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28956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402895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028960_73709187">
            <w:r>
              <w:rPr>
                <w:webHidden/>
                <w:rStyle w:val="IndexLink"/>
                <w:rtl w:val="true"/>
              </w:rPr>
              <w:t>تتمة حرف الخاء</w:t>
            </w:r>
            <w:r>
              <w:rPr>
                <w:rStyle w:val="IndexLink"/>
                <w:rtl w:val="true"/>
              </w:rPr>
              <w:tab/>
            </w:r>
            <w:r>
              <w:rPr>
                <w:rStyle w:val="IndexLink"/>
              </w:rPr>
              <w:t>9</w:t>
            </w:r>
          </w:hyperlink>
        </w:p>
        <w:p>
          <w:pPr>
            <w:pStyle w:val="Contents3"/>
            <w:tabs>
              <w:tab w:val="clear" w:pos="8459"/>
              <w:tab w:val="right" w:pos="9026" w:leader="dot"/>
            </w:tabs>
            <w:rPr/>
          </w:pPr>
          <w:hyperlink w:anchor="__RefHeading___Toc14028962_73709187">
            <w:r>
              <w:rPr>
                <w:webHidden/>
                <w:rStyle w:val="IndexLink"/>
                <w:rtl w:val="true"/>
              </w:rPr>
              <w:t>ذكر من اسمه خالد</w:t>
            </w:r>
            <w:r>
              <w:rPr>
                <w:rStyle w:val="IndexLink"/>
                <w:rtl w:val="true"/>
              </w:rPr>
              <w:tab/>
            </w:r>
            <w:r>
              <w:rPr>
                <w:rStyle w:val="IndexLink"/>
              </w:rPr>
              <w:t>9</w:t>
            </w:r>
          </w:hyperlink>
        </w:p>
        <w:p>
          <w:pPr>
            <w:pStyle w:val="Contents4"/>
            <w:tabs>
              <w:tab w:val="clear" w:pos="8176"/>
              <w:tab w:val="right" w:pos="9026" w:leader="dot"/>
            </w:tabs>
            <w:rPr/>
          </w:pPr>
          <w:hyperlink w:anchor="__RefHeading___Toc14028964_73709187">
            <w:r>
              <w:rPr>
                <w:webHidden/>
                <w:rStyle w:val="IndexLink"/>
              </w:rPr>
              <w:t>1857</w:t>
            </w:r>
            <w:r>
              <w:rPr>
                <w:rStyle w:val="IndexLink"/>
                <w:rtl w:val="true"/>
              </w:rPr>
              <w:t xml:space="preserve"> - </w:t>
            </w:r>
            <w:r>
              <w:rPr>
                <w:rStyle w:val="IndexLink"/>
                <w:rtl w:val="true"/>
              </w:rPr>
              <w:t>خالد بن أسيد بن أبي العيص بن أميّة</w:t>
            </w:r>
            <w:r>
              <w:rPr>
                <w:rStyle w:val="IndexLink"/>
                <w:rtl w:val="true"/>
              </w:rPr>
              <w:tab/>
            </w:r>
            <w:r>
              <w:rPr>
                <w:rStyle w:val="IndexLink"/>
              </w:rPr>
              <w:t>9</w:t>
            </w:r>
          </w:hyperlink>
        </w:p>
        <w:p>
          <w:pPr>
            <w:pStyle w:val="Contents4"/>
            <w:tabs>
              <w:tab w:val="clear" w:pos="8176"/>
              <w:tab w:val="right" w:pos="9026" w:leader="dot"/>
            </w:tabs>
            <w:rPr/>
          </w:pPr>
          <w:hyperlink w:anchor="__RefHeading___Toc14028966_73709187">
            <w:r>
              <w:rPr>
                <w:webHidden/>
                <w:rStyle w:val="IndexLink"/>
              </w:rPr>
              <w:t>1858</w:t>
            </w:r>
            <w:r>
              <w:rPr>
                <w:rStyle w:val="IndexLink"/>
                <w:rtl w:val="true"/>
              </w:rPr>
              <w:t xml:space="preserve"> - </w:t>
            </w:r>
            <w:r>
              <w:rPr>
                <w:rStyle w:val="IndexLink"/>
                <w:rtl w:val="true"/>
              </w:rPr>
              <w:t>خالد بن برز العبسي</w:t>
            </w:r>
            <w:r>
              <w:rPr>
                <w:rStyle w:val="IndexLink"/>
                <w:rtl w:val="true"/>
              </w:rPr>
              <w:tab/>
            </w:r>
            <w:r>
              <w:rPr>
                <w:rStyle w:val="IndexLink"/>
              </w:rPr>
              <w:t>11</w:t>
            </w:r>
          </w:hyperlink>
        </w:p>
        <w:p>
          <w:pPr>
            <w:pStyle w:val="Contents4"/>
            <w:tabs>
              <w:tab w:val="clear" w:pos="8176"/>
              <w:tab w:val="right" w:pos="9026" w:leader="dot"/>
            </w:tabs>
            <w:rPr/>
          </w:pPr>
          <w:hyperlink w:anchor="__RefHeading___Toc14028968_73709187">
            <w:r>
              <w:rPr>
                <w:webHidden/>
                <w:rStyle w:val="IndexLink"/>
              </w:rPr>
              <w:t>1859</w:t>
            </w:r>
            <w:r>
              <w:rPr>
                <w:rStyle w:val="IndexLink"/>
                <w:rtl w:val="true"/>
              </w:rPr>
              <w:t xml:space="preserve"> - </w:t>
            </w:r>
            <w:r>
              <w:rPr>
                <w:rStyle w:val="IndexLink"/>
                <w:rtl w:val="true"/>
              </w:rPr>
              <w:t>خالد بن برمك</w:t>
            </w:r>
            <w:r>
              <w:rPr>
                <w:rStyle w:val="IndexLink"/>
                <w:rtl w:val="true"/>
              </w:rPr>
              <w:tab/>
            </w:r>
            <w:r>
              <w:rPr>
                <w:rStyle w:val="IndexLink"/>
              </w:rPr>
              <w:t>12</w:t>
            </w:r>
          </w:hyperlink>
        </w:p>
        <w:p>
          <w:pPr>
            <w:pStyle w:val="Contents4"/>
            <w:tabs>
              <w:tab w:val="clear" w:pos="8176"/>
              <w:tab w:val="right" w:pos="9026" w:leader="dot"/>
            </w:tabs>
            <w:rPr/>
          </w:pPr>
          <w:hyperlink w:anchor="__RefHeading___Toc14028970_73709187">
            <w:r>
              <w:rPr>
                <w:webHidden/>
                <w:rStyle w:val="IndexLink"/>
              </w:rPr>
              <w:t>1860</w:t>
            </w:r>
            <w:r>
              <w:rPr>
                <w:rStyle w:val="IndexLink"/>
                <w:rtl w:val="true"/>
              </w:rPr>
              <w:t xml:space="preserve"> - </w:t>
            </w:r>
            <w:r>
              <w:rPr>
                <w:rStyle w:val="IndexLink"/>
                <w:rtl w:val="true"/>
              </w:rPr>
              <w:t>خالد بن تبوك</w:t>
            </w:r>
            <w:r>
              <w:rPr>
                <w:rStyle w:val="IndexLink"/>
                <w:rtl w:val="true"/>
              </w:rPr>
              <w:tab/>
            </w:r>
            <w:r>
              <w:rPr>
                <w:rStyle w:val="IndexLink"/>
              </w:rPr>
              <w:t>14</w:t>
            </w:r>
          </w:hyperlink>
        </w:p>
        <w:p>
          <w:pPr>
            <w:pStyle w:val="Contents4"/>
            <w:tabs>
              <w:tab w:val="clear" w:pos="8176"/>
              <w:tab w:val="right" w:pos="9026" w:leader="dot"/>
            </w:tabs>
            <w:rPr/>
          </w:pPr>
          <w:hyperlink w:anchor="__RefHeading___Toc14028972_73709187">
            <w:r>
              <w:rPr>
                <w:webHidden/>
                <w:rStyle w:val="IndexLink"/>
              </w:rPr>
              <w:t>1861</w:t>
            </w:r>
            <w:r>
              <w:rPr>
                <w:rStyle w:val="IndexLink"/>
                <w:rtl w:val="true"/>
              </w:rPr>
              <w:t xml:space="preserve"> - </w:t>
            </w:r>
            <w:r>
              <w:rPr>
                <w:rStyle w:val="IndexLink"/>
                <w:rtl w:val="true"/>
              </w:rPr>
              <w:t>خالد بن ثابت بن ظاعن بن العجلان بن عبد اللّه</w:t>
            </w:r>
            <w:r>
              <w:rPr>
                <w:rStyle w:val="IndexLink"/>
                <w:rtl w:val="true"/>
              </w:rPr>
              <w:tab/>
            </w:r>
            <w:r>
              <w:rPr>
                <w:rStyle w:val="IndexLink"/>
              </w:rPr>
              <w:t>15</w:t>
            </w:r>
          </w:hyperlink>
        </w:p>
        <w:p>
          <w:pPr>
            <w:pStyle w:val="Contents4"/>
            <w:tabs>
              <w:tab w:val="clear" w:pos="8176"/>
              <w:tab w:val="right" w:pos="9026" w:leader="dot"/>
            </w:tabs>
            <w:rPr/>
          </w:pPr>
          <w:hyperlink w:anchor="__RefHeading___Toc14028974_73709187">
            <w:r>
              <w:rPr>
                <w:webHidden/>
                <w:rStyle w:val="IndexLink"/>
              </w:rPr>
              <w:t>1862</w:t>
            </w:r>
            <w:r>
              <w:rPr>
                <w:rStyle w:val="IndexLink"/>
                <w:rtl w:val="true"/>
              </w:rPr>
              <w:t xml:space="preserve"> - </w:t>
            </w:r>
            <w:r>
              <w:rPr>
                <w:rStyle w:val="IndexLink"/>
                <w:rtl w:val="true"/>
              </w:rPr>
              <w:t>خالد بن ثابت الأوسي الأنصاري</w:t>
            </w:r>
            <w:r>
              <w:rPr>
                <w:rStyle w:val="IndexLink"/>
                <w:rtl w:val="true"/>
              </w:rPr>
              <w:tab/>
            </w:r>
            <w:r>
              <w:rPr>
                <w:rStyle w:val="IndexLink"/>
              </w:rPr>
              <w:t>17</w:t>
            </w:r>
          </w:hyperlink>
        </w:p>
        <w:p>
          <w:pPr>
            <w:pStyle w:val="Contents4"/>
            <w:tabs>
              <w:tab w:val="clear" w:pos="8176"/>
              <w:tab w:val="right" w:pos="9026" w:leader="dot"/>
            </w:tabs>
            <w:rPr/>
          </w:pPr>
          <w:hyperlink w:anchor="__RefHeading___Toc14028976_73709187">
            <w:r>
              <w:rPr>
                <w:webHidden/>
                <w:rStyle w:val="IndexLink"/>
              </w:rPr>
              <w:t>1863</w:t>
            </w:r>
            <w:r>
              <w:rPr>
                <w:rStyle w:val="IndexLink"/>
                <w:rtl w:val="true"/>
              </w:rPr>
              <w:t xml:space="preserve"> - </w:t>
            </w:r>
            <w:r>
              <w:rPr>
                <w:rStyle w:val="IndexLink"/>
                <w:rtl w:val="true"/>
              </w:rPr>
              <w:t>خالد بن الحجّاج بن علاّط‍‌ السّلمي</w:t>
            </w:r>
            <w:r>
              <w:rPr>
                <w:rStyle w:val="IndexLink"/>
                <w:rtl w:val="true"/>
              </w:rPr>
              <w:tab/>
            </w:r>
            <w:r>
              <w:rPr>
                <w:rStyle w:val="IndexLink"/>
              </w:rPr>
              <w:t>17</w:t>
            </w:r>
          </w:hyperlink>
        </w:p>
        <w:p>
          <w:pPr>
            <w:pStyle w:val="Contents4"/>
            <w:tabs>
              <w:tab w:val="clear" w:pos="8176"/>
              <w:tab w:val="right" w:pos="9026" w:leader="dot"/>
            </w:tabs>
            <w:rPr/>
          </w:pPr>
          <w:hyperlink w:anchor="__RefHeading___Toc14028978_73709187">
            <w:r>
              <w:rPr>
                <w:webHidden/>
                <w:rStyle w:val="IndexLink"/>
              </w:rPr>
              <w:t>1864</w:t>
            </w:r>
            <w:r>
              <w:rPr>
                <w:rStyle w:val="IndexLink"/>
                <w:rtl w:val="true"/>
              </w:rPr>
              <w:t xml:space="preserve"> - </w:t>
            </w:r>
            <w:r>
              <w:rPr>
                <w:rStyle w:val="IndexLink"/>
                <w:rtl w:val="true"/>
              </w:rPr>
              <w:t>خالد بن حرب مولى بني عامر</w:t>
            </w:r>
            <w:r>
              <w:rPr>
                <w:rStyle w:val="IndexLink"/>
                <w:rtl w:val="true"/>
              </w:rPr>
              <w:tab/>
            </w:r>
            <w:r>
              <w:rPr>
                <w:rStyle w:val="IndexLink"/>
              </w:rPr>
              <w:t>17</w:t>
            </w:r>
          </w:hyperlink>
        </w:p>
        <w:p>
          <w:pPr>
            <w:pStyle w:val="Contents4"/>
            <w:tabs>
              <w:tab w:val="clear" w:pos="8176"/>
              <w:tab w:val="right" w:pos="9026" w:leader="dot"/>
            </w:tabs>
            <w:rPr/>
          </w:pPr>
          <w:hyperlink w:anchor="__RefHeading___Toc14028980_73709187">
            <w:r>
              <w:rPr>
                <w:webHidden/>
                <w:rStyle w:val="IndexLink"/>
              </w:rPr>
              <w:t>1865</w:t>
            </w:r>
            <w:r>
              <w:rPr>
                <w:rStyle w:val="IndexLink"/>
                <w:rtl w:val="true"/>
              </w:rPr>
              <w:t xml:space="preserve"> - </w:t>
            </w:r>
            <w:r>
              <w:rPr>
                <w:rStyle w:val="IndexLink"/>
                <w:rtl w:val="true"/>
              </w:rPr>
              <w:t>خالد بن حميد بن صهيب بن طليب</w:t>
            </w:r>
            <w:r>
              <w:rPr>
                <w:rStyle w:val="IndexLink"/>
                <w:rtl w:val="true"/>
              </w:rPr>
              <w:tab/>
            </w:r>
            <w:r>
              <w:rPr>
                <w:rStyle w:val="IndexLink"/>
              </w:rPr>
              <w:t>18</w:t>
            </w:r>
          </w:hyperlink>
        </w:p>
        <w:p>
          <w:pPr>
            <w:pStyle w:val="Contents4"/>
            <w:tabs>
              <w:tab w:val="clear" w:pos="8176"/>
              <w:tab w:val="right" w:pos="9026" w:leader="dot"/>
            </w:tabs>
            <w:rPr/>
          </w:pPr>
          <w:hyperlink w:anchor="__RefHeading___Toc14028982_73709187">
            <w:r>
              <w:rPr>
                <w:webHidden/>
                <w:rStyle w:val="IndexLink"/>
              </w:rPr>
              <w:t>1866</w:t>
            </w:r>
            <w:r>
              <w:rPr>
                <w:rStyle w:val="IndexLink"/>
                <w:rtl w:val="true"/>
              </w:rPr>
              <w:t xml:space="preserve"> - </w:t>
            </w:r>
            <w:r>
              <w:rPr>
                <w:rStyle w:val="IndexLink"/>
                <w:rtl w:val="true"/>
              </w:rPr>
              <w:t>خالد بن حيّان بن الأعين الحضرمي المصري</w:t>
            </w:r>
            <w:r>
              <w:rPr>
                <w:rStyle w:val="IndexLink"/>
                <w:rtl w:val="true"/>
              </w:rPr>
              <w:tab/>
            </w:r>
            <w:r>
              <w:rPr>
                <w:rStyle w:val="IndexLink"/>
              </w:rPr>
              <w:t>18</w:t>
            </w:r>
          </w:hyperlink>
        </w:p>
        <w:p>
          <w:pPr>
            <w:pStyle w:val="Contents4"/>
            <w:tabs>
              <w:tab w:val="clear" w:pos="8176"/>
              <w:tab w:val="right" w:pos="9026" w:leader="dot"/>
            </w:tabs>
            <w:rPr/>
          </w:pPr>
          <w:hyperlink w:anchor="__RefHeading___Toc14028984_73709187">
            <w:r>
              <w:rPr>
                <w:webHidden/>
                <w:rStyle w:val="IndexLink"/>
              </w:rPr>
              <w:t>1867</w:t>
            </w:r>
            <w:r>
              <w:rPr>
                <w:rStyle w:val="IndexLink"/>
                <w:rtl w:val="true"/>
              </w:rPr>
              <w:t xml:space="preserve"> - </w:t>
            </w:r>
            <w:r>
              <w:rPr>
                <w:rStyle w:val="IndexLink"/>
                <w:rtl w:val="true"/>
              </w:rPr>
              <w:t>خالد بن خلي</w:t>
            </w:r>
            <w:r>
              <w:rPr>
                <w:rStyle w:val="IndexLink"/>
                <w:rtl w:val="true"/>
              </w:rPr>
              <w:tab/>
            </w:r>
            <w:r>
              <w:rPr>
                <w:rStyle w:val="IndexLink"/>
              </w:rPr>
              <w:t>18</w:t>
            </w:r>
          </w:hyperlink>
        </w:p>
        <w:p>
          <w:pPr>
            <w:pStyle w:val="Contents4"/>
            <w:tabs>
              <w:tab w:val="clear" w:pos="8176"/>
              <w:tab w:val="right" w:pos="9026" w:leader="dot"/>
            </w:tabs>
            <w:rPr/>
          </w:pPr>
          <w:hyperlink w:anchor="__RefHeading___Toc14028986_73709187">
            <w:r>
              <w:rPr>
                <w:webHidden/>
                <w:rStyle w:val="IndexLink"/>
              </w:rPr>
              <w:t>1868</w:t>
            </w:r>
            <w:r>
              <w:rPr>
                <w:rStyle w:val="IndexLink"/>
                <w:rtl w:val="true"/>
              </w:rPr>
              <w:t xml:space="preserve"> - </w:t>
            </w:r>
            <w:r>
              <w:rPr>
                <w:rStyle w:val="IndexLink"/>
                <w:rtl w:val="true"/>
              </w:rPr>
              <w:t>خالد بن دثار بن كرز بن قطبة بن سيّار</w:t>
            </w:r>
            <w:r>
              <w:rPr>
                <w:rStyle w:val="IndexLink"/>
                <w:rtl w:val="true"/>
              </w:rPr>
              <w:tab/>
            </w:r>
            <w:r>
              <w:rPr>
                <w:rStyle w:val="IndexLink"/>
              </w:rPr>
              <w:t>24</w:t>
            </w:r>
          </w:hyperlink>
        </w:p>
        <w:p>
          <w:pPr>
            <w:pStyle w:val="Contents4"/>
            <w:tabs>
              <w:tab w:val="clear" w:pos="8176"/>
              <w:tab w:val="right" w:pos="9026" w:leader="dot"/>
            </w:tabs>
            <w:rPr/>
          </w:pPr>
          <w:hyperlink w:anchor="__RefHeading___Toc14028988_73709187">
            <w:r>
              <w:rPr>
                <w:webHidden/>
                <w:rStyle w:val="IndexLink"/>
              </w:rPr>
              <w:t>1869</w:t>
            </w:r>
            <w:r>
              <w:rPr>
                <w:rStyle w:val="IndexLink"/>
                <w:rtl w:val="true"/>
              </w:rPr>
              <w:t xml:space="preserve"> - </w:t>
            </w:r>
            <w:r>
              <w:rPr>
                <w:rStyle w:val="IndexLink"/>
                <w:rtl w:val="true"/>
              </w:rPr>
              <w:t>خالد بن دهقان القرشي مولاهم</w:t>
            </w:r>
            <w:r>
              <w:rPr>
                <w:rStyle w:val="IndexLink"/>
                <w:rtl w:val="true"/>
              </w:rPr>
              <w:tab/>
            </w:r>
            <w:r>
              <w:rPr>
                <w:rStyle w:val="IndexLink"/>
              </w:rPr>
              <w:t>24</w:t>
            </w:r>
          </w:hyperlink>
        </w:p>
        <w:p>
          <w:pPr>
            <w:pStyle w:val="Contents4"/>
            <w:tabs>
              <w:tab w:val="clear" w:pos="8176"/>
              <w:tab w:val="right" w:pos="9026" w:leader="dot"/>
            </w:tabs>
            <w:rPr/>
          </w:pPr>
          <w:hyperlink w:anchor="__RefHeading___Toc14028990_73709187">
            <w:r>
              <w:rPr>
                <w:webHidden/>
                <w:rStyle w:val="IndexLink"/>
              </w:rPr>
              <w:t>1870</w:t>
            </w:r>
            <w:r>
              <w:rPr>
                <w:rStyle w:val="IndexLink"/>
                <w:rtl w:val="true"/>
              </w:rPr>
              <w:t xml:space="preserve"> - </w:t>
            </w:r>
            <w:r>
              <w:rPr>
                <w:rStyle w:val="IndexLink"/>
                <w:rtl w:val="true"/>
              </w:rPr>
              <w:t>خالد بن رباح</w:t>
            </w:r>
            <w:r>
              <w:rPr>
                <w:rStyle w:val="IndexLink"/>
                <w:rtl w:val="true"/>
              </w:rPr>
              <w:tab/>
            </w:r>
            <w:r>
              <w:rPr>
                <w:rStyle w:val="IndexLink"/>
              </w:rPr>
              <w:t>26</w:t>
            </w:r>
          </w:hyperlink>
        </w:p>
        <w:p>
          <w:pPr>
            <w:pStyle w:val="Contents4"/>
            <w:tabs>
              <w:tab w:val="clear" w:pos="8176"/>
              <w:tab w:val="right" w:pos="9026" w:leader="dot"/>
            </w:tabs>
            <w:rPr/>
          </w:pPr>
          <w:hyperlink w:anchor="__RefHeading___Toc14028992_73709187">
            <w:r>
              <w:rPr>
                <w:webHidden/>
                <w:rStyle w:val="IndexLink"/>
              </w:rPr>
              <w:t>1871</w:t>
            </w:r>
            <w:r>
              <w:rPr>
                <w:rStyle w:val="IndexLink"/>
                <w:rtl w:val="true"/>
              </w:rPr>
              <w:t xml:space="preserve"> - </w:t>
            </w:r>
            <w:r>
              <w:rPr>
                <w:rStyle w:val="IndexLink"/>
                <w:rtl w:val="true"/>
              </w:rPr>
              <w:t>خالد بن ربيعة بن مزيز بن حارثة</w:t>
            </w:r>
            <w:r>
              <w:rPr>
                <w:rStyle w:val="IndexLink"/>
                <w:rtl w:val="true"/>
              </w:rPr>
              <w:tab/>
            </w:r>
            <w:r>
              <w:rPr>
                <w:rStyle w:val="IndexLink"/>
              </w:rPr>
              <w:t>30</w:t>
            </w:r>
          </w:hyperlink>
        </w:p>
        <w:p>
          <w:pPr>
            <w:pStyle w:val="Contents4"/>
            <w:tabs>
              <w:tab w:val="clear" w:pos="8176"/>
              <w:tab w:val="right" w:pos="9026" w:leader="dot"/>
            </w:tabs>
            <w:rPr/>
          </w:pPr>
          <w:hyperlink w:anchor="__RefHeading___Toc14028994_73709187">
            <w:r>
              <w:rPr>
                <w:webHidden/>
                <w:rStyle w:val="IndexLink"/>
              </w:rPr>
              <w:t>1872</w:t>
            </w:r>
            <w:r>
              <w:rPr>
                <w:rStyle w:val="IndexLink"/>
                <w:rtl w:val="true"/>
              </w:rPr>
              <w:t xml:space="preserve"> - </w:t>
            </w:r>
            <w:r>
              <w:rPr>
                <w:rStyle w:val="IndexLink"/>
                <w:rtl w:val="true"/>
              </w:rPr>
              <w:t>خالد بن روح بن السّري بن أبي حجير</w:t>
            </w:r>
            <w:r>
              <w:rPr>
                <w:rStyle w:val="IndexLink"/>
                <w:rtl w:val="true"/>
              </w:rPr>
              <w:tab/>
            </w:r>
            <w:r>
              <w:rPr>
                <w:rStyle w:val="IndexLink"/>
              </w:rPr>
              <w:t>32</w:t>
            </w:r>
          </w:hyperlink>
        </w:p>
        <w:p>
          <w:pPr>
            <w:pStyle w:val="Contents4"/>
            <w:tabs>
              <w:tab w:val="clear" w:pos="8176"/>
              <w:tab w:val="right" w:pos="9026" w:leader="dot"/>
            </w:tabs>
            <w:rPr/>
          </w:pPr>
          <w:hyperlink w:anchor="__RefHeading___Toc14028996_73709187">
            <w:r>
              <w:rPr>
                <w:webHidden/>
                <w:rStyle w:val="IndexLink"/>
              </w:rPr>
              <w:t>1873</w:t>
            </w:r>
            <w:r>
              <w:rPr>
                <w:rStyle w:val="IndexLink"/>
                <w:rtl w:val="true"/>
              </w:rPr>
              <w:t xml:space="preserve"> - </w:t>
            </w:r>
            <w:r>
              <w:rPr>
                <w:rStyle w:val="IndexLink"/>
                <w:rtl w:val="true"/>
              </w:rPr>
              <w:t>خالد بن الرّيّان المحاربي مولاهم</w:t>
            </w:r>
            <w:r>
              <w:rPr>
                <w:rStyle w:val="IndexLink"/>
                <w:rtl w:val="true"/>
              </w:rPr>
              <w:tab/>
            </w:r>
            <w:r>
              <w:rPr>
                <w:rStyle w:val="IndexLink"/>
              </w:rPr>
              <w:t>34</w:t>
            </w:r>
          </w:hyperlink>
        </w:p>
        <w:p>
          <w:pPr>
            <w:pStyle w:val="Contents4"/>
            <w:tabs>
              <w:tab w:val="clear" w:pos="8176"/>
              <w:tab w:val="right" w:pos="9026" w:leader="dot"/>
            </w:tabs>
            <w:rPr/>
          </w:pPr>
          <w:hyperlink w:anchor="__RefHeading___Toc14028998_73709187">
            <w:r>
              <w:rPr>
                <w:webHidden/>
                <w:rStyle w:val="IndexLink"/>
              </w:rPr>
              <w:t>1874</w:t>
            </w:r>
            <w:r>
              <w:rPr>
                <w:rStyle w:val="IndexLink"/>
                <w:rtl w:val="true"/>
              </w:rPr>
              <w:t xml:space="preserve"> - </w:t>
            </w:r>
            <w:r>
              <w:rPr>
                <w:rStyle w:val="IndexLink"/>
                <w:rtl w:val="true"/>
              </w:rPr>
              <w:t>خالد بن زياد بن جرو</w:t>
            </w:r>
            <w:r>
              <w:rPr>
                <w:rStyle w:val="IndexLink"/>
                <w:rtl w:val="true"/>
              </w:rPr>
              <w:tab/>
            </w:r>
            <w:r>
              <w:rPr>
                <w:rStyle w:val="IndexLink"/>
              </w:rPr>
              <w:t>36</w:t>
            </w:r>
          </w:hyperlink>
        </w:p>
        <w:p>
          <w:pPr>
            <w:pStyle w:val="Contents4"/>
            <w:tabs>
              <w:tab w:val="clear" w:pos="8176"/>
              <w:tab w:val="right" w:pos="9026" w:leader="dot"/>
            </w:tabs>
            <w:rPr/>
          </w:pPr>
          <w:hyperlink w:anchor="__RefHeading___Toc14029000_73709187">
            <w:r>
              <w:rPr>
                <w:webHidden/>
                <w:rStyle w:val="IndexLink"/>
              </w:rPr>
              <w:t>1875</w:t>
            </w:r>
            <w:r>
              <w:rPr>
                <w:rStyle w:val="IndexLink"/>
                <w:rtl w:val="true"/>
              </w:rPr>
              <w:t xml:space="preserve"> - </w:t>
            </w:r>
            <w:r>
              <w:rPr>
                <w:rStyle w:val="IndexLink"/>
                <w:rtl w:val="true"/>
              </w:rPr>
              <w:t>خالد بن زياد</w:t>
            </w:r>
            <w:r>
              <w:rPr>
                <w:rStyle w:val="IndexLink"/>
                <w:rtl w:val="true"/>
              </w:rPr>
              <w:tab/>
            </w:r>
            <w:r>
              <w:rPr>
                <w:rStyle w:val="IndexLink"/>
              </w:rPr>
              <w:t>38</w:t>
            </w:r>
          </w:hyperlink>
        </w:p>
        <w:p>
          <w:pPr>
            <w:pStyle w:val="Contents4"/>
            <w:tabs>
              <w:tab w:val="clear" w:pos="8176"/>
              <w:tab w:val="right" w:pos="9026" w:leader="dot"/>
            </w:tabs>
            <w:rPr/>
          </w:pPr>
          <w:hyperlink w:anchor="__RefHeading___Toc14029002_73709187">
            <w:r>
              <w:rPr>
                <w:webHidden/>
                <w:rStyle w:val="IndexLink"/>
              </w:rPr>
              <w:t>1876</w:t>
            </w:r>
            <w:r>
              <w:rPr>
                <w:rStyle w:val="IndexLink"/>
                <w:rtl w:val="true"/>
              </w:rPr>
              <w:t xml:space="preserve"> - </w:t>
            </w:r>
            <w:r>
              <w:rPr>
                <w:rStyle w:val="IndexLink"/>
                <w:rtl w:val="true"/>
              </w:rPr>
              <w:t>خالد بن زيد بن كليب</w:t>
            </w:r>
            <w:r>
              <w:rPr>
                <w:rStyle w:val="IndexLink"/>
                <w:rtl w:val="true"/>
              </w:rPr>
              <w:tab/>
            </w:r>
            <w:r>
              <w:rPr>
                <w:rStyle w:val="IndexLink"/>
              </w:rPr>
              <w:t>39</w:t>
            </w:r>
          </w:hyperlink>
        </w:p>
        <w:p>
          <w:pPr>
            <w:pStyle w:val="Contents4"/>
            <w:tabs>
              <w:tab w:val="clear" w:pos="8176"/>
              <w:tab w:val="right" w:pos="9026" w:leader="dot"/>
            </w:tabs>
            <w:rPr/>
          </w:pPr>
          <w:hyperlink w:anchor="__RefHeading___Toc14029004_73709187">
            <w:r>
              <w:rPr>
                <w:webHidden/>
                <w:rStyle w:val="IndexLink"/>
              </w:rPr>
              <w:t>1877</w:t>
            </w:r>
            <w:r>
              <w:rPr>
                <w:rStyle w:val="IndexLink"/>
                <w:rtl w:val="true"/>
              </w:rPr>
              <w:t xml:space="preserve"> - </w:t>
            </w:r>
            <w:r>
              <w:rPr>
                <w:rStyle w:val="IndexLink"/>
                <w:rtl w:val="true"/>
              </w:rPr>
              <w:t>خالد بن سالم</w:t>
            </w:r>
            <w:r>
              <w:rPr>
                <w:rStyle w:val="IndexLink"/>
                <w:rtl w:val="true"/>
              </w:rPr>
              <w:tab/>
            </w:r>
            <w:r>
              <w:rPr>
                <w:rStyle w:val="IndexLink"/>
              </w:rPr>
              <w:t>71</w:t>
            </w:r>
          </w:hyperlink>
        </w:p>
        <w:p>
          <w:pPr>
            <w:pStyle w:val="Contents4"/>
            <w:tabs>
              <w:tab w:val="clear" w:pos="8176"/>
              <w:tab w:val="right" w:pos="9026" w:leader="dot"/>
            </w:tabs>
            <w:rPr/>
          </w:pPr>
          <w:hyperlink w:anchor="__RefHeading___Toc14029006_73709187">
            <w:r>
              <w:rPr>
                <w:webHidden/>
                <w:rStyle w:val="IndexLink"/>
              </w:rPr>
              <w:t>1878</w:t>
            </w:r>
            <w:r>
              <w:rPr>
                <w:rStyle w:val="IndexLink"/>
                <w:rtl w:val="true"/>
              </w:rPr>
              <w:t xml:space="preserve"> - </w:t>
            </w:r>
            <w:r>
              <w:rPr>
                <w:rStyle w:val="IndexLink"/>
                <w:rtl w:val="true"/>
              </w:rPr>
              <w:t>خالد بن سالم</w:t>
            </w:r>
            <w:r>
              <w:rPr>
                <w:rStyle w:val="IndexLink"/>
                <w:rtl w:val="true"/>
              </w:rPr>
              <w:tab/>
            </w:r>
            <w:r>
              <w:rPr>
                <w:rStyle w:val="IndexLink"/>
              </w:rPr>
              <w:t>71</w:t>
            </w:r>
          </w:hyperlink>
        </w:p>
        <w:p>
          <w:pPr>
            <w:pStyle w:val="Contents4"/>
            <w:tabs>
              <w:tab w:val="clear" w:pos="8176"/>
              <w:tab w:val="right" w:pos="9026" w:leader="dot"/>
            </w:tabs>
            <w:rPr/>
          </w:pPr>
          <w:hyperlink w:anchor="__RefHeading___Toc14029008_73709187">
            <w:r>
              <w:rPr>
                <w:webHidden/>
                <w:rStyle w:val="IndexLink"/>
              </w:rPr>
              <w:t>1879</w:t>
            </w:r>
            <w:r>
              <w:rPr>
                <w:rStyle w:val="IndexLink"/>
                <w:rtl w:val="true"/>
              </w:rPr>
              <w:t xml:space="preserve"> - </w:t>
            </w:r>
            <w:r>
              <w:rPr>
                <w:rStyle w:val="IndexLink"/>
                <w:rtl w:val="true"/>
              </w:rPr>
              <w:t>خالد بن سعيد بن زيد</w:t>
            </w:r>
            <w:r>
              <w:rPr>
                <w:rStyle w:val="IndexLink"/>
                <w:rtl w:val="true"/>
              </w:rPr>
              <w:tab/>
            </w:r>
            <w:r>
              <w:rPr>
                <w:rStyle w:val="IndexLink"/>
              </w:rPr>
              <w:t>72</w:t>
            </w:r>
          </w:hyperlink>
        </w:p>
        <w:p>
          <w:pPr>
            <w:pStyle w:val="Contents4"/>
            <w:tabs>
              <w:tab w:val="clear" w:pos="8176"/>
              <w:tab w:val="right" w:pos="9026" w:leader="dot"/>
            </w:tabs>
            <w:rPr/>
          </w:pPr>
          <w:hyperlink w:anchor="__RefHeading___Toc14029010_73709187">
            <w:r>
              <w:rPr>
                <w:webHidden/>
                <w:rStyle w:val="IndexLink"/>
              </w:rPr>
              <w:t>1880</w:t>
            </w:r>
            <w:r>
              <w:rPr>
                <w:rStyle w:val="IndexLink"/>
                <w:rtl w:val="true"/>
              </w:rPr>
              <w:t xml:space="preserve"> - </w:t>
            </w:r>
            <w:r>
              <w:rPr>
                <w:rStyle w:val="IndexLink"/>
                <w:rtl w:val="true"/>
              </w:rPr>
              <w:t>خالد بن سعيد بن العاص بن أميّة بن عبد شمس</w:t>
            </w:r>
            <w:r>
              <w:rPr>
                <w:rStyle w:val="IndexLink"/>
                <w:rtl w:val="true"/>
              </w:rPr>
              <w:tab/>
            </w:r>
            <w:r>
              <w:rPr>
                <w:rStyle w:val="IndexLink"/>
              </w:rPr>
              <w:t>73</w:t>
            </w:r>
          </w:hyperlink>
        </w:p>
        <w:p>
          <w:pPr>
            <w:pStyle w:val="Contents4"/>
            <w:tabs>
              <w:tab w:val="clear" w:pos="8176"/>
              <w:tab w:val="right" w:pos="9026" w:leader="dot"/>
            </w:tabs>
            <w:rPr/>
          </w:pPr>
          <w:hyperlink w:anchor="__RefHeading___Toc14029012_73709187">
            <w:r>
              <w:rPr>
                <w:webHidden/>
                <w:rStyle w:val="IndexLink"/>
              </w:rPr>
              <w:t>1881</w:t>
            </w:r>
            <w:r>
              <w:rPr>
                <w:rStyle w:val="IndexLink"/>
                <w:rtl w:val="true"/>
              </w:rPr>
              <w:t xml:space="preserve"> - </w:t>
            </w:r>
            <w:r>
              <w:rPr>
                <w:rStyle w:val="IndexLink"/>
                <w:rtl w:val="true"/>
              </w:rPr>
              <w:t>خالد بن سعيد بن أبي محمّد بن عبد اللّه</w:t>
            </w:r>
            <w:r>
              <w:rPr>
                <w:rStyle w:val="IndexLink"/>
                <w:rtl w:val="true"/>
              </w:rPr>
              <w:tab/>
            </w:r>
            <w:r>
              <w:rPr>
                <w:rStyle w:val="IndexLink"/>
              </w:rPr>
              <w:t>92</w:t>
            </w:r>
          </w:hyperlink>
        </w:p>
        <w:p>
          <w:pPr>
            <w:pStyle w:val="Contents4"/>
            <w:tabs>
              <w:tab w:val="clear" w:pos="8176"/>
              <w:tab w:val="right" w:pos="9026" w:leader="dot"/>
            </w:tabs>
            <w:rPr/>
          </w:pPr>
          <w:hyperlink w:anchor="__RefHeading___Toc14029014_73709187">
            <w:r>
              <w:rPr>
                <w:webHidden/>
                <w:rStyle w:val="IndexLink"/>
              </w:rPr>
              <w:t>1882</w:t>
            </w:r>
            <w:r>
              <w:rPr>
                <w:rStyle w:val="IndexLink"/>
                <w:rtl w:val="true"/>
              </w:rPr>
              <w:t xml:space="preserve"> - </w:t>
            </w:r>
            <w:r>
              <w:rPr>
                <w:rStyle w:val="IndexLink"/>
                <w:rtl w:val="true"/>
              </w:rPr>
              <w:t>خالد بن سعيد</w:t>
            </w:r>
            <w:r>
              <w:rPr>
                <w:rStyle w:val="IndexLink"/>
                <w:rtl w:val="true"/>
              </w:rPr>
              <w:tab/>
            </w:r>
            <w:r>
              <w:rPr>
                <w:rStyle w:val="IndexLink"/>
              </w:rPr>
              <w:t>93</w:t>
            </w:r>
          </w:hyperlink>
        </w:p>
        <w:p>
          <w:pPr>
            <w:pStyle w:val="Contents4"/>
            <w:tabs>
              <w:tab w:val="clear" w:pos="8176"/>
              <w:tab w:val="right" w:pos="9026" w:leader="dot"/>
            </w:tabs>
            <w:rPr/>
          </w:pPr>
          <w:hyperlink w:anchor="__RefHeading___Toc14029016_73709187">
            <w:r>
              <w:rPr>
                <w:webHidden/>
                <w:rStyle w:val="IndexLink"/>
              </w:rPr>
              <w:t>1883</w:t>
            </w:r>
            <w:r>
              <w:rPr>
                <w:rStyle w:val="IndexLink"/>
                <w:rtl w:val="true"/>
              </w:rPr>
              <w:t xml:space="preserve"> - </w:t>
            </w:r>
            <w:r>
              <w:rPr>
                <w:rStyle w:val="IndexLink"/>
                <w:rtl w:val="true"/>
              </w:rPr>
              <w:t>خالد بن سعيد العثماني القرشي</w:t>
            </w:r>
            <w:r>
              <w:rPr>
                <w:rStyle w:val="IndexLink"/>
                <w:rtl w:val="true"/>
              </w:rPr>
              <w:tab/>
            </w:r>
            <w:r>
              <w:rPr>
                <w:rStyle w:val="IndexLink"/>
              </w:rPr>
              <w:t>93</w:t>
            </w:r>
          </w:hyperlink>
        </w:p>
        <w:p>
          <w:pPr>
            <w:pStyle w:val="Contents4"/>
            <w:tabs>
              <w:tab w:val="clear" w:pos="8176"/>
              <w:tab w:val="right" w:pos="9026" w:leader="dot"/>
            </w:tabs>
            <w:rPr/>
          </w:pPr>
          <w:hyperlink w:anchor="__RefHeading___Toc14029018_73709187">
            <w:r>
              <w:rPr>
                <w:webHidden/>
                <w:rStyle w:val="IndexLink"/>
              </w:rPr>
              <w:t>1884</w:t>
            </w:r>
            <w:r>
              <w:rPr>
                <w:rStyle w:val="IndexLink"/>
                <w:rtl w:val="true"/>
              </w:rPr>
              <w:t xml:space="preserve"> - </w:t>
            </w:r>
            <w:r>
              <w:rPr>
                <w:rStyle w:val="IndexLink"/>
                <w:rtl w:val="true"/>
              </w:rPr>
              <w:t>خالد بن سلمة بن العاص بن هشام بن المغيرة</w:t>
            </w:r>
            <w:r>
              <w:rPr>
                <w:rStyle w:val="IndexLink"/>
                <w:rtl w:val="true"/>
              </w:rPr>
              <w:tab/>
            </w:r>
            <w:r>
              <w:rPr>
                <w:rStyle w:val="IndexLink"/>
              </w:rPr>
              <w:t>94</w:t>
            </w:r>
          </w:hyperlink>
        </w:p>
        <w:p>
          <w:pPr>
            <w:pStyle w:val="Contents4"/>
            <w:tabs>
              <w:tab w:val="clear" w:pos="8176"/>
              <w:tab w:val="right" w:pos="9026" w:leader="dot"/>
            </w:tabs>
            <w:rPr/>
          </w:pPr>
          <w:hyperlink w:anchor="__RefHeading___Toc14029020_73709187">
            <w:r>
              <w:rPr>
                <w:webHidden/>
                <w:rStyle w:val="IndexLink"/>
              </w:rPr>
              <w:t>1885</w:t>
            </w:r>
            <w:r>
              <w:rPr>
                <w:rStyle w:val="IndexLink"/>
                <w:rtl w:val="true"/>
              </w:rPr>
              <w:t xml:space="preserve"> - </w:t>
            </w:r>
            <w:r>
              <w:rPr>
                <w:rStyle w:val="IndexLink"/>
                <w:rtl w:val="true"/>
              </w:rPr>
              <w:t>خالد بن صبيح</w:t>
            </w:r>
            <w:r>
              <w:rPr>
                <w:rStyle w:val="IndexLink"/>
                <w:rtl w:val="true"/>
              </w:rPr>
              <w:tab/>
            </w:r>
            <w:r>
              <w:rPr>
                <w:rStyle w:val="IndexLink"/>
              </w:rPr>
              <w:t>100</w:t>
            </w:r>
          </w:hyperlink>
        </w:p>
        <w:p>
          <w:pPr>
            <w:pStyle w:val="Contents4"/>
            <w:tabs>
              <w:tab w:val="clear" w:pos="8176"/>
              <w:tab w:val="right" w:pos="9026" w:leader="dot"/>
            </w:tabs>
            <w:rPr/>
          </w:pPr>
          <w:hyperlink w:anchor="__RefHeading___Toc14029022_73709187">
            <w:r>
              <w:rPr>
                <w:webHidden/>
                <w:rStyle w:val="IndexLink"/>
              </w:rPr>
              <w:t>1886</w:t>
            </w:r>
            <w:r>
              <w:rPr>
                <w:rStyle w:val="IndexLink"/>
                <w:rtl w:val="true"/>
              </w:rPr>
              <w:t xml:space="preserve"> - </w:t>
            </w:r>
            <w:r>
              <w:rPr>
                <w:rStyle w:val="IndexLink"/>
                <w:rtl w:val="true"/>
              </w:rPr>
              <w:t>خالد بن صفوان بن عبد اللّه بن عمرو بن الأهتم</w:t>
            </w:r>
            <w:r>
              <w:rPr>
                <w:rStyle w:val="IndexLink"/>
                <w:rtl w:val="true"/>
              </w:rPr>
              <w:tab/>
            </w:r>
            <w:r>
              <w:rPr>
                <w:rStyle w:val="IndexLink"/>
              </w:rPr>
              <w:t>100</w:t>
            </w:r>
          </w:hyperlink>
        </w:p>
        <w:p>
          <w:pPr>
            <w:pStyle w:val="Contents4"/>
            <w:tabs>
              <w:tab w:val="clear" w:pos="8176"/>
              <w:tab w:val="right" w:pos="9026" w:leader="dot"/>
            </w:tabs>
            <w:rPr/>
          </w:pPr>
          <w:hyperlink w:anchor="__RefHeading___Toc14029024_73709187">
            <w:r>
              <w:rPr>
                <w:webHidden/>
                <w:rStyle w:val="IndexLink"/>
              </w:rPr>
              <w:t>1887</w:t>
            </w:r>
            <w:r>
              <w:rPr>
                <w:rStyle w:val="IndexLink"/>
                <w:rtl w:val="true"/>
              </w:rPr>
              <w:t xml:space="preserve"> - </w:t>
            </w:r>
            <w:r>
              <w:rPr>
                <w:rStyle w:val="IndexLink"/>
                <w:rtl w:val="true"/>
              </w:rPr>
              <w:t>خالد بن أبي الصلت البصري</w:t>
            </w:r>
            <w:r>
              <w:rPr>
                <w:rStyle w:val="IndexLink"/>
                <w:rtl w:val="true"/>
              </w:rPr>
              <w:tab/>
            </w:r>
            <w:r>
              <w:rPr>
                <w:rStyle w:val="IndexLink"/>
              </w:rPr>
              <w:t>123</w:t>
            </w:r>
          </w:hyperlink>
        </w:p>
        <w:p>
          <w:pPr>
            <w:pStyle w:val="Contents4"/>
            <w:tabs>
              <w:tab w:val="clear" w:pos="8176"/>
              <w:tab w:val="right" w:pos="9026" w:leader="dot"/>
            </w:tabs>
            <w:rPr/>
          </w:pPr>
          <w:hyperlink w:anchor="__RefHeading___Toc14029026_73709187">
            <w:r>
              <w:rPr>
                <w:webHidden/>
                <w:rStyle w:val="IndexLink"/>
              </w:rPr>
              <w:t>1888</w:t>
            </w:r>
            <w:r>
              <w:rPr>
                <w:rStyle w:val="IndexLink"/>
                <w:rtl w:val="true"/>
              </w:rPr>
              <w:t xml:space="preserve"> - </w:t>
            </w:r>
            <w:r>
              <w:rPr>
                <w:rStyle w:val="IndexLink"/>
                <w:rtl w:val="true"/>
              </w:rPr>
              <w:t>خالد بن أبي ظبيان</w:t>
            </w:r>
            <w:r>
              <w:rPr>
                <w:rStyle w:val="IndexLink"/>
                <w:rtl w:val="true"/>
              </w:rPr>
              <w:tab/>
            </w:r>
            <w:r>
              <w:rPr>
                <w:rStyle w:val="IndexLink"/>
              </w:rPr>
              <w:t>125</w:t>
            </w:r>
          </w:hyperlink>
        </w:p>
        <w:p>
          <w:pPr>
            <w:pStyle w:val="Contents4"/>
            <w:tabs>
              <w:tab w:val="clear" w:pos="8176"/>
              <w:tab w:val="right" w:pos="9026" w:leader="dot"/>
            </w:tabs>
            <w:rPr/>
          </w:pPr>
          <w:hyperlink w:anchor="__RefHeading___Toc14029028_73709187">
            <w:r>
              <w:rPr>
                <w:webHidden/>
                <w:rStyle w:val="IndexLink"/>
              </w:rPr>
              <w:t>1889</w:t>
            </w:r>
            <w:r>
              <w:rPr>
                <w:rStyle w:val="IndexLink"/>
                <w:rtl w:val="true"/>
              </w:rPr>
              <w:t xml:space="preserve"> - </w:t>
            </w:r>
            <w:r>
              <w:rPr>
                <w:rStyle w:val="IndexLink"/>
                <w:rtl w:val="true"/>
              </w:rPr>
              <w:t>خالد بن عباد بن زياد المعروف بابن أبي سفيان</w:t>
            </w:r>
            <w:r>
              <w:rPr>
                <w:rStyle w:val="IndexLink"/>
                <w:rtl w:val="true"/>
              </w:rPr>
              <w:tab/>
            </w:r>
            <w:r>
              <w:rPr>
                <w:rStyle w:val="IndexLink"/>
              </w:rPr>
              <w:t>125</w:t>
            </w:r>
          </w:hyperlink>
        </w:p>
        <w:p>
          <w:pPr>
            <w:pStyle w:val="Contents4"/>
            <w:tabs>
              <w:tab w:val="clear" w:pos="8176"/>
              <w:tab w:val="right" w:pos="9026" w:leader="dot"/>
            </w:tabs>
            <w:rPr/>
          </w:pPr>
          <w:hyperlink w:anchor="__RefHeading___Toc14029030_73709187">
            <w:r>
              <w:rPr>
                <w:webHidden/>
                <w:rStyle w:val="IndexLink"/>
              </w:rPr>
              <w:t>1890</w:t>
            </w:r>
            <w:r>
              <w:rPr>
                <w:rStyle w:val="IndexLink"/>
                <w:rtl w:val="true"/>
              </w:rPr>
              <w:t xml:space="preserve"> - </w:t>
            </w:r>
            <w:r>
              <w:rPr>
                <w:rStyle w:val="IndexLink"/>
                <w:rtl w:val="true"/>
              </w:rPr>
              <w:t>خالد بن عبد اللّه بن الحسين الأموي</w:t>
            </w:r>
            <w:r>
              <w:rPr>
                <w:rStyle w:val="IndexLink"/>
                <w:rtl w:val="true"/>
              </w:rPr>
              <w:tab/>
            </w:r>
            <w:r>
              <w:rPr>
                <w:rStyle w:val="IndexLink"/>
              </w:rPr>
              <w:t>125</w:t>
            </w:r>
          </w:hyperlink>
        </w:p>
        <w:p>
          <w:pPr>
            <w:pStyle w:val="Contents4"/>
            <w:tabs>
              <w:tab w:val="clear" w:pos="8176"/>
              <w:tab w:val="right" w:pos="9026" w:leader="dot"/>
            </w:tabs>
            <w:rPr/>
          </w:pPr>
          <w:hyperlink w:anchor="__RefHeading___Toc14029032_73709187">
            <w:r>
              <w:rPr>
                <w:webHidden/>
                <w:rStyle w:val="IndexLink"/>
              </w:rPr>
              <w:t>1891</w:t>
            </w:r>
            <w:r>
              <w:rPr>
                <w:rStyle w:val="IndexLink"/>
                <w:rtl w:val="true"/>
              </w:rPr>
              <w:t xml:space="preserve"> - </w:t>
            </w:r>
            <w:r>
              <w:rPr>
                <w:rStyle w:val="IndexLink"/>
                <w:rtl w:val="true"/>
              </w:rPr>
              <w:t>خالد بن عبد اللّه بن خالد بن أسيد</w:t>
            </w:r>
            <w:r>
              <w:rPr>
                <w:rStyle w:val="IndexLink"/>
                <w:rtl w:val="true"/>
              </w:rPr>
              <w:tab/>
            </w:r>
            <w:r>
              <w:rPr>
                <w:rStyle w:val="IndexLink"/>
              </w:rPr>
              <w:t>128</w:t>
            </w:r>
          </w:hyperlink>
        </w:p>
        <w:p>
          <w:pPr>
            <w:pStyle w:val="Contents4"/>
            <w:tabs>
              <w:tab w:val="clear" w:pos="8176"/>
              <w:tab w:val="right" w:pos="9026" w:leader="dot"/>
            </w:tabs>
            <w:rPr/>
          </w:pPr>
          <w:hyperlink w:anchor="__RefHeading___Toc14029034_73709187">
            <w:r>
              <w:rPr>
                <w:webHidden/>
                <w:rStyle w:val="IndexLink"/>
              </w:rPr>
              <w:t>1892</w:t>
            </w:r>
            <w:r>
              <w:rPr>
                <w:rStyle w:val="IndexLink"/>
                <w:rtl w:val="true"/>
              </w:rPr>
              <w:t xml:space="preserve"> - </w:t>
            </w:r>
            <w:r>
              <w:rPr>
                <w:rStyle w:val="IndexLink"/>
                <w:rtl w:val="true"/>
              </w:rPr>
              <w:t>خالد بن عبد اللّه بن أبي سفيان بن عبد اللّه</w:t>
            </w:r>
            <w:r>
              <w:rPr>
                <w:rStyle w:val="IndexLink"/>
                <w:rtl w:val="true"/>
              </w:rPr>
              <w:tab/>
            </w:r>
            <w:r>
              <w:rPr>
                <w:rStyle w:val="IndexLink"/>
              </w:rPr>
              <w:t>134</w:t>
            </w:r>
          </w:hyperlink>
        </w:p>
        <w:p>
          <w:pPr>
            <w:pStyle w:val="Contents4"/>
            <w:tabs>
              <w:tab w:val="clear" w:pos="8176"/>
              <w:tab w:val="right" w:pos="9026" w:leader="dot"/>
            </w:tabs>
            <w:rPr/>
          </w:pPr>
          <w:hyperlink w:anchor="__RefHeading___Toc14029036_73709187">
            <w:r>
              <w:rPr>
                <w:webHidden/>
                <w:rStyle w:val="IndexLink"/>
              </w:rPr>
              <w:t>1893</w:t>
            </w:r>
            <w:r>
              <w:rPr>
                <w:rStyle w:val="IndexLink"/>
                <w:rtl w:val="true"/>
              </w:rPr>
              <w:t xml:space="preserve"> - </w:t>
            </w:r>
            <w:r>
              <w:rPr>
                <w:rStyle w:val="IndexLink"/>
                <w:rtl w:val="true"/>
              </w:rPr>
              <w:t>خالد بن عبد اللّه بن رباح</w:t>
            </w:r>
            <w:r>
              <w:rPr>
                <w:rStyle w:val="IndexLink"/>
                <w:rtl w:val="true"/>
              </w:rPr>
              <w:tab/>
            </w:r>
            <w:r>
              <w:rPr>
                <w:rStyle w:val="IndexLink"/>
              </w:rPr>
              <w:t>135</w:t>
            </w:r>
          </w:hyperlink>
        </w:p>
        <w:p>
          <w:pPr>
            <w:pStyle w:val="Contents4"/>
            <w:tabs>
              <w:tab w:val="clear" w:pos="8176"/>
              <w:tab w:val="right" w:pos="9026" w:leader="dot"/>
            </w:tabs>
            <w:rPr/>
          </w:pPr>
          <w:hyperlink w:anchor="__RefHeading___Toc14029038_73709187">
            <w:r>
              <w:rPr>
                <w:webHidden/>
                <w:rStyle w:val="IndexLink"/>
              </w:rPr>
              <w:t>1894</w:t>
            </w:r>
            <w:r>
              <w:rPr>
                <w:rStyle w:val="IndexLink"/>
                <w:rtl w:val="true"/>
              </w:rPr>
              <w:t xml:space="preserve"> - </w:t>
            </w:r>
            <w:r>
              <w:rPr>
                <w:rStyle w:val="IndexLink"/>
                <w:rtl w:val="true"/>
              </w:rPr>
              <w:t>خالد بن عبد اللّه المطرف بن عمرو</w:t>
            </w:r>
            <w:r>
              <w:rPr>
                <w:rStyle w:val="IndexLink"/>
                <w:rtl w:val="true"/>
              </w:rPr>
              <w:tab/>
            </w:r>
            <w:r>
              <w:rPr>
                <w:rStyle w:val="IndexLink"/>
              </w:rPr>
              <w:t>136</w:t>
            </w:r>
          </w:hyperlink>
        </w:p>
        <w:p>
          <w:pPr>
            <w:pStyle w:val="Contents4"/>
            <w:tabs>
              <w:tab w:val="clear" w:pos="8176"/>
              <w:tab w:val="right" w:pos="9026" w:leader="dot"/>
            </w:tabs>
            <w:rPr/>
          </w:pPr>
          <w:hyperlink w:anchor="__RefHeading___Toc14029040_73709187">
            <w:r>
              <w:rPr>
                <w:webHidden/>
                <w:rStyle w:val="IndexLink"/>
              </w:rPr>
              <w:t>1895</w:t>
            </w:r>
            <w:r>
              <w:rPr>
                <w:rStyle w:val="IndexLink"/>
                <w:rtl w:val="true"/>
              </w:rPr>
              <w:t xml:space="preserve"> - </w:t>
            </w:r>
            <w:r>
              <w:rPr>
                <w:rStyle w:val="IndexLink"/>
                <w:rtl w:val="true"/>
              </w:rPr>
              <w:t>خالد بن عبد اللّه بن الفرج</w:t>
            </w:r>
            <w:r>
              <w:rPr>
                <w:rStyle w:val="IndexLink"/>
                <w:rtl w:val="true"/>
              </w:rPr>
              <w:tab/>
            </w:r>
            <w:r>
              <w:rPr>
                <w:rStyle w:val="IndexLink"/>
              </w:rPr>
              <w:t>138</w:t>
            </w:r>
          </w:hyperlink>
        </w:p>
        <w:p>
          <w:pPr>
            <w:pStyle w:val="Contents4"/>
            <w:tabs>
              <w:tab w:val="clear" w:pos="8176"/>
              <w:tab w:val="right" w:pos="9026" w:leader="dot"/>
            </w:tabs>
            <w:rPr/>
          </w:pPr>
          <w:hyperlink w:anchor="__RefHeading___Toc14029042_73709187">
            <w:r>
              <w:rPr>
                <w:webHidden/>
                <w:rStyle w:val="IndexLink"/>
              </w:rPr>
              <w:t>1896</w:t>
            </w:r>
            <w:r>
              <w:rPr>
                <w:rStyle w:val="IndexLink"/>
                <w:rtl w:val="true"/>
              </w:rPr>
              <w:t xml:space="preserve"> - </w:t>
            </w:r>
            <w:r>
              <w:rPr>
                <w:rStyle w:val="IndexLink"/>
                <w:rtl w:val="true"/>
              </w:rPr>
              <w:t>خالد بن عبد اللّه بن يزيد</w:t>
            </w:r>
            <w:r>
              <w:rPr>
                <w:rStyle w:val="IndexLink"/>
                <w:rtl w:val="true"/>
              </w:rPr>
              <w:tab/>
            </w:r>
            <w:r>
              <w:rPr>
                <w:rStyle w:val="IndexLink"/>
              </w:rPr>
              <w:t>141</w:t>
            </w:r>
          </w:hyperlink>
        </w:p>
        <w:p>
          <w:pPr>
            <w:pStyle w:val="Contents4"/>
            <w:tabs>
              <w:tab w:val="clear" w:pos="8176"/>
              <w:tab w:val="right" w:pos="9026" w:leader="dot"/>
            </w:tabs>
            <w:rPr/>
          </w:pPr>
          <w:hyperlink w:anchor="__RefHeading___Toc14029044_73709187">
            <w:r>
              <w:rPr>
                <w:webHidden/>
                <w:rStyle w:val="IndexLink"/>
              </w:rPr>
              <w:t>1897</w:t>
            </w:r>
            <w:r>
              <w:rPr>
                <w:rStyle w:val="IndexLink"/>
                <w:rtl w:val="true"/>
              </w:rPr>
              <w:t xml:space="preserve"> - </w:t>
            </w:r>
            <w:r>
              <w:rPr>
                <w:rStyle w:val="IndexLink"/>
                <w:rtl w:val="true"/>
              </w:rPr>
              <w:t>خالد بن عبد الرّحمن بن خالد بن الوليد</w:t>
            </w:r>
            <w:r>
              <w:rPr>
                <w:rStyle w:val="IndexLink"/>
                <w:rtl w:val="true"/>
              </w:rPr>
              <w:tab/>
            </w:r>
            <w:r>
              <w:rPr>
                <w:rStyle w:val="IndexLink"/>
              </w:rPr>
              <w:t>169</w:t>
            </w:r>
          </w:hyperlink>
        </w:p>
        <w:p>
          <w:pPr>
            <w:pStyle w:val="Contents4"/>
            <w:tabs>
              <w:tab w:val="clear" w:pos="8176"/>
              <w:tab w:val="right" w:pos="9026" w:leader="dot"/>
            </w:tabs>
            <w:rPr/>
          </w:pPr>
          <w:hyperlink w:anchor="__RefHeading___Toc14029046_73709187">
            <w:r>
              <w:rPr>
                <w:webHidden/>
                <w:rStyle w:val="IndexLink"/>
              </w:rPr>
              <w:t>1898</w:t>
            </w:r>
            <w:r>
              <w:rPr>
                <w:rStyle w:val="IndexLink"/>
                <w:rtl w:val="true"/>
              </w:rPr>
              <w:t xml:space="preserve"> - </w:t>
            </w:r>
            <w:r>
              <w:rPr>
                <w:rStyle w:val="IndexLink"/>
                <w:rtl w:val="true"/>
              </w:rPr>
              <w:t>خالد بن عبد الرّحمن بن يزيد بن تميم السّلمي</w:t>
            </w:r>
            <w:r>
              <w:rPr>
                <w:rStyle w:val="IndexLink"/>
                <w:rtl w:val="true"/>
              </w:rPr>
              <w:tab/>
            </w:r>
            <w:r>
              <w:rPr>
                <w:rStyle w:val="IndexLink"/>
              </w:rPr>
              <w:t>170</w:t>
            </w:r>
          </w:hyperlink>
        </w:p>
        <w:p>
          <w:pPr>
            <w:pStyle w:val="Contents4"/>
            <w:tabs>
              <w:tab w:val="clear" w:pos="8176"/>
              <w:tab w:val="right" w:pos="9026" w:leader="dot"/>
            </w:tabs>
            <w:rPr/>
          </w:pPr>
          <w:hyperlink w:anchor="__RefHeading___Toc14029048_73709187">
            <w:r>
              <w:rPr>
                <w:webHidden/>
                <w:rStyle w:val="IndexLink"/>
              </w:rPr>
              <w:t>1899</w:t>
            </w:r>
            <w:r>
              <w:rPr>
                <w:rStyle w:val="IndexLink"/>
                <w:rtl w:val="true"/>
              </w:rPr>
              <w:t xml:space="preserve"> - </w:t>
            </w:r>
            <w:r>
              <w:rPr>
                <w:rStyle w:val="IndexLink"/>
                <w:rtl w:val="true"/>
              </w:rPr>
              <w:t>خالد بن عبد الرّحمن بن يزيد بن جابر</w:t>
            </w:r>
            <w:r>
              <w:rPr>
                <w:rStyle w:val="IndexLink"/>
                <w:rtl w:val="true"/>
              </w:rPr>
              <w:tab/>
            </w:r>
            <w:r>
              <w:rPr>
                <w:rStyle w:val="IndexLink"/>
              </w:rPr>
              <w:t>171</w:t>
            </w:r>
          </w:hyperlink>
        </w:p>
        <w:p>
          <w:pPr>
            <w:pStyle w:val="Contents4"/>
            <w:tabs>
              <w:tab w:val="clear" w:pos="8176"/>
              <w:tab w:val="right" w:pos="9026" w:leader="dot"/>
            </w:tabs>
            <w:rPr/>
          </w:pPr>
          <w:hyperlink w:anchor="__RefHeading___Toc14029050_73709187">
            <w:r>
              <w:rPr>
                <w:webHidden/>
                <w:rStyle w:val="IndexLink"/>
              </w:rPr>
              <w:t>1900</w:t>
            </w:r>
            <w:r>
              <w:rPr>
                <w:rStyle w:val="IndexLink"/>
                <w:rtl w:val="true"/>
              </w:rPr>
              <w:t xml:space="preserve"> - </w:t>
            </w:r>
            <w:r>
              <w:rPr>
                <w:rStyle w:val="IndexLink"/>
                <w:rtl w:val="true"/>
              </w:rPr>
              <w:t>خالد بن عبد الرّحمن</w:t>
            </w:r>
            <w:r>
              <w:rPr>
                <w:rStyle w:val="IndexLink"/>
                <w:rtl w:val="true"/>
              </w:rPr>
              <w:tab/>
            </w:r>
            <w:r>
              <w:rPr>
                <w:rStyle w:val="IndexLink"/>
              </w:rPr>
              <w:t>172</w:t>
            </w:r>
          </w:hyperlink>
        </w:p>
        <w:p>
          <w:pPr>
            <w:pStyle w:val="Contents4"/>
            <w:tabs>
              <w:tab w:val="clear" w:pos="8176"/>
              <w:tab w:val="right" w:pos="9026" w:leader="dot"/>
            </w:tabs>
            <w:rPr/>
          </w:pPr>
          <w:hyperlink w:anchor="__RefHeading___Toc14029052_73709187">
            <w:r>
              <w:rPr>
                <w:webHidden/>
                <w:rStyle w:val="IndexLink"/>
              </w:rPr>
              <w:t>1901</w:t>
            </w:r>
            <w:r>
              <w:rPr>
                <w:rStyle w:val="IndexLink"/>
                <w:rtl w:val="true"/>
              </w:rPr>
              <w:t xml:space="preserve"> - </w:t>
            </w:r>
            <w:r>
              <w:rPr>
                <w:rStyle w:val="IndexLink"/>
                <w:rtl w:val="true"/>
              </w:rPr>
              <w:t>خالد بن عبد الرّحمن</w:t>
            </w:r>
            <w:r>
              <w:rPr>
                <w:rStyle w:val="IndexLink"/>
                <w:rtl w:val="true"/>
              </w:rPr>
              <w:tab/>
            </w:r>
            <w:r>
              <w:rPr>
                <w:rStyle w:val="IndexLink"/>
              </w:rPr>
              <w:t>173</w:t>
            </w:r>
          </w:hyperlink>
        </w:p>
        <w:p>
          <w:pPr>
            <w:pStyle w:val="Contents4"/>
            <w:tabs>
              <w:tab w:val="clear" w:pos="8176"/>
              <w:tab w:val="right" w:pos="9026" w:leader="dot"/>
            </w:tabs>
            <w:rPr/>
          </w:pPr>
          <w:hyperlink w:anchor="__RefHeading___Toc14029054_73709187">
            <w:r>
              <w:rPr>
                <w:webHidden/>
                <w:rStyle w:val="IndexLink"/>
              </w:rPr>
              <w:t>1902</w:t>
            </w:r>
            <w:r>
              <w:rPr>
                <w:rStyle w:val="IndexLink"/>
                <w:rtl w:val="true"/>
              </w:rPr>
              <w:t xml:space="preserve"> - </w:t>
            </w:r>
            <w:r>
              <w:rPr>
                <w:rStyle w:val="IndexLink"/>
                <w:rtl w:val="true"/>
              </w:rPr>
              <w:t>خالد بن عبد الملك بن الحارث</w:t>
            </w:r>
            <w:r>
              <w:rPr>
                <w:rStyle w:val="IndexLink"/>
                <w:rtl w:val="true"/>
              </w:rPr>
              <w:tab/>
            </w:r>
            <w:r>
              <w:rPr>
                <w:rStyle w:val="IndexLink"/>
              </w:rPr>
              <w:t>176</w:t>
            </w:r>
          </w:hyperlink>
        </w:p>
        <w:p>
          <w:pPr>
            <w:pStyle w:val="Contents4"/>
            <w:tabs>
              <w:tab w:val="clear" w:pos="8176"/>
              <w:tab w:val="right" w:pos="9026" w:leader="dot"/>
            </w:tabs>
            <w:rPr/>
          </w:pPr>
          <w:hyperlink w:anchor="__RefHeading___Toc14029056_73709187">
            <w:r>
              <w:rPr>
                <w:webHidden/>
                <w:rStyle w:val="IndexLink"/>
              </w:rPr>
              <w:t>1903</w:t>
            </w:r>
            <w:r>
              <w:rPr>
                <w:rStyle w:val="IndexLink"/>
                <w:rtl w:val="true"/>
              </w:rPr>
              <w:t xml:space="preserve"> - </w:t>
            </w:r>
            <w:r>
              <w:rPr>
                <w:rStyle w:val="IndexLink"/>
                <w:rtl w:val="true"/>
              </w:rPr>
              <w:t>خالد بن عتّاب بن ورقاء</w:t>
            </w:r>
            <w:r>
              <w:rPr>
                <w:rStyle w:val="IndexLink"/>
                <w:rtl w:val="true"/>
              </w:rPr>
              <w:tab/>
            </w:r>
            <w:r>
              <w:rPr>
                <w:rStyle w:val="IndexLink"/>
              </w:rPr>
              <w:t>178</w:t>
            </w:r>
          </w:hyperlink>
        </w:p>
        <w:p>
          <w:pPr>
            <w:pStyle w:val="Contents4"/>
            <w:tabs>
              <w:tab w:val="clear" w:pos="8176"/>
              <w:tab w:val="right" w:pos="9026" w:leader="dot"/>
            </w:tabs>
            <w:rPr/>
          </w:pPr>
          <w:hyperlink w:anchor="__RefHeading___Toc14029058_73709187">
            <w:r>
              <w:rPr>
                <w:webHidden/>
                <w:rStyle w:val="IndexLink"/>
              </w:rPr>
              <w:t>1904</w:t>
            </w:r>
            <w:r>
              <w:rPr>
                <w:rStyle w:val="IndexLink"/>
                <w:rtl w:val="true"/>
              </w:rPr>
              <w:t xml:space="preserve"> - </w:t>
            </w:r>
            <w:r>
              <w:rPr>
                <w:rStyle w:val="IndexLink"/>
                <w:rtl w:val="true"/>
              </w:rPr>
              <w:t>خالد بن عثمان</w:t>
            </w:r>
            <w:r>
              <w:rPr>
                <w:rStyle w:val="IndexLink"/>
                <w:rtl w:val="true"/>
              </w:rPr>
              <w:tab/>
            </w:r>
            <w:r>
              <w:rPr>
                <w:rStyle w:val="IndexLink"/>
              </w:rPr>
              <w:t>181</w:t>
            </w:r>
          </w:hyperlink>
        </w:p>
        <w:p>
          <w:pPr>
            <w:pStyle w:val="Contents4"/>
            <w:tabs>
              <w:tab w:val="clear" w:pos="8176"/>
              <w:tab w:val="right" w:pos="9026" w:leader="dot"/>
            </w:tabs>
            <w:rPr/>
          </w:pPr>
          <w:hyperlink w:anchor="__RefHeading___Toc14029060_73709187">
            <w:r>
              <w:rPr>
                <w:webHidden/>
                <w:rStyle w:val="IndexLink"/>
              </w:rPr>
              <w:t>1905</w:t>
            </w:r>
            <w:r>
              <w:rPr>
                <w:rStyle w:val="IndexLink"/>
                <w:rtl w:val="true"/>
              </w:rPr>
              <w:t xml:space="preserve"> - </w:t>
            </w:r>
            <w:r>
              <w:rPr>
                <w:rStyle w:val="IndexLink"/>
                <w:rtl w:val="true"/>
              </w:rPr>
              <w:t>خالد بن أبي عثمان بن عبد اللّه بن خالد</w:t>
            </w:r>
            <w:r>
              <w:rPr>
                <w:rStyle w:val="IndexLink"/>
                <w:rtl w:val="true"/>
              </w:rPr>
              <w:tab/>
            </w:r>
            <w:r>
              <w:rPr>
                <w:rStyle w:val="IndexLink"/>
              </w:rPr>
              <w:t>181</w:t>
            </w:r>
          </w:hyperlink>
        </w:p>
        <w:p>
          <w:pPr>
            <w:pStyle w:val="Contents4"/>
            <w:tabs>
              <w:tab w:val="clear" w:pos="8176"/>
              <w:tab w:val="right" w:pos="9026" w:leader="dot"/>
            </w:tabs>
            <w:rPr/>
          </w:pPr>
          <w:hyperlink w:anchor="__RefHeading___Toc14029062_73709187">
            <w:r>
              <w:rPr>
                <w:webHidden/>
                <w:rStyle w:val="IndexLink"/>
              </w:rPr>
              <w:t>1906</w:t>
            </w:r>
            <w:r>
              <w:rPr>
                <w:rStyle w:val="IndexLink"/>
                <w:rtl w:val="true"/>
              </w:rPr>
              <w:t xml:space="preserve"> - </w:t>
            </w:r>
            <w:r>
              <w:rPr>
                <w:rStyle w:val="IndexLink"/>
                <w:rtl w:val="true"/>
              </w:rPr>
              <w:t>خالد بن عمران</w:t>
            </w:r>
            <w:r>
              <w:rPr>
                <w:rStyle w:val="IndexLink"/>
                <w:rtl w:val="true"/>
              </w:rPr>
              <w:tab/>
            </w:r>
            <w:r>
              <w:rPr>
                <w:rStyle w:val="IndexLink"/>
              </w:rPr>
              <w:t>184</w:t>
            </w:r>
          </w:hyperlink>
        </w:p>
        <w:p>
          <w:pPr>
            <w:pStyle w:val="Contents4"/>
            <w:tabs>
              <w:tab w:val="clear" w:pos="8176"/>
              <w:tab w:val="right" w:pos="9026" w:leader="dot"/>
            </w:tabs>
            <w:rPr/>
          </w:pPr>
          <w:hyperlink w:anchor="__RefHeading___Toc14029064_73709187">
            <w:r>
              <w:rPr>
                <w:webHidden/>
                <w:rStyle w:val="IndexLink"/>
              </w:rPr>
              <w:t>1907</w:t>
            </w:r>
            <w:r>
              <w:rPr>
                <w:rStyle w:val="IndexLink"/>
                <w:rtl w:val="true"/>
              </w:rPr>
              <w:t xml:space="preserve"> - </w:t>
            </w:r>
            <w:r>
              <w:rPr>
                <w:rStyle w:val="IndexLink"/>
                <w:rtl w:val="true"/>
              </w:rPr>
              <w:t>خالد بن عمرو العقيلي</w:t>
            </w:r>
            <w:r>
              <w:rPr>
                <w:rStyle w:val="IndexLink"/>
                <w:rtl w:val="true"/>
              </w:rPr>
              <w:tab/>
            </w:r>
            <w:r>
              <w:rPr>
                <w:rStyle w:val="IndexLink"/>
              </w:rPr>
              <w:t>185</w:t>
            </w:r>
          </w:hyperlink>
        </w:p>
        <w:p>
          <w:pPr>
            <w:pStyle w:val="Contents4"/>
            <w:tabs>
              <w:tab w:val="clear" w:pos="8176"/>
              <w:tab w:val="right" w:pos="9026" w:leader="dot"/>
            </w:tabs>
            <w:rPr/>
          </w:pPr>
          <w:hyperlink w:anchor="__RefHeading___Toc14029066_73709187">
            <w:r>
              <w:rPr>
                <w:webHidden/>
                <w:rStyle w:val="IndexLink"/>
              </w:rPr>
              <w:t>1908</w:t>
            </w:r>
            <w:r>
              <w:rPr>
                <w:rStyle w:val="IndexLink"/>
                <w:rtl w:val="true"/>
              </w:rPr>
              <w:t xml:space="preserve"> - </w:t>
            </w:r>
            <w:r>
              <w:rPr>
                <w:rStyle w:val="IndexLink"/>
                <w:rtl w:val="true"/>
              </w:rPr>
              <w:t>خالد بن عمير بن الحباب بن جعدة بن إياس</w:t>
            </w:r>
            <w:r>
              <w:rPr>
                <w:rStyle w:val="IndexLink"/>
                <w:rtl w:val="true"/>
              </w:rPr>
              <w:tab/>
            </w:r>
            <w:r>
              <w:rPr>
                <w:rStyle w:val="IndexLink"/>
              </w:rPr>
              <w:t>185</w:t>
            </w:r>
          </w:hyperlink>
        </w:p>
        <w:p>
          <w:pPr>
            <w:pStyle w:val="Contents4"/>
            <w:tabs>
              <w:tab w:val="clear" w:pos="8176"/>
              <w:tab w:val="right" w:pos="9026" w:leader="dot"/>
            </w:tabs>
            <w:rPr/>
          </w:pPr>
          <w:hyperlink w:anchor="__RefHeading___Toc14029068_73709187">
            <w:r>
              <w:rPr>
                <w:webHidden/>
                <w:rStyle w:val="IndexLink"/>
              </w:rPr>
              <w:t>1909</w:t>
            </w:r>
            <w:r>
              <w:rPr>
                <w:rStyle w:val="IndexLink"/>
                <w:rtl w:val="true"/>
              </w:rPr>
              <w:t xml:space="preserve"> - </w:t>
            </w:r>
            <w:r>
              <w:rPr>
                <w:rStyle w:val="IndexLink"/>
                <w:rtl w:val="true"/>
              </w:rPr>
              <w:t>خالد بن غفران</w:t>
            </w:r>
            <w:r>
              <w:rPr>
                <w:rStyle w:val="IndexLink"/>
                <w:rtl w:val="true"/>
              </w:rPr>
              <w:tab/>
            </w:r>
            <w:r>
              <w:rPr>
                <w:rStyle w:val="IndexLink"/>
              </w:rPr>
              <w:t>186</w:t>
            </w:r>
          </w:hyperlink>
        </w:p>
        <w:p>
          <w:pPr>
            <w:pStyle w:val="Contents4"/>
            <w:tabs>
              <w:tab w:val="clear" w:pos="8176"/>
              <w:tab w:val="right" w:pos="9026" w:leader="dot"/>
            </w:tabs>
            <w:rPr/>
          </w:pPr>
          <w:hyperlink w:anchor="__RefHeading___Toc14029070_73709187">
            <w:r>
              <w:rPr>
                <w:webHidden/>
                <w:rStyle w:val="IndexLink"/>
              </w:rPr>
              <w:t>1910</w:t>
            </w:r>
            <w:r>
              <w:rPr>
                <w:rStyle w:val="IndexLink"/>
                <w:rtl w:val="true"/>
              </w:rPr>
              <w:t xml:space="preserve"> - </w:t>
            </w:r>
            <w:r>
              <w:rPr>
                <w:rStyle w:val="IndexLink"/>
                <w:rtl w:val="true"/>
              </w:rPr>
              <w:t>خالد بن كيسان</w:t>
            </w:r>
            <w:r>
              <w:rPr>
                <w:rStyle w:val="IndexLink"/>
                <w:rtl w:val="true"/>
              </w:rPr>
              <w:tab/>
            </w:r>
            <w:r>
              <w:rPr>
                <w:rStyle w:val="IndexLink"/>
              </w:rPr>
              <w:t>187</w:t>
            </w:r>
          </w:hyperlink>
        </w:p>
        <w:p>
          <w:pPr>
            <w:pStyle w:val="Contents4"/>
            <w:tabs>
              <w:tab w:val="clear" w:pos="8176"/>
              <w:tab w:val="right" w:pos="9026" w:leader="dot"/>
            </w:tabs>
            <w:rPr/>
          </w:pPr>
          <w:hyperlink w:anchor="__RefHeading___Toc14029072_73709187">
            <w:r>
              <w:rPr>
                <w:webHidden/>
                <w:rStyle w:val="IndexLink"/>
              </w:rPr>
              <w:t>1911</w:t>
            </w:r>
            <w:r>
              <w:rPr>
                <w:rStyle w:val="IndexLink"/>
                <w:rtl w:val="true"/>
              </w:rPr>
              <w:t xml:space="preserve"> - </w:t>
            </w:r>
            <w:r>
              <w:rPr>
                <w:rStyle w:val="IndexLink"/>
                <w:rtl w:val="true"/>
              </w:rPr>
              <w:t>خالد بن اللجلاج</w:t>
            </w:r>
            <w:r>
              <w:rPr>
                <w:rStyle w:val="IndexLink"/>
                <w:rtl w:val="true"/>
              </w:rPr>
              <w:tab/>
            </w:r>
            <w:r>
              <w:rPr>
                <w:rStyle w:val="IndexLink"/>
              </w:rPr>
              <w:t>187</w:t>
            </w:r>
          </w:hyperlink>
        </w:p>
        <w:p>
          <w:pPr>
            <w:pStyle w:val="Contents4"/>
            <w:tabs>
              <w:tab w:val="clear" w:pos="8176"/>
              <w:tab w:val="right" w:pos="9026" w:leader="dot"/>
            </w:tabs>
            <w:rPr/>
          </w:pPr>
          <w:hyperlink w:anchor="__RefHeading___Toc14029074_73709187">
            <w:r>
              <w:rPr>
                <w:webHidden/>
                <w:rStyle w:val="IndexLink"/>
              </w:rPr>
              <w:t>1912</w:t>
            </w:r>
            <w:r>
              <w:rPr>
                <w:rStyle w:val="IndexLink"/>
                <w:rtl w:val="true"/>
              </w:rPr>
              <w:t xml:space="preserve"> - </w:t>
            </w:r>
            <w:r>
              <w:rPr>
                <w:rStyle w:val="IndexLink"/>
                <w:rtl w:val="true"/>
              </w:rPr>
              <w:t>خالد بن محمّد بن خالد بن يحيى بن محمّد بن يحيى بن حمزة،</w:t>
            </w:r>
            <w:r>
              <w:rPr>
                <w:rStyle w:val="IndexLink"/>
                <w:rtl w:val="true"/>
              </w:rPr>
              <w:tab/>
            </w:r>
            <w:r>
              <w:rPr>
                <w:rStyle w:val="IndexLink"/>
              </w:rPr>
              <w:t>191</w:t>
            </w:r>
          </w:hyperlink>
        </w:p>
        <w:p>
          <w:pPr>
            <w:pStyle w:val="Contents4"/>
            <w:tabs>
              <w:tab w:val="clear" w:pos="8176"/>
              <w:tab w:val="right" w:pos="9026" w:leader="dot"/>
            </w:tabs>
            <w:rPr/>
          </w:pPr>
          <w:hyperlink w:anchor="__RefHeading___Toc14029076_73709187">
            <w:r>
              <w:rPr>
                <w:webHidden/>
                <w:rStyle w:val="IndexLink"/>
              </w:rPr>
              <w:t>1913</w:t>
            </w:r>
            <w:r>
              <w:rPr>
                <w:rStyle w:val="IndexLink"/>
                <w:rtl w:val="true"/>
              </w:rPr>
              <w:t xml:space="preserve"> - </w:t>
            </w:r>
            <w:r>
              <w:rPr>
                <w:rStyle w:val="IndexLink"/>
                <w:rtl w:val="true"/>
              </w:rPr>
              <w:t>خالد بن محمّد الثقفي</w:t>
            </w:r>
            <w:r>
              <w:rPr>
                <w:rStyle w:val="IndexLink"/>
                <w:rtl w:val="true"/>
              </w:rPr>
              <w:tab/>
            </w:r>
            <w:r>
              <w:rPr>
                <w:rStyle w:val="IndexLink"/>
              </w:rPr>
              <w:t>192</w:t>
            </w:r>
          </w:hyperlink>
        </w:p>
        <w:p>
          <w:pPr>
            <w:pStyle w:val="Contents4"/>
            <w:tabs>
              <w:tab w:val="clear" w:pos="8176"/>
              <w:tab w:val="right" w:pos="9026" w:leader="dot"/>
            </w:tabs>
            <w:rPr/>
          </w:pPr>
          <w:hyperlink w:anchor="__RefHeading___Toc14029078_73709187">
            <w:r>
              <w:rPr>
                <w:webHidden/>
                <w:rStyle w:val="IndexLink"/>
              </w:rPr>
              <w:t>1914</w:t>
            </w:r>
            <w:r>
              <w:rPr>
                <w:rStyle w:val="IndexLink"/>
                <w:rtl w:val="true"/>
              </w:rPr>
              <w:t xml:space="preserve"> - </w:t>
            </w:r>
            <w:r>
              <w:rPr>
                <w:rStyle w:val="IndexLink"/>
                <w:rtl w:val="true"/>
              </w:rPr>
              <w:t>خالد بن معاذ القرشي</w:t>
            </w:r>
            <w:r>
              <w:rPr>
                <w:rStyle w:val="IndexLink"/>
                <w:rtl w:val="true"/>
              </w:rPr>
              <w:tab/>
            </w:r>
            <w:r>
              <w:rPr>
                <w:rStyle w:val="IndexLink"/>
              </w:rPr>
              <w:t>194</w:t>
            </w:r>
          </w:hyperlink>
        </w:p>
        <w:p>
          <w:pPr>
            <w:pStyle w:val="Contents4"/>
            <w:tabs>
              <w:tab w:val="clear" w:pos="8176"/>
              <w:tab w:val="right" w:pos="9026" w:leader="dot"/>
            </w:tabs>
            <w:rPr/>
          </w:pPr>
          <w:hyperlink w:anchor="__RefHeading___Toc14029080_73709187">
            <w:r>
              <w:rPr>
                <w:webHidden/>
                <w:rStyle w:val="IndexLink"/>
              </w:rPr>
              <w:t>1915</w:t>
            </w:r>
            <w:r>
              <w:rPr>
                <w:rStyle w:val="IndexLink"/>
                <w:rtl w:val="true"/>
              </w:rPr>
              <w:t xml:space="preserve"> - </w:t>
            </w:r>
            <w:r>
              <w:rPr>
                <w:rStyle w:val="IndexLink"/>
                <w:rtl w:val="true"/>
              </w:rPr>
              <w:t>خالد بن معاوية بن مروان بن الحكم</w:t>
            </w:r>
            <w:r>
              <w:rPr>
                <w:rStyle w:val="IndexLink"/>
                <w:rtl w:val="true"/>
              </w:rPr>
              <w:tab/>
            </w:r>
            <w:r>
              <w:rPr>
                <w:rStyle w:val="IndexLink"/>
              </w:rPr>
              <w:t>195</w:t>
            </w:r>
          </w:hyperlink>
        </w:p>
        <w:p>
          <w:pPr>
            <w:pStyle w:val="Contents4"/>
            <w:tabs>
              <w:tab w:val="clear" w:pos="8176"/>
              <w:tab w:val="right" w:pos="9026" w:leader="dot"/>
            </w:tabs>
            <w:rPr/>
          </w:pPr>
          <w:hyperlink w:anchor="__RefHeading___Toc14029082_73709187">
            <w:r>
              <w:rPr>
                <w:webHidden/>
                <w:rStyle w:val="IndexLink"/>
              </w:rPr>
              <w:t>1916</w:t>
            </w:r>
            <w:r>
              <w:rPr>
                <w:rStyle w:val="IndexLink"/>
                <w:rtl w:val="true"/>
              </w:rPr>
              <w:t xml:space="preserve"> - </w:t>
            </w:r>
            <w:r>
              <w:rPr>
                <w:rStyle w:val="IndexLink"/>
                <w:rtl w:val="true"/>
              </w:rPr>
              <w:t>خالد بن معدان بن أبي كرب</w:t>
            </w:r>
            <w:r>
              <w:rPr>
                <w:rStyle w:val="IndexLink"/>
                <w:rtl w:val="true"/>
              </w:rPr>
              <w:tab/>
            </w:r>
            <w:r>
              <w:rPr>
                <w:rStyle w:val="IndexLink"/>
              </w:rPr>
              <w:t>195</w:t>
            </w:r>
          </w:hyperlink>
        </w:p>
        <w:p>
          <w:pPr>
            <w:pStyle w:val="Contents4"/>
            <w:tabs>
              <w:tab w:val="clear" w:pos="8176"/>
              <w:tab w:val="right" w:pos="9026" w:leader="dot"/>
            </w:tabs>
            <w:rPr/>
          </w:pPr>
          <w:hyperlink w:anchor="__RefHeading___Toc14029084_73709187">
            <w:r>
              <w:rPr>
                <w:webHidden/>
                <w:rStyle w:val="IndexLink"/>
              </w:rPr>
              <w:t>1917</w:t>
            </w:r>
            <w:r>
              <w:rPr>
                <w:rStyle w:val="IndexLink"/>
                <w:rtl w:val="true"/>
              </w:rPr>
              <w:t xml:space="preserve"> - </w:t>
            </w:r>
            <w:r>
              <w:rPr>
                <w:rStyle w:val="IndexLink"/>
                <w:rtl w:val="true"/>
              </w:rPr>
              <w:t>خالد بن المعمّر بن سلمان بن الحارث</w:t>
            </w:r>
            <w:r>
              <w:rPr>
                <w:rStyle w:val="IndexLink"/>
                <w:rtl w:val="true"/>
              </w:rPr>
              <w:tab/>
            </w:r>
            <w:r>
              <w:rPr>
                <w:rStyle w:val="IndexLink"/>
              </w:rPr>
              <w:t>211</w:t>
            </w:r>
          </w:hyperlink>
        </w:p>
        <w:p>
          <w:pPr>
            <w:pStyle w:val="Contents4"/>
            <w:tabs>
              <w:tab w:val="clear" w:pos="8176"/>
              <w:tab w:val="right" w:pos="9026" w:leader="dot"/>
            </w:tabs>
            <w:rPr/>
          </w:pPr>
          <w:hyperlink w:anchor="__RefHeading___Toc14029086_73709187">
            <w:r>
              <w:rPr>
                <w:webHidden/>
                <w:rStyle w:val="IndexLink"/>
              </w:rPr>
              <w:t>1918</w:t>
            </w:r>
            <w:r>
              <w:rPr>
                <w:rStyle w:val="IndexLink"/>
                <w:rtl w:val="true"/>
              </w:rPr>
              <w:t xml:space="preserve"> - </w:t>
            </w:r>
            <w:r>
              <w:rPr>
                <w:rStyle w:val="IndexLink"/>
                <w:rtl w:val="true"/>
              </w:rPr>
              <w:t>خالد بن معمر بن وهب بن زهير بن عامر</w:t>
            </w:r>
            <w:r>
              <w:rPr>
                <w:rStyle w:val="IndexLink"/>
                <w:rtl w:val="true"/>
              </w:rPr>
              <w:tab/>
            </w:r>
            <w:r>
              <w:rPr>
                <w:rStyle w:val="IndexLink"/>
              </w:rPr>
              <w:t>216</w:t>
            </w:r>
          </w:hyperlink>
        </w:p>
        <w:p>
          <w:pPr>
            <w:pStyle w:val="Contents4"/>
            <w:tabs>
              <w:tab w:val="clear" w:pos="8176"/>
              <w:tab w:val="right" w:pos="9026" w:leader="dot"/>
            </w:tabs>
            <w:rPr/>
          </w:pPr>
          <w:hyperlink w:anchor="__RefHeading___Toc14029088_73709187">
            <w:r>
              <w:rPr>
                <w:webHidden/>
                <w:rStyle w:val="IndexLink"/>
              </w:rPr>
              <w:t>1919</w:t>
            </w:r>
            <w:r>
              <w:rPr>
                <w:rStyle w:val="IndexLink"/>
                <w:rtl w:val="true"/>
              </w:rPr>
              <w:t xml:space="preserve"> - </w:t>
            </w:r>
            <w:r>
              <w:rPr>
                <w:rStyle w:val="IndexLink"/>
                <w:rtl w:val="true"/>
              </w:rPr>
              <w:t>خالد بن المهاجر بن خالد بن الوليد بن المغيرة</w:t>
            </w:r>
            <w:r>
              <w:rPr>
                <w:rStyle w:val="IndexLink"/>
                <w:rtl w:val="true"/>
              </w:rPr>
              <w:tab/>
            </w:r>
            <w:r>
              <w:rPr>
                <w:rStyle w:val="IndexLink"/>
              </w:rPr>
              <w:t>217</w:t>
            </w:r>
          </w:hyperlink>
        </w:p>
        <w:p>
          <w:pPr>
            <w:pStyle w:val="Contents4"/>
            <w:tabs>
              <w:tab w:val="clear" w:pos="8176"/>
              <w:tab w:val="right" w:pos="9026" w:leader="dot"/>
            </w:tabs>
            <w:rPr/>
          </w:pPr>
          <w:hyperlink w:anchor="__RefHeading___Toc14029090_73709187">
            <w:r>
              <w:rPr>
                <w:webHidden/>
                <w:rStyle w:val="IndexLink"/>
              </w:rPr>
              <w:t>1920</w:t>
            </w:r>
            <w:r>
              <w:rPr>
                <w:rStyle w:val="IndexLink"/>
                <w:rtl w:val="true"/>
              </w:rPr>
              <w:t xml:space="preserve"> - </w:t>
            </w:r>
            <w:r>
              <w:rPr>
                <w:rStyle w:val="IndexLink"/>
                <w:rtl w:val="true"/>
              </w:rPr>
              <w:t>خالد بن النعمان بن الحارث</w:t>
            </w:r>
            <w:r>
              <w:rPr>
                <w:rStyle w:val="IndexLink"/>
                <w:rtl w:val="true"/>
              </w:rPr>
              <w:tab/>
            </w:r>
            <w:r>
              <w:rPr>
                <w:rStyle w:val="IndexLink"/>
              </w:rPr>
              <w:t>221</w:t>
            </w:r>
          </w:hyperlink>
        </w:p>
        <w:p>
          <w:pPr>
            <w:pStyle w:val="Contents4"/>
            <w:tabs>
              <w:tab w:val="clear" w:pos="8176"/>
              <w:tab w:val="right" w:pos="9026" w:leader="dot"/>
            </w:tabs>
            <w:rPr/>
          </w:pPr>
          <w:hyperlink w:anchor="__RefHeading___Toc14029092_73709187">
            <w:r>
              <w:rPr>
                <w:webHidden/>
                <w:rStyle w:val="IndexLink"/>
              </w:rPr>
              <w:t>1921</w:t>
            </w:r>
            <w:r>
              <w:rPr>
                <w:rStyle w:val="IndexLink"/>
                <w:rtl w:val="true"/>
              </w:rPr>
              <w:t xml:space="preserve"> - </w:t>
            </w:r>
            <w:r>
              <w:rPr>
                <w:rStyle w:val="IndexLink"/>
                <w:rtl w:val="true"/>
              </w:rPr>
              <w:t>خالد بن الوليد بن عبد الملك</w:t>
            </w:r>
            <w:r>
              <w:rPr>
                <w:rStyle w:val="IndexLink"/>
                <w:rtl w:val="true"/>
              </w:rPr>
              <w:tab/>
            </w:r>
            <w:r>
              <w:rPr>
                <w:rStyle w:val="IndexLink"/>
              </w:rPr>
              <w:t>222</w:t>
            </w:r>
          </w:hyperlink>
        </w:p>
        <w:p>
          <w:pPr>
            <w:pStyle w:val="Contents4"/>
            <w:tabs>
              <w:tab w:val="clear" w:pos="8176"/>
              <w:tab w:val="right" w:pos="9026" w:leader="dot"/>
            </w:tabs>
            <w:rPr/>
          </w:pPr>
          <w:hyperlink w:anchor="__RefHeading___Toc14029094_73709187">
            <w:r>
              <w:rPr>
                <w:webHidden/>
                <w:rStyle w:val="IndexLink"/>
              </w:rPr>
              <w:t>1922</w:t>
            </w:r>
            <w:r>
              <w:rPr>
                <w:rStyle w:val="IndexLink"/>
                <w:rtl w:val="true"/>
              </w:rPr>
              <w:t xml:space="preserve"> - </w:t>
            </w:r>
            <w:r>
              <w:rPr>
                <w:rStyle w:val="IndexLink"/>
                <w:rtl w:val="true"/>
              </w:rPr>
              <w:t>خالد بن الوليد بن المغيرة بن عبد اللّه بن عمر</w:t>
            </w:r>
            <w:r>
              <w:rPr>
                <w:rStyle w:val="IndexLink"/>
                <w:rtl w:val="true"/>
              </w:rPr>
              <w:tab/>
            </w:r>
            <w:r>
              <w:rPr>
                <w:rStyle w:val="IndexLink"/>
              </w:rPr>
              <w:t>222</w:t>
            </w:r>
          </w:hyperlink>
        </w:p>
        <w:p>
          <w:pPr>
            <w:pStyle w:val="Contents4"/>
            <w:tabs>
              <w:tab w:val="clear" w:pos="8176"/>
              <w:tab w:val="right" w:pos="9026" w:leader="dot"/>
            </w:tabs>
            <w:rPr/>
          </w:pPr>
          <w:hyperlink w:anchor="__RefHeading___Toc14029096_73709187">
            <w:r>
              <w:rPr>
                <w:webHidden/>
                <w:rStyle w:val="IndexLink"/>
              </w:rPr>
              <w:t>1923</w:t>
            </w:r>
            <w:r>
              <w:rPr>
                <w:rStyle w:val="IndexLink"/>
                <w:rtl w:val="true"/>
              </w:rPr>
              <w:t xml:space="preserve"> - </w:t>
            </w:r>
            <w:r>
              <w:rPr>
                <w:rStyle w:val="IndexLink"/>
                <w:rtl w:val="true"/>
              </w:rPr>
              <w:t>خالد بن هبّار الكوفي</w:t>
            </w:r>
            <w:r>
              <w:rPr>
                <w:rStyle w:val="IndexLink"/>
                <w:rtl w:val="true"/>
              </w:rPr>
              <w:tab/>
            </w:r>
            <w:r>
              <w:rPr>
                <w:rStyle w:val="IndexLink"/>
              </w:rPr>
              <w:t>288</w:t>
            </w:r>
          </w:hyperlink>
        </w:p>
        <w:p>
          <w:pPr>
            <w:pStyle w:val="Contents4"/>
            <w:tabs>
              <w:tab w:val="clear" w:pos="8176"/>
              <w:tab w:val="right" w:pos="9026" w:leader="dot"/>
            </w:tabs>
            <w:rPr/>
          </w:pPr>
          <w:hyperlink w:anchor="__RefHeading___Toc14029098_73709187">
            <w:r>
              <w:rPr>
                <w:webHidden/>
                <w:rStyle w:val="IndexLink"/>
              </w:rPr>
              <w:t>1924</w:t>
            </w:r>
            <w:r>
              <w:rPr>
                <w:rStyle w:val="IndexLink"/>
                <w:rtl w:val="true"/>
              </w:rPr>
              <w:t xml:space="preserve"> - </w:t>
            </w:r>
            <w:r>
              <w:rPr>
                <w:rStyle w:val="IndexLink"/>
                <w:rtl w:val="true"/>
              </w:rPr>
              <w:t>خالد بن هشام الجعفري</w:t>
            </w:r>
            <w:r>
              <w:rPr>
                <w:rStyle w:val="IndexLink"/>
                <w:rtl w:val="true"/>
              </w:rPr>
              <w:tab/>
            </w:r>
            <w:r>
              <w:rPr>
                <w:rStyle w:val="IndexLink"/>
              </w:rPr>
              <w:t>288</w:t>
            </w:r>
          </w:hyperlink>
        </w:p>
        <w:p>
          <w:pPr>
            <w:pStyle w:val="Contents4"/>
            <w:tabs>
              <w:tab w:val="clear" w:pos="8176"/>
              <w:tab w:val="right" w:pos="9026" w:leader="dot"/>
            </w:tabs>
            <w:rPr/>
          </w:pPr>
          <w:hyperlink w:anchor="__RefHeading___Toc14029100_73709187">
            <w:r>
              <w:rPr>
                <w:webHidden/>
                <w:rStyle w:val="IndexLink"/>
              </w:rPr>
              <w:t>1925</w:t>
            </w:r>
            <w:r>
              <w:rPr>
                <w:rStyle w:val="IndexLink"/>
                <w:rtl w:val="true"/>
              </w:rPr>
              <w:t xml:space="preserve"> - </w:t>
            </w:r>
            <w:r>
              <w:rPr>
                <w:rStyle w:val="IndexLink"/>
                <w:rtl w:val="true"/>
              </w:rPr>
              <w:t>خالد بن هشام بن إسماعيل بن هشام بن الوليد</w:t>
            </w:r>
            <w:r>
              <w:rPr>
                <w:rStyle w:val="IndexLink"/>
                <w:rtl w:val="true"/>
              </w:rPr>
              <w:tab/>
            </w:r>
            <w:r>
              <w:rPr>
                <w:rStyle w:val="IndexLink"/>
              </w:rPr>
              <w:t>289</w:t>
            </w:r>
          </w:hyperlink>
        </w:p>
        <w:p>
          <w:pPr>
            <w:pStyle w:val="Contents4"/>
            <w:tabs>
              <w:tab w:val="clear" w:pos="8176"/>
              <w:tab w:val="right" w:pos="9026" w:leader="dot"/>
            </w:tabs>
            <w:rPr/>
          </w:pPr>
          <w:hyperlink w:anchor="__RefHeading___Toc14029102_73709187">
            <w:r>
              <w:rPr>
                <w:webHidden/>
                <w:rStyle w:val="IndexLink"/>
              </w:rPr>
              <w:t>1926</w:t>
            </w:r>
            <w:r>
              <w:rPr>
                <w:rStyle w:val="IndexLink"/>
                <w:rtl w:val="true"/>
              </w:rPr>
              <w:t xml:space="preserve"> - </w:t>
            </w:r>
            <w:r>
              <w:rPr>
                <w:rStyle w:val="IndexLink"/>
                <w:rtl w:val="true"/>
              </w:rPr>
              <w:t>خالد بن يحيى بن محمّد بن يحيى بن حمزة</w:t>
            </w:r>
            <w:r>
              <w:rPr>
                <w:rStyle w:val="IndexLink"/>
                <w:rtl w:val="true"/>
              </w:rPr>
              <w:tab/>
            </w:r>
            <w:r>
              <w:rPr>
                <w:rStyle w:val="IndexLink"/>
              </w:rPr>
              <w:t>290</w:t>
            </w:r>
          </w:hyperlink>
        </w:p>
        <w:p>
          <w:pPr>
            <w:pStyle w:val="Contents4"/>
            <w:tabs>
              <w:tab w:val="clear" w:pos="8176"/>
              <w:tab w:val="right" w:pos="9026" w:leader="dot"/>
            </w:tabs>
            <w:rPr/>
          </w:pPr>
          <w:hyperlink w:anchor="__RefHeading___Toc14029104_73709187">
            <w:r>
              <w:rPr>
                <w:webHidden/>
                <w:rStyle w:val="IndexLink"/>
              </w:rPr>
              <w:t>1927</w:t>
            </w:r>
            <w:r>
              <w:rPr>
                <w:rStyle w:val="IndexLink"/>
                <w:rtl w:val="true"/>
              </w:rPr>
              <w:t xml:space="preserve"> - </w:t>
            </w:r>
            <w:r>
              <w:rPr>
                <w:rStyle w:val="IndexLink"/>
                <w:rtl w:val="true"/>
              </w:rPr>
              <w:t>خالد بن يزيد بن بشر بن يزيد بن بشر الكلبي</w:t>
            </w:r>
            <w:r>
              <w:rPr>
                <w:rStyle w:val="IndexLink"/>
                <w:rtl w:val="true"/>
              </w:rPr>
              <w:tab/>
            </w:r>
            <w:r>
              <w:rPr>
                <w:rStyle w:val="IndexLink"/>
              </w:rPr>
              <w:t>290</w:t>
            </w:r>
          </w:hyperlink>
        </w:p>
        <w:p>
          <w:pPr>
            <w:pStyle w:val="Contents4"/>
            <w:tabs>
              <w:tab w:val="clear" w:pos="8176"/>
              <w:tab w:val="right" w:pos="9026" w:leader="dot"/>
            </w:tabs>
            <w:rPr/>
          </w:pPr>
          <w:hyperlink w:anchor="__RefHeading___Toc14029106_73709187">
            <w:r>
              <w:rPr>
                <w:webHidden/>
                <w:rStyle w:val="IndexLink"/>
              </w:rPr>
              <w:t>1928</w:t>
            </w:r>
            <w:r>
              <w:rPr>
                <w:rStyle w:val="IndexLink"/>
                <w:rtl w:val="true"/>
              </w:rPr>
              <w:t xml:space="preserve"> - </w:t>
            </w:r>
            <w:r>
              <w:rPr>
                <w:rStyle w:val="IndexLink"/>
                <w:rtl w:val="true"/>
              </w:rPr>
              <w:t>خالد بن يزيد بن خالد بن عبد اللّه بن يزيد بن أسد بن كرز</w:t>
            </w:r>
            <w:r>
              <w:rPr>
                <w:rStyle w:val="IndexLink"/>
                <w:rtl w:val="true"/>
              </w:rPr>
              <w:tab/>
            </w:r>
            <w:r>
              <w:rPr>
                <w:rStyle w:val="IndexLink"/>
              </w:rPr>
              <w:t>291</w:t>
            </w:r>
          </w:hyperlink>
        </w:p>
        <w:p>
          <w:pPr>
            <w:pStyle w:val="Contents4"/>
            <w:tabs>
              <w:tab w:val="clear" w:pos="8176"/>
              <w:tab w:val="right" w:pos="9026" w:leader="dot"/>
            </w:tabs>
            <w:rPr/>
          </w:pPr>
          <w:hyperlink w:anchor="__RefHeading___Toc14029108_73709187">
            <w:r>
              <w:rPr>
                <w:webHidden/>
                <w:rStyle w:val="IndexLink"/>
              </w:rPr>
              <w:t>1929</w:t>
            </w:r>
            <w:r>
              <w:rPr>
                <w:rStyle w:val="IndexLink"/>
                <w:rtl w:val="true"/>
              </w:rPr>
              <w:t xml:space="preserve"> - </w:t>
            </w:r>
            <w:r>
              <w:rPr>
                <w:rStyle w:val="IndexLink"/>
                <w:rtl w:val="true"/>
              </w:rPr>
              <w:t>خالد بن يزيد بن صالح بن صبيح</w:t>
            </w:r>
            <w:r>
              <w:rPr>
                <w:rStyle w:val="IndexLink"/>
                <w:rtl w:val="true"/>
              </w:rPr>
              <w:tab/>
            </w:r>
            <w:r>
              <w:rPr>
                <w:rStyle w:val="IndexLink"/>
              </w:rPr>
              <w:t>294</w:t>
            </w:r>
          </w:hyperlink>
        </w:p>
        <w:p>
          <w:pPr>
            <w:pStyle w:val="Contents4"/>
            <w:tabs>
              <w:tab w:val="clear" w:pos="8176"/>
              <w:tab w:val="right" w:pos="9026" w:leader="dot"/>
            </w:tabs>
            <w:rPr/>
          </w:pPr>
          <w:hyperlink w:anchor="__RefHeading___Toc14029110_73709187">
            <w:r>
              <w:rPr>
                <w:webHidden/>
                <w:rStyle w:val="IndexLink"/>
              </w:rPr>
              <w:t>1930</w:t>
            </w:r>
            <w:r>
              <w:rPr>
                <w:rStyle w:val="IndexLink"/>
                <w:rtl w:val="true"/>
              </w:rPr>
              <w:t xml:space="preserve"> - </w:t>
            </w:r>
            <w:r>
              <w:rPr>
                <w:rStyle w:val="IndexLink"/>
                <w:rtl w:val="true"/>
              </w:rPr>
              <w:t>خالد بن يزيد بن صفوان بن يزيد</w:t>
            </w:r>
            <w:r>
              <w:rPr>
                <w:rStyle w:val="IndexLink"/>
                <w:rtl w:val="true"/>
              </w:rPr>
              <w:tab/>
            </w:r>
            <w:r>
              <w:rPr>
                <w:rStyle w:val="IndexLink"/>
              </w:rPr>
              <w:t>300</w:t>
            </w:r>
          </w:hyperlink>
        </w:p>
        <w:p>
          <w:pPr>
            <w:pStyle w:val="Contents4"/>
            <w:tabs>
              <w:tab w:val="clear" w:pos="8176"/>
              <w:tab w:val="right" w:pos="9026" w:leader="dot"/>
            </w:tabs>
            <w:rPr/>
          </w:pPr>
          <w:hyperlink w:anchor="__RefHeading___Toc14029112_73709187">
            <w:r>
              <w:rPr>
                <w:webHidden/>
                <w:rStyle w:val="IndexLink"/>
              </w:rPr>
              <w:t>1931</w:t>
            </w:r>
            <w:r>
              <w:rPr>
                <w:rStyle w:val="IndexLink"/>
                <w:rtl w:val="true"/>
              </w:rPr>
              <w:t xml:space="preserve"> - </w:t>
            </w:r>
            <w:r>
              <w:rPr>
                <w:rStyle w:val="IndexLink"/>
                <w:rtl w:val="true"/>
              </w:rPr>
              <w:t>خالد بن يزيد بن عبد الرّحمن بن أبي مالك و اسمه هانئ</w:t>
            </w:r>
            <w:r>
              <w:rPr>
                <w:rStyle w:val="IndexLink"/>
                <w:rtl w:val="true"/>
              </w:rPr>
              <w:tab/>
            </w:r>
            <w:r>
              <w:rPr>
                <w:rStyle w:val="IndexLink"/>
              </w:rPr>
              <w:t>300</w:t>
            </w:r>
          </w:hyperlink>
        </w:p>
        <w:p>
          <w:pPr>
            <w:pStyle w:val="Contents4"/>
            <w:tabs>
              <w:tab w:val="clear" w:pos="8176"/>
              <w:tab w:val="right" w:pos="9026" w:leader="dot"/>
            </w:tabs>
            <w:rPr/>
          </w:pPr>
          <w:hyperlink w:anchor="__RefHeading___Toc14029114_73709187">
            <w:r>
              <w:rPr>
                <w:webHidden/>
                <w:rStyle w:val="IndexLink"/>
              </w:rPr>
              <w:t>1932</w:t>
            </w:r>
            <w:r>
              <w:rPr>
                <w:rStyle w:val="IndexLink"/>
                <w:rtl w:val="true"/>
              </w:rPr>
              <w:t xml:space="preserve"> - </w:t>
            </w:r>
            <w:r>
              <w:rPr>
                <w:rStyle w:val="IndexLink"/>
                <w:rtl w:val="true"/>
              </w:rPr>
              <w:t>خالد بن يزيد بن معاوية بن أبي سفيان</w:t>
            </w:r>
            <w:r>
              <w:rPr>
                <w:rStyle w:val="IndexLink"/>
                <w:rtl w:val="true"/>
              </w:rPr>
              <w:tab/>
            </w:r>
            <w:r>
              <w:rPr>
                <w:rStyle w:val="IndexLink"/>
              </w:rPr>
              <w:t>307</w:t>
            </w:r>
          </w:hyperlink>
        </w:p>
        <w:p>
          <w:pPr>
            <w:pStyle w:val="Contents4"/>
            <w:tabs>
              <w:tab w:val="clear" w:pos="8176"/>
              <w:tab w:val="right" w:pos="9026" w:leader="dot"/>
            </w:tabs>
            <w:rPr/>
          </w:pPr>
          <w:hyperlink w:anchor="__RefHeading___Toc14029116_73709187">
            <w:r>
              <w:rPr>
                <w:webHidden/>
                <w:rStyle w:val="IndexLink"/>
              </w:rPr>
              <w:t>1933</w:t>
            </w:r>
            <w:r>
              <w:rPr>
                <w:rStyle w:val="IndexLink"/>
                <w:rtl w:val="true"/>
              </w:rPr>
              <w:t xml:space="preserve"> - </w:t>
            </w:r>
            <w:r>
              <w:rPr>
                <w:rStyle w:val="IndexLink"/>
                <w:rtl w:val="true"/>
              </w:rPr>
              <w:t>خالد بن يزيد بن الوليد بن عبد الملك بن مروان بن الحكم</w:t>
            </w:r>
            <w:r>
              <w:rPr>
                <w:rStyle w:val="IndexLink"/>
                <w:rtl w:val="true"/>
              </w:rPr>
              <w:tab/>
            </w:r>
            <w:r>
              <w:rPr>
                <w:rStyle w:val="IndexLink"/>
              </w:rPr>
              <w:t>321</w:t>
            </w:r>
          </w:hyperlink>
        </w:p>
        <w:p>
          <w:pPr>
            <w:pStyle w:val="Contents4"/>
            <w:tabs>
              <w:tab w:val="clear" w:pos="8176"/>
              <w:tab w:val="right" w:pos="9026" w:leader="dot"/>
            </w:tabs>
            <w:rPr/>
          </w:pPr>
          <w:hyperlink w:anchor="__RefHeading___Toc14029118_73709187">
            <w:r>
              <w:rPr>
                <w:webHidden/>
                <w:rStyle w:val="IndexLink"/>
              </w:rPr>
              <w:t>1934</w:t>
            </w:r>
            <w:r>
              <w:rPr>
                <w:rStyle w:val="IndexLink"/>
                <w:rtl w:val="true"/>
              </w:rPr>
              <w:t xml:space="preserve"> - </w:t>
            </w:r>
            <w:r>
              <w:rPr>
                <w:rStyle w:val="IndexLink"/>
                <w:rtl w:val="true"/>
              </w:rPr>
              <w:t>خالد بن يزيد بن هبّار</w:t>
            </w:r>
            <w:r>
              <w:rPr>
                <w:rStyle w:val="IndexLink"/>
                <w:rtl w:val="true"/>
              </w:rPr>
              <w:tab/>
            </w:r>
            <w:r>
              <w:rPr>
                <w:rStyle w:val="IndexLink"/>
              </w:rPr>
              <w:t>322</w:t>
            </w:r>
          </w:hyperlink>
        </w:p>
        <w:p>
          <w:pPr>
            <w:pStyle w:val="Contents4"/>
            <w:tabs>
              <w:tab w:val="clear" w:pos="8176"/>
              <w:tab w:val="right" w:pos="9026" w:leader="dot"/>
            </w:tabs>
            <w:rPr/>
          </w:pPr>
          <w:hyperlink w:anchor="__RefHeading___Toc14029120_73709187">
            <w:r>
              <w:rPr>
                <w:webHidden/>
                <w:rStyle w:val="IndexLink"/>
              </w:rPr>
              <w:t>1935</w:t>
            </w:r>
            <w:r>
              <w:rPr>
                <w:rStyle w:val="IndexLink"/>
                <w:rtl w:val="true"/>
              </w:rPr>
              <w:t xml:space="preserve"> - </w:t>
            </w:r>
            <w:r>
              <w:rPr>
                <w:rStyle w:val="IndexLink"/>
                <w:rtl w:val="true"/>
              </w:rPr>
              <w:t>خالد بن يزيد الأفقم بن هشام بن عبد الملك</w:t>
            </w:r>
            <w:r>
              <w:rPr>
                <w:rStyle w:val="IndexLink"/>
                <w:rtl w:val="true"/>
              </w:rPr>
              <w:tab/>
            </w:r>
            <w:r>
              <w:rPr>
                <w:rStyle w:val="IndexLink"/>
              </w:rPr>
              <w:t>322</w:t>
            </w:r>
          </w:hyperlink>
        </w:p>
        <w:p>
          <w:pPr>
            <w:pStyle w:val="Contents4"/>
            <w:tabs>
              <w:tab w:val="clear" w:pos="8176"/>
              <w:tab w:val="right" w:pos="9026" w:leader="dot"/>
            </w:tabs>
            <w:rPr/>
          </w:pPr>
          <w:hyperlink w:anchor="__RefHeading___Toc14029122_73709187">
            <w:r>
              <w:rPr>
                <w:webHidden/>
                <w:rStyle w:val="IndexLink"/>
              </w:rPr>
              <w:t>1936</w:t>
            </w:r>
            <w:r>
              <w:rPr>
                <w:rStyle w:val="IndexLink"/>
                <w:rtl w:val="true"/>
              </w:rPr>
              <w:t xml:space="preserve"> - </w:t>
            </w:r>
            <w:r>
              <w:rPr>
                <w:rStyle w:val="IndexLink"/>
                <w:rtl w:val="true"/>
              </w:rPr>
              <w:t>خالد بن يزيد الكلبي</w:t>
            </w:r>
            <w:r>
              <w:rPr>
                <w:rStyle w:val="IndexLink"/>
                <w:rtl w:val="true"/>
              </w:rPr>
              <w:tab/>
            </w:r>
            <w:r>
              <w:rPr>
                <w:rStyle w:val="IndexLink"/>
              </w:rPr>
              <w:t>322</w:t>
            </w:r>
          </w:hyperlink>
        </w:p>
        <w:p>
          <w:pPr>
            <w:pStyle w:val="Contents4"/>
            <w:tabs>
              <w:tab w:val="clear" w:pos="8176"/>
              <w:tab w:val="right" w:pos="9026" w:leader="dot"/>
            </w:tabs>
            <w:rPr/>
          </w:pPr>
          <w:hyperlink w:anchor="__RefHeading___Toc14029124_73709187">
            <w:r>
              <w:rPr>
                <w:webHidden/>
                <w:rStyle w:val="IndexLink"/>
              </w:rPr>
              <w:t>1937</w:t>
            </w:r>
            <w:r>
              <w:rPr>
                <w:rStyle w:val="IndexLink"/>
                <w:rtl w:val="true"/>
              </w:rPr>
              <w:t xml:space="preserve"> - </w:t>
            </w:r>
            <w:r>
              <w:rPr>
                <w:rStyle w:val="IndexLink"/>
                <w:rtl w:val="true"/>
              </w:rPr>
              <w:t>خالد بن يزيد بن أبي خالد</w:t>
            </w:r>
            <w:r>
              <w:rPr>
                <w:rStyle w:val="IndexLink"/>
                <w:rtl w:val="true"/>
              </w:rPr>
              <w:tab/>
            </w:r>
            <w:r>
              <w:rPr>
                <w:rStyle w:val="IndexLink"/>
              </w:rPr>
              <w:t>322</w:t>
            </w:r>
          </w:hyperlink>
        </w:p>
        <w:p>
          <w:pPr>
            <w:pStyle w:val="Contents4"/>
            <w:tabs>
              <w:tab w:val="clear" w:pos="8176"/>
              <w:tab w:val="right" w:pos="9026" w:leader="dot"/>
            </w:tabs>
            <w:rPr/>
          </w:pPr>
          <w:hyperlink w:anchor="__RefHeading___Toc14029126_73709187">
            <w:r>
              <w:rPr>
                <w:webHidden/>
                <w:rStyle w:val="IndexLink"/>
              </w:rPr>
              <w:t>1938</w:t>
            </w:r>
            <w:r>
              <w:rPr>
                <w:rStyle w:val="IndexLink"/>
                <w:rtl w:val="true"/>
              </w:rPr>
              <w:t xml:space="preserve"> - </w:t>
            </w:r>
            <w:r>
              <w:rPr>
                <w:rStyle w:val="IndexLink"/>
                <w:rtl w:val="true"/>
              </w:rPr>
              <w:t>خالد بن يزيد البلوي</w:t>
            </w:r>
            <w:r>
              <w:rPr>
                <w:rStyle w:val="IndexLink"/>
                <w:rtl w:val="true"/>
              </w:rPr>
              <w:tab/>
            </w:r>
            <w:r>
              <w:rPr>
                <w:rStyle w:val="IndexLink"/>
              </w:rPr>
              <w:t>324</w:t>
            </w:r>
          </w:hyperlink>
        </w:p>
        <w:p>
          <w:pPr>
            <w:pStyle w:val="Contents4"/>
            <w:tabs>
              <w:tab w:val="clear" w:pos="8176"/>
              <w:tab w:val="right" w:pos="9026" w:leader="dot"/>
            </w:tabs>
            <w:rPr/>
          </w:pPr>
          <w:hyperlink w:anchor="__RefHeading___Toc14029128_73709187">
            <w:r>
              <w:rPr>
                <w:webHidden/>
                <w:rStyle w:val="IndexLink"/>
              </w:rPr>
              <w:t>1939</w:t>
            </w:r>
            <w:r>
              <w:rPr>
                <w:rStyle w:val="IndexLink"/>
                <w:rtl w:val="true"/>
              </w:rPr>
              <w:t xml:space="preserve"> - </w:t>
            </w:r>
            <w:r>
              <w:rPr>
                <w:rStyle w:val="IndexLink"/>
                <w:rtl w:val="true"/>
              </w:rPr>
              <w:t>خالد مولى الوليد بن عبد الملك</w:t>
            </w:r>
            <w:r>
              <w:rPr>
                <w:rStyle w:val="IndexLink"/>
                <w:rtl w:val="true"/>
              </w:rPr>
              <w:tab/>
            </w:r>
            <w:r>
              <w:rPr>
                <w:rStyle w:val="IndexLink"/>
              </w:rPr>
              <w:t>324</w:t>
            </w:r>
          </w:hyperlink>
        </w:p>
        <w:p>
          <w:pPr>
            <w:pStyle w:val="Contents4"/>
            <w:tabs>
              <w:tab w:val="clear" w:pos="8176"/>
              <w:tab w:val="right" w:pos="9026" w:leader="dot"/>
            </w:tabs>
            <w:rPr/>
          </w:pPr>
          <w:hyperlink w:anchor="__RefHeading___Toc14029130_73709187">
            <w:r>
              <w:rPr>
                <w:webHidden/>
                <w:rStyle w:val="IndexLink"/>
              </w:rPr>
              <w:t>1940</w:t>
            </w:r>
            <w:r>
              <w:rPr>
                <w:rStyle w:val="IndexLink"/>
                <w:rtl w:val="true"/>
              </w:rPr>
              <w:t xml:space="preserve"> - </w:t>
            </w:r>
            <w:r>
              <w:rPr>
                <w:rStyle w:val="IndexLink"/>
                <w:rtl w:val="true"/>
              </w:rPr>
              <w:t>خالد مولى يزيد بن عبد الملك</w:t>
            </w:r>
            <w:r>
              <w:rPr>
                <w:rStyle w:val="IndexLink"/>
                <w:rtl w:val="true"/>
              </w:rPr>
              <w:tab/>
            </w:r>
            <w:r>
              <w:rPr>
                <w:rStyle w:val="IndexLink"/>
              </w:rPr>
              <w:t>324</w:t>
            </w:r>
          </w:hyperlink>
        </w:p>
        <w:p>
          <w:pPr>
            <w:pStyle w:val="Contents4"/>
            <w:tabs>
              <w:tab w:val="clear" w:pos="8176"/>
              <w:tab w:val="right" w:pos="9026" w:leader="dot"/>
            </w:tabs>
            <w:rPr/>
          </w:pPr>
          <w:hyperlink w:anchor="__RefHeading___Toc14029132_73709187">
            <w:r>
              <w:rPr>
                <w:webHidden/>
                <w:rStyle w:val="IndexLink"/>
              </w:rPr>
              <w:t>1941</w:t>
            </w:r>
            <w:r>
              <w:rPr>
                <w:rStyle w:val="IndexLink"/>
                <w:rtl w:val="true"/>
              </w:rPr>
              <w:t xml:space="preserve"> - </w:t>
            </w:r>
            <w:r>
              <w:rPr>
                <w:rStyle w:val="IndexLink"/>
                <w:rtl w:val="true"/>
              </w:rPr>
              <w:t>خالد السلمي والد عبد اللّه</w:t>
            </w:r>
            <w:r>
              <w:rPr>
                <w:rStyle w:val="IndexLink"/>
                <w:rtl w:val="true"/>
              </w:rPr>
              <w:tab/>
            </w:r>
            <w:r>
              <w:rPr>
                <w:rStyle w:val="IndexLink"/>
              </w:rPr>
              <w:t>325</w:t>
            </w:r>
          </w:hyperlink>
        </w:p>
        <w:p>
          <w:pPr>
            <w:pStyle w:val="Contents4"/>
            <w:tabs>
              <w:tab w:val="clear" w:pos="8176"/>
              <w:tab w:val="right" w:pos="9026" w:leader="dot"/>
            </w:tabs>
            <w:rPr/>
          </w:pPr>
          <w:hyperlink w:anchor="__RefHeading___Toc14029134_73709187">
            <w:r>
              <w:rPr>
                <w:webHidden/>
                <w:rStyle w:val="IndexLink"/>
              </w:rPr>
              <w:t>1942</w:t>
            </w:r>
            <w:r>
              <w:rPr>
                <w:rStyle w:val="IndexLink"/>
                <w:rtl w:val="true"/>
              </w:rPr>
              <w:t xml:space="preserve"> - </w:t>
            </w:r>
            <w:r>
              <w:rPr>
                <w:rStyle w:val="IndexLink"/>
                <w:rtl w:val="true"/>
              </w:rPr>
              <w:t>خالد صامة حجازي</w:t>
            </w:r>
            <w:r>
              <w:rPr>
                <w:rStyle w:val="IndexLink"/>
                <w:rtl w:val="true"/>
              </w:rPr>
              <w:tab/>
            </w:r>
            <w:r>
              <w:rPr>
                <w:rStyle w:val="IndexLink"/>
              </w:rPr>
              <w:t>325</w:t>
            </w:r>
          </w:hyperlink>
        </w:p>
        <w:p>
          <w:pPr>
            <w:pStyle w:val="Contents4"/>
            <w:tabs>
              <w:tab w:val="clear" w:pos="8176"/>
              <w:tab w:val="right" w:pos="9026" w:leader="dot"/>
            </w:tabs>
            <w:rPr/>
          </w:pPr>
          <w:hyperlink w:anchor="__RefHeading___Toc14029136_73709187">
            <w:r>
              <w:rPr>
                <w:webHidden/>
                <w:rStyle w:val="IndexLink"/>
              </w:rPr>
              <w:t>1943</w:t>
            </w:r>
            <w:r>
              <w:rPr>
                <w:rStyle w:val="IndexLink"/>
                <w:rtl w:val="true"/>
              </w:rPr>
              <w:t xml:space="preserve"> - </w:t>
            </w:r>
            <w:r>
              <w:rPr>
                <w:rStyle w:val="IndexLink"/>
                <w:rtl w:val="true"/>
              </w:rPr>
              <w:t>خالد</w:t>
            </w:r>
            <w:r>
              <w:rPr>
                <w:rStyle w:val="IndexLink"/>
                <w:rtl w:val="true"/>
              </w:rPr>
              <w:tab/>
            </w:r>
            <w:r>
              <w:rPr>
                <w:rStyle w:val="IndexLink"/>
              </w:rPr>
              <w:t>326</w:t>
            </w:r>
          </w:hyperlink>
        </w:p>
        <w:p>
          <w:pPr>
            <w:pStyle w:val="Contents4"/>
            <w:tabs>
              <w:tab w:val="clear" w:pos="8176"/>
              <w:tab w:val="right" w:pos="9026" w:leader="dot"/>
            </w:tabs>
            <w:rPr/>
          </w:pPr>
          <w:hyperlink w:anchor="__RefHeading___Toc14029138_73709187">
            <w:r>
              <w:rPr>
                <w:webHidden/>
                <w:rStyle w:val="IndexLink"/>
              </w:rPr>
              <w:t>1944</w:t>
            </w:r>
            <w:r>
              <w:rPr>
                <w:rStyle w:val="IndexLink"/>
                <w:rtl w:val="true"/>
              </w:rPr>
              <w:t xml:space="preserve"> - </w:t>
            </w:r>
            <w:r>
              <w:rPr>
                <w:rStyle w:val="IndexLink"/>
                <w:rtl w:val="true"/>
              </w:rPr>
              <w:t>ختكين أبو منصور القائد الداعي المعروف بالضيف</w:t>
            </w:r>
            <w:r>
              <w:rPr>
                <w:rStyle w:val="IndexLink"/>
                <w:rtl w:val="true"/>
              </w:rPr>
              <w:tab/>
            </w:r>
            <w:r>
              <w:rPr>
                <w:rStyle w:val="IndexLink"/>
              </w:rPr>
              <w:t>326</w:t>
            </w:r>
          </w:hyperlink>
        </w:p>
        <w:p>
          <w:pPr>
            <w:pStyle w:val="Contents3"/>
            <w:tabs>
              <w:tab w:val="clear" w:pos="8459"/>
              <w:tab w:val="right" w:pos="9026" w:leader="dot"/>
            </w:tabs>
            <w:rPr/>
          </w:pPr>
          <w:hyperlink w:anchor="__RefHeading___Toc14029140_73709187">
            <w:r>
              <w:rPr>
                <w:webHidden/>
                <w:rStyle w:val="IndexLink"/>
                <w:rtl w:val="true"/>
              </w:rPr>
              <w:t>خثيم</w:t>
            </w:r>
            <w:r>
              <w:rPr>
                <w:rStyle w:val="IndexLink"/>
                <w:rtl w:val="true"/>
              </w:rPr>
              <w:tab/>
            </w:r>
            <w:r>
              <w:rPr>
                <w:rStyle w:val="IndexLink"/>
              </w:rPr>
              <w:t>328</w:t>
            </w:r>
          </w:hyperlink>
        </w:p>
        <w:p>
          <w:pPr>
            <w:pStyle w:val="Contents4"/>
            <w:tabs>
              <w:tab w:val="clear" w:pos="8176"/>
              <w:tab w:val="right" w:pos="9026" w:leader="dot"/>
            </w:tabs>
            <w:rPr/>
          </w:pPr>
          <w:hyperlink w:anchor="__RefHeading___Toc14029142_73709187">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4029144_73709187">
            <w:r>
              <w:rPr>
                <w:webHidden/>
                <w:rStyle w:val="IndexLink"/>
              </w:rPr>
              <w:t>1945</w:t>
            </w:r>
            <w:r>
              <w:rPr>
                <w:rStyle w:val="IndexLink"/>
                <w:rtl w:val="true"/>
              </w:rPr>
              <w:t xml:space="preserve"> - </w:t>
            </w:r>
            <w:r>
              <w:rPr>
                <w:rStyle w:val="IndexLink"/>
                <w:rtl w:val="true"/>
              </w:rPr>
              <w:t>خثيم بن ثابت</w:t>
            </w:r>
            <w:r>
              <w:rPr>
                <w:rStyle w:val="IndexLink"/>
                <w:rtl w:val="true"/>
              </w:rPr>
              <w:tab/>
            </w:r>
            <w:r>
              <w:rPr>
                <w:rStyle w:val="IndexLink"/>
              </w:rPr>
              <w:t>328</w:t>
            </w:r>
          </w:hyperlink>
        </w:p>
        <w:p>
          <w:pPr>
            <w:pStyle w:val="Contents3"/>
            <w:tabs>
              <w:tab w:val="clear" w:pos="8459"/>
              <w:tab w:val="right" w:pos="9026" w:leader="dot"/>
            </w:tabs>
            <w:rPr/>
          </w:pPr>
          <w:hyperlink w:anchor="__RefHeading___Toc14029146_73709187">
            <w:r>
              <w:rPr>
                <w:webHidden/>
                <w:rStyle w:val="IndexLink"/>
                <w:rtl w:val="true"/>
              </w:rPr>
              <w:t>خداش</w:t>
            </w:r>
            <w:r>
              <w:rPr>
                <w:rStyle w:val="IndexLink"/>
                <w:rtl w:val="true"/>
              </w:rPr>
              <w:tab/>
            </w:r>
            <w:r>
              <w:rPr>
                <w:rStyle w:val="IndexLink"/>
              </w:rPr>
              <w:t>330</w:t>
            </w:r>
          </w:hyperlink>
        </w:p>
        <w:p>
          <w:pPr>
            <w:pStyle w:val="Contents4"/>
            <w:tabs>
              <w:tab w:val="clear" w:pos="8176"/>
              <w:tab w:val="right" w:pos="9026" w:leader="dot"/>
            </w:tabs>
            <w:rPr/>
          </w:pPr>
          <w:hyperlink w:anchor="__RefHeading___Toc14029148_73709187">
            <w:r>
              <w:rPr>
                <w:webHidden/>
                <w:rStyle w:val="IndexLink"/>
              </w:rPr>
              <w:t>1946</w:t>
            </w:r>
            <w:r>
              <w:rPr>
                <w:rStyle w:val="IndexLink"/>
                <w:rtl w:val="true"/>
              </w:rPr>
              <w:t xml:space="preserve"> - </w:t>
            </w:r>
            <w:r>
              <w:rPr>
                <w:rStyle w:val="IndexLink"/>
                <w:rtl w:val="true"/>
              </w:rPr>
              <w:t>خداش بن بشر بن خالد بن الحارث</w:t>
            </w:r>
            <w:r>
              <w:rPr>
                <w:rStyle w:val="IndexLink"/>
                <w:rtl w:val="true"/>
              </w:rPr>
              <w:tab/>
            </w:r>
            <w:r>
              <w:rPr>
                <w:rStyle w:val="IndexLink"/>
              </w:rPr>
              <w:t>330</w:t>
            </w:r>
          </w:hyperlink>
        </w:p>
        <w:p>
          <w:pPr>
            <w:pStyle w:val="Contents4"/>
            <w:tabs>
              <w:tab w:val="clear" w:pos="8176"/>
              <w:tab w:val="right" w:pos="9026" w:leader="dot"/>
            </w:tabs>
            <w:rPr/>
          </w:pPr>
          <w:hyperlink w:anchor="__RefHeading___Toc14029150_73709187">
            <w:r>
              <w:rPr>
                <w:webHidden/>
                <w:rStyle w:val="IndexLink"/>
              </w:rPr>
              <w:t>1947</w:t>
            </w:r>
            <w:r>
              <w:rPr>
                <w:rStyle w:val="IndexLink"/>
                <w:rtl w:val="true"/>
              </w:rPr>
              <w:t xml:space="preserve"> - </w:t>
            </w:r>
            <w:r>
              <w:rPr>
                <w:rStyle w:val="IndexLink"/>
                <w:rtl w:val="true"/>
              </w:rPr>
              <w:t>خداش بن مخلد البصري</w:t>
            </w:r>
            <w:r>
              <w:rPr>
                <w:rStyle w:val="IndexLink"/>
                <w:rtl w:val="true"/>
              </w:rPr>
              <w:tab/>
            </w:r>
            <w:r>
              <w:rPr>
                <w:rStyle w:val="IndexLink"/>
              </w:rPr>
              <w:t>335</w:t>
            </w:r>
          </w:hyperlink>
        </w:p>
        <w:p>
          <w:pPr>
            <w:pStyle w:val="Contents3"/>
            <w:tabs>
              <w:tab w:val="clear" w:pos="8459"/>
              <w:tab w:val="right" w:pos="9026" w:leader="dot"/>
            </w:tabs>
            <w:rPr/>
          </w:pPr>
          <w:hyperlink w:anchor="__RefHeading___Toc14029152_73709187">
            <w:r>
              <w:rPr>
                <w:webHidden/>
                <w:rStyle w:val="IndexLink"/>
                <w:rtl w:val="true"/>
              </w:rPr>
              <w:t>خراسان</w:t>
            </w:r>
            <w:r>
              <w:rPr>
                <w:rStyle w:val="IndexLink"/>
                <w:rtl w:val="true"/>
              </w:rPr>
              <w:tab/>
            </w:r>
            <w:r>
              <w:rPr>
                <w:rStyle w:val="IndexLink"/>
              </w:rPr>
              <w:t>336</w:t>
            </w:r>
          </w:hyperlink>
        </w:p>
        <w:p>
          <w:pPr>
            <w:pStyle w:val="Contents4"/>
            <w:tabs>
              <w:tab w:val="clear" w:pos="8176"/>
              <w:tab w:val="right" w:pos="9026" w:leader="dot"/>
            </w:tabs>
            <w:rPr/>
          </w:pPr>
          <w:hyperlink w:anchor="__RefHeading___Toc14029154_73709187">
            <w:r>
              <w:rPr>
                <w:webHidden/>
                <w:rStyle w:val="IndexLink"/>
              </w:rPr>
              <w:t>1948</w:t>
            </w:r>
            <w:r>
              <w:rPr>
                <w:rStyle w:val="IndexLink"/>
                <w:rtl w:val="true"/>
              </w:rPr>
              <w:t xml:space="preserve"> - </w:t>
            </w:r>
            <w:r>
              <w:rPr>
                <w:rStyle w:val="IndexLink"/>
                <w:rtl w:val="true"/>
              </w:rPr>
              <w:t>خراسان بن عبد اللّه،</w:t>
            </w:r>
            <w:r>
              <w:rPr>
                <w:rStyle w:val="IndexLink"/>
                <w:rtl w:val="true"/>
              </w:rPr>
              <w:tab/>
            </w:r>
            <w:r>
              <w:rPr>
                <w:rStyle w:val="IndexLink"/>
              </w:rPr>
              <w:t>336</w:t>
            </w:r>
          </w:hyperlink>
        </w:p>
        <w:p>
          <w:pPr>
            <w:pStyle w:val="Contents4"/>
            <w:tabs>
              <w:tab w:val="clear" w:pos="8176"/>
              <w:tab w:val="right" w:pos="9026" w:leader="dot"/>
            </w:tabs>
            <w:rPr/>
          </w:pPr>
          <w:hyperlink w:anchor="__RefHeading___Toc14029156_73709187">
            <w:r>
              <w:rPr>
                <w:webHidden/>
                <w:rStyle w:val="IndexLink"/>
              </w:rPr>
              <w:t>1949</w:t>
            </w:r>
            <w:r>
              <w:rPr>
                <w:rStyle w:val="IndexLink"/>
                <w:rtl w:val="true"/>
              </w:rPr>
              <w:t xml:space="preserve"> - </w:t>
            </w:r>
            <w:r>
              <w:rPr>
                <w:rStyle w:val="IndexLink"/>
                <w:rtl w:val="true"/>
              </w:rPr>
              <w:t>خراشة بن عبد اللّه النّمري</w:t>
            </w:r>
            <w:r>
              <w:rPr>
                <w:rStyle w:val="IndexLink"/>
                <w:rtl w:val="true"/>
              </w:rPr>
              <w:tab/>
            </w:r>
            <w:r>
              <w:rPr>
                <w:rStyle w:val="IndexLink"/>
              </w:rPr>
              <w:t>336</w:t>
            </w:r>
          </w:hyperlink>
        </w:p>
        <w:p>
          <w:pPr>
            <w:pStyle w:val="Contents4"/>
            <w:tabs>
              <w:tab w:val="clear" w:pos="8176"/>
              <w:tab w:val="right" w:pos="9026" w:leader="dot"/>
            </w:tabs>
            <w:rPr/>
          </w:pPr>
          <w:hyperlink w:anchor="__RefHeading___Toc14029158_73709187">
            <w:r>
              <w:rPr>
                <w:webHidden/>
                <w:rStyle w:val="IndexLink"/>
              </w:rPr>
              <w:t>1950</w:t>
            </w:r>
            <w:r>
              <w:rPr>
                <w:rStyle w:val="IndexLink"/>
                <w:rtl w:val="true"/>
              </w:rPr>
              <w:t xml:space="preserve"> - </w:t>
            </w:r>
            <w:r>
              <w:rPr>
                <w:rStyle w:val="IndexLink"/>
                <w:rtl w:val="true"/>
              </w:rPr>
              <w:t>خراش والد عبد اللّه</w:t>
            </w:r>
            <w:r>
              <w:rPr>
                <w:rStyle w:val="IndexLink"/>
                <w:rtl w:val="true"/>
              </w:rPr>
              <w:tab/>
            </w:r>
            <w:r>
              <w:rPr>
                <w:rStyle w:val="IndexLink"/>
              </w:rPr>
              <w:t>336</w:t>
            </w:r>
          </w:hyperlink>
        </w:p>
        <w:p>
          <w:pPr>
            <w:pStyle w:val="Contents4"/>
            <w:tabs>
              <w:tab w:val="clear" w:pos="8176"/>
              <w:tab w:val="right" w:pos="9026" w:leader="dot"/>
            </w:tabs>
            <w:rPr/>
          </w:pPr>
          <w:hyperlink w:anchor="__RefHeading___Toc14029160_73709187">
            <w:r>
              <w:rPr>
                <w:webHidden/>
                <w:rStyle w:val="IndexLink"/>
              </w:rPr>
              <w:t>1951</w:t>
            </w:r>
            <w:r>
              <w:rPr>
                <w:rStyle w:val="IndexLink"/>
                <w:rtl w:val="true"/>
              </w:rPr>
              <w:t xml:space="preserve"> - </w:t>
            </w:r>
            <w:r>
              <w:rPr>
                <w:rStyle w:val="IndexLink"/>
                <w:rtl w:val="true"/>
              </w:rPr>
              <w:t>خراش بن بحدل الكلبي</w:t>
            </w:r>
            <w:r>
              <w:rPr>
                <w:rStyle w:val="IndexLink"/>
                <w:rtl w:val="true"/>
              </w:rPr>
              <w:tab/>
            </w:r>
            <w:r>
              <w:rPr>
                <w:rStyle w:val="IndexLink"/>
              </w:rPr>
              <w:t>337</w:t>
            </w:r>
          </w:hyperlink>
        </w:p>
        <w:p>
          <w:pPr>
            <w:pStyle w:val="Contents4"/>
            <w:tabs>
              <w:tab w:val="clear" w:pos="8176"/>
              <w:tab w:val="right" w:pos="9026" w:leader="dot"/>
            </w:tabs>
            <w:rPr/>
          </w:pPr>
          <w:hyperlink w:anchor="__RefHeading___Toc14029162_73709187">
            <w:r>
              <w:rPr>
                <w:webHidden/>
                <w:rStyle w:val="IndexLink"/>
              </w:rPr>
              <w:t>1952</w:t>
            </w:r>
            <w:r>
              <w:rPr>
                <w:rStyle w:val="IndexLink"/>
                <w:rtl w:val="true"/>
              </w:rPr>
              <w:t xml:space="preserve"> - </w:t>
            </w:r>
            <w:r>
              <w:rPr>
                <w:rStyle w:val="IndexLink"/>
                <w:rtl w:val="true"/>
              </w:rPr>
              <w:t>خرقة بن نباتة بن الزند، و يقال</w:t>
            </w:r>
            <w:r>
              <w:rPr>
                <w:rStyle w:val="IndexLink"/>
                <w:rtl w:val="true"/>
              </w:rPr>
              <w:t xml:space="preserve">: </w:t>
            </w:r>
            <w:r>
              <w:rPr>
                <w:rStyle w:val="IndexLink"/>
                <w:rtl w:val="true"/>
              </w:rPr>
              <w:t>ابن الزيد،</w:t>
            </w:r>
            <w:r>
              <w:rPr>
                <w:rStyle w:val="IndexLink"/>
                <w:rtl w:val="true"/>
              </w:rPr>
              <w:tab/>
            </w:r>
            <w:r>
              <w:rPr>
                <w:rStyle w:val="IndexLink"/>
              </w:rPr>
              <w:t>338</w:t>
            </w:r>
          </w:hyperlink>
        </w:p>
        <w:p>
          <w:pPr>
            <w:pStyle w:val="Contents3"/>
            <w:tabs>
              <w:tab w:val="clear" w:pos="8459"/>
              <w:tab w:val="right" w:pos="9026" w:leader="dot"/>
            </w:tabs>
            <w:rPr/>
          </w:pPr>
          <w:hyperlink w:anchor="__RefHeading___Toc14029164_73709187">
            <w:r>
              <w:rPr>
                <w:webHidden/>
                <w:rStyle w:val="IndexLink"/>
                <w:rtl w:val="true"/>
              </w:rPr>
              <w:t>ذكر من اسمه خريم</w:t>
            </w:r>
            <w:r>
              <w:rPr>
                <w:rStyle w:val="IndexLink"/>
                <w:rtl w:val="true"/>
              </w:rPr>
              <w:tab/>
            </w:r>
            <w:r>
              <w:rPr>
                <w:rStyle w:val="IndexLink"/>
              </w:rPr>
              <w:t>340</w:t>
            </w:r>
          </w:hyperlink>
        </w:p>
        <w:p>
          <w:pPr>
            <w:pStyle w:val="Contents4"/>
            <w:tabs>
              <w:tab w:val="clear" w:pos="8176"/>
              <w:tab w:val="right" w:pos="9026" w:leader="dot"/>
            </w:tabs>
            <w:rPr/>
          </w:pPr>
          <w:hyperlink w:anchor="__RefHeading___Toc14029166_73709187">
            <w:r>
              <w:rPr>
                <w:webHidden/>
                <w:rStyle w:val="IndexLink"/>
              </w:rPr>
              <w:t>1953</w:t>
            </w:r>
            <w:r>
              <w:rPr>
                <w:rStyle w:val="IndexLink"/>
                <w:rtl w:val="true"/>
              </w:rPr>
              <w:t xml:space="preserve"> - </w:t>
            </w:r>
            <w:r>
              <w:rPr>
                <w:rStyle w:val="IndexLink"/>
                <w:rtl w:val="true"/>
              </w:rPr>
              <w:t>خريم بن خنافر الحميري</w:t>
            </w:r>
            <w:r>
              <w:rPr>
                <w:rStyle w:val="IndexLink"/>
                <w:rtl w:val="true"/>
              </w:rPr>
              <w:tab/>
            </w:r>
            <w:r>
              <w:rPr>
                <w:rStyle w:val="IndexLink"/>
              </w:rPr>
              <w:t>340</w:t>
            </w:r>
          </w:hyperlink>
        </w:p>
        <w:p>
          <w:pPr>
            <w:pStyle w:val="Contents4"/>
            <w:tabs>
              <w:tab w:val="clear" w:pos="8176"/>
              <w:tab w:val="right" w:pos="9026" w:leader="dot"/>
            </w:tabs>
            <w:rPr/>
          </w:pPr>
          <w:hyperlink w:anchor="__RefHeading___Toc14029168_73709187">
            <w:r>
              <w:rPr>
                <w:webHidden/>
                <w:rStyle w:val="IndexLink"/>
              </w:rPr>
              <w:t>1954</w:t>
            </w:r>
            <w:r>
              <w:rPr>
                <w:rStyle w:val="IndexLink"/>
                <w:rtl w:val="true"/>
              </w:rPr>
              <w:t xml:space="preserve"> - </w:t>
            </w:r>
            <w:r>
              <w:rPr>
                <w:rStyle w:val="IndexLink"/>
                <w:rtl w:val="true"/>
              </w:rPr>
              <w:t>خريم بن عامر بن عمارة بن خريم بن عمرو</w:t>
            </w:r>
            <w:r>
              <w:rPr>
                <w:rStyle w:val="IndexLink"/>
                <w:rtl w:val="true"/>
              </w:rPr>
              <w:tab/>
            </w:r>
            <w:r>
              <w:rPr>
                <w:rStyle w:val="IndexLink"/>
              </w:rPr>
              <w:t>341</w:t>
            </w:r>
          </w:hyperlink>
        </w:p>
        <w:p>
          <w:pPr>
            <w:pStyle w:val="Contents4"/>
            <w:tabs>
              <w:tab w:val="clear" w:pos="8176"/>
              <w:tab w:val="right" w:pos="9026" w:leader="dot"/>
            </w:tabs>
            <w:rPr/>
          </w:pPr>
          <w:hyperlink w:anchor="__RefHeading___Toc14029170_73709187">
            <w:r>
              <w:rPr>
                <w:webHidden/>
                <w:rStyle w:val="IndexLink"/>
              </w:rPr>
              <w:t>1955</w:t>
            </w:r>
            <w:r>
              <w:rPr>
                <w:rStyle w:val="IndexLink"/>
                <w:rtl w:val="true"/>
              </w:rPr>
              <w:t xml:space="preserve"> - </w:t>
            </w:r>
            <w:r>
              <w:rPr>
                <w:rStyle w:val="IndexLink"/>
                <w:rtl w:val="true"/>
              </w:rPr>
              <w:t>خريم بن عمرو بن الحارث بن خارجة بن سنان</w:t>
            </w:r>
            <w:r>
              <w:rPr>
                <w:rStyle w:val="IndexLink"/>
                <w:rtl w:val="true"/>
              </w:rPr>
              <w:tab/>
            </w:r>
            <w:r>
              <w:rPr>
                <w:rStyle w:val="IndexLink"/>
              </w:rPr>
              <w:t>344</w:t>
            </w:r>
          </w:hyperlink>
        </w:p>
        <w:p>
          <w:pPr>
            <w:pStyle w:val="Contents4"/>
            <w:tabs>
              <w:tab w:val="clear" w:pos="8176"/>
              <w:tab w:val="right" w:pos="9026" w:leader="dot"/>
            </w:tabs>
            <w:rPr/>
          </w:pPr>
          <w:hyperlink w:anchor="__RefHeading___Toc14029172_73709187">
            <w:r>
              <w:rPr>
                <w:webHidden/>
                <w:rStyle w:val="IndexLink"/>
              </w:rPr>
              <w:t>1956</w:t>
            </w:r>
            <w:r>
              <w:rPr>
                <w:rStyle w:val="IndexLink"/>
                <w:rtl w:val="true"/>
              </w:rPr>
              <w:t xml:space="preserve"> - </w:t>
            </w:r>
            <w:r>
              <w:rPr>
                <w:rStyle w:val="IndexLink"/>
                <w:rtl w:val="true"/>
              </w:rPr>
              <w:t>خريم بن فاتك بن الأخرم</w:t>
            </w:r>
            <w:r>
              <w:rPr>
                <w:rStyle w:val="IndexLink"/>
                <w:rtl w:val="true"/>
              </w:rPr>
              <w:tab/>
            </w:r>
            <w:r>
              <w:rPr>
                <w:rStyle w:val="IndexLink"/>
              </w:rPr>
              <w:t>346</w:t>
            </w:r>
          </w:hyperlink>
        </w:p>
        <w:p>
          <w:pPr>
            <w:pStyle w:val="Contents3"/>
            <w:tabs>
              <w:tab w:val="clear" w:pos="8459"/>
              <w:tab w:val="right" w:pos="9026" w:leader="dot"/>
            </w:tabs>
            <w:rPr/>
          </w:pPr>
          <w:hyperlink w:anchor="__RefHeading___Toc14029174_73709187">
            <w:r>
              <w:rPr>
                <w:webHidden/>
                <w:rStyle w:val="IndexLink"/>
                <w:rtl w:val="true"/>
              </w:rPr>
              <w:t>خزرج</w:t>
            </w:r>
            <w:r>
              <w:rPr>
                <w:rStyle w:val="IndexLink"/>
                <w:rtl w:val="true"/>
              </w:rPr>
              <w:tab/>
            </w:r>
            <w:r>
              <w:rPr>
                <w:rStyle w:val="IndexLink"/>
              </w:rPr>
              <w:t>361</w:t>
            </w:r>
          </w:hyperlink>
        </w:p>
        <w:p>
          <w:pPr>
            <w:pStyle w:val="Contents4"/>
            <w:tabs>
              <w:tab w:val="clear" w:pos="8176"/>
              <w:tab w:val="right" w:pos="9026" w:leader="dot"/>
            </w:tabs>
            <w:rPr/>
          </w:pPr>
          <w:hyperlink w:anchor="__RefHeading___Toc14029176_73709187">
            <w:r>
              <w:rPr>
                <w:webHidden/>
                <w:rStyle w:val="IndexLink"/>
              </w:rPr>
              <w:t>1957</w:t>
            </w:r>
            <w:r>
              <w:rPr>
                <w:rStyle w:val="IndexLink"/>
                <w:rtl w:val="true"/>
              </w:rPr>
              <w:t xml:space="preserve"> - </w:t>
            </w:r>
            <w:r>
              <w:rPr>
                <w:rStyle w:val="IndexLink"/>
                <w:rtl w:val="true"/>
              </w:rPr>
              <w:t>خزرج بن عبد اللّه</w:t>
            </w:r>
            <w:r>
              <w:rPr>
                <w:rStyle w:val="IndexLink"/>
                <w:rtl w:val="true"/>
              </w:rPr>
              <w:tab/>
            </w:r>
            <w:r>
              <w:rPr>
                <w:rStyle w:val="IndexLink"/>
              </w:rPr>
              <w:t>361</w:t>
            </w:r>
          </w:hyperlink>
        </w:p>
        <w:p>
          <w:pPr>
            <w:pStyle w:val="Contents3"/>
            <w:tabs>
              <w:tab w:val="clear" w:pos="8459"/>
              <w:tab w:val="right" w:pos="9026" w:leader="dot"/>
            </w:tabs>
            <w:rPr/>
          </w:pPr>
          <w:hyperlink w:anchor="__RefHeading___Toc14029178_73709187">
            <w:r>
              <w:rPr>
                <w:webHidden/>
                <w:rStyle w:val="IndexLink"/>
                <w:rtl w:val="true"/>
              </w:rPr>
              <w:t>ذكر من اسمه خزيمة</w:t>
            </w:r>
            <w:r>
              <w:rPr>
                <w:rStyle w:val="IndexLink"/>
                <w:rtl w:val="true"/>
              </w:rPr>
              <w:tab/>
            </w:r>
            <w:r>
              <w:rPr>
                <w:rStyle w:val="IndexLink"/>
              </w:rPr>
              <w:t>363</w:t>
            </w:r>
          </w:hyperlink>
        </w:p>
        <w:p>
          <w:pPr>
            <w:pStyle w:val="Contents4"/>
            <w:tabs>
              <w:tab w:val="clear" w:pos="8176"/>
              <w:tab w:val="right" w:pos="9026" w:leader="dot"/>
            </w:tabs>
            <w:rPr/>
          </w:pPr>
          <w:hyperlink w:anchor="__RefHeading___Toc14029180_73709187">
            <w:r>
              <w:rPr>
                <w:webHidden/>
                <w:rStyle w:val="IndexLink"/>
              </w:rPr>
              <w:t>1958</w:t>
            </w:r>
            <w:r>
              <w:rPr>
                <w:rStyle w:val="IndexLink"/>
                <w:rtl w:val="true"/>
              </w:rPr>
              <w:t xml:space="preserve"> - </w:t>
            </w:r>
            <w:r>
              <w:rPr>
                <w:rStyle w:val="IndexLink"/>
                <w:rtl w:val="true"/>
              </w:rPr>
              <w:t>خزيمة بن ثابت بن الفاكه بن ثعلبة بن ساعدة بن عامر بن غيّان</w:t>
            </w:r>
            <w:r>
              <w:rPr>
                <w:rStyle w:val="IndexLink"/>
                <w:rtl w:val="true"/>
              </w:rPr>
              <w:tab/>
            </w:r>
            <w:r>
              <w:rPr>
                <w:rStyle w:val="IndexLink"/>
              </w:rPr>
              <w:t>363</w:t>
            </w:r>
          </w:hyperlink>
        </w:p>
        <w:p>
          <w:pPr>
            <w:pStyle w:val="Contents4"/>
            <w:tabs>
              <w:tab w:val="clear" w:pos="8176"/>
              <w:tab w:val="right" w:pos="9026" w:leader="dot"/>
            </w:tabs>
            <w:rPr/>
          </w:pPr>
          <w:hyperlink w:anchor="__RefHeading___Toc14029182_73709187">
            <w:r>
              <w:rPr>
                <w:webHidden/>
                <w:rStyle w:val="IndexLink"/>
              </w:rPr>
              <w:t>1959</w:t>
            </w:r>
            <w:r>
              <w:rPr>
                <w:rStyle w:val="IndexLink"/>
                <w:rtl w:val="true"/>
              </w:rPr>
              <w:t xml:space="preserve"> - </w:t>
            </w:r>
            <w:r>
              <w:rPr>
                <w:rStyle w:val="IndexLink"/>
                <w:rtl w:val="true"/>
              </w:rPr>
              <w:t>خزيمة بن حكيم السّلمي البهزي</w:t>
            </w:r>
            <w:r>
              <w:rPr>
                <w:rStyle w:val="IndexLink"/>
                <w:rtl w:val="true"/>
              </w:rPr>
              <w:tab/>
            </w:r>
            <w:r>
              <w:rPr>
                <w:rStyle w:val="IndexLink"/>
              </w:rPr>
              <w:t>378</w:t>
            </w:r>
          </w:hyperlink>
        </w:p>
        <w:p>
          <w:pPr>
            <w:pStyle w:val="Contents4"/>
            <w:tabs>
              <w:tab w:val="clear" w:pos="8176"/>
              <w:tab w:val="right" w:pos="9026" w:leader="dot"/>
            </w:tabs>
            <w:rPr/>
          </w:pPr>
          <w:hyperlink w:anchor="__RefHeading___Toc14029184_73709187">
            <w:r>
              <w:rPr>
                <w:webHidden/>
                <w:rStyle w:val="IndexLink"/>
              </w:rPr>
              <w:t>1960</w:t>
            </w:r>
            <w:r>
              <w:rPr>
                <w:rStyle w:val="IndexLink"/>
                <w:rtl w:val="true"/>
              </w:rPr>
              <w:t xml:space="preserve"> - </w:t>
            </w:r>
            <w:r>
              <w:rPr>
                <w:rStyle w:val="IndexLink"/>
                <w:rtl w:val="true"/>
              </w:rPr>
              <w:t>خزيمة الأسدي</w:t>
            </w:r>
            <w:r>
              <w:rPr>
                <w:rStyle w:val="IndexLink"/>
                <w:rtl w:val="true"/>
              </w:rPr>
              <w:tab/>
            </w:r>
            <w:r>
              <w:rPr>
                <w:rStyle w:val="IndexLink"/>
              </w:rPr>
              <w:t>382</w:t>
            </w:r>
          </w:hyperlink>
        </w:p>
        <w:p>
          <w:pPr>
            <w:pStyle w:val="Contents4"/>
            <w:tabs>
              <w:tab w:val="clear" w:pos="8176"/>
              <w:tab w:val="right" w:pos="9026" w:leader="dot"/>
            </w:tabs>
            <w:rPr/>
          </w:pPr>
          <w:hyperlink w:anchor="__RefHeading___Toc14029186_73709187">
            <w:r>
              <w:rPr>
                <w:webHidden/>
                <w:rStyle w:val="IndexLink"/>
              </w:rPr>
              <w:t>1960</w:t>
            </w:r>
            <w:r>
              <w:rPr>
                <w:rStyle w:val="IndexLink"/>
                <w:rtl w:val="true"/>
              </w:rPr>
              <w:t xml:space="preserve"> - </w:t>
            </w:r>
            <w:r>
              <w:rPr>
                <w:rStyle w:val="IndexLink"/>
                <w:rtl w:val="true"/>
              </w:rPr>
              <w:t>خشنام بن إسماعيل بن منيب</w:t>
            </w:r>
            <w:r>
              <w:rPr>
                <w:rStyle w:val="IndexLink"/>
                <w:rtl w:val="true"/>
              </w:rPr>
              <w:tab/>
            </w:r>
            <w:r>
              <w:rPr>
                <w:rStyle w:val="IndexLink"/>
              </w:rPr>
              <w:t>384</w:t>
            </w:r>
          </w:hyperlink>
        </w:p>
        <w:p>
          <w:pPr>
            <w:pStyle w:val="Contents4"/>
            <w:tabs>
              <w:tab w:val="clear" w:pos="8176"/>
              <w:tab w:val="right" w:pos="9026" w:leader="dot"/>
            </w:tabs>
            <w:rPr/>
          </w:pPr>
          <w:hyperlink w:anchor="__RefHeading___Toc14029188_73709187">
            <w:r>
              <w:rPr>
                <w:webHidden/>
                <w:rStyle w:val="IndexLink"/>
              </w:rPr>
              <w:t>1961</w:t>
            </w:r>
            <w:r>
              <w:rPr>
                <w:rStyle w:val="IndexLink"/>
                <w:rtl w:val="true"/>
              </w:rPr>
              <w:t xml:space="preserve"> - </w:t>
            </w:r>
            <w:r>
              <w:rPr>
                <w:rStyle w:val="IndexLink"/>
                <w:rtl w:val="true"/>
              </w:rPr>
              <w:t>خشنام بن بشر بن العنبر</w:t>
            </w:r>
            <w:r>
              <w:rPr>
                <w:rStyle w:val="IndexLink"/>
                <w:rtl w:val="true"/>
              </w:rPr>
              <w:tab/>
            </w:r>
            <w:r>
              <w:rPr>
                <w:rStyle w:val="IndexLink"/>
              </w:rPr>
              <w:t>385</w:t>
            </w:r>
          </w:hyperlink>
        </w:p>
        <w:p>
          <w:pPr>
            <w:pStyle w:val="Contents4"/>
            <w:tabs>
              <w:tab w:val="clear" w:pos="8176"/>
              <w:tab w:val="right" w:pos="9026" w:leader="dot"/>
            </w:tabs>
            <w:rPr/>
          </w:pPr>
          <w:hyperlink w:anchor="__RefHeading___Toc14029190_73709187">
            <w:r>
              <w:rPr>
                <w:webHidden/>
                <w:rStyle w:val="IndexLink"/>
              </w:rPr>
              <w:t>1962</w:t>
            </w:r>
            <w:r>
              <w:rPr>
                <w:rStyle w:val="IndexLink"/>
                <w:rtl w:val="true"/>
              </w:rPr>
              <w:t xml:space="preserve"> - </w:t>
            </w:r>
            <w:r>
              <w:rPr>
                <w:rStyle w:val="IndexLink"/>
                <w:rtl w:val="true"/>
              </w:rPr>
              <w:t>خشيش الكندي</w:t>
            </w:r>
            <w:r>
              <w:rPr>
                <w:rStyle w:val="IndexLink"/>
                <w:rtl w:val="true"/>
              </w:rPr>
              <w:tab/>
            </w:r>
            <w:r>
              <w:rPr>
                <w:rStyle w:val="IndexLink"/>
              </w:rPr>
              <w:t>387</w:t>
            </w:r>
          </w:hyperlink>
        </w:p>
        <w:p>
          <w:pPr>
            <w:pStyle w:val="Contents4"/>
            <w:tabs>
              <w:tab w:val="clear" w:pos="8176"/>
              <w:tab w:val="right" w:pos="9026" w:leader="dot"/>
            </w:tabs>
            <w:rPr/>
          </w:pPr>
          <w:hyperlink w:anchor="__RefHeading___Toc14029192_73709187">
            <w:r>
              <w:rPr>
                <w:webHidden/>
                <w:rStyle w:val="IndexLink"/>
              </w:rPr>
              <w:t>1963</w:t>
            </w:r>
            <w:r>
              <w:rPr>
                <w:rStyle w:val="IndexLink"/>
                <w:rtl w:val="true"/>
              </w:rPr>
              <w:t xml:space="preserve"> - </w:t>
            </w:r>
            <w:r>
              <w:rPr>
                <w:rStyle w:val="IndexLink"/>
                <w:rtl w:val="true"/>
              </w:rPr>
              <w:t>خصيف بن عبد الرّحمن، و يقال</w:t>
            </w:r>
            <w:r>
              <w:rPr>
                <w:rStyle w:val="IndexLink"/>
                <w:rtl w:val="true"/>
              </w:rPr>
              <w:t xml:space="preserve">: </w:t>
            </w:r>
            <w:r>
              <w:rPr>
                <w:rStyle w:val="IndexLink"/>
                <w:rtl w:val="true"/>
              </w:rPr>
              <w:t>ابن يزيد</w:t>
            </w:r>
            <w:r>
              <w:rPr>
                <w:rStyle w:val="IndexLink"/>
                <w:rtl w:val="true"/>
              </w:rPr>
              <w:tab/>
            </w:r>
            <w:r>
              <w:rPr>
                <w:rStyle w:val="IndexLink"/>
              </w:rPr>
              <w:t>387</w:t>
            </w:r>
          </w:hyperlink>
        </w:p>
        <w:p>
          <w:pPr>
            <w:pStyle w:val="Contents4"/>
            <w:tabs>
              <w:tab w:val="clear" w:pos="8176"/>
              <w:tab w:val="right" w:pos="9026" w:leader="dot"/>
            </w:tabs>
            <w:rPr/>
          </w:pPr>
          <w:hyperlink w:anchor="__RefHeading___Toc14029194_73709187">
            <w:r>
              <w:rPr>
                <w:webHidden/>
                <w:rStyle w:val="IndexLink"/>
              </w:rPr>
              <w:t>1964</w:t>
            </w:r>
            <w:r>
              <w:rPr>
                <w:rStyle w:val="IndexLink"/>
                <w:rtl w:val="true"/>
              </w:rPr>
              <w:t xml:space="preserve"> - </w:t>
            </w:r>
            <w:r>
              <w:rPr>
                <w:rStyle w:val="IndexLink"/>
                <w:rtl w:val="true"/>
              </w:rPr>
              <w:t>خصيب بن عبد اللّه بن محمّد</w:t>
            </w:r>
            <w:r>
              <w:rPr>
                <w:rStyle w:val="IndexLink"/>
                <w:rtl w:val="true"/>
              </w:rPr>
              <w:tab/>
            </w:r>
            <w:r>
              <w:rPr>
                <w:rStyle w:val="IndexLink"/>
              </w:rPr>
              <w:t>403</w:t>
            </w:r>
          </w:hyperlink>
        </w:p>
        <w:p>
          <w:pPr>
            <w:pStyle w:val="Contents3"/>
            <w:tabs>
              <w:tab w:val="clear" w:pos="8459"/>
              <w:tab w:val="right" w:pos="9026" w:leader="dot"/>
            </w:tabs>
            <w:rPr/>
          </w:pPr>
          <w:hyperlink w:anchor="__RefHeading___Toc14029196_73709187">
            <w:r>
              <w:rPr>
                <w:webHidden/>
                <w:rStyle w:val="IndexLink"/>
                <w:rtl w:val="true"/>
              </w:rPr>
              <w:t>ذكر من اسمه الخضر</w:t>
            </w:r>
            <w:r>
              <w:rPr>
                <w:rStyle w:val="IndexLink"/>
                <w:rtl w:val="true"/>
              </w:rPr>
              <w:tab/>
            </w:r>
            <w:r>
              <w:rPr>
                <w:rStyle w:val="IndexLink"/>
              </w:rPr>
              <w:t>405</w:t>
            </w:r>
          </w:hyperlink>
        </w:p>
        <w:p>
          <w:pPr>
            <w:pStyle w:val="Contents4"/>
            <w:tabs>
              <w:tab w:val="clear" w:pos="8176"/>
              <w:tab w:val="right" w:pos="9026" w:leader="dot"/>
            </w:tabs>
            <w:rPr/>
          </w:pPr>
          <w:hyperlink w:anchor="__RefHeading___Toc14029198_73709187">
            <w:r>
              <w:rPr>
                <w:webHidden/>
                <w:rStyle w:val="IndexLink"/>
              </w:rPr>
              <w:t>1965</w:t>
            </w:r>
            <w:r>
              <w:rPr>
                <w:rStyle w:val="IndexLink"/>
                <w:rtl w:val="true"/>
              </w:rPr>
              <w:t xml:space="preserve"> - </w:t>
            </w:r>
            <w:r>
              <w:rPr>
                <w:rStyle w:val="IndexLink"/>
                <w:rtl w:val="true"/>
              </w:rPr>
              <w:t>الخضر</w:t>
            </w:r>
            <w:r>
              <w:rPr>
                <w:rStyle w:val="IndexLink"/>
                <w:rtl w:val="true"/>
              </w:rPr>
              <w:tab/>
            </w:r>
            <w:r>
              <w:rPr>
                <w:rStyle w:val="IndexLink"/>
              </w:rPr>
              <w:t>405</w:t>
            </w:r>
          </w:hyperlink>
        </w:p>
        <w:p>
          <w:pPr>
            <w:pStyle w:val="Contents4"/>
            <w:tabs>
              <w:tab w:val="clear" w:pos="8176"/>
              <w:tab w:val="right" w:pos="9026" w:leader="dot"/>
            </w:tabs>
            <w:rPr/>
          </w:pPr>
          <w:hyperlink w:anchor="__RefHeading___Toc14029200_73709187">
            <w:r>
              <w:rPr>
                <w:webHidden/>
                <w:rStyle w:val="IndexLink"/>
              </w:rPr>
              <w:t>1966</w:t>
            </w:r>
            <w:r>
              <w:rPr>
                <w:rStyle w:val="IndexLink"/>
                <w:rtl w:val="true"/>
              </w:rPr>
              <w:t xml:space="preserve"> - </w:t>
            </w:r>
            <w:r>
              <w:rPr>
                <w:rStyle w:val="IndexLink"/>
                <w:rtl w:val="true"/>
              </w:rPr>
              <w:t>الخضر بن الحسين بن عبد اللّه بن الحسين</w:t>
            </w:r>
            <w:r>
              <w:rPr>
                <w:rStyle w:val="IndexLink"/>
                <w:rtl w:val="true"/>
              </w:rPr>
              <w:tab/>
            </w:r>
            <w:r>
              <w:rPr>
                <w:rStyle w:val="IndexLink"/>
              </w:rPr>
              <w:t>440</w:t>
            </w:r>
          </w:hyperlink>
        </w:p>
        <w:p>
          <w:pPr>
            <w:pStyle w:val="Contents4"/>
            <w:tabs>
              <w:tab w:val="clear" w:pos="8176"/>
              <w:tab w:val="right" w:pos="9026" w:leader="dot"/>
            </w:tabs>
            <w:rPr/>
          </w:pPr>
          <w:hyperlink w:anchor="__RefHeading___Toc14029202_73709187">
            <w:r>
              <w:rPr>
                <w:webHidden/>
                <w:rStyle w:val="IndexLink"/>
              </w:rPr>
              <w:t>1967</w:t>
            </w:r>
            <w:r>
              <w:rPr>
                <w:rStyle w:val="IndexLink"/>
                <w:rtl w:val="true"/>
              </w:rPr>
              <w:t xml:space="preserve"> - </w:t>
            </w:r>
            <w:r>
              <w:rPr>
                <w:rStyle w:val="IndexLink"/>
                <w:rtl w:val="true"/>
              </w:rPr>
              <w:t>الخضر بن زكريا بن إسماعيل</w:t>
            </w:r>
            <w:r>
              <w:rPr>
                <w:rStyle w:val="IndexLink"/>
                <w:rtl w:val="true"/>
              </w:rPr>
              <w:tab/>
            </w:r>
            <w:r>
              <w:rPr>
                <w:rStyle w:val="IndexLink"/>
              </w:rPr>
              <w:t>441</w:t>
            </w:r>
          </w:hyperlink>
        </w:p>
        <w:p>
          <w:pPr>
            <w:pStyle w:val="Contents4"/>
            <w:tabs>
              <w:tab w:val="clear" w:pos="8176"/>
              <w:tab w:val="right" w:pos="9026" w:leader="dot"/>
            </w:tabs>
            <w:rPr/>
          </w:pPr>
          <w:hyperlink w:anchor="__RefHeading___Toc14029204_73709187">
            <w:r>
              <w:rPr>
                <w:webHidden/>
                <w:rStyle w:val="IndexLink"/>
              </w:rPr>
              <w:t>1968</w:t>
            </w:r>
            <w:r>
              <w:rPr>
                <w:rStyle w:val="IndexLink"/>
                <w:rtl w:val="true"/>
              </w:rPr>
              <w:t xml:space="preserve"> - </w:t>
            </w:r>
            <w:r>
              <w:rPr>
                <w:rStyle w:val="IndexLink"/>
                <w:rtl w:val="true"/>
              </w:rPr>
              <w:t>الخضر بن شبل بن الحسين بن عبد الواحد</w:t>
            </w:r>
            <w:r>
              <w:rPr>
                <w:rStyle w:val="IndexLink"/>
                <w:rtl w:val="true"/>
              </w:rPr>
              <w:tab/>
            </w:r>
            <w:r>
              <w:rPr>
                <w:rStyle w:val="IndexLink"/>
              </w:rPr>
              <w:t>442</w:t>
            </w:r>
          </w:hyperlink>
        </w:p>
        <w:p>
          <w:pPr>
            <w:pStyle w:val="Contents4"/>
            <w:tabs>
              <w:tab w:val="clear" w:pos="8176"/>
              <w:tab w:val="right" w:pos="9026" w:leader="dot"/>
            </w:tabs>
            <w:rPr/>
          </w:pPr>
          <w:hyperlink w:anchor="__RefHeading___Toc14029206_73709187">
            <w:r>
              <w:rPr>
                <w:webHidden/>
                <w:rStyle w:val="IndexLink"/>
              </w:rPr>
              <w:t>1969</w:t>
            </w:r>
            <w:r>
              <w:rPr>
                <w:rStyle w:val="IndexLink"/>
                <w:rtl w:val="true"/>
              </w:rPr>
              <w:t xml:space="preserve"> - </w:t>
            </w:r>
            <w:r>
              <w:rPr>
                <w:rStyle w:val="IndexLink"/>
                <w:rtl w:val="true"/>
              </w:rPr>
              <w:t xml:space="preserve">الخضر بن 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عبيد اللّه </w:t>
            </w:r>
            <w:r>
              <w:rPr>
                <w:rStyle w:val="IndexLink"/>
                <w:rtl w:val="true"/>
              </w:rPr>
              <w:t>-</w:t>
              <w:tab/>
            </w:r>
            <w:r>
              <w:rPr>
                <w:rStyle w:val="IndexLink"/>
              </w:rPr>
              <w:t>443</w:t>
            </w:r>
          </w:hyperlink>
        </w:p>
        <w:p>
          <w:pPr>
            <w:pStyle w:val="Contents4"/>
            <w:tabs>
              <w:tab w:val="clear" w:pos="8176"/>
              <w:tab w:val="right" w:pos="9026" w:leader="dot"/>
            </w:tabs>
            <w:rPr/>
          </w:pPr>
          <w:hyperlink w:anchor="__RefHeading___Toc14029208_73709187">
            <w:r>
              <w:rPr>
                <w:webHidden/>
                <w:rStyle w:val="IndexLink"/>
              </w:rPr>
              <w:t>1970</w:t>
            </w:r>
            <w:r>
              <w:rPr>
                <w:rStyle w:val="IndexLink"/>
                <w:rtl w:val="true"/>
              </w:rPr>
              <w:t xml:space="preserve"> - </w:t>
            </w:r>
            <w:r>
              <w:rPr>
                <w:rStyle w:val="IndexLink"/>
                <w:rtl w:val="true"/>
              </w:rPr>
              <w:t>الخضر بن عبيد اللّه</w:t>
            </w:r>
            <w:r>
              <w:rPr>
                <w:rStyle w:val="IndexLink"/>
                <w:rtl w:val="true"/>
              </w:rPr>
              <w:tab/>
            </w:r>
            <w:r>
              <w:rPr>
                <w:rStyle w:val="IndexLink"/>
              </w:rPr>
              <w:t>444</w:t>
            </w:r>
          </w:hyperlink>
        </w:p>
        <w:p>
          <w:pPr>
            <w:pStyle w:val="Contents4"/>
            <w:tabs>
              <w:tab w:val="clear" w:pos="8176"/>
              <w:tab w:val="right" w:pos="9026" w:leader="dot"/>
            </w:tabs>
            <w:rPr/>
          </w:pPr>
          <w:hyperlink w:anchor="__RefHeading___Toc14029210_73709187">
            <w:r>
              <w:rPr>
                <w:webHidden/>
                <w:rStyle w:val="IndexLink"/>
              </w:rPr>
              <w:t>1971</w:t>
            </w:r>
            <w:r>
              <w:rPr>
                <w:rStyle w:val="IndexLink"/>
                <w:rtl w:val="true"/>
              </w:rPr>
              <w:t xml:space="preserve"> - </w:t>
            </w:r>
            <w:r>
              <w:rPr>
                <w:rStyle w:val="IndexLink"/>
                <w:rtl w:val="true"/>
              </w:rPr>
              <w:t>الخضر بن عبد الرّحمن بن علي</w:t>
            </w:r>
            <w:r>
              <w:rPr>
                <w:rStyle w:val="IndexLink"/>
                <w:rtl w:val="true"/>
              </w:rPr>
              <w:tab/>
            </w:r>
            <w:r>
              <w:rPr>
                <w:rStyle w:val="IndexLink"/>
              </w:rPr>
              <w:t>445</w:t>
            </w:r>
          </w:hyperlink>
        </w:p>
        <w:p>
          <w:pPr>
            <w:pStyle w:val="Contents4"/>
            <w:tabs>
              <w:tab w:val="clear" w:pos="8176"/>
              <w:tab w:val="right" w:pos="9026" w:leader="dot"/>
            </w:tabs>
            <w:rPr/>
          </w:pPr>
          <w:hyperlink w:anchor="__RefHeading___Toc14029212_73709187">
            <w:r>
              <w:rPr>
                <w:webHidden/>
                <w:rStyle w:val="IndexLink"/>
              </w:rPr>
              <w:t>1972</w:t>
            </w:r>
            <w:r>
              <w:rPr>
                <w:rStyle w:val="IndexLink"/>
                <w:rtl w:val="true"/>
              </w:rPr>
              <w:t xml:space="preserve"> - </w:t>
            </w:r>
            <w:r>
              <w:rPr>
                <w:rStyle w:val="IndexLink"/>
                <w:rtl w:val="true"/>
              </w:rPr>
              <w:t>خضر بن عبد المحسن بن أحمد بن بكر القيسي</w:t>
            </w:r>
            <w:r>
              <w:rPr>
                <w:rStyle w:val="IndexLink"/>
                <w:rtl w:val="true"/>
              </w:rPr>
              <w:tab/>
            </w:r>
            <w:r>
              <w:rPr>
                <w:rStyle w:val="IndexLink"/>
              </w:rPr>
              <w:t>446</w:t>
            </w:r>
          </w:hyperlink>
        </w:p>
        <w:p>
          <w:pPr>
            <w:pStyle w:val="Contents4"/>
            <w:tabs>
              <w:tab w:val="clear" w:pos="8176"/>
              <w:tab w:val="right" w:pos="9026" w:leader="dot"/>
            </w:tabs>
            <w:rPr/>
          </w:pPr>
          <w:hyperlink w:anchor="__RefHeading___Toc14029214_73709187">
            <w:r>
              <w:rPr>
                <w:webHidden/>
                <w:rStyle w:val="IndexLink"/>
              </w:rPr>
              <w:t>1973</w:t>
            </w:r>
            <w:r>
              <w:rPr>
                <w:rStyle w:val="IndexLink"/>
                <w:rtl w:val="true"/>
              </w:rPr>
              <w:t xml:space="preserve"> - </w:t>
            </w:r>
            <w:r>
              <w:rPr>
                <w:rStyle w:val="IndexLink"/>
                <w:rtl w:val="true"/>
              </w:rPr>
              <w:t>الخضر بن عبد الواحد</w:t>
            </w:r>
            <w:r>
              <w:rPr>
                <w:rStyle w:val="IndexLink"/>
                <w:rtl w:val="true"/>
              </w:rPr>
              <w:tab/>
            </w:r>
            <w:r>
              <w:rPr>
                <w:rStyle w:val="IndexLink"/>
              </w:rPr>
              <w:t>446</w:t>
            </w:r>
          </w:hyperlink>
        </w:p>
        <w:p>
          <w:pPr>
            <w:pStyle w:val="Contents4"/>
            <w:tabs>
              <w:tab w:val="clear" w:pos="8176"/>
              <w:tab w:val="right" w:pos="9026" w:leader="dot"/>
            </w:tabs>
            <w:rPr/>
          </w:pPr>
          <w:hyperlink w:anchor="__RefHeading___Toc14029216_73709187">
            <w:r>
              <w:rPr>
                <w:webHidden/>
                <w:rStyle w:val="IndexLink"/>
              </w:rPr>
              <w:t>1974</w:t>
            </w:r>
            <w:r>
              <w:rPr>
                <w:rStyle w:val="IndexLink"/>
                <w:rtl w:val="true"/>
              </w:rPr>
              <w:t xml:space="preserve"> - </w:t>
            </w:r>
            <w:r>
              <w:rPr>
                <w:rStyle w:val="IndexLink"/>
                <w:rtl w:val="true"/>
              </w:rPr>
              <w:t>الخضر بن عبد الوهاب بن يحيى بن جعفر بن منصور بن سوار</w:t>
            </w:r>
            <w:r>
              <w:rPr>
                <w:rStyle w:val="IndexLink"/>
                <w:rtl w:val="true"/>
              </w:rPr>
              <w:tab/>
            </w:r>
            <w:r>
              <w:rPr>
                <w:rStyle w:val="IndexLink"/>
              </w:rPr>
              <w:t>446</w:t>
            </w:r>
          </w:hyperlink>
        </w:p>
        <w:p>
          <w:pPr>
            <w:pStyle w:val="Contents4"/>
            <w:tabs>
              <w:tab w:val="clear" w:pos="8176"/>
              <w:tab w:val="right" w:pos="9026" w:leader="dot"/>
            </w:tabs>
            <w:rPr/>
          </w:pPr>
          <w:hyperlink w:anchor="__RefHeading___Toc14029218_73709187">
            <w:r>
              <w:rPr>
                <w:webHidden/>
                <w:rStyle w:val="IndexLink"/>
              </w:rPr>
              <w:t>1975</w:t>
            </w:r>
            <w:r>
              <w:rPr>
                <w:rStyle w:val="IndexLink"/>
                <w:rtl w:val="true"/>
              </w:rPr>
              <w:t xml:space="preserve"> - </w:t>
            </w:r>
            <w:r>
              <w:rPr>
                <w:rStyle w:val="IndexLink"/>
                <w:rtl w:val="true"/>
              </w:rPr>
              <w:t>الخضر بن عبدان بن أحمد بن عبدان بن أحمد</w:t>
            </w:r>
            <w:r>
              <w:rPr>
                <w:rStyle w:val="IndexLink"/>
                <w:rtl w:val="true"/>
              </w:rPr>
              <w:tab/>
            </w:r>
            <w:r>
              <w:rPr>
                <w:rStyle w:val="IndexLink"/>
              </w:rPr>
              <w:t>448</w:t>
            </w:r>
          </w:hyperlink>
        </w:p>
        <w:p>
          <w:pPr>
            <w:pStyle w:val="Contents4"/>
            <w:tabs>
              <w:tab w:val="clear" w:pos="8176"/>
              <w:tab w:val="right" w:pos="9026" w:leader="dot"/>
            </w:tabs>
            <w:rPr/>
          </w:pPr>
          <w:hyperlink w:anchor="__RefHeading___Toc14029220_73709187">
            <w:r>
              <w:rPr>
                <w:webHidden/>
                <w:rStyle w:val="IndexLink"/>
              </w:rPr>
              <w:t>1976</w:t>
            </w:r>
            <w:r>
              <w:rPr>
                <w:rStyle w:val="IndexLink"/>
                <w:rtl w:val="true"/>
              </w:rPr>
              <w:t xml:space="preserve"> - </w:t>
            </w:r>
            <w:r>
              <w:rPr>
                <w:rStyle w:val="IndexLink"/>
                <w:rtl w:val="true"/>
              </w:rPr>
              <w:t>الخضر بن علي بن الخضر بن أبي هاشم</w:t>
            </w:r>
            <w:r>
              <w:rPr>
                <w:rStyle w:val="IndexLink"/>
                <w:rtl w:val="true"/>
              </w:rPr>
              <w:tab/>
            </w:r>
            <w:r>
              <w:rPr>
                <w:rStyle w:val="IndexLink"/>
              </w:rPr>
              <w:t>449</w:t>
            </w:r>
          </w:hyperlink>
        </w:p>
        <w:p>
          <w:pPr>
            <w:pStyle w:val="Contents4"/>
            <w:tabs>
              <w:tab w:val="clear" w:pos="8176"/>
              <w:tab w:val="right" w:pos="9026" w:leader="dot"/>
            </w:tabs>
            <w:rPr/>
          </w:pPr>
          <w:hyperlink w:anchor="__RefHeading___Toc14029222_73709187">
            <w:r>
              <w:rPr>
                <w:webHidden/>
                <w:rStyle w:val="IndexLink"/>
              </w:rPr>
              <w:t>1977</w:t>
            </w:r>
            <w:r>
              <w:rPr>
                <w:rStyle w:val="IndexLink"/>
                <w:rtl w:val="true"/>
              </w:rPr>
              <w:t xml:space="preserve"> - </w:t>
            </w:r>
            <w:r>
              <w:rPr>
                <w:rStyle w:val="IndexLink"/>
                <w:rtl w:val="true"/>
              </w:rPr>
              <w:t>الخضر بن علي بن محمّد</w:t>
            </w:r>
            <w:r>
              <w:rPr>
                <w:rStyle w:val="IndexLink"/>
                <w:rtl w:val="true"/>
              </w:rPr>
              <w:tab/>
            </w:r>
            <w:r>
              <w:rPr>
                <w:rStyle w:val="IndexLink"/>
              </w:rPr>
              <w:t>451</w:t>
            </w:r>
          </w:hyperlink>
        </w:p>
        <w:p>
          <w:pPr>
            <w:pStyle w:val="Contents4"/>
            <w:tabs>
              <w:tab w:val="clear" w:pos="8176"/>
              <w:tab w:val="right" w:pos="9026" w:leader="dot"/>
            </w:tabs>
            <w:rPr/>
          </w:pPr>
          <w:hyperlink w:anchor="__RefHeading___Toc14029224_73709187">
            <w:r>
              <w:rPr>
                <w:webHidden/>
                <w:rStyle w:val="IndexLink"/>
              </w:rPr>
              <w:t>1978</w:t>
            </w:r>
            <w:r>
              <w:rPr>
                <w:rStyle w:val="IndexLink"/>
                <w:rtl w:val="true"/>
              </w:rPr>
              <w:t xml:space="preserve"> - </w:t>
            </w:r>
            <w:r>
              <w:rPr>
                <w:rStyle w:val="IndexLink"/>
                <w:rtl w:val="true"/>
              </w:rPr>
              <w:t>الخضر بن الفتح بن عبد اللّه</w:t>
            </w:r>
            <w:r>
              <w:rPr>
                <w:rStyle w:val="IndexLink"/>
                <w:rtl w:val="true"/>
              </w:rPr>
              <w:tab/>
            </w:r>
            <w:r>
              <w:rPr>
                <w:rStyle w:val="IndexLink"/>
              </w:rPr>
              <w:t>451</w:t>
            </w:r>
          </w:hyperlink>
        </w:p>
        <w:p>
          <w:pPr>
            <w:pStyle w:val="Contents4"/>
            <w:tabs>
              <w:tab w:val="clear" w:pos="8176"/>
              <w:tab w:val="right" w:pos="9026" w:leader="dot"/>
            </w:tabs>
            <w:rPr/>
          </w:pPr>
          <w:hyperlink w:anchor="__RefHeading___Toc14029226_73709187">
            <w:r>
              <w:rPr>
                <w:webHidden/>
                <w:rStyle w:val="IndexLink"/>
              </w:rPr>
              <w:t>1979</w:t>
            </w:r>
            <w:r>
              <w:rPr>
                <w:rStyle w:val="IndexLink"/>
                <w:rtl w:val="true"/>
              </w:rPr>
              <w:t xml:space="preserve"> - </w:t>
            </w:r>
            <w:r>
              <w:rPr>
                <w:rStyle w:val="IndexLink"/>
                <w:rtl w:val="true"/>
              </w:rPr>
              <w:t>الخضر بن محمّد بن غوث المدعو بغويث</w:t>
            </w:r>
            <w:r>
              <w:rPr>
                <w:rStyle w:val="IndexLink"/>
                <w:rtl w:val="true"/>
              </w:rPr>
              <w:tab/>
            </w:r>
            <w:r>
              <w:rPr>
                <w:rStyle w:val="IndexLink"/>
              </w:rPr>
              <w:t>452</w:t>
            </w:r>
          </w:hyperlink>
        </w:p>
        <w:p>
          <w:pPr>
            <w:pStyle w:val="Contents4"/>
            <w:tabs>
              <w:tab w:val="clear" w:pos="8176"/>
              <w:tab w:val="right" w:pos="9026" w:leader="dot"/>
            </w:tabs>
            <w:rPr/>
          </w:pPr>
          <w:hyperlink w:anchor="__RefHeading___Toc14029228_73709187">
            <w:r>
              <w:rPr>
                <w:webHidden/>
                <w:rStyle w:val="IndexLink"/>
              </w:rPr>
              <w:t>1980</w:t>
            </w:r>
            <w:r>
              <w:rPr>
                <w:rStyle w:val="IndexLink"/>
                <w:rtl w:val="true"/>
              </w:rPr>
              <w:t xml:space="preserve"> - </w:t>
            </w:r>
            <w:r>
              <w:rPr>
                <w:rStyle w:val="IndexLink"/>
                <w:rtl w:val="true"/>
              </w:rPr>
              <w:t>الخضر بن محمّد بن كامل</w:t>
            </w:r>
            <w:r>
              <w:rPr>
                <w:rStyle w:val="IndexLink"/>
                <w:rtl w:val="true"/>
              </w:rPr>
              <w:tab/>
            </w:r>
            <w:r>
              <w:rPr>
                <w:rStyle w:val="IndexLink"/>
              </w:rPr>
              <w:t>453</w:t>
            </w:r>
          </w:hyperlink>
        </w:p>
        <w:p>
          <w:pPr>
            <w:pStyle w:val="Contents4"/>
            <w:tabs>
              <w:tab w:val="clear" w:pos="8176"/>
              <w:tab w:val="right" w:pos="9026" w:leader="dot"/>
            </w:tabs>
            <w:rPr/>
          </w:pPr>
          <w:hyperlink w:anchor="__RefHeading___Toc14029230_73709187">
            <w:r>
              <w:rPr>
                <w:webHidden/>
                <w:rStyle w:val="IndexLink"/>
              </w:rPr>
              <w:t>1981</w:t>
            </w:r>
            <w:r>
              <w:rPr>
                <w:rStyle w:val="IndexLink"/>
                <w:rtl w:val="true"/>
              </w:rPr>
              <w:t xml:space="preserve"> - </w:t>
            </w:r>
            <w:r>
              <w:rPr>
                <w:rStyle w:val="IndexLink"/>
                <w:rtl w:val="true"/>
              </w:rPr>
              <w:t>الخضر بن منصور بن علي</w:t>
            </w:r>
            <w:r>
              <w:rPr>
                <w:rStyle w:val="IndexLink"/>
                <w:rtl w:val="true"/>
              </w:rPr>
              <w:tab/>
            </w:r>
            <w:r>
              <w:rPr>
                <w:rStyle w:val="IndexLink"/>
              </w:rPr>
              <w:t>453</w:t>
            </w:r>
          </w:hyperlink>
        </w:p>
        <w:p>
          <w:pPr>
            <w:pStyle w:val="Contents4"/>
            <w:tabs>
              <w:tab w:val="clear" w:pos="8176"/>
              <w:tab w:val="right" w:pos="9026" w:leader="dot"/>
            </w:tabs>
            <w:rPr/>
          </w:pPr>
          <w:hyperlink w:anchor="__RefHeading___Toc14029232_73709187">
            <w:r>
              <w:rPr>
                <w:webHidden/>
                <w:rStyle w:val="IndexLink"/>
              </w:rPr>
              <w:t>1982</w:t>
            </w:r>
            <w:r>
              <w:rPr>
                <w:rStyle w:val="IndexLink"/>
                <w:rtl w:val="true"/>
              </w:rPr>
              <w:t xml:space="preserve"> - </w:t>
            </w:r>
            <w:r>
              <w:rPr>
                <w:rStyle w:val="IndexLink"/>
                <w:rtl w:val="true"/>
              </w:rPr>
              <w:t>الخضر بن نجا بن الحسن</w:t>
            </w:r>
            <w:r>
              <w:rPr>
                <w:rStyle w:val="IndexLink"/>
                <w:rtl w:val="true"/>
              </w:rPr>
              <w:tab/>
            </w:r>
            <w:r>
              <w:rPr>
                <w:rStyle w:val="IndexLink"/>
              </w:rPr>
              <w:t>454</w:t>
            </w:r>
          </w:hyperlink>
        </w:p>
        <w:p>
          <w:pPr>
            <w:pStyle w:val="Contents4"/>
            <w:tabs>
              <w:tab w:val="clear" w:pos="8176"/>
              <w:tab w:val="right" w:pos="9026" w:leader="dot"/>
            </w:tabs>
            <w:rPr/>
          </w:pPr>
          <w:hyperlink w:anchor="__RefHeading___Toc14029234_73709187">
            <w:r>
              <w:rPr>
                <w:webHidden/>
                <w:rStyle w:val="IndexLink"/>
              </w:rPr>
              <w:t>1983</w:t>
            </w:r>
            <w:r>
              <w:rPr>
                <w:rStyle w:val="IndexLink"/>
                <w:rtl w:val="true"/>
              </w:rPr>
              <w:t xml:space="preserve"> - </w:t>
            </w:r>
            <w:r>
              <w:rPr>
                <w:rStyle w:val="IndexLink"/>
                <w:rtl w:val="true"/>
              </w:rPr>
              <w:t>الخضر بن نصر بن عقيل بن نصر</w:t>
            </w:r>
            <w:r>
              <w:rPr>
                <w:rStyle w:val="IndexLink"/>
                <w:rtl w:val="true"/>
              </w:rPr>
              <w:tab/>
            </w:r>
            <w:r>
              <w:rPr>
                <w:rStyle w:val="IndexLink"/>
              </w:rPr>
              <w:t>455</w:t>
            </w:r>
          </w:hyperlink>
        </w:p>
        <w:p>
          <w:pPr>
            <w:pStyle w:val="Contents4"/>
            <w:tabs>
              <w:tab w:val="clear" w:pos="8176"/>
              <w:tab w:val="right" w:pos="9026" w:leader="dot"/>
            </w:tabs>
            <w:rPr/>
          </w:pPr>
          <w:hyperlink w:anchor="__RefHeading___Toc14029236_73709187">
            <w:r>
              <w:rPr>
                <w:webHidden/>
                <w:rStyle w:val="IndexLink"/>
              </w:rPr>
              <w:t>1984</w:t>
            </w:r>
            <w:r>
              <w:rPr>
                <w:rStyle w:val="IndexLink"/>
                <w:rtl w:val="true"/>
              </w:rPr>
              <w:t xml:space="preserve"> - </w:t>
            </w:r>
            <w:r>
              <w:rPr>
                <w:rStyle w:val="IndexLink"/>
                <w:rtl w:val="true"/>
              </w:rPr>
              <w:t>الخضر بن هبة اللّه بن أبي الهمام</w:t>
            </w:r>
            <w:r>
              <w:rPr>
                <w:rStyle w:val="IndexLink"/>
                <w:rtl w:val="true"/>
              </w:rPr>
              <w:tab/>
            </w:r>
            <w:r>
              <w:rPr>
                <w:rStyle w:val="IndexLink"/>
              </w:rPr>
              <w:t>455</w:t>
            </w:r>
          </w:hyperlink>
        </w:p>
        <w:p>
          <w:pPr>
            <w:pStyle w:val="Contents4"/>
            <w:tabs>
              <w:tab w:val="clear" w:pos="8176"/>
              <w:tab w:val="right" w:pos="9026" w:leader="dot"/>
            </w:tabs>
            <w:rPr/>
          </w:pPr>
          <w:hyperlink w:anchor="__RefHeading___Toc14029238_73709187">
            <w:r>
              <w:rPr>
                <w:webHidden/>
                <w:rStyle w:val="IndexLink"/>
              </w:rPr>
              <w:t>1985</w:t>
            </w:r>
            <w:r>
              <w:rPr>
                <w:rStyle w:val="IndexLink"/>
                <w:rtl w:val="true"/>
              </w:rPr>
              <w:t xml:space="preserve"> - </w:t>
            </w:r>
            <w:r>
              <w:rPr>
                <w:rStyle w:val="IndexLink"/>
                <w:rtl w:val="true"/>
              </w:rPr>
              <w:t>الخضر بن يونس بن عبد اللّه</w:t>
            </w:r>
            <w:r>
              <w:rPr>
                <w:rStyle w:val="IndexLink"/>
                <w:rtl w:val="true"/>
              </w:rPr>
              <w:tab/>
            </w:r>
            <w:r>
              <w:rPr>
                <w:rStyle w:val="IndexLink"/>
              </w:rPr>
              <w:t>457</w:t>
            </w:r>
          </w:hyperlink>
        </w:p>
        <w:p>
          <w:pPr>
            <w:pStyle w:val="Contents4"/>
            <w:tabs>
              <w:tab w:val="clear" w:pos="8176"/>
              <w:tab w:val="right" w:pos="9026" w:leader="dot"/>
            </w:tabs>
            <w:rPr/>
          </w:pPr>
          <w:hyperlink w:anchor="__RefHeading___Toc14029240_73709187">
            <w:r>
              <w:rPr>
                <w:webHidden/>
                <w:rStyle w:val="IndexLink"/>
              </w:rPr>
              <w:t>1986</w:t>
            </w:r>
            <w:r>
              <w:rPr>
                <w:rStyle w:val="IndexLink"/>
                <w:rtl w:val="true"/>
              </w:rPr>
              <w:t xml:space="preserve"> - </w:t>
            </w:r>
            <w:r>
              <w:rPr>
                <w:rStyle w:val="IndexLink"/>
                <w:rtl w:val="true"/>
              </w:rPr>
              <w:t>الخضر بن الأخوين</w:t>
            </w:r>
            <w:r>
              <w:rPr>
                <w:rStyle w:val="IndexLink"/>
                <w:rtl w:val="true"/>
              </w:rPr>
              <w:tab/>
            </w:r>
            <w:r>
              <w:rPr>
                <w:rStyle w:val="IndexLink"/>
              </w:rPr>
              <w:t>457</w:t>
            </w:r>
          </w:hyperlink>
        </w:p>
        <w:p>
          <w:pPr>
            <w:pStyle w:val="Contents4"/>
            <w:tabs>
              <w:tab w:val="clear" w:pos="8176"/>
              <w:tab w:val="right" w:pos="9026" w:leader="dot"/>
            </w:tabs>
            <w:rPr/>
          </w:pPr>
          <w:hyperlink w:anchor="__RefHeading___Toc14029242_73709187">
            <w:r>
              <w:rPr>
                <w:webHidden/>
                <w:rStyle w:val="IndexLink"/>
              </w:rPr>
              <w:t>1987</w:t>
            </w:r>
            <w:r>
              <w:rPr>
                <w:rStyle w:val="IndexLink"/>
                <w:rtl w:val="true"/>
              </w:rPr>
              <w:t xml:space="preserve"> - </w:t>
            </w:r>
            <w:r>
              <w:rPr>
                <w:rStyle w:val="IndexLink"/>
                <w:rtl w:val="true"/>
              </w:rPr>
              <w:t>الخضر غلام أبي الحسين البلوطي</w:t>
            </w:r>
            <w:r>
              <w:rPr>
                <w:rStyle w:val="IndexLink"/>
                <w:rtl w:val="true"/>
              </w:rPr>
              <w:tab/>
            </w:r>
            <w:r>
              <w:rPr>
                <w:rStyle w:val="IndexLink"/>
              </w:rPr>
              <w:t>458</w:t>
            </w:r>
          </w:hyperlink>
        </w:p>
        <w:p>
          <w:pPr>
            <w:pStyle w:val="Contents4"/>
            <w:tabs>
              <w:tab w:val="clear" w:pos="8176"/>
              <w:tab w:val="right" w:pos="9026" w:leader="dot"/>
            </w:tabs>
            <w:rPr/>
          </w:pPr>
          <w:hyperlink w:anchor="__RefHeading___Toc14029244_73709187">
            <w:r>
              <w:rPr>
                <w:webHidden/>
                <w:rStyle w:val="IndexLink"/>
              </w:rPr>
              <w:t>1988</w:t>
            </w:r>
            <w:r>
              <w:rPr>
                <w:rStyle w:val="IndexLink"/>
                <w:rtl w:val="true"/>
              </w:rPr>
              <w:t xml:space="preserve"> - </w:t>
            </w:r>
            <w:r>
              <w:rPr>
                <w:rStyle w:val="IndexLink"/>
                <w:rtl w:val="true"/>
              </w:rPr>
              <w:t>الخضر ،و يقال خضير بن ربيعة السّلمي</w:t>
            </w:r>
            <w:r>
              <w:rPr>
                <w:rStyle w:val="IndexLink"/>
                <w:rtl w:val="true"/>
              </w:rPr>
              <w:tab/>
            </w:r>
            <w:r>
              <w:rPr>
                <w:rStyle w:val="IndexLink"/>
              </w:rPr>
              <w:t>458</w:t>
            </w:r>
          </w:hyperlink>
        </w:p>
        <w:p>
          <w:pPr>
            <w:pStyle w:val="Contents3"/>
            <w:tabs>
              <w:tab w:val="clear" w:pos="8459"/>
              <w:tab w:val="right" w:pos="9026" w:leader="dot"/>
            </w:tabs>
            <w:rPr/>
          </w:pPr>
          <w:hyperlink w:anchor="__RefHeading___Toc14029246_73709187">
            <w:r>
              <w:rPr>
                <w:webHidden/>
                <w:rStyle w:val="IndexLink"/>
                <w:rtl w:val="true"/>
              </w:rPr>
              <w:t>ذكر من اسمه خطّاب</w:t>
            </w:r>
            <w:r>
              <w:rPr>
                <w:rStyle w:val="IndexLink"/>
                <w:rtl w:val="true"/>
              </w:rPr>
              <w:tab/>
            </w:r>
            <w:r>
              <w:rPr>
                <w:rStyle w:val="IndexLink"/>
              </w:rPr>
              <w:t>461</w:t>
            </w:r>
          </w:hyperlink>
        </w:p>
        <w:p>
          <w:pPr>
            <w:pStyle w:val="Contents4"/>
            <w:tabs>
              <w:tab w:val="clear" w:pos="8176"/>
              <w:tab w:val="right" w:pos="9026" w:leader="dot"/>
            </w:tabs>
            <w:rPr/>
          </w:pPr>
          <w:hyperlink w:anchor="__RefHeading___Toc14029248_73709187">
            <w:r>
              <w:rPr>
                <w:webHidden/>
                <w:rStyle w:val="IndexLink"/>
              </w:rPr>
              <w:t>1989</w:t>
            </w:r>
            <w:r>
              <w:rPr>
                <w:rStyle w:val="IndexLink"/>
                <w:rtl w:val="true"/>
              </w:rPr>
              <w:t xml:space="preserve"> - </w:t>
            </w:r>
            <w:r>
              <w:rPr>
                <w:rStyle w:val="IndexLink"/>
                <w:rtl w:val="true"/>
              </w:rPr>
              <w:t>الحطّاب بن سعد الخير بن عثمان</w:t>
            </w:r>
            <w:r>
              <w:rPr>
                <w:rStyle w:val="IndexLink"/>
                <w:rtl w:val="true"/>
              </w:rPr>
              <w:tab/>
            </w:r>
            <w:r>
              <w:rPr>
                <w:rStyle w:val="IndexLink"/>
              </w:rPr>
              <w:t>461</w:t>
            </w:r>
          </w:hyperlink>
        </w:p>
        <w:p>
          <w:pPr>
            <w:pStyle w:val="Contents4"/>
            <w:tabs>
              <w:tab w:val="clear" w:pos="8176"/>
              <w:tab w:val="right" w:pos="9026" w:leader="dot"/>
            </w:tabs>
            <w:rPr/>
          </w:pPr>
          <w:hyperlink w:anchor="__RefHeading___Toc14029250_73709187">
            <w:r>
              <w:rPr>
                <w:webHidden/>
                <w:rStyle w:val="IndexLink"/>
              </w:rPr>
              <w:t>1990</w:t>
            </w:r>
            <w:r>
              <w:rPr>
                <w:rStyle w:val="IndexLink"/>
                <w:rtl w:val="true"/>
              </w:rPr>
              <w:t xml:space="preserve"> - </w:t>
            </w:r>
            <w:r>
              <w:rPr>
                <w:rStyle w:val="IndexLink"/>
                <w:rtl w:val="true"/>
              </w:rPr>
              <w:t>الخطّاب بن سليمان بن محمّد بن الوليد</w:t>
            </w:r>
            <w:r>
              <w:rPr>
                <w:rStyle w:val="IndexLink"/>
                <w:rtl w:val="true"/>
              </w:rPr>
              <w:tab/>
            </w:r>
            <w:r>
              <w:rPr>
                <w:rStyle w:val="IndexLink"/>
              </w:rPr>
              <w:t>462</w:t>
            </w:r>
          </w:hyperlink>
        </w:p>
        <w:p>
          <w:pPr>
            <w:pStyle w:val="Contents4"/>
            <w:tabs>
              <w:tab w:val="clear" w:pos="8176"/>
              <w:tab w:val="right" w:pos="9026" w:leader="dot"/>
            </w:tabs>
            <w:rPr/>
          </w:pPr>
          <w:hyperlink w:anchor="__RefHeading___Toc14029252_73709187">
            <w:r>
              <w:rPr>
                <w:webHidden/>
                <w:rStyle w:val="IndexLink"/>
              </w:rPr>
              <w:t>1991</w:t>
            </w:r>
            <w:r>
              <w:rPr>
                <w:rStyle w:val="IndexLink"/>
                <w:rtl w:val="true"/>
              </w:rPr>
              <w:t xml:space="preserve"> - </w:t>
            </w:r>
            <w:r>
              <w:rPr>
                <w:rStyle w:val="IndexLink"/>
                <w:rtl w:val="true"/>
              </w:rPr>
              <w:t>الخطّاب بن المعلّى الدمشقي</w:t>
            </w:r>
            <w:r>
              <w:rPr>
                <w:rStyle w:val="IndexLink"/>
                <w:rtl w:val="true"/>
              </w:rPr>
              <w:tab/>
            </w:r>
            <w:r>
              <w:rPr>
                <w:rStyle w:val="IndexLink"/>
              </w:rPr>
              <w:t>462</w:t>
            </w:r>
          </w:hyperlink>
        </w:p>
        <w:p>
          <w:pPr>
            <w:pStyle w:val="Contents4"/>
            <w:tabs>
              <w:tab w:val="clear" w:pos="8176"/>
              <w:tab w:val="right" w:pos="9026" w:leader="dot"/>
            </w:tabs>
            <w:rPr/>
          </w:pPr>
          <w:hyperlink w:anchor="__RefHeading___Toc14029254_73709187">
            <w:r>
              <w:rPr>
                <w:webHidden/>
                <w:rStyle w:val="IndexLink"/>
              </w:rPr>
              <w:t>1992</w:t>
            </w:r>
            <w:r>
              <w:rPr>
                <w:rStyle w:val="IndexLink"/>
                <w:rtl w:val="true"/>
              </w:rPr>
              <w:t xml:space="preserve"> - </w:t>
            </w:r>
            <w:r>
              <w:rPr>
                <w:rStyle w:val="IndexLink"/>
                <w:rtl w:val="true"/>
              </w:rPr>
              <w:t>الخطّاب بن واثلة، و يقال</w:t>
            </w:r>
            <w:r>
              <w:rPr>
                <w:rStyle w:val="IndexLink"/>
                <w:rtl w:val="true"/>
              </w:rPr>
              <w:t xml:space="preserve">: </w:t>
            </w:r>
            <w:r>
              <w:rPr>
                <w:rStyle w:val="IndexLink"/>
                <w:rtl w:val="true"/>
              </w:rPr>
              <w:t>الخطاب ابن بنت واثلة</w:t>
            </w:r>
            <w:r>
              <w:rPr>
                <w:rStyle w:val="IndexLink"/>
                <w:rtl w:val="true"/>
              </w:rPr>
              <w:tab/>
            </w:r>
            <w:r>
              <w:rPr>
                <w:rStyle w:val="IndexLink"/>
              </w:rPr>
              <w:t>463</w:t>
            </w:r>
          </w:hyperlink>
        </w:p>
        <w:p>
          <w:pPr>
            <w:pStyle w:val="Contents4"/>
            <w:tabs>
              <w:tab w:val="clear" w:pos="8176"/>
              <w:tab w:val="right" w:pos="9026" w:leader="dot"/>
            </w:tabs>
            <w:rPr/>
          </w:pPr>
          <w:hyperlink w:anchor="__RefHeading___Toc14029256_73709187">
            <w:r>
              <w:rPr>
                <w:webHidden/>
                <w:rStyle w:val="IndexLink"/>
              </w:rPr>
              <w:t>1993</w:t>
            </w:r>
            <w:r>
              <w:rPr>
                <w:rStyle w:val="IndexLink"/>
                <w:rtl w:val="true"/>
              </w:rPr>
              <w:t xml:space="preserve"> - </w:t>
            </w:r>
            <w:r>
              <w:rPr>
                <w:rStyle w:val="IndexLink"/>
                <w:rtl w:val="true"/>
              </w:rPr>
              <w:t>خطلخ الحاجب</w:t>
            </w:r>
            <w:r>
              <w:rPr>
                <w:rStyle w:val="IndexLink"/>
                <w:rtl w:val="true"/>
              </w:rPr>
              <w:tab/>
            </w:r>
            <w:r>
              <w:rPr>
                <w:rStyle w:val="IndexLink"/>
              </w:rPr>
              <w:t>464</w:t>
            </w:r>
          </w:hyperlink>
        </w:p>
        <w:p>
          <w:pPr>
            <w:pStyle w:val="Contents4"/>
            <w:tabs>
              <w:tab w:val="clear" w:pos="8176"/>
              <w:tab w:val="right" w:pos="9026" w:leader="dot"/>
            </w:tabs>
            <w:rPr/>
          </w:pPr>
          <w:hyperlink w:anchor="__RefHeading___Toc14029258_73709187">
            <w:r>
              <w:rPr>
                <w:webHidden/>
                <w:rStyle w:val="IndexLink"/>
              </w:rPr>
              <w:t>1994</w:t>
            </w:r>
            <w:r>
              <w:rPr>
                <w:rStyle w:val="IndexLink"/>
                <w:rtl w:val="true"/>
              </w:rPr>
              <w:t xml:space="preserve"> - </w:t>
            </w:r>
            <w:r>
              <w:rPr>
                <w:rStyle w:val="IndexLink"/>
                <w:rtl w:val="true"/>
              </w:rPr>
              <w:t>خطلخ بن عبد اللّه</w:t>
            </w:r>
            <w:r>
              <w:rPr>
                <w:rStyle w:val="IndexLink"/>
                <w:rtl w:val="true"/>
              </w:rPr>
              <w:tab/>
            </w:r>
            <w:r>
              <w:rPr>
                <w:rStyle w:val="IndexLink"/>
              </w:rPr>
              <w:t>464</w:t>
            </w:r>
          </w:hyperlink>
        </w:p>
        <w:p>
          <w:pPr>
            <w:pStyle w:val="Contents4"/>
            <w:tabs>
              <w:tab w:val="clear" w:pos="8176"/>
              <w:tab w:val="right" w:pos="9026" w:leader="dot"/>
            </w:tabs>
            <w:rPr/>
          </w:pPr>
          <w:hyperlink w:anchor="__RefHeading___Toc14029260_73709187">
            <w:r>
              <w:rPr>
                <w:webHidden/>
                <w:rStyle w:val="IndexLink"/>
              </w:rPr>
              <w:t>1995</w:t>
            </w:r>
            <w:r>
              <w:rPr>
                <w:rStyle w:val="IndexLink"/>
                <w:rtl w:val="true"/>
              </w:rPr>
              <w:t xml:space="preserve"> - </w:t>
            </w:r>
            <w:r>
              <w:rPr>
                <w:rStyle w:val="IndexLink"/>
                <w:rtl w:val="true"/>
              </w:rPr>
              <w:t>خفاف بن منصور التميمي المرورّوذي</w:t>
            </w:r>
            <w:r>
              <w:rPr>
                <w:rStyle w:val="IndexLink"/>
                <w:rtl w:val="true"/>
              </w:rPr>
              <w:tab/>
            </w:r>
            <w:r>
              <w:rPr>
                <w:rStyle w:val="IndexLink"/>
              </w:rPr>
              <w:t>465</w:t>
            </w:r>
          </w:hyperlink>
        </w:p>
        <w:p>
          <w:pPr>
            <w:pStyle w:val="Contents4"/>
            <w:tabs>
              <w:tab w:val="clear" w:pos="8176"/>
              <w:tab w:val="right" w:pos="9026" w:leader="dot"/>
            </w:tabs>
            <w:rPr/>
          </w:pPr>
          <w:hyperlink w:anchor="__RefHeading___Toc14029262_73709187">
            <w:r>
              <w:rPr>
                <w:webHidden/>
                <w:rStyle w:val="IndexLink"/>
              </w:rPr>
              <w:t>1996</w:t>
            </w:r>
            <w:r>
              <w:rPr>
                <w:rStyle w:val="IndexLink"/>
                <w:rtl w:val="true"/>
              </w:rPr>
              <w:t xml:space="preserve"> - </w:t>
            </w:r>
            <w:r>
              <w:rPr>
                <w:rStyle w:val="IndexLink"/>
                <w:rtl w:val="true"/>
              </w:rPr>
              <w:t>خفيف بن عبد اللّه</w:t>
            </w:r>
            <w:r>
              <w:rPr>
                <w:rStyle w:val="IndexLink"/>
                <w:rtl w:val="true"/>
              </w:rPr>
              <w:tab/>
            </w:r>
            <w:r>
              <w:rPr>
                <w:rStyle w:val="IndexLink"/>
              </w:rPr>
              <w:t>465</w:t>
            </w:r>
          </w:hyperlink>
        </w:p>
        <w:p>
          <w:pPr>
            <w:pStyle w:val="Contents2"/>
            <w:tabs>
              <w:tab w:val="clear" w:pos="8743"/>
              <w:tab w:val="right" w:pos="9026" w:leader="dot"/>
            </w:tabs>
            <w:rPr/>
          </w:pPr>
          <w:hyperlink w:anchor="__RefHeading___Toc14029264_73709187">
            <w:r>
              <w:rPr>
                <w:webHidden/>
                <w:rStyle w:val="IndexLink"/>
                <w:rtl w:val="true"/>
              </w:rPr>
              <w:t>الفهرس</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1_168666"/>
      <w:bookmarkStart w:id="1" w:name="pg11921_168666"/>
      <w:bookmarkEnd w:id="1"/>
    </w:p>
    <w:p>
      <w:pPr>
        <w:pStyle w:val="Heading2"/>
        <w:numPr>
          <w:ilvl w:val="1"/>
          <w:numId w:val="1"/>
        </w:numPr>
        <w:rPr/>
      </w:pPr>
      <w:bookmarkStart w:id="2" w:name="pg11921_168666"/>
      <w:bookmarkStart w:id="3" w:name="__RefHeading___Toc14028956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2895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21_168668"/>
      <w:bookmarkStart w:id="8" w:name="pg11921_168668"/>
      <w:bookmarkEnd w:id="8"/>
    </w:p>
    <w:p>
      <w:pPr>
        <w:pStyle w:val="BookText"/>
        <w:rPr/>
      </w:pPr>
      <w:bookmarkStart w:id="9" w:name="pg11921_168668"/>
      <w:bookmarkEnd w:id="9"/>
      <w:r>
        <w:rPr>
          <w:rFonts w:ascii="IRNazanin" w:hAnsi="IRNazanin" w:eastAsia="IRNazanin"/>
          <w:color w:val="111111"/>
          <w:sz w:val="28"/>
          <w:sz w:val="28"/>
          <w:szCs w:val="28"/>
          <w:rtl w:val="true"/>
          <w:lang w:bidi="fa-IR"/>
        </w:rPr>
        <w:t>الجزء السادس عشر</w:t>
      </w:r>
    </w:p>
    <w:p>
      <w:pPr>
        <w:pStyle w:val="Heading2"/>
        <w:numPr>
          <w:ilvl w:val="1"/>
          <w:numId w:val="1"/>
        </w:numPr>
        <w:rPr/>
      </w:pPr>
      <w:bookmarkStart w:id="10" w:name="__RefHeading___Toc14028960_73709187"/>
      <w:bookmarkStart w:id="11" w:name="_Toc3"/>
      <w:bookmarkEnd w:id="10"/>
      <w:r>
        <w:rPr>
          <w:rtl w:val="true"/>
        </w:rPr>
        <w:t>تتمة حرف الخاء</w:t>
      </w:r>
      <w:bookmarkEnd w:id="11"/>
    </w:p>
    <w:p>
      <w:pPr>
        <w:pStyle w:val="Heading3"/>
        <w:numPr>
          <w:ilvl w:val="2"/>
          <w:numId w:val="1"/>
        </w:numPr>
        <w:rPr/>
      </w:pPr>
      <w:bookmarkStart w:id="12" w:name="__RefHeading___Toc14028962_73709187"/>
      <w:bookmarkStart w:id="13" w:name="_Toc4"/>
      <w:bookmarkEnd w:id="12"/>
      <w:r>
        <w:rPr>
          <w:rtl w:val="true"/>
        </w:rPr>
        <w:t>ذكر من اسمه خالد</w:t>
      </w:r>
      <w:bookmarkEnd w:id="13"/>
    </w:p>
    <w:p>
      <w:pPr>
        <w:pStyle w:val="Heading4"/>
        <w:numPr>
          <w:ilvl w:val="3"/>
          <w:numId w:val="1"/>
        </w:numPr>
        <w:rPr/>
      </w:pPr>
      <w:bookmarkStart w:id="14" w:name="__RefHeading___Toc14028964_73709187"/>
      <w:bookmarkStart w:id="15" w:name="_Toc5"/>
      <w:bookmarkEnd w:id="14"/>
      <w:r>
        <w:rPr/>
        <w:t>1857</w:t>
      </w:r>
      <w:r>
        <w:rPr>
          <w:rtl w:val="true"/>
        </w:rPr>
        <w:t xml:space="preserve"> - </w:t>
      </w:r>
      <w:r>
        <w:rPr>
          <w:rtl w:val="true"/>
        </w:rPr>
        <w:t>خالد بن أسيد بن أبي العيص بن أميّة</w:t>
      </w:r>
      <w:bookmarkEnd w:id="15"/>
    </w:p>
    <w:p>
      <w:pPr>
        <w:pStyle w:val="BookText"/>
        <w:rPr/>
      </w:pPr>
      <w:r>
        <w:rPr>
          <w:rFonts w:ascii="Amiri" w:hAnsi="Amiri" w:eastAsia="Amiri" w:cs="Amiri"/>
          <w:color w:val="111111"/>
          <w:sz w:val="28"/>
          <w:sz w:val="28"/>
          <w:szCs w:val="28"/>
          <w:rtl w:val="true"/>
          <w:lang w:bidi="ar-SA"/>
        </w:rPr>
        <w:t xml:space="preserve">ابن عبد شمس بن عبد مناف بن قصيّ‌ القرشي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قيل إنه هو الذي نسب إليه رحبة خالد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الحسن بن محمّد بن إسحاق، و محمّد بن أبي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زكريا البصري، نا محمّد بن عمر الرومي، نا أشعث بن سعيد أبو الربيع السّمان، عن عمرو بن دينار، عن يحيى بن جعدة، عن عبد الرّحمن بن خالد بن أسيد، عن أبيه أن النبي صلّى اللّه عليه و سلم أهلّ‌ حين راح إلى منى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غريب لا يعرف إلاّ بهذا الإسناد، و خالد بن أسيد الأموي أخو عتّاب بن أسيد، عداده في أهل الحجاز</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الحسين الرازي عن أشياخه بأسانيدهم أن الدار و الحمام المعروفين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بخالد في رحبة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خالد بن أسيد بن أبي العاص بن أمية بن عبد شمس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صحابي أخو عتّاب بن أسيد الذي ولاه النبي صلّى اللّه عليه و سلم مكة، هكذا قيل، و يشبه أن يكون ذلك منسوبا </w:t>
      </w:r>
      <w:r>
        <w:rPr>
          <w:rStyle w:val="FootnoteAnchor"/>
          <w:rtl w:val="true"/>
        </w:rPr>
        <w:footnoteReference w:id="5"/>
      </w:r>
      <w:r>
        <w:rPr>
          <w:rFonts w:ascii="Amiri" w:hAnsi="Amiri" w:eastAsia="Amiri" w:cs="Amiri"/>
          <w:color w:val="111111"/>
          <w:sz w:val="28"/>
          <w:sz w:val="28"/>
          <w:szCs w:val="28"/>
          <w:rtl w:val="true"/>
          <w:lang w:bidi="ar-SA"/>
        </w:rPr>
        <w:t>إلى خالد بن عبد اللّه بن خالد بن أسيد لأنه كان بدمشق مع عبد الملك بن مروان،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أسيد قديم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أبي علي الفقيه،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أنا أبو طاهر محمّد بن عبد الرّحمن، أنا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أسيد بن أبي العيص خالدا و عتّابا، حدّثني عمي مصعب بن عبد اللّه قال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رسول اللّه صلّى اللّه عليه و سلم نظر إلى خالد بن أسيد يتقاذف في مشيته،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زده فخرا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مات خالد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أسيد بن أبي العيص بن أميّة بن عبد شمس بن عبد مناف، و أمّه أروى بنت أبي عمرو بن أميّة بن عبد شمس، فولد خالد بن أسيد عبد اللّه، و أبا عثمان، و أميّة، و أم القاسم، و أمّهم ريطة بنت عبد اللّه بن خزاعي بن أسيد بن الحويرث بن الحارث بن حبيب بن الحارث بن مالك بن حطيط‍‌ بن جشم بن ثقيف، و أسلم خالد بن أسيد يوم فتح مكة، و له بقية و عقب بمكة و البصرة، و كان في خالد تيه شديد، فلما أسلم يوم فتح مكة نظر إليه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زده تيها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لفي ولده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علي الصّوري،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 زاد ابن فهم في موضع آخر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بها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w:t>
      </w:r>
      <w:bookmarkStart w:id="16" w:name="pg11921_168670"/>
    </w:p>
    <w:p>
      <w:pPr>
        <w:pStyle w:val="BookText"/>
        <w:rPr/>
      </w:pPr>
      <w:bookmarkEnd w:id="16"/>
      <w:r>
        <w:rPr>
          <w:rFonts w:ascii="Amiri" w:hAnsi="Amiri" w:eastAsia="Amiri" w:cs="Amiri"/>
          <w:color w:val="111111"/>
          <w:sz w:val="28"/>
          <w:sz w:val="28"/>
          <w:szCs w:val="28"/>
          <w:rtl w:val="true"/>
          <w:lang w:bidi="ar-SA"/>
        </w:rPr>
        <w:t>يوسف، أنا أبو الحسن أحمد بن محمّد بن عمر، أنا عبد اللّه بن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سعد قال فيمن نزل مكّة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أسيد بن أبي العيص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أبو حامد بن جبلة، نا محمّد بن إسحاق، نا عبد العزيز بن معاوية بن عبد العزيز بن أمية بن خالد بن عبد الرّحمن بن عتّاب بن أسيد، قال خالد بن أسيد، و هو أخو عتّاب بن أسيد لأبيه و أمّه، قدم النبي صلّى اللّه عليه و سلم يوم فتح مكة، و قد مات خالد بن أسيد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مكسورة و الياء ساكنة، فمنهم أسيد بن أبي العيص بن أميّة بن عبد شمس، أمّه أروى بنت أسيد بن علاج الثقفي، و ابنه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بن أسيد، و خالد بن أسيد اختلف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أنا أبو الفتح نصر بن إبراهيم، أنا عبد الرحيم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أسيد و أخوه عتّاب بن أسيد 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علي بن هبة اللّه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و خالد ابنا أسيد بن أبي العيص بن أميّة بن عبد شمس 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حسّان الزيادي أن خالد بن أسيد بن أبي العيص، فقد </w:t>
      </w:r>
      <w:r>
        <w:rPr>
          <w:rStyle w:val="FootnoteAnchor"/>
          <w:rtl w:val="true"/>
        </w:rPr>
        <w:footnoteReference w:id="11"/>
      </w:r>
      <w:r>
        <w:rPr>
          <w:rFonts w:ascii="Amiri" w:hAnsi="Amiri" w:eastAsia="Amiri" w:cs="Amiri"/>
          <w:color w:val="111111"/>
          <w:sz w:val="28"/>
          <w:sz w:val="28"/>
          <w:szCs w:val="28"/>
          <w:rtl w:val="true"/>
          <w:lang w:bidi="ar-SA"/>
        </w:rPr>
        <w:t>يوم اليمامة</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4028966_73709187"/>
      <w:bookmarkStart w:id="18" w:name="_Toc6"/>
      <w:bookmarkEnd w:id="17"/>
      <w:r>
        <w:rPr/>
        <w:t>1858</w:t>
      </w:r>
      <w:r>
        <w:rPr>
          <w:rtl w:val="true"/>
        </w:rPr>
        <w:t xml:space="preserve"> - </w:t>
      </w:r>
      <w:r>
        <w:rPr>
          <w:rtl w:val="true"/>
        </w:rPr>
        <w:t>خالد بن برز  العبسي</w:t>
      </w:r>
      <w:bookmarkEnd w:id="18"/>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برز </w:t>
      </w:r>
      <w:r>
        <w:rPr>
          <w:rStyle w:val="FootnoteAnchor"/>
          <w:rtl w:val="true"/>
        </w:rPr>
        <w:footnoteReference w:id="12"/>
      </w:r>
      <w:r>
        <w:rPr>
          <w:rFonts w:ascii="Amiri" w:hAnsi="Amiri" w:eastAsia="Amiri" w:cs="Amiri"/>
          <w:color w:val="111111"/>
          <w:sz w:val="28"/>
          <w:sz w:val="28"/>
          <w:szCs w:val="28"/>
          <w:rtl w:val="true"/>
          <w:lang w:bidi="ar-SA"/>
        </w:rPr>
        <w:t>العبسي</w:t>
      </w:r>
    </w:p>
    <w:p>
      <w:pPr>
        <w:pStyle w:val="BookText"/>
        <w:rPr/>
      </w:pPr>
      <w:r>
        <w:rPr>
          <w:rFonts w:ascii="Amiri" w:hAnsi="Amiri" w:eastAsia="Amiri" w:cs="Amiri"/>
          <w:color w:val="111111"/>
          <w:sz w:val="28"/>
          <w:sz w:val="28"/>
          <w:szCs w:val="28"/>
          <w:rtl w:val="true"/>
          <w:lang w:bidi="ar-SA"/>
        </w:rPr>
        <w:t>من بني يربوع بن مازن بن الحارث بن قطيعة بن عبس بن بغيص بن ريث بن غطفان بن سعد بن قيس عيلان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ولاه الوليد بن عبد الملك دمشق، فيما ذكر أبو عبيد القاسم بن سلاّم، و أبو محمّد </w:t>
      </w:r>
      <w:bookmarkStart w:id="19" w:name="pg11921_168671"/>
    </w:p>
    <w:p>
      <w:pPr>
        <w:pStyle w:val="BookText"/>
        <w:rPr/>
      </w:pPr>
      <w:bookmarkEnd w:id="19"/>
      <w:r>
        <w:rPr>
          <w:rFonts w:ascii="Amiri" w:hAnsi="Amiri" w:eastAsia="Amiri" w:cs="Amiri"/>
          <w:color w:val="111111"/>
          <w:sz w:val="28"/>
          <w:sz w:val="28"/>
          <w:szCs w:val="28"/>
          <w:rtl w:val="true"/>
          <w:lang w:bidi="ar-SA"/>
        </w:rPr>
        <w:t>علي بن أحمد بن حزم الأندلسي،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يقول مساور بن قيس بن زهير بن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أشهر في دار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فرجى نائلا عند الوليد</w:t>
      </w:r>
    </w:p>
    <w:p>
      <w:pPr>
        <w:pStyle w:val="BookText"/>
        <w:rPr/>
      </w:pPr>
      <w:r>
        <w:rPr>
          <w:rFonts w:ascii="Amiri" w:hAnsi="Amiri" w:eastAsia="Amiri" w:cs="Amiri"/>
          <w:color w:val="111111"/>
          <w:sz w:val="28"/>
          <w:sz w:val="28"/>
          <w:szCs w:val="28"/>
          <w:rtl w:val="true"/>
          <w:lang w:bidi="ar-SA"/>
        </w:rPr>
        <w:t>يخاطب ناقته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4028968_73709187"/>
      <w:bookmarkStart w:id="21" w:name="_Toc7"/>
      <w:bookmarkEnd w:id="20"/>
      <w:r>
        <w:rPr/>
        <w:t>1859</w:t>
      </w:r>
      <w:r>
        <w:rPr>
          <w:rtl w:val="true"/>
        </w:rPr>
        <w:t xml:space="preserve"> - </w:t>
      </w:r>
      <w:r>
        <w:rPr>
          <w:rtl w:val="true"/>
        </w:rPr>
        <w:t>خالد بن برمك</w:t>
      </w:r>
      <w:bookmarkEnd w:id="21"/>
    </w:p>
    <w:p>
      <w:pPr>
        <w:pStyle w:val="BookText"/>
        <w:rPr/>
      </w:pPr>
      <w:r>
        <w:rPr>
          <w:rFonts w:ascii="Amiri" w:hAnsi="Amiri" w:eastAsia="Amiri" w:cs="Amiri"/>
          <w:color w:val="111111"/>
          <w:sz w:val="28"/>
          <w:sz w:val="28"/>
          <w:szCs w:val="28"/>
          <w:rtl w:val="true"/>
          <w:lang w:bidi="ar-SA"/>
        </w:rPr>
        <w:t xml:space="preserve">أبو العبّاس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وزير أبي العبّاس السّفاح بعد أبي سلمة حفص بن سليمان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ابنه يحيى بن خالد عنه، عن عبد الحميد بن يحيى الكاتب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غالب شجاع بن فارس، و أبو منصور بن زريق، أنا أبو الغنائم بن الدّجاجي، أنا أبو نصر أحمد بن الحسين بن محمّد بن علي بن الشاه المروذي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الربيع محمّد بن الفضل التاجر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يونس السّرخسي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هبة اللّه بن أحمد بن محمود البلخي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حمّاد البغوي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طاهر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طاهر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سهل ذا الرئاستين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يحيى بن خالد البرمكي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يحيى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خالد بن برمك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الحميد بن يحيى كاتب بني أميّة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ثابت كاتب الوحي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فبيّن السّين في 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غيره، فقال يحيى بن خالد البغوي، و روي من طريق آخر عن عبد اللّه بن </w:t>
      </w:r>
    </w:p>
    <w:p>
      <w:pPr>
        <w:pStyle w:val="BookText"/>
        <w:rPr/>
      </w:pPr>
      <w:r>
        <w:rPr>
          <w:rFonts w:ascii="Amiri" w:hAnsi="Amiri" w:eastAsia="Amiri" w:cs="Amiri"/>
          <w:color w:val="111111"/>
          <w:sz w:val="28"/>
          <w:sz w:val="28"/>
          <w:szCs w:val="28"/>
          <w:rtl w:val="true"/>
          <w:lang w:bidi="ar-SA"/>
        </w:rPr>
        <w:t>أحمد البلخي، فنقص من إسناده خالد بن برمك، و قد تقدم في ترجمة جعفر بن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يحيى الصولي في كتاب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الكتاب الذي ألّفه عمر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الأزرق الكرماني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البرامكة و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برمك كان يختلف إلى محمّد بن علي الإمام ثم إلى إبراهيم بن محمّد بعده و كان خالد بن برمك يتهم بدين المجوس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أنا رشأ بن نظيف، أنا الحسن بن إسماعيل، نا أحمد بن مروان، نا علي بن الحسن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لخالد بن برمك أخ إلاّ بنى له دارا على قدر كفاءته و أوقف </w:t>
      </w:r>
      <w:r>
        <w:rPr>
          <w:rStyle w:val="FootnoteAnchor"/>
          <w:rtl w:val="true"/>
        </w:rPr>
        <w:footnoteReference w:id="16"/>
      </w:r>
      <w:r>
        <w:rPr>
          <w:rFonts w:ascii="Amiri" w:hAnsi="Amiri" w:eastAsia="Amiri" w:cs="Amiri"/>
          <w:color w:val="111111"/>
          <w:sz w:val="28"/>
          <w:sz w:val="28"/>
          <w:szCs w:val="28"/>
          <w:rtl w:val="true"/>
          <w:lang w:bidi="ar-SA"/>
        </w:rPr>
        <w:t>على أولادهم من ماله، و كان لأحدهم ولد من جارية هو 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أنا أبو البركات أحمد بن عبد اللّه بن طاوس، أنا أبو القاسم التنوخي، أنا أبو عمر بن حيّوية، أنا أبو بكر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أبو سماعة المعيطي خالد بن برمك، و كان إليه محسنا، فلما ولي يحيى الوزارة دخل إليه أبو سماعة فيمن دخل من المهنئين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الأبيات التي قلتها،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يحيى و خالدا مخلصا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فاستصغر بعض شأني</w:t>
      </w:r>
    </w:p>
    <w:p>
      <w:pPr>
        <w:pStyle w:val="BookText"/>
        <w:rPr/>
      </w:pPr>
      <w:r>
        <w:rPr>
          <w:rFonts w:ascii="Amiri" w:hAnsi="Amiri" w:eastAsia="Amiri" w:cs="Amiri"/>
          <w:color w:val="111111"/>
          <w:sz w:val="28"/>
          <w:sz w:val="28"/>
          <w:szCs w:val="28"/>
          <w:rtl w:val="true"/>
          <w:lang w:bidi="ar-SA"/>
        </w:rPr>
        <w:t xml:space="preserve">فلو أني ألحدت في اللّه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أني عبدت ما يعبدان</w:t>
      </w:r>
    </w:p>
    <w:p>
      <w:pPr>
        <w:pStyle w:val="BookText"/>
        <w:rPr/>
      </w:pPr>
      <w:r>
        <w:rPr>
          <w:rFonts w:ascii="Amiri" w:hAnsi="Amiri" w:eastAsia="Amiri" w:cs="Amiri"/>
          <w:color w:val="111111"/>
          <w:sz w:val="28"/>
          <w:sz w:val="28"/>
          <w:szCs w:val="28"/>
          <w:rtl w:val="true"/>
          <w:lang w:bidi="ar-SA"/>
        </w:rPr>
        <w:t xml:space="preserve">ما استخفّا فيما أظنّ‌ بشأن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لأصبحت منهما بمكان</w:t>
      </w:r>
    </w:p>
    <w:p>
      <w:pPr>
        <w:pStyle w:val="BookText"/>
        <w:rPr/>
      </w:pPr>
      <w:r>
        <w:rPr>
          <w:rFonts w:ascii="Amiri" w:hAnsi="Amiri" w:eastAsia="Amiri" w:cs="Amiri"/>
          <w:color w:val="111111"/>
          <w:sz w:val="28"/>
          <w:sz w:val="28"/>
          <w:szCs w:val="28"/>
          <w:rtl w:val="true"/>
          <w:lang w:bidi="ar-SA"/>
        </w:rPr>
        <w:t xml:space="preserve">إنّ‌ شكلي و شكل من 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اللّه و آياته لمختلفان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الشعر و لا من قاله،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تملك صدقة إن كنت تعرف من قالها، فحلف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امرأتك طالق، فحلف، فأقبل يحيى على الغسّاني و منصور بن زياد و الأشعثي، و محمّد بن محمّد المعيدي، و كانوا حضورا </w:t>
      </w:r>
      <w:bookmarkStart w:id="22" w:name="pg11921_168673"/>
    </w:p>
    <w:p>
      <w:pPr>
        <w:pStyle w:val="BookText"/>
        <w:rPr/>
      </w:pPr>
      <w:bookmarkEnd w:id="22"/>
      <w:r>
        <w:rPr>
          <w:rFonts w:ascii="Amiri" w:hAnsi="Amiri" w:eastAsia="Amiri" w:cs="Amiri"/>
          <w:color w:val="111111"/>
          <w:sz w:val="28"/>
          <w:sz w:val="28"/>
          <w:szCs w:val="28"/>
          <w:rtl w:val="true"/>
          <w:lang w:bidi="ar-SA"/>
        </w:rPr>
        <w:t>للمجلس،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أحسبنا إلاّ قد احتجنا إلى أن نجدد لأبي سماعة منزلا و آلة و خرثيا </w:t>
      </w:r>
      <w:r>
        <w:rPr>
          <w:rStyle w:val="FootnoteAnchor"/>
          <w:rtl w:val="true"/>
        </w:rPr>
        <w:footnoteReference w:id="17"/>
      </w:r>
      <w:r>
        <w:rPr>
          <w:rFonts w:ascii="Amiri" w:hAnsi="Amiri" w:eastAsia="Amiri" w:cs="Amiri"/>
          <w:color w:val="111111"/>
          <w:sz w:val="28"/>
          <w:sz w:val="28"/>
          <w:szCs w:val="28"/>
          <w:rtl w:val="true"/>
          <w:lang w:bidi="ar-SA"/>
        </w:rPr>
        <w:t xml:space="preserve">و متاعا، يا غلام ادفع إليه عشرة آلاف درهم و تختا </w:t>
      </w:r>
      <w:r>
        <w:rPr>
          <w:rStyle w:val="FootnoteAnchor"/>
          <w:rtl w:val="true"/>
        </w:rPr>
        <w:footnoteReference w:id="18"/>
      </w:r>
      <w:r>
        <w:rPr>
          <w:rFonts w:ascii="Amiri" w:hAnsi="Amiri" w:eastAsia="Amiri" w:cs="Amiri"/>
          <w:color w:val="111111"/>
          <w:sz w:val="28"/>
          <w:sz w:val="28"/>
          <w:szCs w:val="28"/>
          <w:rtl w:val="true"/>
          <w:lang w:bidi="ar-SA"/>
        </w:rPr>
        <w:t>فيه عشرة أثواب، فدفع إليه، فلما خرج تلقاه أصحابه يهنئونه و يسألونه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إلاّ أنه ابن الزانية أبى إلاّ كرما فبلغت يحيى كلمته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برده فحضر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سماعة لم تعرف من هجانا، لم تعرف من شتمنا؟ قال له أبو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فعلته أيّها الوزير، حسدت و كذّب عليّ‌ فنظر إليه يحيى مليا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المرء لم يخدش بظفر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له أن عض ناب</w:t>
      </w:r>
    </w:p>
    <w:p>
      <w:pPr>
        <w:pStyle w:val="BookText"/>
        <w:rPr/>
      </w:pPr>
      <w:r>
        <w:rPr>
          <w:rFonts w:ascii="Amiri" w:hAnsi="Amiri" w:eastAsia="Amiri" w:cs="Amiri"/>
          <w:color w:val="111111"/>
          <w:sz w:val="28"/>
          <w:sz w:val="28"/>
          <w:szCs w:val="28"/>
          <w:rtl w:val="true"/>
          <w:lang w:bidi="ar-SA"/>
        </w:rPr>
        <w:t xml:space="preserve">رحاء فيه الغميزة من بغاها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مراتبه الصّعاب</w:t>
      </w:r>
    </w:p>
    <w:p>
      <w:pPr>
        <w:pStyle w:val="BookText"/>
        <w:rPr/>
      </w:pPr>
      <w:r>
        <w:rPr>
          <w:rFonts w:ascii="Amiri" w:hAnsi="Amiri" w:eastAsia="Amiri" w:cs="Amiri"/>
          <w:color w:val="111111"/>
          <w:sz w:val="28"/>
          <w:sz w:val="28"/>
          <w:szCs w:val="28"/>
          <w:rtl w:val="true"/>
          <w:lang w:bidi="ar-SA"/>
        </w:rPr>
        <w:t>قال أبو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أيها الوزير، و لكنه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يبلغ المجد أقوام و إن شرفوا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يذلوا و إن عزّوا لأقوام</w:t>
      </w:r>
    </w:p>
    <w:p>
      <w:pPr>
        <w:pStyle w:val="BookText"/>
        <w:rPr/>
      </w:pPr>
      <w:r>
        <w:rPr>
          <w:rFonts w:ascii="Amiri" w:hAnsi="Amiri" w:eastAsia="Amiri" w:cs="Amiri"/>
          <w:color w:val="111111"/>
          <w:sz w:val="28"/>
          <w:sz w:val="28"/>
          <w:szCs w:val="28"/>
          <w:rtl w:val="true"/>
          <w:lang w:bidi="ar-SA"/>
        </w:rPr>
        <w:t xml:space="preserve">و يشتموا فترى الألوان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لأصفح ذلّ‌ و لكن صفح أقوام</w:t>
      </w:r>
    </w:p>
    <w:p>
      <w:pPr>
        <w:pStyle w:val="BookText"/>
        <w:rPr/>
      </w:pPr>
      <w:r>
        <w:rPr>
          <w:rFonts w:ascii="Amiri" w:hAnsi="Amiri" w:eastAsia="Amiri" w:cs="Amiri"/>
          <w:color w:val="111111"/>
          <w:sz w:val="28"/>
          <w:sz w:val="28"/>
          <w:szCs w:val="28"/>
          <w:rtl w:val="true"/>
          <w:lang w:bidi="ar-SA"/>
        </w:rPr>
        <w:t>فتبسم يحيى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عذرناك و علمنا أنك لن تدع مساوئ شيمك و لؤم طبعك، فلا أعدمك اللّه ما جبلك عليه من مذموم أخلاقك،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لم تتسع أخلاق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بهم الفسيح من البلاد</w:t>
      </w:r>
    </w:p>
    <w:p>
      <w:pPr>
        <w:pStyle w:val="BookText"/>
        <w:rPr/>
      </w:pPr>
      <w:r>
        <w:rPr>
          <w:rFonts w:ascii="Amiri" w:hAnsi="Amiri" w:eastAsia="Amiri" w:cs="Amiri"/>
          <w:color w:val="111111"/>
          <w:sz w:val="28"/>
          <w:sz w:val="28"/>
          <w:szCs w:val="28"/>
          <w:rtl w:val="true"/>
          <w:lang w:bidi="ar-SA"/>
        </w:rPr>
        <w:t xml:space="preserve">إذا ما المرء لم يوجد لبيبا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اللبّ‌ عن قدم الولاد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كما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يشفى غيظه، ثم إن أبا سماعة هجا بعد ذلك سليمان بن أبي جعفر، و كان إليه محسنا، فأمر به الرشيد فحلق رأسه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خالد بن برمك مات في جمادى الأولى سنة خمس و ستين و مائة و هو ابن خمس و سبعين سنة، و مولده سنة تسعين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028970_73709187"/>
      <w:bookmarkStart w:id="24" w:name="_Toc8"/>
      <w:bookmarkEnd w:id="23"/>
      <w:r>
        <w:rPr/>
        <w:t>1860</w:t>
      </w:r>
      <w:r>
        <w:rPr>
          <w:rtl w:val="true"/>
        </w:rPr>
        <w:t xml:space="preserve"> - </w:t>
      </w:r>
      <w:r>
        <w:rPr>
          <w:rtl w:val="true"/>
        </w:rPr>
        <w:t>خالد بن تبوك</w:t>
      </w:r>
      <w:bookmarkEnd w:id="2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شيخ من أهل العلم</w:t>
      </w:r>
      <w:r>
        <w:rPr>
          <w:rFonts w:eastAsia="Amiri" w:cs="Amiri" w:ascii="Amiri" w:hAnsi="Amiri"/>
          <w:color w:val="111111"/>
          <w:sz w:val="28"/>
          <w:szCs w:val="28"/>
          <w:rtl w:val="true"/>
          <w:lang w:bidi="ar-SA"/>
        </w:rPr>
        <w:t xml:space="preserve">. </w:t>
      </w:r>
      <w:bookmarkStart w:id="25" w:name="pg11921_168674"/>
    </w:p>
    <w:p>
      <w:pPr>
        <w:pStyle w:val="BookText"/>
        <w:rPr/>
      </w:pPr>
      <w:bookmarkEnd w:id="25"/>
      <w:r>
        <w:rPr>
          <w:rFonts w:ascii="Amiri" w:hAnsi="Amiri" w:eastAsia="Amiri" w:cs="Amiri"/>
          <w:color w:val="111111"/>
          <w:sz w:val="28"/>
          <w:sz w:val="28"/>
          <w:szCs w:val="28"/>
          <w:rtl w:val="true"/>
          <w:lang w:bidi="ar-SA"/>
        </w:rPr>
        <w:t>حكى عنه محمّد بن هارون بن محمّد بن بكّار بن بلال، تقدمت له حكاية في بناء الجامع</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4028972_73709187"/>
      <w:bookmarkStart w:id="27" w:name="_Toc9"/>
      <w:bookmarkEnd w:id="26"/>
      <w:r>
        <w:rPr/>
        <w:t>1861</w:t>
      </w:r>
      <w:r>
        <w:rPr>
          <w:rtl w:val="true"/>
        </w:rPr>
        <w:t xml:space="preserve"> - </w:t>
      </w:r>
      <w:r>
        <w:rPr>
          <w:rtl w:val="true"/>
        </w:rPr>
        <w:t>خالد بن ثابت بن ظاعن بن العجلان بن عبد اللّه</w:t>
      </w:r>
      <w:bookmarkEnd w:id="27"/>
    </w:p>
    <w:p>
      <w:pPr>
        <w:pStyle w:val="BookText"/>
        <w:rPr/>
      </w:pPr>
      <w:r>
        <w:rPr>
          <w:rFonts w:ascii="Amiri" w:hAnsi="Amiri" w:eastAsia="Amiri" w:cs="Amiri"/>
          <w:color w:val="111111"/>
          <w:sz w:val="28"/>
          <w:sz w:val="28"/>
          <w:szCs w:val="28"/>
          <w:rtl w:val="true"/>
          <w:lang w:bidi="ar-SA"/>
        </w:rPr>
        <w:t>ابن صبح بن والبة بن نصر بن صعصعة بن ثعلبة</w:t>
      </w:r>
    </w:p>
    <w:p>
      <w:pPr>
        <w:pStyle w:val="BookText"/>
        <w:rPr/>
      </w:pPr>
      <w:r>
        <w:rPr>
          <w:rFonts w:ascii="Amiri" w:hAnsi="Amiri" w:eastAsia="Amiri" w:cs="Amiri"/>
          <w:color w:val="111111"/>
          <w:sz w:val="28"/>
          <w:sz w:val="28"/>
          <w:szCs w:val="28"/>
          <w:rtl w:val="true"/>
          <w:lang w:bidi="ar-SA"/>
        </w:rPr>
        <w:t xml:space="preserve">ابن كنانة بن عمرو بن القين </w:t>
      </w:r>
      <w:r>
        <w:rPr>
          <w:rStyle w:val="FootnoteAnchor"/>
          <w:rtl w:val="true"/>
        </w:rPr>
        <w:footnoteReference w:id="19"/>
      </w:r>
      <w:r>
        <w:rPr>
          <w:rFonts w:ascii="IRNazanin" w:hAnsi="IRNazanin" w:eastAsia="IRNazanin"/>
          <w:color w:val="111111"/>
          <w:sz w:val="28"/>
          <w:sz w:val="28"/>
          <w:szCs w:val="28"/>
          <w:rtl w:val="true"/>
          <w:lang w:bidi="fa-IR"/>
        </w:rPr>
        <w:t>بن فهم بن عمرو</w:t>
      </w:r>
    </w:p>
    <w:p>
      <w:pPr>
        <w:pStyle w:val="BookText"/>
        <w:rPr/>
      </w:pPr>
      <w:r>
        <w:rPr>
          <w:rFonts w:ascii="Amiri" w:hAnsi="Amiri" w:eastAsia="Amiri" w:cs="Amiri"/>
          <w:color w:val="111111"/>
          <w:sz w:val="28"/>
          <w:sz w:val="28"/>
          <w:szCs w:val="28"/>
          <w:rtl w:val="true"/>
          <w:lang w:bidi="ar-SA"/>
        </w:rPr>
        <w:t>ابن سعد بن قيس بن عيلان الفهمي</w:t>
      </w:r>
    </w:p>
    <w:p>
      <w:pPr>
        <w:pStyle w:val="BookText"/>
        <w:rPr/>
      </w:pPr>
      <w:r>
        <w:rPr>
          <w:rFonts w:ascii="Amiri" w:hAnsi="Amiri" w:eastAsia="Amiri" w:cs="Amiri"/>
          <w:color w:val="111111"/>
          <w:sz w:val="28"/>
          <w:sz w:val="28"/>
          <w:szCs w:val="28"/>
          <w:rtl w:val="true"/>
          <w:lang w:bidi="ar-SA"/>
        </w:rPr>
        <w:t>تابعي من أهل الشام و هو الذي وجهه عمر بن الخطاب من الجابية إلى بيت المقدس لفتحها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عمرو بن العاص، و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ثم أخبرنا أبو البركات الأنماطي، أنا أبو طاهر أحمد بن الحسن بن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طراد بن محمّد الزينبي، أنا أبو الحسن أحمد بن علي بن الحسين، أنا حامد بن محمّد بن عبد اللّه الرّفا،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القاسم بن سلاّم، نا عبد اللّه بن صالح، عن الليث بن سعد، عن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بعث خالد بن ثابت الفهمي إلى بيت المقدس في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الخطاب بالجابية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فأعطوه أن يكون لهم ما أحاط‍‌ به حصنها على شيء يؤدونه، و يكون للمسلمين ما كان خارجا منها،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بايعناكم على هذا إن رضي به أمير المؤمنين، و كتب إلى عمر يخبره بالذي صنع اللّه 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قف على حالك حتى أقدم عليك، فوقف خالد على قتالهم و قدم عمر مكانه ففتحوا له بيت المقدس على ما بايعهم عليه خالد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 المقدس تسمى فتح عمر بن الخطاب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خالد بن ثابت البحر، و بسر بن أبي أرطأة يومئذ تسحرة </w:t>
      </w:r>
      <w:r>
        <w:rPr>
          <w:rStyle w:val="FootnoteAnchor"/>
          <w:rtl w:val="true"/>
        </w:rPr>
        <w:footnoteReference w:id="20"/>
      </w:r>
      <w:r>
        <w:rPr>
          <w:rFonts w:ascii="Amiri" w:hAnsi="Amiri" w:eastAsia="Amiri" w:cs="Amiri"/>
          <w:color w:val="111111"/>
          <w:sz w:val="28"/>
          <w:sz w:val="28"/>
          <w:szCs w:val="28"/>
          <w:rtl w:val="true"/>
          <w:lang w:bidi="ar-SA"/>
        </w:rPr>
        <w:t>،و في سنة أربع و خمسين غزوة خالد بن ثابت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قال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أربع و خمسين أغزى مسلمة بن مخلد خالد بن ثابت الفهمي بلاد المغرب، و أمره أن يستخلف أبا المهاجر دينار مولى الأنصار، فانصرف و خلّف أبا المهاجر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مقاتل </w:t>
      </w:r>
      <w:r>
        <w:rPr>
          <w:rStyle w:val="FootnoteAnchor"/>
          <w:rtl w:val="true"/>
        </w:rPr>
        <w:footnoteReference w:id="22"/>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الحسين عبد الرّحمن بن الحسين بن محمّد بن إبراهيم بن الحنّائي، أنا أبو بكر محمّد بن علي بن محمّد السّلمي الحداد، أنا أبو القاسم عبد الرّحمن بن عمر بن نصر بن محمّد الشّيباني، نا أبو بكر أحمد بن محمّد بن أبي الموت المكي، نا أبو الحسن بن عبد العزيز البغوي، نا أبو عبيد القاسم بن سلاّم، نا عبد اللّه بن صالح، عن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الكمود الأزدي يسمع قراءة خالد بن ثابت الفهمي من الليل إذا صلّى على ظهر بيته،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منزلهما دور في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نبهان في كتابه، ثم أخبرنا أبو البركات الأنماطي،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طراد، أنا أحمد بن علي، أنا حامد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القاسم بن سلاّم، نا ابن طارق عن ابن لهيعة، عن أبي مرحوم، عن إسحاق بن ربيعة التجيبي، عن أبي إبراهيم المعافري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ثابت أخبره أن كعب الأحبار أوصاه و تقدم إليه عند خروجه مع عمرو بن العاص إلى مصر، أن لا يقرب </w:t>
      </w:r>
      <w:bookmarkStart w:id="28" w:name="pg11921_168676"/>
    </w:p>
    <w:p>
      <w:pPr>
        <w:pStyle w:val="BookText"/>
        <w:rPr/>
      </w:pPr>
      <w:bookmarkEnd w:id="28"/>
      <w:r>
        <w:rPr>
          <w:rFonts w:ascii="Amiri" w:hAnsi="Amiri" w:eastAsia="Amiri" w:cs="Amiri"/>
          <w:color w:val="111111"/>
          <w:sz w:val="28"/>
          <w:sz w:val="28"/>
          <w:szCs w:val="28"/>
          <w:rtl w:val="true"/>
          <w:lang w:bidi="ar-SA"/>
        </w:rPr>
        <w:t xml:space="preserve">المكس </w:t>
      </w:r>
      <w:r>
        <w:rPr>
          <w:rStyle w:val="FootnoteAnchor"/>
          <w:rtl w:val="true"/>
        </w:rPr>
        <w:footnoteReference w:id="24"/>
      </w:r>
      <w:r>
        <w:rPr>
          <w:rFonts w:ascii="Amiri" w:hAnsi="Amiri" w:eastAsia="Amiri" w:cs="Amiri"/>
          <w:color w:val="111111"/>
          <w:sz w:val="28"/>
          <w:sz w:val="28"/>
          <w:szCs w:val="28"/>
          <w:rtl w:val="true"/>
          <w:lang w:bidi="ar-SA"/>
        </w:rPr>
        <w:t>،و 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أنا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ثابت بن ظاعن الفهمي، ولي بعض السرايا بالشام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عمرو بن العاص، و عن كعب بن ماتع الحميري، و له حديث في كتاب الزكاة من موطّا بن وهب الكبير، و هو جد عبد الرّحمن بن خالد بن مسافر بن خالد بن ثابت، و جدّ عبد الملك، و الوليد ابني رفاعة بن خالد بن ثابت أمراء مصر لهشام بن عبد الملك، و خطته بالحمراء </w:t>
      </w:r>
      <w:r>
        <w:rPr>
          <w:rStyle w:val="FootnoteAnchor"/>
          <w:rtl w:val="true"/>
        </w:rPr>
        <w:footnoteReference w:id="25"/>
      </w:r>
      <w:r>
        <w:rPr>
          <w:rFonts w:ascii="Amiri" w:hAnsi="Amiri" w:eastAsia="Amiri" w:cs="Amiri"/>
          <w:color w:val="111111"/>
          <w:sz w:val="28"/>
          <w:sz w:val="28"/>
          <w:szCs w:val="28"/>
          <w:rtl w:val="true"/>
          <w:lang w:bidi="ar-SA"/>
        </w:rPr>
        <w:t>و زقاق أمر رفاعة بالحمراء معروف بولده إلى اليوم، و ولي بحر مصر سنة إحدى و خمسين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4028974_73709187"/>
      <w:bookmarkStart w:id="30" w:name="_Toc10"/>
      <w:bookmarkEnd w:id="29"/>
      <w:r>
        <w:rPr/>
        <w:t>1862</w:t>
      </w:r>
      <w:r>
        <w:rPr>
          <w:rtl w:val="true"/>
        </w:rPr>
        <w:t xml:space="preserve"> - </w:t>
      </w:r>
      <w:r>
        <w:rPr>
          <w:rtl w:val="true"/>
        </w:rPr>
        <w:t>خالد بن ثابت الأوسي الأنصاري</w:t>
      </w:r>
      <w:bookmarkEnd w:id="30"/>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ثابت الأوسي الأنصاري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ذكر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يوم مؤتة، و لم أجد له ذكرا في كتب المغازي، فاللّه أعلم</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4028976_73709187"/>
      <w:bookmarkStart w:id="32" w:name="_Toc11"/>
      <w:bookmarkEnd w:id="31"/>
      <w:r>
        <w:rPr/>
        <w:t>1863</w:t>
      </w:r>
      <w:r>
        <w:rPr>
          <w:rtl w:val="true"/>
        </w:rPr>
        <w:t xml:space="preserve"> - </w:t>
      </w:r>
      <w:r>
        <w:rPr>
          <w:rtl w:val="true"/>
        </w:rPr>
        <w:t>خالد بن الحجّاج بن علاّط‍‌ السّلمي</w:t>
      </w:r>
      <w:bookmarkEnd w:id="32"/>
    </w:p>
    <w:p>
      <w:pPr>
        <w:pStyle w:val="BookText"/>
        <w:rPr/>
      </w:pPr>
      <w:r>
        <w:rPr>
          <w:rFonts w:ascii="Amiri" w:hAnsi="Amiri" w:eastAsia="Amiri" w:cs="Amiri"/>
          <w:color w:val="111111"/>
          <w:sz w:val="28"/>
          <w:sz w:val="28"/>
          <w:szCs w:val="28"/>
          <w:rtl w:val="true"/>
          <w:lang w:bidi="ar-SA"/>
        </w:rPr>
        <w:t>ذكر أبو الحسين الرازي أنه كان أميرا على دمشق، و أن دار الخالديين بناحية سوق القلانسيين تنسب إلى ولده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4028978_73709187"/>
      <w:bookmarkStart w:id="34" w:name="_Toc12"/>
      <w:bookmarkEnd w:id="33"/>
      <w:r>
        <w:rPr/>
        <w:t>1864</w:t>
      </w:r>
      <w:r>
        <w:rPr>
          <w:rtl w:val="true"/>
        </w:rPr>
        <w:t xml:space="preserve"> - </w:t>
      </w:r>
      <w:r>
        <w:rPr>
          <w:rtl w:val="true"/>
        </w:rPr>
        <w:t>خالد بن حرب مولى بني عامر</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خراساني قدم دمشق على يزيد بن الوليد، له ذكر، يأتي ذكره في ترجمة خالد بن زياد الترمذي</w:t>
      </w:r>
      <w:r>
        <w:rPr>
          <w:rFonts w:eastAsia="Amiri" w:cs="Amiri" w:ascii="Amiri" w:hAnsi="Amiri"/>
          <w:color w:val="111111"/>
          <w:sz w:val="28"/>
          <w:szCs w:val="28"/>
          <w:rtl w:val="true"/>
          <w:lang w:bidi="ar-SA"/>
        </w:rPr>
        <w:t xml:space="preserve">. </w:t>
      </w:r>
      <w:bookmarkStart w:id="35" w:name="pg11921_168677"/>
    </w:p>
    <w:p>
      <w:pPr>
        <w:pStyle w:val="Heading4"/>
        <w:numPr>
          <w:ilvl w:val="3"/>
          <w:numId w:val="1"/>
        </w:numPr>
        <w:rPr/>
      </w:pPr>
      <w:bookmarkStart w:id="36" w:name="__RefHeading___Toc14028980_73709187"/>
      <w:bookmarkStart w:id="37" w:name="_Toc13"/>
      <w:bookmarkEnd w:id="35"/>
      <w:bookmarkEnd w:id="36"/>
      <w:r>
        <w:rPr/>
        <w:t>1865</w:t>
      </w:r>
      <w:r>
        <w:rPr>
          <w:rtl w:val="true"/>
        </w:rPr>
        <w:t xml:space="preserve"> - </w:t>
      </w:r>
      <w:r>
        <w:rPr>
          <w:rtl w:val="true"/>
        </w:rPr>
        <w:t>خالد بن حميد بن صهيب بن طليب</w:t>
      </w:r>
      <w:bookmarkEnd w:id="37"/>
    </w:p>
    <w:p>
      <w:pPr>
        <w:pStyle w:val="BookText"/>
        <w:rPr/>
      </w:pPr>
      <w:r>
        <w:rPr>
          <w:rFonts w:ascii="Amiri" w:hAnsi="Amiri" w:eastAsia="Amiri" w:cs="Amiri"/>
          <w:color w:val="111111"/>
          <w:sz w:val="28"/>
          <w:sz w:val="28"/>
          <w:szCs w:val="28"/>
          <w:rtl w:val="true"/>
          <w:lang w:bidi="ar-SA"/>
        </w:rPr>
        <w:t>ابن النحيت بن علقمة بن الصبر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الكتابي، أنا تمام بن محمّد، أنا جعفر بن محمّد بن جعفر، نا أبو زرعة قال في تسمية شيوخ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حميد جد بني اللجلاج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4028982_73709187"/>
      <w:bookmarkStart w:id="39" w:name="_Toc14"/>
      <w:bookmarkEnd w:id="38"/>
      <w:r>
        <w:rPr/>
        <w:t>1866</w:t>
      </w:r>
      <w:r>
        <w:rPr>
          <w:rtl w:val="true"/>
        </w:rPr>
        <w:t xml:space="preserve"> - </w:t>
      </w:r>
      <w:r>
        <w:rPr>
          <w:rtl w:val="true"/>
        </w:rPr>
        <w:t>خالد بن حيّان بن الأعين الحضرمي المصري</w:t>
      </w:r>
      <w:bookmarkEnd w:id="39"/>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حيّان بن الأعين الحضرمي المصري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من وجوه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و أعمالها، صحبه صالح بن علي الهاشمي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القاسم خلف بن أحمد بن الفضل الحوفي </w:t>
      </w:r>
      <w:r>
        <w:rPr>
          <w:rStyle w:val="FootnoteAnchor"/>
          <w:rtl w:val="true"/>
        </w:rPr>
        <w:footnoteReference w:id="28"/>
      </w:r>
      <w:r>
        <w:rPr>
          <w:rFonts w:ascii="Amiri" w:hAnsi="Amiri" w:eastAsia="Amiri" w:cs="Amiri"/>
          <w:color w:val="111111"/>
          <w:sz w:val="28"/>
          <w:sz w:val="28"/>
          <w:szCs w:val="28"/>
          <w:rtl w:val="true"/>
          <w:lang w:bidi="ar-SA"/>
        </w:rPr>
        <w:t xml:space="preserve">،أنا أبو محمّد عبد الرّحمن بن عمر بن النحاس، أنا أبو عمر محمّد بن يوسف بن يعقوب الكندي </w:t>
      </w:r>
      <w:r>
        <w:rPr>
          <w:rStyle w:val="FootnoteAnchor"/>
          <w:rtl w:val="true"/>
        </w:rPr>
        <w:footnoteReference w:id="29"/>
      </w:r>
      <w:r>
        <w:rPr>
          <w:rFonts w:ascii="Amiri" w:hAnsi="Amiri" w:eastAsia="Amiri" w:cs="Amiri"/>
          <w:color w:val="111111"/>
          <w:sz w:val="28"/>
          <w:sz w:val="28"/>
          <w:szCs w:val="28"/>
          <w:rtl w:val="true"/>
          <w:lang w:bidi="ar-SA"/>
        </w:rPr>
        <w:t xml:space="preserve">،حدّثني علي بن الحسن بن قديد </w:t>
      </w:r>
      <w:r>
        <w:rPr>
          <w:rStyle w:val="FootnoteAnchor"/>
          <w:rtl w:val="true"/>
        </w:rPr>
        <w:footnoteReference w:id="30"/>
      </w:r>
      <w:r>
        <w:rPr>
          <w:rFonts w:ascii="Amiri" w:hAnsi="Amiri" w:eastAsia="Amiri" w:cs="Amiri"/>
          <w:color w:val="111111"/>
          <w:sz w:val="28"/>
          <w:sz w:val="28"/>
          <w:szCs w:val="28"/>
          <w:rtl w:val="true"/>
          <w:lang w:bidi="ar-SA"/>
        </w:rPr>
        <w:t xml:space="preserve">،نا عبيد اللّه بن سعيد، عن أبيه، حدّثني عمرو بن بحري السبائي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صالح بن علي الهاشمي لما خرج من مصر إلى الشام خرج بنفر من وجوه أهل مصر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عبد الرّحمن بن بحرم </w:t>
      </w:r>
      <w:r>
        <w:rPr>
          <w:rStyle w:val="FootnoteAnchor"/>
          <w:rtl w:val="true"/>
        </w:rPr>
        <w:footnoteReference w:id="32"/>
      </w:r>
      <w:r>
        <w:rPr>
          <w:rFonts w:ascii="Amiri" w:hAnsi="Amiri" w:eastAsia="Amiri" w:cs="Amiri"/>
          <w:color w:val="111111"/>
          <w:sz w:val="28"/>
          <w:sz w:val="28"/>
          <w:szCs w:val="28"/>
          <w:rtl w:val="true"/>
          <w:lang w:bidi="ar-SA"/>
        </w:rPr>
        <w:t>الخولاني، و خالد بن حيّان بن الأعين الحضرمي، و شرحبيل بن مذيلفة الكلبي، و عوف بن سليمان الحضرمي، و عمرو بن الحارث الفقيه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4028984_73709187"/>
      <w:bookmarkStart w:id="41" w:name="_Toc15"/>
      <w:bookmarkEnd w:id="40"/>
      <w:r>
        <w:rPr/>
        <w:t>1867</w:t>
      </w:r>
      <w:r>
        <w:rPr>
          <w:rtl w:val="true"/>
        </w:rPr>
        <w:t xml:space="preserve"> - </w:t>
      </w:r>
      <w:r>
        <w:rPr>
          <w:rtl w:val="true"/>
        </w:rPr>
        <w:t>خالد بن خلي</w:t>
      </w:r>
      <w:bookmarkEnd w:id="41"/>
    </w:p>
    <w:p>
      <w:pPr>
        <w:pStyle w:val="BookText"/>
        <w:rPr/>
      </w:pPr>
      <w:r>
        <w:rPr>
          <w:rFonts w:ascii="Amiri" w:hAnsi="Amiri" w:eastAsia="Amiri" w:cs="Amiri"/>
          <w:color w:val="111111"/>
          <w:sz w:val="28"/>
          <w:sz w:val="28"/>
          <w:szCs w:val="28"/>
          <w:rtl w:val="true"/>
          <w:lang w:bidi="ar-SA"/>
        </w:rPr>
        <w:t xml:space="preserve">أبو القاسم الكلاعي الحمصي </w:t>
      </w:r>
      <w:r>
        <w:rPr>
          <w:rStyle w:val="FootnoteAnchor"/>
          <w:rtl w:val="true"/>
        </w:rPr>
        <w:footnoteReference w:id="3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حمص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محمّد بن حرب، و الجرّاح بن مليح البهراني، و محمّد بن حمير، و بقية بن الوليد، و سلمة بن عبد الملك العوصي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الحسين محمّد بن خالد بن خلي، و أبو عبد اللّه البخاري، و أبو زرعة الدمشقي، و محمّد بن عوف، و أبو أميّة الطرسوسي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استقدمه المأمون إلى دمشق، فولاه قضاء حمص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الفراوي، أنا أبو سهل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هبة اللّه بن سهل، أنا أبو عبد اللّه محمّد بن علي الخبّازي </w:t>
      </w:r>
      <w:r>
        <w:rPr>
          <w:rStyle w:val="FootnoteAnchor"/>
          <w:rtl w:val="true"/>
        </w:rPr>
        <w:footnoteReference w:id="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المكي الكشميهني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سعيد بن محمّد أحمد </w:t>
      </w:r>
      <w:r>
        <w:rPr>
          <w:rStyle w:val="FootnoteAnchor"/>
          <w:rtl w:val="true"/>
        </w:rPr>
        <w:footnoteReference w:id="37"/>
      </w:r>
      <w:r>
        <w:rPr>
          <w:rFonts w:ascii="Amiri" w:hAnsi="Amiri" w:eastAsia="Amiri" w:cs="Amiri"/>
          <w:color w:val="111111"/>
          <w:sz w:val="28"/>
          <w:sz w:val="28"/>
          <w:szCs w:val="28"/>
          <w:rtl w:val="true"/>
          <w:lang w:bidi="ar-SA"/>
        </w:rPr>
        <w:t xml:space="preserve">بن محمّد، أنا محمّد بن عمر بن شبّويه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الفتح المختار بن عبد الحميد، و أبو الوقت عبد الأولى بن عيسى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خلف بن عطاء 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أحمد بن أبي القاسم المليحي، أنا أبو حامد أحمد بن عبد اللّه بن نعيم النعيمي،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يوسف الفربري </w:t>
      </w:r>
      <w:r>
        <w:rPr>
          <w:rStyle w:val="FootnoteAnchor"/>
          <w:rtl w:val="true"/>
        </w:rPr>
        <w:footnoteReference w:id="39"/>
      </w:r>
      <w:r>
        <w:rPr>
          <w:rFonts w:ascii="Amiri" w:hAnsi="Amiri" w:eastAsia="Amiri" w:cs="Amiri"/>
          <w:color w:val="111111"/>
          <w:sz w:val="28"/>
          <w:sz w:val="28"/>
          <w:szCs w:val="28"/>
          <w:rtl w:val="true"/>
          <w:lang w:bidi="ar-SA"/>
        </w:rPr>
        <w:t>،نا محمد بن إسماعيل البخاري، نا أبو القاسم خالد بن خلي، نا محمد بن حرب قال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الزهري، عن عبيد اللّه بن عبد اللّه بن عتبة بن مسعود،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تمارى و الحرّ بن قيس بن حصن الفزاري في صاحب موسى، فمر بهما أبيّ‌ بن كعب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تماريت أنا و صاحبي هذا في صاحب موسى الذي سأل السبيل إلى لقيه، هل سمعت رسول اللّه صلّى اللّه عليه و سلم يذكر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يذكر شأنه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 في ملأ من بني إسرائيل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عبدنا خضر، فسأل السبيل إلى لقيه فجعل اللّه له الحوت آية،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الحوت فارجع، فإنك ستلقاه فكان موسى يتبع أثر الحوت في البحر، فقال فتى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أوينا إلى الصخرة، فإني نسيت الحوت، و ما أنسانيه إلاّ الشيطان أن أذكره،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مٰا كُنّٰا نَبْغِ‌، فَارْتَدّٰا عَلىٰ‌ آثٰارِهِمٰا قَصَصاً </w:t>
      </w:r>
      <w:r>
        <w:rPr>
          <w:rStyle w:val="FootnoteAnchor"/>
          <w:rtl w:val="true"/>
        </w:rPr>
        <w:footnoteReference w:id="40"/>
      </w:r>
      <w:r>
        <w:rPr>
          <w:rFonts w:ascii="Amiri" w:hAnsi="Amiri" w:eastAsia="Amiri" w:cs="Amiri"/>
          <w:color w:val="111111"/>
          <w:sz w:val="28"/>
          <w:sz w:val="28"/>
          <w:szCs w:val="28"/>
          <w:rtl w:val="true"/>
          <w:lang w:bidi="ar-SA"/>
        </w:rPr>
        <w:t>فوجدا خضرا فكان من شأنهما ما قص اللّه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القاسم عبد الصمد بن سعيد بن يعقوب قاضي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عبد الحميد البهراني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وجه المأمون إلى جماعة من أهل حمص ليخرجوا إليه إلى دمشق، فوقع اختياره على أربعة من الشيوخ بحمص،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صالح الوحّاظي </w:t>
      </w:r>
      <w:r>
        <w:rPr>
          <w:rStyle w:val="FootnoteAnchor"/>
          <w:rtl w:val="true"/>
        </w:rPr>
        <w:footnoteReference w:id="41"/>
      </w:r>
      <w:r>
        <w:rPr>
          <w:rFonts w:ascii="Amiri" w:hAnsi="Amiri" w:eastAsia="Amiri" w:cs="Amiri"/>
          <w:color w:val="111111"/>
          <w:sz w:val="28"/>
          <w:sz w:val="28"/>
          <w:szCs w:val="28"/>
          <w:rtl w:val="true"/>
          <w:lang w:bidi="ar-SA"/>
        </w:rPr>
        <w:t xml:space="preserve">،و أبو اليمان الحكم بن نافع </w:t>
      </w:r>
      <w:r>
        <w:rPr>
          <w:rStyle w:val="FootnoteAnchor"/>
          <w:rtl w:val="true"/>
        </w:rPr>
        <w:footnoteReference w:id="42"/>
      </w:r>
      <w:r>
        <w:rPr>
          <w:rFonts w:ascii="Amiri" w:hAnsi="Amiri" w:eastAsia="Amiri" w:cs="Amiri"/>
          <w:color w:val="111111"/>
          <w:sz w:val="28"/>
          <w:sz w:val="28"/>
          <w:szCs w:val="28"/>
          <w:rtl w:val="true"/>
          <w:lang w:bidi="ar-SA"/>
        </w:rPr>
        <w:t xml:space="preserve">،و علي بن عياش </w:t>
      </w:r>
      <w:r>
        <w:rPr>
          <w:rStyle w:val="FootnoteAnchor"/>
          <w:rtl w:val="true"/>
        </w:rPr>
        <w:footnoteReference w:id="43"/>
      </w:r>
      <w:r>
        <w:rPr>
          <w:rFonts w:ascii="Amiri" w:hAnsi="Amiri" w:eastAsia="Amiri" w:cs="Amiri"/>
          <w:color w:val="111111"/>
          <w:sz w:val="28"/>
          <w:sz w:val="28"/>
          <w:szCs w:val="28"/>
          <w:rtl w:val="true"/>
          <w:lang w:bidi="ar-SA"/>
        </w:rPr>
        <w:t>،و خالد بن خلي، فأشخصوا إلى دمشق، فأدخلوا على المأمون رجلا رجلا، فأوّل من دخل عليه أبو اليمان الحكم بن نافع فساءله يحيى بن أكثم و حادثه،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 </w:t>
      </w:r>
      <w:r>
        <w:rPr>
          <w:rStyle w:val="FootnoteAnchor"/>
          <w:rtl w:val="true"/>
        </w:rPr>
        <w:footnoteReference w:id="44"/>
      </w:r>
      <w:r>
        <w:rPr>
          <w:rFonts w:ascii="Amiri" w:hAnsi="Amiri" w:eastAsia="Amiri" w:cs="Amiri"/>
          <w:color w:val="111111"/>
          <w:sz w:val="28"/>
          <w:sz w:val="28"/>
          <w:szCs w:val="28"/>
          <w:rtl w:val="true"/>
          <w:lang w:bidi="ar-SA"/>
        </w:rPr>
        <w:t>ما تقول في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علينا من هذه الأهواء شيئا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لا يصلح للقضاء، فما تقول في خالد بن خلي،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أقرأته القرآن فأمر به فأخرج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أدخل يحيى بن صالح، و حادثه ثم 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الحكم بن نافع،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شيوخنا مؤدب أولادنا،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عياش‌؟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لا يصلح للقضاء،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خالد بن خلي‌؟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أخذ العلم و كتب الفقه،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دعي علي بن عياش، فدخل عليه فساءله و حادثه ساعة،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تقول في الحكم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خالد بن خلي،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العلم، ثم أخذ يبكي، فكثر بكاؤه، ثم أمر به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خالد بن خلي فساءله و حادثه 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الحكم بن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عالمنا، و من قرأنا عليه القرآن و حفظنا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فقهائنا و من أخذنا عنه العلم و الفقه،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الأبدال إذا نزلت بنا نازلة سألناه فدعا اللّه فكشفها، فإذا أصابنا القحط‍‌ و احتبس عنا المطر سألناه فدعا اللّه فأسقانا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يحيى بن أكثم إلى ستر رقيق بينه و بين المأمون رفعه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هذا يصلح للقضاء فوله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بالخلع فخلعت عليه، و ولاّه القضاء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الحافظ‍‌، أنا أحمد بن الحسن بن خيرون، و المبارك بن عبد الجبار الصّيرفي،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خلي أبو القاسم، قاضي حمص، سمع محمد بن حرب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بن أحمد، أنا أبو منصور محمد بن الحسن بن محمد، نا أبو العباس أحمد بن الحسين، أنا عبد اللّه بن محمد بن عبد الرّحمن، نا محمد بن إسماعيل البخاري، نا خالد بن خلي قاضي حمص صدوق، نا محمد بن </w:t>
      </w:r>
    </w:p>
    <w:p>
      <w:pPr>
        <w:pStyle w:val="BookText"/>
        <w:rPr/>
      </w:pPr>
      <w:r>
        <w:rPr>
          <w:rFonts w:ascii="Amiri" w:hAnsi="Amiri" w:eastAsia="Amiri" w:cs="Amiri"/>
          <w:color w:val="111111"/>
          <w:sz w:val="28"/>
          <w:sz w:val="28"/>
          <w:szCs w:val="28"/>
          <w:rtl w:val="true"/>
          <w:lang w:bidi="ar-SA"/>
        </w:rPr>
        <w:t xml:space="preserve">حرب حدّثني حميد </w:t>
      </w:r>
      <w:r>
        <w:rPr>
          <w:rStyle w:val="FootnoteAnchor"/>
          <w:rtl w:val="true"/>
        </w:rPr>
        <w:footnoteReference w:id="47"/>
      </w:r>
      <w:r>
        <w:rPr>
          <w:rFonts w:ascii="Amiri" w:hAnsi="Amiri" w:eastAsia="Amiri" w:cs="Amiri"/>
          <w:color w:val="111111"/>
          <w:sz w:val="28"/>
          <w:sz w:val="28"/>
          <w:szCs w:val="28"/>
          <w:rtl w:val="true"/>
          <w:lang w:bidi="ar-SA"/>
        </w:rPr>
        <w:t>بن ربيعة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المقدام بن معدي كرب الكندي، و أبا أمامة صديّ‌ </w:t>
      </w:r>
      <w:r>
        <w:rPr>
          <w:rStyle w:val="FootnoteAnchor"/>
          <w:rtl w:val="true"/>
        </w:rPr>
        <w:footnoteReference w:id="48"/>
      </w:r>
      <w:r>
        <w:rPr>
          <w:rFonts w:ascii="Amiri" w:hAnsi="Amiri" w:eastAsia="Amiri" w:cs="Amiri"/>
          <w:color w:val="111111"/>
          <w:sz w:val="28"/>
          <w:sz w:val="28"/>
          <w:szCs w:val="28"/>
          <w:rtl w:val="true"/>
          <w:lang w:bidi="ar-SA"/>
        </w:rPr>
        <w:t xml:space="preserve">بن عجلان خارجين من عند الوليد بن عبد الملك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50"/>
      </w:r>
      <w:r>
        <w:rPr>
          <w:rFonts w:ascii="Amiri" w:hAnsi="Amiri" w:eastAsia="Amiri" w:cs="Amiri"/>
          <w:color w:val="111111"/>
          <w:sz w:val="28"/>
          <w:sz w:val="28"/>
          <w:szCs w:val="28"/>
          <w:rtl w:val="true"/>
          <w:lang w:bidi="ar-SA"/>
        </w:rPr>
        <w:t>،أنا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خالد بن خلي قاضي حمص، سمع محمد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عن عبيد اللّه بن سعيد بن حاتم،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خالد بن خلي حمصي ليس به بأس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الأكفاني، نا عبد العزيز بن أحمد، أنا أبو القاسم تمام بن محمد، أنا جعفر بن محمد بن جعفر، نا أبو زرعة، قال في تسمية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خلي أبو القاسم قاضي حمص، روى عن محمد بن حرب، و الجرّاح بن مليح البهراني </w:t>
      </w:r>
      <w:r>
        <w:rPr>
          <w:rStyle w:val="FootnoteAnchor"/>
          <w:rtl w:val="true"/>
        </w:rPr>
        <w:footnoteReference w:id="53"/>
      </w:r>
      <w:r>
        <w:rPr>
          <w:rFonts w:ascii="Amiri" w:hAnsi="Amiri" w:eastAsia="Amiri" w:cs="Amiri"/>
          <w:color w:val="111111"/>
          <w:sz w:val="28"/>
          <w:sz w:val="28"/>
          <w:szCs w:val="28"/>
          <w:rtl w:val="true"/>
          <w:lang w:bidi="ar-SA"/>
        </w:rPr>
        <w:t>،و محمد بن حمير، و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عوف، سمعت أبي يقول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محمد بن ناصر بن علي، عن أبي طاهر محمد بن أحمد بن أبي الصّقر، أنا أبو القاسم هبة اللّه بن إبراهيم بن عمر الصّوّاف، أنا أبو بكر أحمد بن </w:t>
      </w:r>
    </w:p>
    <w:p>
      <w:pPr>
        <w:pStyle w:val="BookText"/>
        <w:rPr/>
      </w:pPr>
      <w:r>
        <w:rPr>
          <w:rFonts w:ascii="Amiri" w:hAnsi="Amiri" w:eastAsia="Amiri" w:cs="Amiri"/>
          <w:color w:val="111111"/>
          <w:sz w:val="28"/>
          <w:sz w:val="28"/>
          <w:szCs w:val="28"/>
          <w:rtl w:val="true"/>
          <w:lang w:bidi="ar-SA"/>
        </w:rPr>
        <w:t xml:space="preserve">محمد بن إسماعيل، أنا أبو بشر محمد بن أحمد بن حمّاد الدّولابي </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خالد بن خلي والد أبي الحسين </w:t>
      </w:r>
      <w:r>
        <w:rPr>
          <w:rStyle w:val="FootnoteAnchor"/>
          <w:rtl w:val="true"/>
        </w:rPr>
        <w:footnoteReference w:id="55"/>
      </w:r>
      <w:r>
        <w:rPr>
          <w:rFonts w:ascii="Amiri" w:hAnsi="Amiri" w:eastAsia="Amiri" w:cs="Amiri"/>
          <w:color w:val="111111"/>
          <w:sz w:val="28"/>
          <w:sz w:val="28"/>
          <w:szCs w:val="28"/>
          <w:rtl w:val="true"/>
          <w:lang w:bidi="ar-SA"/>
        </w:rPr>
        <w:t>الذي كتبنا نحن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بكر الصّفار، أنا أبو بكر أحمد بن علي، أنا أبو أحمد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خلي قاضي حمص، سمع محمد بن حرب الخولاني، و بقية بن الوليد، روى عنه محمد بن عوف، و ابنه أبو الحسين محمد بن خالد، كنّاه لنا محمد، حدّثنا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خلي أبو القاسم الحمصي قاضيها، سمع محمد بن حرب الأبرش، روى عنه البخاري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 كسر اللام المخففة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خلي الكلاعي الحمصي، حدّث عن محمد بن حرب الأبرش، و سلمة بن عبد الملك العوصي </w:t>
      </w:r>
      <w:r>
        <w:rPr>
          <w:rStyle w:val="FootnoteAnchor"/>
          <w:rtl w:val="true"/>
        </w:rPr>
        <w:footnoteReference w:id="58"/>
      </w:r>
      <w:r>
        <w:rPr>
          <w:rFonts w:ascii="Amiri" w:hAnsi="Amiri" w:eastAsia="Amiri" w:cs="Amiri"/>
          <w:color w:val="111111"/>
          <w:sz w:val="28"/>
          <w:sz w:val="28"/>
          <w:szCs w:val="28"/>
          <w:rtl w:val="true"/>
          <w:lang w:bidi="ar-SA"/>
        </w:rPr>
        <w:t>،حدّث عنه البخاري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فخالد بن خلي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له شيء ينكر،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59"/>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42" w:name="pg11921_168683"/>
    </w:p>
    <w:p>
      <w:pPr>
        <w:pStyle w:val="Heading4"/>
        <w:numPr>
          <w:ilvl w:val="3"/>
          <w:numId w:val="1"/>
        </w:numPr>
        <w:rPr/>
      </w:pPr>
      <w:bookmarkStart w:id="43" w:name="__RefHeading___Toc14028986_73709187"/>
      <w:bookmarkStart w:id="44" w:name="_Toc16"/>
      <w:bookmarkEnd w:id="42"/>
      <w:bookmarkEnd w:id="43"/>
      <w:r>
        <w:rPr/>
        <w:t>1868</w:t>
      </w:r>
      <w:r>
        <w:rPr>
          <w:rtl w:val="true"/>
        </w:rPr>
        <w:t xml:space="preserve"> - </w:t>
      </w:r>
      <w:r>
        <w:rPr>
          <w:rtl w:val="true"/>
        </w:rPr>
        <w:t>خالد بن دثار بن كرز بن قطبة بن سيّار</w:t>
      </w:r>
      <w:bookmarkEnd w:id="44"/>
    </w:p>
    <w:p>
      <w:pPr>
        <w:pStyle w:val="BookText"/>
        <w:rPr/>
      </w:pPr>
      <w:r>
        <w:rPr>
          <w:rFonts w:ascii="Amiri" w:hAnsi="Amiri" w:eastAsia="Amiri" w:cs="Amiri"/>
          <w:color w:val="111111"/>
          <w:sz w:val="28"/>
          <w:sz w:val="28"/>
          <w:szCs w:val="28"/>
          <w:rtl w:val="true"/>
          <w:lang w:bidi="ar-SA"/>
        </w:rPr>
        <w:t xml:space="preserve">ابن عمرو بن جابر بن عقيل بن هلال بن سلمى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ابن فزارة بن ذبيان بن بغيص بن ريث بن غطفان</w:t>
      </w:r>
    </w:p>
    <w:p>
      <w:pPr>
        <w:pStyle w:val="BookText"/>
        <w:rPr/>
      </w:pPr>
      <w:r>
        <w:rPr>
          <w:rFonts w:ascii="Amiri" w:hAnsi="Amiri" w:eastAsia="Amiri" w:cs="Amiri"/>
          <w:color w:val="111111"/>
          <w:sz w:val="28"/>
          <w:sz w:val="28"/>
          <w:szCs w:val="28"/>
          <w:rtl w:val="true"/>
          <w:lang w:bidi="ar-SA"/>
        </w:rPr>
        <w:t>ابن سعد بن قيس بن عيلان الفزاري</w:t>
      </w:r>
    </w:p>
    <w:p>
      <w:pPr>
        <w:pStyle w:val="BookText"/>
        <w:rPr/>
      </w:pPr>
      <w:r>
        <w:rPr>
          <w:rFonts w:ascii="Amiri" w:hAnsi="Amiri" w:eastAsia="Amiri" w:cs="Amiri"/>
          <w:color w:val="111111"/>
          <w:sz w:val="28"/>
          <w:sz w:val="28"/>
          <w:szCs w:val="28"/>
          <w:rtl w:val="true"/>
          <w:lang w:bidi="ar-SA"/>
        </w:rPr>
        <w:t xml:space="preserve">قدم على عبد الملك بن مروان شاكيا مما صنع حميد بن بحدل الكلبي بقومه </w:t>
      </w:r>
      <w:r>
        <w:rPr>
          <w:rStyle w:val="FootnoteAnchor"/>
          <w:rtl w:val="true"/>
        </w:rPr>
        <w:footnoteReference w:id="62"/>
      </w:r>
      <w:r>
        <w:rPr>
          <w:rFonts w:ascii="Amiri" w:hAnsi="Amiri" w:eastAsia="Amiri" w:cs="Amiri"/>
          <w:color w:val="111111"/>
          <w:sz w:val="28"/>
          <w:sz w:val="28"/>
          <w:szCs w:val="28"/>
          <w:rtl w:val="true"/>
          <w:lang w:bidi="ar-SA"/>
        </w:rPr>
        <w:t>بني فزارة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4028988_73709187"/>
      <w:bookmarkStart w:id="46" w:name="_Toc17"/>
      <w:bookmarkEnd w:id="45"/>
      <w:r>
        <w:rPr/>
        <w:t>1869</w:t>
      </w:r>
      <w:r>
        <w:rPr>
          <w:rtl w:val="true"/>
        </w:rPr>
        <w:t xml:space="preserve"> - </w:t>
      </w:r>
      <w:r>
        <w:rPr>
          <w:rtl w:val="true"/>
        </w:rPr>
        <w:t>خالد بن دهقان  القرشي مولاهم</w:t>
      </w:r>
      <w:bookmarkEnd w:id="46"/>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دهقان </w:t>
      </w:r>
      <w:r>
        <w:rPr>
          <w:rStyle w:val="FootnoteAnchor"/>
          <w:rtl w:val="true"/>
        </w:rPr>
        <w:footnoteReference w:id="63"/>
      </w:r>
      <w:r>
        <w:rPr>
          <w:rFonts w:ascii="Amiri" w:hAnsi="Amiri" w:eastAsia="Amiri" w:cs="Amiri"/>
          <w:color w:val="111111"/>
          <w:sz w:val="28"/>
          <w:sz w:val="28"/>
          <w:szCs w:val="28"/>
          <w:rtl w:val="true"/>
          <w:lang w:bidi="ar-SA"/>
        </w:rPr>
        <w:t>القرشي مولاهم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 الدمشقي</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عبد اللّه بن أبي زكريا، و هانئ بن كلثوم، و خالد بن سبلان </w:t>
      </w:r>
      <w:r>
        <w:rPr>
          <w:rStyle w:val="FootnoteAnchor"/>
          <w:rtl w:val="true"/>
        </w:rPr>
        <w:footnoteReference w:id="65"/>
      </w:r>
      <w:r>
        <w:rPr>
          <w:rFonts w:ascii="Amiri" w:hAnsi="Amiri" w:eastAsia="Amiri" w:cs="Amiri"/>
          <w:color w:val="111111"/>
          <w:sz w:val="28"/>
          <w:sz w:val="28"/>
          <w:szCs w:val="28"/>
          <w:rtl w:val="true"/>
          <w:lang w:bidi="ar-SA"/>
        </w:rPr>
        <w:t xml:space="preserve">، و زيد بن أرطأة الفزاري، و يحيى بن يحيى الغسّاني، و الوليد بن عبد الرّحمن الحرشي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بن خالد، و محمد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شابور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،و محمد بن الحجّاج القرشي، و سعيد بن عبد العزيز، و الأوزاعي، و الوليد بن مسلم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حدّثني أبو زرعة محمد، و أبو بكر أحمد ابنا عبد اللّه بن أبي دجانة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عبد الرّحمن بن إبراهيم، نا هشام بن عمّار بن نصير، نا صدقة بن </w:t>
      </w:r>
    </w:p>
    <w:p>
      <w:pPr>
        <w:pStyle w:val="BookText"/>
        <w:rPr/>
      </w:pPr>
      <w:r>
        <w:rPr>
          <w:rFonts w:ascii="Amiri" w:hAnsi="Amiri" w:eastAsia="Amiri" w:cs="Amiri"/>
          <w:color w:val="111111"/>
          <w:sz w:val="28"/>
          <w:sz w:val="28"/>
          <w:szCs w:val="28"/>
          <w:rtl w:val="true"/>
          <w:lang w:bidi="ar-SA"/>
        </w:rPr>
        <w:t xml:space="preserve">خالد، نا خالد بن دهقان، نا عبد اللّه بن أبي </w:t>
      </w:r>
      <w:r>
        <w:rPr>
          <w:rStyle w:val="FootnoteAnchor"/>
          <w:rtl w:val="true"/>
        </w:rPr>
        <w:footnoteReference w:id="68"/>
      </w:r>
      <w:r>
        <w:rPr>
          <w:rFonts w:ascii="Amiri" w:hAnsi="Amiri" w:eastAsia="Amiri" w:cs="Amiri"/>
          <w:color w:val="111111"/>
          <w:sz w:val="28"/>
          <w:sz w:val="28"/>
          <w:szCs w:val="28"/>
          <w:rtl w:val="true"/>
          <w:lang w:bidi="ar-SA"/>
        </w:rPr>
        <w:t>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الدّرداء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عسى اللّه أن يغفره إلاّ من مات مشركا، أو مؤمن قتل مؤمنا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ربيعة يحدّث عن عبادة بن الصامت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يحدّث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مؤمنا ثم اعتبط‍‌ </w:t>
      </w:r>
      <w:r>
        <w:rPr>
          <w:rStyle w:val="FootnoteAnchor"/>
          <w:rtl w:val="true"/>
        </w:rPr>
        <w:footnoteReference w:id="69"/>
      </w:r>
      <w:r>
        <w:rPr>
          <w:rFonts w:ascii="Amiri" w:hAnsi="Amiri" w:eastAsia="Amiri" w:cs="Amiri"/>
          <w:color w:val="111111"/>
          <w:sz w:val="28"/>
          <w:sz w:val="28"/>
          <w:szCs w:val="28"/>
          <w:rtl w:val="true"/>
          <w:lang w:bidi="ar-SA"/>
        </w:rPr>
        <w:t xml:space="preserve">بقتله لم يقبل اللّه منه صرفا </w:t>
      </w:r>
      <w:r>
        <w:rPr>
          <w:rStyle w:val="FootnoteAnchor"/>
          <w:rtl w:val="true"/>
        </w:rPr>
        <w:footnoteReference w:id="70"/>
      </w:r>
      <w:r>
        <w:rPr>
          <w:rFonts w:ascii="IRNazanin" w:hAnsi="IRNazanin" w:eastAsia="IRNazanin"/>
          <w:color w:val="111111"/>
          <w:sz w:val="28"/>
          <w:sz w:val="28"/>
          <w:szCs w:val="28"/>
          <w:rtl w:val="true"/>
          <w:lang w:bidi="fa-IR"/>
        </w:rPr>
        <w:t>و لا عدلا</w:t>
      </w:r>
      <w:r>
        <w:rPr>
          <w:rFonts w:eastAsia="IRNazanin" w:cs="IRNazanin"/>
          <w:color w:val="111111"/>
          <w:sz w:val="28"/>
          <w:szCs w:val="28"/>
          <w:rtl w:val="true"/>
          <w:lang w:bidi="fa-IR"/>
        </w:rPr>
        <w:t>»[</w:t>
      </w:r>
      <w:r>
        <w:rPr>
          <w:rFonts w:eastAsia="IRNazanin" w:cs="IRNazanin"/>
          <w:color w:val="111111"/>
          <w:sz w:val="28"/>
          <w:szCs w:val="28"/>
          <w:lang w:bidi="fa-IR"/>
        </w:rPr>
        <w:t>3829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يحيى بن يحيى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اعتبط‍‌ </w:t>
      </w:r>
      <w:r>
        <w:rPr>
          <w:rStyle w:val="FootnoteAnchor"/>
          <w:rtl w:val="true"/>
        </w:rPr>
        <w:footnoteReference w:id="71"/>
      </w:r>
      <w:r>
        <w:rPr>
          <w:rFonts w:ascii="Amiri" w:hAnsi="Amiri" w:eastAsia="Amiri" w:cs="Amiri"/>
          <w:color w:val="111111"/>
          <w:sz w:val="28"/>
          <w:sz w:val="28"/>
          <w:szCs w:val="28"/>
          <w:rtl w:val="true"/>
          <w:lang w:bidi="ar-SA"/>
        </w:rPr>
        <w:t>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يقتلون </w:t>
      </w:r>
      <w:r>
        <w:rPr>
          <w:rStyle w:val="FootnoteAnchor"/>
          <w:rtl w:val="true"/>
        </w:rPr>
        <w:footnoteReference w:id="72"/>
      </w:r>
      <w:r>
        <w:rPr>
          <w:rFonts w:ascii="Amiri" w:hAnsi="Amiri" w:eastAsia="Amiri" w:cs="Amiri"/>
          <w:color w:val="111111"/>
          <w:sz w:val="28"/>
          <w:sz w:val="28"/>
          <w:szCs w:val="28"/>
          <w:rtl w:val="true"/>
          <w:lang w:bidi="ar-SA"/>
        </w:rPr>
        <w:t xml:space="preserve">في الفتنة فيقتل أحدهم فيرى أنه على هدى، لا يستغفر اللّه منه أبدا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محمد السيدي، أنا أبو عثمان البحيري، أنا أبو عمرو الحيري، أنا الحسن بن سفيان، نا هشام،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بن القرة، عن علي بن محمد الأنباري، أنا محمد بن الحسين بن الفضل القطان، أنا دعلج بن أحمد السّجزي، أنا أحمد بن علي الأبّار، نا مؤمّل بن إهاب، نا أبو مسهر، نا صدقة بن خالد، عن خالد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خالد بن 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قناديل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الباقلاني، أنا أبو محمد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دهقان، قال أبو مسهر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غير متهم، كان ثقة، الأوزاعي و صدقة رويا عنه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47" w:name="pg11921_168685"/>
    </w:p>
    <w:p>
      <w:pPr>
        <w:pStyle w:val="BookText"/>
        <w:rPr/>
      </w:pPr>
      <w:bookmarkEnd w:id="47"/>
      <w:r>
        <w:rPr>
          <w:rFonts w:ascii="Amiri" w:hAnsi="Amiri" w:eastAsia="Amiri" w:cs="Amiri"/>
          <w:color w:val="111111"/>
          <w:sz w:val="28"/>
          <w:sz w:val="28"/>
          <w:szCs w:val="28"/>
          <w:rtl w:val="true"/>
          <w:lang w:bidi="ar-SA"/>
        </w:rPr>
        <w:t xml:space="preserve">أخبرنا أبو البركات أيضا، أنا أبو الفضل بن خيرون، أنا أبو العلاء الواسطي، أنا محمّد بن أحمد البابسيري، أنا الأحوص بن المفضّل بن غسان الغلاّبي </w:t>
      </w:r>
      <w:r>
        <w:rPr>
          <w:rStyle w:val="FootnoteAnchor"/>
          <w:rtl w:val="true"/>
        </w:rPr>
        <w:footnoteReference w:id="75"/>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دهقان ثقة، كانت عنده أربعة أحاديث و أشباهها، روى عنه الأوزاعي و صدقة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السّلمي، عن أبي محمّد التميمي، أنا تمام بن محمّد، أخبرني أبي، نا محمّد بن جعفر بن محمّد بن ملاس، نا الحسن بن محمّد بن بكار،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دهقان دمشقي مولى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أنا عبد العزيز بن أحمد، أنا تمام بن محمّد، نا أبو عبد اللّه جعفر بن محمّد، نا أبو زرعة، قال نفر ثقات فذكر أولهم خالد بن دهقان القرشي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دهقان دمشقي، روى عنه خالد سبلان، روى عنه صدقة بن خالد، و محمّد بن شعيب بن شابور،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4028990_73709187"/>
      <w:bookmarkStart w:id="49" w:name="_Toc18"/>
      <w:bookmarkEnd w:id="48"/>
      <w:r>
        <w:rPr/>
        <w:t>1870</w:t>
      </w:r>
      <w:r>
        <w:rPr>
          <w:rtl w:val="true"/>
        </w:rPr>
        <w:t xml:space="preserve"> - </w:t>
      </w:r>
      <w:r>
        <w:rPr>
          <w:rtl w:val="true"/>
        </w:rPr>
        <w:t>خالد بن رباح</w:t>
      </w:r>
      <w:bookmarkEnd w:id="49"/>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رباح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قيل إن كنيته أبو رويحة </w:t>
      </w:r>
      <w:r>
        <w:rPr>
          <w:rStyle w:val="FootnoteAnchor"/>
          <w:rtl w:val="true"/>
        </w:rPr>
        <w:footnoteReference w:id="79"/>
      </w:r>
      <w:r>
        <w:rPr>
          <w:rFonts w:ascii="Amiri" w:hAnsi="Amiri" w:eastAsia="Amiri" w:cs="Amiri"/>
          <w:color w:val="111111"/>
          <w:sz w:val="28"/>
          <w:sz w:val="28"/>
          <w:szCs w:val="28"/>
          <w:rtl w:val="true"/>
          <w:lang w:bidi="ar-SA"/>
        </w:rPr>
        <w:t>،و هو أخو بلال مؤذن رسول اللّه صلّى اللّه عليه و سلم، له صحبة و ذكر، و لا أعلم له رواية، سكن داريّا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مندة، أنا أحمد بن الحسن بن عتبة الرازي، أنا علي بن سعيد بن بشير، نا محمّد بن أبي حمّاد، أنا علي بن مجاهد، نا موسى بن عبيدة، عن زيد بن عبد الرّحمن، عن أمه حجيّة بنت عريض، عن أمها عقيلة بنت عقبة بن الحارث، عن أمها أم وبرة بنت الحارث،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رسول اللّه صلّى اللّه عليه و سلم يوم فتح مكّة و هو نازل بالأبطح و قد ضربت عليه قبّة حمرا فبايعناه، و اشترط‍‌ علينا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أقبل سهيل بن عمرو أحد بني عامر بن لؤي، كأنه جمل أورق، فلقيه خالد بن رباح أخو بلال بن رباح، و ذلك بعد ما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تعجل الغدو على رسول اللّه صلّى اللّه عليه و سلم إلاّ النفاق‌؟ و الذي بعثه بالحق لو لا شيء لضربت بهذا السيف فلحتك </w:t>
      </w:r>
      <w:r>
        <w:rPr>
          <w:rStyle w:val="FootnoteAnchor"/>
          <w:rtl w:val="true"/>
        </w:rPr>
        <w:footnoteReference w:id="80"/>
      </w:r>
      <w:r>
        <w:rPr>
          <w:rFonts w:ascii="Amiri" w:hAnsi="Amiri" w:eastAsia="Amiri" w:cs="Amiri"/>
          <w:color w:val="111111"/>
          <w:sz w:val="28"/>
          <w:sz w:val="28"/>
          <w:szCs w:val="28"/>
          <w:rtl w:val="true"/>
          <w:lang w:bidi="ar-SA"/>
        </w:rPr>
        <w:t xml:space="preserve">و كان رجلا أعلم </w:t>
      </w:r>
      <w:r>
        <w:rPr>
          <w:rStyle w:val="FootnoteAnchor"/>
          <w:rtl w:val="true"/>
        </w:rPr>
        <w:footnoteReference w:id="81"/>
      </w:r>
      <w:r>
        <w:rPr>
          <w:rFonts w:ascii="Amiri" w:hAnsi="Amiri" w:eastAsia="Amiri" w:cs="Amiri"/>
          <w:color w:val="111111"/>
          <w:sz w:val="28"/>
          <w:sz w:val="28"/>
          <w:szCs w:val="28"/>
          <w:rtl w:val="true"/>
          <w:lang w:bidi="ar-SA"/>
        </w:rPr>
        <w:t>،فانطلق سهيل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ما يقول لي هذا العبيد؟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فعسى أن يكون خيرا منك، فالتمسه فلا تحدّه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أشد عليه من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بكر بن شعيب القرشي بدمشق، نا محمّد بن فياض، نا إبراهيم بن محمّد بن سليمان بن أبي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عمر بن الخطاب فعاد إلى الجابية سأله بلال أن يقره بالشام ففعل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 أبو رويحة الذي آخى بيني و بينه رسول اللّه صلّى اللّه عليه و سلم فنزلا داريا في خولان فأقبل هو و أخوه إلى قوم من خولان،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أتيناكم خاطبين، و قد كنا كافرين فهدانا اللّه، و مملوكين فأعتقنا اللّه، و فقيرين فأغنانا اللّه فإن تزوجونا فالحمد للّه، و إن تردّونا فلا حول و لا قوة إلاّ باللّه،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فزوّجوهما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شعبة، عن أبي سلمة و المغيرة، عن الشعبي أن بلالا خطب إلى أهل 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نا أبو قلابة، نا بشر بن عمر، عن شعبة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محمّد بن عبد الرّحمن الفقيه، نا محمّد بن </w:t>
      </w:r>
    </w:p>
    <w:p>
      <w:pPr>
        <w:pStyle w:val="BookText"/>
        <w:rPr/>
      </w:pPr>
      <w:r>
        <w:rPr>
          <w:rFonts w:ascii="Amiri" w:hAnsi="Amiri" w:eastAsia="Amiri" w:cs="Amiri"/>
          <w:color w:val="111111"/>
          <w:sz w:val="28"/>
          <w:sz w:val="28"/>
          <w:szCs w:val="28"/>
          <w:rtl w:val="true"/>
          <w:lang w:bidi="ar-SA"/>
        </w:rPr>
        <w:t>سعد، أنا وهب بن جرير، أنا شعبة، عن مغيرة، و أبي سلمة،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بلال و أخوه إلى أهل بيت من 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 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من الحبشة، كنا ضالّين فهدانا اللّه، و كنا عبدين فأعتقنا اللّه، إن تنكحونا فالحمد للّه، و إن تمنعونا فاللّه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عارم بن الفضل، نا عبد الواحد بن زياد، نا عمرو بن ميمون،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 لبلال كان ينتمي إلى العرب و يزعم أنه منهم، فخطب امرأة من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 فلان زوجناك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بلال فتشهد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بلال بن رباح و هذا أخي، و هو امرؤ سوء في الخلق، و إن شئتم أن تزوجوه، و إن شئتم تدعوا فدعوا،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تكن أخاه نزوّجه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زاهر بن طاهر، أنا أبو بكر البيهقي، أنا أبو عبد اللّه الحافظ‍‌، أنا أبو عبد اللّه محمّد بن الزاهر الصفار، نا أحمد بن محمّد بن عيسى القاضي، أنا عارم بن الفضل، أنا عبد الواحد بن زياد، نا عمرو بن ميمون،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أخا لبلال كان ينتمي في العرب، و يزعم أنه منهم فخطب امرأة من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 بلال زوّجناك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بلال بن رباح، و هذا أخي و هو امرؤ سوء، سيّئ الخلق و الدين، فإن شئتم أن تزوّجوه فزوّجوه، و إن شئتم أن تدعوا فدعوا،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تكن </w:t>
      </w:r>
      <w:r>
        <w:rPr>
          <w:rStyle w:val="FootnoteAnchor"/>
          <w:rtl w:val="true"/>
        </w:rPr>
        <w:footnoteReference w:id="85"/>
      </w:r>
      <w:r>
        <w:rPr>
          <w:rFonts w:ascii="Amiri" w:hAnsi="Amiri" w:eastAsia="Amiri" w:cs="Amiri"/>
          <w:color w:val="111111"/>
          <w:sz w:val="28"/>
          <w:sz w:val="28"/>
          <w:szCs w:val="28"/>
          <w:rtl w:val="true"/>
          <w:lang w:bidi="ar-SA"/>
        </w:rPr>
        <w:t xml:space="preserve">أخاه نزوّجه </w:t>
      </w:r>
      <w:r>
        <w:rPr>
          <w:rStyle w:val="FootnoteAnchor"/>
          <w:rtl w:val="true"/>
        </w:rPr>
        <w:footnoteReference w:id="86"/>
      </w:r>
      <w:r>
        <w:rPr>
          <w:rFonts w:ascii="Amiri" w:hAnsi="Amiri" w:eastAsia="Amiri" w:cs="Amiri"/>
          <w:color w:val="111111"/>
          <w:sz w:val="28"/>
          <w:sz w:val="28"/>
          <w:szCs w:val="28"/>
          <w:rtl w:val="true"/>
          <w:lang w:bidi="ar-SA"/>
        </w:rPr>
        <w:t>فزوّجوه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7"/>
      </w:r>
      <w:r>
        <w:rPr>
          <w:rFonts w:ascii="Amiri" w:hAnsi="Amiri" w:eastAsia="Amiri" w:cs="Amiri"/>
          <w:color w:val="111111"/>
          <w:sz w:val="28"/>
          <w:sz w:val="28"/>
          <w:szCs w:val="28"/>
          <w:rtl w:val="true"/>
          <w:lang w:bidi="ar-SA"/>
        </w:rPr>
        <w:t>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 في تسمية خلفاء قريش و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رباح و أخوه خالد بن رباح</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رباح أخو بلال بن رباح مولى أبي بكر القرشي، ذكره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رباح أخو بلال مولى أبي بكر الصديق،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0"/>
      </w:r>
      <w:r>
        <w:rPr>
          <w:rFonts w:ascii="Amiri" w:hAnsi="Amiri" w:eastAsia="Amiri" w:cs="Amiri"/>
          <w:color w:val="111111"/>
          <w:sz w:val="28"/>
          <w:sz w:val="28"/>
          <w:szCs w:val="28"/>
          <w:rtl w:val="true"/>
          <w:lang w:bidi="ar-SA"/>
        </w:rPr>
        <w:t>أبو القاسم زاهر بن طاهر، أنا أبو بكر البيهقي، أنا أبو عبد الرّحمن السّلمي، أنا أبو الحسن الكارزي، أنا علي بن عبد العزيز،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النّضر يحدث عن شيبان، عن آدم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أخا بلال مؤذن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أثلاث فسالم و غانم و شاجب، فالسالم الساكت، و الغانم الذي يأمر بالخير و ينهى عن المنكر، و الشاجب الناطق بالخنا و المعين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 الهالك، و هو يرجع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الحسين بن المهتدي، أنا عيسى بن علي، أنا عبد اللّه بن محمّد، نا داود بن عمرو، نا عبد الجبار بن الورد،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 بن الخطاب مكّة، فكان يتوضأ بأجياد </w:t>
      </w:r>
      <w:r>
        <w:rPr>
          <w:rStyle w:val="FootnoteAnchor"/>
          <w:rtl w:val="true"/>
        </w:rPr>
        <w:footnoteReference w:id="91"/>
      </w:r>
      <w:r>
        <w:rPr>
          <w:rFonts w:ascii="Amiri" w:hAnsi="Amiri" w:eastAsia="Amiri" w:cs="Amiri"/>
          <w:color w:val="111111"/>
          <w:sz w:val="28"/>
          <w:sz w:val="28"/>
          <w:szCs w:val="28"/>
          <w:rtl w:val="true"/>
          <w:lang w:bidi="ar-SA"/>
        </w:rPr>
        <w:t>فذهب يوما إلى حاجته فلقي طحبل بن رباح أخا بلال بن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طحبل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خالد بن رباح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أحمد بن بكر، أنا الحسن بن عبد اللّه العسكري، قال أما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مفتوحة و تحت الباء نقطة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رباح أخو بلال، و هو مولى أبي بكر أيضا، استعمله عمر على الأردن</w:t>
      </w:r>
      <w:r>
        <w:rPr>
          <w:rFonts w:eastAsia="Amiri" w:cs="Amiri" w:ascii="Amiri" w:hAnsi="Amiri"/>
          <w:color w:val="111111"/>
          <w:sz w:val="28"/>
          <w:szCs w:val="28"/>
          <w:rtl w:val="true"/>
          <w:lang w:bidi="ar-SA"/>
        </w:rPr>
        <w:t xml:space="preserve">. </w:t>
      </w:r>
      <w:bookmarkStart w:id="50" w:name="pg11921_168689"/>
    </w:p>
    <w:p>
      <w:pPr>
        <w:pStyle w:val="BookText"/>
        <w:rPr/>
      </w:pPr>
      <w:bookmarkEnd w:id="50"/>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رباح له صحبة، و لا رواية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رباح أخو بلال بن رباح مولى أبي بكر الصديق يكنى أبا رويحة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رباح أخو بلال يكنى أبا رويحة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رويحة اخوة في الإسلام آخى بينهما رسول اللّه صلّى اللّه عليه و سلم لم يكن أخاه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رباح له صحبة، و لا رواية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الحسن علي بن محمّد بن طوق الطّبراني، أنا عبد الجبار بن عبد اللّه بن محمّد بن عبد الرحيم الخولاني، قال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 إن الذي بحلب قبر خالد بن رباح أخو بلال، و اللّه أعلم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4028992_73709187"/>
      <w:bookmarkStart w:id="52" w:name="_Toc19"/>
      <w:bookmarkEnd w:id="51"/>
      <w:r>
        <w:rPr/>
        <w:t>1871</w:t>
      </w:r>
      <w:r>
        <w:rPr>
          <w:rtl w:val="true"/>
        </w:rPr>
        <w:t xml:space="preserve"> - </w:t>
      </w:r>
      <w:r>
        <w:rPr>
          <w:rtl w:val="true"/>
        </w:rPr>
        <w:t>خالد بن ربيعة بن مزيز  بن حارثة</w:t>
      </w:r>
      <w:bookmarkEnd w:id="52"/>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ربيعة بن مزيز </w:t>
      </w:r>
      <w:r>
        <w:rPr>
          <w:rStyle w:val="FootnoteAnchor"/>
          <w:rtl w:val="true"/>
        </w:rPr>
        <w:footnoteReference w:id="94"/>
      </w:r>
      <w:r>
        <w:rPr>
          <w:rFonts w:ascii="Amiri" w:hAnsi="Amiri" w:eastAsia="Amiri" w:cs="Amiri"/>
          <w:color w:val="111111"/>
          <w:sz w:val="28"/>
          <w:sz w:val="28"/>
          <w:szCs w:val="28"/>
          <w:rtl w:val="true"/>
          <w:lang w:bidi="ar-SA"/>
        </w:rPr>
        <w:t>بن حارثة</w:t>
      </w:r>
    </w:p>
    <w:p>
      <w:pPr>
        <w:pStyle w:val="BookText"/>
        <w:rPr/>
      </w:pPr>
      <w:r>
        <w:rPr>
          <w:rFonts w:ascii="Amiri" w:hAnsi="Amiri" w:eastAsia="Amiri" w:cs="Amiri"/>
          <w:color w:val="111111"/>
          <w:sz w:val="28"/>
          <w:sz w:val="28"/>
          <w:szCs w:val="28"/>
          <w:rtl w:val="true"/>
          <w:lang w:bidi="ar-SA"/>
        </w:rPr>
        <w:t xml:space="preserve">ابن ناضرة بن عمرو بن سعيد </w:t>
      </w:r>
      <w:r>
        <w:rPr>
          <w:rStyle w:val="FootnoteAnchor"/>
          <w:rtl w:val="true"/>
        </w:rPr>
        <w:footnoteReference w:id="95"/>
      </w:r>
      <w:r>
        <w:rPr>
          <w:rFonts w:ascii="Amiri" w:hAnsi="Amiri" w:eastAsia="Amiri" w:cs="Amiri"/>
          <w:color w:val="111111"/>
          <w:sz w:val="28"/>
          <w:sz w:val="28"/>
          <w:szCs w:val="28"/>
          <w:rtl w:val="true"/>
          <w:lang w:bidi="ar-SA"/>
        </w:rPr>
        <w:t>بن علي بن رهم</w:t>
      </w:r>
    </w:p>
    <w:p>
      <w:pPr>
        <w:pStyle w:val="BookText"/>
        <w:rPr/>
      </w:pPr>
      <w:r>
        <w:rPr>
          <w:rFonts w:ascii="IRNazanin" w:hAnsi="IRNazanin" w:eastAsia="IRNazanin"/>
          <w:color w:val="111111"/>
          <w:sz w:val="28"/>
          <w:sz w:val="28"/>
          <w:szCs w:val="28"/>
          <w:rtl w:val="true"/>
          <w:lang w:bidi="fa-IR"/>
        </w:rPr>
        <w:t xml:space="preserve">ابن رباح </w:t>
      </w:r>
      <w:r>
        <w:rPr>
          <w:rStyle w:val="FootnoteAnchor"/>
          <w:rtl w:val="true"/>
        </w:rPr>
        <w:footnoteReference w:id="96"/>
      </w:r>
      <w:r>
        <w:rPr>
          <w:rFonts w:ascii="Amiri" w:hAnsi="Amiri" w:eastAsia="Amiri" w:cs="Amiri"/>
          <w:color w:val="111111"/>
          <w:sz w:val="28"/>
          <w:sz w:val="28"/>
          <w:szCs w:val="28"/>
          <w:rtl w:val="true"/>
          <w:lang w:bidi="ar-SA"/>
        </w:rPr>
        <w:t xml:space="preserve">بن يشكر بن عدوان بن عمرو بن قيس بن عيلان الجدلي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حدّث عن أبيه، و جابر بن سمرة،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معبد بن خالد، و شهد فتح مدينة العذراء </w:t>
      </w:r>
      <w:r>
        <w:rPr>
          <w:rStyle w:val="FootnoteAnchor"/>
          <w:rtl w:val="true"/>
        </w:rPr>
        <w:footnoteReference w:id="98"/>
      </w:r>
      <w:r>
        <w:rPr>
          <w:rFonts w:ascii="Amiri" w:hAnsi="Amiri" w:eastAsia="Amiri" w:cs="Amiri"/>
          <w:color w:val="111111"/>
          <w:sz w:val="28"/>
          <w:sz w:val="28"/>
          <w:szCs w:val="28"/>
          <w:rtl w:val="true"/>
          <w:lang w:bidi="ar-SA"/>
        </w:rPr>
        <w:t>،و شهد فتح مدينة دمشق و له ذكر في المغازي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عبد المؤمن، أنا أحمد بن زيد، نا إبراهيم بن المنذر، عن من ذكره، عن معبد بن خالد، عن أبي سريحة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99"/>
      </w:r>
      <w:r>
        <w:rPr>
          <w:rFonts w:ascii="Amiri" w:hAnsi="Amiri" w:eastAsia="Amiri" w:cs="Amiri"/>
          <w:color w:val="111111"/>
          <w:sz w:val="28"/>
          <w:sz w:val="28"/>
          <w:szCs w:val="28"/>
          <w:rtl w:val="true"/>
          <w:lang w:bidi="ar-SA"/>
        </w:rPr>
        <w:t>و أبوك لأول المسلمين وقفا على باب مدينة العذراء بالشام،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أبو معبد الجدلي له ذكر في الصحابة،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أحمد بن محمّد بن سلفة، و أبو الحسن سعد الخير بن محمّد، و أبو منصور مرهوب بن الخضر الجواليقي،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الفضل بن ناصر، أنا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سهل بن زياد القطان، نا عبد الكريم بن الهيثم، أنا أحمد بن صالح، نا ابن وهب، أخبرني إسحاق بن يحيى التميمي، عن معبد بن خالد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مسجدا فإذا فيه شيخ يتفلّى، فسلّمت عليه فردّ و جلست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ابن أخي‌؟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معبد بن خالد الجدلي،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قد عرفت أباك بدمشق، و إني و أبوك لأول فارسين في المسلمين وقفا على باب عذراء، مدينة بالشام،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سريحة الغفاري صاحب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رجلان من مزينة هما آخر الناس محشرا، يقبلان من جبل حتى يأتيا معالم الناس، فيجدان الأرض و حوشا حتى يأتيا المدينة، فإذا جاءا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فلا يريان أحدا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دورهم،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فيدخلان الدور فإذا ليس فيها أحد، فإذا على الفرش </w:t>
      </w:r>
      <w:r>
        <w:rPr>
          <w:rStyle w:val="FootnoteAnchor"/>
          <w:rtl w:val="true"/>
        </w:rPr>
        <w:footnoteReference w:id="100"/>
      </w:r>
      <w:r>
        <w:rPr>
          <w:rFonts w:ascii="Amiri" w:hAnsi="Amiri" w:eastAsia="Amiri" w:cs="Amiri"/>
          <w:color w:val="111111"/>
          <w:sz w:val="28"/>
          <w:sz w:val="28"/>
          <w:szCs w:val="28"/>
          <w:rtl w:val="true"/>
          <w:lang w:bidi="ar-SA"/>
        </w:rPr>
        <w:t>الثعالب و السنانير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المسجد، فيأتيان المسجد فلا يجدان فيه أحدا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فيقول أحدهما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أراهم في السوق، شغلتهم الأسواق فيخرجان حتى يأتيا السوق فلا يجدان فيها </w:t>
      </w:r>
      <w:r>
        <w:rPr>
          <w:rStyle w:val="FootnoteAnchor"/>
          <w:rtl w:val="true"/>
        </w:rPr>
        <w:footnoteReference w:id="101"/>
      </w:r>
      <w:r>
        <w:rPr>
          <w:rFonts w:ascii="Amiri" w:hAnsi="Amiri" w:eastAsia="Amiri" w:cs="Amiri"/>
          <w:color w:val="111111"/>
          <w:sz w:val="28"/>
          <w:sz w:val="28"/>
          <w:szCs w:val="28"/>
          <w:rtl w:val="true"/>
          <w:lang w:bidi="ar-SA"/>
        </w:rPr>
        <w:t xml:space="preserve">أحدا، فينطلقان حتى يأتيا المدينة فإذا عليها ملكان، فيأخذان بأرجلهما فيسحبانهما إلى أرض </w:t>
      </w:r>
      <w:bookmarkStart w:id="53" w:name="pg11921_168691"/>
    </w:p>
    <w:p>
      <w:pPr>
        <w:pStyle w:val="BookText"/>
        <w:rPr/>
      </w:pPr>
      <w:bookmarkEnd w:id="53"/>
      <w:r>
        <w:rPr>
          <w:rFonts w:ascii="IRNazanin" w:hAnsi="IRNazanin" w:eastAsia="IRNazanin"/>
          <w:color w:val="111111"/>
          <w:sz w:val="28"/>
          <w:sz w:val="28"/>
          <w:szCs w:val="28"/>
          <w:rtl w:val="true"/>
          <w:lang w:bidi="fa-IR"/>
        </w:rPr>
        <w:t>المحشر، فهما آخر الناس حشرا</w:t>
      </w:r>
      <w:r>
        <w:rPr>
          <w:rFonts w:eastAsia="IRNazanin" w:cs="IRNazanin"/>
          <w:color w:val="111111"/>
          <w:sz w:val="28"/>
          <w:szCs w:val="28"/>
          <w:rtl w:val="true"/>
          <w:lang w:bidi="fa-IR"/>
        </w:rPr>
        <w:t>»[</w:t>
      </w:r>
      <w:r>
        <w:rPr>
          <w:rFonts w:eastAsia="IRNazanin" w:cs="IRNazanin"/>
          <w:color w:val="111111"/>
          <w:sz w:val="28"/>
          <w:szCs w:val="28"/>
          <w:lang w:bidi="fa-IR"/>
        </w:rPr>
        <w:t>3831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أبو معبد بن خالد الجدلي مختلف في صحبته، و فيه نظر، حديثه عند إبراهيم بن المنذر الحزامي، عن من ذكره عن معبد بن خالد، عن أبي سريحة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أبوك لأول المسلمين وقفا على باب مدينة عذراء بالشام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028994_73709187"/>
      <w:bookmarkStart w:id="55" w:name="_Toc20"/>
      <w:bookmarkEnd w:id="54"/>
      <w:r>
        <w:rPr/>
        <w:t>1872</w:t>
      </w:r>
      <w:r>
        <w:rPr>
          <w:rtl w:val="true"/>
        </w:rPr>
        <w:t xml:space="preserve"> - </w:t>
      </w:r>
      <w:r>
        <w:rPr>
          <w:rtl w:val="true"/>
        </w:rPr>
        <w:t>خالد بن روح بن السّري بن أبي حجير</w:t>
      </w:r>
      <w:bookmarkEnd w:id="55"/>
    </w:p>
    <w:p>
      <w:pPr>
        <w:pStyle w:val="BookText"/>
        <w:rPr/>
      </w:pPr>
      <w:r>
        <w:rPr>
          <w:rFonts w:ascii="Amiri" w:hAnsi="Amiri" w:eastAsia="Amiri" w:cs="Amiri"/>
          <w:color w:val="111111"/>
          <w:sz w:val="28"/>
          <w:sz w:val="28"/>
          <w:szCs w:val="28"/>
          <w:rtl w:val="true"/>
          <w:lang w:bidi="ar-SA"/>
        </w:rPr>
        <w:t>أبو عبد الرّحمن الثقفي الدمشقي</w:t>
      </w:r>
    </w:p>
    <w:p>
      <w:pPr>
        <w:pStyle w:val="BookText"/>
        <w:rPr/>
      </w:pPr>
      <w:r>
        <w:rPr>
          <w:rFonts w:ascii="Amiri" w:hAnsi="Amiri" w:eastAsia="Amiri" w:cs="Amiri"/>
          <w:color w:val="111111"/>
          <w:sz w:val="28"/>
          <w:sz w:val="28"/>
          <w:szCs w:val="28"/>
          <w:rtl w:val="true"/>
          <w:lang w:bidi="ar-SA"/>
        </w:rPr>
        <w:t xml:space="preserve">روى عن أبي النّضر إسحاق بن إبراهيم، و سليمان بن عبد الرّحمن، و عمرو بن حفص بن شليلة، و أبي الجماهر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بن أبي السّري المتوكل، و عمران بن خالد بن أبي جميل، و محمّد بن مصفّى، و يزيد بن خالد الرّملي، و صفوان بن صالح، و هشام بن عمّار، و المسيّب بن واضح، و إبراهيم بن هشام بن يحيى بن يحيى، و إسحاق بن منصور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عمير بن جوصا، و أحمد بن سليمان بن حذلم </w:t>
      </w:r>
      <w:r>
        <w:rPr>
          <w:rStyle w:val="FootnoteAnchor"/>
          <w:rtl w:val="true"/>
        </w:rPr>
        <w:footnoteReference w:id="103"/>
      </w:r>
      <w:r>
        <w:rPr>
          <w:rFonts w:ascii="Amiri" w:hAnsi="Amiri" w:eastAsia="Amiri" w:cs="Amiri"/>
          <w:color w:val="111111"/>
          <w:sz w:val="28"/>
          <w:sz w:val="28"/>
          <w:szCs w:val="28"/>
          <w:rtl w:val="true"/>
          <w:lang w:bidi="ar-SA"/>
        </w:rPr>
        <w:t>، و الحسين بن يحيى بن جزلان، و محمّد بن جعفر بن محمّد بن ملاس، و أبو بكر محمّد بن حمدون بن خالد النّيسابوري، و إبراهيم بن إسحاق بن أبي الدرداء الصّرفندي، و أبو الحسن محمّد بن بكّار السّكسكي، و أبو الميمون بن راشد، و أبو عبد الرّحمن النّسائي، و سليمان الطّبراني، و محمّد بن إسماعيل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الحسن بن علي اللّبّاد 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بن عبد اللّه الرازي، أنا أبو الحسن أحمد بن سليمان بن أيوب بن حذلم القاضي، أنا أبو عبد الرّحمن خالد بن روح بن أبي حجير الثقفي، نا أبو النّضر إسحاق بن إبراهيم، نا محمّد بن شعيب، عن الأوزاعي، عن قرّة بن عبد الرّحمن بن حيويل المعافري، حدّثني الزّهري، عن عروة بن الزبير، عن عائشة زوج النبي صلّى اللّه عليه و سلم أن </w:t>
      </w:r>
    </w:p>
    <w:p>
      <w:pPr>
        <w:pStyle w:val="BookText"/>
        <w:rPr/>
      </w:pPr>
      <w:r>
        <w:rPr>
          <w:rFonts w:ascii="Amiri" w:hAnsi="Amiri" w:eastAsia="Amiri" w:cs="Amiri"/>
          <w:color w:val="111111"/>
          <w:sz w:val="28"/>
          <w:sz w:val="28"/>
          <w:szCs w:val="28"/>
          <w:rtl w:val="true"/>
          <w:lang w:bidi="ar-SA"/>
        </w:rPr>
        <w:t>رسول اللّه صلّى اللّه عليه و سلم كان يصلي بعد العتمة إحدى عشرة ركعة يسلم من كل ثنتين و يوتر بواحدة، فإذا سكت المؤذن من الأولى ركع ركعتي الفجر، ثم اضطجع على شقه الأيمن حتى يأتيه المؤذن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الأوزاعي، لم يحدّث به إلاّ خالد بن روح، 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شعيب عن قرّة،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ريذة الأصبهاني، نا سليمان بن أحمد، نا خالد بن أبي </w:t>
      </w:r>
      <w:r>
        <w:rPr>
          <w:rStyle w:val="FootnoteAnchor"/>
          <w:rtl w:val="true"/>
        </w:rPr>
        <w:footnoteReference w:id="104"/>
      </w:r>
      <w:r>
        <w:rPr>
          <w:rFonts w:ascii="Amiri" w:hAnsi="Amiri" w:eastAsia="Amiri" w:cs="Amiri"/>
          <w:color w:val="111111"/>
          <w:sz w:val="28"/>
          <w:sz w:val="28"/>
          <w:szCs w:val="28"/>
          <w:rtl w:val="true"/>
          <w:lang w:bidi="ar-SA"/>
        </w:rPr>
        <w:t>روح الدمشقي، نا إبراهيم بن هشام بن يحيى الغساني، حدّثني أبي، عن جدي، عن عمرة،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رسول اللّه صلّى اللّه عليه و سلم من النساء ما نرى لمنعهنّ‌ </w:t>
      </w:r>
      <w:r>
        <w:rPr>
          <w:rStyle w:val="FootnoteAnchor"/>
          <w:rtl w:val="true"/>
        </w:rPr>
        <w:footnoteReference w:id="105"/>
      </w:r>
      <w:r>
        <w:rPr>
          <w:rFonts w:ascii="Amiri" w:hAnsi="Amiri" w:eastAsia="Amiri" w:cs="Amiri"/>
          <w:color w:val="111111"/>
          <w:sz w:val="28"/>
          <w:sz w:val="28"/>
          <w:szCs w:val="28"/>
          <w:rtl w:val="true"/>
          <w:lang w:bidi="ar-SA"/>
        </w:rPr>
        <w:t>المساجد كما منعت نساء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أحمد بن علي الخطيب، قال خالد بن روح بن أبي حجير أبو عبد اللّه الثقفي الدمشقي، حدّث عن أبي النّضر إسحاق بن إبراهيم، و سليمان بن بنت شرحبيل، روى عنه أبو الحسن بن حذلم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قال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راء</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خالد بن روح بن أبي حجير أبو عبد الرّحمن الثقفي الدمشقي، حدّث عن أبي النّضر إسحاق بن إبراهيم، و سليمان بن بنت شرحبيل، روى عنه أبو الحسن بن جوصا، و أبو الحسن أحمد بن سليمان بن حذلم القاضي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أيضا،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الهروي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أبي حجير بدمشق</w:t>
      </w:r>
      <w:r>
        <w:rPr>
          <w:rFonts w:eastAsia="Amiri" w:cs="Amiri" w:ascii="Amiri" w:hAnsi="Amiri"/>
          <w:color w:val="111111"/>
          <w:sz w:val="28"/>
          <w:szCs w:val="28"/>
          <w:rtl w:val="true"/>
          <w:lang w:bidi="ar-SA"/>
        </w:rPr>
        <w:t xml:space="preserve">. </w:t>
      </w:r>
      <w:bookmarkStart w:id="56" w:name="pg11921_168693"/>
    </w:p>
    <w:p>
      <w:pPr>
        <w:pStyle w:val="Heading4"/>
        <w:numPr>
          <w:ilvl w:val="3"/>
          <w:numId w:val="1"/>
        </w:numPr>
        <w:rPr/>
      </w:pPr>
      <w:bookmarkStart w:id="57" w:name="__RefHeading___Toc14028996_73709187"/>
      <w:bookmarkStart w:id="58" w:name="_Toc21"/>
      <w:bookmarkEnd w:id="56"/>
      <w:bookmarkEnd w:id="57"/>
      <w:r>
        <w:rPr/>
        <w:t>1873</w:t>
      </w:r>
      <w:r>
        <w:rPr>
          <w:rtl w:val="true"/>
        </w:rPr>
        <w:t xml:space="preserve"> - </w:t>
      </w:r>
      <w:r>
        <w:rPr>
          <w:rtl w:val="true"/>
        </w:rPr>
        <w:t>خالد بن الرّيّان المحاربي مولاهم</w:t>
      </w:r>
      <w:bookmarkEnd w:id="58"/>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الرّيّان المحاربي مولاهم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ولي الحرس لعبد الملك بن مروان، و الوليد بن عبد الملك، و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سليمان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أبو الحسين محمّد بن الحسين، أنا عبد اللّه بن جعفر، نا يعقوب </w:t>
      </w:r>
      <w:r>
        <w:rPr>
          <w:rStyle w:val="FootnoteAnchor"/>
          <w:rtl w:val="true"/>
        </w:rPr>
        <w:footnoteReference w:id="109"/>
      </w:r>
      <w:r>
        <w:rPr>
          <w:rFonts w:ascii="Amiri" w:hAnsi="Amiri" w:eastAsia="Amiri" w:cs="Amiri"/>
          <w:color w:val="111111"/>
          <w:sz w:val="28"/>
          <w:sz w:val="28"/>
          <w:szCs w:val="28"/>
          <w:rtl w:val="true"/>
          <w:lang w:bidi="ar-SA"/>
        </w:rPr>
        <w:t>،حدّثني إبراهيم بن هشام بن يحيى بن يحيى، 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عبد العزيز ينهى سليمان </w:t>
      </w:r>
      <w:r>
        <w:rPr>
          <w:rStyle w:val="FootnoteAnchor"/>
          <w:rtl w:val="true"/>
        </w:rPr>
        <w:footnoteReference w:id="110"/>
      </w:r>
      <w:r>
        <w:rPr>
          <w:rFonts w:ascii="Amiri" w:hAnsi="Amiri" w:eastAsia="Amiri" w:cs="Amiri"/>
          <w:color w:val="111111"/>
          <w:sz w:val="28"/>
          <w:sz w:val="28"/>
          <w:szCs w:val="28"/>
          <w:rtl w:val="true"/>
          <w:lang w:bidi="ar-SA"/>
        </w:rPr>
        <w:t>عن قتل الحرورية،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ضمنهم الحبوس حتى يحدثوا توبة، فأتي سليمان بحروري مستقتل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 نزع لحييك </w:t>
      </w:r>
      <w:r>
        <w:rPr>
          <w:rStyle w:val="FootnoteAnchor"/>
          <w:rtl w:val="true"/>
        </w:rPr>
        <w:footnoteReference w:id="111"/>
      </w:r>
      <w:r>
        <w:rPr>
          <w:rFonts w:ascii="Amiri" w:hAnsi="Amiri" w:eastAsia="Amiri" w:cs="Amiri"/>
          <w:color w:val="111111"/>
          <w:sz w:val="28"/>
          <w:sz w:val="28"/>
          <w:szCs w:val="28"/>
          <w:rtl w:val="true"/>
          <w:lang w:bidi="ar-SA"/>
        </w:rPr>
        <w:t xml:space="preserve">يا فاسق بن الفاسق </w:t>
      </w:r>
      <w:r>
        <w:rPr>
          <w:rStyle w:val="FootnoteAnchor"/>
          <w:rtl w:val="true"/>
        </w:rPr>
        <w:footnoteReference w:id="112"/>
      </w:r>
      <w:r>
        <w:rPr>
          <w:rFonts w:ascii="Amiri" w:hAnsi="Amiri" w:eastAsia="Amiri" w:cs="Amiri"/>
          <w:color w:val="111111"/>
          <w:sz w:val="28"/>
          <w:sz w:val="28"/>
          <w:szCs w:val="28"/>
          <w:rtl w:val="true"/>
          <w:lang w:bidi="ar-SA"/>
        </w:rPr>
        <w:t>،قال سليمان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ذا ترى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لتخبرني ما ذا ترى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أن تشتمه كما شتمك،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فأمر به فضربت عنقه، و قام سليمان و خرج عمر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فتبعه خالد بن الرّيّان صاحب حرس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تقول لأمير المؤمنين ما أرى عليه إلاّ أن تشتمه كما يشتمك و اللّه لقد كنت متوقعا أن يأمرني بضرب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أمرك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أمرني لفعلت، فلما أفضت الخلافة إلى عمر جاء خالد بن الرّيّان و قام مقام صاحب الحرس، و كان قبل ذلك على حرس الوليد و عبد الملك فنظر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ضع هذا السيف عنك، اللّهم إني قد وضعت لك خالد بن الرّيّان، اللّهم لا ترفعه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نظر عمر في وجوه الحرس فدعا عمرو </w:t>
      </w:r>
      <w:r>
        <w:rPr>
          <w:rStyle w:val="FootnoteAnchor"/>
          <w:rtl w:val="true"/>
        </w:rPr>
        <w:footnoteReference w:id="113"/>
      </w:r>
      <w:r>
        <w:rPr>
          <w:rFonts w:ascii="Amiri" w:hAnsi="Amiri" w:eastAsia="Amiri" w:cs="Amiri"/>
          <w:color w:val="111111"/>
          <w:sz w:val="28"/>
          <w:sz w:val="28"/>
          <w:szCs w:val="28"/>
          <w:rtl w:val="true"/>
          <w:lang w:bidi="ar-SA"/>
        </w:rPr>
        <w:t>بن مهاجر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لتعلم يا عمرو أنه ما بيني و بينك قرابة إلاّ قرابة الإسلام، و لكني قد سمعتك تكثر تلاوة القرآن، رأيتك تصلي في موضع تظن أن لا يراك أحد فرأيتك تحسن الصلاة، خذ هذا السيف قد وليتك حرسي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حرملة، أنا ابن وهب، حدّثني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الرّيّان حين استخلف عمر بن عبد العزيز عزله عن موضعه الذي كان عليه، و كان سيافا بقوم على رءوس الخلفاء،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 بأوه </w:t>
      </w:r>
      <w:r>
        <w:rPr>
          <w:rStyle w:val="FootnoteAnchor"/>
          <w:rtl w:val="true"/>
        </w:rPr>
        <w:footnoteReference w:id="116"/>
      </w:r>
      <w:r>
        <w:rPr>
          <w:rFonts w:ascii="Amiri" w:hAnsi="Amiri" w:eastAsia="Amiri" w:cs="Amiri"/>
          <w:color w:val="111111"/>
          <w:sz w:val="28"/>
          <w:sz w:val="28"/>
          <w:szCs w:val="28"/>
          <w:rtl w:val="true"/>
          <w:lang w:bidi="ar-SA"/>
        </w:rPr>
        <w:t>و هيبته، اللّهم إني أضعه لك فلا ترفعه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نوفل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شريفا خمد ذكره حتى لا يذكر مثله، إن كان الناس ليقولون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خالد أ حي أ و قد مات‌؟ أخبرنا أبو الفتح ناصر بن عبد الرّحمن القرشي، نا نصر بن إبراهيم، أنا أبو محمّد عبد اللّه بن الوليد، أنا أبو عبد اللّه محمّد بن أحمد فيما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جدي عبد اللّه بن محمّد بن علي اللّخمي، أنا أبو محمّد عبد اللّه بن يونس، أنا بقيّ‌ بن مخلد، أنا أحمد بن إبراهيم الدّورقي، نا منصور بن بشير،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الرّيّان صاحب حرس عبد الملك و الوليد و سليمان قدم على عمر بن عبد العزيز حين استخلف فلما رآه من بعيد 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ترون هذا المقبل‌؟ و اللّه إن كنت لأسير في مركب الوليد و سليمان و لي من قرابته ما لي فيلقي دابتي في الوحل و يركب الجدد </w:t>
      </w:r>
      <w:r>
        <w:rPr>
          <w:rStyle w:val="FootnoteAnchor"/>
          <w:rtl w:val="true"/>
        </w:rPr>
        <w:footnoteReference w:id="117"/>
      </w:r>
      <w:r>
        <w:rPr>
          <w:rFonts w:ascii="Amiri" w:hAnsi="Amiri" w:eastAsia="Amiri" w:cs="Amiri"/>
          <w:color w:val="111111"/>
          <w:sz w:val="28"/>
          <w:sz w:val="28"/>
          <w:szCs w:val="28"/>
          <w:rtl w:val="true"/>
          <w:lang w:bidi="ar-SA"/>
        </w:rPr>
        <w:t>فعرفت النفس أنه لغيري أشد احتقارا، اللّهم إني أريد أن أضعه لك اليوم فلا ترفعه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فسلّم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قضيت من هذا السيف وطرا، فتفرغ لنفسك، و انصرف إلى أهلك، و خذ يا غلام سيفه</w:t>
      </w:r>
      <w:r>
        <w:rPr>
          <w:rFonts w:eastAsia="Amiri" w:cs="Amiri" w:ascii="Amiri" w:hAnsi="Amiri"/>
          <w:color w:val="111111"/>
          <w:sz w:val="28"/>
          <w:szCs w:val="28"/>
          <w:rtl w:val="true"/>
          <w:lang w:bidi="ar-SA"/>
        </w:rPr>
        <w:t xml:space="preserve">. </w:t>
      </w:r>
      <w:bookmarkStart w:id="59" w:name="pg11921_168695"/>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و إن هذا لم يكن رجائي،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فلم يزل بشرّ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صاحب نوبة دمشق في الجند قريبا منه، فلما سار مع عمر من </w:t>
      </w:r>
      <w:r>
        <w:rPr>
          <w:rStyle w:val="FootnoteAnchor"/>
          <w:rtl w:val="true"/>
        </w:rPr>
        <w:footnoteReference w:id="118"/>
      </w:r>
      <w:r>
        <w:rPr>
          <w:rFonts w:ascii="Amiri" w:hAnsi="Amiri" w:eastAsia="Amiri" w:cs="Amiri"/>
          <w:color w:val="111111"/>
          <w:sz w:val="28"/>
          <w:sz w:val="28"/>
          <w:szCs w:val="28"/>
          <w:rtl w:val="true"/>
          <w:lang w:bidi="ar-SA"/>
        </w:rPr>
        <w:t xml:space="preserve">خناصرة </w:t>
      </w:r>
      <w:r>
        <w:rPr>
          <w:rStyle w:val="FootnoteAnchor"/>
          <w:rtl w:val="true"/>
        </w:rPr>
        <w:footnoteReference w:id="119"/>
      </w:r>
      <w:r>
        <w:rPr>
          <w:rFonts w:ascii="Amiri" w:hAnsi="Amiri" w:eastAsia="Amiri" w:cs="Amiri"/>
          <w:color w:val="111111"/>
          <w:sz w:val="28"/>
          <w:sz w:val="28"/>
          <w:szCs w:val="28"/>
          <w:rtl w:val="true"/>
          <w:lang w:bidi="ar-SA"/>
        </w:rPr>
        <w:t xml:space="preserve">إلى دير سمعان </w:t>
      </w:r>
      <w:r>
        <w:rPr>
          <w:rStyle w:val="FootnoteAnchor"/>
          <w:rtl w:val="true"/>
        </w:rPr>
        <w:footnoteReference w:id="120"/>
      </w:r>
      <w:r>
        <w:rPr>
          <w:rFonts w:ascii="Amiri" w:hAnsi="Amiri" w:eastAsia="Amiri" w:cs="Amiri"/>
          <w:color w:val="111111"/>
          <w:sz w:val="28"/>
          <w:sz w:val="28"/>
          <w:szCs w:val="28"/>
          <w:rtl w:val="true"/>
          <w:lang w:bidi="ar-SA"/>
        </w:rPr>
        <w:t>،فانتهى إلى مفرق الطريق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وجهي </w:t>
      </w:r>
      <w:r>
        <w:rPr>
          <w:rStyle w:val="FootnoteAnchor"/>
          <w:rtl w:val="true"/>
        </w:rPr>
        <w:footnoteReference w:id="121"/>
      </w:r>
      <w:r>
        <w:rPr>
          <w:rFonts w:ascii="Amiri" w:hAnsi="Amiri" w:eastAsia="Amiri" w:cs="Amiri"/>
          <w:color w:val="111111"/>
          <w:sz w:val="28"/>
          <w:sz w:val="28"/>
          <w:szCs w:val="28"/>
          <w:rtl w:val="true"/>
          <w:lang w:bidi="ar-SA"/>
        </w:rPr>
        <w:t>إلى منزلي، و هذا طريقك إلى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تسمع، فعزله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4028998_73709187"/>
      <w:bookmarkStart w:id="61" w:name="_Toc22"/>
      <w:bookmarkEnd w:id="60"/>
      <w:r>
        <w:rPr/>
        <w:t>1874</w:t>
      </w:r>
      <w:r>
        <w:rPr>
          <w:rtl w:val="true"/>
        </w:rPr>
        <w:t xml:space="preserve"> - </w:t>
      </w:r>
      <w:r>
        <w:rPr>
          <w:rtl w:val="true"/>
        </w:rPr>
        <w:t>خالد بن زياد بن جرو</w:t>
      </w:r>
      <w:bookmarkEnd w:id="61"/>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بن جرو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أبو عبد الرّحمن الأزدي التّرمذي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سمع نافعا مولى ابن عمر، و قتادة بن دعامة، و مقاتل بن حيّان، و مسعر بن كدّام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خالد، و قتيبة بن سعيد البلخيان، و عبد الرّحمن بن علقمة، و أبو عقيل محمّد بن حاجب المروزيان، و صالح بن عبد اللّه الترمذي، و إبراهيم بن هارون البلخي البزاز، و محمّد بن أبي يوسف المسكي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يزيد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أنبأنا أبو الفتح الحداد، أنا أبو الحسن عبد الرّحمن بن محمّد بن عبيد اللّه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الطّبراني، نا أحمد بن زهير التّستري، نا محمّد بن أبي يوسف المسكي، نا خالد بن زياد الترمذي،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مثنى مثنى، فإذا أ خشيت </w:t>
      </w:r>
      <w:r>
        <w:rPr>
          <w:rStyle w:val="FootnoteAnchor"/>
          <w:rtl w:val="true"/>
        </w:rPr>
        <w:footnoteReference w:id="124"/>
      </w:r>
      <w:r>
        <w:rPr>
          <w:rFonts w:ascii="Amiri" w:hAnsi="Amiri" w:eastAsia="Amiri" w:cs="Amiri"/>
          <w:color w:val="111111"/>
          <w:sz w:val="28"/>
          <w:sz w:val="28"/>
          <w:szCs w:val="28"/>
          <w:rtl w:val="true"/>
          <w:lang w:bidi="ar-SA"/>
        </w:rPr>
        <w:t>الصبح فأوتر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لامرئ ذي وصية يبيت ليلتين إلاّ و وصيته 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هذين الحديثين عن خالد بن زياد إلاّ محمّد بن أبي يوسف، هذا وهم، فقد روى الليث بن خالد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بن البغدادي، أنا إبراهيم بن محمّد بن إبراهيم، أنا إبراهيم بن عبد اللّه بن محمّد، أنا عبد اللّه بن محمّد بن زياد، أنا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الليث بن خالد،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الترمذي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لامرئ مسلم ذي وصية له شيء يبيت ليلتين إلاّ و وصيته مكتوبة تحت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الغسّاني، عن عبد العزيز بن أحمد الكتّاني، نا عبد الوهاب الميداني، أنا أبو سليمان بن زبر، أنا عبد اللّه بن أحمد بن جعفر الفرغاني، أنا محمّد بن جرير الطبري، قال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بن محمّد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زياد الندبي </w:t>
      </w:r>
      <w:r>
        <w:rPr>
          <w:rStyle w:val="FootnoteAnchor"/>
          <w:rtl w:val="true"/>
        </w:rPr>
        <w:footnoteReference w:id="126"/>
      </w:r>
      <w:r>
        <w:rPr>
          <w:rFonts w:ascii="IRNazanin" w:hAnsi="IRNazanin" w:eastAsia="IRNazanin"/>
          <w:color w:val="111111"/>
          <w:sz w:val="28"/>
          <w:sz w:val="28"/>
          <w:szCs w:val="28"/>
          <w:rtl w:val="true"/>
          <w:lang w:bidi="fa-IR"/>
        </w:rPr>
        <w:t xml:space="preserve">من أهل التّرمذ </w:t>
      </w:r>
      <w:r>
        <w:rPr>
          <w:rStyle w:val="FootnoteAnchor"/>
          <w:rtl w:val="true"/>
        </w:rPr>
        <w:footnoteReference w:id="127"/>
      </w:r>
      <w:r>
        <w:rPr>
          <w:rFonts w:ascii="IRNazanin" w:hAnsi="IRNazanin" w:eastAsia="IRNazanin"/>
          <w:color w:val="111111"/>
          <w:sz w:val="28"/>
          <w:sz w:val="28"/>
          <w:szCs w:val="28"/>
          <w:rtl w:val="true"/>
          <w:lang w:bidi="fa-IR"/>
        </w:rPr>
        <w:t xml:space="preserve">،و خالد بن حرب </w:t>
      </w:r>
      <w:r>
        <w:rPr>
          <w:rStyle w:val="FootnoteAnchor"/>
          <w:rtl w:val="true"/>
        </w:rPr>
        <w:footnoteReference w:id="128"/>
      </w:r>
      <w:r>
        <w:rPr>
          <w:rFonts w:ascii="Amiri" w:hAnsi="Amiri" w:eastAsia="Amiri" w:cs="Amiri"/>
          <w:color w:val="111111"/>
          <w:sz w:val="28"/>
          <w:sz w:val="28"/>
          <w:szCs w:val="28"/>
          <w:rtl w:val="true"/>
          <w:lang w:bidi="ar-SA"/>
        </w:rPr>
        <w:t xml:space="preserve">مولى بني عامر خرجا إلى يزيد بن الوليد يطلبان الأمان للحارث بن شريح </w:t>
      </w:r>
      <w:r>
        <w:rPr>
          <w:rStyle w:val="FootnoteAnchor"/>
          <w:rtl w:val="true"/>
        </w:rPr>
        <w:footnoteReference w:id="129"/>
      </w:r>
      <w:r>
        <w:rPr>
          <w:rFonts w:ascii="Amiri" w:hAnsi="Amiri" w:eastAsia="Amiri" w:cs="Amiri"/>
          <w:color w:val="111111"/>
          <w:sz w:val="28"/>
          <w:sz w:val="28"/>
          <w:szCs w:val="28"/>
          <w:rtl w:val="true"/>
          <w:lang w:bidi="ar-SA"/>
        </w:rPr>
        <w:t>فقد ما الكوفة، فلقيا سعيد خدينة فقال لخالد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سمّوني خدينة‌؟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أرادوني على قتل أهل اليمن فأبيت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 أبا حنيفة أن يكتب لهما إلى الأجلح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خاصة يزيد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لهما إليه، فأدخلهما عليه، فقال له خالد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قتلت ابن عمك لإقامة كتاب اللّه، و عمالك يغشمون و يظلمون،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أعوانا غيرهم و إني لأبغضهم،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 أهل البيوتات، و ضمّ‌ إلى كل عامل رجالا </w:t>
      </w:r>
      <w:r>
        <w:rPr>
          <w:rStyle w:val="FootnoteAnchor"/>
          <w:rtl w:val="true"/>
        </w:rPr>
        <w:footnoteReference w:id="130"/>
      </w:r>
      <w:r>
        <w:rPr>
          <w:rFonts w:ascii="Amiri" w:hAnsi="Amiri" w:eastAsia="Amiri" w:cs="Amiri"/>
          <w:color w:val="111111"/>
          <w:sz w:val="28"/>
          <w:sz w:val="28"/>
          <w:szCs w:val="28"/>
          <w:rtl w:val="true"/>
          <w:lang w:bidi="ar-SA"/>
        </w:rPr>
        <w:t>من أهل الخير و الفقه يأخذونهم بما في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 سألاه أمانا للحارث بن شريح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2" w:name="pg11921_168697"/>
    </w:p>
    <w:p>
      <w:pPr>
        <w:pStyle w:val="BookText"/>
        <w:rPr/>
      </w:pPr>
      <w:bookmarkEnd w:id="62"/>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زياد بن جرو الأزدي التّرمذي، سمع مقاتل بن حيّان سمع منه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جعفر بن 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خالد بن زياد بن جرو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عن أبي الطاهر الأنباري، أنا هبة اللّه بن إبراهيم،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خالد بن زياد بن جرو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الجيم مفتوحة، و فيهم من يضم، و بعدها راء غير معجمة، و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خالد بن زياد بن جرو التّرمذي، روى عن نافع مولى ابن عمر، روى عنه محمّد بن أبي يوسف المسكي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عثمان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صابر بن كاتب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شاهويه 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البلخي البزاز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هارون عند خالد بن زياد في نصف النهار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حديث لم أجد عند أحد مثله في المسح على الخفين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4029000_73709187"/>
      <w:bookmarkStart w:id="64" w:name="_Toc23"/>
      <w:bookmarkEnd w:id="63"/>
      <w:r>
        <w:rPr/>
        <w:t>1875</w:t>
      </w:r>
      <w:r>
        <w:rPr>
          <w:rtl w:val="true"/>
        </w:rPr>
        <w:t xml:space="preserve"> - </w:t>
      </w:r>
      <w:r>
        <w:rPr>
          <w:rtl w:val="true"/>
        </w:rPr>
        <w:t>خالد بن زياد</w:t>
      </w:r>
      <w:bookmarkEnd w:id="64"/>
    </w:p>
    <w:p>
      <w:pPr>
        <w:pStyle w:val="BookText"/>
        <w:rPr/>
      </w:pPr>
      <w:r>
        <w:rPr>
          <w:rFonts w:ascii="Amiri" w:hAnsi="Amiri" w:eastAsia="Amiri" w:cs="Amiri"/>
          <w:color w:val="111111"/>
          <w:sz w:val="28"/>
          <w:sz w:val="28"/>
          <w:szCs w:val="28"/>
          <w:rtl w:val="true"/>
          <w:lang w:bidi="ar-SA"/>
        </w:rPr>
        <w:t>حدّث عن زهير بن محمّد المكي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سليمان بن داود بن رشيد</w:t>
      </w:r>
      <w:r>
        <w:rPr>
          <w:rFonts w:eastAsia="Amiri" w:cs="Amiri" w:ascii="Amiri" w:hAnsi="Amiri"/>
          <w:color w:val="111111"/>
          <w:sz w:val="28"/>
          <w:szCs w:val="28"/>
          <w:rtl w:val="true"/>
          <w:lang w:bidi="ar-SA"/>
        </w:rPr>
        <w:t xml:space="preserve">. </w:t>
      </w:r>
      <w:bookmarkStart w:id="65" w:name="pg11921_168698"/>
    </w:p>
    <w:p>
      <w:pPr>
        <w:pStyle w:val="BookText"/>
        <w:rPr/>
      </w:pPr>
      <w:bookmarkEnd w:id="65"/>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المكي </w:t>
      </w:r>
      <w:r>
        <w:rPr>
          <w:rStyle w:val="FootnoteAnchor"/>
          <w:rtl w:val="true"/>
        </w:rPr>
        <w:footnoteReference w:id="134"/>
      </w:r>
      <w:r>
        <w:rPr>
          <w:rFonts w:ascii="Amiri" w:hAnsi="Amiri" w:eastAsia="Amiri" w:cs="Amiri"/>
          <w:color w:val="111111"/>
          <w:sz w:val="28"/>
          <w:sz w:val="28"/>
          <w:szCs w:val="28"/>
          <w:rtl w:val="true"/>
          <w:lang w:bidi="ar-SA"/>
        </w:rPr>
        <w:t>،عن نافع، عن ابن عمر،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ينبغي لأحد أن يردهن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الدهن و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أبا الربيع هذا، و لا خالد إلاّ من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4029002_73709187"/>
      <w:bookmarkStart w:id="67" w:name="_Toc24"/>
      <w:bookmarkEnd w:id="66"/>
      <w:r>
        <w:rPr/>
        <w:t>1876</w:t>
      </w:r>
      <w:r>
        <w:rPr>
          <w:rtl w:val="true"/>
        </w:rPr>
        <w:t xml:space="preserve"> - </w:t>
      </w:r>
      <w:r>
        <w:rPr>
          <w:rtl w:val="true"/>
        </w:rPr>
        <w:t>خالد بن زيد بن كليب</w:t>
      </w:r>
      <w:bookmarkEnd w:id="67"/>
    </w:p>
    <w:p>
      <w:pPr>
        <w:pStyle w:val="BookText"/>
        <w:rPr/>
      </w:pPr>
      <w:r>
        <w:rPr>
          <w:rFonts w:ascii="Amiri" w:hAnsi="Amiri" w:eastAsia="Amiri" w:cs="Amiri"/>
          <w:color w:val="111111"/>
          <w:sz w:val="28"/>
          <w:sz w:val="28"/>
          <w:szCs w:val="28"/>
          <w:rtl w:val="true"/>
          <w:lang w:bidi="ar-SA"/>
        </w:rPr>
        <w:t>ابن ثعلبة بن عبد عمرو بن عوف بن غنم بن مالك بن النّجار</w:t>
      </w:r>
    </w:p>
    <w:p>
      <w:pPr>
        <w:pStyle w:val="BookText"/>
        <w:rPr/>
      </w:pPr>
      <w:r>
        <w:rPr>
          <w:rFonts w:ascii="Amiri" w:hAnsi="Amiri" w:eastAsia="Amiri" w:cs="Amiri"/>
          <w:color w:val="111111"/>
          <w:sz w:val="28"/>
          <w:sz w:val="28"/>
          <w:szCs w:val="28"/>
          <w:rtl w:val="true"/>
          <w:lang w:bidi="ar-SA"/>
        </w:rPr>
        <w:t>و هو تيم اللّه بن ثعلبة بن الخزرج بن حارثة بن ثعلبة بن عمرو</w:t>
      </w:r>
    </w:p>
    <w:p>
      <w:pPr>
        <w:pStyle w:val="BookText"/>
        <w:rPr/>
      </w:pPr>
      <w:r>
        <w:rPr>
          <w:rFonts w:ascii="Amiri" w:hAnsi="Amiri" w:eastAsia="Amiri" w:cs="Amiri"/>
          <w:color w:val="111111"/>
          <w:sz w:val="28"/>
          <w:sz w:val="28"/>
          <w:szCs w:val="28"/>
          <w:rtl w:val="true"/>
          <w:lang w:bidi="ar-SA"/>
        </w:rPr>
        <w:t>ابن عامر بن حارثة بن امرئ القيس بن ثعلبة بن مازن</w:t>
      </w:r>
    </w:p>
    <w:p>
      <w:pPr>
        <w:pStyle w:val="BookText"/>
        <w:rPr/>
      </w:pPr>
      <w:r>
        <w:rPr>
          <w:rFonts w:ascii="Amiri" w:hAnsi="Amiri" w:eastAsia="Amiri" w:cs="Amiri"/>
          <w:color w:val="111111"/>
          <w:sz w:val="28"/>
          <w:sz w:val="28"/>
          <w:szCs w:val="28"/>
          <w:rtl w:val="true"/>
          <w:lang w:bidi="ar-SA"/>
        </w:rPr>
        <w:t>ابن الأزد بن الغوث بن نبت بن مالك بن زيد بن كهلان</w:t>
      </w:r>
    </w:p>
    <w:p>
      <w:pPr>
        <w:pStyle w:val="BookText"/>
        <w:rPr/>
      </w:pPr>
      <w:r>
        <w:rPr>
          <w:rFonts w:ascii="Amiri" w:hAnsi="Amiri" w:eastAsia="Amiri" w:cs="Amiri"/>
          <w:color w:val="111111"/>
          <w:sz w:val="28"/>
          <w:sz w:val="28"/>
          <w:szCs w:val="28"/>
          <w:rtl w:val="true"/>
          <w:lang w:bidi="ar-SA"/>
        </w:rPr>
        <w:t xml:space="preserve">أبو أيوب الأنصاري الخزرجي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مضيف رسول اللّه صلّى اللّه عليه و سلم و صاحبه، روى عن النبي صلّى اللّه عليه و سلم و عن أبيّ‌ بن كعب، و أبي هريرة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سمرة، و المقدام بن معدي كرب، و عبد اللّه بن يزيد الخطمي، و البراء بن عازب، و أبو رهم أحزاب بن أسيد السماعي و جبير بن نفير الحضرمي، و عطاء بن يزيد الليثي، و عروة بن الزبير، و القاسم بن عبد الرّحمن، و </w:t>
      </w:r>
      <w:r>
        <w:rPr>
          <w:rStyle w:val="FootnoteAnchor"/>
          <w:rtl w:val="true"/>
        </w:rPr>
        <w:footnoteReference w:id="136"/>
      </w:r>
      <w:r>
        <w:rPr>
          <w:rFonts w:ascii="Amiri" w:hAnsi="Amiri" w:eastAsia="Amiri" w:cs="Amiri"/>
          <w:color w:val="111111"/>
          <w:sz w:val="28"/>
          <w:sz w:val="28"/>
          <w:szCs w:val="28"/>
          <w:rtl w:val="true"/>
          <w:lang w:bidi="ar-SA"/>
        </w:rPr>
        <w:t xml:space="preserve">عبد الرّحمن بن أبي ليلى، و عمر بن ثابت الأنصاري، و أبو عبد الرّحمن عبد اللّه بن يزيد الحبلي </w:t>
      </w:r>
      <w:r>
        <w:rPr>
          <w:rStyle w:val="FootnoteAnchor"/>
          <w:rtl w:val="true"/>
        </w:rPr>
        <w:footnoteReference w:id="137"/>
      </w:r>
      <w:r>
        <w:rPr>
          <w:rFonts w:ascii="Amiri" w:hAnsi="Amiri" w:eastAsia="Amiri" w:cs="Amiri"/>
          <w:color w:val="111111"/>
          <w:sz w:val="28"/>
          <w:sz w:val="28"/>
          <w:szCs w:val="28"/>
          <w:rtl w:val="true"/>
          <w:lang w:bidi="ar-SA"/>
        </w:rPr>
        <w:t xml:space="preserve">،و أبو سلمة بن عبد الرّحمن بن عوف، و أفلح مولى أبي أيوب، و أبو صرمة، و أسلم أبو عمران التجيبي المصري، و أبو سفيان طلحة بن نافع، و رافع بن إسحاق، و عبد اللّه بن عمرو القارئ المدني، و حبيب بن أوس، و يقال ابن أبي أوس اليافعي المصري، و عبد الرّحمن بن معاذ، و عاصم بن سفيان الثقفي، و عبيد بن يعلى </w:t>
      </w:r>
    </w:p>
    <w:p>
      <w:pPr>
        <w:pStyle w:val="BookText"/>
        <w:rPr/>
      </w:pPr>
      <w:r>
        <w:rPr>
          <w:rFonts w:ascii="Amiri" w:hAnsi="Amiri" w:eastAsia="Amiri" w:cs="Amiri"/>
          <w:color w:val="111111"/>
          <w:sz w:val="28"/>
          <w:sz w:val="28"/>
          <w:szCs w:val="28"/>
          <w:rtl w:val="true"/>
          <w:lang w:bidi="ar-SA"/>
        </w:rPr>
        <w:t>الفلسطيني، و عطاء بن يسار، و القرثع الضّبعي، و محمّد بن كعب القرظي، و محمّد بن المنكدر التميمي، و أبو سورة بن أخي أبي أيوب، و أبو الشمال بن ضباب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محمّد هبة اللّه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البحيري، أنا زاهر بن أحمد الفقيه، أنا إبراهيم بن عبد الصمد الهاشمي، أنا مصعب الزهري، نا مالك، عن ابن شهاب، عن عطاء بن يزيد الليثي، عن أبي أيوب الأنصاري،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لمسلم أن يهجر أخاه فوق ثلاث ليال، يلتقيان فيعرض هذا و يعرض هذا، و خيرهما الذي يبدأ بالسلام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عن أبي يوسف، و أخرجه مسلم، عن يحيى بن يحيى، و أخرجه أبو داود، عن القعنبي، و أخرجه النسائي في حديث مالك، عن قتيبة، و عن هارون، عن معن خمستهم عن مالك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غرائب حديثه، أخبرنا أبو عبد اللّه الحسين بن عبد الملك، أنا أبو طاهر أحمد بن محمود، أنا أبو بكر محمّد بن إبراهيم، أنا أبو العباس بن قتيبة، نا حرملة، 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حيوة أن الوليد بن أبي الوليد، أخبره أن أيوب بن خالد بن أبي أيوب الأنصاري، حدثه، عن أبيه، عن جده أبي أيوب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 الخطبة، ثم توضأ فأحسن وضوءك، ثم صلّ‌ ما كتب اللّه لك، ثم احمد ربك و مجده،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تقدر و لا أقدر، و تعلم و لا أعلم، و أنت علاّم الغيوب، فإن رأيت لي في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تسمّيها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في ديني و دنياي و آخرتي فامض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فاقدرها لي</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أبي الحسين المزكي، أنا أبو محمّد بن أبي طاهر نا أبو القاسم بن أبي الحسين البجلي، أنا جعفر بن محمّد بن جعفر الكندي، نا أبو زرعة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علينا دمشق من الأنصار في إمارة معاوية أبو أيوب الأنصاري خالد بن زيد، بدري من بني النّجّار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الحسن علي بن المسلّم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الخضر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أنا أبو محمّد بن أبي نصر، أنا علي بن يعقوب بن أبي العقب، أنا أحمد بن إبراهيم، نا محمّد بن عائذ، أخبرني الوليد بن مسلم، عن عبد اللّه بن لهيعة، عن أبي الأسود، عن عروة، قال في تسمية من شهد بدرا من بني النّجّار بن مالك بن الخزرج من بني غنم بن مالك ثم من بني ثعلبة بن عبد عوف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اسمه خالد بن زيد بن كليب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بن جعفر، نا يعقوب بن سفيان، قال في تسمية أصحاب العقبة في المرة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خالد، و حسان بن عبد اللّه بن ثابت، و عثمان بن صالح، عن ابن لهيعة، عن أبي الأسود، و هو محمّد بن عبد الرّحمن،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النّجّار ثم من بني غنم بن مالك بن النّجّار أبو أيوب، و هو خالد بن زيد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أحمد </w:t>
      </w:r>
      <w:r>
        <w:rPr>
          <w:rStyle w:val="FootnoteAnchor"/>
          <w:rtl w:val="true"/>
        </w:rPr>
        <w:footnoteReference w:id="140"/>
      </w:r>
      <w:r>
        <w:rPr>
          <w:rFonts w:ascii="Amiri" w:hAnsi="Amiri" w:eastAsia="Amiri" w:cs="Amiri"/>
          <w:color w:val="111111"/>
          <w:sz w:val="28"/>
          <w:sz w:val="28"/>
          <w:szCs w:val="28"/>
          <w:rtl w:val="true"/>
          <w:lang w:bidi="ar-SA"/>
        </w:rPr>
        <w:t>بن علي بن ثابت، أنا محمّد بن الحسين بن الفضل، أنا محمّد بن عبد اللّه بن عتّاب، أنا القاسم بن عبد اللّه، أنا إسماعيل بن أبي أويس، نا إسماعيل بن إبراهيم، عن عمه موسى بن عقبة، قال في تسمية من شهد العقبة و في تسمية من شهد بدرا من أصحاب رسول اللّه صلّى اللّه عليه و سلم من بني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أنا أحمد بن عبد الجبار، نا يونس بن بكير، عن ابن إسحاق، قال في تسمية من شهد بدرا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الجبار، نا يونس بن بكير، عن ابن إسحاق، قال في تسمية من شهد العقبة الثانية و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شهدها من الخزرج بن حارثة بن ثعلبة بن عامر بن </w:t>
      </w:r>
    </w:p>
    <w:p>
      <w:pPr>
        <w:pStyle w:val="BookText"/>
        <w:rPr/>
      </w:pPr>
      <w:r>
        <w:rPr>
          <w:rFonts w:ascii="Amiri" w:hAnsi="Amiri" w:eastAsia="Amiri" w:cs="Amiri"/>
          <w:color w:val="111111"/>
          <w:sz w:val="28"/>
          <w:sz w:val="28"/>
          <w:szCs w:val="28"/>
          <w:rtl w:val="true"/>
          <w:lang w:bidi="ar-SA"/>
        </w:rPr>
        <w:t xml:space="preserve">تيم اللّه بن ثعلبة، أبو أيوب خالد بن زيد بن كعب بن ثعلبة بن عبد عوف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نا عبيد اللّه بن سعد الزهري، نا عمي، عن أبيه، عن ابن إسحاق، قال في تسمية من شهد بدرا من بني ثعلبة بن عبد عوف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اسمه خالد بن زيد بن كليب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عبد الوهاب بن أبي حية، أنا محمّد بن شجاع، أنا محمّد بن عمر الواقدي، قال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شهد بدرا من بني مالك بن النّجّار بن عمرو بن الخزرج، ثم من بني غنم بن مالك، ثم من بني ثعلبة بن عبد عوف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اسمه خالد بن زيد بن كليب بن ثعلبة، مات بأرض الروم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أنا عمر بن أحمد، نا خليفة، قال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خالد بن زيد بن كليب بن ثعلبة بن عبد عوف بن غنم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هند بنت سعد بن قيس بن عمرو بن امرئ القيس </w:t>
      </w:r>
      <w:r>
        <w:rPr>
          <w:rStyle w:val="FootnoteAnchor"/>
          <w:rtl w:val="true"/>
        </w:rPr>
        <w:footnoteReference w:id="144"/>
      </w:r>
      <w:r>
        <w:rPr>
          <w:rFonts w:ascii="Amiri" w:hAnsi="Amiri" w:eastAsia="Amiri" w:cs="Amiri"/>
          <w:color w:val="111111"/>
          <w:sz w:val="28"/>
          <w:sz w:val="28"/>
          <w:szCs w:val="28"/>
          <w:rtl w:val="true"/>
          <w:lang w:bidi="ar-SA"/>
        </w:rPr>
        <w:t>بن ثعلبة بن كعب بن الخزرج بن الحارث بن الخزرج الأكبر،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المشاهد كلها، و مات بأرض الروم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عبيدة عبد الواحد بن واصل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أيوب الأنصاري خالد بن زيد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أبو الحسن أحمد بن عبد الواحد بن محمّد بن أحمد بن أبي الحديد السّلمي، أنا جدي أبو بكر محمّد بن أحمد بن عثمان، أنا أبو محمّد عبد اللّه بن أحمد بن ربيعة بن زيد، نا محمّد بن </w:t>
      </w:r>
    </w:p>
    <w:p>
      <w:pPr>
        <w:pStyle w:val="BookText"/>
        <w:rPr/>
      </w:pPr>
      <w:r>
        <w:rPr>
          <w:rFonts w:ascii="Amiri" w:hAnsi="Amiri" w:eastAsia="Amiri" w:cs="Amiri"/>
          <w:color w:val="111111"/>
          <w:sz w:val="28"/>
          <w:sz w:val="28"/>
          <w:szCs w:val="28"/>
          <w:rtl w:val="true"/>
          <w:lang w:bidi="ar-SA"/>
        </w:rPr>
        <w:t>يونس بن موسى،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أيوب الأنصاري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اسمه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القاسم بن بشران، أنا أبو علي بن الصّوّاف، أنا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أيوب الأنصاري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اسمه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الجواليقي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أنا محمّد بن محمّد بن عقبة، نا هارون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اسمه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بن أبي خيش، أنا أبو الفرج الأسفرايني و أبو نصر الطّريثيثي </w:t>
      </w:r>
      <w:r>
        <w:rPr>
          <w:rStyle w:val="FootnoteAnchor"/>
          <w:rtl w:val="true"/>
        </w:rPr>
        <w:footnoteReference w:id="14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بن الحسن، نا جعفر بن أحمد بن إبراهيم الحذّاء،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زيد، و هو أبو أيوب الأنصاري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أنا أبو مسعود أحمد بن محمّد بن عبد اللّه، نا محمّد بن أحمد بن سليمان، أنا سفيان بن محمّد بن سفيان، حدّثني عمي أبو بكر الحسن بن سفيان، نا محمّد بن علي ابن عم </w:t>
      </w:r>
    </w:p>
    <w:p>
      <w:pPr>
        <w:pStyle w:val="BookText"/>
        <w:rPr/>
      </w:pPr>
      <w:r>
        <w:rPr>
          <w:rFonts w:ascii="Amiri" w:hAnsi="Amiri" w:eastAsia="Amiri" w:cs="Amiri"/>
          <w:color w:val="111111"/>
          <w:sz w:val="28"/>
          <w:sz w:val="28"/>
          <w:szCs w:val="28"/>
          <w:rtl w:val="true"/>
          <w:lang w:bidi="ar-SA"/>
        </w:rPr>
        <w:t>روّاد بن الجرّاح،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 بن كليب، توفي أبو أيوب بالقسطنطينة عام غزا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اسمه خالد بن زيد بن كليب بن ثعلبة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بن عبد اللّه بن المغيرة،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القشيري، أنا أبو بكر البيهقي، أنا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أنا أحمد بن عبيد، 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زيد أبو أيوب الأنصاري أسماه لنا أبي، و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الحسن بن عتبة، نا عبد اللّه بن عيسى، نا إبراهيم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أيوب هو خالد بن زيد بن كليب بن ثعلبة بن عبد عوف بن عبد غنم </w:t>
      </w:r>
      <w:r>
        <w:rPr>
          <w:rStyle w:val="FootnoteAnchor"/>
          <w:rtl w:val="true"/>
        </w:rPr>
        <w:footnoteReference w:id="146"/>
      </w:r>
      <w:r>
        <w:rPr>
          <w:rFonts w:ascii="Amiri" w:hAnsi="Amiri" w:eastAsia="Amiri" w:cs="Amiri"/>
          <w:color w:val="111111"/>
          <w:sz w:val="28"/>
          <w:sz w:val="28"/>
          <w:szCs w:val="28"/>
          <w:rtl w:val="true"/>
          <w:lang w:bidi="ar-SA"/>
        </w:rPr>
        <w:t>نزل عليه النبي صلّى اللّه عليه و سلم حين هاجر إلى المدينة، و مات بالقسطنطينة عام غزا يزيد بن معاوية بأصل سور المدينة لما نزل به الموت جاءه يزيد فسأله 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تعمق حفرتي و تعبّي </w:t>
      </w:r>
      <w:r>
        <w:rPr>
          <w:rStyle w:val="FootnoteAnchor"/>
          <w:rtl w:val="true"/>
        </w:rPr>
        <w:footnoteReference w:id="147"/>
      </w:r>
      <w:r>
        <w:rPr>
          <w:rFonts w:ascii="Amiri" w:hAnsi="Amiri" w:eastAsia="Amiri" w:cs="Amiri"/>
          <w:color w:val="111111"/>
          <w:sz w:val="28"/>
          <w:sz w:val="28"/>
          <w:szCs w:val="28"/>
          <w:rtl w:val="true"/>
          <w:lang w:bidi="ar-SA"/>
        </w:rPr>
        <w:t>قبري ما استطعت، مات سنة اثنتين و خمسين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w:t>
      </w:r>
    </w:p>
    <w:p>
      <w:pPr>
        <w:pStyle w:val="BookText"/>
        <w:rPr/>
      </w:pPr>
      <w:r>
        <w:rPr>
          <w:rFonts w:ascii="Amiri" w:hAnsi="Amiri" w:eastAsia="Amiri" w:cs="Amiri"/>
          <w:color w:val="111111"/>
          <w:sz w:val="28"/>
          <w:sz w:val="28"/>
          <w:szCs w:val="28"/>
          <w:rtl w:val="true"/>
          <w:lang w:bidi="ar-SA"/>
        </w:rPr>
        <w:t>الحسن بن محمّد بن يوسف، أنا أبو الحسن اللبناني، أنا عبد اللّه بن محمّد بن عبيد، نا محمّد بن سعد قال 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اسمه خالد بن زيد بن كليب، أحد بني غنم بن مالك بن النّجّار، مات بالقسطنطينة سنة ثنتين و خمسين عام غزا يزيد بن معاوية، قبره بأصل سور المدينة، حدّثني محمّد بن عمر بذلك، و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نا الحسين بن الفهم، أنا محمّد بن سعد، قال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شهد بدرا من بني النّجّار و هو تيم اللّه بن ثعلبة بن عمرو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وهب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سيرين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اختتن بقدوم و كان اسمه تيم اللّه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هشام بن محمّد عن أبيه قال</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لأنه نجر وجه رجل بقدوم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فشهد بدرا من بني النّجّار، ثم من بني مالك بن النّجّار، ثم من بني غنم بن مالك بن النّجّار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خالد بن زيد بن كليب بن ثعلبة بن عبد بن عوف بن غنم، و أمّه زهراء بنت سعد بن قيس بن عمرو بن امرئ القيس </w:t>
      </w:r>
      <w:r>
        <w:rPr>
          <w:rStyle w:val="FootnoteAnchor"/>
          <w:rtl w:val="true"/>
        </w:rPr>
        <w:footnoteReference w:id="151"/>
      </w:r>
      <w:r>
        <w:rPr>
          <w:rFonts w:ascii="Amiri" w:hAnsi="Amiri" w:eastAsia="Amiri" w:cs="Amiri"/>
          <w:color w:val="111111"/>
          <w:sz w:val="28"/>
          <w:sz w:val="28"/>
          <w:szCs w:val="28"/>
          <w:rtl w:val="true"/>
          <w:lang w:bidi="ar-SA"/>
        </w:rPr>
        <w:t xml:space="preserve">بن مالك بن بلحارث بن الخزرج، و قد انقرض ولده فلا نعلم له عقبا </w:t>
      </w:r>
      <w:r>
        <w:rPr>
          <w:rStyle w:val="FootnoteAnchor"/>
          <w:rtl w:val="true"/>
        </w:rPr>
        <w:footnoteReference w:id="152"/>
      </w:r>
      <w:r>
        <w:rPr>
          <w:rFonts w:ascii="Amiri" w:hAnsi="Amiri" w:eastAsia="Amiri" w:cs="Amiri"/>
          <w:color w:val="111111"/>
          <w:sz w:val="28"/>
          <w:sz w:val="28"/>
          <w:szCs w:val="28"/>
          <w:rtl w:val="true"/>
          <w:lang w:bidi="ar-SA"/>
        </w:rPr>
        <w:t>،و شهد أبو أيوب العقبة مع السبعين من الأنصار في رواية موسى بن عقبة، و محمّد بن إسحاق، و أبي معشر، و محمّد بن عمر، و آخى رسول اللّه صلّى اللّه عليه و سلم بين أبي أيوب و مصعب بن عمير، في رواية محمّد بن إسحاق، و محمّد بن عمر، و نزل رسول اللّه صلّى اللّه عليه و سلم على أبي أيوب حين رحل من قباء إلى المدينة، و شهد أبو أيوب بدرا و أحدا و الخندق و المشاهد كلها مع رسول اللّه صلّى اللّه عليه و سلم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محمّد عبد اللّه بن علي بن الآبنوسي، و أخبرني أبو الفضل بن ناصر </w:t>
      </w:r>
    </w:p>
    <w:p>
      <w:pPr>
        <w:pStyle w:val="BookText"/>
        <w:rPr/>
      </w:pPr>
      <w:r>
        <w:rPr>
          <w:rFonts w:ascii="Amiri" w:hAnsi="Amiri" w:eastAsia="Amiri" w:cs="Amiri"/>
          <w:color w:val="111111"/>
          <w:sz w:val="28"/>
          <w:sz w:val="28"/>
          <w:szCs w:val="28"/>
          <w:rtl w:val="true"/>
          <w:lang w:bidi="ar-SA"/>
        </w:rPr>
        <w:t>عنه، أنا أبو محمّد الجوهري، أنا أبو الحسين بن المظفّر، أنا أبو علي المدائني، أنا أحمد بن عبد الرحيم قال في تسمية من شهد بدرا من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خالد بن زيد بن كليب بن ثعلبة بن عبد عوف بن غنم بن مالك بن النّجّار، شهد بدرا و العقبة فيما أخبرنا ابن هشام، عن زياد، عن ابن إسحاق، عن ابن البرقي، و توفي بالقسطنطينة </w:t>
      </w:r>
      <w:r>
        <w:rPr>
          <w:rStyle w:val="FootnoteAnchor"/>
          <w:rtl w:val="true"/>
        </w:rPr>
        <w:footnoteReference w:id="153"/>
      </w:r>
      <w:r>
        <w:rPr>
          <w:rFonts w:ascii="Amiri" w:hAnsi="Amiri" w:eastAsia="Amiri" w:cs="Amiri"/>
          <w:color w:val="111111"/>
          <w:sz w:val="28"/>
          <w:sz w:val="28"/>
          <w:szCs w:val="28"/>
          <w:rtl w:val="true"/>
          <w:lang w:bidi="ar-SA"/>
        </w:rPr>
        <w:t xml:space="preserve">مع يزيد بن معاوية سنة إحدى و خمسين، و أم أبي أيوب هند بنت سعد بن كعب بن عمرو بن امرئ القيس بن ثعلبة بن كعب بن الخزرج بن الحارث بن الخزرج، حفظ‍‌ عنه نحو من خمسين حديثا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الغنائم بن النّرسي في كتابه، ثم حدّثنا أبو الفضل بن ناصر، أنا أبو الفضل، و أبو الحسين، و أبو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زيد أبو أيوب الأنصاري الخزرجي من بني مالك بن النّجّار، شهد بدرا مع النبي صلّى اللّه عليه و سلم مات في زمن يزيد بن معاوية في القسطنطينة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الشّقّاني </w:t>
      </w:r>
      <w:r>
        <w:rPr>
          <w:rStyle w:val="FootnoteAnchor"/>
          <w:rtl w:val="true"/>
        </w:rPr>
        <w:footnoteReference w:id="157"/>
      </w:r>
      <w:r>
        <w:rPr>
          <w:rFonts w:ascii="Amiri" w:hAnsi="Amiri" w:eastAsia="Amiri" w:cs="Amiri"/>
          <w:color w:val="111111"/>
          <w:sz w:val="28"/>
          <w:sz w:val="28"/>
          <w:szCs w:val="28"/>
          <w:rtl w:val="true"/>
          <w:lang w:bidi="ar-SA"/>
        </w:rPr>
        <w:t>،أنا أبو بكر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 بن كليب بن ثعلبة الأنصاري،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زيد أبي أيوب الأنصاري بن كليب بن ثعلبة، و هو أحد بني النّجّار بن مالك بن عمرو بن الخزرج، ثم من بني غنم بن مالك، ثم من بني ثعلبة بن عبد عوف بن غنم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 الأنصاري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أنا أبو عامر محمود بن القاسم، و أبو نصر عبد العزيز بن محمّد الترياقي،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بن عبد اللّه، أنا أبو العباس محمد بن أحمد بن محبوب، 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خالد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بن محمد بن سليمان، نا علي بن إبراهيم،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الخليلي، أنا أبو القاسم علي بن أحمد الخزاعي، 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 خالد بن زيد و هو ابن زيد بن كليب بن ثعلبة بن عبد عوف بن غنم بن مالك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أنا أبو الفضل بن 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بن كليب بن ثعلبة بن عبد عوف بن غنم بن مالك بن النّجّار، صاحب رسول اللّه صلّى اللّه عليه و سلم، يكنى أبا أيوب، قدم مصر لغزو البحر سنة ست و أربعين، حدّث عنه من أهل مصر أبو رهم السّماعي، و حيويل بن هاعان الناشري، و مرثد بن عبد اللّه اليزني، و عبد الرّحمن بن حيويل بن ناشرة الكنعي، و زياد بن أنعم الشعباني، و أسلم مولى تجيب و غيره، توفي بالقسطنطينية </w:t>
      </w:r>
      <w:r>
        <w:rPr>
          <w:rStyle w:val="FootnoteAnchor"/>
          <w:rtl w:val="true"/>
        </w:rPr>
        <w:footnoteReference w:id="158"/>
      </w:r>
      <w:r>
        <w:rPr>
          <w:rFonts w:ascii="Amiri" w:hAnsi="Amiri" w:eastAsia="Amiri" w:cs="Amiri"/>
          <w:color w:val="111111"/>
          <w:sz w:val="28"/>
          <w:sz w:val="28"/>
          <w:szCs w:val="28"/>
          <w:rtl w:val="true"/>
          <w:lang w:bidi="ar-SA"/>
        </w:rPr>
        <w:t>سنة اثنتين و خمسين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أنا أبو الحسين محمد بن عبد الرّحمن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خالد بن زيد بن كليب بن ثعلبة بن </w:t>
      </w:r>
    </w:p>
    <w:p>
      <w:pPr>
        <w:pStyle w:val="BookText"/>
        <w:rPr/>
      </w:pPr>
      <w:r>
        <w:rPr>
          <w:rFonts w:ascii="Amiri" w:hAnsi="Amiri" w:eastAsia="Amiri" w:cs="Amiri"/>
          <w:color w:val="111111"/>
          <w:sz w:val="28"/>
          <w:sz w:val="28"/>
          <w:szCs w:val="28"/>
          <w:rtl w:val="true"/>
          <w:lang w:bidi="ar-SA"/>
        </w:rPr>
        <w:t xml:space="preserve">عمرو بن غنم بن عوف بن مالك بن النّجّار، نزل عليه النبي صلّى اللّه عليه و سلم و مات بالقسطنطينية </w:t>
      </w:r>
      <w:r>
        <w:rPr>
          <w:rStyle w:val="FootnoteAnchor"/>
          <w:rtl w:val="true"/>
        </w:rPr>
        <w:footnoteReference w:id="159"/>
      </w:r>
      <w:r>
        <w:rPr>
          <w:rFonts w:ascii="Amiri" w:hAnsi="Amiri" w:eastAsia="Amiri" w:cs="Amiri"/>
          <w:color w:val="111111"/>
          <w:sz w:val="28"/>
          <w:sz w:val="28"/>
          <w:szCs w:val="28"/>
          <w:rtl w:val="true"/>
          <w:lang w:bidi="ar-SA"/>
        </w:rPr>
        <w:t>سنة ثلاث و خمسين، و قبر في أصل سور المدينة، و سكن دمشق، و شهد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بن كليب بن ثعلبة بن عبد عوف بن غنم بن مالك بن النّجّار، أبو أيوب الأنصاري الخزرجي </w:t>
      </w:r>
      <w:r>
        <w:rPr>
          <w:rStyle w:val="FootnoteAnchor"/>
          <w:rtl w:val="true"/>
        </w:rPr>
        <w:footnoteReference w:id="160"/>
      </w:r>
      <w:r>
        <w:rPr>
          <w:rFonts w:ascii="Amiri" w:hAnsi="Amiri" w:eastAsia="Amiri" w:cs="Amiri"/>
          <w:color w:val="111111"/>
          <w:sz w:val="28"/>
          <w:sz w:val="28"/>
          <w:szCs w:val="28"/>
          <w:rtl w:val="true"/>
          <w:lang w:bidi="ar-SA"/>
        </w:rPr>
        <w:t xml:space="preserve">الذي نزل عليه النبي صلّى اللّه عليه و سلم لما قدم المدينة، شهد بدرا و أحدا و العقبة، مات بالقسطنطينية </w:t>
      </w:r>
      <w:r>
        <w:rPr>
          <w:rStyle w:val="FootnoteAnchor"/>
          <w:rtl w:val="true"/>
        </w:rPr>
        <w:footnoteReference w:id="161"/>
      </w:r>
      <w:r>
        <w:rPr>
          <w:rFonts w:ascii="Amiri" w:hAnsi="Amiri" w:eastAsia="Amiri" w:cs="Amiri"/>
          <w:color w:val="111111"/>
          <w:sz w:val="28"/>
          <w:sz w:val="28"/>
          <w:szCs w:val="28"/>
          <w:rtl w:val="true"/>
          <w:lang w:bidi="ar-SA"/>
        </w:rPr>
        <w:t>سنة اثنتين و خمسين زمن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بن كليب بن ثعلبة أبو أيوب الأنصاري النّجاري الخزرجي المدني، ثم الشامي، شهد بدرا، سمع النبي صلّى اللّه عليه و سلم، و روى عن أبيّ‌ بن كعب، روى عنه البراء بن عازب، و عروة بن الزبير، و موسى بن طلحة، و عطاء بن يزيد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موضع</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 الأنصاري الخزرجي، و اسمه خالد بن زيد بن كليب بن ثعلبة بن عبد عمرو بن عوف بن غنم بن مالك بن النّجّار، و هو تيم اللّه بن ثعلبة بن الخزرج بن حارثة بن ثعلبة بن عمرو بن عامر بن حارثة بن امرئ القيس بن ثعلبة بن مازن بن الأزد بن الغوث بن نبت بن مالك بن زيد بن كهلان، و أمّه هند بنت سعد بن قيس بن عمرو بن امرئ القيس بن مالك بن ثعلبة بن كعب بن الخزرج بن الحارث بن الخزرج الأكبر، حضر أبو أيوب العقبة، و نزل عليه رسول اللّه صلّى اللّه عليه و سلم حين قدم المدينة في الهجرة، و شهد مع النبي صلّى اللّه عليه و سلم بدرا و أحدا و المشاهد كلها، و كان مسكنه بالمدينة، و حضر مع علي بن أبي طالب حرب الخوارج بالنهروان، و ورد المدائن في صحبته، و عاش بعد ذلك زمانا طويلا حتى مات ببلاد الروم غازيا في خلافة معاوية بن أبي سفيان، و قبره في أصل سور القسطنطينة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64"/>
      </w:r>
      <w:r>
        <w:rPr>
          <w:rFonts w:ascii="Amiri" w:hAnsi="Amiri" w:eastAsia="Amiri" w:cs="Amiri"/>
          <w:color w:val="111111"/>
          <w:sz w:val="28"/>
          <w:sz w:val="28"/>
          <w:szCs w:val="28"/>
          <w:rtl w:val="true"/>
          <w:lang w:bidi="ar-SA"/>
        </w:rPr>
        <w:t>،نا عبد الرّحمن بن محمّد بن علي القرشي، نا محمّد بن زياد بن معروف، أنا جعفر بن جسر بن فرقد، حدّثني أبي، حدّثني عبد الرّحمن بن حرملة، عن سعيد بن المسيّب،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المدينة لرسول اللّه صلّى اللّه عليه و سلم ادخل المدينة راشدا مهديا، قال فدخل رسول اللّه صلّى اللّه عليه و سلم فخرج الناس، فجعلوا ينظرون إلى رسول اللّه صلّى اللّه عليه و سلم كلما مرّ على 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هاهنا،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بركت على باب أبي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و أبو القاسم غانم بن خالد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بن عمر بن موسى، أنا أبو بكر بن المقرئ ح</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عبد الكريم بن حمزة،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مكي، أنا أبو الميمون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الوارث بن جرير العسّال، نا عيسى بن حمّاد زغبة، أنا الليث بن سعد، عن يزيد بن أبي حبيب، عن أبي الخير </w:t>
      </w:r>
      <w:r>
        <w:rPr>
          <w:rStyle w:val="FootnoteAnchor"/>
          <w:rtl w:val="true"/>
        </w:rPr>
        <w:footnoteReference w:id="165"/>
      </w:r>
      <w:r>
        <w:rPr>
          <w:rFonts w:ascii="Amiri" w:hAnsi="Amiri" w:eastAsia="Amiri" w:cs="Amiri"/>
          <w:color w:val="111111"/>
          <w:sz w:val="28"/>
          <w:sz w:val="28"/>
          <w:szCs w:val="28"/>
          <w:rtl w:val="true"/>
          <w:lang w:bidi="ar-SA"/>
        </w:rPr>
        <w:t>،عن أبي رهم السّماعي، أن أبو أيوب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نزل في بيتنا الأسفل و كنت في الغرفة فأهريق ماء في الغرفة فقمت أنا و أم أيوب لقطيفة لنا نتتبع الماء شفقة أن يخلص إلى رسول اللّه صلّى اللّه عليه و سلم فنزلت إلى رسول اللّه صلّى اللّه عليه و سلم و أنا مشفق،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ينبغي أن أكون فوقك، انتقل إلى الغرفة، فأمر رسول اللّه صلّى اللّه عليه و سلم بمتاعه </w:t>
      </w:r>
      <w:r>
        <w:rPr>
          <w:rStyle w:val="FootnoteAnchor"/>
          <w:rtl w:val="true"/>
        </w:rPr>
        <w:footnoteReference w:id="166"/>
      </w:r>
      <w:r>
        <w:rPr>
          <w:rFonts w:ascii="Amiri" w:hAnsi="Amiri" w:eastAsia="Amiri" w:cs="Amiri"/>
          <w:color w:val="111111"/>
          <w:sz w:val="28"/>
          <w:sz w:val="28"/>
          <w:szCs w:val="28"/>
          <w:rtl w:val="true"/>
          <w:lang w:bidi="ar-SA"/>
        </w:rPr>
        <w:t xml:space="preserve">فنقل، و متاعه قليل </w:t>
      </w:r>
      <w:r>
        <w:rPr>
          <w:rStyle w:val="FootnoteAnchor"/>
          <w:rtl w:val="true"/>
        </w:rPr>
        <w:footnoteReference w:id="16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كنت 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بالطعام فأنظر فإذا رأيت أثر أصابعك وضعت يدي </w:t>
      </w:r>
      <w:r>
        <w:rPr>
          <w:rStyle w:val="FootnoteAnchor"/>
          <w:rtl w:val="true"/>
        </w:rPr>
        <w:footnoteReference w:id="168"/>
      </w:r>
      <w:r>
        <w:rPr>
          <w:rFonts w:ascii="Amiri" w:hAnsi="Amiri" w:eastAsia="Amiri" w:cs="Amiri"/>
          <w:color w:val="111111"/>
          <w:sz w:val="28"/>
          <w:sz w:val="28"/>
          <w:szCs w:val="28"/>
          <w:rtl w:val="true"/>
          <w:lang w:bidi="ar-SA"/>
        </w:rPr>
        <w:t xml:space="preserve">فيه حتى كان هذا الطعام الذي أرسلت به إليّ‌،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فيه أثر أصابعك،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إنّ‌ فيه بصلا و كرهت أن آكله من أجل الملك الذي يأتيني، و أمّا أنتم فكلوه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بن المذهب، أنا أحمد بن جعفر، نا عبد اللّه بن أحمد </w:t>
      </w:r>
      <w:r>
        <w:rPr>
          <w:rStyle w:val="FootnoteAnchor"/>
          <w:rtl w:val="true"/>
        </w:rPr>
        <w:footnoteReference w:id="170"/>
      </w:r>
      <w:r>
        <w:rPr>
          <w:rFonts w:ascii="Amiri" w:hAnsi="Amiri" w:eastAsia="Amiri" w:cs="Amiri"/>
          <w:color w:val="111111"/>
          <w:sz w:val="28"/>
          <w:sz w:val="28"/>
          <w:szCs w:val="28"/>
          <w:rtl w:val="true"/>
          <w:lang w:bidi="ar-SA"/>
        </w:rPr>
        <w:t>،حدّثني أبي، نا زكريا بن عدي، أنا بقية، عن بحير بن سعد، عن خالد بن معدان، عن جبير بن نفير،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سلم المدينة اقترعت الأنصار أيهم يأوي رسول </w:t>
      </w:r>
      <w:r>
        <w:rPr>
          <w:rStyle w:val="FootnoteAnchor"/>
          <w:rtl w:val="true"/>
        </w:rPr>
        <w:footnoteReference w:id="171"/>
      </w:r>
      <w:r>
        <w:rPr>
          <w:rFonts w:ascii="Amiri" w:hAnsi="Amiri" w:eastAsia="Amiri" w:cs="Amiri"/>
          <w:color w:val="111111"/>
          <w:sz w:val="28"/>
          <w:sz w:val="28"/>
          <w:szCs w:val="28"/>
          <w:rtl w:val="true"/>
          <w:lang w:bidi="ar-SA"/>
        </w:rPr>
        <w:t>اللّه صلّى اللّه عليه و سلم فقرعهم أبو أيوب فأوى رسول اللّه صلّى اللّه عليه و سلم فكان إذا أهدي لرسول اللّه صلّى اللّه عليه و سلم طعام أهدي لأبي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أيوب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قصعة فيها بصل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أبو أيوب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منعك من هذه القصعة‌؟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فيها بصلا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لنا البصل،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فكلوه، و لكن يغشاني ما لا يغشاكم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يغشاني ما لا يغشاكم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محمود و أبو عاصم الفضيل ابنا إسماعيل الفضيليان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محمّد، أنا علي بن أحمد بن محمّد بن الحسن، نا الهيثم بن كليب، نا محمّد بن إسحاق الصغاني </w:t>
      </w:r>
      <w:r>
        <w:rPr>
          <w:rStyle w:val="FootnoteAnchor"/>
          <w:rtl w:val="true"/>
        </w:rPr>
        <w:footnoteReference w:id="172"/>
      </w:r>
      <w:r>
        <w:rPr>
          <w:rFonts w:ascii="Amiri" w:hAnsi="Amiri" w:eastAsia="Amiri" w:cs="Amiri"/>
          <w:color w:val="111111"/>
          <w:sz w:val="28"/>
          <w:sz w:val="28"/>
          <w:szCs w:val="28"/>
          <w:rtl w:val="true"/>
          <w:lang w:bidi="ar-SA"/>
        </w:rPr>
        <w:t>،نا محمّد بن سابق، نا حشرج بن نباتة، عن إسحاق بن إبراهيم أنه سمع أبا قلابة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الصّنابحي أن عبادة بن الصّامت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برسول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أصحابك أحبّ‌ إليك حتى أحبّ‌ من تحبّ‌ </w:t>
      </w:r>
      <w:r>
        <w:rPr>
          <w:rStyle w:val="FootnoteAnchor"/>
          <w:rtl w:val="true"/>
        </w:rPr>
        <w:footnoteReference w:id="173"/>
      </w:r>
      <w:r>
        <w:rPr>
          <w:rFonts w:ascii="Amiri" w:hAnsi="Amiri" w:eastAsia="Amiri" w:cs="Amiri"/>
          <w:color w:val="111111"/>
          <w:sz w:val="28"/>
          <w:sz w:val="28"/>
          <w:szCs w:val="28"/>
          <w:rtl w:val="true"/>
          <w:lang w:bidi="ar-SA"/>
        </w:rPr>
        <w:t>كما تحب‌؟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 عليّ‌ يا عبادة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ثم عمر، ثم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عسى أن يكون بعد هؤلاء إلاّ الزبير و طلحة و سعد و أبو عبيدة و معاذ و أبو طلحة و أبو أيوب و أنت يا عبادة و أبيّ‌ بن كعب و أبو الدّرداء و ابن </w:t>
      </w:r>
      <w:r>
        <w:rPr>
          <w:rStyle w:val="FootnoteAnchor"/>
          <w:rtl w:val="true"/>
        </w:rPr>
        <w:footnoteReference w:id="174"/>
      </w:r>
      <w:r>
        <w:rPr>
          <w:rFonts w:ascii="Amiri" w:hAnsi="Amiri" w:eastAsia="Amiri" w:cs="Amiri"/>
          <w:color w:val="111111"/>
          <w:sz w:val="28"/>
          <w:sz w:val="28"/>
          <w:szCs w:val="28"/>
          <w:rtl w:val="true"/>
          <w:lang w:bidi="ar-SA"/>
        </w:rPr>
        <w:t>مسعود و ابن عوف و ابن عفان، ثم هؤلاء الرهط‍‌ من الموالي سلمان و صهيب و بلال و سالم مولى أبي حذيفة هؤلاء خاصتي و كلّ‌ أصحابي عليّ‌ كريم، حبيب إليّ‌ و إن كان عبدا حبشيا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حمزة و لا جعفر؟ 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أصيبا يوم سألت عن </w:t>
      </w:r>
    </w:p>
    <w:p>
      <w:pPr>
        <w:pStyle w:val="BookText"/>
        <w:rPr/>
      </w:pPr>
      <w:r>
        <w:rPr>
          <w:rFonts w:ascii="Amiri" w:hAnsi="Amiri" w:eastAsia="Amiri" w:cs="Amiri"/>
          <w:color w:val="111111"/>
          <w:sz w:val="28"/>
          <w:sz w:val="28"/>
          <w:szCs w:val="28"/>
          <w:rtl w:val="true"/>
          <w:lang w:bidi="ar-SA"/>
        </w:rPr>
        <w:t>هذا إنما كان هذا، بأخرة،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الشاهد، أنا محمّد بن العباس، أنا أحمد بن معروف، نا حارث بن أبي أسامة، نا محمّد بن سعد </w:t>
      </w:r>
      <w:r>
        <w:rPr>
          <w:rStyle w:val="FootnoteAnchor"/>
          <w:rtl w:val="true"/>
        </w:rPr>
        <w:footnoteReference w:id="176"/>
      </w:r>
      <w:r>
        <w:rPr>
          <w:rFonts w:ascii="Amiri" w:hAnsi="Amiri" w:eastAsia="Amiri" w:cs="Amiri"/>
          <w:color w:val="111111"/>
          <w:sz w:val="28"/>
          <w:sz w:val="28"/>
          <w:szCs w:val="28"/>
          <w:rtl w:val="true"/>
          <w:lang w:bidi="ar-SA"/>
        </w:rPr>
        <w:t>،أنا بكر بن عبد الرّحمن قاضي أهل الكوفة، نا عيسى بن المختار، عن محمّد بن عبد الرّحمن بن أبي ليلى، عن الحكم،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 اللّه صلّى اللّه عليه و سلم أن يخرج من خيبر قال القوم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نعلم، أ سرية صفية أم امرأة‌؟ فإن كانت امرأة فإنه سيحجبها و إلاّ فهي سرّيّة فلما خرج أمر بستر فستر دونها فعرف الناس أنها امرأة، فلما أرادت أن تركب أدنى فخذه منها لتركب عليها، فأبت و وضعت ركبتها على فخذه ثم حملها، فلما كان الليل نزل فدخل الفسطاط‍‌ و دخلت معه، و جاء أبو أيوب فبات عند الفسطاط‍‌ معه السيف واضع رأسه على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رسول اللّه صلّى اللّه عليه و سلم سمع الحركة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أيوب،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جارية شابة حديثة عهد بعرس و قد صنعت بزوجها ما صنعت فلم آمنها، قلت إن تحركت كنت قريبا منك،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رواه غيره عن مقسم،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أحمد بن أبي عثمان، و أحمد بن محمّد بن إبراهيم ح، و أخبرنا أبو عبد اللّه محمّد بن أحمد بن محمّد،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الصّرصري، أنا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شبيب، حدّثني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حدّثني عمر بن أبي بكر المؤمّلي، حدّثني عبد اللّه بن أبي عبيدة، عن أبيه، عن مقسم أبي القاسم، عن جابر أن رسول اللّه صلّى اللّه عليه و سلم أتى بصفية يوم خيبر و أتى برجلين أحدهما زوجها و الآخر أخوها، فذكر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أبو أيوب ليلة عرس رسول اللّه صلّى اللّه عليه و سلم يدور حول خباء رسول اللّه صلّى اللّه عليه و سلم، فلما سمع رسول اللّه صلّى اللّه عليه و سلم الوط‍‌ء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خالد بن زيد، فرجع إليه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هذه الليلة مخافة هذه الجارية عليك، فأمره رسول اللّه صلّى اللّه عليه و سلم فرجع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78"/>
      </w:r>
      <w:r>
        <w:rPr>
          <w:rFonts w:ascii="Amiri" w:hAnsi="Amiri" w:eastAsia="Amiri" w:cs="Amiri"/>
          <w:color w:val="111111"/>
          <w:sz w:val="28"/>
          <w:sz w:val="28"/>
          <w:szCs w:val="28"/>
          <w:rtl w:val="true"/>
          <w:lang w:bidi="ar-SA"/>
        </w:rPr>
        <w:t>،نا محمّد بن عمر، حدّثني كثير بن زيد، عن الوليد بن رباح،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رسول اللّه صلّى اللّه عليه و سلم بصفية بات أبو أيوب على باب النبي صلّى اللّه عليه و سلم، فلما أصبح فرأى رسول اللّه صلّى اللّه عليه و سلم كبّر و مع أبي أيوب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كانت جارية حديثة عهد بعرس، و كنت قتلت أباها و أخاها و زوجها، فلم آمنها عليك، فضحك رسول اللّه صلّى اللّه عليه و سلم و قال 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79"/>
      </w:r>
      <w:r>
        <w:rPr>
          <w:rFonts w:ascii="Amiri" w:hAnsi="Amiri" w:eastAsia="Amiri" w:cs="Amiri"/>
          <w:color w:val="111111"/>
          <w:sz w:val="28"/>
          <w:sz w:val="28"/>
          <w:szCs w:val="28"/>
          <w:rtl w:val="true"/>
          <w:lang w:bidi="ar-SA"/>
        </w:rPr>
        <w:t>،أنا أبو عبد اللّه الحافظ‍‌، أنا أبو جعفر البغدادي، نا أبو علاثة، نا أبي، نا ابن لهيعة، نا أبو الأسود،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بات أبو أيوب ليلة دخل بها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صفية بنت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قريبا من قبّته آخذا </w:t>
      </w:r>
      <w:r>
        <w:rPr>
          <w:rStyle w:val="FootnoteAnchor"/>
          <w:rtl w:val="true"/>
        </w:rPr>
        <w:footnoteReference w:id="180"/>
      </w:r>
      <w:r>
        <w:rPr>
          <w:rFonts w:ascii="Amiri" w:hAnsi="Amiri" w:eastAsia="Amiri" w:cs="Amiri"/>
          <w:color w:val="111111"/>
          <w:sz w:val="28"/>
          <w:sz w:val="28"/>
          <w:szCs w:val="28"/>
          <w:rtl w:val="true"/>
          <w:lang w:bidi="ar-SA"/>
        </w:rPr>
        <w:t>بقائم السيف حتى أصبح، فلما خرج رسول اللّه صلّى اللّه عليه و سلم بكرة كبّر أبو أيوب حين أبصر رسول اللّه صلّى اللّه عليه و سلم قد خرج، فسأله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أرقد ليلتي هذه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بهذه المرأة ذكرت أنك قتلت أباها و أخاها و زوجها و عامة عشيرتها، فخفت لعمرو اللّه أن تغتالك، فضحك رسول اللّه صلّى اللّه عليه و سلم و قال له معروفا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81"/>
      </w:r>
      <w:r>
        <w:rPr>
          <w:rFonts w:ascii="Amiri" w:hAnsi="Amiri" w:eastAsia="Amiri" w:cs="Amiri"/>
          <w:color w:val="111111"/>
          <w:sz w:val="28"/>
          <w:sz w:val="28"/>
          <w:szCs w:val="28"/>
          <w:rtl w:val="true"/>
          <w:lang w:bidi="ar-SA"/>
        </w:rPr>
        <w:t xml:space="preserve">محمّد بن عبد الباقي، أنا الحسن بن علي، أنا محمّد بن العباس، أنا عبد الوهاب بن أبي حية، أنا محمّد بن شجاع، أنا محمّد بن عمر الواقدي، قال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أبو أيوب الأنصاري قريبا من قبّته، آخذا بقائم السيف حتى أصبح، فلما أصبح خرج رسول اللّه بكرة فكبّر أبو أيوب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دخلت بهذه الجارية، و كنت قد قتلت أباها و إخوتها و عمومتها و زوجها و عامة </w:t>
      </w:r>
    </w:p>
    <w:p>
      <w:pPr>
        <w:pStyle w:val="BookText"/>
        <w:rPr/>
      </w:pPr>
      <w:r>
        <w:rPr>
          <w:rFonts w:ascii="Amiri" w:hAnsi="Amiri" w:eastAsia="Amiri" w:cs="Amiri"/>
          <w:color w:val="111111"/>
          <w:sz w:val="28"/>
          <w:sz w:val="28"/>
          <w:szCs w:val="28"/>
          <w:rtl w:val="true"/>
          <w:lang w:bidi="ar-SA"/>
        </w:rPr>
        <w:t>عشيرتها، فخفت أن تغتالك، فضحك رسول اللّه صلّى اللّه عليه و سلم و قال له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83"/>
      </w:r>
      <w:r>
        <w:rPr>
          <w:rFonts w:ascii="Amiri" w:hAnsi="Amiri" w:eastAsia="Amiri" w:cs="Amiri"/>
          <w:color w:val="111111"/>
          <w:sz w:val="28"/>
          <w:sz w:val="28"/>
          <w:szCs w:val="28"/>
          <w:rtl w:val="true"/>
          <w:lang w:bidi="ar-SA"/>
        </w:rPr>
        <w:t xml:space="preserve">،أنا أبي، أنا أبو محمّد بن أبي نصر، أنا خيثمة بن سليمان، نا إسحاق بن سيّار النّصيبي، نا مسلم بن إبراهيم، نا يحيى بن العلاء البجلي، عن يحيى بن سعيد </w:t>
      </w:r>
      <w:r>
        <w:rPr>
          <w:rStyle w:val="FootnoteAnchor"/>
          <w:rtl w:val="true"/>
        </w:rPr>
        <w:footnoteReference w:id="184"/>
      </w:r>
      <w:r>
        <w:rPr>
          <w:rFonts w:ascii="Amiri" w:hAnsi="Amiri" w:eastAsia="Amiri" w:cs="Amiri"/>
          <w:color w:val="111111"/>
          <w:sz w:val="28"/>
          <w:sz w:val="28"/>
          <w:szCs w:val="28"/>
          <w:rtl w:val="true"/>
          <w:lang w:bidi="ar-SA"/>
        </w:rPr>
        <w:t>بن المسيّب، أن أبا أيوب أخذ عن لحية النبي صلّى اللّه عليه و سلم 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يصيبك السوء 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يرويه يحيى بن سعيد، عن 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الفضل عمر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نا مسلم بن إبراهيم، نا يحيى بن العلاء، نا يحيى بن سعيد،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أخذ من لحية رسول اللّه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يصيبك السوء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قال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بن مسعدة، أنا حمزة بن يوسف، أنا أبو أحمد بن عدي </w:t>
      </w:r>
      <w:r>
        <w:rPr>
          <w:rStyle w:val="FootnoteAnchor"/>
          <w:rtl w:val="true"/>
        </w:rPr>
        <w:footnoteReference w:id="185"/>
      </w:r>
      <w:r>
        <w:rPr>
          <w:rFonts w:ascii="Amiri" w:hAnsi="Amiri" w:eastAsia="Amiri" w:cs="Amiri"/>
          <w:color w:val="111111"/>
          <w:sz w:val="28"/>
          <w:sz w:val="28"/>
          <w:szCs w:val="28"/>
          <w:rtl w:val="true"/>
          <w:lang w:bidi="ar-SA"/>
        </w:rPr>
        <w:t>،نا محمّد بن جعفر الإمام، نا عصمة بن الفضل النيسابوري، نا حرمي، نا يحيى بن العلاء،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أبو أيوب الأنصاري من لحية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يصيبك السوء يا أبا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w:t>
      </w:r>
      <w:r>
        <w:rPr>
          <w:rStyle w:val="FootnoteAnchor"/>
          <w:rtl w:val="true"/>
        </w:rPr>
        <w:footnoteReference w:id="186"/>
      </w:r>
      <w:r>
        <w:rPr>
          <w:rFonts w:ascii="Amiri" w:hAnsi="Amiri" w:eastAsia="Amiri" w:cs="Amiri"/>
          <w:color w:val="111111"/>
          <w:sz w:val="28"/>
          <w:sz w:val="28"/>
          <w:szCs w:val="28"/>
          <w:rtl w:val="true"/>
          <w:lang w:bidi="ar-SA"/>
        </w:rPr>
        <w:t xml:space="preserve">بن مندة، أنا أبو محمّد بن يوه </w:t>
      </w:r>
      <w:r>
        <w:rPr>
          <w:rStyle w:val="FootnoteAnchor"/>
          <w:rtl w:val="true"/>
        </w:rPr>
        <w:footnoteReference w:id="187"/>
      </w:r>
      <w:r>
        <w:rPr>
          <w:rFonts w:ascii="Amiri" w:hAnsi="Amiri" w:eastAsia="Amiri" w:cs="Amiri"/>
          <w:color w:val="111111"/>
          <w:sz w:val="28"/>
          <w:sz w:val="28"/>
          <w:szCs w:val="28"/>
          <w:rtl w:val="true"/>
          <w:lang w:bidi="ar-SA"/>
        </w:rPr>
        <w:t xml:space="preserve">،أنا أبو الحسن اللّبناني، نا أبو بكر القرشي، حدّثني عصمة بن الفضل، نا حرمي، عن </w:t>
      </w:r>
    </w:p>
    <w:p>
      <w:pPr>
        <w:pStyle w:val="BookText"/>
        <w:rPr/>
      </w:pPr>
      <w:r>
        <w:rPr>
          <w:rFonts w:ascii="Amiri" w:hAnsi="Amiri" w:eastAsia="Amiri" w:cs="Amiri"/>
          <w:color w:val="111111"/>
          <w:sz w:val="28"/>
          <w:sz w:val="28"/>
          <w:szCs w:val="28"/>
          <w:rtl w:val="true"/>
          <w:lang w:bidi="ar-SA"/>
        </w:rPr>
        <w:t>يحيى بن العلاء، حدّثني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أيوب أخذ من لحية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يصيبك السوء يا أبا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علي محمّد بن محمّد بن عبد العزيز بن المهدي، أنا أبو القاسم عبيد اللّه بن عمر بن أحمد بن شاهين،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بحر محمّد بن الحسن بن كوثر بن علي البربهاري، نا أحمد بن علي البربهاري، نا إسماعيل بن عيسى العطار، عن المعلّى، عن يحيى بن </w:t>
      </w:r>
      <w:r>
        <w:rPr>
          <w:rStyle w:val="FootnoteAnchor"/>
          <w:rtl w:val="true"/>
        </w:rPr>
        <w:footnoteReference w:id="188"/>
      </w:r>
      <w:r>
        <w:rPr>
          <w:rFonts w:ascii="Amiri" w:hAnsi="Amiri" w:eastAsia="Amiri" w:cs="Amiri"/>
          <w:color w:val="111111"/>
          <w:sz w:val="28"/>
          <w:sz w:val="28"/>
          <w:szCs w:val="28"/>
          <w:rtl w:val="true"/>
          <w:lang w:bidi="ar-SA"/>
        </w:rPr>
        <w:t>سعيد بن المسيّب أن أبا أيوب أبصر في لحية النبي صلّى اللّه عليه و سلم أذى فنزعه فأراه إيّاه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اللّه عن أبي أيوب ما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رواه غير يحيى عن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أنا أبو </w:t>
      </w:r>
      <w:r>
        <w:rPr>
          <w:rStyle w:val="FootnoteAnchor"/>
          <w:rtl w:val="true"/>
        </w:rPr>
        <w:footnoteReference w:id="189"/>
      </w:r>
      <w:r>
        <w:rPr>
          <w:rFonts w:ascii="Amiri" w:hAnsi="Amiri" w:eastAsia="Amiri" w:cs="Amiri"/>
          <w:color w:val="111111"/>
          <w:sz w:val="28"/>
          <w:sz w:val="28"/>
          <w:szCs w:val="28"/>
          <w:rtl w:val="true"/>
          <w:lang w:bidi="ar-SA"/>
        </w:rPr>
        <w:t>الحسن محمّد بن علي بن سهل الماسرجسي، أنا أبو نصر محمّد بن حمدوية بن سهل المطوعي، أنا عبد اللّه بن حمّاد الآملي، أنا سليمان بن عبد الرّحمن، أنا عثمان بن فائد، أنا إسماعيل بن محمّد السهمي مولى لعبد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يحدّث عن أبي أيوب الأنصاري أنه تناول من لحية رسول اللّه صلّى اللّه عليه و سلم الأذى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اللّه بك يا أبا أيوب ما تكره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علي الخشاب، أنا أبو بكر محمّد بن عبد اللّه الجوزقي، أنا أبو العباس محمّد بن عبد الرّحمن الدّغولي، نا محمّد بن المهلّب، نا يوسف بن بهلول التميمي، نا ابن إدريس، عن ابن إسحاق، حدّثني أبي عن أشياخ من الأنصار الذي 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إِفْكٌ‌ مُبِينٌ‌ </w:t>
      </w:r>
      <w:r>
        <w:rPr>
          <w:rStyle w:val="FootnoteAnchor"/>
          <w:rtl w:val="true"/>
        </w:rPr>
        <w:footnoteReference w:id="190"/>
      </w:r>
      <w:r>
        <w:rPr>
          <w:rFonts w:ascii="Amiri" w:hAnsi="Amiri" w:eastAsia="Amiri" w:cs="Amiri"/>
          <w:color w:val="111111"/>
          <w:sz w:val="28"/>
          <w:sz w:val="28"/>
          <w:szCs w:val="28"/>
          <w:rtl w:val="true"/>
          <w:lang w:bidi="ar-SA"/>
        </w:rPr>
        <w:t>أن أم أيوب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أ ما تسمع ما يقول الناس في عائشة،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أنت فاعلة ذلك يا أم أيوب‌؟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و اللّه خير منك، و إنما هو زور و إفك 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محمّد بن العباس، أنا عبد الوهاب بن أبي حية، أنا محمّد بن شجاع، أنا محمّد بن عمر </w:t>
      </w:r>
      <w:r>
        <w:rPr>
          <w:rStyle w:val="FootnoteAnchor"/>
          <w:rtl w:val="true"/>
        </w:rPr>
        <w:footnoteReference w:id="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ابن أبي حبيب </w:t>
      </w:r>
      <w:r>
        <w:rPr>
          <w:rStyle w:val="FootnoteAnchor"/>
          <w:rtl w:val="true"/>
        </w:rPr>
        <w:footnoteReference w:id="192"/>
      </w:r>
      <w:r>
        <w:rPr>
          <w:rFonts w:ascii="Amiri" w:hAnsi="Amiri" w:eastAsia="Amiri" w:cs="Amiri"/>
          <w:color w:val="111111"/>
          <w:sz w:val="28"/>
          <w:sz w:val="28"/>
          <w:szCs w:val="28"/>
          <w:rtl w:val="true"/>
          <w:lang w:bidi="ar-SA"/>
        </w:rPr>
        <w:t>،عن داود بن الحصين، عن أبي سفيان، عن أفلح مولى أبي أيوب، أن أم أيوب قالت لأبي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الناس في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ذلك الكذب، أ فكنت يا أم أيوب فاعلة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فعائشة و اللّه خير منك، فلما نزل القرآن و ذكر أهل الإفك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إِذْ سَمِعْتُمُوهُ‌ ظَنَّ‌ الْمُؤْمِنُونَ‌ وَ الْمُؤْمِنٰاتُ‌ بِأَنْفُسِهِمْ‌ خَيْراً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إِفْكٌ‌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لأم أيوب،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قالها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محمّد بن عبيد، نا الأعمش، عن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رافع، عن علي بن مدرك هكذا قال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أيوب ينزع خفيه، فقيل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يمسح و لكن حبّب إليّ‌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محمّد بن عبد الرّحمن، أنا محمّد بن محمّد الحاكم، أنا أبو عمرو محمّد بن القاسم بن بيان الدّقّاق بالمصّيصة،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أيوب،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كان يصلّي بعد العصر ركعتين فنهاه زيد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يعذبني على أن أصلّي، و لكن يعذبني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آمرك بهذا، و أنا أعلم أنك خير مني ما عليك بأس أن تصلي ركعتين بعد العصر، و لكن أخاف أن يراك من لا يعلم فيصلّي في الساعة التي حرم اللّه فيها الصلاة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يحيى بن محمّد بن صاعد، أنا الحسين بن الحسن، أنا عبد اللّه بن المبارك، أنا </w:t>
      </w:r>
    </w:p>
    <w:p>
      <w:pPr>
        <w:pStyle w:val="BookText"/>
        <w:rPr/>
      </w:pPr>
      <w:r>
        <w:rPr>
          <w:rFonts w:ascii="Amiri" w:hAnsi="Amiri" w:eastAsia="Amiri" w:cs="Amiri"/>
          <w:color w:val="111111"/>
          <w:sz w:val="28"/>
          <w:sz w:val="28"/>
          <w:szCs w:val="28"/>
          <w:rtl w:val="true"/>
          <w:lang w:bidi="ar-SA"/>
        </w:rPr>
        <w:t>زائدة بن قدامة،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أبو </w:t>
      </w:r>
      <w:r>
        <w:rPr>
          <w:rStyle w:val="FootnoteAnchor"/>
          <w:rtl w:val="true"/>
        </w:rPr>
        <w:footnoteReference w:id="193"/>
      </w:r>
      <w:r>
        <w:rPr>
          <w:rFonts w:ascii="Amiri" w:hAnsi="Amiri" w:eastAsia="Amiri" w:cs="Amiri"/>
          <w:color w:val="111111"/>
          <w:sz w:val="28"/>
          <w:sz w:val="28"/>
          <w:szCs w:val="28"/>
          <w:rtl w:val="true"/>
          <w:lang w:bidi="ar-SA"/>
        </w:rPr>
        <w:t xml:space="preserve">عبيدة بن الجراح قوما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صاعد،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الشيطان بي آنفا حتى أريت </w:t>
      </w:r>
      <w:r>
        <w:rPr>
          <w:rStyle w:val="FootnoteAnchor"/>
          <w:rtl w:val="true"/>
        </w:rPr>
        <w:footnoteReference w:id="195"/>
      </w:r>
      <w:r>
        <w:rPr>
          <w:rFonts w:ascii="Amiri" w:hAnsi="Amiri" w:eastAsia="Amiri" w:cs="Amiri"/>
          <w:color w:val="111111"/>
          <w:sz w:val="28"/>
          <w:sz w:val="28"/>
          <w:szCs w:val="28"/>
          <w:rtl w:val="true"/>
          <w:lang w:bidi="ar-SA"/>
        </w:rPr>
        <w:t>أن لي فضلا على من خلفي لا أؤم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الحكاية بأبي أيوب أشبه لأن أبا عبيدة كان أميرا و كان يؤم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الحسين، أنا أبو سعيد بن حمدون، أنا أبو حامد بن الشرقي، نا محمّد بن يحيى الذّهلي، نا عبد اللّه بن محمّد النّقيلي،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إسحاق، عن الزّهري،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أعرست في عهد أبي، فدعا أبي الناس و كان فيمن دعا أبا </w:t>
      </w:r>
      <w:r>
        <w:rPr>
          <w:rStyle w:val="FootnoteAnchor"/>
          <w:rtl w:val="true"/>
        </w:rPr>
        <w:footnoteReference w:id="196"/>
      </w:r>
      <w:r>
        <w:rPr>
          <w:rFonts w:ascii="Amiri" w:hAnsi="Amiri" w:eastAsia="Amiri" w:cs="Amiri"/>
          <w:color w:val="111111"/>
          <w:sz w:val="28"/>
          <w:sz w:val="28"/>
          <w:szCs w:val="28"/>
          <w:rtl w:val="true"/>
          <w:lang w:bidi="ar-SA"/>
        </w:rPr>
        <w:t>أيوب، و قد ستروا بيتي بجادي أخضر، فجاء أبو أيوب فطأطأ رأسه، فنظر فإذا البيت مستر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تسترون الجدر؟ فقال أبي و استحيا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النساء يا أبا أيوب، غلبنا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خشيت أن يغلبه النساء فلم أخش أن يغلبنك، لا أدخل لكم بيتا و لا أطعم لكم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عمرو بن علي، نا أبو عاصم، نا ابن أبي ذئب، عن عبد العزيز بن عباس أنه سمع محمّد بن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أيوب يخالف مروان، 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صلّى اللّه عليه و سلم يصلّي الصلوات فإن وافقته وافقنا </w:t>
      </w:r>
      <w:r>
        <w:rPr>
          <w:rStyle w:val="FootnoteAnchor"/>
          <w:rtl w:val="true"/>
        </w:rPr>
        <w:footnoteReference w:id="197"/>
      </w:r>
      <w:r>
        <w:rPr>
          <w:rFonts w:ascii="Amiri" w:hAnsi="Amiri" w:eastAsia="Amiri" w:cs="Amiri"/>
          <w:color w:val="111111"/>
          <w:sz w:val="28"/>
          <w:sz w:val="28"/>
          <w:szCs w:val="28"/>
          <w:rtl w:val="true"/>
          <w:lang w:bidi="ar-SA"/>
        </w:rPr>
        <w:t>،و إن خالفته خالفناك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أحمد بن محمّد بن أحمد الطّبراني، و أبو عمر 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أحمد بن يوسف، أنا أحمد بن محمّد بن عمر، نا ابن أبي الدنيا، نا داود بن عمرو الضّبّي، نا محمّد بن مسلم، عن إبراهيم بن ميسرة، عن عبيد بن سعد،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حتى إذا انتهينا إلى </w:t>
      </w:r>
    </w:p>
    <w:p>
      <w:pPr>
        <w:pStyle w:val="BookText"/>
        <w:rPr/>
      </w:pPr>
      <w:r>
        <w:rPr>
          <w:rFonts w:ascii="Amiri" w:hAnsi="Amiri" w:eastAsia="Amiri" w:cs="Amiri"/>
          <w:color w:val="111111"/>
          <w:sz w:val="28"/>
          <w:sz w:val="28"/>
          <w:szCs w:val="28"/>
          <w:rtl w:val="true"/>
          <w:lang w:bidi="ar-SA"/>
        </w:rPr>
        <w:t xml:space="preserve">المدينة، مدينة قسطنطينية </w:t>
      </w:r>
      <w:r>
        <w:rPr>
          <w:rStyle w:val="FootnoteAnchor"/>
          <w:rtl w:val="true"/>
        </w:rPr>
        <w:footnoteReference w:id="198"/>
      </w:r>
      <w:r>
        <w:rPr>
          <w:rFonts w:ascii="Amiri" w:hAnsi="Amiri" w:eastAsia="Amiri" w:cs="Amiri"/>
          <w:color w:val="111111"/>
          <w:sz w:val="28"/>
          <w:sz w:val="28"/>
          <w:szCs w:val="28"/>
          <w:rtl w:val="true"/>
          <w:lang w:bidi="ar-SA"/>
        </w:rPr>
        <w:t>،فإذا قاصّ‌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عملا من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على معارفه إذا أمسى من أهل الآخرة، من عمل عملا من آخر النهار عرض على معارفه إذا أصبح من أهل الآخرة فقال له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لكذلك،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تفضحني عند عبادة بن الصامت، و لا عند سعد بن عبادة فيما عملت بعدهما، قال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كتب اللّه ولايته لعبد إلاّ ستر عليه عورته و أثنى عليه بأحسن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عمر حلل من اليمن، فأعطى أصحاب رسول اللّه صلّى اللّه عليه و سلم و أبو أيوب الأنصاري غائب فرفع له حلة و أخذ لنفسه حلة، فقدم أبو أيوب و حلة عمر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الحلة‌؟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أتت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ما انتقطها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رفعنا لك حلة فإن شئت فهي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عمر فلبس حلة أبي أيوب و أرسل إلى أبي أيوب بحلته فجعل أبو أيوب ينظر إليها فإذا هي أجود من حلة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لك في الإقالة،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له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لك في المحمّدين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حاطب، و محمّد بن جعفر، و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عند زيد أم محمّد بن حاطب جويرية إحدى بني عامر بن لؤي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اعطهم فأخذ زيد أجودها حلة فأعطاها محمّد بن حاطب،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أيهات و تمثل بشعر عمارة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أسرك لما صرع القوم و انتشرا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 منهم سالما غير عارم</w:t>
      </w:r>
    </w:p>
    <w:p>
      <w:pPr>
        <w:pStyle w:val="BookText"/>
        <w:rPr/>
      </w:pPr>
      <w:r>
        <w:rPr>
          <w:rFonts w:ascii="Amiri" w:hAnsi="Amiri" w:eastAsia="Amiri" w:cs="Amiri"/>
          <w:color w:val="111111"/>
          <w:sz w:val="28"/>
          <w:sz w:val="28"/>
          <w:szCs w:val="28"/>
          <w:rtl w:val="true"/>
          <w:lang w:bidi="ar-SA"/>
        </w:rPr>
        <w:t xml:space="preserve">بريئا كأني لم أكن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الخداع من تصافي التنادم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فغطاها بثوب،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يدك و أنت لا تراها، فأعطهم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محمّد بن أحمد بن محمّد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خالي أبو الفضل محمّد بن أحمد بن الحسن العارف، أنا أبو سعيد الصّيرفي، أنا محمّد بن عبد اللّه الصفّار، أنا ابن أبي الدنيا، نا المثنى بن معاذ، نا أبي، عن شعبة، عن يزيد بن </w:t>
      </w:r>
    </w:p>
    <w:p>
      <w:pPr>
        <w:pStyle w:val="BookText"/>
        <w:rPr/>
      </w:pPr>
      <w:r>
        <w:rPr>
          <w:rFonts w:ascii="Amiri" w:hAnsi="Amiri" w:eastAsia="Amiri" w:cs="Amiri"/>
          <w:color w:val="111111"/>
          <w:sz w:val="28"/>
          <w:sz w:val="28"/>
          <w:szCs w:val="28"/>
          <w:rtl w:val="true"/>
          <w:lang w:bidi="ar-SA"/>
        </w:rPr>
        <w:t xml:space="preserve">خمير </w:t>
      </w:r>
      <w:r>
        <w:rPr>
          <w:rStyle w:val="FootnoteAnchor"/>
          <w:rtl w:val="true"/>
        </w:rPr>
        <w:footnoteReference w:id="200"/>
      </w:r>
      <w:r>
        <w:rPr>
          <w:rFonts w:ascii="Amiri" w:hAnsi="Amiri" w:eastAsia="Amiri" w:cs="Amiri"/>
          <w:color w:val="111111"/>
          <w:sz w:val="28"/>
          <w:sz w:val="28"/>
          <w:szCs w:val="28"/>
          <w:rtl w:val="true"/>
          <w:lang w:bidi="ar-SA"/>
        </w:rPr>
        <w:t xml:space="preserve">،سمع أبا زبيد </w:t>
      </w:r>
      <w:r>
        <w:rPr>
          <w:rStyle w:val="FootnoteAnchor"/>
          <w:rtl w:val="true"/>
        </w:rPr>
        <w:footnoteReference w:id="2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نوف البكالي </w:t>
      </w:r>
      <w:r>
        <w:rPr>
          <w:rStyle w:val="FootnoteAnchor"/>
          <w:rtl w:val="true"/>
        </w:rPr>
        <w:footnoteReference w:id="202"/>
      </w:r>
      <w:r>
        <w:rPr>
          <w:rFonts w:ascii="Amiri" w:hAnsi="Amiri" w:eastAsia="Amiri" w:cs="Amiri"/>
          <w:color w:val="111111"/>
          <w:sz w:val="28"/>
          <w:sz w:val="28"/>
          <w:szCs w:val="28"/>
          <w:rtl w:val="true"/>
          <w:lang w:bidi="ar-SA"/>
        </w:rPr>
        <w:t>و رجل آخر على أبي أيوب الأنصاري، و قد اشتكى، فقال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عافه و اشفه،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هذا، 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أجله عاجلا فاغفر له و ارحمه، و إن كان آجلا فعافه و اشفه و آجره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أنا الفضيل بن يحيى، أنا أبو محمّد بن أبي شريح، أنا محمّد بن عقيل بن الأزهر، أنا عيسى بن أحمد البلخي، نا المقرئ، نا ليث بن سعد الفهمي، عن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يكثر علمه و أن يعظم حلمه فليجالس غير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بن طاوس، و أبو إسحاق إبراهيم بن طاهر بن بركات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يحيى بن محمّد بن أبي بشر الدّقّاق، نا شريح بن يونس، نا مروان بن معاوية الفزاري، عن عبد الرّحمن بن زياد بن أنعم، عن أبيه، قال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 مركبنا إلى مركب أبي أيوب الأنصاري في البحر، و كان معنا رجل مزّاح فكان يقول لصاحب طعامك جزاك اللّه خيرا و برا فيغضب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لأبي أيوب إن معنا رجلا إذا قلنا له جزاك اللّه خيرا و برا يغضب،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 له، فإنا كنا نتحدث أن من لم يصلحه الخير أصلحه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شرا و 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مزاحك،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جزاك اللّه أبا أيوب خيرا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نا أحمد بن عمران، نا موسى بن زكريا، نا خليفة بن خيّاط‍‌، قال </w:t>
      </w:r>
      <w:r>
        <w:rPr>
          <w:rStyle w:val="FootnoteAnchor"/>
          <w:rtl w:val="true"/>
        </w:rPr>
        <w:footnoteReference w:id="204"/>
      </w:r>
      <w:r>
        <w:rPr>
          <w:rFonts w:ascii="Amiri" w:hAnsi="Amiri" w:eastAsia="Amiri" w:cs="Amiri"/>
          <w:color w:val="111111"/>
          <w:sz w:val="28"/>
          <w:sz w:val="28"/>
          <w:szCs w:val="28"/>
          <w:rtl w:val="true"/>
          <w:lang w:bidi="ar-SA"/>
        </w:rPr>
        <w:t>في تسمية عمال علي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المدينة حين سار إلى البصرة سهل بن حنيف، ثم عزله و ولّى تمام بن العباس، ثم عزله و ولّى أبا </w:t>
      </w:r>
      <w:r>
        <w:rPr>
          <w:rStyle w:val="FootnoteAnchor"/>
          <w:rtl w:val="true"/>
        </w:rPr>
        <w:footnoteReference w:id="205"/>
      </w:r>
      <w:r>
        <w:rPr>
          <w:rFonts w:ascii="Amiri" w:hAnsi="Amiri" w:eastAsia="Amiri" w:cs="Amiri"/>
          <w:color w:val="111111"/>
          <w:sz w:val="28"/>
          <w:sz w:val="28"/>
          <w:szCs w:val="28"/>
          <w:rtl w:val="true"/>
          <w:lang w:bidi="ar-SA"/>
        </w:rPr>
        <w:t>أيوب الأنصاري، فشخص أبو أيوب و استخلف رجلا من الأنصار حتى قتل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206"/>
      </w:r>
      <w:r>
        <w:rPr>
          <w:rFonts w:ascii="Amiri" w:hAnsi="Amiri" w:eastAsia="Amiri" w:cs="Amiri"/>
          <w:color w:val="111111"/>
          <w:sz w:val="28"/>
          <w:sz w:val="28"/>
          <w:szCs w:val="28"/>
          <w:rtl w:val="true"/>
          <w:lang w:bidi="ar-SA"/>
        </w:rPr>
        <w:t xml:space="preserve">، أنا أبو بكر البرقاني، أنا أبو الفضل محمّد بن عبد اللّه بن خميرويه الهروي، أنا الحسين بن إدريس الأنصاري، نا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عبد اللّه بن عمار الموصلي، نا إسماعيل،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للحكم بن عتيبة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أبو أيوب مع علي بصفين،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شهد معه قتال أهل النهر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البرقاني، أنا الحسين بن هارون الضّبّي، أنا أحمد بن محمّد بن سعيد الحافظ‍‌، أن جعفر بن محمّد بن عمرو الخشاب أخبرهم قراءة حدّثني أبي، نا زيدان بن عمر بن البختري </w:t>
      </w:r>
      <w:r>
        <w:rPr>
          <w:rStyle w:val="FootnoteAnchor"/>
          <w:rtl w:val="true"/>
        </w:rPr>
        <w:footnoteReference w:id="210"/>
      </w:r>
      <w:r>
        <w:rPr>
          <w:rFonts w:ascii="Amiri" w:hAnsi="Amiri" w:eastAsia="Amiri" w:cs="Amiri"/>
          <w:color w:val="111111"/>
          <w:sz w:val="28"/>
          <w:sz w:val="28"/>
          <w:szCs w:val="28"/>
          <w:rtl w:val="true"/>
          <w:lang w:bidi="ar-SA"/>
        </w:rPr>
        <w:t>،حدّثني غياث بن إبراهيم، عن الأجلح بن عبد اللّه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زيد بن علي و عبد اللّه بن الحسين </w:t>
      </w:r>
      <w:r>
        <w:rPr>
          <w:rStyle w:val="FootnoteAnchor"/>
          <w:rtl w:val="true"/>
        </w:rPr>
        <w:footnoteReference w:id="211"/>
      </w:r>
      <w:r>
        <w:rPr>
          <w:rFonts w:ascii="Amiri" w:hAnsi="Amiri" w:eastAsia="Amiri" w:cs="Amiri"/>
          <w:color w:val="111111"/>
          <w:sz w:val="28"/>
          <w:sz w:val="28"/>
          <w:szCs w:val="28"/>
          <w:rtl w:val="true"/>
          <w:lang w:bidi="ar-SA"/>
        </w:rPr>
        <w:t>،و جعفر بن محمّد، و محمّد بن عبد اللّه بن الحسن يذكرون تسمية من شهد مع علي بن أبي طالب من أصحاب رسول اللّه صلّى اللّه عليه و سلم، كلهم ذكره عن آبائه، و عن من أدرك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أيضا من غيرهم، فذكر أسماء جماعة من الصحابة،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زيد أبو أيوب الأنصاري بدري و هو صاحب منزل رسول اللّه صلّى اللّه عليه و سلم نزل عليه حين قدم المدينة حتى بنوا </w:t>
      </w:r>
      <w:r>
        <w:rPr>
          <w:rStyle w:val="FootnoteAnchor"/>
          <w:rtl w:val="true"/>
        </w:rPr>
        <w:footnoteReference w:id="212"/>
      </w:r>
      <w:r>
        <w:rPr>
          <w:rFonts w:ascii="Amiri" w:hAnsi="Amiri" w:eastAsia="Amiri" w:cs="Amiri"/>
          <w:color w:val="111111"/>
          <w:sz w:val="28"/>
          <w:sz w:val="28"/>
          <w:szCs w:val="28"/>
          <w:rtl w:val="true"/>
          <w:lang w:bidi="ar-SA"/>
        </w:rPr>
        <w:t>مسجده، و كان على مقدمة علي يوم النهر و على الرجالة يومئذ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أبو علي بن شاذان، أنا أحمد بن إسحاق بن نيخاب، نا إبراهيم بن الحسن بن علي الكتّاني، نا يحيى بن سليمان الجعفي، نا ابن فضيل، نا إبراهيم الهجري،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أيوب الأنصاري العراق فأهدت له الأزد جزرا </w:t>
      </w:r>
      <w:r>
        <w:rPr>
          <w:rStyle w:val="FootnoteAnchor"/>
          <w:rtl w:val="true"/>
        </w:rPr>
        <w:footnoteReference w:id="213"/>
      </w:r>
      <w:r>
        <w:rPr>
          <w:rFonts w:ascii="Amiri" w:hAnsi="Amiri" w:eastAsia="Amiri" w:cs="Amiri"/>
          <w:color w:val="111111"/>
          <w:sz w:val="28"/>
          <w:sz w:val="28"/>
          <w:szCs w:val="28"/>
          <w:rtl w:val="true"/>
          <w:lang w:bidi="ar-SA"/>
        </w:rPr>
        <w:t>فبعثوا بها معي فدخلت فسلّمت عليه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قد كرمك اللّه بصحبة نبيه صلّى اللّه عليه و سلم و نزوله عليك، فما لي أراك تستقبل الناس تقاتلهم، تستقبل هؤلاء مرة و هؤلاء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عهد إلينا أن نقاتل مع </w:t>
      </w:r>
    </w:p>
    <w:p>
      <w:pPr>
        <w:pStyle w:val="BookText"/>
        <w:rPr/>
      </w:pPr>
      <w:r>
        <w:rPr>
          <w:rFonts w:ascii="Amiri" w:hAnsi="Amiri" w:eastAsia="Amiri" w:cs="Amiri"/>
          <w:color w:val="111111"/>
          <w:sz w:val="28"/>
          <w:sz w:val="28"/>
          <w:szCs w:val="28"/>
          <w:rtl w:val="true"/>
          <w:lang w:bidi="ar-SA"/>
        </w:rPr>
        <w:t xml:space="preserve">علي الناكثين فقد قاتلناهم، و عهد إلينا أن نقاتل معه القاسطين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 إلينا أن نقاتل مع علي المارقين فلم أرهم بعد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علي الحسن بن أحمد و حدّثني أبو مسعود المعدّل عنه، أنا أبو نعيم الحافظ‍‌، أنا عبد اللّه بن محمّد بن جعفر، نا عبد اللّه بن عبد الملك الطويل أبو محمّد، نا إسحاق بن إسماعيل القافلاني، نا إسحاق بن سليمان الرازي، عن أبي سنان، 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قدم على ابن عباس بالبصرة ففرغ له بيته،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لأصنعن بك ما صنعت برسول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أربعين ألفا و عشرين مملوكا،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في البيت كله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الحسن، أنا جعفر بن عبد اللّه، نا محمّد بن هارون، نا الحسن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حامد أحمد بن عمر بن أحمد بن علي الفنجكردي </w:t>
      </w:r>
      <w:r>
        <w:rPr>
          <w:rStyle w:val="FootnoteAnchor"/>
          <w:rtl w:val="true"/>
        </w:rPr>
        <w:footnoteReference w:id="217"/>
      </w:r>
      <w:r>
        <w:rPr>
          <w:rFonts w:ascii="Amiri" w:hAnsi="Amiri" w:eastAsia="Amiri" w:cs="Amiri"/>
          <w:color w:val="111111"/>
          <w:sz w:val="28"/>
          <w:sz w:val="28"/>
          <w:szCs w:val="28"/>
          <w:rtl w:val="true"/>
          <w:lang w:bidi="ar-SA"/>
        </w:rPr>
        <w:t xml:space="preserve">،و أبو منصور سعيد بن محمّد بن منصور الفارسي الواعظان، و أبو نصر الحسن بن إسماعيل بن أبي القاسم الشّجاعي، و أبو نصر محمّد بن أسعد بن علي الفراوي، و أبو القاسم محمود بن أبي منصور بن أبي القاسم السّيّاري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أحمد بن محمّد الواحدي،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يوسف بن أحمد بن بامويه </w:t>
      </w:r>
      <w:r>
        <w:rPr>
          <w:rStyle w:val="FootnoteAnchor"/>
          <w:rtl w:val="true"/>
        </w:rPr>
        <w:footnoteReference w:id="218"/>
      </w:r>
      <w:r>
        <w:rPr>
          <w:rFonts w:ascii="Amiri" w:hAnsi="Amiri" w:eastAsia="Amiri" w:cs="Amiri"/>
          <w:color w:val="111111"/>
          <w:sz w:val="28"/>
          <w:sz w:val="28"/>
          <w:szCs w:val="28"/>
          <w:rtl w:val="true"/>
          <w:lang w:bidi="ar-SA"/>
        </w:rPr>
        <w:t>،أنا أبو سعيد بن الأعرابي، نا الحسن بن محمّد الزعفراني، 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سنان يذكر عن حبيب بن أبي ثابت أن أبا أيوب أتى معاوية فشكا إليه أن عليه دينا فلم ير منه ما يحبّ‌ و رأى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الرّوياني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بعدي 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p>
    <w:p>
      <w:pPr>
        <w:pStyle w:val="BookText"/>
        <w:rPr/>
      </w:pPr>
      <w:r>
        <w:rPr>
          <w:rFonts w:ascii="Amiri" w:hAnsi="Amiri" w:eastAsia="Amiri" w:cs="Amiri"/>
          <w:color w:val="111111"/>
          <w:sz w:val="28"/>
          <w:sz w:val="28"/>
          <w:szCs w:val="28"/>
          <w:rtl w:val="true"/>
          <w:lang w:bidi="ar-SA"/>
        </w:rPr>
        <w:t>شيء، قال لكم‌؟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أسألك شيئا أبدا، و قدم البصرة فنزل على ابن عباس ففرغ له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كما صنعت برسول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أربعين ألفا و عشرين مملوكا،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في البيت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بيتك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الأعرابي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محمّد بن عبد اللّه الحضرمي، نا أبو كريب، نا فردوس بن الأشعري، نا مسعود بن سليمان، نا حبيب بن أبي ثابت، عن محمّد بن علي بن عبد اللّه،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بن زيد الأنصاري الذي كان رسول اللّه صلّى اللّه عليه و سلم نزل عليه حين هاجر إلى المدينة، غزا أرض الروم فمر على معاوية فجفاه فانطلق ثم رجع من غزوته، فمر عليه فجفاه و لم يرفع به رأسا فأتى عبد اللّه بن عباس بالبصرة، و قد أمّره عليّ‌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إني أريد أن أخرج عن مسكني كما خرجت لرسول اللّه صلّى اللّه عليه و سلم فأمر أهله فخرجوا و أعطاه كل شيء أغلق عليه الدار، فلما كان انطلاقه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عطائي و ثمانية أعبد يعملون في أرضي، و كان عطاؤه أربعة آلاف فأضعفها له خمس مرات، فأعطاه عشرين ألفا و أربعين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أحمد بن علي 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عبيد اللّه بن معاذ، نا أبي، نا ابن عون، نا عمر بن كثير 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أيوب على معاوية فأجلسه معه على السرير فجعل معاوية يتحدث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و فعلنا و أهل الشام حوله فالتفت إلي أبي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صاحب الفرس البلقاء التي جعلت تجول يوم كذا و كذا؟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إذا أنت و أبوك على الجمل الأحمر معكما لواء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w:t>
      </w:r>
      <w:r>
        <w:rPr>
          <w:rStyle w:val="FootnoteAnchor"/>
          <w:rtl w:val="true"/>
        </w:rPr>
        <w:footnoteReference w:id="220"/>
      </w:r>
      <w:r>
        <w:rPr>
          <w:rFonts w:ascii="Amiri" w:hAnsi="Amiri" w:eastAsia="Amiri" w:cs="Amiri"/>
          <w:color w:val="111111"/>
          <w:sz w:val="28"/>
          <w:sz w:val="28"/>
          <w:szCs w:val="28"/>
          <w:rtl w:val="true"/>
          <w:lang w:bidi="ar-SA"/>
        </w:rPr>
        <w:t>معاوية و تشمّر أهل الشام لأبي أيوب، و قالوا و تنمروا فرفع معاوية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مه </w:t>
      </w:r>
    </w:p>
    <w:p>
      <w:pPr>
        <w:pStyle w:val="BookText"/>
        <w:rPr/>
      </w:pPr>
      <w:r>
        <w:rPr>
          <w:rFonts w:ascii="Amiri" w:hAnsi="Amiri" w:eastAsia="Amiri" w:cs="Amiri"/>
          <w:color w:val="111111"/>
          <w:sz w:val="28"/>
          <w:sz w:val="28"/>
          <w:szCs w:val="28"/>
          <w:rtl w:val="true"/>
          <w:lang w:bidi="ar-SA"/>
        </w:rPr>
        <w:t xml:space="preserve">و إلاّ فلعمري ما عن هذا سألناك و لا هذا أردنا منك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عون، حدّثني محمّد بن سيرين 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w:t>
      </w:r>
      <w:r>
        <w:rPr>
          <w:rStyle w:val="FootnoteAnchor"/>
          <w:rtl w:val="true"/>
        </w:rPr>
        <w:footnoteReference w:id="222"/>
      </w:r>
      <w:r>
        <w:rPr>
          <w:rFonts w:ascii="Amiri" w:hAnsi="Amiri" w:eastAsia="Amiri" w:cs="Amiri"/>
          <w:color w:val="111111"/>
          <w:sz w:val="28"/>
          <w:sz w:val="28"/>
          <w:szCs w:val="28"/>
          <w:rtl w:val="true"/>
          <w:lang w:bidi="ar-SA"/>
        </w:rPr>
        <w:t>بن أحمد، نا أبو الحسن اللبناني، نا ابن أبي الدنيا، حدّثني محمّد بن عبّاد بن موسى، نا معاذ بن معاذ، عن ابن عون، عن عمر بن كثير بن أفلح مولى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أيوب على معاوية فأجلسه على السّرير فجلس معاوية يتحدث و عنده أهل الشام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 فعلنا، ثم التفت إلى أبي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صاحب الفرس البلقاء التي جعلت تجول يوم كذا و كذا؟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إذ أنت و أبوك على الجمل الأحمر، معكما لواء الكفر،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معاوية و تنمر </w:t>
      </w:r>
      <w:r>
        <w:rPr>
          <w:rStyle w:val="FootnoteAnchor"/>
          <w:rtl w:val="true"/>
        </w:rPr>
        <w:footnoteReference w:id="223"/>
      </w:r>
      <w:r>
        <w:rPr>
          <w:rFonts w:ascii="Amiri" w:hAnsi="Amiri" w:eastAsia="Amiri" w:cs="Amiri"/>
          <w:color w:val="111111"/>
          <w:sz w:val="28"/>
          <w:sz w:val="28"/>
          <w:szCs w:val="28"/>
          <w:rtl w:val="true"/>
          <w:lang w:bidi="ar-SA"/>
        </w:rPr>
        <w:t>أهل الشام لأبي أيوب،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معاوية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 لعمري ما عن هذا سألناك، و لا هذا أردنا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حدّثني المسيّب بن واضح، نا أبو إسحاق الفزاري، عن إبراهيم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بن غزيّة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أيوب على معاوية فقال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رسول اللّه صلّى اللّه عليه و سلم،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إنكم سترون بعدي أثرة </w:t>
      </w:r>
      <w:r>
        <w:rPr>
          <w:rStyle w:val="FootnoteAnchor"/>
          <w:rtl w:val="true"/>
        </w:rPr>
        <w:footnoteReference w:id="224"/>
      </w:r>
      <w:r>
        <w:rPr>
          <w:rFonts w:ascii="Amiri" w:hAnsi="Amiri" w:eastAsia="Amiri" w:cs="Amiri"/>
          <w:color w:val="111111"/>
          <w:sz w:val="28"/>
          <w:sz w:val="28"/>
          <w:szCs w:val="28"/>
          <w:rtl w:val="true"/>
          <w:lang w:bidi="ar-SA"/>
        </w:rPr>
        <w:t xml:space="preserve">،فعليكم بالصبر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سلم أنا أول من صدّقه،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جراءة على اللّه و على رسوله، لا أكلّمه أبدا، و لا يأويني و إياه سقف بيت، ثم خرج من فوره ذلك في الصائفة </w:t>
      </w:r>
      <w:r>
        <w:rPr>
          <w:rStyle w:val="FootnoteAnchor"/>
          <w:rtl w:val="true"/>
        </w:rPr>
        <w:footnoteReference w:id="226"/>
      </w:r>
      <w:r>
        <w:rPr>
          <w:rFonts w:ascii="Amiri" w:hAnsi="Amiri" w:eastAsia="Amiri" w:cs="Amiri"/>
          <w:color w:val="111111"/>
          <w:sz w:val="28"/>
          <w:sz w:val="28"/>
          <w:szCs w:val="28"/>
          <w:rtl w:val="true"/>
          <w:lang w:bidi="ar-SA"/>
        </w:rPr>
        <w:t>،فمرض، فأتاه يزيد بن معاوية يعوده و هو على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أ توصيني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ازددت عنك </w:t>
      </w:r>
    </w:p>
    <w:p>
      <w:pPr>
        <w:pStyle w:val="BookText"/>
        <w:rPr/>
      </w:pPr>
      <w:r>
        <w:rPr>
          <w:rFonts w:ascii="Amiri" w:hAnsi="Amiri" w:eastAsia="Amiri" w:cs="Amiri"/>
          <w:color w:val="111111"/>
          <w:sz w:val="28"/>
          <w:sz w:val="28"/>
          <w:szCs w:val="28"/>
          <w:rtl w:val="true"/>
          <w:lang w:bidi="ar-SA"/>
        </w:rPr>
        <w:t xml:space="preserve">و عن أبيك بعد إلاّ غنى، إن شئت أن تجعل قبري مما يلي العدو في غير ما يشق على أحد من المسلمين، فلما قبض أبو أيوب كان يزيد كأنه على رجل حتى فرغ من غسله و دفنه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سبط‍‌ بحرويه، أنا محمّد بن إبراهيم بن علي، أنا أحمد بن علي بن المثنى، نا عمرو بن الضّحّاك بن مخلد، نا أبي، نا حمزة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أسلم أبو عمران مولى لكندة،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بمدينة فأخرجوا إلينا جميعا عظيما من الروم، و خرج إليهم مثله أو أكثر، و على أهل مصر عقبة بن عامر صاحب رسول اللّه صلّى اللّه عليه و سلم، فحمل رجل من المسلمين على صفّ‌ الروم حتى دخل فيهم، فصاح به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يلقي بيده إلى التهلكة، فقام أبو أيوب الأنصاري صاحب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تأوّلون هذه الآية على هذا التأويل، و إنما نزلت هذه الآية فينا معاشر الأنصار، إنّا لما أعزّ اللّه الإسلام، و كثّر ناصريه، قلنا بعضنا لبعض سرا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أموالنا قد ضاعت إن اللّه قد أعز الإسلام، و كثّر ناصريه، فلو أقمنا في أموالنا فأصلحنا ما ضاع منها، فأنزل اللّه على نبيّه صلّى اللّه عليه و سلم يردّ علينا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Style w:val="FootnoteAnchor"/>
          <w:rtl w:val="true"/>
        </w:rPr>
        <w:footnoteReference w:id="228"/>
      </w:r>
      <w:r>
        <w:rPr>
          <w:rFonts w:ascii="Amiri" w:hAnsi="Amiri" w:eastAsia="Amiri" w:cs="Amiri"/>
          <w:color w:val="111111"/>
          <w:sz w:val="28"/>
          <w:sz w:val="28"/>
          <w:szCs w:val="28"/>
          <w:rtl w:val="true"/>
          <w:lang w:bidi="ar-SA"/>
        </w:rPr>
        <w:t>،فكانت التهلكة الإقامة في أموالنا و إصلاحها و تركنا الغزو،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أبو أيّوب شاخصا في سبيل اللّه حتى دفن بأرض الروم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سعدوية </w:t>
      </w:r>
      <w:r>
        <w:rPr>
          <w:rStyle w:val="FootnoteAnchor"/>
          <w:rtl w:val="true"/>
        </w:rPr>
        <w:footnoteReference w:id="229"/>
      </w:r>
      <w:r>
        <w:rPr>
          <w:rFonts w:ascii="Amiri" w:hAnsi="Amiri" w:eastAsia="Amiri" w:cs="Amiri"/>
          <w:color w:val="111111"/>
          <w:sz w:val="28"/>
          <w:sz w:val="28"/>
          <w:szCs w:val="28"/>
          <w:rtl w:val="true"/>
          <w:lang w:bidi="ar-SA"/>
        </w:rPr>
        <w:t xml:space="preserve">،أنا أبو الفضل عبد الرحمن بن الحسن، أنا جعفر بن عبد اللّه بن يعقوب، نا محمّد بن هارون الرّوياني، نا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يعلى بن عبيد، نا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أبو أيوب الروم فمرض، فلما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فاحملوني</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،فإذا صاففتم </w:t>
      </w:r>
      <w:r>
        <w:rPr>
          <w:rStyle w:val="FootnoteAnchor"/>
          <w:rtl w:val="true"/>
        </w:rPr>
        <w:footnoteReference w:id="231"/>
      </w:r>
      <w:r>
        <w:rPr>
          <w:rFonts w:ascii="IRNazanin" w:hAnsi="IRNazanin" w:eastAsia="IRNazanin"/>
          <w:color w:val="111111"/>
          <w:sz w:val="28"/>
          <w:sz w:val="28"/>
          <w:szCs w:val="28"/>
          <w:rtl w:val="true"/>
          <w:lang w:bidi="fa-IR"/>
        </w:rPr>
        <w:t xml:space="preserve">العدو </w:t>
      </w:r>
    </w:p>
    <w:p>
      <w:pPr>
        <w:pStyle w:val="BookText"/>
        <w:rPr/>
      </w:pPr>
      <w:r>
        <w:rPr>
          <w:rFonts w:ascii="Amiri" w:hAnsi="Amiri" w:eastAsia="Amiri" w:cs="Amiri"/>
          <w:color w:val="111111"/>
          <w:sz w:val="28"/>
          <w:sz w:val="28"/>
          <w:szCs w:val="28"/>
          <w:rtl w:val="true"/>
          <w:lang w:bidi="ar-SA"/>
        </w:rPr>
        <w:t>فارموني تحت أقدامكم، أما أني سأحدثكم بحديث سمعته من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دخل الجنة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أنا الحسن بن علي، أنا أحمد بن جعفر، نا عبد اللّه بن أحمد </w:t>
      </w:r>
      <w:r>
        <w:rPr>
          <w:rStyle w:val="FootnoteAnchor"/>
          <w:rtl w:val="true"/>
        </w:rPr>
        <w:footnoteReference w:id="233"/>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ظبيان </w:t>
      </w:r>
      <w:r>
        <w:rPr>
          <w:rStyle w:val="FootnoteAnchor"/>
          <w:rtl w:val="true"/>
        </w:rPr>
        <w:footnoteReference w:id="234"/>
      </w:r>
      <w:r>
        <w:rPr>
          <w:rFonts w:ascii="Amiri" w:hAnsi="Amiri" w:eastAsia="Amiri" w:cs="Amiri"/>
          <w:color w:val="111111"/>
          <w:sz w:val="28"/>
          <w:sz w:val="28"/>
          <w:szCs w:val="28"/>
          <w:rtl w:val="true"/>
          <w:lang w:bidi="ar-SA"/>
        </w:rPr>
        <w:t>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أبو أيوب الروم، فمرض، فلما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فاحملوا فإذا صاففتم </w:t>
      </w:r>
      <w:r>
        <w:rPr>
          <w:rStyle w:val="FootnoteAnchor"/>
          <w:rtl w:val="true"/>
        </w:rPr>
        <w:footnoteReference w:id="235"/>
      </w:r>
      <w:r>
        <w:rPr>
          <w:rFonts w:ascii="Amiri" w:hAnsi="Amiri" w:eastAsia="Amiri" w:cs="Amiri"/>
          <w:color w:val="111111"/>
          <w:sz w:val="28"/>
          <w:sz w:val="28"/>
          <w:szCs w:val="28"/>
          <w:rtl w:val="true"/>
          <w:lang w:bidi="ar-SA"/>
        </w:rPr>
        <w:t>العدو فادفنوني تحت أقدامكم، و سأحدثكم حديثا سمعته من رسول اللّه صلّى اللّه عليه و سلم لو لا حالي هذا ما حدثتكموه،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Style w:val="FootnoteAnchor"/>
          <w:rtl w:val="true"/>
        </w:rPr>
        <w:footnoteReference w:id="236"/>
      </w:r>
      <w:r>
        <w:rPr>
          <w:rFonts w:ascii="Amiri" w:hAnsi="Amiri" w:eastAsia="Amiri" w:cs="Amiri"/>
          <w:color w:val="111111"/>
          <w:sz w:val="28"/>
          <w:sz w:val="28"/>
          <w:szCs w:val="28"/>
          <w:rtl w:val="true"/>
          <w:lang w:bidi="ar-SA"/>
        </w:rPr>
        <w:t>الصرصري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يوسف بن موسى، نا جرير بن قابوس بن أبي ظبيان،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مصر، فرأيت الناس قد قفلوا من غزوهم مع عمرو بن العاص فيهم من أصحاب النبي صلّى اللّه عليه و سلم و غيرهم، فأخبروني أنه لما كان انقضاء مغزاهم حيث يراهم العدو، فلم يجدوا متقدما حضر أبا أيوب الموت، فدعا أصحاب النبي صلّى اللّه عليه و سلم و الناس، معهم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قبضت فلتركب الخيل بالسّلاح و الرجال، ثم سيروا حتى تلقوا العدو فيردوكم حتى لا يجدوا متقدما، فإذا فعلتم ذلك، فاحفروا لي قبرا ثم ادفنوني ثم سووه فلتطأ الخيل و الرجال عليه حتى يستوي فلا يعرف مكانه فإذا </w:t>
      </w:r>
    </w:p>
    <w:p>
      <w:pPr>
        <w:pStyle w:val="BookText"/>
        <w:rPr/>
      </w:pPr>
      <w:r>
        <w:rPr>
          <w:rFonts w:ascii="Amiri" w:hAnsi="Amiri" w:eastAsia="Amiri" w:cs="Amiri"/>
          <w:color w:val="111111"/>
          <w:sz w:val="28"/>
          <w:sz w:val="28"/>
          <w:szCs w:val="28"/>
          <w:rtl w:val="true"/>
          <w:lang w:bidi="ar-SA"/>
        </w:rPr>
        <w:t>رجعتم فأخبروا الناس أن نبي اللّه صلّى اللّه عليه و سلم أخبرني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أحد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بن محمّد، أنا الحسن بن علي، أنا محمّد بن العباس، أنا أحمد بن معروف، أنا الحسين بن محمّد بن عبد الرّحمن بن الفهم، نا محمّد بن سعد </w:t>
      </w:r>
      <w:r>
        <w:rPr>
          <w:rStyle w:val="FootnoteAnchor"/>
          <w:rtl w:val="true"/>
        </w:rPr>
        <w:footnoteReference w:id="237"/>
      </w:r>
      <w:r>
        <w:rPr>
          <w:rFonts w:ascii="Amiri" w:hAnsi="Amiri" w:eastAsia="Amiri" w:cs="Amiri"/>
          <w:color w:val="111111"/>
          <w:sz w:val="28"/>
          <w:sz w:val="28"/>
          <w:szCs w:val="28"/>
          <w:rtl w:val="true"/>
          <w:lang w:bidi="ar-SA"/>
        </w:rPr>
        <w:t>،أخبرني إسماعيل بن إبراهيم الأسدي،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أيوب بدرا، ثم لم يتخلّف عن غزاة المسلمين إلاّ هو في أخرى إلاّ عاما واحدا فإنه استعمل على الجيش رجل شاب، فقعد ذلك العام، فجعل بعد ذلك يتلهف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من استعمل عليّ‌، و ما عليّ‌ من استعمل عليّ‌، و ما على من استعمل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و على الجيش يزيد بن معاوية فأتاه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حاجتي، إذا أنا متّ‌ فاركب بي ثم سغ بي في أرض العدو، و ما وجدت مساغا، فإذا لم تجد مساغا فادفني ثم ارجع، فلمّا مات ركب ثم سار به في أرض العدو، و ما وجد مساغا ثم دفنه، ثم رجع و كان أبو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238"/>
      </w:r>
      <w:r>
        <w:rPr>
          <w:rFonts w:ascii="Amiri" w:hAnsi="Amiri" w:eastAsia="Amiri" w:cs="Amiri"/>
          <w:color w:val="111111"/>
          <w:sz w:val="28"/>
          <w:sz w:val="28"/>
          <w:szCs w:val="28"/>
          <w:rtl w:val="true"/>
          <w:lang w:bidi="ar-SA"/>
        </w:rPr>
        <w:t>لا أجدني إلاّ خفيفا أو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إسحاق الفزاري، عن هشام، عن محمّد نحوه، و سمى الرجل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239"/>
      </w:r>
      <w:r>
        <w:rPr>
          <w:rFonts w:ascii="IRNazanin" w:hAnsi="IRNazanin" w:eastAsia="IRNazanin"/>
          <w:color w:val="111111"/>
          <w:sz w:val="28"/>
          <w:sz w:val="28"/>
          <w:szCs w:val="28"/>
          <w:rtl w:val="true"/>
          <w:lang w:bidi="fa-IR"/>
        </w:rPr>
        <w:t xml:space="preserve">،أنا عمرو بن عاصم، نا همّام عن </w:t>
      </w:r>
      <w:r>
        <w:rPr>
          <w:rStyle w:val="FootnoteAnchor"/>
          <w:rtl w:val="true"/>
        </w:rPr>
        <w:footnoteReference w:id="240"/>
      </w:r>
      <w:r>
        <w:rPr>
          <w:rFonts w:ascii="Amiri" w:hAnsi="Amiri" w:eastAsia="Amiri" w:cs="Amiri"/>
          <w:color w:val="111111"/>
          <w:sz w:val="28"/>
          <w:sz w:val="28"/>
          <w:szCs w:val="28"/>
          <w:rtl w:val="true"/>
          <w:lang w:bidi="ar-SA"/>
        </w:rPr>
        <w:t>عاصم بن بهدلة، عن رجل من أهل مكّة أن أبا أيوب قال ليزيد بن معاوية حين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الناس مني السلام، و لينطلقوا بي فليبعدوا </w:t>
      </w:r>
      <w:r>
        <w:rPr>
          <w:rStyle w:val="FootnoteAnchor"/>
          <w:rtl w:val="true"/>
        </w:rPr>
        <w:footnoteReference w:id="241"/>
      </w:r>
      <w:r>
        <w:rPr>
          <w:rFonts w:ascii="Amiri" w:hAnsi="Amiri" w:eastAsia="Amiri" w:cs="Amiri"/>
          <w:color w:val="111111"/>
          <w:sz w:val="28"/>
          <w:sz w:val="28"/>
          <w:szCs w:val="28"/>
          <w:rtl w:val="true"/>
          <w:lang w:bidi="ar-SA"/>
        </w:rPr>
        <w:t>ما استطاعوا،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 يزيد الناس بما قال أبو أيوب، فاستسلم الناس، فانطلقوا بجنازته ما استطاعوا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أيوب بالقسطنطينية </w:t>
      </w:r>
      <w:r>
        <w:rPr>
          <w:rStyle w:val="FootnoteAnchor"/>
          <w:rtl w:val="true"/>
        </w:rPr>
        <w:footnoteReference w:id="243"/>
      </w:r>
      <w:r>
        <w:rPr>
          <w:rFonts w:ascii="Amiri" w:hAnsi="Amiri" w:eastAsia="Amiri" w:cs="Amiri"/>
          <w:color w:val="111111"/>
          <w:sz w:val="28"/>
          <w:sz w:val="28"/>
          <w:szCs w:val="28"/>
          <w:rtl w:val="true"/>
          <w:lang w:bidi="ar-SA"/>
        </w:rPr>
        <w:t>،و دفن في أصل المدينة، و دخل عليه يزيد بن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تعمّق قبري و توسعه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بن راشد، نا أبو زرعة </w:t>
      </w:r>
      <w:r>
        <w:rPr>
          <w:rStyle w:val="FootnoteAnchor"/>
          <w:rtl w:val="true"/>
        </w:rPr>
        <w:footnoteReference w:id="244"/>
      </w:r>
      <w:r>
        <w:rPr>
          <w:rFonts w:ascii="Amiri" w:hAnsi="Amiri" w:eastAsia="Amiri" w:cs="Amiri"/>
          <w:color w:val="111111"/>
          <w:sz w:val="28"/>
          <w:sz w:val="28"/>
          <w:szCs w:val="28"/>
          <w:rtl w:val="true"/>
          <w:lang w:bidi="ar-SA"/>
        </w:rPr>
        <w:t>،نا عبد الرّحمن بن إبراهيم، عن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فأغزي معاوية ابنه يزيد في سنة خمس و خمسين في جماعة من أصحاب رسول اللّه صلّى اللّه عليه و سلم في البر و البحر حتى أجاز </w:t>
      </w:r>
      <w:r>
        <w:rPr>
          <w:rStyle w:val="FootnoteAnchor"/>
          <w:rtl w:val="true"/>
        </w:rPr>
        <w:footnoteReference w:id="245"/>
      </w:r>
      <w:r>
        <w:rPr>
          <w:rFonts w:ascii="Amiri" w:hAnsi="Amiri" w:eastAsia="Amiri" w:cs="Amiri"/>
          <w:color w:val="111111"/>
          <w:sz w:val="28"/>
          <w:sz w:val="28"/>
          <w:szCs w:val="28"/>
          <w:rtl w:val="true"/>
          <w:lang w:bidi="ar-SA"/>
        </w:rPr>
        <w:t xml:space="preserve">بهم الخليج، و قاتلوا أهل القسطنطينية </w:t>
      </w:r>
      <w:r>
        <w:rPr>
          <w:rStyle w:val="FootnoteAnchor"/>
          <w:rtl w:val="true"/>
        </w:rPr>
        <w:footnoteReference w:id="246"/>
      </w:r>
      <w:r>
        <w:rPr>
          <w:rFonts w:ascii="IRNazanin" w:hAnsi="IRNazanin" w:eastAsia="IRNazanin"/>
          <w:color w:val="111111"/>
          <w:sz w:val="28"/>
          <w:sz w:val="28"/>
          <w:szCs w:val="28"/>
          <w:rtl w:val="true"/>
          <w:lang w:bidi="fa-IR"/>
        </w:rPr>
        <w:t>على بابها، ثم 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يدلنا خبر سعيد بن عبد العزيز هذا، أن أبا أيوب الأنصاري مات سنة خمس و خمسين بالقسطنطينية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الرّحمن بن إبراهيم، نا الوليد بن مسلم، نا الفزاري </w:t>
      </w:r>
      <w:r>
        <w:rPr>
          <w:rStyle w:val="FootnoteAnchor"/>
          <w:rtl w:val="true"/>
        </w:rPr>
        <w:footnoteReference w:id="249"/>
      </w:r>
      <w:r>
        <w:rPr>
          <w:rFonts w:ascii="Amiri" w:hAnsi="Amiri" w:eastAsia="Amiri" w:cs="Amiri"/>
          <w:color w:val="111111"/>
          <w:sz w:val="28"/>
          <w:sz w:val="28"/>
          <w:szCs w:val="28"/>
          <w:rtl w:val="true"/>
          <w:lang w:bidi="ar-SA"/>
        </w:rPr>
        <w:t>،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أيوب الأنصاري و هو على حصار القسطنطينية </w:t>
      </w:r>
      <w:r>
        <w:rPr>
          <w:rStyle w:val="FootnoteAnchor"/>
          <w:rtl w:val="true"/>
        </w:rPr>
        <w:footnoteReference w:id="250"/>
      </w:r>
      <w:r>
        <w:rPr>
          <w:rFonts w:ascii="Amiri" w:hAnsi="Amiri" w:eastAsia="Amiri" w:cs="Amiri"/>
          <w:color w:val="111111"/>
          <w:sz w:val="28"/>
          <w:sz w:val="28"/>
          <w:szCs w:val="28"/>
          <w:rtl w:val="true"/>
          <w:lang w:bidi="ar-SA"/>
        </w:rPr>
        <w:t>أن يدفن إلى جانب حائطها،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فقربناه منها </w:t>
      </w:r>
      <w:r>
        <w:rPr>
          <w:rStyle w:val="FootnoteAnchor"/>
          <w:rtl w:val="true"/>
        </w:rPr>
        <w:footnoteReference w:id="251"/>
      </w:r>
      <w:r>
        <w:rPr>
          <w:rFonts w:ascii="IRNazanin" w:hAnsi="IRNazanin" w:eastAsia="IRNazanin"/>
          <w:color w:val="111111"/>
          <w:sz w:val="28"/>
          <w:sz w:val="28"/>
          <w:szCs w:val="28"/>
          <w:rtl w:val="true"/>
          <w:lang w:bidi="fa-IR"/>
        </w:rPr>
        <w:t>،ثم دفناه تحت أقدامنا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الرّحمن بن إبراهيم، نا الوليد بن مسلم، نا ابن جابر أن أبا أيوب الأنصاري توفي في غزاة يزيد بن معاوية القسطنطينية </w:t>
      </w:r>
      <w:r>
        <w:rPr>
          <w:rStyle w:val="FootnoteAnchor"/>
          <w:rtl w:val="true"/>
        </w:rPr>
        <w:footnoteReference w:id="253"/>
      </w:r>
      <w:r>
        <w:rPr>
          <w:rFonts w:ascii="Amiri" w:hAnsi="Amiri" w:eastAsia="Amiri" w:cs="Amiri"/>
          <w:color w:val="111111"/>
          <w:sz w:val="28"/>
          <w:sz w:val="28"/>
          <w:szCs w:val="28"/>
          <w:rtl w:val="true"/>
          <w:lang w:bidi="ar-SA"/>
        </w:rPr>
        <w:t>في خلافة معاوية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أبو طاهر أحمد بن محمود، أنا أبو بكر محمّد بن </w:t>
      </w:r>
    </w:p>
    <w:p>
      <w:pPr>
        <w:pStyle w:val="BookText"/>
        <w:rPr/>
      </w:pPr>
      <w:r>
        <w:rPr>
          <w:rFonts w:ascii="Amiri" w:hAnsi="Amiri" w:eastAsia="Amiri" w:cs="Amiri"/>
          <w:color w:val="111111"/>
          <w:sz w:val="28"/>
          <w:sz w:val="28"/>
          <w:szCs w:val="28"/>
          <w:rtl w:val="true"/>
          <w:lang w:bidi="ar-SA"/>
        </w:rPr>
        <w:t>إبراهيم، أنا أبو العباس بن قتيبة، نا حرملة، نا ابن وهب، أنا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أبو أيوب يجاهد في سبيل اللّه حتى دفن بالقسطنطينية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محمّد بن إبراهيم، نا محمّد بن جعفر، نا عبيد اللّه، نا عمي، نا أبي، عن ابن شهاب، أخبرني محمود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أيوب في غزوة عمورية، و يزيد بن معاوية عليهم في أرض الروم، و مات أبو أيوب في سنة ثنتين و خمسين بالقسطنطينية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محمّد بن العبّاس، أنا أحمد بن معروف، أنا الحسين بن محمّد، نا محمّد بن سعد </w:t>
      </w:r>
      <w:r>
        <w:rPr>
          <w:rStyle w:val="FootnoteAnchor"/>
          <w:rtl w:val="true"/>
        </w:rPr>
        <w:footnoteReference w:id="256"/>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أيوب عام غزا يزيد بن معاوية القسطنطينية </w:t>
      </w:r>
      <w:r>
        <w:rPr>
          <w:rStyle w:val="FootnoteAnchor"/>
          <w:rtl w:val="true"/>
        </w:rPr>
        <w:footnoteReference w:id="257"/>
      </w:r>
      <w:r>
        <w:rPr>
          <w:rFonts w:ascii="Amiri" w:hAnsi="Amiri" w:eastAsia="Amiri" w:cs="Amiri"/>
          <w:color w:val="111111"/>
          <w:sz w:val="28"/>
          <w:sz w:val="28"/>
          <w:szCs w:val="28"/>
          <w:rtl w:val="true"/>
          <w:lang w:bidi="ar-SA"/>
        </w:rPr>
        <w:t xml:space="preserve">في خلافة أبيه معاوية بن أبي سفيان سنة اثنتين و خمسين، و صلّى عليه يزيد بن معاوية، و قبره بأصل حصن القسطنطينية </w:t>
      </w:r>
      <w:r>
        <w:rPr>
          <w:rStyle w:val="FootnoteAnchor"/>
          <w:rtl w:val="true"/>
        </w:rPr>
        <w:footnoteReference w:id="258"/>
      </w:r>
      <w:r>
        <w:rPr>
          <w:rFonts w:ascii="Amiri" w:hAnsi="Amiri" w:eastAsia="Amiri" w:cs="Amiri"/>
          <w:color w:val="111111"/>
          <w:sz w:val="28"/>
          <w:sz w:val="28"/>
          <w:szCs w:val="28"/>
          <w:rtl w:val="true"/>
          <w:lang w:bidi="ar-SA"/>
        </w:rPr>
        <w:t>بأرض الروم، فلقد بلغني أن الروم يتعاهدون قبره و يرمّونه و يستسقون به إذا قحطوا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أحمد بن علي المقرئ، نا الأصمعي،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خالد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بلاد الروم، فمات بالقسطنطينية </w:t>
      </w:r>
      <w:r>
        <w:rPr>
          <w:rStyle w:val="FootnoteAnchor"/>
          <w:rtl w:val="true"/>
        </w:rPr>
        <w:footnoteReference w:id="259"/>
      </w:r>
      <w:r>
        <w:rPr>
          <w:rFonts w:ascii="Amiri" w:hAnsi="Amiri" w:eastAsia="Amiri" w:cs="Amiri"/>
          <w:color w:val="111111"/>
          <w:sz w:val="28"/>
          <w:sz w:val="28"/>
          <w:szCs w:val="28"/>
          <w:rtl w:val="true"/>
          <w:lang w:bidi="ar-SA"/>
        </w:rPr>
        <w:t>،فقبر مع سور المدينة، و بني عليه، فلما أصبحوا أشرف عليهم الروم،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قد كان لكم الليلة شأن،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أكابر </w:t>
      </w:r>
      <w:r>
        <w:rPr>
          <w:rStyle w:val="FootnoteAnchor"/>
          <w:rtl w:val="true"/>
        </w:rPr>
        <w:footnoteReference w:id="260"/>
      </w:r>
      <w:r>
        <w:rPr>
          <w:rFonts w:ascii="Amiri" w:hAnsi="Amiri" w:eastAsia="Amiri" w:cs="Amiri"/>
          <w:color w:val="111111"/>
          <w:sz w:val="28"/>
          <w:sz w:val="28"/>
          <w:szCs w:val="28"/>
          <w:rtl w:val="true"/>
          <w:lang w:bidi="ar-SA"/>
        </w:rPr>
        <w:t xml:space="preserve">أصحاب نبينا صلّى اللّه عليه و سلم، و اللّه لئن نبش لأضرب بناقوس في بلاد العرب، فكان الروم إذا أمحلوا اكشفوا </w:t>
      </w:r>
      <w:r>
        <w:rPr>
          <w:rStyle w:val="FootnoteAnchor"/>
          <w:rtl w:val="true"/>
        </w:rPr>
        <w:footnoteReference w:id="261"/>
      </w:r>
      <w:r>
        <w:rPr>
          <w:rFonts w:ascii="IRNazanin" w:hAnsi="IRNazanin" w:eastAsia="IRNazanin"/>
          <w:color w:val="111111"/>
          <w:sz w:val="28"/>
          <w:sz w:val="28"/>
          <w:szCs w:val="28"/>
          <w:rtl w:val="true"/>
          <w:lang w:bidi="fa-IR"/>
        </w:rPr>
        <w:t>عن قبره فأمطروا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w:t>
      </w:r>
    </w:p>
    <w:p>
      <w:pPr>
        <w:pStyle w:val="BookText"/>
        <w:rPr/>
      </w:pPr>
      <w:r>
        <w:rPr>
          <w:rFonts w:ascii="Amiri" w:hAnsi="Amiri" w:eastAsia="Amiri" w:cs="Amiri"/>
          <w:color w:val="111111"/>
          <w:sz w:val="28"/>
          <w:sz w:val="28"/>
          <w:szCs w:val="28"/>
          <w:rtl w:val="true"/>
          <w:lang w:bidi="ar-SA"/>
        </w:rPr>
        <w:t xml:space="preserve">محمّد بن أبي نصر، أنا أبو القاسم بن أبي العقب، أنا أحمد بن إبراهيم القرشي، نا محمّد بن عائذ </w:t>
      </w:r>
      <w:r>
        <w:rPr>
          <w:rStyle w:val="FootnoteAnchor"/>
          <w:rtl w:val="true"/>
        </w:rPr>
        <w:footnoteReference w:id="262"/>
      </w:r>
      <w:r>
        <w:rPr>
          <w:rFonts w:ascii="Amiri" w:hAnsi="Amiri" w:eastAsia="Amiri" w:cs="Amiri"/>
          <w:color w:val="111111"/>
          <w:sz w:val="28"/>
          <w:sz w:val="28"/>
          <w:szCs w:val="28"/>
          <w:rtl w:val="true"/>
          <w:lang w:bidi="ar-SA"/>
        </w:rPr>
        <w:t xml:space="preserve">،نا الوليد بن لهيعة،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التجيبي،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أيوب يجاهد في سبيل اللّه حتى غزا القسطنطينية </w:t>
      </w:r>
      <w:r>
        <w:rPr>
          <w:rStyle w:val="FootnoteAnchor"/>
          <w:rtl w:val="true"/>
        </w:rPr>
        <w:footnoteReference w:id="263"/>
      </w:r>
      <w:r>
        <w:rPr>
          <w:rFonts w:ascii="Amiri" w:hAnsi="Amiri" w:eastAsia="Amiri" w:cs="Amiri"/>
          <w:color w:val="111111"/>
          <w:sz w:val="28"/>
          <w:sz w:val="28"/>
          <w:szCs w:val="28"/>
          <w:rtl w:val="true"/>
          <w:lang w:bidi="ar-SA"/>
        </w:rPr>
        <w:t>،و توفي بها،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الوليد، نا إبراهيم بن محمّد، عن الأعمش،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أيوب أن يدفن إلى جانب القسطنطينية </w:t>
      </w:r>
      <w:r>
        <w:rPr>
          <w:rStyle w:val="FootnoteAnchor"/>
          <w:rtl w:val="true"/>
        </w:rPr>
        <w:footnoteReference w:id="264"/>
      </w:r>
      <w:r>
        <w:rPr>
          <w:rFonts w:ascii="Amiri" w:hAnsi="Amiri" w:eastAsia="Amiri" w:cs="Amiri"/>
          <w:color w:val="111111"/>
          <w:sz w:val="28"/>
          <w:sz w:val="28"/>
          <w:szCs w:val="28"/>
          <w:rtl w:val="true"/>
          <w:lang w:bidi="ar-SA"/>
        </w:rPr>
        <w:t>،فناهضنا المدينة حتى دنونا منها، ثم دفناه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الوليد، نا غير واحد منهم أبو سعيد المعيطي أن أهل القسطنطينية </w:t>
      </w:r>
      <w:r>
        <w:rPr>
          <w:rStyle w:val="FootnoteAnchor"/>
          <w:rtl w:val="true"/>
        </w:rPr>
        <w:footnoteReference w:id="265"/>
      </w:r>
      <w:r>
        <w:rPr>
          <w:rFonts w:ascii="Amiri" w:hAnsi="Amiri" w:eastAsia="Amiri" w:cs="Amiri"/>
          <w:color w:val="111111"/>
          <w:sz w:val="28"/>
          <w:sz w:val="28"/>
          <w:szCs w:val="28"/>
          <w:rtl w:val="true"/>
          <w:lang w:bidi="ar-SA"/>
        </w:rPr>
        <w:t>قالوا ليزيد و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ننبشه غدا،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صاحب نبينا صلّى اللّه عليه و سلم أوصى بهذا لئلا يكون أحد من المجاهدين، و من مات في سبيل اللّه أقرب إليكم منه، لئن فعلتم لأنزلن كل جيش بأرض العرب، و لأهدمنّ‌ كل كنيسة،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أن نعرف مكانه منكم لنكرمنه لصحبته و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فبنوا عليه قبة بيضاء، و أسرجوا عليه قنديلا،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دخلت عليه القبة في سنة مائة و رأيت قنديلها فعرفنا أنه لم يزل يسرج حتى نزلنا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زريق،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صفوان بن صالح، نا الوليد، نا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أيوب لم يقعد عن الغزو في زمان عمر، و عثمان، و معاوية و أنه توفي في غزاة يزيد بن معاوية القسطنطينية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شيخ من أهل فلسطين أنه رأى بنية بيضاء دون حائط‍‌ القسطنطينية،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أبي أيوب الأنصاري، صاحب النبي صلّى اللّه عليه و سلم، فأتيت تلك البنية فرأيت قبره في تلك البنية و عليه قنديل معلق بسلسلة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علي بن الحسن أبو الحسن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زريق، أنا أبو بكر الخطيب </w:t>
      </w:r>
      <w:r>
        <w:rPr>
          <w:rStyle w:val="FootnoteAnchor"/>
          <w:rtl w:val="true"/>
        </w:rPr>
        <w:footnoteReference w:id="267"/>
      </w:r>
      <w:r>
        <w:rPr>
          <w:rFonts w:ascii="Amiri" w:hAnsi="Amiri" w:eastAsia="Amiri" w:cs="Amiri"/>
          <w:color w:val="111111"/>
          <w:sz w:val="28"/>
          <w:sz w:val="28"/>
          <w:szCs w:val="28"/>
          <w:rtl w:val="true"/>
          <w:lang w:bidi="ar-SA"/>
        </w:rPr>
        <w:t>، أنا أبو القاسم علي بن الفضل بن طاهر بن الفرات إمام الجامع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الكلابي، نا أحمد بن عمير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محمود بن إبراهيم بن عيسى </w:t>
      </w:r>
      <w:r>
        <w:rPr>
          <w:rStyle w:val="FootnoteAnchor"/>
          <w:rtl w:val="true"/>
        </w:rPr>
        <w:footnoteReference w:id="268"/>
      </w:r>
      <w:r>
        <w:rPr>
          <w:rFonts w:ascii="Amiri" w:hAnsi="Amiri" w:eastAsia="Amiri" w:cs="Amiri"/>
          <w:color w:val="111111"/>
          <w:sz w:val="28"/>
          <w:sz w:val="28"/>
          <w:szCs w:val="28"/>
          <w:rtl w:val="true"/>
          <w:lang w:bidi="ar-SA"/>
        </w:rPr>
        <w:t>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أيوب خالد بن زيد بن كليب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 و ابن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عبد عوف بن غنم،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من بني النجّار، قبره بالقسطنطينية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الماوردي، أنا أبو الحسن السيرافي، أنا أحمد بن إسحاق، نا أحمد بن عمران، نا موسى بن زكريا، نا خليفة بن خيّاط‍‌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أيوب الأنصاري بأرض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خمسين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محمّد عبد العزيز بن أبي طاهر،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خمسين غزا يزيد بن معاوية أرض الروم و كان معه في الغزو أبو أيوب الأنصاري خالد بن زيد، فمات بأرض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الواقدي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أيوب الأنصاري، و اسمه خالد بن زيد بن كليب بالقسطنطينية </w:t>
      </w:r>
      <w:r>
        <w:rPr>
          <w:rStyle w:val="FootnoteAnchor"/>
          <w:rtl w:val="true"/>
        </w:rPr>
        <w:footnoteReference w:id="272"/>
      </w: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الهيثم و المدائني أخبره به أبوه، عن أحمد بن عبيد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أيوب الأنصاري، و اسمه خالد بن زيد بن كليب بقسطنطينية </w:t>
      </w:r>
      <w:r>
        <w:rPr>
          <w:rStyle w:val="FootnoteAnchor"/>
          <w:rtl w:val="true"/>
        </w:rPr>
        <w:footnoteReference w:id="273"/>
      </w:r>
      <w:r>
        <w:rPr>
          <w:rFonts w:ascii="Amiri" w:hAnsi="Amiri" w:eastAsia="Amiri" w:cs="Amiri"/>
          <w:color w:val="111111"/>
          <w:sz w:val="28"/>
          <w:sz w:val="28"/>
          <w:szCs w:val="28"/>
          <w:rtl w:val="true"/>
          <w:lang w:bidi="ar-SA"/>
        </w:rPr>
        <w:t>سنة 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زريق، نا أبو بكر الخطيب </w:t>
      </w:r>
      <w:r>
        <w:rPr>
          <w:rStyle w:val="FootnoteAnchor"/>
          <w:rtl w:val="true"/>
        </w:rPr>
        <w:footnoteReference w:id="274"/>
      </w:r>
      <w:r>
        <w:rPr>
          <w:rFonts w:ascii="Amiri" w:hAnsi="Amiri" w:eastAsia="Amiri" w:cs="Amiri"/>
          <w:color w:val="111111"/>
          <w:sz w:val="28"/>
          <w:sz w:val="28"/>
          <w:szCs w:val="28"/>
          <w:rtl w:val="true"/>
          <w:lang w:bidi="ar-SA"/>
        </w:rPr>
        <w:t xml:space="preserve">،أنا أبو حازم العبدوي، أنا القاسم بن غانم المهلّبي، أنا محمد بن إبراهيم البوشنجي </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أيوب سنة اثنتين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أيوب الأنصاري خالد بن زيد بالقسطنطينية </w:t>
      </w:r>
      <w:r>
        <w:rPr>
          <w:rStyle w:val="FootnoteAnchor"/>
          <w:rtl w:val="true"/>
        </w:rPr>
        <w:footnoteReference w:id="276"/>
      </w:r>
      <w:r>
        <w:rPr>
          <w:rFonts w:ascii="Amiri" w:hAnsi="Amiri" w:eastAsia="Amiri" w:cs="Amiri"/>
          <w:color w:val="111111"/>
          <w:sz w:val="28"/>
          <w:sz w:val="28"/>
          <w:szCs w:val="28"/>
          <w:rtl w:val="true"/>
          <w:lang w:bidi="ar-SA"/>
        </w:rPr>
        <w:t>في البحر في غزوة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أيوب خالد بن زيد في زمن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بالقسطنطينية </w:t>
      </w:r>
      <w:r>
        <w:rPr>
          <w:rStyle w:val="FootnoteAnchor"/>
          <w:rtl w:val="true"/>
        </w:rPr>
        <w:footnoteReference w:id="277"/>
      </w:r>
      <w:r>
        <w:rPr>
          <w:rFonts w:ascii="Amiri" w:hAnsi="Amiri" w:eastAsia="Amiri" w:cs="Amiri"/>
          <w:color w:val="111111"/>
          <w:sz w:val="28"/>
          <w:sz w:val="28"/>
          <w:szCs w:val="28"/>
          <w:rtl w:val="true"/>
          <w:lang w:bidi="ar-SA"/>
        </w:rPr>
        <w:t>سنة اثنتين و خمسين في غزوة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مجاهد أنه حضر دفن أبي أيوب بالقسطنطينية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 و الهيثم بن عدي نحو قول ابن بكير إلى قوله يزيد بن معاوية،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الروم في زمن معاوية، و قال عمرو بن علي و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خمس و خمسين</w:t>
      </w:r>
      <w:r>
        <w:rPr>
          <w:rFonts w:eastAsia="Amiri" w:cs="Amiri" w:ascii="Amiri" w:hAnsi="Amiri"/>
          <w:color w:val="111111"/>
          <w:sz w:val="28"/>
          <w:szCs w:val="28"/>
          <w:rtl w:val="true"/>
          <w:lang w:bidi="ar-SA"/>
        </w:rPr>
        <w:t xml:space="preserve">. </w:t>
      </w:r>
      <w:bookmarkStart w:id="68" w:name="pg11921_168730"/>
    </w:p>
    <w:p>
      <w:pPr>
        <w:pStyle w:val="BookText"/>
        <w:rPr/>
      </w:pPr>
      <w:bookmarkEnd w:id="68"/>
      <w:r>
        <w:rPr>
          <w:rFonts w:ascii="Amiri" w:hAnsi="Amiri" w:eastAsia="Amiri" w:cs="Amiri"/>
          <w:color w:val="111111"/>
          <w:sz w:val="28"/>
          <w:sz w:val="28"/>
          <w:szCs w:val="28"/>
          <w:rtl w:val="true"/>
          <w:lang w:bidi="ar-SA"/>
        </w:rPr>
        <w:t xml:space="preserve">أخبرنا أبو الحسن بن قبيس، نا و أبو منصور عبد الرّحمن بن محمّد، أنا أبو بكر الخطيب </w:t>
      </w:r>
      <w:r>
        <w:rPr>
          <w:rStyle w:val="FootnoteAnchor"/>
          <w:rtl w:val="true"/>
        </w:rPr>
        <w:footnoteReference w:id="279"/>
      </w:r>
      <w:r>
        <w:rPr>
          <w:rFonts w:ascii="Amiri" w:hAnsi="Amiri" w:eastAsia="Amiri" w:cs="Amiri"/>
          <w:color w:val="111111"/>
          <w:sz w:val="28"/>
          <w:sz w:val="28"/>
          <w:szCs w:val="28"/>
          <w:rtl w:val="true"/>
          <w:lang w:bidi="ar-SA"/>
        </w:rPr>
        <w:t xml:space="preserve">،أنا عبيد اللّه بن عمر الواعظ‍‌، حدّثني أبي، نا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نصر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زرعة، و هو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أيوب الأنصاري سنة خمس و خمسين بالقسطنطينية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4029004_73709187"/>
      <w:bookmarkStart w:id="70" w:name="_Toc25"/>
      <w:bookmarkEnd w:id="69"/>
      <w:r>
        <w:rPr/>
        <w:t>1877</w:t>
      </w:r>
      <w:r>
        <w:rPr>
          <w:rtl w:val="true"/>
        </w:rPr>
        <w:t xml:space="preserve"> - </w:t>
      </w:r>
      <w:r>
        <w:rPr>
          <w:rtl w:val="true"/>
        </w:rPr>
        <w:t>خالد بن سالم</w:t>
      </w:r>
      <w:bookmarkEnd w:id="70"/>
    </w:p>
    <w:p>
      <w:pPr>
        <w:pStyle w:val="BookText"/>
        <w:rPr/>
      </w:pPr>
      <w:r>
        <w:rPr>
          <w:rFonts w:ascii="Amiri" w:hAnsi="Amiri" w:eastAsia="Amiri" w:cs="Amiri"/>
          <w:color w:val="111111"/>
          <w:sz w:val="28"/>
          <w:sz w:val="28"/>
          <w:szCs w:val="28"/>
          <w:rtl w:val="true"/>
          <w:lang w:bidi="ar-SA"/>
        </w:rPr>
        <w:t>كان في صحابة عمر بن عبد العزيز و بعثه إلى البصرة ينظر في أمر فارس،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إجازة، نا الحسين بن الفهم، نا محمّد بن سعد </w:t>
      </w:r>
      <w:r>
        <w:rPr>
          <w:rStyle w:val="FootnoteAnchor"/>
          <w:rtl w:val="true"/>
        </w:rPr>
        <w:footnoteReference w:id="281"/>
      </w:r>
      <w:r>
        <w:rPr>
          <w:rFonts w:ascii="Amiri" w:hAnsi="Amiri" w:eastAsia="Amiri" w:cs="Amiri"/>
          <w:color w:val="111111"/>
          <w:sz w:val="28"/>
          <w:sz w:val="28"/>
          <w:szCs w:val="28"/>
          <w:rtl w:val="true"/>
          <w:lang w:bidi="ar-SA"/>
        </w:rPr>
        <w:t>،أنا علي بن محمّد، عن يحيى بن إسماعيل بن أبي المهاجر،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عدي بن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عمالك بفارس يخرصون </w:t>
      </w:r>
      <w:r>
        <w:rPr>
          <w:rStyle w:val="FootnoteAnchor"/>
          <w:rtl w:val="true"/>
        </w:rPr>
        <w:footnoteReference w:id="282"/>
      </w:r>
      <w:r>
        <w:rPr>
          <w:rFonts w:ascii="Amiri" w:hAnsi="Amiri" w:eastAsia="Amiri" w:cs="Amiri"/>
          <w:color w:val="111111"/>
          <w:sz w:val="28"/>
          <w:sz w:val="28"/>
          <w:szCs w:val="28"/>
          <w:rtl w:val="true"/>
          <w:lang w:bidi="ar-SA"/>
        </w:rPr>
        <w:t>الثمار على أهلها ثم يقوّمونها بسعر دون سعر الناس الذي يتبايعون به فيأخذونه ورقا على قيمتهم التي قوّموا، و إنّ‌ طوائف من الأكراد يأخذون العشر من الطريق، و لو علمت أنك أمرت بشيء من ذلك أو رضيته بعد علمك به ما ناظرتك إن شاء اللّه بما تكره، و قد بعثت بشر بن صفوان، و عبد اللّه بن عجلان، و خالد بن سالم ينظرون في ذلك، فإن وجدوه حقا ردوا إلى الناس الثمن الذي أخذ منهم و أخذوا بسعر ما باع أهل الأرض عليهم و لا يدّعون شيئا مما بلغني إلاّ نظروا فيه، فلا تعرض لهم</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029006_73709187"/>
      <w:bookmarkStart w:id="72" w:name="_Toc26"/>
      <w:bookmarkEnd w:id="71"/>
      <w:r>
        <w:rPr/>
        <w:t>1878</w:t>
      </w:r>
      <w:r>
        <w:rPr>
          <w:rtl w:val="true"/>
        </w:rPr>
        <w:t xml:space="preserve"> - </w:t>
      </w:r>
      <w:r>
        <w:rPr>
          <w:rtl w:val="true"/>
        </w:rPr>
        <w:t>خالد بن سالم</w:t>
      </w:r>
      <w:bookmarkEnd w:id="72"/>
    </w:p>
    <w:p>
      <w:pPr>
        <w:pStyle w:val="BookText"/>
        <w:rPr/>
      </w:pPr>
      <w:r>
        <w:rPr>
          <w:rFonts w:ascii="Amiri" w:hAnsi="Amiri" w:eastAsia="Amiri" w:cs="Amiri"/>
          <w:color w:val="111111"/>
          <w:sz w:val="28"/>
          <w:sz w:val="28"/>
          <w:szCs w:val="28"/>
          <w:rtl w:val="true"/>
          <w:lang w:bidi="ar-SA"/>
        </w:rPr>
        <w:t>حكى عن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 بن هشام بن يحيى الغساني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حدّثني أبو البركات بن أبي طاهر الفقيه عنه، نا أبو بكر الخطيب، حدّثني عبد اللّه بن أبي الفتح، نا علي بن عمر الحافظ‍‌، نا أبو </w:t>
      </w:r>
      <w:bookmarkStart w:id="73" w:name="pg11921_168731"/>
    </w:p>
    <w:p>
      <w:pPr>
        <w:pStyle w:val="BookText"/>
        <w:rPr/>
      </w:pPr>
      <w:bookmarkEnd w:id="73"/>
      <w:r>
        <w:rPr>
          <w:rFonts w:ascii="Amiri" w:hAnsi="Amiri" w:eastAsia="Amiri" w:cs="Amiri"/>
          <w:color w:val="111111"/>
          <w:sz w:val="28"/>
          <w:sz w:val="28"/>
          <w:szCs w:val="28"/>
          <w:rtl w:val="true"/>
          <w:lang w:bidi="ar-SA"/>
        </w:rPr>
        <w:t>عبد اللّه عبيد اللّه بن عبد الصمد بن المهتدي باللّه، نا أحمد بن نصر بن شاكر الدمشقي، نا إبراهيم بن هشام بن يحيى الغساني، عن خالد بن سالم، و زيد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مالك بن أنس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خطب إليّ‌ قدري أ فأزوجه‌؟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مُؤْمِنٌ‌ خَيْرٌ مِنْ‌ مُشْرِكٍ‌ وَ لَوْ أَعْجَبَكُمْ‌ </w:t>
      </w:r>
      <w:r>
        <w:rPr>
          <w:rStyle w:val="FootnoteAnchor"/>
          <w:rtl w:val="true"/>
        </w:rPr>
        <w:footnoteReference w:id="283"/>
      </w:r>
    </w:p>
    <w:p>
      <w:pPr>
        <w:pStyle w:val="Heading4"/>
        <w:numPr>
          <w:ilvl w:val="3"/>
          <w:numId w:val="1"/>
        </w:numPr>
        <w:rPr/>
      </w:pPr>
      <w:bookmarkStart w:id="74" w:name="__RefHeading___Toc14029008_73709187"/>
      <w:bookmarkStart w:id="75" w:name="_Toc27"/>
      <w:bookmarkEnd w:id="74"/>
      <w:r>
        <w:rPr/>
        <w:t>1879</w:t>
      </w:r>
      <w:r>
        <w:rPr>
          <w:rtl w:val="true"/>
        </w:rPr>
        <w:t xml:space="preserve"> - </w:t>
      </w:r>
      <w:r>
        <w:rPr>
          <w:rtl w:val="true"/>
        </w:rPr>
        <w:t>خالد بن سعيد بن زيد</w:t>
      </w:r>
      <w:bookmarkEnd w:id="75"/>
    </w:p>
    <w:p>
      <w:pPr>
        <w:pStyle w:val="BookText"/>
        <w:rPr/>
      </w:pPr>
      <w:r>
        <w:rPr>
          <w:rFonts w:ascii="Amiri" w:hAnsi="Amiri" w:eastAsia="Amiri" w:cs="Amiri"/>
          <w:color w:val="111111"/>
          <w:sz w:val="28"/>
          <w:sz w:val="28"/>
          <w:szCs w:val="28"/>
          <w:rtl w:val="true"/>
          <w:lang w:bidi="ar-SA"/>
        </w:rPr>
        <w:t>كان ممن شهد الفتوح</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و أبو الوحش سبيع بن المسلّم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أحمد بن علي بن محمّد الدّولابي الخلاّل، أنا عبد اللّه بن محمّد بن عبد الغفار البعلبكي، نا أبو يعقوب إسحاق بن عمار بن جيش، نا أبو بكر محمّد بن إبراهيم بن مهدي، نا عبد اللّه بن ربيعة القدامي، حدّثني محمّد بن يوسف، 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أجنادين </w:t>
      </w:r>
      <w:r>
        <w:rPr>
          <w:rStyle w:val="FootnoteAnchor"/>
          <w:rtl w:val="true"/>
        </w:rPr>
        <w:footnoteReference w:id="284"/>
      </w:r>
      <w:r>
        <w:rPr>
          <w:rFonts w:ascii="Amiri" w:hAnsi="Amiri" w:eastAsia="Amiri" w:cs="Amiri"/>
          <w:color w:val="111111"/>
          <w:sz w:val="28"/>
          <w:sz w:val="28"/>
          <w:szCs w:val="28"/>
          <w:rtl w:val="true"/>
          <w:lang w:bidi="ar-SA"/>
        </w:rPr>
        <w:t>وقعة عظيمة كانت بالشام و كانت في سنة ثلاث عشرة في جمادى الأولى فذكر بعض أمرها ثم ذكر إغاثة الروم لأهل دمشق حين حصارها،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فتركوا مرج الصّفّر </w:t>
      </w:r>
      <w:r>
        <w:rPr>
          <w:rStyle w:val="FootnoteAnchor"/>
          <w:rtl w:val="true"/>
        </w:rPr>
        <w:footnoteReference w:id="285"/>
      </w:r>
      <w:r>
        <w:rPr>
          <w:rFonts w:ascii="Amiri" w:hAnsi="Amiri" w:eastAsia="Amiri" w:cs="Amiri"/>
          <w:color w:val="111111"/>
          <w:sz w:val="28"/>
          <w:sz w:val="28"/>
          <w:szCs w:val="28"/>
          <w:rtl w:val="true"/>
          <w:lang w:bidi="ar-SA"/>
        </w:rPr>
        <w:t>فصمد المسلمون صمدهم و خرج إليهم أهل القوة من أهل دمشق، و صحبهم ناس كثير من أهل حمص، فالقوم نحو من خمسة عشر ألفا، فلما نظر إليهم خالد عبأ لهم كتعبئة يوم أجنادين فجعل على ميمنته معاذ بن جبل، و على ميسرته هاشم بن عتبة، و على الخيل سعيد بن زيد بن نفيل، و ترك أبا عبيدة في الرجال، و زحف إليهم فذهب خالد فوقف في أول الصف يريد أن يحرض الناس ثم نظر إلى الصف من أوله إلى آخره فحملت لهم خيل على خالد بن سعيد بن زيد، و كان واقفا في جماعة من المسلمين في ميمنة الناس يحرّض الناس و يدعو اللّه عز و جل ثم يقبض عليهم فحملت طائفة منهم عليهم فنازلهم فقاتلهم قتالا شديدا حتى قتل كذا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بن زيد، و إنما هو خالد بن سعيد بن العاص، و اللّه أعلم</w:t>
      </w:r>
      <w:r>
        <w:rPr>
          <w:rFonts w:eastAsia="Amiri" w:cs="Amiri" w:ascii="Amiri" w:hAnsi="Amiri"/>
          <w:color w:val="111111"/>
          <w:sz w:val="28"/>
          <w:szCs w:val="28"/>
          <w:rtl w:val="true"/>
          <w:lang w:bidi="ar-SA"/>
        </w:rPr>
        <w:t xml:space="preserve">. </w:t>
      </w:r>
      <w:bookmarkStart w:id="76" w:name="pg11921_168732"/>
    </w:p>
    <w:p>
      <w:pPr>
        <w:pStyle w:val="Heading4"/>
        <w:numPr>
          <w:ilvl w:val="3"/>
          <w:numId w:val="1"/>
        </w:numPr>
        <w:rPr/>
      </w:pPr>
      <w:bookmarkStart w:id="77" w:name="__RefHeading___Toc14029010_73709187"/>
      <w:bookmarkStart w:id="78" w:name="_Toc28"/>
      <w:bookmarkEnd w:id="76"/>
      <w:bookmarkEnd w:id="77"/>
      <w:r>
        <w:rPr/>
        <w:t>1880</w:t>
      </w:r>
      <w:r>
        <w:rPr>
          <w:rtl w:val="true"/>
        </w:rPr>
        <w:t xml:space="preserve"> - </w:t>
      </w:r>
      <w:r>
        <w:rPr>
          <w:rtl w:val="true"/>
        </w:rPr>
        <w:t>خالد بن سعيد بن العاص بن أميّة بن عبد شمس</w:t>
      </w:r>
      <w:bookmarkEnd w:id="78"/>
    </w:p>
    <w:p>
      <w:pPr>
        <w:pStyle w:val="BookText"/>
        <w:rPr/>
      </w:pPr>
      <w:r>
        <w:rPr>
          <w:rFonts w:ascii="Amiri" w:hAnsi="Amiri" w:eastAsia="Amiri" w:cs="Amiri"/>
          <w:color w:val="111111"/>
          <w:sz w:val="28"/>
          <w:sz w:val="28"/>
          <w:szCs w:val="28"/>
          <w:rtl w:val="true"/>
          <w:lang w:bidi="ar-SA"/>
        </w:rPr>
        <w:t xml:space="preserve">أبو سعيد الأموي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له صحبة و هو قديم الإسلام، استعمله النبي صلّى اللّه عليه و سلم على صنعاء اليمن، و وجهه أبو بكر الصّدّيق أميرا على جيش في فتح الشام فواقع الروم </w:t>
      </w:r>
      <w:r>
        <w:rPr>
          <w:rStyle w:val="FootnoteAnchor"/>
          <w:rtl w:val="true"/>
        </w:rPr>
        <w:footnoteReference w:id="287"/>
      </w:r>
      <w:r>
        <w:rPr>
          <w:rFonts w:ascii="Amiri" w:hAnsi="Amiri" w:eastAsia="Amiri" w:cs="Amiri"/>
          <w:color w:val="111111"/>
          <w:sz w:val="28"/>
          <w:sz w:val="28"/>
          <w:szCs w:val="28"/>
          <w:rtl w:val="true"/>
          <w:lang w:bidi="ar-SA"/>
        </w:rPr>
        <w:t>بمرج الصّفّر فقيل إنه قتل به، و قيل لم يقتل به، و بقي حتى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سعيد بن العاص بن سعيد بن العاص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بن محمّد، أنا شجاع بن علي، أنا أبو عبد اللّه بن مندة، أنا عبد الرّحمن بن صالح </w:t>
      </w:r>
      <w:r>
        <w:rPr>
          <w:rStyle w:val="FootnoteAnchor"/>
          <w:rtl w:val="true"/>
        </w:rPr>
        <w:footnoteReference w:id="288"/>
      </w:r>
      <w:r>
        <w:rPr>
          <w:rFonts w:ascii="Amiri" w:hAnsi="Amiri" w:eastAsia="Amiri" w:cs="Amiri"/>
          <w:color w:val="111111"/>
          <w:sz w:val="28"/>
          <w:sz w:val="28"/>
          <w:szCs w:val="28"/>
          <w:rtl w:val="true"/>
          <w:lang w:bidi="ar-SA"/>
        </w:rPr>
        <w:t>،و كان من مهاجرة الحبشة هو و أخوه عمرو فلما قدموا على رسول اللّه صلّى اللّه عليه و سلم تلقاهم حين دنوا و ذلك بعد بدر بعام فحزنوا أن لا يكونوا شهدوا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تحزنون‌؟ إن للناس </w:t>
      </w:r>
      <w:r>
        <w:rPr>
          <w:rStyle w:val="FootnoteAnchor"/>
          <w:rtl w:val="true"/>
        </w:rPr>
        <w:footnoteReference w:id="289"/>
      </w:r>
      <w:r>
        <w:rPr>
          <w:rFonts w:ascii="Amiri" w:hAnsi="Amiri" w:eastAsia="Amiri" w:cs="Amiri"/>
          <w:color w:val="111111"/>
          <w:sz w:val="28"/>
          <w:sz w:val="28"/>
          <w:szCs w:val="28"/>
          <w:rtl w:val="true"/>
          <w:lang w:bidi="ar-SA"/>
        </w:rPr>
        <w:t>هجرة واحدة و لكم هجرتان، هاجرتم حين خرجتم إلى صاحب الحبشة، ثم جئتم من عند صاحب الحبشة مهاجرين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القاضي الحسين بن إبراهيم بن إسماعيل و إبراهيم بن حمّاد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أحمد بن محمّد بن إبراهيم 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شبيب، حدّثني يعقوب بن محمّد، نا محمّد بن أبي سلمة، حدّثني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خالد بنت خالد بن سعيد بن العاص تقول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قبيل مبعث </w:t>
      </w:r>
    </w:p>
    <w:p>
      <w:pPr>
        <w:pStyle w:val="BookText"/>
        <w:rPr/>
      </w:pPr>
      <w:r>
        <w:rPr>
          <w:rFonts w:ascii="Amiri" w:hAnsi="Amiri" w:eastAsia="Amiri" w:cs="Amiri"/>
          <w:color w:val="111111"/>
          <w:sz w:val="28"/>
          <w:sz w:val="28"/>
          <w:szCs w:val="28"/>
          <w:rtl w:val="true"/>
          <w:lang w:bidi="ar-SA"/>
        </w:rPr>
        <w:t>النبي صلّى اللّه عليه و سلم، بينا خالد بن سعيد ذات ليلة نائم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كأنه غشيت </w:t>
      </w:r>
      <w:r>
        <w:rPr>
          <w:rStyle w:val="FootnoteAnchor"/>
          <w:rtl w:val="true"/>
        </w:rPr>
        <w:footnoteReference w:id="291"/>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حتى لا يبصر امرؤ كفّه، فبينا هو كذلك، إذ خرج نور ثم علا في السماء، فأضاء في البيت ثم أضاءت مكّة كلها، ثم إلى نجد ثم إلى يثرب، فأضاءها حتى إني لأنظر إلى البسر </w:t>
      </w:r>
      <w:r>
        <w:rPr>
          <w:rStyle w:val="FootnoteAnchor"/>
          <w:rtl w:val="true"/>
        </w:rPr>
        <w:footnoteReference w:id="292"/>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فقصصتها على أخي عمرو بن سعيد و كان جزل </w:t>
      </w:r>
      <w:r>
        <w:rPr>
          <w:rStyle w:val="FootnoteAnchor"/>
          <w:rtl w:val="true"/>
        </w:rPr>
        <w:footnoteReference w:id="293"/>
      </w:r>
      <w:r>
        <w:rPr>
          <w:rFonts w:ascii="Amiri" w:hAnsi="Amiri" w:eastAsia="Amiri" w:cs="Amiri"/>
          <w:color w:val="111111"/>
          <w:sz w:val="28"/>
          <w:sz w:val="28"/>
          <w:szCs w:val="28"/>
          <w:rtl w:val="true"/>
          <w:lang w:bidi="ar-SA"/>
        </w:rPr>
        <w:t>الرأي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إن هذا الأمر يكون في بني عبد المطلب أ لا ترى أنه خرج من حفيرة أبيهم‌؟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لمما هداني اللّه به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أسلم أبي و ذلك أنه ذكر رؤياه لرسول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أنا و اللّه ذلك النور، و أنا رسول اللّه فقصّ‌ عليه ما بعثه اللّه به، فأسلم خالد و أسلم عمرو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إبراهيم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الأصبهاني يقول و هو الذي انتقى لنا هذا الحديث على ابن شبيب، فقال محمّد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 هذا حديث غريب من حديث موسى بن عقبة، و لم يروه عنه غير محمّد بن أبي سلمة، و هو الواقدي، تفرد به يعقوب بن محمّد الزّهري عنه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حارث بن أبي أسامة، أنا أبو عبد اللّه محمّد بن سعد </w:t>
      </w:r>
      <w:r>
        <w:rPr>
          <w:rStyle w:val="FootnoteAnchor"/>
          <w:rtl w:val="true"/>
        </w:rPr>
        <w:footnoteReference w:id="294"/>
      </w:r>
      <w:r>
        <w:rPr>
          <w:rFonts w:ascii="Amiri" w:hAnsi="Amiri" w:eastAsia="Amiri" w:cs="Amiri"/>
          <w:color w:val="111111"/>
          <w:sz w:val="28"/>
          <w:sz w:val="28"/>
          <w:szCs w:val="28"/>
          <w:rtl w:val="true"/>
          <w:lang w:bidi="ar-SA"/>
        </w:rPr>
        <w:t>،أنا علي بن محمّد القرشي، عن سعيد بن خالد و غيره، عن صالح بن كيسان أن خالد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قبل مبعث النبي صلّى اللّه عليه و سلم ظلمة غشيت مكة حتى ما أرى جبلا و لا سهلا، ثم رأيت نورا خرج من زمزم مثل ضوء المصباح كلما ارتفع عظم و سطع حتى ارتفع فأضاء لي أول ما أضاء البيت، ثم عظم الضوء حتى ما بقي من سهل و لا جبل إلاّ و أنا أراه، ثم سطع في السماء، ثم انحدر حتى أضاء لي نخل يثرب فيها البسر، </w:t>
      </w:r>
    </w:p>
    <w:p>
      <w:pPr>
        <w:pStyle w:val="BookText"/>
        <w:rPr/>
      </w:pPr>
      <w:r>
        <w:rPr>
          <w:rFonts w:ascii="Amiri" w:hAnsi="Amiri" w:eastAsia="Amiri" w:cs="Amiri"/>
          <w:color w:val="111111"/>
          <w:sz w:val="28"/>
          <w:sz w:val="28"/>
          <w:szCs w:val="28"/>
          <w:rtl w:val="true"/>
          <w:lang w:bidi="ar-SA"/>
        </w:rPr>
        <w:t>و سمعت قائلا يقول في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سبحانه تمت الكلمة و هلك ابن مارد بهضبة الحصا بين أذرح </w:t>
      </w:r>
      <w:r>
        <w:rPr>
          <w:rStyle w:val="FootnoteAnchor"/>
          <w:rtl w:val="true"/>
        </w:rPr>
        <w:footnoteReference w:id="295"/>
      </w:r>
      <w:r>
        <w:rPr>
          <w:rFonts w:ascii="Amiri" w:hAnsi="Amiri" w:eastAsia="Amiri" w:cs="Amiri"/>
          <w:color w:val="111111"/>
          <w:sz w:val="28"/>
          <w:sz w:val="28"/>
          <w:szCs w:val="28"/>
          <w:rtl w:val="true"/>
          <w:lang w:bidi="ar-SA"/>
        </w:rPr>
        <w:t xml:space="preserve">و الأكمة </w:t>
      </w:r>
      <w:r>
        <w:rPr>
          <w:rStyle w:val="FootnoteAnchor"/>
          <w:rtl w:val="true"/>
        </w:rPr>
        <w:footnoteReference w:id="296"/>
      </w:r>
      <w:r>
        <w:rPr>
          <w:rFonts w:ascii="Amiri" w:hAnsi="Amiri" w:eastAsia="Amiri" w:cs="Amiri"/>
          <w:color w:val="111111"/>
          <w:sz w:val="28"/>
          <w:sz w:val="28"/>
          <w:szCs w:val="28"/>
          <w:rtl w:val="true"/>
          <w:lang w:bidi="ar-SA"/>
        </w:rPr>
        <w:t xml:space="preserve">،سعدت هذه الأمة، جاء نبي الأمّيّين </w:t>
      </w:r>
      <w:r>
        <w:rPr>
          <w:rStyle w:val="FootnoteAnchor"/>
          <w:rtl w:val="true"/>
        </w:rPr>
        <w:footnoteReference w:id="297"/>
      </w:r>
      <w:r>
        <w:rPr>
          <w:rFonts w:ascii="Amiri" w:hAnsi="Amiri" w:eastAsia="Amiri" w:cs="Amiri"/>
          <w:color w:val="111111"/>
          <w:sz w:val="28"/>
          <w:sz w:val="28"/>
          <w:szCs w:val="28"/>
          <w:rtl w:val="true"/>
          <w:lang w:bidi="ar-SA"/>
        </w:rPr>
        <w:t>و بلغ الكتاب أجله، كذبته هذه القرية، تعذّب مرتين، تتوب في الثالثة، ثلاث بقيت، ثنتان بالمشرق و واحدة بالمغرب، فقصها خالد بن سعيد على أخيه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عجبا، و إني لأرى هذا أمرا يكون في بني عبد المطلب إذ رأيت النور خرج من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عبد الملك بن محمّد، أنا محمّد بن أحمد بن الصّوّاف، نا محمّد بن عثمان بن أبي شيبة، نا المنجاب بن الحارث، أنا أبو هشام محمّد بن زائدة، حدّثني أبو إسحاق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سعيد بن العاص كان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أسلمت قبلك، و اللّه لأخاصمنك عند ربّي، و لكن كنت أفرق من أبي فكنت أكتم إسلامي و أنت كنت لا تفرق من أبيك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298"/>
      </w:r>
      <w:r>
        <w:rPr>
          <w:rFonts w:ascii="Amiri" w:hAnsi="Amiri" w:eastAsia="Amiri" w:cs="Amiri"/>
          <w:color w:val="111111"/>
          <w:sz w:val="28"/>
          <w:sz w:val="28"/>
          <w:szCs w:val="28"/>
          <w:rtl w:val="true"/>
          <w:lang w:bidi="ar-SA"/>
        </w:rPr>
        <w:t>،أنا محمّد بن عمر، حدّثني جعفر بن محمّد بن خالد بن الزبير، عن محمّد بن عبد اللّه بن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خالد بن سعيد قديما، و كان أول إخوته، أسلم و كان بدو إسلامه أنه رأى في النوم أنه واقف </w:t>
      </w:r>
      <w:r>
        <w:rPr>
          <w:rStyle w:val="FootnoteAnchor"/>
          <w:rtl w:val="true"/>
        </w:rPr>
        <w:footnoteReference w:id="299"/>
      </w:r>
      <w:r>
        <w:rPr>
          <w:rFonts w:ascii="Amiri" w:hAnsi="Amiri" w:eastAsia="Amiri" w:cs="Amiri"/>
          <w:color w:val="111111"/>
          <w:sz w:val="28"/>
          <w:sz w:val="28"/>
          <w:szCs w:val="28"/>
          <w:rtl w:val="true"/>
          <w:lang w:bidi="ar-SA"/>
        </w:rPr>
        <w:t xml:space="preserve">على شفير النار فذكر من سعتها ما اللّه به أعلم، و يرى في النوم كأن أباه يدفعه فيها و يرى رسول اللّه صلّى اللّه عليه و سلم آخذا بحقويه لئلا </w:t>
      </w:r>
      <w:r>
        <w:rPr>
          <w:rStyle w:val="FootnoteAnchor"/>
          <w:rtl w:val="true"/>
        </w:rPr>
        <w:footnoteReference w:id="300"/>
      </w:r>
      <w:r>
        <w:rPr>
          <w:rFonts w:ascii="Amiri" w:hAnsi="Amiri" w:eastAsia="Amiri" w:cs="Amiri"/>
          <w:color w:val="111111"/>
          <w:sz w:val="28"/>
          <w:sz w:val="28"/>
          <w:szCs w:val="28"/>
          <w:rtl w:val="true"/>
          <w:lang w:bidi="ar-SA"/>
        </w:rPr>
        <w:t xml:space="preserve">يقع، ففزع </w:t>
      </w:r>
      <w:r>
        <w:rPr>
          <w:rStyle w:val="FootnoteAnchor"/>
          <w:rtl w:val="true"/>
        </w:rPr>
        <w:footnoteReference w:id="301"/>
      </w:r>
      <w:r>
        <w:rPr>
          <w:rFonts w:ascii="Amiri" w:hAnsi="Amiri" w:eastAsia="Amiri" w:cs="Amiri"/>
          <w:color w:val="111111"/>
          <w:sz w:val="28"/>
          <w:sz w:val="28"/>
          <w:szCs w:val="28"/>
          <w:rtl w:val="true"/>
          <w:lang w:bidi="ar-SA"/>
        </w:rPr>
        <w:t xml:space="preserve">من نومه، فقال أحلف باللّه إنّ‌ هذه 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فلقي أبا بكر بن أبي قحافة، فذكر ذلك 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بك خير، هذا رسول اللّه صلّى اللّه عليه و سلم فاتبعه، فإنك ستتبعه و تدخل معه في الإسلام </w:t>
      </w:r>
    </w:p>
    <w:p>
      <w:pPr>
        <w:pStyle w:val="BookText"/>
        <w:rPr/>
      </w:pPr>
      <w:r>
        <w:rPr>
          <w:rFonts w:ascii="Amiri" w:hAnsi="Amiri" w:eastAsia="Amiri" w:cs="Amiri"/>
          <w:color w:val="111111"/>
          <w:sz w:val="28"/>
          <w:sz w:val="28"/>
          <w:szCs w:val="28"/>
          <w:rtl w:val="true"/>
          <w:lang w:bidi="ar-SA"/>
        </w:rPr>
        <w:t>الذي يحجزك من أن تقع فيها، و أبوك واقع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رسول اللّه صلّى اللّه عليه و سلم و هو بأجياد </w:t>
      </w:r>
      <w:r>
        <w:rPr>
          <w:rStyle w:val="FootnoteAnchor"/>
          <w:rtl w:val="true"/>
        </w:rPr>
        <w:footnoteReference w:id="3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ما تدعو؟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 إلى اللّه وحده لا شريك له و أن محمّدا عبده و رسوله، و خلع ما أنت عليه من عبادة حجر لا يسمع و لا يضرّ </w:t>
      </w:r>
      <w:r>
        <w:rPr>
          <w:rStyle w:val="FootnoteAnchor"/>
          <w:rtl w:val="true"/>
        </w:rPr>
        <w:footnoteReference w:id="304"/>
      </w:r>
      <w:r>
        <w:rPr>
          <w:rFonts w:ascii="Amiri" w:hAnsi="Amiri" w:eastAsia="Amiri" w:cs="Amiri"/>
          <w:color w:val="111111"/>
          <w:sz w:val="28"/>
          <w:sz w:val="28"/>
          <w:szCs w:val="28"/>
          <w:rtl w:val="true"/>
          <w:lang w:bidi="ar-SA"/>
        </w:rPr>
        <w:t>و لا ينفع و لا يدري من عبده ممن لم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لا إله إلاّ اللّه و أشهد أنك رسول اللّه صلّى اللّه عليه و سلم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تغيب خالد، و علم أبوه بإسلامه، فأرسل في طلبه من بقي من ولده ممن لم يسلم و رافعا مولاه، فوجدوه فأتوا به إلى أبيه أبي أحيحة فأنّبه و بكّته و ضربه بمقرعة </w:t>
      </w:r>
      <w:r>
        <w:rPr>
          <w:rStyle w:val="FootnoteAnchor"/>
          <w:rtl w:val="true"/>
        </w:rPr>
        <w:footnoteReference w:id="306"/>
      </w:r>
      <w:r>
        <w:rPr>
          <w:rFonts w:ascii="Amiri" w:hAnsi="Amiri" w:eastAsia="Amiri" w:cs="Amiri"/>
          <w:color w:val="111111"/>
          <w:sz w:val="28"/>
          <w:sz w:val="28"/>
          <w:szCs w:val="28"/>
          <w:rtl w:val="true"/>
          <w:lang w:bidi="ar-SA"/>
        </w:rPr>
        <w:t>في يده حتى كسرها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 محمّدا و أنت ترى خلافه قومه‌؟ و ما جاء به من عيب آلهتهم، و عيب من مضى من آبائهم‌؟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 اللّه و 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أحيحة، و نال من ابنه و شتمه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لكع حيث شئت فو اللّه لأمنعنك القوت،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منعتني فإن اللّه يرزقني ما أعيش به، فأخرجه و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يكلمه أحد منكم إلاّ صنعت به ما صنعت به، فانصرف خالد إلى رسول اللّه صلّى اللّه عليه و سلم فكان يلزمه و يكون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نا عبد الحكيم </w:t>
      </w:r>
      <w:r>
        <w:rPr>
          <w:rStyle w:val="FootnoteAnchor"/>
          <w:rtl w:val="true"/>
        </w:rPr>
        <w:footnoteReference w:id="308"/>
      </w:r>
      <w:r>
        <w:rPr>
          <w:rFonts w:ascii="Amiri" w:hAnsi="Amiri" w:eastAsia="Amiri" w:cs="Amiri"/>
          <w:color w:val="111111"/>
          <w:sz w:val="28"/>
          <w:sz w:val="28"/>
          <w:szCs w:val="28"/>
          <w:rtl w:val="true"/>
          <w:lang w:bidi="ar-SA"/>
        </w:rPr>
        <w:t>بن عبد اللّه بن أبي فروة،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اللّه بن عمرو بن سعيد بن العاص يحدّث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 خالد بن العاص ثالثا أو رابعا، و كان ذلك و رسول اللّه صلّى اللّه عليه و سلم يدعو سرا، و كان يلزم رسول اللّه صلّى اللّه عليه و سلم و يصلّي في نواحي مكّة خاليا فبلغ ذلك أبا أحيحة فدعاه فكلمه أن يدع ما هو عليه،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دين محمّد حتى أموت عليه، فضربه أبو أحيحة بقرّاعة في يده حتى كسرها على رأسه ثم أمر به إلى الحبس و ضيّق عليه و أجاعه و أعطشه حتى لقد مكث في حر مكّة ثلاثا ما يذوق ماء، فرأى خالد فرجة فخرج فتغيب عن أبيه في نواحي مكّة حتى حضر خروج أصحاب رسول اللّه صلّى اللّه عليه و سلم إلى الحبشة في الهجرة الثانية، فكان خالد أول من خرج إليها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جعفر بن محمّد بن خالد بن الزبير بن العوام،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خالد بنت خالد بن سعيد بن العاص تقول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خامسا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تقدّمه‌؟ قالت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طالب، و ابن أبي قحافة، و زيد بن حارثة، و سعد بن أبي و قاص، و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قبل الهجرة الأولى إلى أرض الحبشة، و هاجر في المرة الثانية، فأقام بها بضع عشرة سنة، و ولدت أنا بها، و قدم على النبي صلّى اللّه عليه و سلم بخيبر سنة سبع فكلم رسول اللّه صلّى اللّه عليه و سلم المسلمين فأسهموا لنا ثم رجعنا مع رسول اللّه صلّى اللّه عليه و سلم إلى المدينة، و أقمنا، و خرج أبي مع رسول اللّه صلّى اللّه عليه و سلم في عمرة القضيّة و غزا معه إلى الفتح هو و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خرجا معه إلى تبوك، و بعث رسول اللّه صلّى اللّه عليه و سلم أبي عاملا على صدقات اليمن، فتوفي رسول اللّه صلّى اللّه عليه و سلم و أبي باليمن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محمّد بن الوليد الأزرقي، نا عمرو بن يحيى، عن جده، عن عمه، عن خالد بن سعيد بن العاص أن رسول اللّه صلّى اللّه عليه و سلم بعثه في رهط‍‌ من قريش إلى ملك الحبشة، فقدموا عليه و مع خالد امرأة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له جارية، و تحركت و تكلّمت هناك، ثم إنّ‌ خالدا أقبل هو و أصحابه و قد فرغ رسول اللّه صلّى اللّه عليه و سلم من وقعة بدر، فأقبل يمشي و معه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نشهد معك بدرا،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ترضى يا خالد أن يكون للناس هجرة، و لكم هجرتان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خالدا 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عمك، اذهبي إلى رسول اللّه صلّى اللّه عليه و سلم فسلّمي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الجويرية حتى أتته من خلفه، فأكبت عليه و عليها قميص أصفر، فأشارت به إلى رسول اللّه صلّى اللّه عليه و سلم تريه </w:t>
      </w:r>
      <w:r>
        <w:rPr>
          <w:rStyle w:val="FootnoteAnchor"/>
          <w:rtl w:val="true"/>
        </w:rPr>
        <w:footnoteReference w:id="31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سنه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أبلي و أخلقي ثم أبلي و أخلقي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أنا أبو بكر بن أبي خيثمة، أنا مصعب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خالد بن سعيد كان إسلامه متقدما يقولون كان خامسا، و أسلم أخوه عمرو و هاجر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أبو صالح، حدّثني الليث، حدّثني يونس، عن ابن شهاب، عن أبي بكر بن عبد الرّحمن بن الحارث بن هشام، و سعيد بن المسيّب، و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الهجرة الأولى هجرة المسلمين إلى أرض الحبشة، و أنه هاجر في تلك الهجرة جعفر بن أبي طالب بامرأته أسماء بنت عميس الخثعمية، و عثمان بن عفان برقيّة بنت رسول اللّه صلّى اللّه عليه و سلم، و أبو سلمة بن عبد الأسد بامرأته أم سلمة بنت أبي أميّة، و خالد بن سعيد بن العاص بامرأته ابنة خالد، و هاجر فيها رجال من قريش ذو عدد ليس معهم نساؤهم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أنا رضوان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أنا ابن مندة،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w:t>
      </w:r>
      <w:r>
        <w:rPr>
          <w:rStyle w:val="FootnoteAnchor"/>
          <w:rtl w:val="true"/>
        </w:rPr>
        <w:footnoteReference w:id="314"/>
      </w:r>
      <w:r>
        <w:rPr>
          <w:rFonts w:ascii="Amiri" w:hAnsi="Amiri" w:eastAsia="Amiri" w:cs="Amiri"/>
          <w:color w:val="111111"/>
          <w:sz w:val="28"/>
          <w:sz w:val="28"/>
          <w:szCs w:val="28"/>
          <w:rtl w:val="true"/>
          <w:lang w:bidi="ar-SA"/>
        </w:rPr>
        <w:t>،قال في تسمية من هاجر إلى أرض الحبشة من بني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سعيد بن العاص معه امرأته أميمة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خلف بن أسعد بن عامر بن بياضة، من بني سبيع بن خثعمة من خزاعة، ولدت له بأرض الحبشة سعيد بن خالد، و أمّه ابنة خالد، و تزوج أمّه الزبير بن العوام، فولدت له عمرو بن الزبير، و خالد بن الزبير قتل خالد يوم مرج الصّفّر بأرض الشام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محمّد بن محمّد </w:t>
      </w:r>
      <w:r>
        <w:rPr>
          <w:rStyle w:val="FootnoteAnchor"/>
          <w:rtl w:val="true"/>
        </w:rPr>
        <w:footnoteReference w:id="315"/>
      </w:r>
      <w:r>
        <w:rPr>
          <w:rFonts w:ascii="IRNazanin" w:hAnsi="IRNazanin" w:eastAsia="IRNazanin"/>
          <w:color w:val="111111"/>
          <w:sz w:val="28"/>
          <w:sz w:val="28"/>
          <w:szCs w:val="28"/>
          <w:rtl w:val="true"/>
          <w:lang w:bidi="fa-IR"/>
        </w:rPr>
        <w:t xml:space="preserve">بن الفراء، و أبو غالب، و أبو عبد اللّه ابنا </w:t>
      </w:r>
      <w:r>
        <w:rPr>
          <w:rStyle w:val="FootnoteAnchor"/>
          <w:rtl w:val="true"/>
        </w:rPr>
        <w:footnoteReference w:id="316"/>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أبو أحيحة سعيد بن العاص خالد بن </w:t>
      </w:r>
    </w:p>
    <w:p>
      <w:pPr>
        <w:pStyle w:val="BookText"/>
        <w:rPr/>
      </w:pPr>
      <w:r>
        <w:rPr>
          <w:rFonts w:ascii="Amiri" w:hAnsi="Amiri" w:eastAsia="Amiri" w:cs="Amiri"/>
          <w:color w:val="111111"/>
          <w:sz w:val="28"/>
          <w:sz w:val="28"/>
          <w:szCs w:val="28"/>
          <w:rtl w:val="true"/>
          <w:lang w:bidi="ar-SA"/>
        </w:rPr>
        <w:t xml:space="preserve">سعيد، قتل يوم مرج الصّفّر شهيدا، و أمه أم خالد بنت خبّاب </w:t>
      </w:r>
      <w:r>
        <w:rPr>
          <w:rStyle w:val="FootnoteAnchor"/>
          <w:rtl w:val="true"/>
        </w:rPr>
        <w:footnoteReference w:id="317"/>
      </w:r>
      <w:r>
        <w:rPr>
          <w:rFonts w:ascii="Amiri" w:hAnsi="Amiri" w:eastAsia="Amiri" w:cs="Amiri"/>
          <w:color w:val="111111"/>
          <w:sz w:val="28"/>
          <w:sz w:val="28"/>
          <w:szCs w:val="28"/>
          <w:rtl w:val="true"/>
          <w:lang w:bidi="ar-SA"/>
        </w:rPr>
        <w:t xml:space="preserve">بن عبد ياليل بن ناشب بن عمرة </w:t>
      </w:r>
      <w:r>
        <w:rPr>
          <w:rStyle w:val="FootnoteAnchor"/>
          <w:rtl w:val="true"/>
        </w:rPr>
        <w:footnoteReference w:id="318"/>
      </w:r>
      <w:r>
        <w:rPr>
          <w:rFonts w:ascii="Amiri" w:hAnsi="Amiri" w:eastAsia="Amiri" w:cs="Amiri"/>
          <w:color w:val="111111"/>
          <w:sz w:val="28"/>
          <w:sz w:val="28"/>
          <w:szCs w:val="28"/>
          <w:rtl w:val="true"/>
          <w:lang w:bidi="ar-SA"/>
        </w:rPr>
        <w:t>بن سعد بن ليث بن بكر، توفي رسول اللّه صلّى اللّه عليه و سلم و هو عامله على اليمن، و وهب له عمرو بن معدي كرب الصّمصامة و قال حين وهبه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لم أهبه عن قلاة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التّواهب للكرام</w:t>
      </w:r>
    </w:p>
    <w:p>
      <w:pPr>
        <w:pStyle w:val="BookText"/>
        <w:rPr/>
      </w:pPr>
      <w:r>
        <w:rPr>
          <w:rFonts w:ascii="Amiri" w:hAnsi="Amiri" w:eastAsia="Amiri" w:cs="Amiri"/>
          <w:color w:val="111111"/>
          <w:sz w:val="28"/>
          <w:sz w:val="28"/>
          <w:szCs w:val="28"/>
          <w:rtl w:val="true"/>
          <w:lang w:bidi="ar-SA"/>
        </w:rPr>
        <w:t xml:space="preserve">خليلي لم أخنه و لم يخنّي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خلالي أو تدامي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حبوت به كريما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به و صين عن اللئام</w:t>
      </w:r>
    </w:p>
    <w:p>
      <w:pPr>
        <w:pStyle w:val="BookText"/>
        <w:rPr/>
      </w:pPr>
      <w:r>
        <w:rPr>
          <w:rFonts w:ascii="Amiri" w:hAnsi="Amiri" w:eastAsia="Amiri" w:cs="Amiri"/>
          <w:color w:val="111111"/>
          <w:sz w:val="28"/>
          <w:sz w:val="28"/>
          <w:szCs w:val="28"/>
          <w:rtl w:val="true"/>
          <w:lang w:bidi="ar-SA"/>
        </w:rPr>
        <w:t xml:space="preserve">و كان إسلام خالد بن سعيد متقدما، يقولون كان خامسا و أسلم أخوه عمرو، هاجرا جميعا إلى أرض الحبشة، و كانا ممن قدم على رسول اللّه صلّى اللّه عليه و سلم في السفينتين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سعيد بن العاص أمّه لبينة بنت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أصل سماعنا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بن عبد ياليل بن ناشب </w:t>
      </w:r>
      <w:r>
        <w:rPr>
          <w:rStyle w:val="FootnoteAnchor"/>
          <w:rtl w:val="true"/>
        </w:rPr>
        <w:footnoteReference w:id="322"/>
      </w:r>
      <w:r>
        <w:rPr>
          <w:rFonts w:ascii="Amiri" w:hAnsi="Amiri" w:eastAsia="Amiri" w:cs="Amiri"/>
          <w:color w:val="111111"/>
          <w:sz w:val="28"/>
          <w:sz w:val="28"/>
          <w:szCs w:val="28"/>
          <w:rtl w:val="true"/>
          <w:lang w:bidi="ar-SA"/>
        </w:rPr>
        <w:t>بن غيرة بن سعد بن ليث بن بكر بن عبد مناة بن علي بن كنانة بن خزيمة، استشهد يوم مرج الصّفّر، روى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للناس هجرة، و لكم هجرتان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لبينة بنت خبّاب، فاللّه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مندة، أنا الحسن بن </w:t>
      </w:r>
    </w:p>
    <w:p>
      <w:pPr>
        <w:pStyle w:val="BookText"/>
        <w:rPr/>
      </w:pPr>
      <w:r>
        <w:rPr>
          <w:rFonts w:ascii="Amiri" w:hAnsi="Amiri" w:eastAsia="Amiri" w:cs="Amiri"/>
          <w:color w:val="111111"/>
          <w:sz w:val="28"/>
          <w:sz w:val="28"/>
          <w:szCs w:val="28"/>
          <w:rtl w:val="true"/>
          <w:lang w:bidi="ar-SA"/>
        </w:rPr>
        <w:t xml:space="preserve">محمّد بن يوسف، أنا أحمد بن محمّد بن عمر، نا ابن أبي الدنيا، نا محمّد بن سعد </w:t>
      </w:r>
      <w:r>
        <w:rPr>
          <w:rStyle w:val="FootnoteAnchor"/>
          <w:rtl w:val="true"/>
        </w:rPr>
        <w:footnoteReference w:id="3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بن أمية بن عبد شمس بن عبد مناف أسلم في أول الإسلام بعد أربعة من أصحاب النبي صلّى اللّه عليه و سلم، و هاجر إلى الحبشة فلم يشهد بدرا لذلك، و قدم مع جعفر بن أبي طالب، و قتل يوم مرج الصّفّر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324"/>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سعيد بن العاص بن أميّة بن عبد شمس بن عبد مناف بن قصيّ‌، و أمّه أم خالد بنت خبّاب </w:t>
      </w:r>
      <w:r>
        <w:rPr>
          <w:rStyle w:val="FootnoteAnchor"/>
          <w:rtl w:val="true"/>
        </w:rPr>
        <w:footnoteReference w:id="325"/>
      </w:r>
      <w:r>
        <w:rPr>
          <w:rFonts w:ascii="Amiri" w:hAnsi="Amiri" w:eastAsia="Amiri" w:cs="Amiri"/>
          <w:color w:val="111111"/>
          <w:sz w:val="28"/>
          <w:sz w:val="28"/>
          <w:szCs w:val="28"/>
          <w:rtl w:val="true"/>
          <w:lang w:bidi="ar-SA"/>
        </w:rPr>
        <w:t xml:space="preserve">بن عبد ياليل بن ناشب بن غيرة </w:t>
      </w:r>
      <w:r>
        <w:rPr>
          <w:rStyle w:val="FootnoteAnchor"/>
          <w:rtl w:val="true"/>
        </w:rPr>
        <w:footnoteReference w:id="326"/>
      </w:r>
      <w:r>
        <w:rPr>
          <w:rFonts w:ascii="Amiri" w:hAnsi="Amiri" w:eastAsia="Amiri" w:cs="Amiri"/>
          <w:color w:val="111111"/>
          <w:sz w:val="28"/>
          <w:sz w:val="28"/>
          <w:szCs w:val="28"/>
          <w:rtl w:val="true"/>
          <w:lang w:bidi="ar-SA"/>
        </w:rPr>
        <w:t xml:space="preserve">بن سعد بن ليث بن بكر بن عبد مناة بن كنانة، و ليس لخالد اليوم عقب، و كان لخالد بن سعيد من الولد </w:t>
      </w:r>
      <w:r>
        <w:rPr>
          <w:rStyle w:val="FootnoteAnchor"/>
          <w:rtl w:val="true"/>
        </w:rPr>
        <w:footnoteReference w:id="327"/>
      </w:r>
      <w:r>
        <w:rPr>
          <w:rFonts w:ascii="Amiri" w:hAnsi="Amiri" w:eastAsia="Amiri" w:cs="Amiri"/>
          <w:color w:val="111111"/>
          <w:sz w:val="28"/>
          <w:sz w:val="28"/>
          <w:szCs w:val="28"/>
          <w:rtl w:val="true"/>
          <w:lang w:bidi="ar-SA"/>
        </w:rPr>
        <w:t xml:space="preserve">سعيد، ولد بأرض الحبشة درج، و أمة بنت خالد ولدت بأرض الحبشة تزوجها الزبير بن العوام فولدت له عمرا و خالدا، ثم خلف عليها سعيد بن العاص، و أمهما همينة بنت خلف بن أسعد بن عامر بن بياضة بن سبيع بن جعثمة بن سعيد بن فليح </w:t>
      </w:r>
      <w:r>
        <w:rPr>
          <w:rStyle w:val="FootnoteAnchor"/>
          <w:rtl w:val="true"/>
        </w:rPr>
        <w:footnoteReference w:id="328"/>
      </w:r>
      <w:r>
        <w:rPr>
          <w:rFonts w:ascii="Amiri" w:hAnsi="Amiri" w:eastAsia="Amiri" w:cs="Amiri"/>
          <w:color w:val="111111"/>
          <w:sz w:val="28"/>
          <w:sz w:val="28"/>
          <w:szCs w:val="28"/>
          <w:rtl w:val="true"/>
          <w:lang w:bidi="ar-SA"/>
        </w:rPr>
        <w:t>بن عمرو من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الأموي القرشي أصيب في خلافة أبي بكر أو عمر بمرج الصّفّر قاله يوسف بن بهلول، عن ابن إدريس، عن ابن إسحاق، و قال محمّد بن فليح،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 له صحبة، و لم يصح حديثه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الحافظ‍‌ في كتابه، أنا أبو بكر الصفّار، أنا أبو بكر الأصبهاني، أنا </w:t>
      </w:r>
    </w:p>
    <w:p>
      <w:pPr>
        <w:pStyle w:val="BookText"/>
        <w:rPr/>
      </w:pPr>
      <w:r>
        <w:rPr>
          <w:rFonts w:ascii="Amiri" w:hAnsi="Amiri" w:eastAsia="Amiri" w:cs="Amiri"/>
          <w:color w:val="111111"/>
          <w:sz w:val="28"/>
          <w:sz w:val="28"/>
          <w:szCs w:val="28"/>
          <w:rtl w:val="true"/>
          <w:lang w:bidi="ar-SA"/>
        </w:rPr>
        <w:t>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خالد بن سعيد بن العاص بن أمية بن عبد شمس بن عبد مناف الأموي القرشي و أمّه لبينة بنت خبّاب بن عبد ياليل بن ناشب بن غيرة </w:t>
      </w:r>
      <w:r>
        <w:rPr>
          <w:rStyle w:val="FootnoteAnchor"/>
          <w:rtl w:val="true"/>
        </w:rPr>
        <w:footnoteReference w:id="330"/>
      </w:r>
      <w:r>
        <w:rPr>
          <w:rFonts w:ascii="Amiri" w:hAnsi="Amiri" w:eastAsia="Amiri" w:cs="Amiri"/>
          <w:color w:val="111111"/>
          <w:sz w:val="28"/>
          <w:sz w:val="28"/>
          <w:szCs w:val="28"/>
          <w:rtl w:val="true"/>
          <w:lang w:bidi="ar-SA"/>
        </w:rPr>
        <w:t>بن سعد بن ليث بن بكر بن عبد مناة بن علي بن كنانة بن خزيمة، له صحبة من النبي صلّى اللّه عليه و سلم، استشهد يوم مرج الصّفّر في خلافة أبي بكر أو عمر و يقال قتل يوم أجنادين و هو أخو أبان و عمرو، و الحكم،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الأموي أصيب بمرج الصّفّر في خلافة عمر و كان إسلامه متقدما، كان خامسا فيما قيل، و أسلم أخوه عمرو، و هاجرا جميعا إلى أرض الحبشة، و أبان بن سعيد أخوهما، تأخر إسلامه، و أبوهم سعيد بن العاص يكنى أبا أحيحة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مندة، أنا علي بن أحمد بن إسحاق، نا جعفر بن سليمان، نا إبراهيم بن المنذر، نا محمّد بن فليح، عن موسى بن عقبة،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هاجر إلى أرض الحبشة، ثم هاجر إلى المدينة خالد بن سعيد، و امرأته أميمة بنت خلف الخزاعية و ولدت له ثمّ‌ خالد </w:t>
      </w:r>
      <w:r>
        <w:rPr>
          <w:rStyle w:val="FootnoteAnchor"/>
          <w:rtl w:val="true"/>
        </w:rPr>
        <w:footnoteReference w:id="331"/>
      </w:r>
      <w:r>
        <w:rPr>
          <w:rFonts w:ascii="Amiri" w:hAnsi="Amiri" w:eastAsia="Amiri" w:cs="Amiri"/>
          <w:color w:val="111111"/>
          <w:sz w:val="28"/>
          <w:sz w:val="28"/>
          <w:szCs w:val="28"/>
          <w:rtl w:val="true"/>
          <w:lang w:bidi="ar-SA"/>
        </w:rPr>
        <w:t>بن سعيد، و قتل خالد يوم مرج الصّفّر، و قيل يوم أجنادين سنة ثلاث عشرة، و هو ابن خمسين سنة، 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أحمد بن علي بن ثابت، أنا محمّد بن الحسين بن الفضل، أنا محمّد بن عبد اللّه بن عتّاب، أنا القاسم بن عبد اللّه بن المغيرة، نا إسماعيل بن أبي أويس، نا إسماعيل بن إبراهيم، عن عمه موسى بن عقبة، قال في تسمية من خرج إلى أرض الحبشة من بني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امرأته أمينة ابنة خلف الخزاعية، قتل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بن سفيان، نا أبو غسان مالك بن </w:t>
      </w:r>
    </w:p>
    <w:p>
      <w:pPr>
        <w:pStyle w:val="BookText"/>
        <w:rPr/>
      </w:pPr>
      <w:r>
        <w:rPr>
          <w:rFonts w:ascii="Amiri" w:hAnsi="Amiri" w:eastAsia="Amiri" w:cs="Amiri"/>
          <w:color w:val="111111"/>
          <w:sz w:val="28"/>
          <w:sz w:val="28"/>
          <w:szCs w:val="28"/>
          <w:rtl w:val="true"/>
          <w:lang w:bidi="ar-SA"/>
        </w:rPr>
        <w:t>إسماعيل، أنا إسحاق بن سعيد بن عمرو بن سعيد بن العاص،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أخواي عن أم خالد بنت خالد بن سعيد بن العاص، و كان أبوها من مهاجرة الحبشة و ولدت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عمرو بن يوسف، و أبو الحسن أحمد بن عبد اللّه بن علي بن الآبنوسي </w:t>
      </w:r>
      <w:r>
        <w:rPr>
          <w:rStyle w:val="FootnoteAnchor"/>
          <w:rtl w:val="true"/>
        </w:rPr>
        <w:footnoteReference w:id="332"/>
      </w:r>
      <w:r>
        <w:rPr>
          <w:rFonts w:ascii="Amiri" w:hAnsi="Amiri" w:eastAsia="Amiri" w:cs="Amiri"/>
          <w:color w:val="111111"/>
          <w:sz w:val="28"/>
          <w:sz w:val="28"/>
          <w:szCs w:val="28"/>
          <w:rtl w:val="true"/>
          <w:lang w:bidi="ar-SA"/>
        </w:rPr>
        <w:t xml:space="preserve">الفقيهان، و أبو عمرو عثمان بن محمّد بن الحسين بن نصير السقلاطوبي، و أبو الفضل عبد الملك بن علي بن عبد الملك بن محمّد بن يوسف، و أبو القاسم عبد اللّه بن أحمد بن علي بن الحسين بن الشدّاد، و أبو المظفّر محمّد بن أحمد بن علي بن عبد العزيز بن التّريكي </w:t>
      </w:r>
      <w:r>
        <w:rPr>
          <w:rStyle w:val="FootnoteAnchor"/>
          <w:rtl w:val="true"/>
        </w:rPr>
        <w:footnoteReference w:id="333"/>
      </w:r>
      <w:r>
        <w:rPr>
          <w:rFonts w:ascii="Amiri" w:hAnsi="Amiri" w:eastAsia="Amiri" w:cs="Amiri"/>
          <w:color w:val="111111"/>
          <w:sz w:val="28"/>
          <w:sz w:val="28"/>
          <w:szCs w:val="28"/>
          <w:rtl w:val="true"/>
          <w:lang w:bidi="ar-SA"/>
        </w:rPr>
        <w:t>،و أبو العباس أحمد بن أبي القاسم علي بن محمّد الزينبي الهاشميان،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أنا محمّد بن عمر بن علي بن خلف الوراق، نا عبد اللّه بن أبي داود، نا سليمان بن معبد، نا الأصمعي، عن ابن أبي الزّناد، عن إبراهيم بن عقبة، عن أم خالد بنت خالد،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أول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335"/>
      </w:r>
      <w:r>
        <w:rPr>
          <w:rFonts w:ascii="Amiri" w:hAnsi="Amiri" w:eastAsia="Amiri" w:cs="Amiri"/>
          <w:color w:val="111111"/>
          <w:sz w:val="28"/>
          <w:sz w:val="28"/>
          <w:szCs w:val="28"/>
          <w:rtl w:val="true"/>
          <w:lang w:bidi="ar-SA"/>
        </w:rPr>
        <w:t xml:space="preserve">،أنا الوليد بن عطاء بن الأعور </w:t>
      </w:r>
      <w:r>
        <w:rPr>
          <w:rStyle w:val="FootnoteAnchor"/>
          <w:rtl w:val="true"/>
        </w:rPr>
        <w:footnoteReference w:id="336"/>
      </w:r>
      <w:r>
        <w:rPr>
          <w:rFonts w:ascii="Amiri" w:hAnsi="Amiri" w:eastAsia="Amiri" w:cs="Amiri"/>
          <w:color w:val="111111"/>
          <w:sz w:val="28"/>
          <w:sz w:val="28"/>
          <w:szCs w:val="28"/>
          <w:rtl w:val="true"/>
          <w:lang w:bidi="ar-SA"/>
        </w:rPr>
        <w:t>المكي، و أحمد بن محمّد بن الوليد الأزرقي،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،عن جده، عن عمه خالد بن سعيد أن سعيد بن العاص بن أمية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رفعني اللّه من مرضي هذا لا يعبد إله ابن أبي كبشة ببطن مكّة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فقال خالد بن سعيد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 xml:space="preserve">أنا عبد الوهاب بن أبي حية، أنا محمّد بن شجاع الثلجي، أنا محمّد بن عمر الواقدي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عبد اللّه بن يزيد، عن سعيد بن عمرو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مكّة يوم الجمعة لعشر ليال بقين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 السرايا في كل وجه، و أمرهم أن يغيروا على من لم يكن على الإسلام فخرج هشام بن العاص في مائتين، قبل يلملم </w:t>
      </w:r>
      <w:r>
        <w:rPr>
          <w:rStyle w:val="FootnoteAnchor"/>
          <w:rtl w:val="true"/>
        </w:rPr>
        <w:footnoteReference w:id="340"/>
      </w:r>
      <w:r>
        <w:rPr>
          <w:rFonts w:ascii="Amiri" w:hAnsi="Amiri" w:eastAsia="Amiri" w:cs="Amiri"/>
          <w:color w:val="111111"/>
          <w:sz w:val="28"/>
          <w:sz w:val="28"/>
          <w:szCs w:val="28"/>
          <w:rtl w:val="true"/>
          <w:lang w:bidi="ar-SA"/>
        </w:rPr>
        <w:t xml:space="preserve">،و خرج خالد بن سعيد بن العاص في ثلاثمائة قبل عرنة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بن زكريا، نا خليفة بن خيّاط‍‌ </w:t>
      </w:r>
      <w:r>
        <w:rPr>
          <w:rStyle w:val="FootnoteAnchor"/>
          <w:rtl w:val="true"/>
        </w:rPr>
        <w:footnoteReference w:id="342"/>
      </w:r>
      <w:r>
        <w:rPr>
          <w:rFonts w:ascii="Amiri" w:hAnsi="Amiri" w:eastAsia="Amiri" w:cs="Amiri"/>
          <w:color w:val="111111"/>
          <w:sz w:val="28"/>
          <w:sz w:val="28"/>
          <w:szCs w:val="28"/>
          <w:rtl w:val="true"/>
          <w:lang w:bidi="ar-SA"/>
        </w:rPr>
        <w:t>،قال في تسمية عمال النبي صلّى اللّه عليه و سلم قال و فرّق اليمن فاستعمل على صنعاء خالد بن سعيد بن العاص، و على كندة و الصّدف المهاجر بن أبي أمية، و على حضرموت زياد بن لبيد الأنصاري، أحد بني بياضة، و معاذ بن جبل على الجند و القضاء و تعليم الناس الإسلام و شرائعه و قراءة القرآن، و ولّى أبا موسى الأشعري زبيد و رمع و عدن و الساحل، و جعل قبض الصدقة من العمال الذين بها إلى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بكر أحمد بن علي الخطيب، أنا أبو الحسن علي بن يحيى بن جعفر بن عبدكويه، أنا أبو الحسن أحمد بن القاسم بن الريان المصري المعروف باللكي بالبصرة، نا أحمد بن إسحاق بن إبراهيم بن نبيط‍‌ بن شريط‍‌ أبو جعفر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بقبر أبي أحيحة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أحيحة الفاسق، فقال خالد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يسرني أنه في أعلى عليين و أنه مثل أبي قحافة،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الموتى فتغضبوا الأحياء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محمّد بن محمّد بن المسلمة، أنا علي بن أحمد بن عمر، أنا محمّد بن أحمد بن الحسن، نا الحسن بن علي القطان، نا </w:t>
      </w:r>
    </w:p>
    <w:p>
      <w:pPr>
        <w:pStyle w:val="BookText"/>
        <w:rPr/>
      </w:pPr>
      <w:r>
        <w:rPr>
          <w:rFonts w:ascii="Amiri" w:hAnsi="Amiri" w:eastAsia="Amiri" w:cs="Amiri"/>
          <w:color w:val="111111"/>
          <w:sz w:val="28"/>
          <w:sz w:val="28"/>
          <w:szCs w:val="28"/>
          <w:rtl w:val="true"/>
          <w:lang w:bidi="ar-SA"/>
        </w:rPr>
        <w:t>إسماعيل بن عيسى العطار، حدّثني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عن عبد اللّه بن أبي بكر بن محمّد بن عمرو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سعيد حين قدم من اليمن بعد وفاة رسول اللّه صلّى اللّه عليه و سلم تربص ببيعته شهرين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رسول اللّه صلّى اللّه عليه و سلم ثم لم يعزلني حتى قبضه اللّه و أتى علي بن أبي طالب، و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مناف لقد طبتم نفسا عن أمركم، يليه عليكم غيركم فبلغ ذلك أبا بكر و عمر، فأما أبو بكر فلم يحفلها، و أما عمر فأضمرها عليه، فلما بعث أبو بكر الجنود إلى الشام فكان أول من استعمل خالد بن سعيد، فكلّم عمر أبا بكر حتى عزله </w:t>
      </w:r>
      <w:r>
        <w:rPr>
          <w:rStyle w:val="FootnoteAnchor"/>
          <w:rtl w:val="true"/>
        </w:rPr>
        <w:footnoteReference w:id="343"/>
      </w:r>
      <w:r>
        <w:rPr>
          <w:rFonts w:ascii="Amiri" w:hAnsi="Amiri" w:eastAsia="Amiri" w:cs="Amiri"/>
          <w:color w:val="111111"/>
          <w:sz w:val="28"/>
          <w:sz w:val="28"/>
          <w:szCs w:val="28"/>
          <w:rtl w:val="true"/>
          <w:lang w:bidi="ar-SA"/>
        </w:rPr>
        <w:t>ثم دعا يزيد بن أبي سفيان فعقد له، و دعا ربيعة بن عامر من بني عامر بن لؤي فعقد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يزيد بن أبي سفيان لا تعصه و لا تخالفه، و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توليه ميمنتك فافعل، فإنه من فرسان العرب و صلحاء قومه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أبو بكر بن سيف </w:t>
      </w:r>
      <w:r>
        <w:rPr>
          <w:rStyle w:val="FootnoteAnchor"/>
          <w:rtl w:val="true"/>
        </w:rPr>
        <w:footnoteReference w:id="344"/>
      </w:r>
      <w:r>
        <w:rPr>
          <w:rFonts w:ascii="Amiri" w:hAnsi="Amiri" w:eastAsia="Amiri" w:cs="Amiri"/>
          <w:color w:val="111111"/>
          <w:sz w:val="28"/>
          <w:sz w:val="28"/>
          <w:szCs w:val="28"/>
          <w:rtl w:val="true"/>
          <w:lang w:bidi="ar-SA"/>
        </w:rPr>
        <w:t xml:space="preserve">،نا السّري بن يحيى، نا شعيب بن إبراهيم، عن مبشّر بن الفضل </w:t>
      </w:r>
      <w:r>
        <w:rPr>
          <w:rStyle w:val="FootnoteAnchor"/>
          <w:rtl w:val="true"/>
        </w:rPr>
        <w:footnoteReference w:id="345"/>
      </w:r>
      <w:r>
        <w:rPr>
          <w:rFonts w:ascii="Amiri" w:hAnsi="Amiri" w:eastAsia="Amiri" w:cs="Amiri"/>
          <w:color w:val="111111"/>
          <w:sz w:val="28"/>
          <w:sz w:val="28"/>
          <w:szCs w:val="28"/>
          <w:rtl w:val="true"/>
          <w:lang w:bidi="ar-SA"/>
        </w:rPr>
        <w:t xml:space="preserve">، عن جبير بن صخر حارس </w:t>
      </w:r>
      <w:r>
        <w:rPr>
          <w:rStyle w:val="FootnoteAnchor"/>
          <w:rtl w:val="true"/>
        </w:rPr>
        <w:footnoteReference w:id="346"/>
      </w:r>
      <w:r>
        <w:rPr>
          <w:rFonts w:ascii="Amiri" w:hAnsi="Amiri" w:eastAsia="Amiri" w:cs="Amiri"/>
          <w:color w:val="111111"/>
          <w:sz w:val="28"/>
          <w:sz w:val="28"/>
          <w:szCs w:val="28"/>
          <w:rtl w:val="true"/>
          <w:lang w:bidi="ar-SA"/>
        </w:rPr>
        <w:t>النبي صلّى اللّه عليه و 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سعيد بن العاص باليمن زمن النبي صلّى اللّه عليه و سلم، و توفي رسول اللّه صلّى اللّه عليه و سلم و هو بها، و قدم بعد وفاته بشهر، و عليه جبّة ديباج، فلقي عمر بن الخطاب، و علي بن أبي طالب، فصاح عمر بمن يليه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مزقوا عليه جبته، أ يلبس الحرير و هو في رجالنا في السلم مهجور، فمزقوا عليه جبته،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يا بني عبد مناف أ غلبتم عليها؟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مغالبة ترى أم خلافة‌؟ لا </w:t>
      </w:r>
    </w:p>
    <w:p>
      <w:pPr>
        <w:pStyle w:val="BookText"/>
        <w:rPr/>
      </w:pPr>
      <w:r>
        <w:rPr>
          <w:rFonts w:ascii="Amiri" w:hAnsi="Amiri" w:eastAsia="Amiri" w:cs="Amiri"/>
          <w:color w:val="111111"/>
          <w:sz w:val="28"/>
          <w:sz w:val="28"/>
          <w:szCs w:val="28"/>
          <w:rtl w:val="true"/>
          <w:lang w:bidi="ar-SA"/>
        </w:rPr>
        <w:t>تغالب على هذا الأمر أولى منكم يا بني عبد مناف، فقال عمر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Style w:val="FootnoteAnchor"/>
          <w:rtl w:val="true"/>
        </w:rPr>
        <w:footnoteReference w:id="347"/>
      </w:r>
      <w:r>
        <w:rPr>
          <w:rFonts w:ascii="Amiri" w:hAnsi="Amiri" w:eastAsia="Amiri" w:cs="Amiri"/>
          <w:color w:val="111111"/>
          <w:sz w:val="28"/>
          <w:sz w:val="28"/>
          <w:szCs w:val="28"/>
          <w:rtl w:val="true"/>
          <w:lang w:bidi="ar-SA"/>
        </w:rPr>
        <w:t xml:space="preserve">اللّه فاك، و اللّه لا يزال كاذب يخوض </w:t>
      </w:r>
      <w:r>
        <w:rPr>
          <w:rStyle w:val="FootnoteAnchor"/>
          <w:rtl w:val="true"/>
        </w:rPr>
        <w:footnoteReference w:id="348"/>
      </w:r>
      <w:r>
        <w:rPr>
          <w:rFonts w:ascii="Amiri" w:hAnsi="Amiri" w:eastAsia="Amiri" w:cs="Amiri"/>
          <w:color w:val="111111"/>
          <w:sz w:val="28"/>
          <w:sz w:val="28"/>
          <w:szCs w:val="28"/>
          <w:rtl w:val="true"/>
          <w:lang w:bidi="ar-SA"/>
        </w:rPr>
        <w:t>فيما قلت ثم لا يضر إلاّ نفسه، فأبلغ عمر أبا بكر مقالته، فلما عقد أبو بكر الألوية بقتال أهل الردة عقد له فيمن عقد، فنهاه عنه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لمخذول و إنه لضعيف التروية، لقد كذب كذبة لا يفارق الأرض مدل بها أو خائض فيها، فلا تستنصر به، فلم يحتمل أبو بكر عليه، و جعله ردءا بتيماء </w:t>
      </w:r>
      <w:r>
        <w:rPr>
          <w:rStyle w:val="FootnoteAnchor"/>
          <w:rtl w:val="true"/>
        </w:rPr>
        <w:footnoteReference w:id="349"/>
      </w:r>
      <w:r>
        <w:rPr>
          <w:rFonts w:ascii="Amiri" w:hAnsi="Amiri" w:eastAsia="Amiri" w:cs="Amiri"/>
          <w:color w:val="111111"/>
          <w:sz w:val="28"/>
          <w:sz w:val="28"/>
          <w:szCs w:val="28"/>
          <w:rtl w:val="true"/>
          <w:lang w:bidi="ar-SA"/>
        </w:rPr>
        <w:t>أطاع عمر في بعض أمره و عصاه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أسيد الغسّاني؛ و خالد،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ارتثّ‌ فلا يدرى أين مات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أثبت جراحه باليرموك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محمّد بن العباس، أنا أحمد بن معروف، نا الحسين بن الفهم، أنا محمّد بن سعد </w:t>
      </w:r>
      <w:r>
        <w:rPr>
          <w:rStyle w:val="FootnoteAnchor"/>
          <w:rtl w:val="true"/>
        </w:rPr>
        <w:footnoteReference w:id="351"/>
      </w:r>
      <w:r>
        <w:rPr>
          <w:rFonts w:ascii="Amiri" w:hAnsi="Amiri" w:eastAsia="Amiri" w:cs="Amiri"/>
          <w:color w:val="111111"/>
          <w:sz w:val="28"/>
          <w:sz w:val="28"/>
          <w:szCs w:val="28"/>
          <w:rtl w:val="true"/>
          <w:lang w:bidi="ar-SA"/>
        </w:rPr>
        <w:t>،أنا عبيد اللّه بن موسى، أنا موسى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أشياخنا أن خالد بن سعيد بن العاص، و هو من المهاجرين قتل رجلا من المشركين ثم لبس سلبه ديباجا أو حريرا فنظر الناس إليه و هو مع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من شاء فليعمل مثل عمل خالد ثم يلبس لباس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جعفر بن محمّد بن خالد بن الزبير بن العوام،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خالد بنت خالد بن سعيد بن العاص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أبي من اليمن إلى المدينة بعد أن بويع لأبي بكر، فقال لعلي و عثمان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أرضيتم بني عبد مناف أن يلي هذا الأمر عليكم غيركم‌؟ فنقلها عمر إلى أبي بكر فلم يحملها أبو بكر على خالد، و حملها عمر عليه، و أقام خالد ثلاثة أشهر لم يبايع أبا بكر ثم مرّ عليه أبو بكر بعد ذلك مظهرا و هو في داره فسلّم،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أبايعك‌؟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تدخل في صالح ما دخل فيه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العشية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أبو بكر على المنبر فبايعه، و كان رأي أبي بكر فيه حسنا، و كان معظّما له، فلما بعث أبو بكر الجنود على الشام عقد له على المسلمين و جاء باللواء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 عمر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خالدا و هو القائل ما قال‌؟ فلم يزل به حتى أرسل أبا أروى الدّوسي،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رسول اللّه صلّى اللّه عليه و سلم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إلينا لواءنا، فأخرجه فدفعه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سرتنا ولايتكم و لا ساءنا عزلكم، و إن المليم لغيرك، فما شعرت إلاّ بأبي بكر داخل على أبي يعتذر إليه، و يعزم عليه أن لا يذكر عمر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 أبي يترحم على عمر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يزيد، عن سلمة بن أبي سلمة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أبو بكر خالدا ولّى يزيد بن أبي سفيان جنده و دفع لواءه إلى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أخبرني موسى بن محمّد بن إبراهيم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عزل أبو بكر خالد بن سعيد أوصى به شرحبيل بن حسنة، و كان أحد الأمراء،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خالد بن سعيد فاعرف له من الحق عليك مثل ما تحب </w:t>
      </w:r>
      <w:r>
        <w:rPr>
          <w:rStyle w:val="FootnoteAnchor"/>
          <w:rtl w:val="true"/>
        </w:rPr>
        <w:footnoteReference w:id="355"/>
      </w:r>
      <w:r>
        <w:rPr>
          <w:rFonts w:ascii="Amiri" w:hAnsi="Amiri" w:eastAsia="Amiri" w:cs="Amiri"/>
          <w:color w:val="111111"/>
          <w:sz w:val="28"/>
          <w:sz w:val="28"/>
          <w:szCs w:val="28"/>
          <w:rtl w:val="true"/>
          <w:lang w:bidi="ar-SA"/>
        </w:rPr>
        <w:t xml:space="preserve">أن يعرفه لك من الحق عليه لو خرج واليا عليك، و قد عرفت مكانه من الإسلام، و أن رسول اللّه صلّى اللّه عليه و سلم توفي و هو له وال، و قد كنت ولّيته ثم رأيت عزله، و عسى أن يكون ذلك خيرا له في دينه، ما أغبط‍‌ أحدا بالإمارة، و قد خيرته في أمراء </w:t>
      </w:r>
      <w:r>
        <w:rPr>
          <w:rStyle w:val="FootnoteAnchor"/>
          <w:rtl w:val="true"/>
        </w:rPr>
        <w:footnoteReference w:id="356"/>
      </w:r>
      <w:r>
        <w:rPr>
          <w:rFonts w:ascii="Amiri" w:hAnsi="Amiri" w:eastAsia="Amiri" w:cs="Amiri"/>
          <w:color w:val="111111"/>
          <w:sz w:val="28"/>
          <w:sz w:val="28"/>
          <w:szCs w:val="28"/>
          <w:rtl w:val="true"/>
          <w:lang w:bidi="ar-SA"/>
        </w:rPr>
        <w:t>الأجناد فاختارك على غيرك على ابن عمه، فإذا نزل بك أمر تحتاج فيه إلى رأي التقي الناصح فليكن أول من تبدأ به أبو عبيدة بن الجراح، و معاذ بن جبل و ليك خالد بن سعيد ثالثا، فإنك واجد عندهم نصحا و خيرا، و إياك و استبداد الرأي عنهم أو تطوي عنهم بعض الخبر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لموسى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أبي بكر قد اختارك على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خالد بن سعيد لما عزله أبو بكر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الأمراء </w:t>
      </w:r>
    </w:p>
    <w:p>
      <w:pPr>
        <w:pStyle w:val="BookText"/>
        <w:rPr/>
      </w:pPr>
      <w:r>
        <w:rPr>
          <w:rFonts w:ascii="Amiri" w:hAnsi="Amiri" w:eastAsia="Amiri" w:cs="Amiri"/>
          <w:color w:val="111111"/>
          <w:sz w:val="28"/>
          <w:sz w:val="28"/>
          <w:szCs w:val="28"/>
          <w:rtl w:val="true"/>
          <w:lang w:bidi="ar-SA"/>
        </w:rPr>
        <w:t>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أحب إليّ‌ في قرابته، و هذا أحب إليّ‌ في ديني، فإن هذا أخي في ديني على عهد رسول اللّه صلّى اللّه عليه و سلم و ناصري على ابن عمي فاستحبّ‌ أن يكون مع شرحبيل بن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محمّد بن محمّد بن أحمد، أنا علي بن أحمد بن عمر، أنا أبو علي محمّد بن أحمد بن الحسن، نا الحسن بن علي القطان، نا إسماعيل بن عيسى العطار، حدّثني إسحاق بن بشر، عن محمّد بن إسحاق أن خالد بن سعيد لما بلغه قول أبي بكر و نزعه، لبس ثيابه و تهيّأ بأحسن هيئة، ثم أقبل نحو أبي بكر و عنده المهاجرون و الأنصار أجمع ما كانوا </w:t>
      </w:r>
      <w:r>
        <w:rPr>
          <w:rStyle w:val="FootnoteAnchor"/>
          <w:rtl w:val="true"/>
        </w:rPr>
        <w:footnoteReference w:id="357"/>
      </w:r>
      <w:r>
        <w:rPr>
          <w:rFonts w:ascii="Amiri" w:hAnsi="Amiri" w:eastAsia="Amiri" w:cs="Amiri"/>
          <w:color w:val="111111"/>
          <w:sz w:val="28"/>
          <w:sz w:val="28"/>
          <w:szCs w:val="28"/>
          <w:rtl w:val="true"/>
          <w:lang w:bidi="ar-SA"/>
        </w:rPr>
        <w:t>عنده و قد تهيأ الناس و أمروا بالنزول بالعسكر فسلّم على أبي بكر ثم على المسلمين ثم جلس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قد وليتني أمر المسلمين و أنت غير متهم لي، و رأيك فيّ‌ حسن حتى خوّفت أمرا، و اللّه لأن أخرّ من رأس حالق، و تخطّفني </w:t>
      </w:r>
      <w:r>
        <w:rPr>
          <w:rStyle w:val="FootnoteAnchor"/>
          <w:rtl w:val="true"/>
        </w:rPr>
        <w:footnoteReference w:id="358"/>
      </w:r>
      <w:r>
        <w:rPr>
          <w:rFonts w:ascii="Amiri" w:hAnsi="Amiri" w:eastAsia="Amiri" w:cs="Amiri"/>
          <w:color w:val="111111"/>
          <w:sz w:val="28"/>
          <w:sz w:val="28"/>
          <w:szCs w:val="28"/>
          <w:rtl w:val="true"/>
          <w:lang w:bidi="ar-SA"/>
        </w:rPr>
        <w:t>الطير بين السماء و الأرض، أحبّ‌ إليّ‌ من أن يكون مني، و اللّه ما أنا في الإمارة براغب، و لا أنا على البقاء في الدنيا بحريص، و إني لأشهدكم إني و إخوتي و من خرجنا في وجهنا به من عون أو قوة في سبيل اللّه، نقاتل به المشركين أبدا حتى يهلكوا أو نموت، لا نريد به سلطانا و لا عرضا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الناس خيرا و دعوا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في نفسي الذي أحب لك و لإخوتك، و اللّه إني لأرجو أن تكون من فصحاء اللّه في عباده، و إقامة كتابه، و اتّباع سنّة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هو و إخوته و غلمانه و من اتّبعه، و كان أول من عسكر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تهيأ الناس للخروج و ترافق الناس و انضمّت المتطوعة إلى من أحبت، نزل خالد بن سعيد تحت لواء أبي عبيدة يسير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 لخالد بن سعيد حين تهيأ للخروج مع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خرجت مع ابن عمك يزيد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 أحب إليّ‌ من هذا لقرابته، و هذا أحبّ‌ إليّ‌ من ابن عمي في دينه و قرابته، هذا كان أخي على عهد رسول اللّه صلّى اللّه عليه و سلم و وليي و ناصري قبل اليوم على ابن عمي، فأنا به أشد استئناسا، و إليه أشد طمأنينة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أراد أن يغدو سائرا إلى الشام لبس سلاحه، و أمر إخوته فلبسوا أسلحتهم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و الحكم، و غلمته و مواليه، ثم أقبلوا من العسكر إلى أبي بكر الصّدّيق، فصلّوا معه الغداة في مسجد رسول اللّه صلّى اللّه عليه و سلم فلما انصرفوا قام إليه إخوته فجلسوا إليه فحمد اللّه خالد </w:t>
      </w:r>
      <w:r>
        <w:rPr>
          <w:rStyle w:val="FootnoteAnchor"/>
          <w:rtl w:val="true"/>
        </w:rPr>
        <w:footnoteReference w:id="359"/>
      </w:r>
      <w:r>
        <w:rPr>
          <w:rFonts w:ascii="Amiri" w:hAnsi="Amiri" w:eastAsia="Amiri" w:cs="Amiri"/>
          <w:color w:val="111111"/>
          <w:sz w:val="28"/>
          <w:sz w:val="28"/>
          <w:szCs w:val="28"/>
          <w:rtl w:val="true"/>
          <w:lang w:bidi="ar-SA"/>
        </w:rPr>
        <w:t>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بكر، إن اللّه قد أكرمنا و إياك و المسلمين طرا بهذا الدين فأحق من أقام السّنّة و أمات البدعة، و عدل في السيرة الوالي على الرعية، كلّ‌ امرئ من هذا الدين محقوق بالإحسان إلى إخوانه، و معدلة الوالي أعم نفعا، فاتّق اللّه يا أبا بكر فيما ولاّك اللّه من أمره، و ارحم الأرملة و اليتيم، و أعن الضعيف و المظلوم، و لا يكن رجل من المسلمين إذا رضيت عنه آثر في الحق عندك منه إذا سخطت عليه، و لا تغضب ما قدرت عليه، فإن الغضب يجرّ الجور، و لا تحقد و أنت تستطيع، فإن حقدك على المسلم يجعله لك عدوا، فإن اطلع على ذلك منك عاداك، فإذا عادت الرعية الراعي كان ذلك مما يكون إلى هلاكهم داعيا، و لن للمحسن و اشتد على المريب، و لا تأخذك </w:t>
      </w:r>
      <w:r>
        <w:rPr>
          <w:rStyle w:val="FootnoteAnchor"/>
          <w:rtl w:val="true"/>
        </w:rPr>
        <w:footnoteReference w:id="360"/>
      </w:r>
      <w:r>
        <w:rPr>
          <w:rFonts w:ascii="Amiri" w:hAnsi="Amiri" w:eastAsia="Amiri" w:cs="Amiri"/>
          <w:color w:val="111111"/>
          <w:sz w:val="28"/>
          <w:sz w:val="28"/>
          <w:szCs w:val="28"/>
          <w:rtl w:val="true"/>
          <w:lang w:bidi="ar-SA"/>
        </w:rPr>
        <w:t>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يا أبا بكر أودعك، فإني لا أدري هل تلقاني في الدنيا أبدا أم لا؟ فإن قضى اللّه لنا الالتقاء فنسأل اللّه لنا عفوه و غفرانه، و إن كانت هي الفرقة التي ليس بعدها لقاء فعرّفنا اللّه و إياك وجه النبي صلّى اللّه عليه و سلم في جنات النعيم، ثم أخذ أبو بكر بيده و بكى و بكى المسلمون، و ظنوا أنه يريد الشهادة فطال بكاؤهم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حتى أمشي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أريد ذلك، و من أراده من المسلمين، و قام الناس معه مشيّعا، فما زال يمشي معه حتى كثر من يشيّع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الناس مشيّعا من المسلمين معه من الناس من الصالحين أكثر مما شيّع خالد بن سعيد و إخوته يومئذ</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المدينة 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لك إذ أوصيتني برشدي، و قد وعيت وصيتك، فأنا مرضيك فاسمع وصيتي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 امرؤ قد جعل اللّه لك شرفا و سابقة في هذا الدين، و فضيلة عظيمة في الإسلام، و الناس ناظرون إليك و مستمعون منك، و قد خرجت في هذا الوجه، و أنا أرجو أن يكون خروجك بنية صادقة، فثبّت العالم و علّم الجاهل، و عاتب السفيه المترف، و انصح لعامة المسلمين، و احضض الوالي على الجند بنصيحتك و مشورتك بما يحق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 للمسلمين، و اعمل للّه كأنك تراه و اعدد نفسك في الموتى، و اعلم أنّا عما قليل ميتون ثم مقبورون ثم مبعوثون ثم مسئولون، جعلنا اللّه لك </w:t>
      </w:r>
      <w:r>
        <w:rPr>
          <w:rStyle w:val="FootnoteAnchor"/>
          <w:rtl w:val="true"/>
        </w:rPr>
        <w:footnoteReference w:id="362"/>
      </w:r>
      <w:r>
        <w:rPr>
          <w:rFonts w:ascii="Amiri" w:hAnsi="Amiri" w:eastAsia="Amiri" w:cs="Amiri"/>
          <w:color w:val="111111"/>
          <w:sz w:val="28"/>
          <w:sz w:val="28"/>
          <w:szCs w:val="28"/>
          <w:rtl w:val="true"/>
          <w:lang w:bidi="ar-SA"/>
        </w:rPr>
        <w:t>لأنعمه من الشاكرين و لعقابه من الخائفين، ثم أخذ بيده فودعه، ثم أخذ بأيدي إخوته بعد ذلك فودعهم واحدا واحدا، و ودعهم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دعوا بإبلهم فركبوها و كانوا يمشون مع أبي بكر، ثم قيدت خيلهم معهم بهيئة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أدبروا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احفظهم من بين أيديهم و من خلفهم و عن أيمانهم و عن شمائلهم، و احطط‍‌ أوزارهم، و أعظم أجورهم، و مضوا إلى العسكر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إن خالد بن سعيد خرج و هو بمرج الصّفّر في يوم مطير ليستمطر فيه فقتله أعلاج من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بن سالم مولى آل عمرو بن العاص عن أشياخ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الرومي خالد بن سعيد، قلب ترسه و أسلم و استأمن و قال من الرجل الذي قتلنا فإني رأيت له نورا ساطعا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خالد بن سعيد و هو يقاتل تلك الأعلاج من الروم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فارس كره </w:t>
      </w:r>
      <w:r>
        <w:rPr>
          <w:rStyle w:val="FootnoteAnchor"/>
          <w:rtl w:val="true"/>
        </w:rPr>
        <w:footnoteReference w:id="364"/>
      </w:r>
      <w:r>
        <w:rPr>
          <w:rFonts w:ascii="Amiri" w:hAnsi="Amiri" w:eastAsia="Amiri" w:cs="Amiri"/>
          <w:color w:val="111111"/>
          <w:sz w:val="28"/>
          <w:sz w:val="28"/>
          <w:szCs w:val="28"/>
          <w:rtl w:val="true"/>
          <w:lang w:bidi="ar-SA"/>
        </w:rPr>
        <w:t xml:space="preserve">النزال يعيرني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إذا نزلوا بمرج الصّفّر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w:t>
      </w:r>
    </w:p>
    <w:p>
      <w:pPr>
        <w:pStyle w:val="BookText"/>
        <w:rPr/>
      </w:pPr>
      <w:r>
        <w:rPr>
          <w:rFonts w:ascii="Amiri" w:hAnsi="Amiri" w:eastAsia="Amiri" w:cs="Amiri"/>
          <w:color w:val="111111"/>
          <w:sz w:val="28"/>
          <w:sz w:val="28"/>
          <w:szCs w:val="28"/>
          <w:rtl w:val="true"/>
          <w:lang w:bidi="ar-SA"/>
        </w:rPr>
        <w:t xml:space="preserve">نا أحمد بن عمران، نا موسى بن زكريا، نا خليفة بن خيّاط‍‌ </w:t>
      </w:r>
      <w:r>
        <w:rPr>
          <w:rStyle w:val="FootnoteAnchor"/>
          <w:rtl w:val="true"/>
        </w:rPr>
        <w:footnoteReference w:id="365"/>
      </w:r>
      <w:r>
        <w:rPr>
          <w:rFonts w:ascii="Amiri" w:hAnsi="Amiri" w:eastAsia="Amiri" w:cs="Amiri"/>
          <w:color w:val="111111"/>
          <w:sz w:val="28"/>
          <w:sz w:val="28"/>
          <w:szCs w:val="28"/>
          <w:rtl w:val="true"/>
          <w:lang w:bidi="ar-SA"/>
        </w:rPr>
        <w:t>،حدّثني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يوم مرج الصّفّر 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أنا أبو منصور محمّد بن الحسن، نا أبو العباس أحمد بن الحسين، أنا عبد اللّه بن محمّد بن عبد الرّحمن، نا محمّد بن إسماعيل </w:t>
      </w:r>
      <w:r>
        <w:rPr>
          <w:rStyle w:val="FootnoteAnchor"/>
          <w:rtl w:val="true"/>
        </w:rPr>
        <w:footnoteReference w:id="366"/>
      </w:r>
      <w:r>
        <w:rPr>
          <w:rFonts w:ascii="Amiri" w:hAnsi="Amiri" w:eastAsia="Amiri" w:cs="Amiri"/>
          <w:color w:val="111111"/>
          <w:sz w:val="28"/>
          <w:sz w:val="28"/>
          <w:szCs w:val="28"/>
          <w:rtl w:val="true"/>
          <w:lang w:bidi="ar-SA"/>
        </w:rPr>
        <w:t>،نا يوسف بن بهلول، نا ابن إدريس،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خالد بن سعيد بن العاص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فليح، عن موسى بن عقبة، و قتل يوم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r>
        <w:rPr>
          <w:rStyle w:val="FootnoteAnchor"/>
          <w:rtl w:val="true"/>
        </w:rPr>
        <w:footnoteReference w:id="367"/>
      </w:r>
      <w:r>
        <w:rPr>
          <w:rFonts w:ascii="Amiri" w:hAnsi="Amiri" w:eastAsia="Amiri" w:cs="Amiri"/>
          <w:color w:val="111111"/>
          <w:sz w:val="28"/>
          <w:sz w:val="28"/>
          <w:szCs w:val="28"/>
          <w:rtl w:val="true"/>
          <w:lang w:bidi="ar-SA"/>
        </w:rPr>
        <w:t>،و خالد بن سعيد و أبان بن سعيد بن العاص</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نا الحسن بن علي، نا إسماعيل بن عيسى، حدّثني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المسلمون قد طمعوا في فتح المدينة إذ قيل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جيش قد أقبل مددا لدمشق من ملك الروم بأنطاكية فنادى خالد في الناس أن انصرفوا عن هذه المدينة إلى المدد الذي قد جاء من عند صاحب الروم و عبّأ خالد الناس فسيّروا الأثقال و النساء، ثم جعل يزيد بن أبي سفيان أمامهم بينهم و بين العدو و صار خالد و أبو عبيدة من وراء الناس، ثم رجعوا نحو الجيش و ذلك الجيش خمسون ألفا، فلما نظر إليهم خالد بن الوليد نزل فعبأ أصحابه تعبئة القتال على تعبئة أجنادين ثم زحف إليهم فوقف خالد بن سعيد في مقدمة الناس يحرض الناس على القتال و يرغّبهم في الشهادة فحملت عليه طائفة من العدو فقتلهم و استشهد رحمه اللّه،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يستشهد خالد بن سعيد في هذا الموضع و لكنه قتل بمرج الصّفّر و ذلك أنه خرج في يوم مطير يستمطر فتفاوت عليه أعلاج من الروم فقتلوه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عمر بن عبيد اللّه بن عمر،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 من المسلمين ثم من بني عبد شمس خالد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و ابنه أبو الحسن علي بن الحسين بن أشليها،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المسلمين يوم أجنادين من قريش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عكرمة بن أبي جهل قتلا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عائذ، نا الواقدي بمثل ذلك، و رواية سعيد بن عبد العزيز أصح عندنا من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خالدا قتل يوم 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محمّد بن الحسن القطان، أنا محمّد بن عبد اللّه العبدي، أنا القاسم بن عبد اللّه الجوهري، نا إسماعيل بن أبي أويس،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قريش، ثم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محمّد بن أحمد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أخبرني عبد الرّحمن بن محمّد بن المغيرة، أخبرني أبو محمّد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 استشهد من المسلمين بأجنادين و مرج الصّفّر منهم خالد بن سعيد بن العاص بن أميّة</w:t>
      </w:r>
      <w:r>
        <w:rPr>
          <w:rFonts w:eastAsia="Amiri" w:cs="Amiri" w:ascii="Amiri" w:hAnsi="Amiri"/>
          <w:color w:val="111111"/>
          <w:sz w:val="28"/>
          <w:szCs w:val="28"/>
          <w:rtl w:val="true"/>
          <w:lang w:bidi="ar-SA"/>
        </w:rPr>
        <w:t xml:space="preserve">. </w:t>
      </w:r>
      <w:bookmarkStart w:id="79" w:name="pg11921_168751"/>
    </w:p>
    <w:p>
      <w:pPr>
        <w:pStyle w:val="BookText"/>
        <w:rPr/>
      </w:pPr>
      <w:bookmarkEnd w:id="79"/>
      <w:r>
        <w:rPr>
          <w:rFonts w:ascii="Amiri" w:hAnsi="Amiri" w:eastAsia="Amiri" w:cs="Amiri"/>
          <w:color w:val="111111"/>
          <w:sz w:val="28"/>
          <w:sz w:val="28"/>
          <w:szCs w:val="28"/>
          <w:rtl w:val="true"/>
          <w:lang w:bidi="ar-SA"/>
        </w:rPr>
        <w:t xml:space="preserve">أخبرنا أبو محمّد هبة اللّه بن أحمد، أنا أبو محمّد عبد العزيز بن أحمد، أنا تمام بن محمّد، أنا جعفر بن محمّد، نا أبو زرعة </w:t>
      </w:r>
      <w:r>
        <w:rPr>
          <w:rStyle w:val="FootnoteAnchor"/>
          <w:rtl w:val="true"/>
        </w:rPr>
        <w:footnoteReference w:id="3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قدم الشام للجهاد فقتل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قتل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العزيز، أنا أبو محمّد بن أبي نصر، نا أبو الميمون بن راشد، نا أبو زرعة </w:t>
      </w:r>
      <w:r>
        <w:rPr>
          <w:rStyle w:val="FootnoteAnchor"/>
          <w:rtl w:val="true"/>
        </w:rPr>
        <w:footnoteReference w:id="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أجنادين في خلافة أبي بكر و هي من أرض الشام قتل بها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سعيد بن العاص، 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إبراهيم، حدّثني الوليد بن مسلم، حدّثني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في جمادى الأولى من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سعيد بن العاص بن أميّة قتل بأجنادين، و كذا قال أبو سليمان بن زبر، و ذكر سيف بن عمر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سعيد شهد اليرموك </w:t>
      </w:r>
      <w:r>
        <w:rPr>
          <w:rStyle w:val="FootnoteAnchor"/>
          <w:rtl w:val="true"/>
        </w:rPr>
        <w:footnoteReference w:id="370"/>
      </w:r>
      <w:r>
        <w:rPr>
          <w:rFonts w:ascii="Amiri" w:hAnsi="Amiri" w:eastAsia="Amiri" w:cs="Amiri"/>
          <w:color w:val="111111"/>
          <w:sz w:val="28"/>
          <w:sz w:val="28"/>
          <w:szCs w:val="28"/>
          <w:rtl w:val="true"/>
          <w:lang w:bidi="ar-SA"/>
        </w:rPr>
        <w:t>و أنه لم يقتل بمرج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سعيد، يكنى أبا سعيد، و أنه قتل و هو ابن خمسين أو أكثر، و كان وسيما جميلا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4029012_73709187"/>
      <w:bookmarkStart w:id="81" w:name="_Toc29"/>
      <w:bookmarkEnd w:id="80"/>
      <w:r>
        <w:rPr/>
        <w:t>1881</w:t>
      </w:r>
      <w:r>
        <w:rPr>
          <w:rtl w:val="true"/>
        </w:rPr>
        <w:t xml:space="preserve"> - </w:t>
      </w:r>
      <w:r>
        <w:rPr>
          <w:rtl w:val="true"/>
        </w:rPr>
        <w:t>خالد بن سعيد  بن أبي محمّد بن عبد اللّه</w:t>
      </w:r>
      <w:bookmarkEnd w:id="81"/>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w:t>
      </w:r>
      <w:r>
        <w:rPr>
          <w:rStyle w:val="FootnoteAnchor"/>
          <w:rtl w:val="true"/>
        </w:rPr>
        <w:footnoteReference w:id="372"/>
      </w:r>
      <w:r>
        <w:rPr>
          <w:rFonts w:ascii="Amiri" w:hAnsi="Amiri" w:eastAsia="Amiri" w:cs="Amiri"/>
          <w:color w:val="111111"/>
          <w:sz w:val="28"/>
          <w:sz w:val="28"/>
          <w:szCs w:val="28"/>
          <w:rtl w:val="true"/>
          <w:lang w:bidi="ar-SA"/>
        </w:rPr>
        <w:t>بن أبي محمّد بن عبد اللّه</w:t>
      </w:r>
    </w:p>
    <w:p>
      <w:pPr>
        <w:pStyle w:val="BookText"/>
        <w:rPr/>
      </w:pPr>
      <w:r>
        <w:rPr>
          <w:rFonts w:ascii="Amiri" w:hAnsi="Amiri" w:eastAsia="Amiri" w:cs="Amiri"/>
          <w:color w:val="111111"/>
          <w:sz w:val="28"/>
          <w:sz w:val="28"/>
          <w:szCs w:val="28"/>
          <w:rtl w:val="true"/>
          <w:lang w:bidi="ar-SA"/>
        </w:rPr>
        <w:t>ابن يزيد بن معاوية بن أبي سفيان الأموي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و ذكر أباه أحمد بن حميد بن أبي العجائز في تسمية من كان بدمشق و بغوطتها من بني أمية، و ذكر أنهما كانا يسكنان دير قيس من إقليم خولان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82" w:name="pg11921_168752"/>
    </w:p>
    <w:p>
      <w:pPr>
        <w:pStyle w:val="Heading4"/>
        <w:numPr>
          <w:ilvl w:val="3"/>
          <w:numId w:val="1"/>
        </w:numPr>
        <w:rPr/>
      </w:pPr>
      <w:bookmarkStart w:id="83" w:name="__RefHeading___Toc14029014_73709187"/>
      <w:bookmarkStart w:id="84" w:name="_Toc30"/>
      <w:bookmarkEnd w:id="82"/>
      <w:bookmarkEnd w:id="83"/>
      <w:r>
        <w:rPr/>
        <w:t>1882</w:t>
      </w:r>
      <w:r>
        <w:rPr>
          <w:rtl w:val="true"/>
        </w:rPr>
        <w:t xml:space="preserve"> - </w:t>
      </w:r>
      <w:r>
        <w:rPr>
          <w:rtl w:val="true"/>
        </w:rPr>
        <w:t>خالد بن سعيد</w:t>
      </w:r>
      <w:bookmarkEnd w:id="84"/>
    </w:p>
    <w:p>
      <w:pPr>
        <w:pStyle w:val="BookText"/>
        <w:rPr/>
      </w:pPr>
      <w:r>
        <w:rPr>
          <w:rFonts w:ascii="Amiri" w:hAnsi="Amiri" w:eastAsia="Amiri" w:cs="Amiri"/>
          <w:color w:val="111111"/>
          <w:sz w:val="28"/>
          <w:sz w:val="28"/>
          <w:szCs w:val="28"/>
          <w:rtl w:val="true"/>
          <w:lang w:bidi="ar-SA"/>
        </w:rPr>
        <w:t xml:space="preserve">أبو سعيد الكلبي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من أهل القريتين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عبد اللّه بن الوليد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عنبسة الحديثي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الحسن علي بن المسلّم الفقيه، عن عبد العزيز بن أحمد الصوفي، أنا أبو القاسم تمام بن محمّد، أنا أبو سليمان محمّد بن عبد اللّه بن أحمد بن زبر، نا أبي، نا محمّد بن عنبسة الحديثي، نا خالد بن سعيد أبو سعيد الكلبي من أهل القريتين، نا عبد اللّه بن الوليد العذري، عن الأوزاعي، حدّثني هشام بن عروة، عن فاطمة بنت المنذر، عن أسماء ابنة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سلم عن ثوب الحائض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إحدانا يا رسول اللّه إذا أصاب </w:t>
      </w:r>
      <w:r>
        <w:rPr>
          <w:rStyle w:val="FootnoteAnchor"/>
          <w:rtl w:val="true"/>
        </w:rPr>
        <w:footnoteReference w:id="377"/>
      </w:r>
      <w:r>
        <w:rPr>
          <w:rFonts w:ascii="Amiri" w:hAnsi="Amiri" w:eastAsia="Amiri" w:cs="Amiri"/>
          <w:color w:val="111111"/>
          <w:sz w:val="28"/>
          <w:sz w:val="28"/>
          <w:szCs w:val="28"/>
          <w:rtl w:val="true"/>
          <w:lang w:bidi="ar-SA"/>
        </w:rPr>
        <w:t>ثوبها دم الحيضة كيف تفعل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 إحداكن دم الحيضة فلتحتّه ثم لتقرصه ثم لتنضح بقيته ثم لتصلّي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029016_73709187"/>
      <w:bookmarkStart w:id="86" w:name="_Toc31"/>
      <w:bookmarkEnd w:id="85"/>
      <w:r>
        <w:rPr/>
        <w:t>1883</w:t>
      </w:r>
      <w:r>
        <w:rPr>
          <w:rtl w:val="true"/>
        </w:rPr>
        <w:t xml:space="preserve"> - </w:t>
      </w:r>
      <w:r>
        <w:rPr>
          <w:rtl w:val="true"/>
        </w:rPr>
        <w:t>خالد بن سعيد العثماني القرشي</w:t>
      </w:r>
      <w:bookmarkEnd w:id="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ابن أخيه شيبة بن الوليد بن سعيد الدمشقي شيئا من التراويح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87" w:name="pg11921_168753"/>
    </w:p>
    <w:p>
      <w:pPr>
        <w:pStyle w:val="Heading4"/>
        <w:numPr>
          <w:ilvl w:val="3"/>
          <w:numId w:val="1"/>
        </w:numPr>
        <w:rPr/>
      </w:pPr>
      <w:bookmarkStart w:id="88" w:name="__RefHeading___Toc14029018_73709187"/>
      <w:bookmarkStart w:id="89" w:name="_Toc32"/>
      <w:bookmarkEnd w:id="87"/>
      <w:bookmarkEnd w:id="88"/>
      <w:r>
        <w:rPr/>
        <w:t>1884</w:t>
      </w:r>
      <w:r>
        <w:rPr>
          <w:rtl w:val="true"/>
        </w:rPr>
        <w:t xml:space="preserve"> - </w:t>
      </w:r>
      <w:r>
        <w:rPr>
          <w:rtl w:val="true"/>
        </w:rPr>
        <w:t>خالد بن سلمة بن العاص بن هشام بن المغيرة</w:t>
      </w:r>
      <w:bookmarkEnd w:id="89"/>
    </w:p>
    <w:p>
      <w:pPr>
        <w:pStyle w:val="BookText"/>
        <w:rPr/>
      </w:pPr>
      <w:r>
        <w:rPr>
          <w:rFonts w:ascii="Amiri" w:hAnsi="Amiri" w:eastAsia="Amiri" w:cs="Amiri"/>
          <w:color w:val="111111"/>
          <w:sz w:val="28"/>
          <w:sz w:val="28"/>
          <w:szCs w:val="28"/>
          <w:rtl w:val="true"/>
          <w:lang w:bidi="ar-SA"/>
        </w:rPr>
        <w:t>ابن عبد اللّه بن عمر بن مخزوم بن يقظة بن مرّة بن كعب</w:t>
      </w:r>
    </w:p>
    <w:p>
      <w:pPr>
        <w:pStyle w:val="BookText"/>
        <w:rPr/>
      </w:pPr>
      <w:r>
        <w:rPr>
          <w:rFonts w:ascii="Amiri" w:hAnsi="Amiri" w:eastAsia="Amiri" w:cs="Amiri"/>
          <w:color w:val="111111"/>
          <w:sz w:val="28"/>
          <w:sz w:val="28"/>
          <w:szCs w:val="28"/>
          <w:rtl w:val="true"/>
          <w:lang w:bidi="ar-SA"/>
        </w:rPr>
        <w:t>أبو سلمة، و يقال أبو الهيثم</w:t>
      </w:r>
    </w:p>
    <w:p>
      <w:pPr>
        <w:pStyle w:val="BookText"/>
        <w:rPr/>
      </w:pPr>
      <w:r>
        <w:rPr>
          <w:rFonts w:ascii="Amiri" w:hAnsi="Amiri" w:eastAsia="Amiri" w:cs="Amiri"/>
          <w:color w:val="111111"/>
          <w:sz w:val="28"/>
          <w:sz w:val="28"/>
          <w:szCs w:val="28"/>
          <w:rtl w:val="true"/>
          <w:lang w:bidi="ar-SA"/>
        </w:rPr>
        <w:t xml:space="preserve">القرشي المخزومي الكوفي الفأفاء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حدّث عن سعيد بن المسيّب، و الشعبي، و أبي </w:t>
      </w:r>
      <w:r>
        <w:rPr>
          <w:rStyle w:val="FootnoteAnchor"/>
          <w:rtl w:val="true"/>
        </w:rPr>
        <w:footnoteReference w:id="380"/>
      </w:r>
      <w:r>
        <w:rPr>
          <w:rFonts w:ascii="Amiri" w:hAnsi="Amiri" w:eastAsia="Amiri" w:cs="Amiri"/>
          <w:color w:val="111111"/>
          <w:sz w:val="28"/>
          <w:sz w:val="28"/>
          <w:szCs w:val="28"/>
          <w:rtl w:val="true"/>
          <w:lang w:bidi="ar-SA"/>
        </w:rPr>
        <w:t>بردة بن أبي موسى، و موسى بن طلحة، و البهي مولى آل الزبير، و مسلم مولى خالد بن عرفطة، و عبد اللّه بن رافع مولى أم سلمة، و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الرّحمن بن خالد، و يحيى بن سعيد الأنصاري، و الثوري، و ابن عيينة، و سهل بن أسلم، و شعبة بن الحجّاج، و زكريا بن أبي زائدة، و المنهال بن خليفة، و زياد بن الربيع اليحمدي، و أبو أحمد الزبيري، و عثمان بن حكيم، و زائدة بن قدامة، و هشيم، و حكى عنه عمرو بن دينار، و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 و له قصة مع النّضر بن شميل الحميري عند هشام في ذكر مناقب العرب و مثالها التي لا شبه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محمّد حمد الحاكم، أنا أبو محمّد يحيى بن محمّد بن صاعد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ميمون الخيّاط‍‌، نا مؤمّل بن إسماعيل، نا سفيان، عن خالد بن سلمة المخزومي، عن سعيد بن المسيّب،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عن عيسى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سعيد و هو الصواب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حفص عمر بن </w:t>
      </w:r>
    </w:p>
    <w:p>
      <w:pPr>
        <w:pStyle w:val="BookText"/>
        <w:rPr/>
      </w:pPr>
      <w:r>
        <w:rPr>
          <w:rFonts w:ascii="Amiri" w:hAnsi="Amiri" w:eastAsia="Amiri" w:cs="Amiri"/>
          <w:color w:val="111111"/>
          <w:sz w:val="28"/>
          <w:sz w:val="28"/>
          <w:szCs w:val="28"/>
          <w:rtl w:val="true"/>
          <w:lang w:bidi="ar-SA"/>
        </w:rPr>
        <w:t xml:space="preserve">إبراهيم بن أحمد بن كثير الكتاني </w:t>
      </w:r>
      <w:r>
        <w:rPr>
          <w:rStyle w:val="FootnoteAnchor"/>
          <w:rtl w:val="true"/>
        </w:rPr>
        <w:footnoteReference w:id="381"/>
      </w:r>
      <w:r>
        <w:rPr>
          <w:rFonts w:ascii="Amiri" w:hAnsi="Amiri" w:eastAsia="Amiri" w:cs="Amiri"/>
          <w:color w:val="111111"/>
          <w:sz w:val="28"/>
          <w:sz w:val="28"/>
          <w:szCs w:val="28"/>
          <w:rtl w:val="true"/>
          <w:lang w:bidi="ar-SA"/>
        </w:rPr>
        <w:t xml:space="preserve">،نا عبد اللّه، نا لوين </w:t>
      </w:r>
      <w:r>
        <w:rPr>
          <w:rStyle w:val="FootnoteAnchor"/>
          <w:rtl w:val="true"/>
        </w:rPr>
        <w:footnoteReference w:id="382"/>
      </w:r>
      <w:r>
        <w:rPr>
          <w:rFonts w:ascii="Amiri" w:hAnsi="Amiri" w:eastAsia="Amiri" w:cs="Amiri"/>
          <w:color w:val="111111"/>
          <w:sz w:val="28"/>
          <w:sz w:val="28"/>
          <w:szCs w:val="28"/>
          <w:rtl w:val="true"/>
          <w:lang w:bidi="ar-SA"/>
        </w:rPr>
        <w:t>،نا ابن أبي زائدة، نا جدي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أحمد بن عبد الملك، أنا الأستاذ أبو بكر محمّد بن الحسن بن علي المقرئ، أنا أبو محمّد الحسن بن أحمد المخلدي، نا محمّد بن إسحاق الثقفي، أنا أبو كريب، نا ابن أبي زائدة، عن أبيه، عن خالد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عبد اللّه بن محمّد بن عبيد اللّه الخطبي، أنا أبو الطّيّب عبد الرزاق بن عمر بن موسى بن شمجة التاجر، أنا أبو بكر بن المقرئ، نا عبد اللّه بن محمّد البغوي، نا سويد بن سعيد، نا يحيى بن زكريا بن أبي زائدة، عن خالد بن سلمة، عن البهي </w:t>
      </w:r>
      <w:r>
        <w:rPr>
          <w:rStyle w:val="FootnoteAnchor"/>
          <w:rtl w:val="true"/>
        </w:rPr>
        <w:footnoteReference w:id="383"/>
      </w:r>
      <w:r>
        <w:rPr>
          <w:rFonts w:ascii="Amiri" w:hAnsi="Amiri" w:eastAsia="Amiri" w:cs="Amiri"/>
          <w:color w:val="111111"/>
          <w:sz w:val="28"/>
          <w:sz w:val="28"/>
          <w:szCs w:val="28"/>
          <w:rtl w:val="true"/>
          <w:lang w:bidi="ar-SA"/>
        </w:rPr>
        <w:t>،عن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اللّه عز و جل على كل أحيانه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و أبو داود، و الترمذي </w:t>
      </w:r>
      <w:r>
        <w:rPr>
          <w:rStyle w:val="FootnoteAnchor"/>
          <w:rtl w:val="true"/>
        </w:rPr>
        <w:footnoteReference w:id="384"/>
      </w:r>
      <w:r>
        <w:rPr>
          <w:rFonts w:ascii="Amiri" w:hAnsi="Amiri" w:eastAsia="Amiri" w:cs="Amiri"/>
          <w:color w:val="111111"/>
          <w:sz w:val="28"/>
          <w:sz w:val="28"/>
          <w:szCs w:val="28"/>
          <w:rtl w:val="true"/>
          <w:lang w:bidi="ar-SA"/>
        </w:rPr>
        <w:t>،عن أبي كريب، و رواه ابن ماجة، عن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الحسين بن الآبنوسي، أنا أحمد بن عبيد بن الفضل،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المخزومي يكنى أبا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بذاك سليمان بن أبي شيخ، عن أبي سفيان الحميري؛ أبو سفيان سعيد بن يحيى بن معدي 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أحمد بن محمّد، نا محمّد بن أحمد الدّولابي، نا معاوية بن صالح،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معين يقول في تسمية محدّثي أهل الكوفة، خالد بن سلمة بن العاص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عبد الوهاب بن محمّد بن إسحاق، أنا أبو محمّد الحسن بن محمّد، أنا أحمد بن محمّد بن عمر، نا أبو بكر بن أبي الدنيا، نا محمّد بن سعد </w:t>
      </w:r>
      <w:r>
        <w:rPr>
          <w:rStyle w:val="FootnoteAnchor"/>
          <w:rtl w:val="true"/>
        </w:rPr>
        <w:footnoteReference w:id="3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بن العاص بن هشام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سلمة بن العاص بن هشام المخزومي، هرب من الكوفة لما ظهرت دعوة بني العباس إلى واسط‍‌، فقتل مع ابن هبيرة </w:t>
      </w:r>
      <w:r>
        <w:rPr>
          <w:rStyle w:val="FootnoteAnchor"/>
          <w:rtl w:val="true"/>
        </w:rPr>
        <w:footnoteReference w:id="387"/>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قطع لسانه ثم قتله، و له عقب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المخزومي الفأفاء، عن الشعبي، و أبي بردة، روى عنه الثوري، و ابن عيينة، و زكريا بن أبي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محمّد بن أحمد البابسيري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لم يسمع من خالد بن سلمة المخزومي، سمع منه الثوري 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أيضا، أنا أبو الفضل عمر بن عبيد اللّه، أنا أبو الحسين بن بشران، أنا أبو عمرو بن السماك،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الحميدي، نا </w:t>
      </w:r>
    </w:p>
    <w:p>
      <w:pPr>
        <w:pStyle w:val="BookText"/>
        <w:rPr/>
      </w:pPr>
      <w:r>
        <w:rPr>
          <w:rFonts w:ascii="Amiri" w:hAnsi="Amiri" w:eastAsia="Amiri" w:cs="Amiri"/>
          <w:color w:val="111111"/>
          <w:sz w:val="28"/>
          <w:sz w:val="28"/>
          <w:szCs w:val="28"/>
          <w:rtl w:val="true"/>
          <w:lang w:bidi="ar-SA"/>
        </w:rPr>
        <w:t>سفيان، 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خالد بن سلمة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لنا من ذلك المعدود، فجاءنا بتمر كبار يقال له المعدود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90"/>
      </w:r>
      <w:r>
        <w:rPr>
          <w:rFonts w:ascii="Amiri" w:hAnsi="Amiri" w:eastAsia="Amiri" w:cs="Amiri"/>
          <w:color w:val="111111"/>
          <w:sz w:val="28"/>
          <w:sz w:val="28"/>
          <w:szCs w:val="28"/>
          <w:rtl w:val="true"/>
          <w:lang w:bidi="ar-SA"/>
        </w:rPr>
        <w:t>لنا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عبد ربه بمنى فأطعمنا فالوذا، و في حديث حنبل أتينا عبد ربه أبا شهاب،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أنا أبو الحسين عبد الرّحمن بن عمر بن أحمد بن 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مخزومي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91"/>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المخزومي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سلمة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الفأفاء شيخ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392"/>
      </w:r>
      <w:r>
        <w:rPr>
          <w:rFonts w:ascii="Amiri" w:hAnsi="Amiri" w:eastAsia="Amiri" w:cs="Amiri"/>
          <w:color w:val="111111"/>
          <w:sz w:val="28"/>
          <w:sz w:val="28"/>
          <w:szCs w:val="28"/>
          <w:rtl w:val="true"/>
          <w:lang w:bidi="ar-SA"/>
        </w:rPr>
        <w:t>،نا علاّن،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خسروا، أنا أبو الغنائم بن أبي عثمان، أنا عبد الواحد بن محمّد بن عبد اللّه بن مهدي، أنا أبو بكر محمّد بن أحمد بن يعقوب بن شيبة بن الصلت،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 خالد بن سلمة ثقة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الواسطي، </w:t>
      </w:r>
    </w:p>
    <w:p>
      <w:pPr>
        <w:pStyle w:val="BookText"/>
        <w:rPr/>
      </w:pPr>
      <w:r>
        <w:rPr>
          <w:rFonts w:ascii="Amiri" w:hAnsi="Amiri" w:eastAsia="Amiri" w:cs="Amiri"/>
          <w:color w:val="111111"/>
          <w:sz w:val="28"/>
          <w:sz w:val="28"/>
          <w:szCs w:val="28"/>
          <w:rtl w:val="true"/>
          <w:lang w:bidi="ar-SA"/>
        </w:rPr>
        <w:t xml:space="preserve">أنا محمّد بن أحمد البابسيري، أنا الأحوص بن المفضّل بن غسان الغلاّبي </w:t>
      </w:r>
      <w:r>
        <w:rPr>
          <w:rStyle w:val="FootnoteAnchor"/>
          <w:rtl w:val="true"/>
        </w:rPr>
        <w:footnoteReference w:id="393"/>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نا أبو بكر البرقاني، أنا محمّد بن عبد اللّه بن خميرويه، نا الحسين بن إدريس، 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الفأفاء ثقة، الذي روى عنه هشيم، و سفيان، 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الفأفاء المخزومي قرشي كوفي، عن الشعبي و أبي بردة، روى عنه الثوري، هكذا ذكره البخاري، و هو في عداد من يجمع حديثه، و حديثه قليل، و لا أرى برواياته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أيوب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حميد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أبو بكر السامي، أنا أحمد بن محمّد العتيقي، أنا يوسف بن أحمد الصّيدلاني، نا محمّد بن عمرو العقيلي </w:t>
      </w:r>
      <w:r>
        <w:rPr>
          <w:rStyle w:val="FootnoteAnchor"/>
          <w:rtl w:val="true"/>
        </w:rPr>
        <w:footnoteReference w:id="397"/>
      </w:r>
      <w:r>
        <w:rPr>
          <w:rFonts w:ascii="Amiri" w:hAnsi="Amiri" w:eastAsia="Amiri" w:cs="Amiri"/>
          <w:color w:val="111111"/>
          <w:sz w:val="28"/>
          <w:sz w:val="28"/>
          <w:szCs w:val="28"/>
          <w:rtl w:val="true"/>
          <w:lang w:bidi="ar-SA"/>
        </w:rPr>
        <w:t>،أنا أحمد بن علي الأبّار، نا محمّد بن حميد،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سلمة الفأفاء رأسا في المرجئة </w:t>
      </w:r>
      <w:r>
        <w:rPr>
          <w:rStyle w:val="FootnoteAnchor"/>
          <w:rtl w:val="true"/>
        </w:rPr>
        <w:footnoteReference w:id="398"/>
      </w:r>
      <w:r>
        <w:rPr>
          <w:rFonts w:ascii="Amiri" w:hAnsi="Amiri" w:eastAsia="Amiri" w:cs="Amiri"/>
          <w:color w:val="111111"/>
          <w:sz w:val="28"/>
          <w:sz w:val="28"/>
          <w:szCs w:val="28"/>
          <w:rtl w:val="true"/>
          <w:lang w:bidi="ar-SA"/>
        </w:rPr>
        <w:t xml:space="preserve">،و يبغض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بن السّقّا، و أبو محمّد عبد الرّحمن بن محمّد بن بالوية،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يحيى بن معين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جاءت قريش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الأول الأول الداخلة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يقودهم الفيل و الزندبيل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الضّرس و الشّفة المائلة</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 و الزندبيل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أبان ابنا بشر بن مروان، قتلا مع ابن هبيرة الأصغر، و ذو الضرس و الشفة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سلمة المخزومي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401"/>
      </w:r>
      <w:r>
        <w:rPr>
          <w:rFonts w:ascii="Amiri" w:hAnsi="Amiri" w:eastAsia="Amiri" w:cs="Amiri"/>
          <w:color w:val="111111"/>
          <w:sz w:val="28"/>
          <w:sz w:val="28"/>
          <w:szCs w:val="28"/>
          <w:rtl w:val="true"/>
          <w:lang w:bidi="ar-SA"/>
        </w:rPr>
        <w:t xml:space="preserve">محمّد بن الحسن، أنا محمّد بن علي السيرافي، نا أحمد بن إسحاق، نا أحمد بن عمران، نا موسى بن زكريا، نا خليفة بن خيّاط‍‌ </w:t>
      </w:r>
      <w:r>
        <w:rPr>
          <w:rStyle w:val="FootnoteAnchor"/>
          <w:rtl w:val="true"/>
        </w:rPr>
        <w:footnoteReference w:id="402"/>
      </w:r>
      <w:r>
        <w:rPr>
          <w:rFonts w:ascii="Amiri" w:hAnsi="Amiri" w:eastAsia="Amiri" w:cs="Amiri"/>
          <w:color w:val="111111"/>
          <w:sz w:val="28"/>
          <w:sz w:val="28"/>
          <w:szCs w:val="28"/>
          <w:rtl w:val="true"/>
          <w:lang w:bidi="ar-SA"/>
        </w:rPr>
        <w:t>،حدّثني محمّد بن معاوية، عن بيهس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الاثنين لثلاث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بقيت من ذي القعدة سنة اثنتين و ثلاثين و مائة بعث أبو جعفر خازم بن خزيمة، فقتل ابن </w:t>
      </w:r>
      <w:r>
        <w:rPr>
          <w:rStyle w:val="FootnoteAnchor"/>
          <w:rtl w:val="true"/>
        </w:rPr>
        <w:footnoteReference w:id="404"/>
      </w:r>
      <w:r>
        <w:rPr>
          <w:rFonts w:ascii="Amiri" w:hAnsi="Amiri" w:eastAsia="Amiri" w:cs="Amiri"/>
          <w:color w:val="111111"/>
          <w:sz w:val="28"/>
          <w:sz w:val="28"/>
          <w:szCs w:val="28"/>
          <w:rtl w:val="true"/>
          <w:lang w:bidi="ar-SA"/>
        </w:rPr>
        <w:t xml:space="preserve">هبيرة، و طلب خالد بن سلمة المخزومي، فلم يقدر عليه فنادى مناديهم أن خالد بن سلمة آمن، فخرج بعد ما قتل القوم يوما، فقتلوه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بن مهدي، أنا محمّد بن أحمد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سلمة هو خالد بن سلمة بن العاص المخزومي، بلغني أنه هرب من الكوفة لما ظهرت دعوة بني العباس إلى واسط‍‌ فقتل مع ابن هبيرة، يقال إن بعض الخلفاء قطع لسانه ثم قتله و لهم عدد في الكوفة و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علي بن المديني خالد بن سلمة هذا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و حكى في قتله بعض هذه القصة التي ذكرناها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رشأ بن نظيف، أنا عبد الرّحمن بن محمّد، و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رشيق، أنا أبو بشر الدّولابي، نا سليمان بن أشعث، 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المسورة بواسط‍‌ سنة </w:t>
      </w:r>
      <w:bookmarkStart w:id="90" w:name="pg11921_168759"/>
    </w:p>
    <w:p>
      <w:pPr>
        <w:pStyle w:val="BookText"/>
        <w:rPr/>
      </w:pPr>
      <w:bookmarkEnd w:id="90"/>
      <w:r>
        <w:rPr>
          <w:rFonts w:ascii="Amiri" w:hAnsi="Amiri" w:eastAsia="Amiri" w:cs="Amiri"/>
          <w:color w:val="111111"/>
          <w:sz w:val="28"/>
          <w:sz w:val="28"/>
          <w:szCs w:val="28"/>
          <w:rtl w:val="true"/>
          <w:lang w:bidi="ar-SA"/>
        </w:rPr>
        <w:t>اثنتين و ثلاثين و مائة، فنادى مناديهم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آمنون إلاّ العوّام بن حوشب </w:t>
      </w:r>
      <w:r>
        <w:rPr>
          <w:rStyle w:val="FootnoteAnchor"/>
          <w:rtl w:val="true"/>
        </w:rPr>
        <w:footnoteReference w:id="405"/>
      </w:r>
      <w:r>
        <w:rPr>
          <w:rFonts w:ascii="IRNazanin" w:hAnsi="IRNazanin" w:eastAsia="IRNazanin"/>
          <w:color w:val="111111"/>
          <w:sz w:val="28"/>
          <w:sz w:val="28"/>
          <w:szCs w:val="28"/>
          <w:rtl w:val="true"/>
          <w:lang w:bidi="fa-IR"/>
        </w:rPr>
        <w:t xml:space="preserve">، و عمر بن </w:t>
      </w:r>
      <w:r>
        <w:rPr>
          <w:rStyle w:val="FootnoteAnchor"/>
          <w:rtl w:val="true"/>
        </w:rPr>
        <w:footnoteReference w:id="406"/>
      </w:r>
      <w:r>
        <w:rPr>
          <w:rFonts w:ascii="Amiri" w:hAnsi="Amiri" w:eastAsia="Amiri" w:cs="Amiri"/>
          <w:color w:val="111111"/>
          <w:sz w:val="28"/>
          <w:sz w:val="28"/>
          <w:szCs w:val="28"/>
          <w:rtl w:val="true"/>
          <w:lang w:bidi="ar-SA"/>
        </w:rPr>
        <w:t xml:space="preserve">ذرّ، و خالد بن سلمة المخزومي، فأما خالد فقتل، و أما العوّام فهرب و كان يحرض على قتالهم، و كان عمر بن ذرّ يقص بهم و يحرض على قتالهم عندنا بواسط‍‌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أبي علي الفقيه، عن أبي تمام علي بن محمّد الواسطي، عن أبي عمر بن حيّوية، أنا أبو الطّيّب محمّد بن القاسم، نا أبو بكر 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سليمان بن أبي شيخ، حدّثني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 بكر بن عياش إلى مكّة، فما رأيت أورع منه، و لقد أهدى له رجل بالكوفة رطبا فبلغه أنه من البستان الذي قبض عن خالد بن سلمة المخزومي، فأتى إلى خالد فاستحلهم و تصدّق بقيمته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4029020_73709187"/>
      <w:bookmarkStart w:id="92" w:name="_Toc33"/>
      <w:bookmarkEnd w:id="91"/>
      <w:r>
        <w:rPr/>
        <w:t>1885</w:t>
      </w:r>
      <w:r>
        <w:rPr>
          <w:rtl w:val="true"/>
        </w:rPr>
        <w:t xml:space="preserve"> - </w:t>
      </w:r>
      <w:r>
        <w:rPr>
          <w:rtl w:val="true"/>
        </w:rPr>
        <w:t>خالد بن صبيح</w:t>
      </w:r>
      <w:bookmarkEnd w:id="92"/>
    </w:p>
    <w:p>
      <w:pPr>
        <w:pStyle w:val="BookText"/>
        <w:rPr/>
      </w:pPr>
      <w:r>
        <w:rPr>
          <w:rFonts w:ascii="Amiri" w:hAnsi="Amiri" w:eastAsia="Amiri" w:cs="Amiri"/>
          <w:color w:val="111111"/>
          <w:sz w:val="28"/>
          <w:sz w:val="28"/>
          <w:szCs w:val="28"/>
          <w:rtl w:val="true"/>
          <w:lang w:bidi="ar-SA"/>
        </w:rPr>
        <w:t>هو خالد بن يزيد بن صالح بن صبيح المرّي، يأتي بعد</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4029022_73709187"/>
      <w:bookmarkStart w:id="94" w:name="_Toc34"/>
      <w:bookmarkEnd w:id="93"/>
      <w:r>
        <w:rPr/>
        <w:t>1886</w:t>
      </w:r>
      <w:r>
        <w:rPr>
          <w:rtl w:val="true"/>
        </w:rPr>
        <w:t xml:space="preserve"> - </w:t>
      </w:r>
      <w:r>
        <w:rPr>
          <w:rtl w:val="true"/>
        </w:rPr>
        <w:t>خالد بن صفوان بن عبد اللّه  بن عمرو بن الأهتم</w:t>
      </w:r>
      <w:bookmarkEnd w:id="94"/>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صفوان بن عبد اللّه </w:t>
      </w:r>
      <w:r>
        <w:rPr>
          <w:rStyle w:val="FootnoteAnchor"/>
          <w:rtl w:val="true"/>
        </w:rPr>
        <w:footnoteReference w:id="408"/>
      </w:r>
      <w:r>
        <w:rPr>
          <w:rFonts w:ascii="IRNazanin" w:hAnsi="IRNazanin" w:eastAsia="IRNazanin"/>
          <w:color w:val="111111"/>
          <w:sz w:val="28"/>
          <w:sz w:val="28"/>
          <w:szCs w:val="28"/>
          <w:rtl w:val="true"/>
          <w:lang w:bidi="fa-IR"/>
        </w:rPr>
        <w:t>بن عمرو بن الأهتم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سمي بن سنان بن خالد بن منقر بن أسد</w:t>
      </w:r>
    </w:p>
    <w:p>
      <w:pPr>
        <w:pStyle w:val="BookText"/>
        <w:rPr/>
      </w:pPr>
      <w:r>
        <w:rPr>
          <w:rFonts w:ascii="Amiri" w:hAnsi="Amiri" w:eastAsia="Amiri" w:cs="Amiri"/>
          <w:color w:val="111111"/>
          <w:sz w:val="28"/>
          <w:sz w:val="28"/>
          <w:szCs w:val="28"/>
          <w:rtl w:val="true"/>
          <w:lang w:bidi="ar-SA"/>
        </w:rPr>
        <w:t>ابن مقاعس، و اسمه الحارث بن عمرو بن كعب بن سعيد بن زيد مناة</w:t>
      </w:r>
    </w:p>
    <w:p>
      <w:pPr>
        <w:pStyle w:val="BookText"/>
        <w:rPr/>
      </w:pPr>
      <w:r>
        <w:rPr>
          <w:rFonts w:ascii="Amiri" w:hAnsi="Amiri" w:eastAsia="Amiri" w:cs="Amiri"/>
          <w:color w:val="111111"/>
          <w:sz w:val="28"/>
          <w:sz w:val="28"/>
          <w:szCs w:val="28"/>
          <w:rtl w:val="true"/>
          <w:lang w:bidi="ar-SA"/>
        </w:rPr>
        <w:t>ابن تميم بن مرّ بن أدّ بن طابخة بن إلياس</w:t>
      </w:r>
    </w:p>
    <w:p>
      <w:pPr>
        <w:pStyle w:val="BookText"/>
        <w:rPr/>
      </w:pPr>
      <w:r>
        <w:rPr>
          <w:rFonts w:ascii="IRNazanin" w:hAnsi="IRNazanin" w:eastAsia="IRNazanin"/>
          <w:color w:val="111111"/>
          <w:sz w:val="28"/>
          <w:sz w:val="28"/>
          <w:szCs w:val="28"/>
          <w:rtl w:val="true"/>
          <w:lang w:bidi="fa-IR"/>
        </w:rPr>
        <w:t>ابن مضر بن نزار بن معدّ بن عدنان</w:t>
      </w:r>
    </w:p>
    <w:p>
      <w:pPr>
        <w:pStyle w:val="BookText"/>
        <w:rPr/>
      </w:pPr>
      <w:r>
        <w:rPr>
          <w:rFonts w:ascii="Amiri" w:hAnsi="Amiri" w:eastAsia="Amiri" w:cs="Amiri"/>
          <w:color w:val="111111"/>
          <w:sz w:val="28"/>
          <w:sz w:val="28"/>
          <w:szCs w:val="28"/>
          <w:rtl w:val="true"/>
          <w:lang w:bidi="ar-SA"/>
        </w:rPr>
        <w:t xml:space="preserve">أبو صفوان التميمي المنقري الأهتمي البصري </w:t>
      </w:r>
      <w:r>
        <w:rPr>
          <w:rStyle w:val="FootnoteAnchor"/>
          <w:rtl w:val="true"/>
        </w:rPr>
        <w:footnoteReference w:id="4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فصحاء العرب، وفد على عمر بن عبد العزيز، و هشام بن عبد الملك، </w:t>
      </w:r>
    </w:p>
    <w:p>
      <w:pPr>
        <w:pStyle w:val="BookText"/>
        <w:rPr/>
      </w:pPr>
      <w:r>
        <w:rPr>
          <w:rFonts w:ascii="Amiri" w:hAnsi="Amiri" w:eastAsia="Amiri" w:cs="Amiri"/>
          <w:color w:val="111111"/>
          <w:sz w:val="28"/>
          <w:sz w:val="28"/>
          <w:szCs w:val="28"/>
          <w:rtl w:val="true"/>
          <w:lang w:bidi="ar-SA"/>
        </w:rPr>
        <w:t>و سمّي الأهتم لأنه ضرب بقوس على فيه فهتمت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شيبة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صفوان بن أهتم مشهور برواية الأخبار، كان يجالس هشام بن عبد الملك، و خالد بن يزيد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عن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الأهتم، و اسم الأهتم سنان بن سمي بن سنان التميمي، من ولد خالد بن صفوان بن عبد اللّه بن عمرو بن الأهتم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الأهتم، اسم الأهتم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سمي بن سنان التميمي، و من ولده خالد بن صفوان بن عبد اللّه بن عمرو بن الأهتم، و هو أحد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الأهتم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الفرعة </w:t>
      </w:r>
      <w:r>
        <w:rPr>
          <w:rStyle w:val="FootnoteAnchor"/>
          <w:rtl w:val="true"/>
        </w:rPr>
        <w:footnoteReference w:id="412"/>
      </w:r>
      <w:r>
        <w:rPr>
          <w:rFonts w:ascii="Amiri" w:hAnsi="Amiri" w:eastAsia="Amiri" w:cs="Amiri"/>
          <w:color w:val="111111"/>
          <w:sz w:val="28"/>
          <w:sz w:val="28"/>
          <w:szCs w:val="28"/>
          <w:rtl w:val="true"/>
          <w:lang w:bidi="ar-SA"/>
        </w:rPr>
        <w:t xml:space="preserve">و العتيرة </w:t>
      </w:r>
      <w:r>
        <w:rPr>
          <w:rStyle w:val="FootnoteAnchor"/>
          <w:rtl w:val="true"/>
        </w:rPr>
        <w:footnoteReference w:id="413"/>
      </w:r>
      <w:r>
        <w:rPr>
          <w:rFonts w:ascii="Amiri" w:hAnsi="Amiri" w:eastAsia="Amiri" w:cs="Amiri"/>
          <w:color w:val="111111"/>
          <w:sz w:val="28"/>
          <w:sz w:val="28"/>
          <w:szCs w:val="28"/>
          <w:rtl w:val="true"/>
          <w:lang w:bidi="ar-SA"/>
        </w:rPr>
        <w:t>،فلم يدر ما تفسيرها، 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فقال صبيان هاهنا قد زوروا نعالهم و شمروا إزرهم و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بكلام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فهربت منه و تركته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جعفر بن محمّد، نا إبراهيم بن نصر، حدّثني إبراهيم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أدهم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 بن عبد العزيز قال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w:t>
      </w:r>
      <w:r>
        <w:rPr>
          <w:rStyle w:val="FootnoteAnchor"/>
          <w:rtl w:val="true"/>
        </w:rPr>
        <w:footnoteReference w:id="414"/>
      </w:r>
      <w:r>
        <w:rPr>
          <w:rFonts w:ascii="Amiri" w:hAnsi="Amiri" w:eastAsia="Amiri" w:cs="Amiri"/>
          <w:color w:val="111111"/>
          <w:sz w:val="28"/>
          <w:sz w:val="28"/>
          <w:szCs w:val="28"/>
          <w:rtl w:val="true"/>
          <w:lang w:bidi="ar-SA"/>
        </w:rPr>
        <w:t>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أقواما غرّهم ستر اللّه عز و جل، و فتنهم حسن الثناء، فلا يغلبنّ‌ جهل غيرك بك علمك بنفسك، أعاذنا اللّه و إياك، أن نكون بالستر مغرورين، و بثناء الناس مسرورين </w:t>
      </w:r>
      <w:r>
        <w:rPr>
          <w:rStyle w:val="FootnoteAnchor"/>
          <w:rtl w:val="true"/>
        </w:rPr>
        <w:footnoteReference w:id="415"/>
      </w:r>
      <w:r>
        <w:rPr>
          <w:rFonts w:ascii="Amiri" w:hAnsi="Amiri" w:eastAsia="Amiri" w:cs="Amiri"/>
          <w:color w:val="111111"/>
          <w:sz w:val="28"/>
          <w:sz w:val="28"/>
          <w:szCs w:val="28"/>
          <w:rtl w:val="true"/>
          <w:lang w:bidi="ar-SA"/>
        </w:rPr>
        <w:t>،و عن ما افترض اللّه متخلّفين و مقصّرين، و إلى الأهواء مائلين،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 إياك من اتّباع الهوى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جعفر بن محمّد بن نصير، نا إبراهيم بن نصر المنصوري، 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خالد بن صفوان دخل على عمر فقال له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يرض أحدا أن يكون فوقك، فلا ترض أن يكون أحد أولى بالشكر منك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حتى غشي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خالد، لم يرض أن يكون أحد فوقي‌؟ فو اللّه لأخافنّه خوفا، و لأحذرنّه حذرا، و لأرجونّه رجاء، و لأحبنّه محبة، و لأشكرنّه شكرا، و لأحمدنّه حمدا، يكون ذلك أشد مجهودي و غاية طاقتي، و لأجتهدنّ‌ في العدل و النصفة، و الزهد في فاني الدنيا لزوالها، و الرغبة في بقاء الآخرة لدوامها حتى ألقى اللّه، عزّ و جلّ‌، فلعلي أنجو مع الناجين، و أفوز مع الفائزين، و بكى حتى غشي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تركته مغشيا عليه، و انصرفت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أحمد بن علي بن محمّد، نا أبو الحسين بن المهتدي، أنا الشريف أبو الفضل محمّد بن الحسن بن محمّد بن الفضل الهاشمي، نا أبو بكر محمّد بن القاسم بن بشار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 أبي أبو العباس أحمد بن بشار بن الحسن بن بيان، أنا إسحاق بن بهلول بن حسان بن سنان التنوخي الأنباري، حدّثني أبي البهلول بن حسان، نا إسحاق بن زياد من بني سامة بن لؤي، عن شبيب بن شيبة </w:t>
      </w:r>
      <w:r>
        <w:rPr>
          <w:rStyle w:val="FootnoteAnchor"/>
          <w:rtl w:val="true"/>
        </w:rPr>
        <w:footnoteReference w:id="41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خالد بن صفوان بن الأهتم، قال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أوفدني يوسف بن عمر إلى هشام بن عبد الملك في وفد العراق فقدمت عليه و قد خرج متبدّيا </w:t>
      </w:r>
      <w:r>
        <w:rPr>
          <w:rStyle w:val="FootnoteAnchor"/>
          <w:rtl w:val="true"/>
        </w:rPr>
        <w:footnoteReference w:id="420"/>
      </w:r>
      <w:r>
        <w:rPr>
          <w:rFonts w:ascii="Amiri" w:hAnsi="Amiri" w:eastAsia="Amiri" w:cs="Amiri"/>
          <w:color w:val="111111"/>
          <w:sz w:val="28"/>
          <w:sz w:val="28"/>
          <w:szCs w:val="28"/>
          <w:rtl w:val="true"/>
          <w:lang w:bidi="ar-SA"/>
        </w:rPr>
        <w:t xml:space="preserve">بقرابته و أهله و حشمه و غاشيته </w:t>
      </w:r>
      <w:r>
        <w:rPr>
          <w:rStyle w:val="FootnoteAnchor"/>
          <w:rtl w:val="true"/>
        </w:rPr>
        <w:footnoteReference w:id="421"/>
      </w:r>
      <w:r>
        <w:rPr>
          <w:rFonts w:ascii="Amiri" w:hAnsi="Amiri" w:eastAsia="Amiri" w:cs="Amiri"/>
          <w:color w:val="111111"/>
          <w:sz w:val="28"/>
          <w:sz w:val="28"/>
          <w:szCs w:val="28"/>
          <w:rtl w:val="true"/>
          <w:lang w:bidi="ar-SA"/>
        </w:rPr>
        <w:t xml:space="preserve">من جلسائه فنزل في أرض قاع صحصح </w:t>
      </w:r>
      <w:r>
        <w:rPr>
          <w:rStyle w:val="FootnoteAnchor"/>
          <w:rtl w:val="true"/>
        </w:rPr>
        <w:footnoteReference w:id="422"/>
      </w:r>
      <w:r>
        <w:rPr>
          <w:rFonts w:ascii="Amiri" w:hAnsi="Amiri" w:eastAsia="Amiri" w:cs="Amiri"/>
          <w:color w:val="111111"/>
          <w:sz w:val="28"/>
          <w:sz w:val="28"/>
          <w:szCs w:val="28"/>
          <w:rtl w:val="true"/>
          <w:lang w:bidi="ar-SA"/>
        </w:rPr>
        <w:t xml:space="preserve">متنايف </w:t>
      </w:r>
      <w:r>
        <w:rPr>
          <w:rStyle w:val="FootnoteAnchor"/>
          <w:rtl w:val="true"/>
        </w:rPr>
        <w:footnoteReference w:id="423"/>
      </w:r>
      <w:r>
        <w:rPr>
          <w:rFonts w:ascii="Amiri" w:hAnsi="Amiri" w:eastAsia="Amiri" w:cs="Amiri"/>
          <w:color w:val="111111"/>
          <w:sz w:val="28"/>
          <w:sz w:val="28"/>
          <w:szCs w:val="28"/>
          <w:rtl w:val="true"/>
          <w:lang w:bidi="ar-SA"/>
        </w:rPr>
        <w:t xml:space="preserve">أفيح </w:t>
      </w:r>
      <w:r>
        <w:rPr>
          <w:rStyle w:val="FootnoteAnchor"/>
          <w:rtl w:val="true"/>
        </w:rPr>
        <w:footnoteReference w:id="424"/>
      </w:r>
      <w:r>
        <w:rPr>
          <w:rFonts w:ascii="Amiri" w:hAnsi="Amiri" w:eastAsia="Amiri" w:cs="Amiri"/>
          <w:color w:val="111111"/>
          <w:sz w:val="28"/>
          <w:sz w:val="28"/>
          <w:szCs w:val="28"/>
          <w:rtl w:val="true"/>
          <w:lang w:bidi="ar-SA"/>
        </w:rPr>
        <w:t xml:space="preserve">في عام قد بكّر وسميّه </w:t>
      </w:r>
      <w:r>
        <w:rPr>
          <w:rStyle w:val="FootnoteAnchor"/>
          <w:rtl w:val="true"/>
        </w:rPr>
        <w:footnoteReference w:id="425"/>
      </w:r>
      <w:r>
        <w:rPr>
          <w:rFonts w:ascii="Amiri" w:hAnsi="Amiri" w:eastAsia="Amiri" w:cs="Amiri"/>
          <w:color w:val="111111"/>
          <w:sz w:val="28"/>
          <w:sz w:val="28"/>
          <w:szCs w:val="28"/>
          <w:rtl w:val="true"/>
          <w:lang w:bidi="ar-SA"/>
        </w:rPr>
        <w:t xml:space="preserve">،و تتابع وليّه </w:t>
      </w:r>
      <w:r>
        <w:rPr>
          <w:rStyle w:val="FootnoteAnchor"/>
          <w:rtl w:val="true"/>
        </w:rPr>
        <w:footnoteReference w:id="426"/>
      </w:r>
      <w:r>
        <w:rPr>
          <w:rFonts w:ascii="Amiri" w:hAnsi="Amiri" w:eastAsia="Amiri" w:cs="Amiri"/>
          <w:color w:val="111111"/>
          <w:sz w:val="28"/>
          <w:sz w:val="28"/>
          <w:szCs w:val="28"/>
          <w:rtl w:val="true"/>
          <w:lang w:bidi="ar-SA"/>
        </w:rPr>
        <w:t xml:space="preserve">،و أخذت الأرض زينتها من اختلاف ألوان نبتها من نور ربيع مونق، فهو في أحسن منظر و أحسن مختبر و أحسن مستمطر بصعيد، كأن ترابه قطع الكافور، حتى لو أن قطعة ألقيت فيه لم تترب، و قد ضرب له سرادق من حبر كان صنعه له يوسف بن عمر باليمن، فيه أربعة أفرشة من خزّ أحمر مثلها مرافقها، و عليه درّاعة </w:t>
      </w:r>
      <w:r>
        <w:rPr>
          <w:rStyle w:val="FootnoteAnchor"/>
          <w:rtl w:val="true"/>
        </w:rPr>
        <w:footnoteReference w:id="427"/>
      </w:r>
      <w:r>
        <w:rPr>
          <w:rFonts w:ascii="IRNazanin" w:hAnsi="IRNazanin" w:eastAsia="IRNazanin"/>
          <w:color w:val="111111"/>
          <w:sz w:val="28"/>
          <w:sz w:val="28"/>
          <w:szCs w:val="28"/>
          <w:rtl w:val="true"/>
          <w:lang w:bidi="fa-IR"/>
        </w:rPr>
        <w:t>من خزّ أحمر مثلها عمامتها، و قد أخذ الناس مجالسهم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فأخرجت رأسي من ناحية السّماط‍‌، فنظر إليّ‌ مثل المستنطق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اللّه عليك يا أمير المؤمنين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سوّغكها بشكره، و جعل ما قلّدك من هذا الأمر رشدا، و عافية </w:t>
      </w:r>
      <w:r>
        <w:rPr>
          <w:rStyle w:val="FootnoteAnchor"/>
          <w:rtl w:val="true"/>
        </w:rPr>
        <w:footnoteReference w:id="428"/>
      </w:r>
      <w:r>
        <w:rPr>
          <w:rFonts w:ascii="Amiri" w:hAnsi="Amiri" w:eastAsia="Amiri" w:cs="Amiri"/>
          <w:color w:val="111111"/>
          <w:sz w:val="28"/>
          <w:sz w:val="28"/>
          <w:szCs w:val="28"/>
          <w:rtl w:val="true"/>
          <w:lang w:bidi="ar-SA"/>
        </w:rPr>
        <w:t xml:space="preserve">ما تؤول إليه حمدا، أخلصه لك بالتقى و كثّره لك بالنماء، لا كدّر عليك منه ما صفا، و لا خالط‍‌ مسروره الردى </w:t>
      </w:r>
      <w:r>
        <w:rPr>
          <w:rStyle w:val="FootnoteAnchor"/>
          <w:rtl w:val="true"/>
        </w:rPr>
        <w:footnoteReference w:id="429"/>
      </w:r>
      <w:r>
        <w:rPr>
          <w:rFonts w:ascii="Amiri" w:hAnsi="Amiri" w:eastAsia="Amiri" w:cs="Amiri"/>
          <w:color w:val="111111"/>
          <w:sz w:val="28"/>
          <w:sz w:val="28"/>
          <w:szCs w:val="28"/>
          <w:rtl w:val="true"/>
          <w:lang w:bidi="ar-SA"/>
        </w:rPr>
        <w:t xml:space="preserve">،فقد أصبحت للمسلمين ثقة و مستراحا، إليك يفزعون في مظالمهم، و إليك يلجئون في أمورهم، و ما أجد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هو أبلغ عن قضاء حقك، و توقير مجلسك، لما منّ‌ اللّه عليّ‌ من مجالستك و النظر إلى وجهك، من أن أذكرك نعمة اللّه عندك، فأنبهك على شكرها، و ما أجد في ذلك شيئا هو أبلغ في حديث من تقدم قبلك من الملوك، فإن أذن لي أمير المؤمنين أخبرته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متكئا فاستوى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الأهتم،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ملكا من الملوك قبلك خرج في عام مثل عامنا إلى الخورنق و السّدير </w:t>
      </w:r>
      <w:r>
        <w:rPr>
          <w:rStyle w:val="FootnoteAnchor"/>
          <w:rtl w:val="true"/>
        </w:rPr>
        <w:footnoteReference w:id="430"/>
      </w:r>
      <w:r>
        <w:rPr>
          <w:rFonts w:ascii="Amiri" w:hAnsi="Amiri" w:eastAsia="Amiri" w:cs="Amiri"/>
          <w:color w:val="111111"/>
          <w:sz w:val="28"/>
          <w:sz w:val="28"/>
          <w:szCs w:val="28"/>
          <w:rtl w:val="true"/>
          <w:lang w:bidi="ar-SA"/>
        </w:rPr>
        <w:t xml:space="preserve">في عام قد بكر وسميّه و تتابع وليّه و أخذت الأرض فيه زينتها من اختلاف ألوان نبتها من نور ربيع مونق فهو في أحسن منظر و أحسن مختبر، و أحسن مستمطر بصعيد كأن ترابه قطع الكافور، حتى لو أن بضعة ألقيت فيه لم تترب، و كان قد أعطي فتاء السنّ‌ مع الكثرة و الغلبة و النماء </w:t>
      </w:r>
      <w:r>
        <w:rPr>
          <w:rStyle w:val="FootnoteAnchor"/>
          <w:rtl w:val="true"/>
        </w:rPr>
        <w:footnoteReference w:id="431"/>
      </w:r>
      <w:r>
        <w:rPr>
          <w:rFonts w:ascii="Amiri" w:hAnsi="Amiri" w:eastAsia="Amiri" w:cs="Amiri"/>
          <w:color w:val="111111"/>
          <w:sz w:val="28"/>
          <w:sz w:val="28"/>
          <w:szCs w:val="28"/>
          <w:rtl w:val="true"/>
          <w:lang w:bidi="ar-SA"/>
        </w:rPr>
        <w:t>،فنظر فأبعد النظر،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مثل ما أنا فيه‌؟ هل أعطي أحد مثل ما أعطيت‌؟ و عنده رجل من بقايا حملة الحجّة و المضي على أدب الحق و منهاجه،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قد سألت عن أمر أ فتأذن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هذا الذي قد أعجبت به أ هو شيء لم تزل فيه أم هو شيء صار إليك ميراثا عن غيرك‌؟ و هو زائل عنك و صائر إلى غيرك كما صار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أراك إنما أعجبت بشيء يسير تكون فيه قليلا، و تغيب عنه طويلا و يكون غدا لحسابه مرتهنا،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فأين المهرب و أين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تقيم في ملكك فتعمل فيه بطاعة ربك على ما ساءك و سرّك و مضّك و أرمضك، و إمّا أن تضع تاجك و تضع </w:t>
      </w:r>
      <w:r>
        <w:rPr>
          <w:rStyle w:val="FootnoteAnchor"/>
          <w:rtl w:val="true"/>
        </w:rPr>
        <w:footnoteReference w:id="432"/>
      </w:r>
      <w:r>
        <w:rPr>
          <w:rFonts w:ascii="Amiri" w:hAnsi="Amiri" w:eastAsia="Amiri" w:cs="Amiri"/>
          <w:color w:val="111111"/>
          <w:sz w:val="28"/>
          <w:sz w:val="28"/>
          <w:szCs w:val="28"/>
          <w:rtl w:val="true"/>
          <w:lang w:bidi="ar-SA"/>
        </w:rPr>
        <w:t xml:space="preserve">أطمارك و تلبس أمساحك </w:t>
      </w:r>
      <w:r>
        <w:rPr>
          <w:rStyle w:val="FootnoteAnchor"/>
          <w:rtl w:val="true"/>
        </w:rPr>
        <w:footnoteReference w:id="433"/>
      </w:r>
      <w:r>
        <w:rPr>
          <w:rFonts w:ascii="Amiri" w:hAnsi="Amiri" w:eastAsia="Amiri" w:cs="Amiri"/>
          <w:color w:val="111111"/>
          <w:sz w:val="28"/>
          <w:sz w:val="28"/>
          <w:szCs w:val="28"/>
          <w:rtl w:val="true"/>
          <w:lang w:bidi="ar-SA"/>
        </w:rPr>
        <w:t>و تعبد ربك في هذا الجبل حتى يأتيك أجلك،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السحر فاقرع عليّ‌ بابي فإن اخترت ما أنا فيه كنت وزيرا لا تعصى، و إن اخترت خلوات الأرض و قفر البلاد كنت رفيقا لا تخالف، فلما كان السحر قرع عليه بابه فإذا هو قد وضع تاجه و وضع أطماره و لبس أمساحه و تهيأ للسياحة فلزما و اللّه الجبل حتى أتتهما آجالهما، و ذلك حيث يقول أخو بني تميم عدي بن زيد العباديّ‌ المرائي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الشامت المعير بالده‍‌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 أنت المبرّأ الموفور؟</w:t>
      </w:r>
    </w:p>
    <w:p>
      <w:pPr>
        <w:pStyle w:val="BookText"/>
        <w:rPr/>
      </w:pPr>
      <w:r>
        <w:rPr>
          <w:rFonts w:ascii="Amiri" w:hAnsi="Amiri" w:eastAsia="Amiri" w:cs="Amiri"/>
          <w:color w:val="111111"/>
          <w:sz w:val="28"/>
          <w:sz w:val="28"/>
          <w:szCs w:val="28"/>
          <w:rtl w:val="true"/>
          <w:lang w:bidi="ar-SA"/>
        </w:rPr>
        <w:t xml:space="preserve">أم لديك العهد الوثيق من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بل أنت جاهل مغرور</w:t>
      </w:r>
    </w:p>
    <w:p>
      <w:pPr>
        <w:pStyle w:val="BookText"/>
        <w:rPr/>
      </w:pPr>
      <w:r>
        <w:rPr>
          <w:rFonts w:ascii="Amiri" w:hAnsi="Amiri" w:eastAsia="Amiri" w:cs="Amiri"/>
          <w:color w:val="111111"/>
          <w:sz w:val="28"/>
          <w:sz w:val="28"/>
          <w:szCs w:val="28"/>
          <w:rtl w:val="true"/>
          <w:lang w:bidi="ar-SA"/>
        </w:rPr>
        <w:t xml:space="preserve">من رأيت المنون خلّدن 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عليه من أن يضام حقير؟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كسرى كسرى الملوك أبو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 أم أين قبله سابور؟ </w:t>
      </w:r>
    </w:p>
    <w:p>
      <w:pPr>
        <w:pStyle w:val="BookText"/>
        <w:rPr/>
      </w:pPr>
      <w:r>
        <w:rPr>
          <w:rFonts w:ascii="Amiri" w:hAnsi="Amiri" w:eastAsia="Amiri" w:cs="Amiri"/>
          <w:color w:val="111111"/>
          <w:sz w:val="28"/>
          <w:sz w:val="28"/>
          <w:szCs w:val="28"/>
          <w:rtl w:val="true"/>
          <w:lang w:bidi="ar-SA"/>
        </w:rPr>
        <w:t xml:space="preserve">و بنو الأصفر الكرام ملوك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لم يبق منهم مذكور</w:t>
      </w:r>
    </w:p>
    <w:p>
      <w:pPr>
        <w:pStyle w:val="BookText"/>
        <w:rPr/>
      </w:pPr>
      <w:r>
        <w:rPr>
          <w:rFonts w:ascii="IRNazanin" w:hAnsi="IRNazanin" w:eastAsia="IRNazanin"/>
          <w:color w:val="111111"/>
          <w:sz w:val="28"/>
          <w:sz w:val="28"/>
          <w:szCs w:val="28"/>
          <w:rtl w:val="true"/>
          <w:lang w:bidi="fa-IR"/>
        </w:rPr>
        <w:t xml:space="preserve">و أخو الحضر </w:t>
      </w:r>
      <w:r>
        <w:rPr>
          <w:rStyle w:val="FootnoteAnchor"/>
          <w:rtl w:val="true"/>
        </w:rPr>
        <w:footnoteReference w:id="435"/>
      </w:r>
      <w:r>
        <w:rPr>
          <w:rFonts w:ascii="Amiri" w:hAnsi="Amiri" w:eastAsia="Amiri" w:cs="Amiri"/>
          <w:color w:val="111111"/>
          <w:sz w:val="28"/>
          <w:sz w:val="28"/>
          <w:szCs w:val="28"/>
          <w:rtl w:val="true"/>
          <w:lang w:bidi="ar-SA"/>
        </w:rPr>
        <w:t xml:space="preserve">إذ بناه و إذ 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تجبى إليه و الخابور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شاده مرمرا و جلّله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 </w:t>
      </w:r>
      <w:r>
        <w:rPr>
          <w:rStyle w:val="FootnoteAnchor"/>
          <w:rtl w:val="true"/>
        </w:rPr>
        <w:footnoteReference w:id="437"/>
      </w:r>
      <w:r>
        <w:rPr>
          <w:rFonts w:ascii="Amiri" w:hAnsi="Amiri" w:eastAsia="Amiri" w:cs="Amiri"/>
          <w:color w:val="111111"/>
          <w:sz w:val="28"/>
          <w:sz w:val="28"/>
          <w:szCs w:val="28"/>
          <w:rtl w:val="true"/>
          <w:lang w:bidi="ar-SA"/>
        </w:rPr>
        <w:t>فللطّير في ذراه و كور</w:t>
      </w:r>
    </w:p>
    <w:p>
      <w:pPr>
        <w:pStyle w:val="BookText"/>
        <w:rPr/>
      </w:pPr>
      <w:r>
        <w:rPr>
          <w:rFonts w:ascii="Amiri" w:hAnsi="Amiri" w:eastAsia="Amiri" w:cs="Amiri"/>
          <w:color w:val="111111"/>
          <w:sz w:val="28"/>
          <w:sz w:val="28"/>
          <w:szCs w:val="28"/>
          <w:rtl w:val="true"/>
          <w:lang w:bidi="ar-SA"/>
        </w:rPr>
        <w:t xml:space="preserve">لم يهبه ريب المنون فباد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عنه فبابه مهجور</w:t>
      </w:r>
    </w:p>
    <w:p>
      <w:pPr>
        <w:pStyle w:val="BookText"/>
        <w:rPr/>
      </w:pPr>
      <w:r>
        <w:rPr>
          <w:rFonts w:ascii="Amiri" w:hAnsi="Amiri" w:eastAsia="Amiri" w:cs="Amiri"/>
          <w:color w:val="111111"/>
          <w:sz w:val="28"/>
          <w:sz w:val="28"/>
          <w:szCs w:val="28"/>
          <w:rtl w:val="true"/>
          <w:lang w:bidi="ar-SA"/>
        </w:rPr>
        <w:t xml:space="preserve">و تأمل ربّ‌ الخورنق إذ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يوما و للهدى تفكير</w:t>
      </w:r>
    </w:p>
    <w:p>
      <w:pPr>
        <w:pStyle w:val="BookText"/>
        <w:rPr/>
      </w:pPr>
      <w:r>
        <w:rPr>
          <w:rFonts w:ascii="Amiri" w:hAnsi="Amiri" w:eastAsia="Amiri" w:cs="Amiri"/>
          <w:color w:val="111111"/>
          <w:sz w:val="28"/>
          <w:sz w:val="28"/>
          <w:szCs w:val="28"/>
          <w:rtl w:val="true"/>
          <w:lang w:bidi="ar-SA"/>
        </w:rPr>
        <w:t xml:space="preserve">سرّه حاله و كثرة ما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البحر معرضا و السّدير</w:t>
      </w:r>
    </w:p>
    <w:p>
      <w:pPr>
        <w:pStyle w:val="BookText"/>
        <w:rPr/>
      </w:pPr>
      <w:r>
        <w:rPr>
          <w:rFonts w:ascii="Amiri" w:hAnsi="Amiri" w:eastAsia="Amiri" w:cs="Amiri"/>
          <w:color w:val="111111"/>
          <w:sz w:val="28"/>
          <w:sz w:val="28"/>
          <w:szCs w:val="28"/>
          <w:rtl w:val="true"/>
          <w:lang w:bidi="ar-SA"/>
        </w:rPr>
        <w:t xml:space="preserve">فارعوى قلبه فقال و ما 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حيّ‌ إلى الممات يصير</w:t>
      </w:r>
    </w:p>
    <w:p>
      <w:pPr>
        <w:pStyle w:val="BookText"/>
        <w:rPr/>
      </w:pPr>
      <w:r>
        <w:rPr>
          <w:rFonts w:ascii="Amiri" w:hAnsi="Amiri" w:eastAsia="Amiri" w:cs="Amiri"/>
          <w:color w:val="111111"/>
          <w:sz w:val="28"/>
          <w:sz w:val="28"/>
          <w:szCs w:val="28"/>
          <w:rtl w:val="true"/>
          <w:lang w:bidi="ar-SA"/>
        </w:rPr>
        <w:t xml:space="preserve">ثم بعد الفلاح و الملك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Style w:val="FootnoteAnchor"/>
          <w:rtl w:val="true"/>
        </w:rPr>
        <w:footnoteReference w:id="438"/>
      </w:r>
      <w:r>
        <w:rPr>
          <w:rFonts w:ascii="Amiri" w:hAnsi="Amiri" w:eastAsia="Amiri" w:cs="Amiri"/>
          <w:color w:val="111111"/>
          <w:sz w:val="28"/>
          <w:sz w:val="28"/>
          <w:szCs w:val="28"/>
          <w:rtl w:val="true"/>
          <w:lang w:bidi="ar-SA"/>
        </w:rPr>
        <w:t>وارتهم هناك القبور</w:t>
      </w:r>
    </w:p>
    <w:p>
      <w:pPr>
        <w:pStyle w:val="BookText"/>
        <w:rPr/>
      </w:pPr>
      <w:r>
        <w:rPr>
          <w:rFonts w:ascii="IRNazanin" w:hAnsi="IRNazanin" w:eastAsia="IRNazanin"/>
          <w:color w:val="111111"/>
          <w:sz w:val="28"/>
          <w:sz w:val="28"/>
          <w:szCs w:val="28"/>
          <w:rtl w:val="true"/>
          <w:lang w:bidi="fa-IR"/>
        </w:rPr>
        <w:t xml:space="preserve">ثم أضحوا </w:t>
      </w:r>
      <w:r>
        <w:rPr>
          <w:rStyle w:val="FootnoteAnchor"/>
          <w:rtl w:val="true"/>
        </w:rPr>
        <w:footnoteReference w:id="439"/>
      </w:r>
      <w:r>
        <w:rPr>
          <w:rFonts w:ascii="Amiri" w:hAnsi="Amiri" w:eastAsia="Amiri" w:cs="Amiri"/>
          <w:color w:val="111111"/>
          <w:sz w:val="28"/>
          <w:sz w:val="28"/>
          <w:szCs w:val="28"/>
          <w:rtl w:val="true"/>
          <w:lang w:bidi="ar-SA"/>
        </w:rPr>
        <w:t xml:space="preserve">كأنهم ورق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فألوت به الصّبا و الدّبور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هشام حتى أخضل </w:t>
      </w:r>
      <w:r>
        <w:rPr>
          <w:rStyle w:val="FootnoteAnchor"/>
          <w:rtl w:val="true"/>
        </w:rPr>
        <w:footnoteReference w:id="440"/>
      </w:r>
      <w:r>
        <w:rPr>
          <w:rFonts w:ascii="Amiri" w:hAnsi="Amiri" w:eastAsia="Amiri" w:cs="Amiri"/>
          <w:color w:val="111111"/>
          <w:sz w:val="28"/>
          <w:sz w:val="28"/>
          <w:szCs w:val="28"/>
          <w:rtl w:val="true"/>
          <w:lang w:bidi="ar-SA"/>
        </w:rPr>
        <w:t>لحيته و بلّ‌ عمامته، و أمر بنزع أبنيته و بنقلان قرابته و أهله و حشمه و غاشيته من جلسائه و لزوم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الموالي و الحشم على خالد بن صفوان،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إلى أمير المؤمنين نغّصت عليه لذته و أفسدت عليه باديته </w:t>
      </w:r>
      <w:r>
        <w:rPr>
          <w:rStyle w:val="FootnoteAnchor"/>
          <w:rtl w:val="true"/>
        </w:rPr>
        <w:footnoteReference w:id="441"/>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فإني عاهدت اللّه عز و جل عهدا ألا أخلو بملك إلاّ ذكّرته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حفظناه عن شيوخنا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متنايف 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Style w:val="FootnoteAnchor"/>
          <w:rtl w:val="true"/>
        </w:rPr>
        <w:footnoteReference w:id="442"/>
      </w:r>
      <w:r>
        <w:rPr>
          <w:rFonts w:ascii="Amiri" w:hAnsi="Amiri" w:eastAsia="Amiri" w:cs="Amiri"/>
          <w:color w:val="111111"/>
          <w:sz w:val="28"/>
          <w:sz w:val="28"/>
          <w:szCs w:val="28"/>
          <w:rtl w:val="true"/>
          <w:lang w:bidi="ar-SA"/>
        </w:rPr>
        <w:t>مسايف أقبح، و المسائف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عبد الكريم بن محمّد بن أحمد بن القاسم المحاملي في كتابه إلينا من بغداد 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غالب بن البنّا، عن عبد الكريم بن محمّد المحاملي، أنا أبو </w:t>
      </w:r>
    </w:p>
    <w:p>
      <w:pPr>
        <w:pStyle w:val="BookText"/>
        <w:rPr/>
      </w:pPr>
      <w:r>
        <w:rPr>
          <w:rFonts w:ascii="Amiri" w:hAnsi="Amiri" w:eastAsia="Amiri" w:cs="Amiri"/>
          <w:color w:val="111111"/>
          <w:sz w:val="28"/>
          <w:sz w:val="28"/>
          <w:szCs w:val="28"/>
          <w:rtl w:val="true"/>
          <w:lang w:bidi="ar-SA"/>
        </w:rPr>
        <w:t>الحسن الدارقطني الحافظ‍‌، أنا أبو بكر الأزرق يوسف بن يعقوب بن إسحاق بن البهلول، حدّثني جدي، حدّثني أبي، عن إسحاق بن زياد من بني سامة بن لؤي، عن شبيب بن شيبة، عن خالد بن صفوان بن الأهتم،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أوفدني يوسف بن عمر إلى هشام بن عبد الملك في وفد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عليه و قد خرج متبديا بقرابته و أهله و حشمه و غاشيته </w:t>
      </w:r>
      <w:r>
        <w:rPr>
          <w:rStyle w:val="FootnoteAnchor"/>
          <w:rtl w:val="true"/>
        </w:rPr>
        <w:footnoteReference w:id="443"/>
      </w:r>
      <w:r>
        <w:rPr>
          <w:rFonts w:ascii="Amiri" w:hAnsi="Amiri" w:eastAsia="Amiri" w:cs="Amiri"/>
          <w:color w:val="111111"/>
          <w:sz w:val="28"/>
          <w:sz w:val="28"/>
          <w:szCs w:val="28"/>
          <w:rtl w:val="true"/>
          <w:lang w:bidi="ar-SA"/>
        </w:rPr>
        <w:t xml:space="preserve">من جلسائه، فنزل في أرض قاع صحصح متنايف أفيح </w:t>
      </w:r>
      <w:r>
        <w:rPr>
          <w:rStyle w:val="FootnoteAnchor"/>
          <w:rtl w:val="true"/>
        </w:rPr>
        <w:footnoteReference w:id="444"/>
      </w:r>
      <w:r>
        <w:rPr>
          <w:rFonts w:ascii="Amiri" w:hAnsi="Amiri" w:eastAsia="Amiri" w:cs="Amiri"/>
          <w:color w:val="111111"/>
          <w:sz w:val="28"/>
          <w:sz w:val="28"/>
          <w:szCs w:val="28"/>
          <w:rtl w:val="true"/>
          <w:lang w:bidi="ar-SA"/>
        </w:rPr>
        <w:t>في عام بكر وسميّه، و تتابع وليّه، و أخذت الأرض فيه زينتها من اختلاف أنوار نبتها من نور ربيع مونق فهو أحسن منظرا و أحسن مستنظرا و أحسن مختبرا بصعيد كأن ترابه قطع الكافور حتى لو أن قطعة ألقيت فيه لم تترب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 له سرادق من حبرة كان صنعه له يوسف بن عمر باليمن فيه فسطاط‍‌ فيه أربعة أفرشة من خزّ أحمر مثلها مرافقها، و عليه درّاعة من خزّ أحمر مثلها عمامتها،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الناس مجالسهم فأخرجت رأسي من ناحية السماط‍‌ فنظر إليّ‌ شبه المستنطق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 يا أمير المؤمنين نعمه و سوّغكها بشكره و جعل ما قلّدك من هذا الأمر رشدا و عافية ما يؤول إليه حمدا خلّصه لك بالتقى، و كثّره لك بالنماء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كدر عليك منه ما صفا، و لا خالط‍‌ مسروره الردى، فقد أصبحت للمسلمين ثقة و مستراحا، إليك يقصدون في أمرهم، و إليك يفزعون </w:t>
      </w:r>
      <w:r>
        <w:rPr>
          <w:rStyle w:val="FootnoteAnchor"/>
          <w:rtl w:val="true"/>
        </w:rPr>
        <w:footnoteReference w:id="445"/>
      </w:r>
      <w:r>
        <w:rPr>
          <w:rFonts w:ascii="Amiri" w:hAnsi="Amiri" w:eastAsia="Amiri" w:cs="Amiri"/>
          <w:color w:val="111111"/>
          <w:sz w:val="28"/>
          <w:sz w:val="28"/>
          <w:szCs w:val="28"/>
          <w:rtl w:val="true"/>
          <w:lang w:bidi="ar-SA"/>
        </w:rPr>
        <w:t xml:space="preserve">في مظالمهم، و ما أحد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هو أبلغ في قضاء حقك و توقير </w:t>
      </w:r>
      <w:r>
        <w:rPr>
          <w:rStyle w:val="FootnoteAnchor"/>
          <w:rtl w:val="true"/>
        </w:rPr>
        <w:footnoteReference w:id="446"/>
      </w:r>
      <w:r>
        <w:rPr>
          <w:rFonts w:ascii="Amiri" w:hAnsi="Amiri" w:eastAsia="Amiri" w:cs="Amiri"/>
          <w:color w:val="111111"/>
          <w:sz w:val="28"/>
          <w:sz w:val="28"/>
          <w:szCs w:val="28"/>
          <w:rtl w:val="true"/>
          <w:lang w:bidi="ar-SA"/>
        </w:rPr>
        <w:t>مجلسك، مما من اللّه به عليّ‌ من مجالستك، و النظر إلى وجهك، من أن أذكرك نعم اللّه عليك، و أنبهك لتشكرها و ما أجد يا أمير المؤمنين شيئا هو أبلغ من حديث من سلفت قبلك من الملوك، فإن أذن لي أمير المؤمنين أخبرته عنه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و كان متكئا،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الأهتم،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ملكا من الملوك قبلك خرج في عام مثل عامنا هذا إلى الخورنق و السّدير في عام قد بكر وسميّه و تتابع وليّه و قد أخذت الأرض فيه زينتها من نور ربيع مونق في أحسن </w:t>
      </w:r>
    </w:p>
    <w:p>
      <w:pPr>
        <w:pStyle w:val="BookText"/>
        <w:rPr/>
      </w:pPr>
      <w:r>
        <w:rPr>
          <w:rFonts w:ascii="Amiri" w:hAnsi="Amiri" w:eastAsia="Amiri" w:cs="Amiri"/>
          <w:color w:val="111111"/>
          <w:sz w:val="28"/>
          <w:sz w:val="28"/>
          <w:szCs w:val="28"/>
          <w:rtl w:val="true"/>
          <w:lang w:bidi="ar-SA"/>
        </w:rPr>
        <w:t>منظر و أحسن مستنظر، و أحسن مختبر، بصعيد كأن ترابه قطع الكافور، حتى لو أن قطعة ألقيت فيه لم تترب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أعطي فتاء السن مع الكثرة و الغلبة و القهر،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فأبعد النظر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لمن هذا؟ هل رأيتم مثل ما أنا فيه‌؟ أم هل أعطي أحد مثل 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رجل من بقايا حملة الحجّة، و المضي على أدب الحق و منهاجه،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 قائم للّه بحجة في عباده،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قد سألت عن أمر فتأذن بالجواب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أنت فيه‌؟ أ شيء لم تزل فيه أم شيء صار إليك ميراثا من غيرك، و هو زائل عنك و صائر إلى غيرك كما صار إليك ميراثا من لدن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أراك ما أعجبت بشيء يسير يكون فيه قليلا و تغيب عنه طويلا، و يكون غدا بحسابه مرتهنا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فأين المهرب‌؟ و أين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تقيم في ملكك تعمل فيه بطاعة ربك على ما ساءك و سرك و مضك و أرمضك </w:t>
      </w:r>
      <w:r>
        <w:rPr>
          <w:rStyle w:val="FootnoteAnchor"/>
          <w:rtl w:val="true"/>
        </w:rPr>
        <w:footnoteReference w:id="447"/>
      </w:r>
      <w:r>
        <w:rPr>
          <w:rFonts w:ascii="Amiri" w:hAnsi="Amiri" w:eastAsia="Amiri" w:cs="Amiri"/>
          <w:color w:val="111111"/>
          <w:sz w:val="28"/>
          <w:sz w:val="28"/>
          <w:szCs w:val="28"/>
          <w:rtl w:val="true"/>
          <w:lang w:bidi="ar-SA"/>
        </w:rPr>
        <w:t>،و إما أن تضع تاجك و تضع أطمارك و تلبس أمساحك و تعبد ربك في هذا الجبل حتى يأتيك أجلك،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بالسحر فاقرع عليّ‌ بابي فإني مختار أحد الرأيين، فإن اخترت ما أنا فيه كنت وزيرا لا يعصى، و إن اخترت خلوات الأرض و قفر البلاد كنت رفيقا لا تخالف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عليه بابه عند السحر فإذا هو قد وضع تاجه و وضع أطماره و لبس أمساحه و تهيأ للسياحة،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فلزما و اللّه الجبل حتى أتتهما آجالهما، و هو حيث يقول أخو بني تميم عدي بن سالم المراي العدوي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الشامت المعيّر بالده‍‌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 أنت المبرّ الموفور</w:t>
      </w:r>
    </w:p>
    <w:p>
      <w:pPr>
        <w:pStyle w:val="BookText"/>
        <w:rPr/>
      </w:pPr>
      <w:r>
        <w:rPr>
          <w:rFonts w:ascii="Amiri" w:hAnsi="Amiri" w:eastAsia="Amiri" w:cs="Amiri"/>
          <w:color w:val="111111"/>
          <w:sz w:val="28"/>
          <w:sz w:val="28"/>
          <w:szCs w:val="28"/>
          <w:rtl w:val="true"/>
          <w:lang w:bidi="ar-SA"/>
        </w:rPr>
        <w:t xml:space="preserve">أم لديك العهد الوثيق من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بل أنت جاهل مغرور</w:t>
      </w:r>
    </w:p>
    <w:p>
      <w:pPr>
        <w:pStyle w:val="BookText"/>
        <w:rPr/>
      </w:pPr>
      <w:r>
        <w:rPr>
          <w:rFonts w:ascii="Amiri" w:hAnsi="Amiri" w:eastAsia="Amiri" w:cs="Amiri"/>
          <w:color w:val="111111"/>
          <w:sz w:val="28"/>
          <w:sz w:val="28"/>
          <w:szCs w:val="28"/>
          <w:rtl w:val="true"/>
          <w:lang w:bidi="ar-SA"/>
        </w:rPr>
        <w:t xml:space="preserve">من رأيت المنون خلّدن 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لديه من أن يضام حقير</w:t>
      </w:r>
    </w:p>
    <w:p>
      <w:pPr>
        <w:pStyle w:val="BookText"/>
        <w:rPr/>
      </w:pPr>
      <w:r>
        <w:rPr>
          <w:rFonts w:ascii="Amiri" w:hAnsi="Amiri" w:eastAsia="Amiri" w:cs="Amiri"/>
          <w:color w:val="111111"/>
          <w:sz w:val="28"/>
          <w:sz w:val="28"/>
          <w:szCs w:val="28"/>
          <w:rtl w:val="true"/>
          <w:lang w:bidi="ar-SA"/>
        </w:rPr>
        <w:t xml:space="preserve">أين كسرى كسرى الملوك أبو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 أم أين قبله سابور؟</w:t>
      </w:r>
    </w:p>
    <w:p>
      <w:pPr>
        <w:pStyle w:val="BookText"/>
        <w:rPr/>
      </w:pPr>
      <w:r>
        <w:rPr>
          <w:rFonts w:ascii="Amiri" w:hAnsi="Amiri" w:eastAsia="Amiri" w:cs="Amiri"/>
          <w:color w:val="111111"/>
          <w:sz w:val="28"/>
          <w:sz w:val="28"/>
          <w:szCs w:val="28"/>
          <w:rtl w:val="true"/>
          <w:lang w:bidi="ar-SA"/>
        </w:rPr>
        <w:t xml:space="preserve">و بنو الأصفر الكرام ملوك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لم يبق منهم مذكور</w:t>
      </w:r>
    </w:p>
    <w:p>
      <w:pPr>
        <w:pStyle w:val="BookText"/>
        <w:rPr/>
      </w:pPr>
      <w:r>
        <w:rPr>
          <w:rFonts w:ascii="Amiri" w:hAnsi="Amiri" w:eastAsia="Amiri" w:cs="Amiri"/>
          <w:color w:val="111111"/>
          <w:sz w:val="28"/>
          <w:sz w:val="28"/>
          <w:szCs w:val="28"/>
          <w:rtl w:val="true"/>
          <w:lang w:bidi="ar-SA"/>
        </w:rPr>
        <w:t xml:space="preserve">و أخو الحضر إذ بناه و إذ دجل‍‌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تجبى إليه و الخابور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شاده مرمرا و جلّله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 فللطير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كور </w:t>
      </w:r>
    </w:p>
    <w:p>
      <w:pPr>
        <w:pStyle w:val="BookText"/>
        <w:rPr/>
      </w:pPr>
      <w:r>
        <w:rPr>
          <w:rFonts w:ascii="Amiri" w:hAnsi="Amiri" w:eastAsia="Amiri" w:cs="Amiri"/>
          <w:color w:val="111111"/>
          <w:sz w:val="28"/>
          <w:sz w:val="28"/>
          <w:szCs w:val="28"/>
          <w:rtl w:val="true"/>
          <w:lang w:bidi="ar-SA"/>
        </w:rPr>
        <w:t xml:space="preserve">لم تهبه ريب المنون فباد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عنه فبابه مهجور</w:t>
      </w:r>
    </w:p>
    <w:p>
      <w:pPr>
        <w:pStyle w:val="BookText"/>
        <w:rPr/>
      </w:pPr>
      <w:r>
        <w:rPr>
          <w:rFonts w:ascii="Amiri" w:hAnsi="Amiri" w:eastAsia="Amiri" w:cs="Amiri"/>
          <w:color w:val="111111"/>
          <w:sz w:val="28"/>
          <w:sz w:val="28"/>
          <w:szCs w:val="28"/>
          <w:rtl w:val="true"/>
          <w:lang w:bidi="ar-SA"/>
        </w:rPr>
        <w:t xml:space="preserve">و تذكر رب الخورنق إذ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يوما و للهدى تفكير</w:t>
      </w:r>
    </w:p>
    <w:p>
      <w:pPr>
        <w:pStyle w:val="BookText"/>
        <w:rPr/>
      </w:pPr>
      <w:r>
        <w:rPr>
          <w:rFonts w:ascii="Amiri" w:hAnsi="Amiri" w:eastAsia="Amiri" w:cs="Amiri"/>
          <w:color w:val="111111"/>
          <w:sz w:val="28"/>
          <w:sz w:val="28"/>
          <w:szCs w:val="28"/>
          <w:rtl w:val="true"/>
          <w:lang w:bidi="ar-SA"/>
        </w:rPr>
        <w:t xml:space="preserve">سرّه ماله و كثرة ما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البحر معرض و السّدير</w:t>
      </w:r>
    </w:p>
    <w:p>
      <w:pPr>
        <w:pStyle w:val="BookText"/>
        <w:rPr/>
      </w:pPr>
      <w:r>
        <w:rPr>
          <w:rFonts w:ascii="Amiri" w:hAnsi="Amiri" w:eastAsia="Amiri" w:cs="Amiri"/>
          <w:color w:val="111111"/>
          <w:sz w:val="28"/>
          <w:sz w:val="28"/>
          <w:szCs w:val="28"/>
          <w:rtl w:val="true"/>
          <w:lang w:bidi="ar-SA"/>
        </w:rPr>
        <w:t xml:space="preserve">فارعوى قلبه فقال و ما 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حيّ‌ إلى الممات يصير</w:t>
      </w:r>
    </w:p>
    <w:p>
      <w:pPr>
        <w:pStyle w:val="BookText"/>
        <w:rPr/>
      </w:pPr>
      <w:r>
        <w:rPr>
          <w:rFonts w:ascii="Amiri" w:hAnsi="Amiri" w:eastAsia="Amiri" w:cs="Amiri"/>
          <w:color w:val="111111"/>
          <w:sz w:val="28"/>
          <w:sz w:val="28"/>
          <w:szCs w:val="28"/>
          <w:rtl w:val="true"/>
          <w:lang w:bidi="ar-SA"/>
        </w:rPr>
        <w:t xml:space="preserve">ثم أضحوا كأنهم ورق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فألوت به الصّبا و الدّبور</w:t>
      </w:r>
    </w:p>
    <w:p>
      <w:pPr>
        <w:pStyle w:val="BookText"/>
        <w:rPr/>
      </w:pPr>
      <w:r>
        <w:rPr>
          <w:rFonts w:ascii="Amiri" w:hAnsi="Amiri" w:eastAsia="Amiri" w:cs="Amiri"/>
          <w:color w:val="111111"/>
          <w:sz w:val="28"/>
          <w:sz w:val="28"/>
          <w:szCs w:val="28"/>
          <w:rtl w:val="true"/>
          <w:lang w:bidi="ar-SA"/>
        </w:rPr>
        <w:t xml:space="preserve">ثم بعد الفلاح و الملك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وارتهم هناك القبور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اللّه هشام، حتى أخضل لحيته و بلّ‌ عمامته، و أمر بنزع أبنيته و بنقلان قرابته و أهله و حشمه و غاشيته من جلسائه و لزم قصره،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الحشم و الموالي على خالد بن صفوان بن الأهتم،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أمير المؤمنين أفسدت عليه لذته و نقضت عليه باديته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فإني عاهدت اللّه تعالى عهدا أن لا أخلو بملك إلاّ ذكرته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القاضي أبو الفرج المعافى بن زكريا </w:t>
      </w:r>
      <w:r>
        <w:rPr>
          <w:rStyle w:val="FootnoteAnchor"/>
          <w:rtl w:val="true"/>
        </w:rPr>
        <w:footnoteReference w:id="449"/>
      </w:r>
      <w:r>
        <w:rPr>
          <w:rFonts w:ascii="Amiri" w:hAnsi="Amiri" w:eastAsia="Amiri" w:cs="Amiri"/>
          <w:color w:val="111111"/>
          <w:sz w:val="28"/>
          <w:sz w:val="28"/>
          <w:szCs w:val="28"/>
          <w:rtl w:val="true"/>
          <w:lang w:bidi="ar-SA"/>
        </w:rPr>
        <w:t>،نا أبي، نا أبو أحمد الختّلي، نا أبو حفص النّسائي، حدّثني محمّد بن عمرو،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هشام بن عبد الملك و معه مسلمة أخوه إلى مصانع </w:t>
      </w:r>
      <w:r>
        <w:rPr>
          <w:rStyle w:val="FootnoteAnchor"/>
          <w:rtl w:val="true"/>
        </w:rPr>
        <w:footnoteReference w:id="450"/>
      </w:r>
      <w:r>
        <w:rPr>
          <w:rFonts w:ascii="Amiri" w:hAnsi="Amiri" w:eastAsia="Amiri" w:cs="Amiri"/>
          <w:color w:val="111111"/>
          <w:sz w:val="28"/>
          <w:sz w:val="28"/>
          <w:szCs w:val="28"/>
          <w:rtl w:val="true"/>
          <w:lang w:bidi="ar-SA"/>
        </w:rPr>
        <w:t>قد هيئت له و زيّنت بألوان النبت، و توافى إليه بها وفود أهل مكّة و المدينة، و أهل الكوفة، و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 قد بسط‍‌ له في مجالس مشرفة مطلعة على ما شقّ‌ له من الأنهار المحفة بالزيتون و سائر الأشجار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مكّة أ فيكم مثل هذه المصانع‌؟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 بنينا بيت اللّه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w:t>
      </w:r>
      <w:r>
        <w:rPr>
          <w:rStyle w:val="FootnoteAnchor"/>
          <w:rtl w:val="true"/>
        </w:rPr>
        <w:footnoteReference w:id="451"/>
      </w:r>
      <w:r>
        <w:rPr>
          <w:rFonts w:ascii="Amiri" w:hAnsi="Amiri" w:eastAsia="Amiri" w:cs="Amiri"/>
          <w:color w:val="111111"/>
          <w:sz w:val="28"/>
          <w:sz w:val="28"/>
          <w:szCs w:val="28"/>
          <w:rtl w:val="true"/>
          <w:lang w:bidi="ar-SA"/>
        </w:rPr>
        <w:t>إلى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مثل هذه المصانع‌؟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 فينا قبر نبينا المرسل صلّى اللّه عليه و سلم، ثم التفت إلى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مثل هذه المصانع‌؟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 فينا تلاوة كتاب اللّه تعالى المنزل، ثم التفت إلى أهل البصرة فقال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فيكم مثل هذه المصانع‌؟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خالد بن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w:t>
      </w:r>
    </w:p>
    <w:p>
      <w:pPr>
        <w:pStyle w:val="BookText"/>
        <w:rPr/>
      </w:pPr>
      <w:r>
        <w:rPr>
          <w:rFonts w:ascii="Amiri" w:hAnsi="Amiri" w:eastAsia="Amiri" w:cs="Amiri"/>
          <w:color w:val="111111"/>
          <w:sz w:val="28"/>
          <w:sz w:val="28"/>
          <w:szCs w:val="28"/>
          <w:rtl w:val="true"/>
          <w:lang w:bidi="ar-SA"/>
        </w:rPr>
        <w:t>المؤمنين إن هؤلاء قد أقروا على أنفسهم، و لو كان من له لسان و بيان لأجاب عنهم،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فعندك في بلدك غير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أصف بلادي، و قد رأيت بلادك فتقيسها،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 </w:t>
      </w:r>
      <w:r>
        <w:rPr>
          <w:rStyle w:val="FootnoteAnchor"/>
          <w:rtl w:val="true"/>
        </w:rPr>
        <w:footnoteReference w:id="452"/>
      </w:r>
      <w:r>
        <w:rPr>
          <w:rFonts w:ascii="Amiri" w:hAnsi="Amiri" w:eastAsia="Amiri" w:cs="Amiri"/>
          <w:color w:val="111111"/>
          <w:sz w:val="28"/>
          <w:sz w:val="28"/>
          <w:szCs w:val="28"/>
          <w:rtl w:val="true"/>
          <w:lang w:bidi="ar-SA"/>
        </w:rPr>
        <w:t xml:space="preserve">قانصانا، فيجيء هذا بالشبوط‍‌ و الشّيم </w:t>
      </w:r>
      <w:r>
        <w:rPr>
          <w:rStyle w:val="FootnoteAnchor"/>
          <w:rtl w:val="true"/>
        </w:rPr>
        <w:footnoteReference w:id="453"/>
      </w:r>
      <w:r>
        <w:rPr>
          <w:rFonts w:ascii="Amiri" w:hAnsi="Amiri" w:eastAsia="Amiri" w:cs="Amiri"/>
          <w:color w:val="111111"/>
          <w:sz w:val="28"/>
          <w:sz w:val="28"/>
          <w:szCs w:val="28"/>
          <w:rtl w:val="true"/>
          <w:lang w:bidi="ar-SA"/>
        </w:rPr>
        <w:t xml:space="preserve">، و يجيء هذا بالظبي و الظليم، و نحن أكثر الناس ساجا و عاجا، و خزّا و ديباجا، و خريدة مغناجا، و برذونا هملاجا </w:t>
      </w:r>
      <w:r>
        <w:rPr>
          <w:rStyle w:val="FootnoteAnchor"/>
          <w:rtl w:val="true"/>
        </w:rPr>
        <w:footnoteReference w:id="454"/>
      </w:r>
      <w:r>
        <w:rPr>
          <w:rFonts w:ascii="Amiri" w:hAnsi="Amiri" w:eastAsia="Amiri" w:cs="Amiri"/>
          <w:color w:val="111111"/>
          <w:sz w:val="28"/>
          <w:sz w:val="28"/>
          <w:szCs w:val="28"/>
          <w:rtl w:val="true"/>
          <w:lang w:bidi="ar-SA"/>
        </w:rPr>
        <w:t xml:space="preserve">،و نحن أكثر الناس قندا </w:t>
      </w:r>
      <w:r>
        <w:rPr>
          <w:rStyle w:val="FootnoteAnchor"/>
          <w:rtl w:val="true"/>
        </w:rPr>
        <w:footnoteReference w:id="455"/>
      </w:r>
      <w:r>
        <w:rPr>
          <w:rFonts w:ascii="Amiri" w:hAnsi="Amiri" w:eastAsia="Amiri" w:cs="Amiri"/>
          <w:color w:val="111111"/>
          <w:sz w:val="28"/>
          <w:sz w:val="28"/>
          <w:szCs w:val="28"/>
          <w:rtl w:val="true"/>
          <w:lang w:bidi="ar-SA"/>
        </w:rPr>
        <w:t xml:space="preserve">و نقدا، و نحن أوسع الناس برية، و أريفهم </w:t>
      </w:r>
      <w:r>
        <w:rPr>
          <w:rStyle w:val="FootnoteAnchor"/>
          <w:rtl w:val="true"/>
        </w:rPr>
        <w:footnoteReference w:id="456"/>
      </w:r>
      <w:r>
        <w:rPr>
          <w:rFonts w:ascii="Amiri" w:hAnsi="Amiri" w:eastAsia="Amiri" w:cs="Amiri"/>
          <w:color w:val="111111"/>
          <w:sz w:val="28"/>
          <w:sz w:val="28"/>
          <w:szCs w:val="28"/>
          <w:rtl w:val="true"/>
          <w:lang w:bidi="ar-SA"/>
        </w:rPr>
        <w:t>بحرية، و أكثرهم ذرية، و أبعدهم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بيوتنا ذهب، و نهرنا عجب، أوله رطب و آخره عنب و أوسطه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نهرنا العجب فإن الماء يقبل و له عباب و نحن نيام على فرشنا، حتى يدخل أرضنا، فيغسل نبتها </w:t>
      </w:r>
      <w:r>
        <w:rPr>
          <w:rStyle w:val="FootnoteAnchor"/>
          <w:rtl w:val="true"/>
        </w:rPr>
        <w:footnoteReference w:id="457"/>
      </w:r>
      <w:r>
        <w:rPr>
          <w:rFonts w:ascii="Amiri" w:hAnsi="Amiri" w:eastAsia="Amiri" w:cs="Amiri"/>
          <w:color w:val="111111"/>
          <w:sz w:val="28"/>
          <w:sz w:val="28"/>
          <w:szCs w:val="28"/>
          <w:rtl w:val="true"/>
          <w:lang w:bidi="ar-SA"/>
        </w:rPr>
        <w:t>و يعلو متنها فنبلغ منه حاجتنا و نحن نيام على فرشنا لا ننافس فيه من قلة، و لا نمنع منه لذلة، يأتينا عند حاجتنا إليه، و يذهب عنا عند رينا و غنانا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النخل عندنا في منابته كالزيتون عندكم في مأركه </w:t>
      </w:r>
      <w:r>
        <w:rPr>
          <w:rStyle w:val="FootnoteAnchor"/>
          <w:rtl w:val="true"/>
        </w:rPr>
        <w:footnoteReference w:id="458"/>
      </w:r>
      <w:r>
        <w:rPr>
          <w:rFonts w:ascii="Amiri" w:hAnsi="Amiri" w:eastAsia="Amiri" w:cs="Amiri"/>
          <w:color w:val="111111"/>
          <w:sz w:val="28"/>
          <w:sz w:val="28"/>
          <w:szCs w:val="28"/>
          <w:rtl w:val="true"/>
          <w:lang w:bidi="ar-SA"/>
        </w:rPr>
        <w:t xml:space="preserve">،فذاك في أوانه كهذا في إبّانه، ذاك في أفنانه، كهذا في أغصانه، يخرج أسفاطا </w:t>
      </w:r>
      <w:r>
        <w:rPr>
          <w:rStyle w:val="FootnoteAnchor"/>
          <w:rtl w:val="true"/>
        </w:rPr>
        <w:footnoteReference w:id="459"/>
      </w:r>
      <w:r>
        <w:rPr>
          <w:rFonts w:ascii="Amiri" w:hAnsi="Amiri" w:eastAsia="Amiri" w:cs="Amiri"/>
          <w:color w:val="111111"/>
          <w:sz w:val="28"/>
          <w:sz w:val="28"/>
          <w:szCs w:val="28"/>
          <w:rtl w:val="true"/>
          <w:lang w:bidi="ar-SA"/>
        </w:rPr>
        <w:t xml:space="preserve">عظاما و أوساطا ثم ينفلق عن قضبان الفضة منظومة بالزبرجد الأخضر، ثم يصير أصفر و أحمر، ثم يصير عسلا في شنّة </w:t>
      </w:r>
      <w:r>
        <w:rPr>
          <w:rStyle w:val="FootnoteAnchor"/>
          <w:rtl w:val="true"/>
        </w:rPr>
        <w:footnoteReference w:id="460"/>
      </w:r>
      <w:r>
        <w:rPr>
          <w:rFonts w:ascii="Amiri" w:hAnsi="Amiri" w:eastAsia="Amiri" w:cs="Amiri"/>
          <w:color w:val="111111"/>
          <w:sz w:val="28"/>
          <w:sz w:val="28"/>
          <w:szCs w:val="28"/>
          <w:rtl w:val="true"/>
          <w:lang w:bidi="ar-SA"/>
        </w:rPr>
        <w:t>من سحاء ليست بقربة و لا إناء، حولها المذاب و دونها الحراب لا يقربها الذباب، مرفوعة عن التراب، من الراسخات في الوحل، الملقحات بالفحل، المطعمات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بيوتنا الذهب فإن لنا عليهم خرجا في السنين و الشهور، نأخذه في أوقاته، و يدفع اللّه عنه آفاته و ننفقه في مرضاته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لكم هذا يا ابن صفوان‌؟ و لم تسبقوا إليه و لم تنافسوا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 عن الآباء و نعمره للأبناء، فيدفع عنه رب السماء، فمثلنا فيه كما قال أوس بن مغراء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كان من خير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 أوائل أوّلينا</w:t>
      </w:r>
    </w:p>
    <w:p>
      <w:pPr>
        <w:pStyle w:val="BookText"/>
        <w:rPr/>
      </w:pPr>
      <w:r>
        <w:rPr>
          <w:rFonts w:ascii="Amiri" w:hAnsi="Amiri" w:eastAsia="Amiri" w:cs="Amiri"/>
          <w:color w:val="111111"/>
          <w:sz w:val="28"/>
          <w:sz w:val="28"/>
          <w:szCs w:val="28"/>
          <w:rtl w:val="true"/>
          <w:lang w:bidi="ar-SA"/>
        </w:rPr>
        <w:t xml:space="preserve">و نحن مورّثوه كما 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ابن صفوان، لقد أوتيت لسانا و علما و بيانا، فأكرمه و أحسن جائزته و قدّمه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أنا أبو مسلم محمّد بن أحمد، أنا أبو بكر بن الأنباري، حدّثني أبي، نا أبو منصور الصاغاني، نا أبو عبيد، نا يزيد، عن سفيان بن حسين، عن الحسن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رَبُّكِ‌ تَحْتَكِ‌ سَرِيًّا </w:t>
      </w:r>
      <w:r>
        <w:rPr>
          <w:rStyle w:val="FootnoteAnchor"/>
          <w:rtl w:val="true"/>
        </w:rPr>
        <w:footnoteReference w:id="4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سريا يعني عيسى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العرب تسمي الجدول السّري،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الفتح إبراهيم بن علي بن إبراهيم بن سيبخت </w:t>
      </w:r>
      <w:r>
        <w:rPr>
          <w:rStyle w:val="FootnoteAnchor"/>
          <w:rtl w:val="true"/>
        </w:rPr>
        <w:footnoteReference w:id="462"/>
      </w:r>
      <w:r>
        <w:rPr>
          <w:rFonts w:ascii="Amiri" w:hAnsi="Amiri" w:eastAsia="Amiri" w:cs="Amiri"/>
          <w:color w:val="111111"/>
          <w:sz w:val="28"/>
          <w:sz w:val="28"/>
          <w:szCs w:val="28"/>
          <w:rtl w:val="true"/>
          <w:lang w:bidi="ar-SA"/>
        </w:rPr>
        <w:t>البغدادي، نا أبو بكر محمّد بن يحيى الصولي، نا أبو العيناء،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أمية بن عبد اللّه بن أسيد منهزما من أبي فديك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ندعو لمنهزم‌؟ فقام خالد بن 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أيها الأمير في قدومك، و الحمد للّه الذي نظر لنا عليك و لم ينظر لك علينا، فقد تعرضت للشهادة جهدك، فعلم اللّه حاجتنا إليك، فآثرنا بك عليك، و لك عند اللّه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الناس أنه لا يتعذر عليه أن يتكلم في شيء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السّلماسي، عن أبي عبد اللّه محمّد بن فتوح، أنا أبو القاسم منصور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الشريف أبو عبد اللّه محمّد بن عبيد اللّه، عن أبي العباس عبد اللّه بن عبيد اللّه الصفري، عن أبي بكر الصّنوبري، أنا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يزيد المبرّد، حدّثني ابن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w:t>
      </w:r>
    </w:p>
    <w:p>
      <w:pPr>
        <w:pStyle w:val="BookText"/>
        <w:rPr/>
      </w:pP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الكلام ما لم يكن بالبدوي المغرف بالقوي المخدج، و لكن ما شرفت مبانيه و ظرفت معانيه و لذ على أفواه القائلين و حسن في آذان السامعين، و ازداد حسنا على ممر السنين تحتجنه الرواة و تقتنيه السراة، 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صفوان لوال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فأعطيت كلاّ بقسطه من نظرك و مجلسك، و صلاته و عدلك حتى كأنك من كل أحد، و كأنك لست من أحد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المعافى بن زكريا القاضي </w:t>
      </w:r>
      <w:r>
        <w:rPr>
          <w:rStyle w:val="FootnoteAnchor"/>
          <w:rtl w:val="true"/>
        </w:rPr>
        <w:footnoteReference w:id="463"/>
      </w:r>
      <w:r>
        <w:rPr>
          <w:rFonts w:ascii="Amiri" w:hAnsi="Amiri" w:eastAsia="Amiri" w:cs="Amiri"/>
          <w:color w:val="111111"/>
          <w:sz w:val="28"/>
          <w:sz w:val="28"/>
          <w:szCs w:val="28"/>
          <w:rtl w:val="true"/>
          <w:lang w:bidi="ar-SA"/>
        </w:rPr>
        <w:t>،أنا أحمد بن العباس العسكري، نا عبد اللّه بن أبي سعد، حدّثني أبو جعفر محمّد بن إبراهيم بن يعقوب بن داود،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العباس يعجبه السمر و منازعة الرجال، فحضره ذات ليلة في سمره إبراهيم بن مخرمة الكندي و ناس من بني الحارث بن كعب، و هم أخواله، و خالد بن صفوان بن إبراهيم التميمي فخاضوا في الحديث و تذاكروا مضر و اليمن،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اليمن هم العرب الذين دانت لهم الدنيا، و كانت لهم القرى، و لم يزالوا ملوكا أربابا ورثوا دلك كابرا عن كابر، أولا عن آخر، منهم النعمانيات و المنذريات و القابوسيات و التبابعة، و منهم من حمت لحمه الدّبر </w:t>
      </w:r>
      <w:r>
        <w:rPr>
          <w:rStyle w:val="FootnoteAnchor"/>
          <w:rtl w:val="true"/>
        </w:rPr>
        <w:footnoteReference w:id="464"/>
      </w:r>
      <w:r>
        <w:rPr>
          <w:rFonts w:ascii="Amiri" w:hAnsi="Amiri" w:eastAsia="Amiri" w:cs="Amiri"/>
          <w:color w:val="111111"/>
          <w:sz w:val="28"/>
          <w:sz w:val="28"/>
          <w:szCs w:val="28"/>
          <w:rtl w:val="true"/>
          <w:lang w:bidi="ar-SA"/>
        </w:rPr>
        <w:t xml:space="preserve">،و منهم غسيل الملائكة </w:t>
      </w:r>
      <w:r>
        <w:rPr>
          <w:rStyle w:val="FootnoteAnchor"/>
          <w:rtl w:val="true"/>
        </w:rPr>
        <w:footnoteReference w:id="465"/>
      </w:r>
      <w:r>
        <w:rPr>
          <w:rFonts w:ascii="IRNazanin" w:hAnsi="IRNazanin" w:eastAsia="IRNazanin"/>
          <w:color w:val="111111"/>
          <w:sz w:val="28"/>
          <w:sz w:val="28"/>
          <w:szCs w:val="28"/>
          <w:rtl w:val="true"/>
          <w:lang w:bidi="fa-IR"/>
        </w:rPr>
        <w:t xml:space="preserve">،و منهم من اهتزّ لموته العرش </w:t>
      </w:r>
      <w:r>
        <w:rPr>
          <w:rStyle w:val="FootnoteAnchor"/>
          <w:rtl w:val="true"/>
        </w:rPr>
        <w:footnoteReference w:id="466"/>
      </w:r>
      <w:r>
        <w:rPr>
          <w:rFonts w:ascii="Amiri" w:hAnsi="Amiri" w:eastAsia="Amiri" w:cs="Amiri"/>
          <w:color w:val="111111"/>
          <w:sz w:val="28"/>
          <w:sz w:val="28"/>
          <w:szCs w:val="28"/>
          <w:rtl w:val="true"/>
          <w:lang w:bidi="ar-SA"/>
        </w:rPr>
        <w:t xml:space="preserve">،و منهم مكلّم الذئب </w:t>
      </w:r>
      <w:r>
        <w:rPr>
          <w:rStyle w:val="FootnoteAnchor"/>
          <w:rtl w:val="true"/>
        </w:rPr>
        <w:footnoteReference w:id="467"/>
      </w:r>
      <w:r>
        <w:rPr>
          <w:rFonts w:ascii="Amiri" w:hAnsi="Amiri" w:eastAsia="Amiri" w:cs="Amiri"/>
          <w:color w:val="111111"/>
          <w:sz w:val="28"/>
          <w:sz w:val="28"/>
          <w:szCs w:val="28"/>
          <w:rtl w:val="true"/>
          <w:lang w:bidi="ar-SA"/>
        </w:rPr>
        <w:t xml:space="preserve">،و منهم الذي كان يأخذ كل سفينة </w:t>
      </w:r>
      <w:r>
        <w:rPr>
          <w:rStyle w:val="FootnoteAnchor"/>
          <w:rtl w:val="true"/>
        </w:rPr>
        <w:footnoteReference w:id="468"/>
      </w:r>
      <w:r>
        <w:rPr>
          <w:rFonts w:ascii="Amiri" w:hAnsi="Amiri" w:eastAsia="Amiri" w:cs="Amiri"/>
          <w:color w:val="111111"/>
          <w:sz w:val="28"/>
          <w:sz w:val="28"/>
          <w:szCs w:val="28"/>
          <w:rtl w:val="true"/>
          <w:lang w:bidi="ar-SA"/>
        </w:rPr>
        <w:t>غصبا و ليس شيء له خطر إلاّ و إليهم ينسب من فرس رابع، أو سيف قاطع أو درع حصينة، أو حلّة مصونة، أو درّة مكنونة، إن سئلوا أعطوا، و إن سيموا أبوا، و إن نزل بهم ضيف قروا، لا يبلغهم مكاثر، و لا ينالهم مفاخر، هم العرب العاربة و غيرهم المتعربة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التميمي يرضى بقولك،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أذنت لي في الكلام و أمنتني من الموجدة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فتكلّم و لا تهب أحدا،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 يا أمير المؤمنين المتقحم بغير علم، و نطق بغير صواب، فكيف يكون ما قال و القوم ليست لهم ألسن فصيحة، و لا لغة صحيحة، و لا حجّة نزل بها كتاب، و لا جاءت بها سنّة، و هم منا على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جاروا عن قصدنا أكلوا، و إن جازوا حكمنا قتلوا، يفخرون علينا بالنعمانيات و المنذريات و غير ذلك مما سنأتي </w:t>
      </w:r>
      <w:r>
        <w:rPr>
          <w:rStyle w:val="FootnoteAnchor"/>
          <w:rtl w:val="true"/>
        </w:rPr>
        <w:footnoteReference w:id="469"/>
      </w:r>
      <w:r>
        <w:rPr>
          <w:rFonts w:ascii="Amiri" w:hAnsi="Amiri" w:eastAsia="Amiri" w:cs="Amiri"/>
          <w:color w:val="111111"/>
          <w:sz w:val="28"/>
          <w:sz w:val="28"/>
          <w:szCs w:val="28"/>
          <w:rtl w:val="true"/>
          <w:lang w:bidi="ar-SA"/>
        </w:rPr>
        <w:t xml:space="preserve">عليه، و نفخر عليهم بخير الأنام، و أكرم الكرام محمّد عليه السلام، و للّه علينا المنة و عليهم، لقد كانوا أتباعه، فبه عزّوا و له أكرموا فمنا النبيّ‌ المصطفى، و منا الخليفة المرتضى، و لنا البيت المعمور و المشعر </w:t>
      </w:r>
      <w:r>
        <w:rPr>
          <w:rStyle w:val="FootnoteAnchor"/>
          <w:rtl w:val="true"/>
        </w:rPr>
        <w:footnoteReference w:id="470"/>
      </w:r>
      <w:r>
        <w:rPr>
          <w:rFonts w:ascii="Amiri" w:hAnsi="Amiri" w:eastAsia="Amiri" w:cs="Amiri"/>
          <w:color w:val="111111"/>
          <w:sz w:val="28"/>
          <w:sz w:val="28"/>
          <w:szCs w:val="28"/>
          <w:rtl w:val="true"/>
          <w:lang w:bidi="ar-SA"/>
        </w:rPr>
        <w:t xml:space="preserve">و زمزم و المقام و المنبر و الركن و الحطيم و المشاعر و الحجابة، و البطحاء مع ما لا يخفى من المآثر و لا يدرك من المفاخر، و ليس يعدل بنا عادل، و لا يبلغ فضلنا قول قائل، و منا الصّدّيق و الفاروق و الرضي </w:t>
      </w:r>
      <w:r>
        <w:rPr>
          <w:rStyle w:val="FootnoteAnchor"/>
          <w:rtl w:val="true"/>
        </w:rPr>
        <w:footnoteReference w:id="471"/>
      </w:r>
      <w:r>
        <w:rPr>
          <w:rFonts w:ascii="Amiri" w:hAnsi="Amiri" w:eastAsia="Amiri" w:cs="Amiri"/>
          <w:color w:val="111111"/>
          <w:sz w:val="28"/>
          <w:sz w:val="28"/>
          <w:szCs w:val="28"/>
          <w:rtl w:val="true"/>
          <w:lang w:bidi="ar-SA"/>
        </w:rPr>
        <w:t xml:space="preserve">و أسد اللّه سيد الشهداء </w:t>
      </w:r>
      <w:r>
        <w:rPr>
          <w:rStyle w:val="FootnoteAnchor"/>
          <w:rtl w:val="true"/>
        </w:rPr>
        <w:footnoteReference w:id="472"/>
      </w:r>
      <w:r>
        <w:rPr>
          <w:rFonts w:ascii="Amiri" w:hAnsi="Amiri" w:eastAsia="Amiri" w:cs="Amiri"/>
          <w:color w:val="111111"/>
          <w:sz w:val="28"/>
          <w:sz w:val="28"/>
          <w:szCs w:val="28"/>
          <w:rtl w:val="true"/>
          <w:lang w:bidi="ar-SA"/>
        </w:rPr>
        <w:t xml:space="preserve">و ذو الجناحين </w:t>
      </w:r>
      <w:r>
        <w:rPr>
          <w:rStyle w:val="FootnoteAnchor"/>
          <w:rtl w:val="true"/>
        </w:rPr>
        <w:footnoteReference w:id="473"/>
      </w:r>
      <w:r>
        <w:rPr>
          <w:rFonts w:ascii="Amiri" w:hAnsi="Amiri" w:eastAsia="Amiri" w:cs="Amiri"/>
          <w:color w:val="111111"/>
          <w:sz w:val="28"/>
          <w:sz w:val="28"/>
          <w:szCs w:val="28"/>
          <w:rtl w:val="true"/>
          <w:lang w:bidi="ar-SA"/>
        </w:rPr>
        <w:t xml:space="preserve">،و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 بنا عرفوا الدين و أتاهم اليقين فمن زاحمنا زاحمناه، و من عادانا اصطلمناه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عالم أنت بلغة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العين‌؟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الميدن </w:t>
      </w:r>
      <w:r>
        <w:rPr>
          <w:rStyle w:val="FootnoteAnchor"/>
          <w:rtl w:val="true"/>
        </w:rPr>
        <w:footnoteReference w:id="4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 فمؤمن أنت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Style w:val="FootnoteAnchor"/>
          <w:rtl w:val="true"/>
        </w:rPr>
        <w:footnoteReference w:id="476"/>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 xml:space="preserve">بِلِسٰانٍ‌ عَرَبِيٍّ‌ مُبِينٍ‌ </w:t>
      </w:r>
      <w:r>
        <w:rPr>
          <w:rStyle w:val="FootnoteAnchor"/>
          <w:rtl w:val="true"/>
        </w:rPr>
        <w:footnoteReference w:id="47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العرب و القرآن بلساننا نزل، أ لم تر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بِالْعَيْنِ‌ </w:t>
      </w:r>
      <w:r>
        <w:rPr>
          <w:rStyle w:val="FootnoteAnchor"/>
          <w:rtl w:val="true"/>
        </w:rPr>
        <w:footnoteReference w:id="479"/>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الحجمة بالحجمة،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بِالسِّنِّ‌ </w:t>
      </w:r>
      <w:r>
        <w:rPr>
          <w:rStyle w:val="FootnoteAnchor"/>
          <w:rtl w:val="true"/>
        </w:rPr>
        <w:footnoteReference w:id="480"/>
      </w:r>
      <w:r>
        <w:rPr>
          <w:rFonts w:ascii="Amiri" w:hAnsi="Amiri" w:eastAsia="Amiri" w:cs="Amiri"/>
          <w:color w:val="111111"/>
          <w:sz w:val="28"/>
          <w:sz w:val="28"/>
          <w:szCs w:val="28"/>
          <w:rtl w:val="true"/>
          <w:lang w:bidi="ar-SA"/>
        </w:rPr>
        <w:t xml:space="preserve">و لم يقل الميدن </w:t>
      </w:r>
      <w:r>
        <w:rPr>
          <w:rStyle w:val="FootnoteAnchor"/>
          <w:rtl w:val="true"/>
        </w:rPr>
        <w:footnoteReference w:id="481"/>
      </w:r>
      <w:r>
        <w:rPr>
          <w:rFonts w:ascii="Amiri" w:hAnsi="Amiri" w:eastAsia="Amiri" w:cs="Amiri"/>
          <w:color w:val="111111"/>
          <w:sz w:val="28"/>
          <w:sz w:val="28"/>
          <w:szCs w:val="28"/>
          <w:rtl w:val="true"/>
          <w:lang w:bidi="ar-SA"/>
        </w:rPr>
        <w:t>بالميدن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اَلْأُذُنَ‌ بِالْأُذُنِ‌ </w:t>
      </w:r>
      <w:r>
        <w:rPr>
          <w:rStyle w:val="FootnoteAnchor"/>
          <w:rtl w:val="true"/>
        </w:rPr>
        <w:footnoteReference w:id="482"/>
      </w:r>
      <w:r>
        <w:rPr>
          <w:rFonts w:ascii="Amiri" w:hAnsi="Amiri" w:eastAsia="Amiri" w:cs="Amiri"/>
          <w:color w:val="111111"/>
          <w:sz w:val="28"/>
          <w:sz w:val="28"/>
          <w:szCs w:val="28"/>
          <w:rtl w:val="true"/>
          <w:lang w:bidi="ar-SA"/>
        </w:rPr>
        <w:t>و لم يقل الصّنارة بالصّنارة،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يَجْعَلُونَ‌ أَصٰابِعَهُمْ‌ فِي آذٰانِهِمْ‌ </w:t>
      </w:r>
      <w:r>
        <w:rPr>
          <w:rStyle w:val="FootnoteAnchor"/>
          <w:rtl w:val="true"/>
        </w:rPr>
        <w:footnoteReference w:id="483"/>
      </w:r>
      <w:r>
        <w:rPr>
          <w:rFonts w:ascii="Amiri" w:hAnsi="Amiri" w:eastAsia="Amiri" w:cs="Amiri"/>
          <w:color w:val="111111"/>
          <w:sz w:val="28"/>
          <w:sz w:val="28"/>
          <w:szCs w:val="28"/>
          <w:rtl w:val="true"/>
          <w:lang w:bidi="ar-SA"/>
        </w:rPr>
        <w:t>و لم يقل شناترهم في صنّاراتهم،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بِلِحْيَتِي وَ لاٰ بِرَأْسِي </w:t>
      </w:r>
      <w:r>
        <w:rPr>
          <w:rStyle w:val="FootnoteAnchor"/>
          <w:rtl w:val="true"/>
        </w:rPr>
        <w:footnoteReference w:id="484"/>
      </w:r>
      <w:r>
        <w:rPr>
          <w:rFonts w:ascii="Amiri" w:hAnsi="Amiri" w:eastAsia="Amiri" w:cs="Amiri"/>
          <w:color w:val="111111"/>
          <w:sz w:val="28"/>
          <w:sz w:val="28"/>
          <w:szCs w:val="28"/>
          <w:rtl w:val="true"/>
          <w:lang w:bidi="ar-SA"/>
        </w:rPr>
        <w:t>و لم يقل لا تأخذ بزبي،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فَأَكَلَهُ‌ الذِّئْبُ‌ </w:t>
      </w:r>
      <w:r>
        <w:rPr>
          <w:rStyle w:val="FootnoteAnchor"/>
          <w:rtl w:val="true"/>
        </w:rPr>
        <w:footnoteReference w:id="485"/>
      </w:r>
      <w:r>
        <w:rPr>
          <w:rFonts w:ascii="Amiri" w:hAnsi="Amiri" w:eastAsia="Amiri" w:cs="Amiri"/>
          <w:color w:val="111111"/>
          <w:sz w:val="28"/>
          <w:sz w:val="28"/>
          <w:szCs w:val="28"/>
          <w:rtl w:val="true"/>
          <w:lang w:bidi="ar-SA"/>
        </w:rPr>
        <w:t>و لم يقل أكله الكتع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أربع، إن أنت أقررت بهن قهرت، و إن جحدتهن كفرت،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منا أو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نزل علينا أو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الحرام لنا أو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فالخلافة فينا أو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بعد هذه الأربع فلكم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الحمّامي، أنا أبو علي الحسن بن عمر بن الحسن بن يونس، أنا أبو الحسن علي بن القاسم بن الحسن النّجّاد، نا أبو روق أحمد بن محمّد بن بكر، نا عبد اللّه بن شبيب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يغفر زللي، و يقبل عللي، و يسد خللي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المستملي، أنا أبو بكر البيهقي، أنا أبو زكريا بن أبي إسحاق، حدّثني محمّد بن محمّد الأديب، نا الصّولي، نا أبو قلابة الرقاشي، نا </w:t>
      </w:r>
    </w:p>
    <w:p>
      <w:pPr>
        <w:pStyle w:val="BookText"/>
        <w:rPr/>
      </w:pP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الإخوان الأحبّ‌ عليك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يسد خللي و يغفر زللي و يقبل عللي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زبر، نا عبد اللّه بن عمرو بن أبي سعد، أنا أحمد بن معاوية،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أحسن من المعروف إلاّ ثوابه، و ليس كلّ‌ من أمكنه أن يصنعه يكون له فيه نية، و ليس كل من يكون له فيه نية يؤذن له فيه، فإذا اجتمعت النية و الإمكان و الإذن فقد تمت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الحربي، نا أبو نصر،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الإخوان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يسد خللي و يغفر زللي و يقبل عللي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إسحاق، نا الزياد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فليتزوجها عزيزة في قومها، ذليلة في نفسها، أدّبها الغنى و أذلّها الفقر، حصان من جارها، متحننة </w:t>
      </w:r>
      <w:r>
        <w:rPr>
          <w:rStyle w:val="FootnoteAnchor"/>
          <w:rtl w:val="true"/>
        </w:rPr>
        <w:footnoteReference w:id="488"/>
      </w:r>
      <w:r>
        <w:rPr>
          <w:rFonts w:ascii="IRNazanin" w:hAnsi="IRNazanin" w:eastAsia="IRNazanin"/>
          <w:color w:val="111111"/>
          <w:sz w:val="28"/>
          <w:sz w:val="28"/>
          <w:szCs w:val="28"/>
          <w:rtl w:val="true"/>
          <w:lang w:bidi="fa-IR"/>
        </w:rPr>
        <w:t>على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سعد </w:t>
      </w:r>
      <w:r>
        <w:rPr>
          <w:rStyle w:val="FootnoteAnchor"/>
          <w:rtl w:val="true"/>
        </w:rPr>
        <w:footnoteReference w:id="489"/>
      </w:r>
      <w:r>
        <w:rPr>
          <w:rFonts w:ascii="Amiri" w:hAnsi="Amiri" w:eastAsia="Amiri" w:cs="Amiri"/>
          <w:color w:val="111111"/>
          <w:sz w:val="28"/>
          <w:sz w:val="28"/>
          <w:szCs w:val="28"/>
          <w:rtl w:val="true"/>
          <w:lang w:bidi="ar-SA"/>
        </w:rPr>
        <w:t xml:space="preserve">محمّد بن محمّد بن أحمد </w:t>
      </w:r>
      <w:r>
        <w:rPr>
          <w:rStyle w:val="FootnoteAnchor"/>
          <w:rtl w:val="true"/>
        </w:rPr>
        <w:footnoteReference w:id="490"/>
      </w:r>
      <w:r>
        <w:rPr>
          <w:rFonts w:ascii="Amiri" w:hAnsi="Amiri" w:eastAsia="Amiri" w:cs="Amiri"/>
          <w:color w:val="111111"/>
          <w:sz w:val="28"/>
          <w:sz w:val="28"/>
          <w:szCs w:val="28"/>
          <w:rtl w:val="true"/>
          <w:lang w:bidi="ar-SA"/>
        </w:rPr>
        <w:t>المطرّز، ثم أخبرني أبو القاسم محمود بن أحمد بن الحسن بتبريز عنه، أنا أبو بكر أحمد بن جعفر بن محمّد الفقيه، أنا أبو الحسن علي بن عبد اللّه بن محمّد، نا أحمد بن محمّد بن بكر، أنا العباس بن الفرج، نا عبد اللّه بن شبيب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إخوانك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يغفر زللي و يقبل عللي، و يسد خللي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حكيم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بصحبة من إذا صاحبته زانك، و إن احتجت إليه مانك </w:t>
      </w:r>
      <w:r>
        <w:rPr>
          <w:rStyle w:val="FootnoteAnchor"/>
          <w:rtl w:val="true"/>
        </w:rPr>
        <w:footnoteReference w:id="491"/>
      </w:r>
      <w:r>
        <w:rPr>
          <w:rFonts w:ascii="Amiri" w:hAnsi="Amiri" w:eastAsia="Amiri" w:cs="Amiri"/>
          <w:color w:val="111111"/>
          <w:sz w:val="28"/>
          <w:sz w:val="28"/>
          <w:szCs w:val="28"/>
          <w:rtl w:val="true"/>
          <w:lang w:bidi="ar-SA"/>
        </w:rPr>
        <w:t>،و إن استعنت به أعانك، و إن خدمته صانك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لا يعرفون إلاّ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عند الغضب، و الصديق عند النائبة، و الشجاع عند اللقاء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المسلمة، و الحسن بن علي بن البنّا، و عبد الواحد بن محمّد بن فهد العلاّف،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و الحسن علي بن أحمد المقرئ، أنا أبو طاهر عبد الواحد بن عمر بن أبي هاشم المقرئ، نا وكيع بن خلف، حدّثني محمّد بن خلاد، نا الوليد بن هشام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خالد بن صفوان الحمّام و فيه رجل مع أبيه، فأراد أن يعرف خالدا ما عنده من 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ابدأ بيداك و رجلاك ثم التفت إلى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هذا كلام قد ذهب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ما خلق اللّه له أهلا قط‍‌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المقرئ عنه، أنا إبراهيم بن علي بن إبراهيم البغدادي، نا محمّد بن يحيى الصّولي، نا أبو حاتم سليمان بن أحمد المادرائي، حدّثني أبي،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صفوان بن الأهتم التميمي يأكل خبزا و جبنا إذ سلّم عليه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إلى هذا الخبز و الجبن فإنه حمض العرب، و هو يسيغ اللقمة و يفتق الشهوة و يطيب </w:t>
      </w:r>
      <w:r>
        <w:rPr>
          <w:rStyle w:val="FootnoteAnchor"/>
          <w:rtl w:val="true"/>
        </w:rPr>
        <w:footnoteReference w:id="493"/>
      </w:r>
      <w:r>
        <w:rPr>
          <w:rFonts w:ascii="Amiri" w:hAnsi="Amiri" w:eastAsia="Amiri" w:cs="Amiri"/>
          <w:color w:val="111111"/>
          <w:sz w:val="28"/>
          <w:sz w:val="28"/>
          <w:szCs w:val="28"/>
          <w:rtl w:val="true"/>
          <w:lang w:bidi="ar-SA"/>
        </w:rPr>
        <w:t>عليه 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فانحط‍‌ الأعرابي فلم يبق شيء منهما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زيدينا خبزا و جبنا،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عندنا منهما شيء،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معرّته و كفانا مئونته، و اللّه انه ما علمته ليقدح في السّنّ‌، و يخشّن الحلق، و يربو في المعدة، و يعسر في المخرج،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قط‍‌ قرب مدح من ذم أقرب من هذا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داود،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امرأة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لجميل،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تقولين هذا، فو اللّه ما فيّ‌ عمود الجمال و لا رداؤه و لا برنسه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عمود الجمال فالطول، و أما رداؤه فالبياض، و أما برنسه فسواد الشعر، و أنا </w:t>
      </w:r>
      <w:r>
        <w:rPr>
          <w:rStyle w:val="FootnoteAnchor"/>
          <w:rtl w:val="true"/>
        </w:rPr>
        <w:footnoteReference w:id="495"/>
      </w:r>
      <w:r>
        <w:rPr>
          <w:rFonts w:ascii="Amiri" w:hAnsi="Amiri" w:eastAsia="Amiri" w:cs="Amiri"/>
          <w:color w:val="111111"/>
          <w:sz w:val="28"/>
          <w:sz w:val="28"/>
          <w:szCs w:val="28"/>
          <w:rtl w:val="true"/>
          <w:lang w:bidi="ar-SA"/>
        </w:rPr>
        <w:t>أصلع آدم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قولي إنّك لحلو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أبو الحسن بن أبي الحديد، أنا جدي أبو بكر، أنا </w:t>
      </w:r>
    </w:p>
    <w:p>
      <w:pPr>
        <w:pStyle w:val="BookText"/>
        <w:rPr/>
      </w:pPr>
      <w:r>
        <w:rPr>
          <w:rFonts w:ascii="Amiri" w:hAnsi="Amiri" w:eastAsia="Amiri" w:cs="Amiri"/>
          <w:color w:val="111111"/>
          <w:sz w:val="28"/>
          <w:sz w:val="28"/>
          <w:szCs w:val="28"/>
          <w:rtl w:val="true"/>
          <w:lang w:bidi="ar-SA"/>
        </w:rPr>
        <w:t>أبو محمّد بن زبر، نا محمّد بن سليمان بن داود المنقري، نا أبو عثمان المازني، نا الأصمعي،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خالد بن صفوان إلى البصرة مع بلال بن أبي بردة، فلما قربا من البطيحة قال بلال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عكابة النّميري،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كدت و اللّه تصدع قلبي حين دنونا من آجام البطيحة، و عكر البصرة و عثاء البحر ذكرت أن رجلا هو أثقل على قلبي من شرب الأيارج بماء البحر، يعقب التخمة و ساعة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عكابة النّميري على بلال بن أبي بردة، فنظر إلى ثور مجلل في جانب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أفره هذا البغل لو لا أن حوافره مشققة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بن جعفر، نا القاضي أبو عبد اللّه محمّد بن عبد اللّه، نا ابن أبي شيخ محمّد بن أحمد الرافقي، نا أبو شعيب، نا أبو زيد، نا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وفد أهل البصرة إلى ابن هبيرة مروا بالكوفة فاحتجب الأعمش منهم فقال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أخرجه فنادوا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أعمش يا أعمش، فخرج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497"/>
      </w:r>
      <w:r>
        <w:rPr>
          <w:rFonts w:ascii="IRNazanin" w:hAnsi="IRNazanin" w:eastAsia="IRNazanin"/>
          <w:color w:val="111111"/>
          <w:sz w:val="28"/>
          <w:sz w:val="28"/>
          <w:szCs w:val="28"/>
          <w:rtl w:val="true"/>
          <w:lang w:bidi="fa-IR"/>
        </w:rPr>
        <w:t>فلما عرفه الأعمش جلس معه فأطال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 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القاسم بن السّمرقندي، أنا أبو طاهر أحمد بن الحسن ح، و حدّثنا أبو الفضل محمّد بن ناصر، أنا أبو طاهر، و أبو الحسن محمّد بن إسحاق بن إبراهيم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خالد بن صفوان يوما و معه أصحاب له فأخذتهم السماء و هو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 قطوف </w:t>
      </w:r>
      <w:r>
        <w:rPr>
          <w:rStyle w:val="FootnoteAnchor"/>
          <w:rtl w:val="true"/>
        </w:rPr>
        <w:footnoteReference w:id="498"/>
      </w:r>
      <w:r>
        <w:rPr>
          <w:rFonts w:ascii="Amiri" w:hAnsi="Amiri" w:eastAsia="Amiri" w:cs="Amiri"/>
          <w:color w:val="111111"/>
          <w:sz w:val="28"/>
          <w:sz w:val="28"/>
          <w:szCs w:val="28"/>
          <w:rtl w:val="true"/>
          <w:lang w:bidi="ar-SA"/>
        </w:rPr>
        <w:t xml:space="preserve">الدابة أمير القوم فساروا معه، فلما كان الغد ركب برذونا هملاجا </w:t>
      </w:r>
      <w:r>
        <w:rPr>
          <w:rStyle w:val="FootnoteAnchor"/>
          <w:rtl w:val="true"/>
        </w:rPr>
        <w:footnoteReference w:id="499"/>
      </w:r>
      <w:r>
        <w:rPr>
          <w:rFonts w:ascii="Amiri" w:hAnsi="Amiri" w:eastAsia="Amiri" w:cs="Amiri"/>
          <w:color w:val="111111"/>
          <w:sz w:val="28"/>
          <w:sz w:val="28"/>
          <w:szCs w:val="28"/>
          <w:rtl w:val="true"/>
          <w:lang w:bidi="ar-SA"/>
        </w:rPr>
        <w:t>فأخذتهم السماء فرفع برذونه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ما كان هذا كلامك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غالينا بالهماليج </w:t>
      </w:r>
      <w:r>
        <w:rPr>
          <w:rStyle w:val="FootnoteAnchor"/>
          <w:rtl w:val="true"/>
        </w:rPr>
        <w:footnoteReference w:id="5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محمّد بن أحمد بن علي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المحاملي أبو عبد اللّه، نا عبد اللّه بن أبي سعد، أنا الحسن بن علي بن منصور، نا محمّد بن سعيد الرازي، نا محمّد بن حميد، أنا عبد الرّحمن بن 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شبيب بن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خالد بن صفوان على حمار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أين أنت عن الهماليج‌؟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للطلب و الهرب، و لست بطالب و لا هارب،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البراذين‌؟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للمغذّين المسرعين، و لست بمغذّ و لا مسرع،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البغال‌؟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للأنزال و الأثقال </w:t>
      </w:r>
      <w:r>
        <w:rPr>
          <w:rStyle w:val="FootnoteAnchor"/>
          <w:rtl w:val="true"/>
        </w:rPr>
        <w:footnoteReference w:id="501"/>
      </w:r>
      <w:r>
        <w:rPr>
          <w:rFonts w:ascii="IRNazanin" w:hAnsi="IRNazanin" w:eastAsia="IRNazanin"/>
          <w:color w:val="111111"/>
          <w:sz w:val="28"/>
          <w:sz w:val="28"/>
          <w:szCs w:val="28"/>
          <w:rtl w:val="true"/>
          <w:lang w:bidi="fa-IR"/>
        </w:rPr>
        <w:t xml:space="preserve">،و لست بصاحب ثقل </w:t>
      </w:r>
      <w:r>
        <w:rPr>
          <w:rStyle w:val="FootnoteAnchor"/>
          <w:rtl w:val="true"/>
        </w:rPr>
        <w:footnoteReference w:id="502"/>
      </w:r>
      <w:r>
        <w:rPr>
          <w:rFonts w:ascii="Amiri" w:hAnsi="Amiri" w:eastAsia="Amiri" w:cs="Amiri"/>
          <w:color w:val="111111"/>
          <w:sz w:val="28"/>
          <w:sz w:val="28"/>
          <w:szCs w:val="28"/>
          <w:rtl w:val="true"/>
          <w:lang w:bidi="ar-SA"/>
        </w:rPr>
        <w:t>و لا نزل،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بحمارك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عليه دبيبا، و أقرّب تقريبا، و أزور عليه إذا شئت حبيبا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السلطان بالصحة و النصيحة كان أكثر عدوا ممن صحبه بالغش و الخيانة، لأنه يجتمع لي على الناصح عدو الوالي و صديقه بالعداوة و الحسد، فصديق الوالي ينافسه في منزلته، و عدو الوالي يعاديه لنصيحته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عبد الصمد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جعلك الوالي أخا فاجعله سيدا و لا يحدّثن لك الاستئناس به غفلة، و لا تهاونا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الصمد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من صحبت من الولاة إلاّ على شعبة مودة، قد كانت فإن استطعت أن تجعل صحبتك لمن قد عرفك بصالح مودتك قبل ولايته فافعل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أحمد عبد الرّحمن بن إسحاق العامري، أنا أبو عمرو أحمد بن أبي الفراتي،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عمران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محمّد بن أبي الجلاب حين أتى عثمان الحمري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سواد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خالد بن صفوان،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ثم لما كان بعد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 تزوجت بواحدة فتطهر إن طهرت، و تحيض إن حاضت، و تغضب إن غضبت، و ترضى إن رضيت، و إن تزوجت اثنتين </w:t>
      </w:r>
      <w:r>
        <w:rPr>
          <w:rStyle w:val="FootnoteAnchor"/>
          <w:rtl w:val="true"/>
        </w:rPr>
        <w:footnoteReference w:id="503"/>
      </w:r>
      <w:r>
        <w:rPr>
          <w:rFonts w:ascii="Amiri" w:hAnsi="Amiri" w:eastAsia="Amiri" w:cs="Amiri"/>
          <w:color w:val="111111"/>
          <w:sz w:val="28"/>
          <w:sz w:val="28"/>
          <w:szCs w:val="28"/>
          <w:rtl w:val="true"/>
          <w:lang w:bidi="ar-SA"/>
        </w:rPr>
        <w:t>فتقع بين جمرتين، و إن تزوجت بثلاث تقع بين أثافي، و إن تزوجت بأربع فيفلسنك و ينهبنّك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فتحرّم ما أحلّ‌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كوزان و طمران و فرصان و عبادة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النقور،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أنا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عن العلاء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الوالي رجلا غيرك فلا تكن أنت المجيب، فإن ذلك خفة بالسائل و المسئول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يدخر الآباء للأبناء اصطناع الأيادي عند ذوي الأحساب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محدّثا يحدّث حديثا قد سمعته، أو يخبر خبرا قد علمته فلا تشاركه فيه حرصا على أن تعلم من حضرك أنك قد علمته، فإن ذلك خفة و سوء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لصديقك مالك، و لمعرفتك بشرك و تحيتك، و للعامة رفدك و حسن محضرك، و لعدوك عدلك، و اضنن بدينك و عرضك عن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استصغر الكبير </w:t>
      </w:r>
      <w:r>
        <w:rPr>
          <w:rStyle w:val="FootnoteAnchor"/>
          <w:rtl w:val="true"/>
        </w:rPr>
        <w:footnoteReference w:id="505"/>
      </w:r>
      <w:r>
        <w:rPr>
          <w:rFonts w:ascii="Amiri" w:hAnsi="Amiri" w:eastAsia="Amiri" w:cs="Amiri"/>
          <w:color w:val="111111"/>
          <w:sz w:val="28"/>
          <w:sz w:val="28"/>
          <w:szCs w:val="28"/>
          <w:rtl w:val="true"/>
          <w:lang w:bidi="ar-SA"/>
        </w:rPr>
        <w:t>في طلب المنفعة، و استعظم الصغير في ركوب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عبد الملك بن الفضل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من النساء إلاّ امرأة قد أدّبها الغنى و ذلّلها الفقر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أحمد بن علي الخطيب، أنا أبو الحسن علي بن عبد العزيز الطاهري، أنا أبو محمّد علي بن </w:t>
      </w:r>
    </w:p>
    <w:p>
      <w:pPr>
        <w:pStyle w:val="BookText"/>
        <w:rPr/>
      </w:pPr>
      <w:r>
        <w:rPr>
          <w:rFonts w:ascii="Amiri" w:hAnsi="Amiri" w:eastAsia="Amiri" w:cs="Amiri"/>
          <w:color w:val="111111"/>
          <w:sz w:val="28"/>
          <w:sz w:val="28"/>
          <w:szCs w:val="28"/>
          <w:rtl w:val="true"/>
          <w:lang w:bidi="ar-SA"/>
        </w:rPr>
        <w:t>عبد اللّه بن المغيرة الجوهري، نا أحمد بن سعيد الدمشقي، حدّثني الزّبير بن بكّار، حدّثني عمي مصعب بن عبد اللّه، عن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حفص بن غلاث،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ما يمنعك من التزويج و إني أستقبح لك أن لا يكون عندك امرأة عربية و أنت أيسر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فابغني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 بكرا كثيّب أو ثيّبا كبكر، لا ضرعاء صغيرة و لا عجوزا كبيرة، لم تقرأ فتحنن و لم تفت فتمجن، قد كانت في نعمة و أدركتها حاجة، فخلق النعمة معها و ذلة الحاجة فيها، حسبي من جمالها أن تكون فخمة من بعيد مليحة من قريب، و حسبي من حسنها أن تكون واسطة في قومها، إن عشت أكرمتها و إن مت ورثتها، لا ترفع رأسها إلى السماء رفعا و لا تضعه في الأرض وضعا،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إن الناس في طلب هذه عند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في أصل ابن المغيرة، كما أوردته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حفص بن غلاث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و الثاء المعجمة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أبو بكر محمّد بن خلف بن المرزبان، نا أبو جعفر الثمامي، نا أبو الحسن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المروءة تشتد مئونتها، و يثقل حملها، ما ترك اللئام للكرام منها مبيت ليلة، فلما ثقل حملها، و اشتدت مئونتها حاد عنها اللئام و احتملها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الحسن بن إسماعيل، أنا أحمد بن مروان، نا أحمد بن داود، نا المازني،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أتمنى ليلتي كلها حتى كبست </w:t>
      </w:r>
      <w:r>
        <w:rPr>
          <w:rStyle w:val="FootnoteAnchor"/>
          <w:rtl w:val="true"/>
        </w:rPr>
        <w:footnoteReference w:id="506"/>
      </w:r>
      <w:r>
        <w:rPr>
          <w:rFonts w:ascii="Amiri" w:hAnsi="Amiri" w:eastAsia="Amiri" w:cs="Amiri"/>
          <w:color w:val="111111"/>
          <w:sz w:val="28"/>
          <w:sz w:val="28"/>
          <w:szCs w:val="28"/>
          <w:rtl w:val="true"/>
          <w:lang w:bidi="ar-SA"/>
        </w:rPr>
        <w:t xml:space="preserve">البحر الأخضر بالذهب الأحمر، ثم نظرت و إذا يكفيني من ذلك رغيفان و كوزان و طمران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موسى البصري، نا محمّد بن سلام الجمحي، قال قائل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تنفق‌؟ فإن مالك عريض،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أعرض منه، 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كأنك تأمل أن تعيش الدهر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أخاف أن أموت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يحيى، نا محمّد بن سلام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يطمع فيهن أحد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و القرص و الهرس </w:t>
      </w:r>
      <w:r>
        <w:rPr>
          <w:rStyle w:val="FootnoteAnchor"/>
          <w:rtl w:val="true"/>
        </w:rPr>
        <w:footnoteReference w:id="508"/>
      </w:r>
      <w:r>
        <w:rPr>
          <w:rFonts w:ascii="Amiri" w:hAnsi="Amiri" w:eastAsia="Amiri" w:cs="Amiri"/>
          <w:color w:val="111111"/>
          <w:sz w:val="28"/>
          <w:sz w:val="28"/>
          <w:szCs w:val="28"/>
          <w:rtl w:val="true"/>
          <w:lang w:bidi="ar-SA"/>
        </w:rPr>
        <w:t>و أن أسعى لأحد في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فما نصنع بك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بارد، و حديث ما ينادى وليده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القاسم عبد الخالق بن علي المؤذن، أنا محمّد بن علي بن الحسين ببخارا، أنا أحمد بن عبد اللّه بن نصر الدمشقي، نا وريزة </w:t>
      </w:r>
      <w:r>
        <w:rPr>
          <w:rStyle w:val="FootnoteAnchor"/>
          <w:rtl w:val="true"/>
        </w:rPr>
        <w:footnoteReference w:id="510"/>
      </w:r>
      <w:r>
        <w:rPr>
          <w:rFonts w:ascii="Amiri" w:hAnsi="Amiri" w:eastAsia="Amiri" w:cs="Amiri"/>
          <w:color w:val="111111"/>
          <w:sz w:val="28"/>
          <w:sz w:val="28"/>
          <w:szCs w:val="28"/>
          <w:rtl w:val="true"/>
          <w:lang w:bidi="ar-SA"/>
        </w:rPr>
        <w:t>بن محمّد، نا معمر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بالعفو أقدرهم على العقوبة، و أنقص الناس عقلا من ظلم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يونس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خالد بن صفوان نعزيه على ابنه ربعي و نحن متفجعون له، فأتينا إليه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يهوّن ما ألقى من الوجد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أجاوره في داره اليوم أو غدا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ان كان ليملأ العين جمالا، و الأذن بيانا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بكر الخطيب، أخبرني أبو الحسن بن الجواليقي في كتابه، أنا أحمد بن علي الخزاز </w:t>
      </w:r>
      <w:r>
        <w:rPr>
          <w:rStyle w:val="FootnoteAnchor"/>
          <w:rtl w:val="true"/>
        </w:rPr>
        <w:footnoteReference w:id="511"/>
      </w:r>
      <w:r>
        <w:rPr>
          <w:rFonts w:ascii="Amiri" w:hAnsi="Amiri" w:eastAsia="Amiri" w:cs="Amiri"/>
          <w:color w:val="111111"/>
          <w:sz w:val="28"/>
          <w:sz w:val="28"/>
          <w:szCs w:val="28"/>
          <w:rtl w:val="true"/>
          <w:lang w:bidi="ar-SA"/>
        </w:rPr>
        <w:t xml:space="preserve">،نا عبد اللّه بن بحر، نا عمر بن محمّد بن عبد الحكم، نا محمّد بن عمر الوراق، عن علي بن محمّد القرشي المدائني </w:t>
      </w:r>
      <w:r>
        <w:rPr>
          <w:rStyle w:val="FootnoteAnchor"/>
          <w:rtl w:val="true"/>
        </w:rPr>
        <w:footnoteReference w:id="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صفوان إذا أخذ جائزته قال للدراهم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لأطيلنّ‌ </w:t>
      </w:r>
    </w:p>
    <w:p>
      <w:pPr>
        <w:pStyle w:val="BookText"/>
        <w:rPr/>
      </w:pPr>
      <w:r>
        <w:rPr>
          <w:rFonts w:ascii="Amiri" w:hAnsi="Amiri" w:eastAsia="Amiri" w:cs="Amiri"/>
          <w:color w:val="111111"/>
          <w:sz w:val="28"/>
          <w:sz w:val="28"/>
          <w:szCs w:val="28"/>
          <w:rtl w:val="true"/>
          <w:lang w:bidi="ar-SA"/>
        </w:rPr>
        <w:t xml:space="preserve">ضجعتك، و لأديمنّ‌ صرعتك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خالد بن صفوان رجل فسأله، فأعطاه درهما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أبا صفوان أسألك فتعطيني درهما،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أ ما تعلم أن الدرهم عشر العشرة، و العشرة عشر المائة و المائة عشر الألف و الألف عشر العشرة آلاف‌؟ أ لا ترى كيف ارتفع الدرهم إلى دية المسلم‌؟ و اللّه ما تطيب نفسي بدرهم أنفقه إلاّ درهما قرعت به باب الجنة، أو درهما أشتري به موزا فآكله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أنا أبو عبد اللّه الحسين بن محمّد بن جعفر الخالع، أنا عمي أبو عمرو عثمان بن جعفر بن محمّد بن الحسين الجواليقي، نا أبو مقاتل محمّد بن العباس بن أحمد بن مجاشع، نا الحارث بن أبي أسامة، قال 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دميما و كان عاقلا، و إن أمك كانت جميلة و كانت رعناء فجمعت دمامة أبيك إلى حماقة أمك، فيا جامع شرف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الحسن بن إسماعيل، أنا أحمد بن مروان، نا أبو بكر بن أبي الدنيا، نا أبو زيد،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الحوائج في غير حينها، و لا تطلبوها إلى غير أهلها، و لا تطلبوا ما لستم له بأهل فتكونوا للمنع أهلا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نصر، 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ما لا تستحقون فإن من طلب ما لا يستحق استوجب الحرمان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السّكّيت يقول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الحاجة خير من طلبها إلى غير أهلها، و أشد من المصيبة سوء الخلف </w:t>
      </w:r>
    </w:p>
    <w:p>
      <w:pPr>
        <w:pStyle w:val="BookText"/>
        <w:rPr/>
      </w:pPr>
      <w:r>
        <w:rPr>
          <w:rFonts w:ascii="Amiri" w:hAnsi="Amiri" w:eastAsia="Amiri" w:cs="Amiri"/>
          <w:color w:val="111111"/>
          <w:sz w:val="28"/>
          <w:sz w:val="28"/>
          <w:szCs w:val="28"/>
          <w:rtl w:val="true"/>
          <w:lang w:bidi="ar-SA"/>
        </w:rPr>
        <w:t>منها، و أنشد لا مرأة من ولد حسان بن ثابت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الخير أهل الخير قدما و لا 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ذاق طعم العيش منذ قريب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إسحاق السراج، نا الزيادي، عن مؤرج،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رأيتكم تتذاكرون الأحساب، و تتذاكرون الآثار، و تتناشدون الأشعار وقع عليّ‌ النعاس،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حمار في مثال إنسان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الحسن بن عليل، نا مسعود بن بشر،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فوت الحاجة طلبها من غير أهلها و أشد من المصيبة سوء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الكوكبي، نا ابن أبي خيثمة، نا الصلت بن مسعود، 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صفوان و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علم بالحسن‌؟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خبره كانت داره ملعبي صغيرا و مجلسه مجلسي كبيرا،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آخر الناس و ما رأيته زاحم على شيء من الدنيا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خيثمة، أنا سليمان بن أبي شيخ، أنا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صفوان لعمرو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تأخذ مني فتقضي دينا إن كان عليك و تصل رحمك،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فليس عليّ‌ و أما صلة رحمي فلا تجب علي و ليس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تأخذ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أنه لم يأخذ أحد من أحد شيئا إلاّ ذل له، و أنا و اللّه أكره أن أذلّ‌ لك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المديني </w:t>
      </w:r>
      <w:r>
        <w:rPr>
          <w:rStyle w:val="FootnoteAnchor"/>
          <w:rtl w:val="true"/>
        </w:rPr>
        <w:footnoteReference w:id="519"/>
      </w:r>
      <w:r>
        <w:rPr>
          <w:rFonts w:ascii="Amiri" w:hAnsi="Amiri" w:eastAsia="Amiri" w:cs="Amiri"/>
          <w:color w:val="111111"/>
          <w:sz w:val="28"/>
          <w:sz w:val="28"/>
          <w:szCs w:val="28"/>
          <w:rtl w:val="true"/>
          <w:lang w:bidi="ar-SA"/>
        </w:rPr>
        <w:t xml:space="preserve">،أنا أحمد بن محمّد البنّاني </w:t>
      </w:r>
      <w:r>
        <w:rPr>
          <w:rStyle w:val="FootnoteAnchor"/>
          <w:rtl w:val="true"/>
        </w:rPr>
        <w:footnoteReference w:id="520"/>
      </w:r>
      <w:r>
        <w:rPr>
          <w:rFonts w:ascii="Amiri" w:hAnsi="Amiri" w:eastAsia="Amiri" w:cs="Amiri"/>
          <w:color w:val="111111"/>
          <w:sz w:val="28"/>
          <w:sz w:val="28"/>
          <w:szCs w:val="28"/>
          <w:rtl w:val="true"/>
          <w:lang w:bidi="ar-SA"/>
        </w:rPr>
        <w:t>،نا عبد اللّه بن محمّد القرشي، حدّثني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شبيب بن شيبة، 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قد </w:t>
      </w:r>
      <w:bookmarkStart w:id="95" w:name="pg11921_168782"/>
    </w:p>
    <w:p>
      <w:pPr>
        <w:pStyle w:val="BookText"/>
        <w:rPr/>
      </w:pPr>
      <w:bookmarkEnd w:id="95"/>
      <w:r>
        <w:rPr>
          <w:rFonts w:ascii="Amiri" w:hAnsi="Amiri" w:eastAsia="Amiri" w:cs="Amiri"/>
          <w:color w:val="111111"/>
          <w:sz w:val="28"/>
          <w:sz w:val="28"/>
          <w:szCs w:val="28"/>
          <w:rtl w:val="true"/>
          <w:lang w:bidi="ar-SA"/>
        </w:rPr>
        <w:t>أصابوا مالا فتكلموا و علوا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أنطقت الدراهم بعد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طال ما كانوا سكوتا</w:t>
      </w:r>
    </w:p>
    <w:p>
      <w:pPr>
        <w:pStyle w:val="BookText"/>
        <w:rPr/>
      </w:pPr>
      <w:r>
        <w:rPr>
          <w:rFonts w:ascii="Amiri" w:hAnsi="Amiri" w:eastAsia="Amiri" w:cs="Amiri"/>
          <w:color w:val="111111"/>
          <w:sz w:val="28"/>
          <w:sz w:val="28"/>
          <w:szCs w:val="28"/>
          <w:rtl w:val="true"/>
          <w:lang w:bidi="ar-SA"/>
        </w:rPr>
        <w:t xml:space="preserve">فما عادوا على جار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رفعوا لمكرمة بيوتا</w:t>
      </w:r>
    </w:p>
    <w:p>
      <w:pPr>
        <w:pStyle w:val="BookText"/>
        <w:rPr/>
      </w:pPr>
      <w:r>
        <w:rPr>
          <w:rFonts w:ascii="Amiri" w:hAnsi="Amiri" w:eastAsia="Amiri" w:cs="Amiri"/>
          <w:color w:val="111111"/>
          <w:sz w:val="28"/>
          <w:sz w:val="28"/>
          <w:szCs w:val="28"/>
          <w:rtl w:val="true"/>
          <w:lang w:bidi="ar-SA"/>
        </w:rPr>
        <w:t xml:space="preserve">كذاك المال يجبر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كل ذي حسب صموتا</w:t>
      </w:r>
    </w:p>
    <w:p>
      <w:pPr>
        <w:pStyle w:val="Heading4"/>
        <w:numPr>
          <w:ilvl w:val="3"/>
          <w:numId w:val="1"/>
        </w:numPr>
        <w:rPr/>
      </w:pPr>
      <w:bookmarkStart w:id="96" w:name="__RefHeading___Toc14029024_73709187"/>
      <w:bookmarkStart w:id="97" w:name="_Toc35"/>
      <w:bookmarkEnd w:id="96"/>
      <w:r>
        <w:rPr/>
        <w:t>1887</w:t>
      </w:r>
      <w:r>
        <w:rPr>
          <w:rtl w:val="true"/>
        </w:rPr>
        <w:t xml:space="preserve"> - </w:t>
      </w:r>
      <w:r>
        <w:rPr>
          <w:rtl w:val="true"/>
        </w:rPr>
        <w:t>خالد بن أبي الصلت البصري</w:t>
      </w:r>
      <w:bookmarkEnd w:id="97"/>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الصلت البصري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عامل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ربعي بن خراش، و عراك بن مالك، و عمر بن عبد العزيز، و عبد الملك بن عمير، و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الحذّاء، و مبارك بن فضالة، و واصل مولى أبي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علي بن المذهب، أنا أحمد بن جعفر، نا عبد اللّه بن أحمد </w:t>
      </w:r>
      <w:r>
        <w:rPr>
          <w:rStyle w:val="FootnoteAnchor"/>
          <w:rtl w:val="true"/>
        </w:rPr>
        <w:footnoteReference w:id="522"/>
      </w:r>
      <w:r>
        <w:rPr>
          <w:rFonts w:ascii="Amiri" w:hAnsi="Amiri" w:eastAsia="Amiri" w:cs="Amiri"/>
          <w:color w:val="111111"/>
          <w:sz w:val="28"/>
          <w:sz w:val="28"/>
          <w:szCs w:val="28"/>
          <w:rtl w:val="true"/>
          <w:lang w:bidi="ar-SA"/>
        </w:rPr>
        <w:t>،حدّثني أبي، نا وكيع، أنا حمّاد بن سلمة، عن خالد الحذّاء، عن خالد بن أبي الصلت، عن عراك،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فعلوها استقبلوا بمقعدتي </w:t>
      </w:r>
      <w:r>
        <w:rPr>
          <w:rStyle w:val="FootnoteAnchor"/>
          <w:rtl w:val="true"/>
        </w:rPr>
        <w:footnoteReference w:id="523"/>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علي بن عاصم، قال خالد الحذّاء أخبرني عن خالد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في خلافته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عراك بن مالك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استقبلت القبلة و لا استدبرتها ببول و لا غائط‍‌ منذ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أن رسول اللّه صلّى اللّه عليه و سلم لما بلغه قول الناس في ذلك أمر بمقعدته فاستقبل بها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العباس محمّد بن يعقوب، نا يحيى بن أبي طالب، نا علي بن عاصم، نا خالد الحذّاء، عن خالد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عبد العزيز في خلافته و عنده </w:t>
      </w:r>
    </w:p>
    <w:p>
      <w:pPr>
        <w:pStyle w:val="BookText"/>
        <w:rPr/>
      </w:pPr>
      <w:r>
        <w:rPr>
          <w:rFonts w:ascii="Amiri" w:hAnsi="Amiri" w:eastAsia="Amiri" w:cs="Amiri"/>
          <w:color w:val="111111"/>
          <w:sz w:val="28"/>
          <w:sz w:val="28"/>
          <w:szCs w:val="28"/>
          <w:rtl w:val="true"/>
          <w:lang w:bidi="ar-SA"/>
        </w:rPr>
        <w:t>عراك بن مالك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استقبلت القبلة و لا استدبرتها ببول و لا غائط‍‌ منذ كذا و كذا، فقال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أم المؤمنين أن رسول اللّه صلّى اللّه عليه و سلم لما بلغه قول الناس في ذلك أمر بمقعدته فاستقبل بها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حمّاد بن سلمة، عن خالد الحذّاء في إقامة إسناده، و رواه عبد الوهاب الثقفي، عن خالد الحذاء، عن عراك،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ميمون ح، ثم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نا حمّاد، عن خالد الحذّاء، عن خالد بن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 بن عبد العزيز، فقال عراك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حوّلي </w:t>
      </w:r>
      <w:r>
        <w:rPr>
          <w:rStyle w:val="FootnoteAnchor"/>
          <w:rtl w:val="true"/>
        </w:rPr>
        <w:footnoteReference w:id="527"/>
      </w:r>
      <w:r>
        <w:rPr>
          <w:rFonts w:ascii="Amiri" w:hAnsi="Amiri" w:eastAsia="Amiri" w:cs="Amiri"/>
          <w:color w:val="111111"/>
          <w:sz w:val="28"/>
          <w:sz w:val="28"/>
          <w:szCs w:val="28"/>
          <w:rtl w:val="true"/>
          <w:lang w:bidi="ar-SA"/>
        </w:rPr>
        <w:t xml:space="preserve">مقعدي إلى القبلة بفرجه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وهيب، عن خالد، عن رجل أن عراكا حدّث عن عمرة،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عن جعفر بن ربيعة، عن عراك، عن عروة أن عائشة كانت تنكر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هذا 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530"/>
      </w:r>
      <w:r>
        <w:rPr>
          <w:rFonts w:ascii="Amiri" w:hAnsi="Amiri" w:eastAsia="Amiri" w:cs="Amiri"/>
          <w:color w:val="111111"/>
          <w:sz w:val="28"/>
          <w:sz w:val="28"/>
          <w:szCs w:val="28"/>
          <w:rtl w:val="true"/>
          <w:lang w:bidi="ar-SA"/>
        </w:rPr>
        <w:t>،حدّثني أبي، نا عبد الوهاب الثقفي، نا خالد، عن رجل، عن عمر بن عبد العزيز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استقبلت القبلة بفرجي مذ كذا و كذا، فحدّث عراك بن مالك،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أمر بخلائه أن يستقبل به القبلة لما بلغه أن الناس يكرهون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في كتابه، ثم حدّثنا أبو الفضل،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bookmarkStart w:id="98" w:name="pg11921_168784"/>
    </w:p>
    <w:p>
      <w:pPr>
        <w:pStyle w:val="BookText"/>
        <w:rPr/>
      </w:pPr>
      <w:bookmarkEnd w:id="98"/>
      <w:r>
        <w:rPr>
          <w:rFonts w:ascii="Amiri" w:hAnsi="Amiri" w:eastAsia="Amiri" w:cs="Amiri"/>
          <w:color w:val="111111"/>
          <w:sz w:val="28"/>
          <w:sz w:val="28"/>
          <w:szCs w:val="28"/>
          <w:rtl w:val="true"/>
          <w:lang w:bidi="ar-SA"/>
        </w:rPr>
        <w:t>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أبي الصلت عامل عمر بن عبد العزيز، عن عمر بن عبد العزيز، و عراك، مرسل، روى عنه خالد الحذّاء، و مبارك بن فضالة، و واصل مولى أبي </w:t>
      </w:r>
      <w:r>
        <w:rPr>
          <w:rStyle w:val="FootnoteAnchor"/>
          <w:rtl w:val="true"/>
        </w:rPr>
        <w:footnoteReference w:id="532"/>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أبو علي الأصبهاني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الصلت عامل عمر بن عبد العزيز، روى عن عمر بن عبد العزيز، و عبد الملك بن عمير، و سماك بن حرب، روى عنه خالد الحذّاء و المبارك بن فضالة،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4029026_73709187"/>
      <w:bookmarkStart w:id="100" w:name="_Toc36"/>
      <w:bookmarkEnd w:id="99"/>
      <w:r>
        <w:rPr/>
        <w:t>1888</w:t>
      </w:r>
      <w:r>
        <w:rPr>
          <w:rtl w:val="true"/>
        </w:rPr>
        <w:t xml:space="preserve"> - </w:t>
      </w:r>
      <w:r>
        <w:rPr>
          <w:rtl w:val="true"/>
        </w:rPr>
        <w:t>خالد بن أبي ظبيان</w:t>
      </w:r>
      <w:bookmarkEnd w:id="100"/>
    </w:p>
    <w:p>
      <w:pPr>
        <w:pStyle w:val="BookText"/>
        <w:rPr/>
      </w:pPr>
      <w:r>
        <w:rPr>
          <w:rFonts w:ascii="Amiri" w:hAnsi="Amiri" w:eastAsia="Amiri" w:cs="Amiri"/>
          <w:color w:val="111111"/>
          <w:sz w:val="28"/>
          <w:sz w:val="28"/>
          <w:szCs w:val="28"/>
          <w:rtl w:val="true"/>
          <w:lang w:bidi="ar-SA"/>
        </w:rPr>
        <w:t>و يقال محمّد بن خالد بن أبي ظبيان الأزدي، يأتي في باب المحمّدين</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4029028_73709187"/>
      <w:bookmarkStart w:id="102" w:name="_Toc37"/>
      <w:bookmarkEnd w:id="101"/>
      <w:r>
        <w:rPr/>
        <w:t>1889</w:t>
      </w:r>
      <w:r>
        <w:rPr>
          <w:rtl w:val="true"/>
        </w:rPr>
        <w:t xml:space="preserve"> - </w:t>
      </w:r>
      <w:r>
        <w:rPr>
          <w:rtl w:val="true"/>
        </w:rPr>
        <w:t>خالد بن عباد بن زياد المعروف بابن أبي سفيان</w:t>
      </w:r>
      <w:bookmarkEnd w:id="102"/>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عباد بن زياد المعروف بابن أبي سفيان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شاعر كان يسكن بتنهج قرية بها حصن في مشاريق </w:t>
      </w:r>
      <w:r>
        <w:rPr>
          <w:rStyle w:val="FootnoteAnchor"/>
          <w:rtl w:val="true"/>
        </w:rPr>
        <w:footnoteReference w:id="535"/>
      </w:r>
      <w:r>
        <w:rPr>
          <w:rFonts w:ascii="Amiri" w:hAnsi="Amiri" w:eastAsia="Amiri" w:cs="Amiri"/>
          <w:color w:val="111111"/>
          <w:sz w:val="28"/>
          <w:sz w:val="28"/>
          <w:szCs w:val="28"/>
          <w:rtl w:val="true"/>
          <w:lang w:bidi="ar-SA"/>
        </w:rPr>
        <w:t>البلقاء مما يلي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يجيب شاعرا نزل به فذكر أنه لم يضفه فهجاه، فقال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علم الكرام بجوع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 الكلب عادته الغواء</w:t>
      </w:r>
    </w:p>
    <w:p>
      <w:pPr>
        <w:pStyle w:val="BookText"/>
        <w:rPr/>
      </w:pPr>
      <w:r>
        <w:rPr>
          <w:rFonts w:ascii="Amiri" w:hAnsi="Amiri" w:eastAsia="Amiri" w:cs="Amiri"/>
          <w:color w:val="111111"/>
          <w:sz w:val="28"/>
          <w:sz w:val="28"/>
          <w:szCs w:val="28"/>
          <w:rtl w:val="true"/>
          <w:lang w:bidi="ar-SA"/>
        </w:rPr>
        <w:t xml:space="preserve">و تيم اللات لا يرجى 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تيم اللات تفضلها النساء</w:t>
      </w:r>
    </w:p>
    <w:p>
      <w:pPr>
        <w:pStyle w:val="Heading4"/>
        <w:numPr>
          <w:ilvl w:val="3"/>
          <w:numId w:val="1"/>
        </w:numPr>
        <w:rPr/>
      </w:pPr>
      <w:bookmarkStart w:id="103" w:name="__RefHeading___Toc14029030_73709187"/>
      <w:bookmarkStart w:id="104" w:name="_Toc38"/>
      <w:bookmarkEnd w:id="103"/>
      <w:r>
        <w:rPr/>
        <w:t>1890</w:t>
      </w:r>
      <w:r>
        <w:rPr>
          <w:rtl w:val="true"/>
        </w:rPr>
        <w:t xml:space="preserve"> - </w:t>
      </w:r>
      <w:r>
        <w:rPr>
          <w:rtl w:val="true"/>
        </w:rPr>
        <w:t>خالد بن عبد اللّه بن الحسين الأموي</w:t>
      </w:r>
      <w:bookmarkEnd w:id="104"/>
    </w:p>
    <w:p>
      <w:p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الحسين الأموي </w:t>
      </w:r>
      <w:r>
        <w:rPr>
          <w:rStyle w:val="FootnoteAnchor"/>
          <w:rtl w:val="true"/>
        </w:rPr>
        <w:footnoteReference w:id="5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عثمان بن عفان، من أهل دمشق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عبيد اللّه، و زيد بن واقد، و محمّد بن عبد اللّه الشّعيثي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أنا تمام بن محمّد، أنا أبو الحسين محمّد بن الحسن بن درستويه، نا إبراهيم بن عبد الواحد العبسي، نا جدي الهيثم بن مروان، نا مروان بن محمّد، نا سعيد بن عبد العزيز، عن إسماعيل بن عبيد اللّه، عن خالد بن عبد اللّه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بعد رسول اللّه صلّى اللّه عليه و سلم أكثر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من رسول اللّه صلّى اللّه عليه و سلم، و كان خالد هذا مولى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الحسين بن عبد الملك، أنا أبو طاهر أحمد بن محمود، أنا أبو بكر بن المقرئ، أنا أبو يعلى و الصوفي، و ابن منيع،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التمار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الحسين، أنا أبو الغنائم عبد الصمد بن علي، أنا عبيد اللّه بن محمّد بن إسحاق، نا أبو القاسم البغوي، نا أبو نصر، نا سعيد بن عبد العزيز، عن إسماعيل بن عبيد اللّه، عن خالد،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المقرئ بعد رسول اللّه صلّى اللّه عليه و سلم أكثر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أكثر من أن يقول استغفر اللّه و أتوب إليه من رسول اللّه صلّى اللّه عليه و سلم، و في حديث ابن المقرئ، عن أبي خالد، و هو وهم و صوابه عن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سعد الجنزرودي، أنا أبو عمرو بن حمدان، أنا أبو يعلى الموصلي، نا أبو نصر التّمّار، حدّثني سعيد بن عبد العزيز فذكر بإسناده مثل حديث ابن المقرئ، بلغني عن إسحاق بن سيّار النّصيبي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خالد بن عبد اللّه بن حسين لم يسمع من أبي هريرة شيئا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بن بشر، نا الحسين بن الفهم، نا محمّد بن سعد، قال </w:t>
      </w:r>
      <w:r>
        <w:rPr>
          <w:rStyle w:val="FootnoteAnchor"/>
          <w:rtl w:val="true"/>
        </w:rPr>
        <w:footnoteReference w:id="537"/>
      </w:r>
      <w:r>
        <w:rPr>
          <w:rFonts w:ascii="Amiri" w:hAnsi="Amiri" w:eastAsia="Amiri" w:cs="Amiri"/>
          <w:color w:val="111111"/>
          <w:sz w:val="28"/>
          <w:sz w:val="28"/>
          <w:szCs w:val="28"/>
          <w:rtl w:val="true"/>
          <w:lang w:bidi="ar-SA"/>
        </w:rPr>
        <w:t>في الطبقة الرابعة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بن حسين، قال هشام بن عمّار، عن صدقة بن </w:t>
      </w:r>
    </w:p>
    <w:p>
      <w:pPr>
        <w:pStyle w:val="BookText"/>
        <w:rPr/>
      </w:pPr>
      <w:r>
        <w:rPr>
          <w:rFonts w:ascii="Amiri" w:hAnsi="Amiri" w:eastAsia="Amiri" w:cs="Amiri"/>
          <w:color w:val="111111"/>
          <w:sz w:val="28"/>
          <w:sz w:val="28"/>
          <w:szCs w:val="28"/>
          <w:rtl w:val="true"/>
          <w:lang w:bidi="ar-SA"/>
        </w:rPr>
        <w:t>خالد،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 بن عبد اللّه بن حسين لا يغيّر 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أنا تمام بن محمّد، أنا جعفر بن محمّد، أنا أبو زرعة، قال خالد بن عبد اللّه بن حسين منزله دمشق من أصحاب أبي هريرة مولى لعثمان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دمشقي مولى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الحافظ‍‌،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w:t>
      </w:r>
      <w:r>
        <w:rPr>
          <w:rStyle w:val="FootnoteAnchor"/>
          <w:rtl w:val="true"/>
        </w:rPr>
        <w:footnoteReference w:id="538"/>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حسين مولى عثمان بن عفان القرشي الشامي، سمع أبا هريرة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عبد اللّه بن الحسين مولى عثمان بن عفان القرشي، شامي، روى عن أبي هريرة، روى عنه إسماعيل بن عبيد اللّه، و زيد بن واقد، و محمّد بن عبد اللّه الشّعيثي </w:t>
      </w:r>
      <w:r>
        <w:rPr>
          <w:rStyle w:val="FootnoteAnchor"/>
          <w:rtl w:val="true"/>
        </w:rPr>
        <w:footnoteReference w:id="541"/>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bookmarkStart w:id="105" w:name="pg11921_168787"/>
    </w:p>
    <w:p>
      <w:pPr>
        <w:pStyle w:val="Heading4"/>
        <w:numPr>
          <w:ilvl w:val="3"/>
          <w:numId w:val="1"/>
        </w:numPr>
        <w:rPr/>
      </w:pPr>
      <w:bookmarkStart w:id="106" w:name="__RefHeading___Toc14029032_73709187"/>
      <w:bookmarkStart w:id="107" w:name="_Toc39"/>
      <w:bookmarkEnd w:id="105"/>
      <w:bookmarkEnd w:id="106"/>
      <w:r>
        <w:rPr/>
        <w:t>1891</w:t>
      </w:r>
      <w:r>
        <w:rPr>
          <w:rtl w:val="true"/>
        </w:rPr>
        <w:t xml:space="preserve"> - </w:t>
      </w:r>
      <w:r>
        <w:rPr>
          <w:rtl w:val="true"/>
        </w:rPr>
        <w:t>خالد بن عبد اللّه بن خالد بن أسيد</w:t>
      </w:r>
      <w:bookmarkEnd w:id="107"/>
    </w:p>
    <w:p>
      <w:pPr>
        <w:pStyle w:val="BookText"/>
        <w:rPr/>
      </w:pPr>
      <w:r>
        <w:rPr>
          <w:rFonts w:ascii="Amiri" w:hAnsi="Amiri" w:eastAsia="Amiri" w:cs="Amiri"/>
          <w:color w:val="111111"/>
          <w:sz w:val="28"/>
          <w:sz w:val="28"/>
          <w:szCs w:val="28"/>
          <w:rtl w:val="true"/>
          <w:lang w:bidi="ar-SA"/>
        </w:rPr>
        <w:t>ابن أبي العيص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أمية القرشي الأموي المكّي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روى عن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مصعب بن الزبير بالعراق، ثم لحق بعبد الملك، و شهد معه قتل مصعب و ولاّه البصرة ثم عزله، و ضم البصرة إلى أخيه بشر بن مروان، و كان خالد معه و أحضره معه، وفاته بدمشق، و استوثق منه بالبيعة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الوفاء عبد الواحد بن حمد بن عبد الواحد، أنا أبو طاهر أحمد بن محمود، أنا أبو بكر بن المقرئ، أنا أبو العباس بن قتيبة، نا حرملة، أنا ابن وهب، أخبرني يونس، عن ابن شهاب، عن عروة و عمرة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أفتل قلائد هدي رسول اللّه صلّى اللّه عليه و سلم فيبعث بالهدي مقلّدا و هو مقيم </w:t>
      </w:r>
      <w:r>
        <w:rPr>
          <w:rStyle w:val="FootnoteAnchor"/>
          <w:rtl w:val="true"/>
        </w:rPr>
        <w:footnoteReference w:id="543"/>
      </w:r>
      <w:r>
        <w:rPr>
          <w:rFonts w:ascii="Amiri" w:hAnsi="Amiri" w:eastAsia="Amiri" w:cs="Amiri"/>
          <w:color w:val="111111"/>
          <w:sz w:val="28"/>
          <w:sz w:val="28"/>
          <w:szCs w:val="28"/>
          <w:rtl w:val="true"/>
          <w:lang w:bidi="ar-SA"/>
        </w:rPr>
        <w:t>بالمدينة ثم لا يجتنب شيئا حتى ينحر هديه، فلما بلغ الناس قول عائشة أخذوا بفتياها و تركوا فتيا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خالد بن عبد اللّه بن أسيد إلى عبد اللّه بن زاذان مولى عثمان بن عفان يأمره أن لا يترك عالما بالمدينة إلاّ سأله عن ذلك، فأتى ابن زاذان بكتاب خالد فحدثه هذا الحديث كله فانطلق حتى سأل عروة بن الزبير، و عمرة بنت عبد الرّحمن فأخبراه عن عائشة مثل الذي أخبرته عنها، فكتب بذلك إلى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خالد بن عبد اللّه قبل أن يحج الوليد بعام فدخلت عليه داره التي ابتاع من أبي خراش، فقال لي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كتاب ابن زاذان في الحديث الذي حدثته و عن الأحاديث التي حدثتها عائشة و قد كنا التبسنا في ذلك فقد تبيّن لنا اليوم أمر ذلك فلا نشك في شيء، تابعه عنبسة، عن يونس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w:t>
      </w:r>
    </w:p>
    <w:p>
      <w:pPr>
        <w:pStyle w:val="BookText"/>
        <w:rPr/>
      </w:pPr>
      <w:r>
        <w:rPr>
          <w:rFonts w:ascii="Amiri" w:hAnsi="Amiri" w:eastAsia="Amiri" w:cs="Amiri"/>
          <w:color w:val="111111"/>
          <w:sz w:val="28"/>
          <w:sz w:val="28"/>
          <w:szCs w:val="28"/>
          <w:rtl w:val="true"/>
          <w:lang w:bidi="ar-SA"/>
        </w:rPr>
        <w:t xml:space="preserve">خيرون، و أبو الحسن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أسيد سمع قبيصة بن ذؤيب، عن زيد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من الحيض </w:t>
      </w:r>
      <w:r>
        <w:rPr>
          <w:rStyle w:val="FootnoteAnchor"/>
          <w:rtl w:val="true"/>
        </w:rPr>
        <w:footnoteReference w:id="545"/>
      </w:r>
      <w:r>
        <w:rPr>
          <w:rFonts w:ascii="Amiri" w:hAnsi="Amiri" w:eastAsia="Amiri" w:cs="Amiri"/>
          <w:color w:val="111111"/>
          <w:sz w:val="28"/>
          <w:sz w:val="28"/>
          <w:szCs w:val="28"/>
          <w:rtl w:val="true"/>
          <w:lang w:bidi="ar-SA"/>
        </w:rPr>
        <w:t xml:space="preserve">الثالث حلت، قاله أحمد، عن أبيه، سمع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ميسرة، عن الزّهري، و قال بشر عن أبيه، عن الزّهري، أخبرني خالد بن عبد اللّه بن خالد عن أسيد مثله، هو أخو أمية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أبو علي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الحسين بن سلمة أن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أسيد،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خالد بن أسيد، روى عن قبيصة بن ذؤيب، روى عنه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اللّه بن خالد بن أسيد خالدا و هو صاحب يوم الجفرة </w:t>
      </w:r>
      <w:r>
        <w:rPr>
          <w:rStyle w:val="FootnoteAnchor"/>
          <w:rtl w:val="true"/>
        </w:rPr>
        <w:footnoteReference w:id="548"/>
      </w:r>
      <w:r>
        <w:rPr>
          <w:rFonts w:ascii="Amiri" w:hAnsi="Amiri" w:eastAsia="Amiri" w:cs="Amiri"/>
          <w:color w:val="111111"/>
          <w:sz w:val="28"/>
          <w:sz w:val="28"/>
          <w:szCs w:val="28"/>
          <w:rtl w:val="true"/>
          <w:lang w:bidi="ar-SA"/>
        </w:rPr>
        <w:t>،كان خالد و أمية ابنا عبد اللّه بن خالد بن أسيد مع مصعب بن الزبير بالبصرة، فلما أرادوا المسير إلى المختار اتّهمهما، فسيّرهما فلحق خالد بعبد الملك،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أمية بالحجاز و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علاوة مالك يا مصعب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فلئن فعلت لتحزمنّ‌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ليصفونّ‌ لك بالعراق المشرب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 خالد بن عبد اللّه حتى أتى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إلى </w:t>
      </w:r>
    </w:p>
    <w:p>
      <w:pPr>
        <w:pStyle w:val="BookText"/>
        <w:rPr/>
      </w:pPr>
      <w:r>
        <w:rPr>
          <w:rFonts w:ascii="Amiri" w:hAnsi="Amiri" w:eastAsia="Amiri" w:cs="Amiri"/>
          <w:color w:val="111111"/>
          <w:sz w:val="28"/>
          <w:sz w:val="28"/>
          <w:szCs w:val="28"/>
          <w:rtl w:val="true"/>
          <w:lang w:bidi="ar-SA"/>
        </w:rPr>
        <w:t xml:space="preserve">البصرة و أمددني برجال، حتى آخذها لك من مصعب، فإنّ‌ مصعبا قد خرج، فرجع خالد إلى البصرة فقام معه مالك بن مسمع في ناس من ربيعة و بني تميم </w:t>
      </w:r>
      <w:r>
        <w:rPr>
          <w:rStyle w:val="FootnoteAnchor"/>
          <w:rtl w:val="true"/>
        </w:rPr>
        <w:footnoteReference w:id="550"/>
      </w:r>
      <w:r>
        <w:rPr>
          <w:rFonts w:ascii="IRNazanin" w:hAnsi="IRNazanin" w:eastAsia="IRNazanin"/>
          <w:color w:val="111111"/>
          <w:sz w:val="28"/>
          <w:sz w:val="28"/>
          <w:szCs w:val="28"/>
          <w:rtl w:val="true"/>
          <w:lang w:bidi="fa-IR"/>
        </w:rPr>
        <w:t xml:space="preserve">و الأزد، فاجتمعوا </w:t>
      </w:r>
      <w:r>
        <w:rPr>
          <w:rStyle w:val="FootnoteAnchor"/>
          <w:rtl w:val="true"/>
        </w:rPr>
        <w:footnoteReference w:id="551"/>
      </w:r>
      <w:r>
        <w:rPr>
          <w:rFonts w:ascii="Amiri" w:hAnsi="Amiri" w:eastAsia="Amiri" w:cs="Amiri"/>
          <w:color w:val="111111"/>
          <w:sz w:val="28"/>
          <w:sz w:val="28"/>
          <w:szCs w:val="28"/>
          <w:rtl w:val="true"/>
          <w:lang w:bidi="ar-SA"/>
        </w:rPr>
        <w:t xml:space="preserve">بالجفرة، و عبيد اللّه بن عبد اللّه </w:t>
      </w:r>
      <w:r>
        <w:rPr>
          <w:rStyle w:val="FootnoteAnchor"/>
          <w:rtl w:val="true"/>
        </w:rPr>
        <w:footnoteReference w:id="552"/>
      </w:r>
      <w:r>
        <w:rPr>
          <w:rFonts w:ascii="Amiri" w:hAnsi="Amiri" w:eastAsia="Amiri" w:cs="Amiri"/>
          <w:color w:val="111111"/>
          <w:sz w:val="28"/>
          <w:sz w:val="28"/>
          <w:szCs w:val="28"/>
          <w:rtl w:val="true"/>
          <w:lang w:bidi="ar-SA"/>
        </w:rPr>
        <w:t xml:space="preserve">بن معمر خليفة مصعب و عبّاد بن حصين الحبطي على شرطته، فسار إليهم فهرب مالك بن مسمع و أصيبت عينه، و فرّ خالد و لم يمدده عبد الملك، و دخل الناس في الأمان، قال عمي مصعب بن عبد اللّه و في ذلك يقول الفرزدق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عجبت لأقوام، تميم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بعد في سعد عظام المبارك</w:t>
      </w:r>
    </w:p>
    <w:p>
      <w:pPr>
        <w:pStyle w:val="BookText"/>
        <w:rPr/>
      </w:pPr>
      <w:r>
        <w:rPr>
          <w:rFonts w:ascii="Amiri" w:hAnsi="Amiri" w:eastAsia="Amiri" w:cs="Amiri"/>
          <w:color w:val="111111"/>
          <w:sz w:val="28"/>
          <w:sz w:val="28"/>
          <w:szCs w:val="28"/>
          <w:rtl w:val="true"/>
          <w:lang w:bidi="ar-SA"/>
        </w:rPr>
        <w:t xml:space="preserve">و كانوا أعزّ الناس قبل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الأزد مصفرّا لحاها و ملك</w:t>
      </w:r>
    </w:p>
    <w:p>
      <w:pPr>
        <w:pStyle w:val="BookText"/>
        <w:rPr/>
      </w:pPr>
      <w:r>
        <w:rPr>
          <w:rFonts w:ascii="Amiri" w:hAnsi="Amiri" w:eastAsia="Amiri" w:cs="Amiri"/>
          <w:color w:val="111111"/>
          <w:sz w:val="28"/>
          <w:sz w:val="28"/>
          <w:szCs w:val="28"/>
          <w:rtl w:val="true"/>
          <w:lang w:bidi="ar-SA"/>
        </w:rPr>
        <w:t xml:space="preserve">فما ظنك بابن الحواريّ‌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 عن أنيابه غير ضاحك</w:t>
      </w:r>
    </w:p>
    <w:p>
      <w:pPr>
        <w:pStyle w:val="BookText"/>
        <w:rPr/>
      </w:pPr>
      <w:r>
        <w:rPr>
          <w:rFonts w:ascii="Amiri" w:hAnsi="Amiri" w:eastAsia="Amiri" w:cs="Amiri"/>
          <w:color w:val="111111"/>
          <w:sz w:val="28"/>
          <w:sz w:val="28"/>
          <w:szCs w:val="28"/>
          <w:rtl w:val="true"/>
          <w:lang w:bidi="ar-SA"/>
        </w:rPr>
        <w:t xml:space="preserve">و نحن نفينا مالكا عن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فقأنا عينه بالنّيازك</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عثمان،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في مسجد البصرة فنسبني شيخ من أهلها فانتسبت له،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إلى عمك مصعب بن الزبير على منبر هذا المسجد و هو كأجمل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ظنكم بابن الحواريّ‌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 عن أنيابه غير ضاحك</w:t>
      </w:r>
    </w:p>
    <w:p>
      <w:pPr>
        <w:pStyle w:val="BookText"/>
        <w:rPr/>
      </w:pPr>
      <w:r>
        <w:rPr>
          <w:rFonts w:ascii="Amiri" w:hAnsi="Amiri" w:eastAsia="Amiri" w:cs="Amiri"/>
          <w:color w:val="111111"/>
          <w:sz w:val="28"/>
          <w:sz w:val="28"/>
          <w:szCs w:val="28"/>
          <w:rtl w:val="true"/>
          <w:lang w:bidi="ar-SA"/>
        </w:rPr>
        <w:t>فلما ظهر عبد الملك استعمل خالد بن عبد اللّه على البصرة، و لخالد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الجواد الذي يرجى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إن أعطى و إن منعا</w:t>
      </w:r>
    </w:p>
    <w:p>
      <w:pPr>
        <w:pStyle w:val="BookText"/>
        <w:rPr/>
      </w:pPr>
      <w:r>
        <w:rPr>
          <w:rFonts w:ascii="Amiri" w:hAnsi="Amiri" w:eastAsia="Amiri" w:cs="Amiri"/>
          <w:color w:val="111111"/>
          <w:sz w:val="28"/>
          <w:sz w:val="28"/>
          <w:szCs w:val="28"/>
          <w:rtl w:val="true"/>
          <w:lang w:bidi="ar-SA"/>
        </w:rPr>
        <w:t xml:space="preserve">يغشي الأراكيب أفواجا سرادقه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يوافي أهل المسجد الجمعا </w:t>
      </w:r>
      <w:r>
        <w:rPr>
          <w:rStyle w:val="FootnoteAnchor"/>
          <w:rtl w:val="true"/>
        </w:rPr>
        <w:footnoteReference w:id="5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خالد و أمية و عبد الرّحمن بني عبد اللّه بن خالد بن أسيد، أمهم أم حجير بنت </w:t>
      </w:r>
    </w:p>
    <w:p>
      <w:pPr>
        <w:pStyle w:val="BookText"/>
        <w:rPr/>
      </w:pPr>
      <w:r>
        <w:rPr>
          <w:rFonts w:ascii="Amiri" w:hAnsi="Amiri" w:eastAsia="Amiri" w:cs="Amiri"/>
          <w:color w:val="111111"/>
          <w:sz w:val="28"/>
          <w:sz w:val="28"/>
          <w:szCs w:val="28"/>
          <w:rtl w:val="true"/>
          <w:lang w:bidi="ar-SA"/>
        </w:rPr>
        <w:t>شيبة بن عثمان بن طلحة بن عبد العزّى بن عثمان بن عبد الدار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فيها وجه عبد الملك بن مروان خالد بن عبد اللّه بن خالد بن أسيد بن أبي العيص بن أمية إلى البصرة ليأخذها له، و مصعب بالكوفة، و عمر بن عبيد اللّه بن معمر من تيم قريش خليفته على البصرة، فأجاره أبو غسان مالك بن مسمع من بني قيس بن ثعلبة فوجّه عمر بن عبيد اللّه عبّاد بن حصين الحبطي و كان على شرطه فالتقوا في الجفرة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يقال لها جفرة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المربد مما يلي بني قيس بن ثعلبة فاقتتلوا أياما كثيرة، و قال أبو اليقظان و أبو الحسن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اقتتلوا أربعين يوما، ثم انهزم خالد و من معه و لحق مالك بن مسمع بالبحرين، فأعطاه نجدة مائة ألف درهم،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اثنتين و سبعين غلب حمران بن أبان على البصرة، و دعا إلى بيعة عبد الملك </w:t>
      </w:r>
      <w:r>
        <w:rPr>
          <w:rStyle w:val="FootnoteAnchor"/>
          <w:rtl w:val="true"/>
        </w:rPr>
        <w:footnoteReference w:id="555"/>
      </w:r>
      <w:r>
        <w:rPr>
          <w:rFonts w:ascii="Amiri" w:hAnsi="Amiri" w:eastAsia="Amiri" w:cs="Amiri"/>
          <w:color w:val="111111"/>
          <w:sz w:val="28"/>
          <w:sz w:val="28"/>
          <w:szCs w:val="28"/>
          <w:rtl w:val="true"/>
          <w:lang w:bidi="ar-SA"/>
        </w:rPr>
        <w:t xml:space="preserve">،ثم دخل عبد الملك الكوفة فوجه خالد بن عبد اللّه بن خالد بن أسيد إلى البصرة، و قال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جفريّتك فقدمها في آخر سنة ثنتين و سبعين، ثم عزله و ضمها إلى بشر بن مروان بن الحكم فقدمها بشر في ذي الحجة سنة أربع و سبعين فأقام بها أشهرا </w:t>
      </w:r>
      <w:r>
        <w:rPr>
          <w:rStyle w:val="FootnoteAnchor"/>
          <w:rtl w:val="true"/>
        </w:rPr>
        <w:footnoteReference w:id="557"/>
      </w:r>
      <w:r>
        <w:rPr>
          <w:rFonts w:ascii="Amiri" w:hAnsi="Amiri" w:eastAsia="Amiri" w:cs="Amiri"/>
          <w:color w:val="111111"/>
          <w:sz w:val="28"/>
          <w:sz w:val="28"/>
          <w:szCs w:val="28"/>
          <w:rtl w:val="true"/>
          <w:lang w:bidi="ar-SA"/>
        </w:rPr>
        <w:t>ثم مات، فاستخلف خالد بن عبد اللّه بن خالد بن أسيد، فعزله عبد الملك و ولّى الحجاج، فقدم العراق في رجب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نا سليمان بن حرب، حدّثني غسان بن مضر، عن سعيد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المصعب بايعوا </w:t>
      </w:r>
      <w:r>
        <w:rPr>
          <w:rStyle w:val="FootnoteAnchor"/>
          <w:rtl w:val="true"/>
        </w:rPr>
        <w:footnoteReference w:id="558"/>
      </w:r>
      <w:r>
        <w:rPr>
          <w:rFonts w:ascii="Amiri" w:hAnsi="Amiri" w:eastAsia="Amiri" w:cs="Amiri"/>
          <w:color w:val="111111"/>
          <w:sz w:val="28"/>
          <w:sz w:val="28"/>
          <w:szCs w:val="28"/>
          <w:rtl w:val="true"/>
          <w:lang w:bidi="ar-SA"/>
        </w:rPr>
        <w:t>عبد الملك فاستعمل خالد بن أسيد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القاسم أيضا، أنا أبو الحسين بن النّقّور، و أبو منصور بن العطار، قالا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طاهر محمّد بن عبد الرّحمن، نا عبيد اللّه بن عبد الرّحمن السكري، نا زكريا بن </w:t>
      </w:r>
    </w:p>
    <w:p>
      <w:pPr>
        <w:pStyle w:val="BookText"/>
        <w:rPr/>
      </w:pPr>
      <w:r>
        <w:rPr>
          <w:rFonts w:ascii="Amiri" w:hAnsi="Amiri" w:eastAsia="Amiri" w:cs="Amiri"/>
          <w:color w:val="111111"/>
          <w:sz w:val="28"/>
          <w:sz w:val="28"/>
          <w:szCs w:val="28"/>
          <w:rtl w:val="true"/>
          <w:lang w:bidi="ar-SA"/>
        </w:rPr>
        <w:t>يحيى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عبد الملك بن مروان بعد 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خالد بن أسيد الأموي، ثم عزله و ولّى 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أبو الفرج المعافى بن زكريا </w:t>
      </w:r>
      <w:r>
        <w:rPr>
          <w:rStyle w:val="FootnoteAnchor"/>
          <w:rtl w:val="true"/>
        </w:rPr>
        <w:footnoteReference w:id="559"/>
      </w:r>
      <w:r>
        <w:rPr>
          <w:rFonts w:ascii="Amiri" w:hAnsi="Amiri" w:eastAsia="Amiri" w:cs="Amiri"/>
          <w:color w:val="111111"/>
          <w:sz w:val="28"/>
          <w:sz w:val="28"/>
          <w:szCs w:val="28"/>
          <w:rtl w:val="true"/>
          <w:lang w:bidi="ar-SA"/>
        </w:rPr>
        <w:t>،نا محمّد بن الحسن بن دريد، أنا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الراعي على خالد بن عبد اللّه بن أسيد، و معه ابن له فمات ابنه بالمدينة، فلما دخل على خالد سأله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ما زوجته و أصدقت عنه، فأمر له بدية ابنه و صداقه فقال الراعي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وديت ابن راعي الإبل إذ حان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له قبرا بأرضك لاحد</w:t>
      </w:r>
    </w:p>
    <w:p>
      <w:pPr>
        <w:pStyle w:val="BookText"/>
        <w:rPr/>
      </w:pPr>
      <w:r>
        <w:rPr>
          <w:rFonts w:ascii="Amiri" w:hAnsi="Amiri" w:eastAsia="Amiri" w:cs="Amiri"/>
          <w:color w:val="111111"/>
          <w:sz w:val="28"/>
          <w:sz w:val="28"/>
          <w:szCs w:val="28"/>
          <w:rtl w:val="true"/>
          <w:lang w:bidi="ar-SA"/>
        </w:rPr>
        <w:t xml:space="preserve">و قد كان مات الجود حتى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أذكيت نار الجود و الجود خامد</w:t>
      </w:r>
    </w:p>
    <w:p>
      <w:pPr>
        <w:pStyle w:val="BookText"/>
        <w:rPr/>
      </w:pPr>
      <w:r>
        <w:rPr>
          <w:rFonts w:ascii="IRNazanin" w:hAnsi="IRNazanin" w:eastAsia="IRNazanin"/>
          <w:color w:val="111111"/>
          <w:sz w:val="28"/>
          <w:sz w:val="28"/>
          <w:szCs w:val="28"/>
          <w:rtl w:val="true"/>
          <w:lang w:bidi="fa-IR"/>
        </w:rPr>
        <w:t xml:space="preserve">فلا حملت أنثى و لا آب آئب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ولدت أنثى إذا مات خالد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وديت ابن راعي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أدّيت ديته، يقال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وديت القتيل إذا أدّيت ديته إلى أهله، و وديت عن الرجل إذا تحمّلت عنه دية لزمته، و أديت عنه من مالك دية جنايته، و قيل إن هذا مما عايا </w:t>
      </w:r>
      <w:r>
        <w:rPr>
          <w:rStyle w:val="FootnoteAnchor"/>
          <w:rtl w:val="true"/>
        </w:rPr>
        <w:footnoteReference w:id="562"/>
      </w:r>
      <w:r>
        <w:rPr>
          <w:rFonts w:ascii="Amiri" w:hAnsi="Amiri" w:eastAsia="Amiri" w:cs="Amiri"/>
          <w:color w:val="111111"/>
          <w:sz w:val="28"/>
          <w:sz w:val="28"/>
          <w:szCs w:val="28"/>
          <w:rtl w:val="true"/>
          <w:lang w:bidi="ar-SA"/>
        </w:rPr>
        <w:t>به الكسائي محمّد بن الحسن فلم يعرف الفرق بينهما،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له قبرا بأرضك 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وجه الكلام في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شاقّ‌ و لحد لاحد،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ألحد ملحد و ذلك أن الشق ما كان من الحفر في وسط‍‌ القبر، و اللحد ما كان في جانبه بيّن هذا قول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 لنا و الشق ما كان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لما كان اللحد شقا قد ميل به عن الوسط‍‌ إلى الجانب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له، و أصل اللحد مأخوذ من الميل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و ألحد في الدين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الميل</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قد قرئ باللغتين في القرآن فقرأ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الَّذِينَ‌ يُلْحِدُونَ‌ فِي أَسْمٰائِهِ‌ </w:t>
      </w:r>
      <w:r>
        <w:rPr>
          <w:rStyle w:val="FootnoteAnchor"/>
          <w:rtl w:val="true"/>
        </w:rPr>
        <w:footnoteReference w:id="564"/>
      </w:r>
      <w:r>
        <w:rPr>
          <w:rFonts w:ascii="Amiri" w:hAnsi="Amiri" w:eastAsia="Amiri" w:cs="Amiri"/>
          <w:color w:val="111111"/>
          <w:sz w:val="28"/>
          <w:sz w:val="28"/>
          <w:szCs w:val="28"/>
          <w:rtl w:val="true"/>
          <w:lang w:bidi="ar-SA"/>
        </w:rPr>
        <w:t xml:space="preserve">و لِسٰانُ‌ الَّذِي </w:t>
      </w:r>
    </w:p>
    <w:p>
      <w:pPr>
        <w:pStyle w:val="BookText"/>
        <w:rPr/>
      </w:pPr>
      <w:r>
        <w:rPr>
          <w:rFonts w:ascii="Amiri" w:hAnsi="Amiri" w:eastAsia="Amiri" w:cs="Amiri"/>
          <w:color w:val="111111"/>
          <w:sz w:val="28"/>
          <w:sz w:val="28"/>
          <w:szCs w:val="28"/>
          <w:rtl w:val="true"/>
          <w:lang w:bidi="ar-SA"/>
        </w:rPr>
        <w:t xml:space="preserve">يُلْحِدُونَ‌ إِلَيْهِ‌ أَعْجَمِيٌّ‌ </w:t>
      </w:r>
      <w:r>
        <w:rPr>
          <w:rStyle w:val="FootnoteAnchor"/>
          <w:rtl w:val="true"/>
        </w:rPr>
        <w:footnoteReference w:id="565"/>
      </w:r>
      <w:r>
        <w:rPr>
          <w:rFonts w:ascii="Amiri" w:hAnsi="Amiri" w:eastAsia="Amiri" w:cs="Amiri"/>
          <w:color w:val="111111"/>
          <w:sz w:val="28"/>
          <w:sz w:val="28"/>
          <w:szCs w:val="28"/>
          <w:rtl w:val="true"/>
          <w:lang w:bidi="ar-SA"/>
        </w:rPr>
        <w:t xml:space="preserve">و إِنَّ‌ الَّذِينَ‌ يُلْحِدُونَ‌ فِي آيٰاتِنٰا لاٰ يَخْفَوْنَ‌ عَلَيْنٰا </w:t>
      </w:r>
      <w:r>
        <w:rPr>
          <w:rStyle w:val="FootnoteAnchor"/>
          <w:rtl w:val="true"/>
        </w:rPr>
        <w:footnoteReference w:id="566"/>
      </w:r>
      <w:r>
        <w:rPr>
          <w:rFonts w:ascii="Amiri" w:hAnsi="Amiri" w:eastAsia="Amiri" w:cs="Amiri"/>
          <w:color w:val="111111"/>
          <w:sz w:val="28"/>
          <w:sz w:val="28"/>
          <w:szCs w:val="28"/>
          <w:rtl w:val="true"/>
          <w:lang w:bidi="ar-SA"/>
        </w:rPr>
        <w:t xml:space="preserve">و قرأ آخرون الأحرف الثلاثة بالفتح، و ممن قرأ كذلك حمزة، و كان الكسائي يقرأ الذي في الأعراف و حم السجدة بالضم، و يفتح الذي في النحل لوضوح دلالته على الميل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بالدلالة إلى معنى الميل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ما اختاره الكسائي بعيدا في تفريقه بين اللفظين إلى الجمع بين اللغتين،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Style w:val="FootnoteAnchor"/>
          <w:rtl w:val="true"/>
        </w:rPr>
        <w:footnoteReference w:id="567"/>
      </w:r>
      <w:r>
        <w:rPr>
          <w:rFonts w:ascii="Amiri" w:hAnsi="Amiri" w:eastAsia="Amiri" w:cs="Amiri"/>
          <w:color w:val="111111"/>
          <w:sz w:val="28"/>
          <w:sz w:val="28"/>
          <w:szCs w:val="28"/>
          <w:rtl w:val="true"/>
          <w:lang w:bidi="ar-SA"/>
        </w:rPr>
        <w:t>،و قد كان الكسائي يفعل هذا كثيرا، من ذلك ما روي عنه من اختياره في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w:t>
      </w:r>
      <w:r>
        <w:rPr>
          <w:rStyle w:val="FootnoteAnchor"/>
          <w:rtl w:val="true"/>
        </w:rPr>
        <w:footnoteReference w:id="568"/>
      </w:r>
      <w:r>
        <w:rPr>
          <w:rFonts w:ascii="Amiri" w:hAnsi="Amiri" w:eastAsia="Amiri" w:cs="Amiri"/>
          <w:color w:val="111111"/>
          <w:sz w:val="28"/>
          <w:sz w:val="28"/>
          <w:szCs w:val="28"/>
          <w:rtl w:val="true"/>
          <w:lang w:bidi="ar-SA"/>
        </w:rPr>
        <w:t>ضم عين الفعل في أحد الموضعين و كسرها في الآخر، و الذي اختاره من القراءة على لغة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 على لغة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حسن جميل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مات الجود حتى نشرته</w:t>
      </w:r>
    </w:p>
    <w:p>
      <w:pPr>
        <w:pStyle w:val="BookText"/>
        <w:rPr/>
      </w:pPr>
      <w:r>
        <w:rPr>
          <w:rFonts w:ascii="Amiri" w:hAnsi="Amiri" w:eastAsia="Amiri" w:cs="Amiri"/>
          <w:color w:val="111111"/>
          <w:sz w:val="28"/>
          <w:sz w:val="28"/>
          <w:szCs w:val="28"/>
          <w:rtl w:val="true"/>
          <w:lang w:bidi="ar-SA"/>
        </w:rPr>
        <w:t>اللغة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اللّه الميت، فنشر هو، و نشره فهو منشور لغة قد قرئ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مضى من شرح هذا فيما تقدم من مجالسنا هذه ما نكتفي به و نستغني عن إعادته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بلّ‌ من سقم </w:t>
      </w:r>
      <w:r>
        <w:rPr>
          <w:rStyle w:val="FootnoteAnchor"/>
          <w:rtl w:val="true"/>
        </w:rPr>
        <w:footnoteReference w:id="56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الرجل من مرضه، و أبلّ‌ و استبلّ‌ إذا برأ و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بلّ‌ من داء به، ظنّ‌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 به الداء الذي هو قاتله</w:t>
      </w:r>
    </w:p>
    <w:p>
      <w:pPr>
        <w:pStyle w:val="BookText"/>
        <w:rPr/>
      </w:pPr>
      <w:r>
        <w:rPr>
          <w:rFonts w:ascii="IRNazanin" w:hAnsi="IRNazanin" w:eastAsia="IRNazanin"/>
          <w:color w:val="111111"/>
          <w:sz w:val="28"/>
          <w:sz w:val="28"/>
          <w:szCs w:val="28"/>
          <w:rtl w:val="true"/>
          <w:lang w:bidi="fa-IR"/>
        </w:rPr>
        <w:t xml:space="preserve">و قال الأعشى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كأنها </w:t>
      </w:r>
      <w:r>
        <w:rPr>
          <w:rStyle w:val="FootnoteAnchor"/>
          <w:rtl w:val="true"/>
        </w:rPr>
        <w:footnoteReference w:id="572"/>
      </w:r>
      <w:r>
        <w:rPr>
          <w:rFonts w:ascii="Amiri" w:hAnsi="Amiri" w:eastAsia="Amiri" w:cs="Amiri"/>
          <w:color w:val="111111"/>
          <w:sz w:val="28"/>
          <w:sz w:val="28"/>
          <w:szCs w:val="28"/>
          <w:rtl w:val="true"/>
          <w:lang w:bidi="ar-SA"/>
        </w:rPr>
        <w:t>محموم 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بلّ‌ من أوصابها </w:t>
      </w:r>
      <w:bookmarkStart w:id="108" w:name="pg11921_168793"/>
    </w:p>
    <w:p>
      <w:pPr>
        <w:pStyle w:val="BookText"/>
        <w:rPr/>
      </w:pPr>
      <w:bookmarkEnd w:id="108"/>
      <w:r>
        <w:rPr>
          <w:rFonts w:ascii="Amiri" w:hAnsi="Amiri" w:eastAsia="Amiri" w:cs="Amiri"/>
          <w:color w:val="111111"/>
          <w:sz w:val="28"/>
          <w:sz w:val="28"/>
          <w:szCs w:val="28"/>
          <w:rtl w:val="true"/>
          <w:lang w:bidi="ar-SA"/>
        </w:rPr>
        <w:t>أنبأنا أبو علي بن نبهان، ثم أخبرنا أبو القاسم بن السّمرقندي، أنا أبو طاهر أحمد بن الحسن ح، و حدّثنا أبو الفضل بن ناصر، أنا أبو طاهر، و أبو الحسن محمّد بن إسحاق بن إبراهيم بن مخلد البزاز،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نا أبو العباس أحمد بن يحيى ثعلب، نا 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سلام، حدّثني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عبد الملك بن مروان أرسل إلى خالد بن معاوية و خالد بن عبد اللّه بن خالد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تدريان لم بعثت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ترينا ما أصحبت فيه من العافية،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كان في بيعة الوليد و سليمان ما قد علمتما فإن أردتما أن أقيلكما أقلتكما،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تقيلنا؟ و قد جعلت لهما في رقابنا في مثل هذه السواري، فقال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قلتما غير هذا لقد متكما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بن دريد </w:t>
      </w:r>
      <w:r>
        <w:rPr>
          <w:rStyle w:val="FootnoteAnchor"/>
          <w:rtl w:val="true"/>
        </w:rPr>
        <w:footnoteReference w:id="573"/>
      </w:r>
      <w:r>
        <w:rPr>
          <w:rFonts w:ascii="Amiri" w:hAnsi="Amiri" w:eastAsia="Amiri" w:cs="Amiri"/>
          <w:color w:val="111111"/>
          <w:sz w:val="28"/>
          <w:sz w:val="28"/>
          <w:szCs w:val="28"/>
          <w:rtl w:val="true"/>
          <w:lang w:bidi="ar-SA"/>
        </w:rPr>
        <w:t>،أنا أبو حاتم، عن العتبي في حكاية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عبد الملك بن مروان عند احتضاره إلى عبد اللّه بن خالد بن يزيد بن معاوية، و خالد بن أسيد،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لم بعثت إليكما؟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لترينا أثر عافية اللّه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قد حضر من الأمر ما تريا </w:t>
      </w:r>
      <w:r>
        <w:rPr>
          <w:rStyle w:val="FootnoteAnchor"/>
          <w:rtl w:val="true"/>
        </w:rPr>
        <w:footnoteReference w:id="574"/>
      </w:r>
      <w:r>
        <w:rPr>
          <w:rFonts w:ascii="Amiri" w:hAnsi="Amiri" w:eastAsia="Amiri" w:cs="Amiri"/>
          <w:color w:val="111111"/>
          <w:sz w:val="28"/>
          <w:sz w:val="28"/>
          <w:szCs w:val="28"/>
          <w:rtl w:val="true"/>
          <w:lang w:bidi="ar-SA"/>
        </w:rPr>
        <w:t>فهل في أنفسكما من بيعة الوليد شيء؟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نرى أحدا أحق بها منه بعدك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لكما أما و اللّه لو غير ذلك قلتما لضربت الذي فيه أعينكما، فرفع فراشه فإذا السيف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خالد بن عبد اللّه بن خالد بن أسيد، نسبه إلى جد أبيه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4029034_73709187"/>
      <w:bookmarkStart w:id="110" w:name="_Toc40"/>
      <w:bookmarkEnd w:id="109"/>
      <w:r>
        <w:rPr/>
        <w:t>1892</w:t>
      </w:r>
      <w:r>
        <w:rPr>
          <w:rtl w:val="true"/>
        </w:rPr>
        <w:t xml:space="preserve"> - </w:t>
      </w:r>
      <w:r>
        <w:rPr>
          <w:rtl w:val="true"/>
        </w:rPr>
        <w:t>خالد بن عبد اللّه بن أبي سفيان بن عبد اللّه</w:t>
      </w:r>
      <w:bookmarkEnd w:id="110"/>
    </w:p>
    <w:p>
      <w:pPr>
        <w:pStyle w:val="BookText"/>
        <w:rPr/>
      </w:pPr>
      <w:r>
        <w:rPr>
          <w:rFonts w:ascii="Amiri" w:hAnsi="Amiri" w:eastAsia="Amiri" w:cs="Amiri"/>
          <w:color w:val="111111"/>
          <w:sz w:val="28"/>
          <w:sz w:val="28"/>
          <w:szCs w:val="28"/>
          <w:rtl w:val="true"/>
          <w:lang w:bidi="ar-SA"/>
        </w:rPr>
        <w:t>ابن يزيد بن معاوية بن أبي سفيان بن حرب الأموي</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شاب له ذكر في تسمية من كان بدمشق و غوطتها من بني أمية، ذكره أبو الحسن أحمد بن حميد بن أبي العجائز الأزدي</w:t>
      </w:r>
      <w:r>
        <w:rPr>
          <w:rFonts w:eastAsia="Amiri" w:cs="Amiri" w:ascii="Amiri" w:hAnsi="Amiri"/>
          <w:color w:val="111111"/>
          <w:sz w:val="28"/>
          <w:szCs w:val="28"/>
          <w:rtl w:val="true"/>
          <w:lang w:bidi="ar-SA"/>
        </w:rPr>
        <w:t xml:space="preserve">. </w:t>
      </w:r>
      <w:bookmarkStart w:id="111" w:name="pg11921_168794"/>
    </w:p>
    <w:p>
      <w:pPr>
        <w:pStyle w:val="Heading4"/>
        <w:numPr>
          <w:ilvl w:val="3"/>
          <w:numId w:val="1"/>
        </w:numPr>
        <w:rPr/>
      </w:pPr>
      <w:bookmarkStart w:id="112" w:name="__RefHeading___Toc14029036_73709187"/>
      <w:bookmarkStart w:id="113" w:name="_Toc41"/>
      <w:bookmarkEnd w:id="111"/>
      <w:bookmarkEnd w:id="112"/>
      <w:r>
        <w:rPr/>
        <w:t>1893</w:t>
      </w:r>
      <w:r>
        <w:rPr>
          <w:rtl w:val="true"/>
        </w:rPr>
        <w:t xml:space="preserve"> - </w:t>
      </w:r>
      <w:r>
        <w:rPr>
          <w:rtl w:val="true"/>
        </w:rPr>
        <w:t>خالد بن عبد اللّه بن رباح</w:t>
      </w:r>
      <w:bookmarkEnd w:id="113"/>
    </w:p>
    <w:p>
      <w:pPr>
        <w:pStyle w:val="BookText"/>
        <w:rPr/>
      </w:pPr>
      <w:r>
        <w:rPr>
          <w:rFonts w:ascii="Amiri" w:hAnsi="Amiri" w:eastAsia="Amiri" w:cs="Amiri"/>
          <w:color w:val="111111"/>
          <w:sz w:val="28"/>
          <w:sz w:val="28"/>
          <w:szCs w:val="28"/>
          <w:rtl w:val="true"/>
          <w:lang w:bidi="ar-SA"/>
        </w:rPr>
        <w:t>و يقال ابن عبيد اللّه، و هو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عبيد اللّه ليس ابن رباح و إنما هو ابن </w:t>
      </w:r>
      <w:r>
        <w:rPr>
          <w:rStyle w:val="FootnoteAnchor"/>
          <w:rtl w:val="true"/>
        </w:rPr>
        <w:footnoteReference w:id="575"/>
      </w:r>
      <w:r>
        <w:rPr>
          <w:rFonts w:ascii="Amiri" w:hAnsi="Amiri" w:eastAsia="Amiri" w:cs="Amiri"/>
          <w:color w:val="111111"/>
          <w:sz w:val="28"/>
          <w:sz w:val="28"/>
          <w:szCs w:val="28"/>
          <w:rtl w:val="true"/>
          <w:lang w:bidi="ar-SA"/>
        </w:rPr>
        <w:t>الحجاج بن علاط‍‌ السّلمي البهزي، ادّعى نصر بن الحجاج أنه أخوه، و كان يأبى أن لا ينسب إلى رباح مولى عبد الرّحمن بن خالد بن الوليد، و كان عبيد اللّه أبوه من أهل دمشق صاحبا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حدّثني أبو سعيد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سليمان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عبد الرّحمن بن نمر، عن الزهري، أخبرني خالد بن عبد اللّه بن رباح السّلمي أنه صلى مع معاوية يوم طعن بإيلياء ركعة، و طعن معاوية حين قضاها فأراد أن يرفع رأسه من سجوده فقال معاوية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صلاتكم، فقام كل امرئ فأتم صلاته و لم يقدم أحدا و لم يقدمه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أنا أبو الفضل الباقلاني،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رباح،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نا ابن نمر، عن الزهري، سمع خالد بن عبد اللّه بن رباح أنه صلى مع معاوية يوم طعن، و قال الزبيدي عن الزّهري سمع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معاوية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أنا علي بن محمّد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عبيد اللّه و يقال خالد بن عبد اللّه شامي، روى عن </w:t>
      </w:r>
      <w:bookmarkStart w:id="114" w:name="pg11921_168795"/>
    </w:p>
    <w:p>
      <w:pPr>
        <w:pStyle w:val="BookText"/>
        <w:rPr/>
      </w:pPr>
      <w:bookmarkEnd w:id="114"/>
      <w:r>
        <w:rPr>
          <w:rFonts w:ascii="Amiri" w:hAnsi="Amiri" w:eastAsia="Amiri" w:cs="Amiri"/>
          <w:color w:val="111111"/>
          <w:sz w:val="28"/>
          <w:sz w:val="28"/>
          <w:szCs w:val="28"/>
          <w:rtl w:val="true"/>
          <w:lang w:bidi="ar-SA"/>
        </w:rPr>
        <w:t>معاوية، روى عنه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w:t>
      </w:r>
      <w:r>
        <w:rPr>
          <w:rStyle w:val="FootnoteAnchor"/>
          <w:rtl w:val="true"/>
        </w:rPr>
        <w:footnoteReference w:id="579"/>
      </w:r>
      <w:r>
        <w:rPr>
          <w:rFonts w:ascii="Amiri" w:hAnsi="Amiri" w:eastAsia="Amiri" w:cs="Amiri"/>
          <w:color w:val="111111"/>
          <w:sz w:val="28"/>
          <w:sz w:val="28"/>
          <w:szCs w:val="28"/>
          <w:rtl w:val="true"/>
          <w:lang w:bidi="ar-SA"/>
        </w:rPr>
        <w:t>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عبيد اللّه السّلمي، و قال ابن جوصا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عبيد اللّه السّلمي من ولد الحجاج بن علاط‍‌</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4029038_73709187"/>
      <w:bookmarkStart w:id="116" w:name="_Toc42"/>
      <w:bookmarkEnd w:id="115"/>
      <w:r>
        <w:rPr/>
        <w:t>1894</w:t>
      </w:r>
      <w:r>
        <w:rPr>
          <w:rtl w:val="true"/>
        </w:rPr>
        <w:t xml:space="preserve"> - </w:t>
      </w:r>
      <w:r>
        <w:rPr>
          <w:rtl w:val="true"/>
        </w:rPr>
        <w:t>خالد بن عبد اللّه المطرف بن عمرو</w:t>
      </w:r>
      <w:bookmarkEnd w:id="116"/>
    </w:p>
    <w:p>
      <w:pPr>
        <w:pStyle w:val="BookText"/>
        <w:rPr/>
      </w:pPr>
      <w:r>
        <w:rPr>
          <w:rFonts w:ascii="Amiri" w:hAnsi="Amiri" w:eastAsia="Amiri" w:cs="Amiri"/>
          <w:color w:val="111111"/>
          <w:sz w:val="28"/>
          <w:sz w:val="28"/>
          <w:szCs w:val="28"/>
          <w:rtl w:val="true"/>
          <w:lang w:bidi="ar-SA"/>
        </w:rPr>
        <w:t>ابن عثمان بن عفان بن أبي العاص بن أمية</w:t>
      </w:r>
    </w:p>
    <w:p>
      <w:pPr>
        <w:pStyle w:val="BookText"/>
        <w:rPr/>
      </w:pPr>
      <w:r>
        <w:rPr>
          <w:rFonts w:ascii="Amiri" w:hAnsi="Amiri" w:eastAsia="Amiri" w:cs="Amiri"/>
          <w:color w:val="111111"/>
          <w:sz w:val="28"/>
          <w:sz w:val="28"/>
          <w:szCs w:val="28"/>
          <w:rtl w:val="true"/>
          <w:lang w:bidi="ar-SA"/>
        </w:rPr>
        <w:t xml:space="preserve">ابن عبد شمس بن عبد مناف القرشي الأموي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من نبلاء قريش و وجوهها، من أهل المدينة، وفد على يزيد بن عبد الملك، و جرت له معه قصة، و هو أخو محمّد بن عبد اللّه الدّيباج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خالدا و عائشة و حفصة، أمهم أسماء بنت عبد الرّحمن بن الحارث بن هشام بن المغيرة، و لأم الحسن بنت الزبير بن العوام، و لأسماء بنت أبي بكر الصديق، كان خالد بن عبد اللّه أسن ولد عبد اللّه بن عمرو، و كان ذا مروءة،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 إليه يزيد بن عبد الملك إحدى أخواته، فترغّب خالد في الصداق، فغضب يزيد فأشخصه إليه، ثم ردّه إلى المدينة و أمر أن يختلف به إلى الكتّاب مع الصبيان يعلم </w:t>
      </w:r>
      <w:r>
        <w:rPr>
          <w:rStyle w:val="FootnoteAnchor"/>
          <w:rtl w:val="true"/>
        </w:rPr>
        <w:footnoteReference w:id="581"/>
      </w:r>
      <w:r>
        <w:rPr>
          <w:rFonts w:ascii="Amiri" w:hAnsi="Amiri" w:eastAsia="Amiri" w:cs="Amiri"/>
          <w:color w:val="111111"/>
          <w:sz w:val="28"/>
          <w:sz w:val="28"/>
          <w:szCs w:val="28"/>
          <w:rtl w:val="true"/>
          <w:lang w:bidi="ar-SA"/>
        </w:rPr>
        <w:t xml:space="preserve">القرآن فزعموا أنه مات كمدا </w:t>
      </w:r>
      <w:r>
        <w:rPr>
          <w:rStyle w:val="FootnoteAnchor"/>
          <w:rtl w:val="true"/>
        </w:rPr>
        <w:footnoteReference w:id="582"/>
      </w:r>
      <w:r>
        <w:rPr>
          <w:rFonts w:ascii="IRNazanin" w:hAnsi="IRNazanin" w:eastAsia="IRNazanin"/>
          <w:color w:val="111111"/>
          <w:sz w:val="28"/>
          <w:sz w:val="28"/>
          <w:szCs w:val="28"/>
          <w:rtl w:val="true"/>
          <w:lang w:bidi="fa-IR"/>
        </w:rPr>
        <w:t>،و له عقب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ذكر أبو بكر البلاذري هذه القصة أتم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خالد بن المطرف فكان نبيلا، وفد إلى يزيد بن عبد الملك فخطب إليه يزيد أخته،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عمرو بن عثمان أبي قد سنّ‌ لنسائه عشرين ألف دينار فإن أعطيتنيها و إلاّ لم أزوجك،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ترانا أكفأ إلاّ بالمال‌؟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إنكم لبنو عمّنا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لأظنك لو خطب إليك رجل من قريش لزوجته بأقل مما ذكرت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لعمري لأنها تكون عنده مالكة مملكة و هي عندكم مملوكة مقهورة، و أبى أن يزوّجه فأمر أن يحمل على بعير ثم ينخس به إلى المدينة، و كتب إلى الضحاك </w:t>
      </w:r>
      <w:r>
        <w:rPr>
          <w:rStyle w:val="FootnoteAnchor"/>
          <w:rtl w:val="true"/>
        </w:rPr>
        <w:footnoteReference w:id="583"/>
      </w:r>
      <w:r>
        <w:rPr>
          <w:rFonts w:ascii="Amiri" w:hAnsi="Amiri" w:eastAsia="Amiri" w:cs="Amiri"/>
          <w:color w:val="111111"/>
          <w:sz w:val="28"/>
          <w:sz w:val="28"/>
          <w:szCs w:val="28"/>
          <w:rtl w:val="true"/>
          <w:lang w:bidi="ar-SA"/>
        </w:rPr>
        <w:t>بن قيس الفهري، و هو عامله على المدينة، أن و كلّ‌ بخالد من يأخذه بيده في كل يوم و ينطلق به إلى شيبة بن نصاح المقرئ ليقرأ عليه القرآن، فإنه من الجاهلين، فأتى به شيبة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أمير المؤمنين علّمه القرآن فإنه من الجاهلين، فقال شيبة حين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أقرأ للقرآن منه، و أن الذي جهّله لأجهل منه ثم كتب يزيد إلى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خالد يجيء و يذهب في سكك المدينة، فمرّ بعض من معك أن يبطش به، فضربوه حتى مرض و مات، و له عقب بالمدينة، كذا وقع في هذه الحكاية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والي المدينة ليزيد بن عبد الملك هو عبد الرّحمن بن الضحاك بن قيس، فأما الضحاك فإنه قتل يوم المرج قبل أن يولد يزيد بن عبد الملك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عبد الملك خطب إلى خالد بنت أخ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يكفيه أن سعدة عنده حتى يخطب إليّ‌ بنات أخي، و بلغ يزيد فغضب، فقدم عليه خالد يسترضيه و سعدة هي أم سعيد بنت عبد اللّه أخت خالد بن عبد اللّه، و ذكر غير هؤلاء أن خالدا بقي حتى وفد على هشام بن عبد الملك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الحسن بن محمّد بن إبراهيم اليونارتي، أنا المبارك بن عبد الجبار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الباقي بن عبد الكريم بن عمر الشيرازي، أنا أبو الحسين عبد الرّحمن بن عمر بن حمة الخلاّل، أنا أبو بكر محمّد بن أحمد بن يعقوب بن شيبة، نا جدي يعقوب، حدّثني سليمان بن منصور بن أبي شيخ، نا أحمد بن بشير،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هشام بن عبد الملك عبد اللّه بن حسن بن </w:t>
      </w:r>
      <w:bookmarkStart w:id="117" w:name="pg11921_168797"/>
    </w:p>
    <w:p>
      <w:pPr>
        <w:pStyle w:val="BookText"/>
        <w:rPr/>
      </w:pPr>
      <w:bookmarkEnd w:id="117"/>
      <w:r>
        <w:rPr>
          <w:rFonts w:ascii="Amiri" w:hAnsi="Amiri" w:eastAsia="Amiri" w:cs="Amiri"/>
          <w:color w:val="111111"/>
          <w:sz w:val="28"/>
          <w:sz w:val="28"/>
          <w:szCs w:val="28"/>
          <w:rtl w:val="true"/>
          <w:lang w:bidi="ar-SA"/>
        </w:rPr>
        <w:t>حسن أو محمّد بن عبد اللّه بن عمرو بن عثمان، و خالد بن عبد اللّه بن عمرو بن عثمان فأمر هشام حاجبه أن يبدأ بمحمّد بن عبد اللّه بن عمرو بن عثمان في الإذن فدخل عليه خالد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تبدأ بأخي في الإذن و أنا أسنّ‌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قدّمته عليك لأن رسول اللّه صلّى اللّه عليه و سلم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عبد اللّه بن حسن قد ولده رسول اللّه صلّى اللّه عليه و سلم مرتين، فقال هشام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بعبد اللّه بن حسن، ثم محمّد، ثم خالد</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4029040_73709187"/>
      <w:bookmarkStart w:id="119" w:name="_Toc43"/>
      <w:bookmarkEnd w:id="118"/>
      <w:r>
        <w:rPr/>
        <w:t>1895</w:t>
      </w:r>
      <w:r>
        <w:rPr>
          <w:rtl w:val="true"/>
        </w:rPr>
        <w:t xml:space="preserve"> - </w:t>
      </w:r>
      <w:r>
        <w:rPr>
          <w:rtl w:val="true"/>
        </w:rPr>
        <w:t>خالد بن عبد اللّه بن الفرج</w:t>
      </w:r>
      <w:bookmarkEnd w:id="119"/>
    </w:p>
    <w:p>
      <w:pPr>
        <w:pStyle w:val="BookText"/>
        <w:rPr/>
      </w:pPr>
      <w:r>
        <w:rPr>
          <w:rFonts w:ascii="Amiri" w:hAnsi="Amiri" w:eastAsia="Amiri" w:cs="Amiri"/>
          <w:color w:val="111111"/>
          <w:sz w:val="28"/>
          <w:sz w:val="28"/>
          <w:szCs w:val="28"/>
          <w:rtl w:val="true"/>
          <w:lang w:bidi="ar-SA"/>
        </w:rPr>
        <w:t xml:space="preserve">أبو هاشم العبسي مولاهم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يعرف بخالد سبلان </w:t>
      </w:r>
      <w:r>
        <w:rPr>
          <w:rStyle w:val="FootnoteAnchor"/>
          <w:rtl w:val="true"/>
        </w:rPr>
        <w:footnoteReference w:id="586"/>
      </w:r>
      <w:r>
        <w:rPr>
          <w:rFonts w:ascii="Amiri" w:hAnsi="Amiri" w:eastAsia="Amiri" w:cs="Amiri"/>
          <w:color w:val="111111"/>
          <w:sz w:val="28"/>
          <w:sz w:val="28"/>
          <w:szCs w:val="28"/>
          <w:rtl w:val="true"/>
          <w:lang w:bidi="ar-SA"/>
        </w:rPr>
        <w:t>و لقب بذلك لعظم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و عمرو بن العاص، و روى عن كهيل بن حرملة النّمري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دهقان، و سعيد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عبد العزيز بن أحمد الصوفي، أنا تمام بن محمّد البجلي، حدّثني أبو زرعة، و أبو بكر محمّد و أحمد ابنا عبد اللّه بن أبي دجانة النّصري،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الرّحمن، نا هشام، هو ابن عمّار، نا صدقة بن خالد، نا خالد بن دهقان، أخبرني خالد سبلان، عن كهيل بن حرملة النمري، عن أبي هريرة أنه أقبل حتى نزل بدمشق على آل أبي كلثم الدّوسي فتذاكروا الصّلاة الوسطى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فيها كما اختلفتم و نحن بفناء رسول اللّه صلّى اللّه عليه و سلم و فينا الرجل الصالح أبو هاشم بن عتبة بن ربيعة بن عبد 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لكم ذلك، فأتى رسول اللّه صلّى اللّه عليه و سلم و كان جريئا عليه فاستأذن عليه، ثم خرج فأخبرنا أنها صلاة العصر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أبو محمّد بن الأكفاني، نا عبد العزيز الكتاني، أنا أبو محمّد بن أبي نصر، أنا أبو الميمون بن راشد، نا أبو زرعة </w:t>
      </w:r>
      <w:r>
        <w:rPr>
          <w:rStyle w:val="FootnoteAnchor"/>
          <w:rtl w:val="true"/>
        </w:rPr>
        <w:footnoteReference w:id="587"/>
      </w:r>
      <w:r>
        <w:rPr>
          <w:rFonts w:ascii="Amiri" w:hAnsi="Amiri" w:eastAsia="Amiri" w:cs="Amiri"/>
          <w:color w:val="111111"/>
          <w:sz w:val="28"/>
          <w:sz w:val="28"/>
          <w:szCs w:val="28"/>
          <w:rtl w:val="true"/>
          <w:lang w:bidi="ar-SA"/>
        </w:rPr>
        <w:t>،نا أبو مسهر، عن سعيد بن عبد العزيز،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مكحولا، و خالد سبلان، و هما يتذاكران، فخالفه خالد، فرأيت مكحولا ترتعد شفتاه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إبراهيم، حدّثني أبو مسهر،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مكحول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 اللّٰهُ‌ سَيِّئٰاتِهِمْ‌ حَسَنٰاتٍ‌ </w:t>
      </w:r>
      <w:r>
        <w:rPr>
          <w:rStyle w:val="FootnoteAnchor"/>
          <w:rtl w:val="true"/>
        </w:rPr>
        <w:footnoteReference w:id="5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 مكان السيئات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سبلان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السيئات إلى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مكحولا غضب حتى جعل يرتعد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الصوفي، أنا تمام بن محمّد، أنا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سبلان مولى لبني عبس،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سبلان مولى</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بني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جدي لأمي، و نسبه خالد بن عبد اللّه بن الفرج، و إنما دعي سبلان لطول كان في لحيته أصهب داره دارنا، مولى بني عبس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الفرج، و قال أبو غالب بن البرخ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خالد سبلان مولى بني </w:t>
      </w:r>
      <w:r>
        <w:rPr>
          <w:rStyle w:val="FootnoteAnchor"/>
          <w:rtl w:val="true"/>
        </w:rPr>
        <w:footnoteReference w:id="592"/>
      </w:r>
      <w:r>
        <w:rPr>
          <w:rFonts w:ascii="Amiri" w:hAnsi="Amiri" w:eastAsia="Amiri" w:cs="Amiri"/>
          <w:color w:val="111111"/>
          <w:sz w:val="28"/>
          <w:sz w:val="28"/>
          <w:szCs w:val="28"/>
          <w:rtl w:val="true"/>
          <w:lang w:bidi="ar-SA"/>
        </w:rPr>
        <w:t>عبس،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الحسن، عن أبيه بنسبه، و حدّثني يزيد بن أحمد، عن أبيه بنسبه،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خالد دارنا و هو جدي لأمي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بن ميمون، ثم حدّثنا أبو الفضل الحافظ‍‌، أنا أبو الفضل أحمد بن الحسن، و أبو الحسين المبارك بن عبد الجبار،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سبلان، عن كهيل بن حرملة الشامي، روى عنه خالد بن دهقان، سمع منه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سبلان يعد في الشاميين، يروي عن كهيل بن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سبلان هو خالد بن عبد اللّه بن الفرج مولى بني عبس و لقب سبلان لطول كان في لحيته، يعد في الشاميين، يروي عن كهيل بن حرملة، روى عنه خالد بن دهقان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الحسين، أنا يوسف بن رباح بن علي، أنا محمّد بن أحمد بن إسماعيل، نا محمّد بن أحمد،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سبلان،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120" w:name="pg11921_168800"/>
    </w:p>
    <w:p>
      <w:pPr>
        <w:pStyle w:val="Heading4"/>
        <w:numPr>
          <w:ilvl w:val="3"/>
          <w:numId w:val="1"/>
        </w:numPr>
        <w:rPr/>
      </w:pPr>
      <w:bookmarkStart w:id="121" w:name="__RefHeading___Toc14029042_73709187"/>
      <w:bookmarkStart w:id="122" w:name="_Toc44"/>
      <w:bookmarkEnd w:id="120"/>
      <w:bookmarkEnd w:id="121"/>
      <w:r>
        <w:rPr/>
        <w:t>1896</w:t>
      </w:r>
      <w:r>
        <w:rPr>
          <w:rtl w:val="true"/>
        </w:rPr>
        <w:t xml:space="preserve"> - </w:t>
      </w:r>
      <w:r>
        <w:rPr>
          <w:rtl w:val="true"/>
        </w:rPr>
        <w:t>خالد بن عبد اللّه بن يزيد</w:t>
      </w:r>
      <w:bookmarkEnd w:id="122"/>
    </w:p>
    <w:p>
      <w:pPr>
        <w:pStyle w:val="BookText"/>
        <w:rPr/>
      </w:pPr>
      <w:r>
        <w:rPr>
          <w:rFonts w:ascii="Amiri" w:hAnsi="Amiri" w:eastAsia="Amiri" w:cs="Amiri"/>
          <w:color w:val="111111"/>
          <w:sz w:val="28"/>
          <w:sz w:val="28"/>
          <w:szCs w:val="28"/>
          <w:rtl w:val="true"/>
          <w:lang w:bidi="ar-SA"/>
        </w:rPr>
        <w:t>ابن أسد بن كرز بن عامر بن عبقري</w:t>
      </w:r>
    </w:p>
    <w:p>
      <w:pPr>
        <w:pStyle w:val="BookText"/>
        <w:rPr/>
      </w:pPr>
      <w:r>
        <w:rPr>
          <w:rFonts w:ascii="Amiri" w:hAnsi="Amiri" w:eastAsia="Amiri" w:cs="Amiri"/>
          <w:color w:val="111111"/>
          <w:sz w:val="28"/>
          <w:sz w:val="28"/>
          <w:szCs w:val="28"/>
          <w:rtl w:val="true"/>
          <w:lang w:bidi="ar-SA"/>
        </w:rPr>
        <w:t xml:space="preserve">أبو الهيثم البجلي القشيري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أمير مكّة للوليد و سليمان، و أمير العراقين لهشام بن عبد الملك، و هو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 أبو الحكم، و إسماعيل بن واسط‍‌ </w:t>
      </w:r>
      <w:r>
        <w:rPr>
          <w:rStyle w:val="FootnoteAnchor"/>
          <w:rtl w:val="true"/>
        </w:rPr>
        <w:footnoteReference w:id="598"/>
      </w:r>
      <w:r>
        <w:rPr>
          <w:rFonts w:ascii="Amiri" w:hAnsi="Amiri" w:eastAsia="Amiri" w:cs="Amiri"/>
          <w:color w:val="111111"/>
          <w:sz w:val="28"/>
          <w:sz w:val="28"/>
          <w:szCs w:val="28"/>
          <w:rtl w:val="true"/>
          <w:lang w:bidi="ar-SA"/>
        </w:rPr>
        <w:t>البجلي، و حبيب بن أبي حبيب، و حميد الطويل، و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داره بدمشق هي الدار الكبيرة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 القز، تعرف اليوم بدار الشريف الزيدي، و إليه ينسب الحمام الذي يقابل باب قنطرة سنان بباب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محمّد بن عبد الرّحمن الأديب، أنا أبو عمرو الفقيه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سبط‍‌ بحرويه، أنا محمّد بن إبراهيم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نا عثمان بن أبي شيبة، نا هشيم بن بشير، نا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القسري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أحبّ‌ للناس الذي تحب لنفسك</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البركات الأنماطي، أنا عبد العزيز بن علي بن أحمد بن الحسين </w:t>
      </w:r>
    </w:p>
    <w:p>
      <w:pPr>
        <w:pStyle w:val="BookText"/>
        <w:rPr/>
      </w:pPr>
      <w:r>
        <w:rPr>
          <w:rFonts w:ascii="Amiri" w:hAnsi="Amiri" w:eastAsia="Amiri" w:cs="Amiri"/>
          <w:color w:val="111111"/>
          <w:sz w:val="28"/>
          <w:sz w:val="28"/>
          <w:szCs w:val="28"/>
          <w:rtl w:val="true"/>
          <w:lang w:bidi="ar-SA"/>
        </w:rPr>
        <w:t>السكري، أنا أبو طاهر المخلّص، نا يحيى بن محمّد، نا محمّد بن يحيى القطعي، نا روح عن عطاء بن أبي ميمونة، نا سيّار أبو الحكم أنه شهد خالد بن عبد اللّه القسري و هو يخطب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أسد أ تحب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لأحد المسلمين ما تحبّ‌ لنفسك</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الواعظ‍‌، أنا أبو بكر القطيعي، نا عبد اللّه بن أحمد، نا عقبة بن مكرم العمّي، نا مسلم بن قتيبة، عن يونس بن أبي إسحاق، عن إسماعيل بن أوسط‍‌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عبد الملك، أنا إبراهيم بن منصور، أنا محمّد بن إبراهيم بن علي، أنا أبو يعلى، نا محمّد بن مرزوق، نا أبو قتيبة، نا يونس بن أبي إسحاق، عن إسماعيل بن أوس، عن خالد بن عبد اللّه، عن جده أسد بن كرز،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للمريض تحاتّ‌ خطاياه كما تحاتّ‌ 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مرزوق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المريض لتحاتّ‌ خطاياه كما تتحاتّ‌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أوس، و هو خطأ،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أوسط‍‌ كما في حديث ابن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وهم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جده و إنما يروي عن أبيه، عن جده،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أسد و جده يزيد بن أسد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اللّه بن علي بن عبد اللّه في كتابه، ثم أخبرنا أبو الفضل بن ناصر عنه، أنا أبو محمّد الجوهري، أنا أبو الحسين بن المظفّر، أنا أبو علي المدائني، أنا أحمد بن عبد اللّه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بجيلة بن أنمار بن أراش بن لحيان بن عمرو بن الغوث بن نبت بن مالك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أسد بن كرز بن عامر بن عبد اللّه بن عبد شمس بن غمغمة بن جرير بن شق بن صعب بن شكر بن </w:t>
      </w:r>
    </w:p>
    <w:p>
      <w:pPr>
        <w:pStyle w:val="BookText"/>
        <w:rPr/>
      </w:pPr>
      <w:r>
        <w:rPr>
          <w:rFonts w:ascii="Amiri" w:hAnsi="Amiri" w:eastAsia="Amiri" w:cs="Amiri"/>
          <w:color w:val="111111"/>
          <w:sz w:val="28"/>
          <w:sz w:val="28"/>
          <w:szCs w:val="28"/>
          <w:rtl w:val="true"/>
          <w:lang w:bidi="ar-SA"/>
        </w:rPr>
        <w:t xml:space="preserve">رهم بن أفرك بن نذير بن قسر بن عبقر بن أنمار، و هو جد خالد بن عبد اللّه القسري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الحافظ‍‌، أنا أحمد بن الحسن، و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القسري البجلي اليماني، كان بواسط‍‌، ثم قتل بالكوفة قريب من سنة مائة و عشرين، عن أبيه، عن جده، روى عنه سيّار أبو الحكم، هو الذي قال بوم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مضحّ‌ بالجعد بن درهم زعم أن اللّه لم يكلم موسى تكليما، و لم يتخذ إبراهيم خليلا، ثم </w:t>
      </w:r>
      <w:r>
        <w:rPr>
          <w:rStyle w:val="FootnoteAnchor"/>
          <w:rtl w:val="true"/>
        </w:rPr>
        <w:footnoteReference w:id="604"/>
      </w:r>
      <w:r>
        <w:rPr>
          <w:rFonts w:ascii="IRNazanin" w:hAnsi="IRNazanin" w:eastAsia="IRNazanin"/>
          <w:color w:val="111111"/>
          <w:sz w:val="28"/>
          <w:sz w:val="28"/>
          <w:szCs w:val="28"/>
          <w:rtl w:val="true"/>
          <w:lang w:bidi="fa-IR"/>
        </w:rPr>
        <w:t xml:space="preserve">نزل فذبحه، قاله </w:t>
      </w:r>
      <w:r>
        <w:rPr>
          <w:rStyle w:val="FootnoteAnchor"/>
          <w:rtl w:val="true"/>
        </w:rPr>
        <w:footnoteReference w:id="605"/>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عن عبد الرّحمن بن محمّد بن حبيب بن أبي حبيب،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خالدا، و هو أخو أسد، و هو ابن </w:t>
      </w:r>
      <w:r>
        <w:rPr>
          <w:rStyle w:val="FootnoteAnchor"/>
          <w:rtl w:val="true"/>
        </w:rPr>
        <w:footnoteReference w:id="606"/>
      </w:r>
      <w:r>
        <w:rPr>
          <w:rFonts w:ascii="Amiri" w:hAnsi="Amiri" w:eastAsia="Amiri" w:cs="Amiri"/>
          <w:color w:val="111111"/>
          <w:sz w:val="28"/>
          <w:sz w:val="28"/>
          <w:szCs w:val="28"/>
          <w:rtl w:val="true"/>
          <w:lang w:bidi="ar-SA"/>
        </w:rPr>
        <w:t>يزيد بن أسد بن كرز، أبو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محمّد بن أحمد،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الحسين بن أحمد،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بن أسد القسري، كذا قال، و إنما هو ابن عبد اللّه بن يزيد بن أسد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قسر بن عبقر، قبيل من بجيلة، ينسب إليها يزيد بن أسد صاحب النبي صلّى اللّه عليه و سلم، و من ولده خالد بن عبد اللّه القسري أمير العراق، يروي عنه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608"/>
      </w:r>
      <w:r>
        <w:rPr>
          <w:rFonts w:ascii="Amiri" w:hAnsi="Amiri" w:eastAsia="Amiri" w:cs="Amiri"/>
          <w:color w:val="111111"/>
          <w:sz w:val="28"/>
          <w:sz w:val="28"/>
          <w:szCs w:val="28"/>
          <w:rtl w:val="true"/>
          <w:lang w:bidi="ar-SA"/>
        </w:rPr>
        <w:t>أبيه، عن جده، يقال جده يزيد بن 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محمّد بن إسحاق،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خلف التيمي، 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لسيّار تروي عن مثل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أشرف من أن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الخطيب، أنا أبو الحسن رشأ بن نظيف المعدّل، أنا أبو محمّد الحسن بن إسماعيل، أنا أبو بكر أحمد بن مروان، نا إبراهيم الحربي، 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عرف به سؤدد خالد بن عبد اللّه القسري أنه مرّ في سوق دمشق، و هو غلام فأوطئ فرسه صبيا فوقف عليه، فلما رآه لا يتحرك أمر غلامه فحمله ثم أتى به إلى مجلس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بهذا الغلام حدث فأنا صاحبه أوطأته فرسي، و لم أعلم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أنا الحسن بن علي الجوهري، أنا أبو عمر بن حيّوية، أنا أبو بكر بن خلف بن المرزبان، نا أحمد بن الهيثم الشامي، نا الحسن بن هارون، نا أبو فروة، عن بكّار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عبد اللّه القسري قبل إمرة العراق لقد رأيتني و أنا أصبح، فألبس ألين ثيابي، و أركب فره دوابي ثم آتي صديقي فأسلم عليه أريد بذلك أن أثبت مئونتي في نفسي، و أزرع مودتي في صدور إخواني، و أفعل ذلك بغدوي أرد عاديته عني، و أسلّ‌ غمر صدره عليّ‌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نا موسى بن زكريا، نا خليفة بن خيّاط‍‌، 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عبد الملك و على مكّة نافع بن علقمة بن صفوان فأقره الوليد سنتين ثم عزله، و ولى خالد بن عبد اللّه القسري، و ذلك سنة تسع و ثمانين، فلم يزل بها واليا حتى مات الوليد، و أقر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سليمان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خالد بن عبد اللّه القسري، ثم عزله و ولّى داود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خالد بن عبد اللّه القسري العراق،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عشرين و مائة فيها عزل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القسري عن العراق و ولاّها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خالد بن عبد اللّه القسري مكّة، 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هشام، عن أبيه، عن جده و عبد اللّه بن المغيرة، عن أبيه و أبي اليقظان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العراق لخالد بن عبد اللّه بن أسد بن كرز البجلي في سنة ست و مائة و عزل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عثمان بن أحمد، نا حنبل بن إسحاق، 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خالد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عزل سنة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علي بن محمّد السّمناني،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ابن </w:t>
      </w:r>
      <w:r>
        <w:rPr>
          <w:rStyle w:val="FootnoteAnchor"/>
          <w:rtl w:val="true"/>
        </w:rPr>
        <w:footnoteReference w:id="612"/>
      </w:r>
      <w:r>
        <w:rPr>
          <w:rFonts w:ascii="Amiri" w:hAnsi="Amiri" w:eastAsia="Amiri" w:cs="Amiri"/>
          <w:color w:val="111111"/>
          <w:sz w:val="28"/>
          <w:sz w:val="28"/>
          <w:szCs w:val="28"/>
          <w:rtl w:val="true"/>
          <w:lang w:bidi="ar-SA"/>
        </w:rPr>
        <w:t>هانئ،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طلق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معبد في ولاية خالد، و ولي خالد سنة ست عشرة، و توفي سنة عشرين، كذا قال، و هو وهم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القسري فخرج معها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ولي العراق سنة ولي هشام سنة خمس و مائة، فأقام عليها إلى سنة عشرين و مائة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أيضا، أنا أبو الحسين بن النّقور، و أبو منصور بن العطار،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الذهبي </w:t>
      </w:r>
      <w:r>
        <w:rPr>
          <w:rStyle w:val="FootnoteAnchor"/>
          <w:rtl w:val="true"/>
        </w:rPr>
        <w:footnoteReference w:id="616"/>
      </w:r>
      <w:r>
        <w:rPr>
          <w:rFonts w:ascii="Amiri" w:hAnsi="Amiri" w:eastAsia="Amiri" w:cs="Amiri"/>
          <w:color w:val="111111"/>
          <w:sz w:val="28"/>
          <w:sz w:val="28"/>
          <w:szCs w:val="28"/>
          <w:rtl w:val="true"/>
          <w:lang w:bidi="ar-SA"/>
        </w:rPr>
        <w:t>،نا عبيد اللّه بن عبد الرّحمن السكري، نا زكريا بن يحيى المنقري، نا الأصمعي، نا سلمة بن بلال،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العراق عمر بن هبيرة الفزاري </w:t>
      </w:r>
      <w:r>
        <w:rPr>
          <w:rStyle w:val="FootnoteAnchor"/>
          <w:rtl w:val="true"/>
        </w:rPr>
        <w:footnoteReference w:id="617"/>
      </w:r>
      <w:r>
        <w:rPr>
          <w:rFonts w:ascii="Amiri" w:hAnsi="Amiri" w:eastAsia="Amiri" w:cs="Amiri"/>
          <w:color w:val="111111"/>
          <w:sz w:val="28"/>
          <w:sz w:val="28"/>
          <w:szCs w:val="28"/>
          <w:rtl w:val="true"/>
          <w:lang w:bidi="ar-SA"/>
        </w:rPr>
        <w:t xml:space="preserve">فكان على شرطته سويد بن فلان المزني، و على شرطة الكوفة خالد بن عبد اللّه القسري، ثم ولي العراق خالد بن عبد اللّه القسري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مسعود بن المجلي، أنا أبو الحسين المهتدي،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نا محمّد بن مخلد بن حفص </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الهيثم بن عدي، عن ابن عياش </w:t>
      </w:r>
      <w:r>
        <w:rPr>
          <w:rStyle w:val="FootnoteAnchor"/>
          <w:rtl w:val="true"/>
        </w:rPr>
        <w:footnoteReference w:id="620"/>
      </w:r>
      <w:r>
        <w:rPr>
          <w:rFonts w:ascii="Amiri" w:hAnsi="Amiri" w:eastAsia="Amiri" w:cs="Amiri"/>
          <w:color w:val="111111"/>
          <w:sz w:val="28"/>
          <w:sz w:val="28"/>
          <w:szCs w:val="28"/>
          <w:rtl w:val="true"/>
          <w:lang w:bidi="ar-SA"/>
        </w:rPr>
        <w:t>،قال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محمّد بن أحمد بن الصّوّاف، نا محمّد بن عثمان بن أبي شيبة، نا هشيم بن محمّد،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الأشراف من أبناء النّصرانيات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يزيد القسري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المزرفي </w:t>
      </w:r>
      <w:r>
        <w:rPr>
          <w:rStyle w:val="FootnoteAnchor"/>
          <w:rtl w:val="true"/>
        </w:rPr>
        <w:footnoteReference w:id="625"/>
      </w:r>
      <w:r>
        <w:rPr>
          <w:rFonts w:ascii="Amiri" w:hAnsi="Amiri" w:eastAsia="Amiri" w:cs="Amiri"/>
          <w:color w:val="111111"/>
          <w:sz w:val="28"/>
          <w:sz w:val="28"/>
          <w:szCs w:val="28"/>
          <w:rtl w:val="true"/>
          <w:lang w:bidi="ar-SA"/>
        </w:rPr>
        <w:t xml:space="preserve">،نا أبو الحسين محمّد بن علي الهاشمي، نا أبو أحمد محمّد بن عبد اللّه بن أحمد بن جامع، أنا أبو علي محمّد بن سعيد بن عبد الرّحمن القشيري، نا هلال بن العلاء، نا عبد اللّه بن جعفر، نا </w:t>
      </w:r>
    </w:p>
    <w:p>
      <w:pPr>
        <w:pStyle w:val="BookText"/>
        <w:rPr/>
      </w:pPr>
      <w:r>
        <w:rPr>
          <w:rFonts w:ascii="Amiri" w:hAnsi="Amiri" w:eastAsia="Amiri" w:cs="Amiri"/>
          <w:color w:val="111111"/>
          <w:sz w:val="28"/>
          <w:sz w:val="28"/>
          <w:szCs w:val="28"/>
          <w:rtl w:val="true"/>
          <w:lang w:bidi="ar-SA"/>
        </w:rPr>
        <w:t>أبو المليح، و هو الحسن بن عمر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القسري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اجتمع من فيئكم ألف ألف لم يظلم فيها مسلم و لا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بن رشأ بن نظيف، و أنبأنيه أبو القاسم العلوي، و أبو الوحش المقرئ عنه، أنا أبو القاسم عبد الرزاق بن أحمد بن عبد الحميد، نا أبو محمّد عبد اللّه بن جعفر بن محمّد بن ورد، نا أبو إسحاق إبراهيم بن حميد البصري القاضي، نا محمّد بن القاسم بن خلاّد، نا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خالد بن عبد اللّه القسري يوما فانغلق عليه كلامه و أرتج عليه بيانه، فسكت سكتة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هذا الكلام يجيء أحيانا و يعزب أحيانا فيتسبب عند مجيئه سببه، و يتعذر عند عزوبه مطلبه، و قد يردّ إلى السّليط‍‌ بيانه و ينيب إلى الحضر كلامه، و سيعود إلينا ما تحبون </w:t>
      </w:r>
      <w:r>
        <w:rPr>
          <w:rStyle w:val="FootnoteAnchor"/>
          <w:rtl w:val="true"/>
        </w:rPr>
        <w:footnoteReference w:id="626"/>
      </w:r>
      <w:r>
        <w:rPr>
          <w:rFonts w:ascii="Amiri" w:hAnsi="Amiri" w:eastAsia="Amiri" w:cs="Amiri"/>
          <w:color w:val="111111"/>
          <w:sz w:val="28"/>
          <w:sz w:val="28"/>
          <w:szCs w:val="28"/>
          <w:rtl w:val="true"/>
          <w:lang w:bidi="ar-SA"/>
        </w:rPr>
        <w:t xml:space="preserve">و نعود لكم كما تريدون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أبو محمّد السكري، أنا أبو يعلى المنقري، نا العتبي، أنا أبو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خالد بن عبد اللّه القسري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 الناس من أعطى من لا يرجوه، و أعظم الناس عفوا من عفى عن قدرة، و أوصل الناس من وصل عن قطيعة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أنا أبو العباس أحمد بن منصور، أنا أبو محمّد بن أبي نصر، أنا عمي أبو علي، نا علي بن بكر، نا أحمد بن بكر، 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خالد القسري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تنافسوا في المكارم، و سارعوا في المغانم، و اشتروا الحمد بالجود، و لا تكتسبوا بالمطل ذما، و لا تعتدوا بمعروف لم يعجلوه، و مهما يكن لأحد منكم نعمة عند أحد لم يبلغ شكرها فاللّه أحسن له جزاء و أجزل عطاء، و اعلموا أن حوائج الناس إليكم نعم فلا تملوها فتحور نقما، فإن أفضل المال ما أكسب أجرا و أورث ذكرا، و لو رأيتم المعروف رأيتموه رجلا حسنا جميلا، يسر الناظرين، و يفوق العالمين، و لو رأيتم البخل رأيتموه رجلا مشوها قبيحا </w:t>
      </w:r>
    </w:p>
    <w:p>
      <w:pPr>
        <w:pStyle w:val="BookText"/>
        <w:rPr/>
      </w:pPr>
      <w:r>
        <w:rPr>
          <w:rFonts w:ascii="Amiri" w:hAnsi="Amiri" w:eastAsia="Amiri" w:cs="Amiri"/>
          <w:color w:val="111111"/>
          <w:sz w:val="28"/>
          <w:sz w:val="28"/>
          <w:szCs w:val="28"/>
          <w:rtl w:val="true"/>
          <w:lang w:bidi="ar-SA"/>
        </w:rPr>
        <w:t xml:space="preserve">تنفر منه القلوب و تغض دونه الأبصار، إنه من جاد ساد، و من بخل رذل، و أكرم الناس من أعطى من لا يرجوه، و من عفا عن قدرة، و أوصل الناس من وصل من قطعه، و ما لم يطب حرثه لم يزك نبته، و الفروع عند مغارسها تنمو </w:t>
      </w:r>
      <w:r>
        <w:rPr>
          <w:rStyle w:val="FootnoteAnchor"/>
          <w:rtl w:val="true"/>
        </w:rPr>
        <w:footnoteReference w:id="629"/>
      </w:r>
      <w:r>
        <w:rPr>
          <w:rFonts w:ascii="IRNazanin" w:hAnsi="IRNazanin" w:eastAsia="IRNazanin"/>
          <w:color w:val="111111"/>
          <w:sz w:val="28"/>
          <w:sz w:val="28"/>
          <w:szCs w:val="28"/>
          <w:rtl w:val="true"/>
          <w:lang w:bidi="fa-IR"/>
        </w:rPr>
        <w:t>و بأصولها تسمو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محمّد بن طاوس، أنا أبو بكر محمّد بن عمر بن محمّد بن أبي عقيل الكرجي، نا أبو الحسن علي بن محمّد بن نصر الدّينوري اللّبّان بالأهواز، نا محمّد بن محمّد المقرئ، نا أحمد بن الحسن الصّيدلاني، نا أحمد بن محمّد بن علي بن بحر، نا أبو محمّد عبد اللّه بن محمّد النحوي، نا محمّد بن حبيب،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القسري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تنافسوا في المكارم، و سابقوا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اشتروا الحمد بالجود، و لا تكسبوا بالمطل ذما، و مهما كانت لأحد منكم عند أحد يد ثم لم يبلغ شكرها فاللّه عز و جل أكمل لها أجرا، و أفضل لها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حوائج الناس إليكم نعم من اللّه عز و جل عليكم، فلا تملوا النعم فتحول نقما، و اعلموا أن خير المال ما أكسب حمد و أورث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جاد ساد، و من بخل ذلّ‌، و لو رأيتم المعروف رجلا لرأيتموه بهيا جميلا يسر الناظرين و يفوق العالمين، و لو رأيتم البخل رجلا لرأيتموه قبيحا مشوها تغض منه الأبصار و تقصر دونه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أكرم الناس من أعطى من لا يرجوه و إن أفضل الناس من عفا عن قدرة، و الأصول عن مغارسها تنمو </w:t>
      </w:r>
      <w:r>
        <w:rPr>
          <w:rStyle w:val="FootnoteAnchor"/>
          <w:rtl w:val="true"/>
        </w:rPr>
        <w:footnoteReference w:id="630"/>
      </w:r>
      <w:r>
        <w:rPr>
          <w:rFonts w:ascii="Amiri" w:hAnsi="Amiri" w:eastAsia="Amiri" w:cs="Amiri"/>
          <w:color w:val="111111"/>
          <w:sz w:val="28"/>
          <w:sz w:val="28"/>
          <w:szCs w:val="28"/>
          <w:rtl w:val="true"/>
          <w:lang w:bidi="ar-SA"/>
        </w:rPr>
        <w:t>و بفروعها تزكو</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تمام علي بن محمّد، عن محمّد بن العباس الخزّاز، أنا أبو الطّيّب محمّد بن القاسم الكوكبي، نا أبو بكر بن أبي خيثمة، 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خالد بن عبد اللّه القسري حين أتى بالمغيرة و أصحابه، و قد وضع له سرير في المسجد فجلس عليه، ثم أمر برجل من أصحابه فضربت عنقه ثم قال للمغيرة بن سعد </w:t>
      </w:r>
      <w:r>
        <w:rPr>
          <w:rStyle w:val="FootnoteAnchor"/>
          <w:rtl w:val="true"/>
        </w:rPr>
        <w:footnoteReference w:id="631"/>
      </w:r>
      <w:r>
        <w:rPr>
          <w:rFonts w:ascii="Amiri" w:hAnsi="Amiri" w:eastAsia="Amiri" w:cs="Amiri"/>
          <w:color w:val="111111"/>
          <w:sz w:val="28"/>
          <w:sz w:val="28"/>
          <w:szCs w:val="28"/>
          <w:rtl w:val="true"/>
          <w:lang w:bidi="ar-SA"/>
        </w:rPr>
        <w:t xml:space="preserve">أحيه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المغيرة يريهم أنه يحيي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w:t>
      </w:r>
      <w:r>
        <w:rPr>
          <w:rStyle w:val="FootnoteAnchor"/>
          <w:rtl w:val="true"/>
        </w:rPr>
        <w:footnoteReference w:id="63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لتحيينّه أو لأضربنّ‌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أقدر على ذلك، ثم أمر بطن قصب فأضرموا فيه نارا، ثم قال للمغيرة اعتنقه فأبى، فعدا رجل من أصحاب المغيرة فاعتنقه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النار تأكله و هو يشير بالسبابة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أحق بالرئاسة منك، ثم قتله و قتل أصحابه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محمّد المؤدب، و كان من أهل الفضل، أنا أبو الحسن علي بن محمّد بن علي الأسواري، أنا أبو عبد اللّه محمّد بن أحمد بن موسى، نا أبو عبد الرّحمن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المدني، نا أبو شعيب الحرّاني، نا عمر بن شبة، نا أبو بكر الباهلي،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خالد بن عبد اللّه القسري برجل تنبّأ </w:t>
      </w:r>
      <w:r>
        <w:rPr>
          <w:rStyle w:val="FootnoteAnchor"/>
          <w:rtl w:val="true"/>
        </w:rPr>
        <w:footnoteReference w:id="634"/>
      </w:r>
      <w:r>
        <w:rPr>
          <w:rFonts w:ascii="Amiri" w:hAnsi="Amiri" w:eastAsia="Amiri" w:cs="Amiri"/>
          <w:color w:val="111111"/>
          <w:sz w:val="28"/>
          <w:sz w:val="28"/>
          <w:szCs w:val="28"/>
          <w:rtl w:val="true"/>
          <w:lang w:bidi="ar-SA"/>
        </w:rPr>
        <w:t>بالكوفة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نبوّتك </w:t>
      </w:r>
      <w:r>
        <w:rPr>
          <w:rStyle w:val="FootnoteAnchor"/>
          <w:rtl w:val="true"/>
        </w:rPr>
        <w:footnoteReference w:id="6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عليّ‌ قرآن،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الجماهير، فصل لربّك و لا تجاهر، و لا تطع كل كافر 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فصلب، فقال الشاعر و هو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أعطيناك العمود</w:t>
      </w:r>
    </w:p>
    <w:p>
      <w:pPr>
        <w:pStyle w:val="BookText"/>
        <w:rPr/>
      </w:pPr>
      <w:r>
        <w:rPr>
          <w:rFonts w:ascii="Amiri" w:hAnsi="Amiri" w:eastAsia="Amiri" w:cs="Amiri"/>
          <w:color w:val="111111"/>
          <w:sz w:val="28"/>
          <w:sz w:val="28"/>
          <w:szCs w:val="28"/>
          <w:rtl w:val="true"/>
          <w:lang w:bidi="ar-SA"/>
        </w:rPr>
        <w:t>فصل لربّك على عود</w:t>
      </w:r>
    </w:p>
    <w:p>
      <w:pPr>
        <w:pStyle w:val="BookText"/>
        <w:rPr/>
      </w:pPr>
      <w:r>
        <w:rPr>
          <w:rFonts w:ascii="Amiri" w:hAnsi="Amiri" w:eastAsia="Amiri" w:cs="Amiri"/>
          <w:color w:val="111111"/>
          <w:sz w:val="28"/>
          <w:sz w:val="28"/>
          <w:szCs w:val="28"/>
          <w:rtl w:val="true"/>
          <w:lang w:bidi="ar-SA"/>
        </w:rPr>
        <w:t>فأنا ضامن لك أن لا تعود</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الجازري، أنا أبو الفرج المعافى بن زكريا، نا الحسين بن محمّد بن خالويه النحوي، حدّثني اليزيدي، حدّثني أبو موسى، عن دماذ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خالد بن عبد اللّه القسري الغناء، فأتاه حنين بن بلوع في أصحاب المظالم ملتحفا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شيخ كبير ذو عيال، كانت له صناعة حلت بينه و بينها،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ذاك‌؟ فأخرج عوده و غنّى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الشامت المعيّر بالشيب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 بالشباب افتخارا </w:t>
      </w:r>
    </w:p>
    <w:p>
      <w:pPr>
        <w:pStyle w:val="BookText"/>
        <w:rPr/>
      </w:pPr>
      <w:r>
        <w:rPr>
          <w:rFonts w:ascii="Amiri" w:hAnsi="Amiri" w:eastAsia="Amiri" w:cs="Amiri"/>
          <w:color w:val="111111"/>
          <w:sz w:val="28"/>
          <w:sz w:val="28"/>
          <w:szCs w:val="28"/>
          <w:rtl w:val="true"/>
          <w:lang w:bidi="ar-SA"/>
        </w:rPr>
        <w:t xml:space="preserve">قد لبست الشباب قبلك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الشباب ثوبا معارا</w:t>
      </w:r>
    </w:p>
    <w:p>
      <w:pPr>
        <w:pStyle w:val="BookText"/>
        <w:rPr/>
      </w:pPr>
      <w:r>
        <w:rPr>
          <w:rFonts w:ascii="Amiri" w:hAnsi="Amiri" w:eastAsia="Amiri" w:cs="Amiri"/>
          <w:color w:val="111111"/>
          <w:sz w:val="28"/>
          <w:sz w:val="28"/>
          <w:szCs w:val="28"/>
          <w:rtl w:val="true"/>
          <w:lang w:bidi="ar-SA"/>
        </w:rPr>
        <w:t>فبكى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إن الشباب لثوب معار، عد إلى ما كنت عليه، و لا تجالس شابا و لا معربدا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محمّد بن ناصر، و أبو الحسن سعد الخير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طراد بن محمّد، أنا أبو الحسين بن بشران، أنا أبو الحسن أحمد بن محمّد بن جعفر الجوزي، نا أبو بكر بن أبي الدنيا، نا عبد الرّحمن بن عبد اللّه،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الوليد بن نوح مولى لأم حبيبة بنت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خالدا القسري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لأطعم كل يوم ستة و ثلاثين ألفا من الأعراب من تمر و سويق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الحسين بن أبي الحديد، أنا جدي أبو بكر، أنا عبد اللّه بن أحمد بن ربيعة القاضي، نا عبد الرّحمن بن محمّد بن منصور، أنا الأصمعي، أنا عبد اللّه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عبد اللّه القسري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لأعشي كل ليلة تمرا و سويقا ستة و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بن إسماعيل، أنا أحمد بن مروان، نا أحمد بن عبدان، 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أعرابي لخالد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أصن وجهي عن مسألتك، فصن وجهك عن ردّي، وضعني من معروفك حيث وضعتك من رجائي، فأمر له بما سأل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إليه أعرابي و معه جراب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تأمر لي بملء جرابي دقيقا،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املئوه له دراهم فحمله و خرج على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الأمير ما أشتهي، فأمر لي بما يشتهي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منصور بن </w:t>
      </w:r>
    </w:p>
    <w:p>
      <w:pPr>
        <w:pStyle w:val="BookText"/>
        <w:rPr/>
      </w:pPr>
      <w:r>
        <w:rPr>
          <w:rFonts w:ascii="Amiri" w:hAnsi="Amiri" w:eastAsia="Amiri" w:cs="Amiri"/>
          <w:color w:val="111111"/>
          <w:sz w:val="28"/>
          <w:sz w:val="28"/>
          <w:szCs w:val="28"/>
          <w:rtl w:val="true"/>
          <w:lang w:bidi="ar-SA"/>
        </w:rPr>
        <w:t>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لخالد بن عبد اللّه القسري، و قد دخل عليه أصلح اللّه الأمير، و أطال بقاءه إني لم أصن وجهي عن مسألتك فصن وجهك عن ردي، وضعني من معروفك حيث وضعك اللّه من رجائي فأمر له بما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أعرابيا دخل على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يأمر لي بملء جرابي هذا دقيقا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املئوه له دراهم، فحمله و خرج على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الأمير ما يشتهي </w:t>
      </w:r>
      <w:r>
        <w:rPr>
          <w:rStyle w:val="FootnoteAnchor"/>
          <w:rtl w:val="true"/>
        </w:rPr>
        <w:footnoteReference w:id="640"/>
      </w:r>
      <w:r>
        <w:rPr>
          <w:rFonts w:ascii="Amiri" w:hAnsi="Amiri" w:eastAsia="Amiri" w:cs="Amiri"/>
          <w:color w:val="111111"/>
          <w:sz w:val="28"/>
          <w:sz w:val="28"/>
          <w:szCs w:val="28"/>
          <w:rtl w:val="true"/>
          <w:lang w:bidi="ar-SA"/>
        </w:rPr>
        <w:t>فأمر لي بما 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بن أحمد بن بركة الكندي، أنا عاصم بن الحسن، أنا أبو الحسين بن بشران إجازة، أنا أبو علي بن صفوان،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الحسين، حدّثني عبد اللّه بن عبد الرّحمن بن شمر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الملك مولى خالد بن عبد اللّه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لأسير بين يدي خالد في يوم شديد البرد في بعض نواحي الكوفة و معه يومئذ وجوه الناس و كبارهم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أصلح اللّه الأمير، فوقف و كان كريما،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تأمر رجلا فيضرب عنقي،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قطعت طريقا؟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فأخفت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فنزعت يدا من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أضرب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خالد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علمتم تاجرا ربح الغداة ما ربحت‌؟ نويت له مائة ألف فتمنى عليّ‌ ثلاثين ألفا فربحت سبعين ألفا، ارجعوا بنا فلا حاجة لنا بربح أكثر من هذا، ارجعوا بنا، فرجع من مركبه ذلك و أمر له بثلاثين ألفا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محمّد بن عمران بن موسى المرزباني، نا أبو بكر عبد اللّه بن محمّد بن أبي سعيد البزار، نا أبو الفضل أحمد بن أبي طاهر، حدّثني أبو تمام حبيب بن أوس الطائي، حدّثني بعض </w:t>
      </w:r>
    </w:p>
    <w:p>
      <w:pPr>
        <w:pStyle w:val="BookText"/>
        <w:rPr/>
      </w:pPr>
      <w:r>
        <w:rPr>
          <w:rFonts w:ascii="Amiri" w:hAnsi="Amiri" w:eastAsia="Amiri" w:cs="Amiri"/>
          <w:color w:val="111111"/>
          <w:sz w:val="28"/>
          <w:sz w:val="28"/>
          <w:szCs w:val="28"/>
          <w:rtl w:val="true"/>
          <w:lang w:bidi="ar-SA"/>
        </w:rPr>
        <w:t>القسريين،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اللّه يكثر الجلوس ثم يدعو بالبدر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هذه الأموال ودائع لا بد من تفريقها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مرة و قد وفد عليه أسد بن عبد اللّه من خراسان،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أيها الأميران الودائع إنما تجمع لا تفرّق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إنها ودائع للمكارم و أيدينا وكلاؤهما، فإذا أتانا المملق فأغنيناه، و الظمآن فأرويناه فقد أدينا فيه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أبو العباس محمود بن محمّد، نا محمّد بن الفرخان،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على باب أبي جعفر ينتظر الإذن إذ خرج الربيع بن يونس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أمير المؤمنين بمن تشبهوني من خلفاء بني أمية‌؟ فسكت أصحابي و لم يجب أحد منهم بشيء، فقلت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يشبه أمير المؤمنين من خلفائهم،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لك، و لا أقول إلاّ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 الجواب و إنما تريد الدخول للكدية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كمي تلك الساعة رقعة لآل خالد بن عبد اللّه القسري أ تقمن </w:t>
      </w:r>
      <w:r>
        <w:rPr>
          <w:rStyle w:val="FootnoteAnchor"/>
          <w:rtl w:val="true"/>
        </w:rPr>
        <w:footnoteReference w:id="643"/>
      </w:r>
      <w:r>
        <w:rPr>
          <w:rFonts w:ascii="Amiri" w:hAnsi="Amiri" w:eastAsia="Amiri" w:cs="Amiri"/>
          <w:color w:val="111111"/>
          <w:sz w:val="28"/>
          <w:sz w:val="28"/>
          <w:szCs w:val="28"/>
          <w:rtl w:val="true"/>
          <w:lang w:bidi="ar-SA"/>
        </w:rPr>
        <w:t>بها وقتا أوصلها إليه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اللّه أمير المؤمنين ما بنا عنه غنى في كل حال، و لكن لا أجيب عن الذي سأل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يعلم إنك سائل كثير الحوائج تبرمه بالمسائل و الرقاع،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أبقاه اللّه دخلت، و إلاّ فأنا بموضعي، فدخل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فسلّمت و دعوت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عياش ما أكثر حوائجك و رقاعك، و مسألتك و احتيالك للدخول </w:t>
      </w:r>
      <w:r>
        <w:rPr>
          <w:rStyle w:val="FootnoteAnchor"/>
          <w:rtl w:val="true"/>
        </w:rPr>
        <w:footnoteReference w:id="644"/>
      </w:r>
      <w:r>
        <w:rPr>
          <w:rFonts w:ascii="Amiri" w:hAnsi="Amiri" w:eastAsia="Amiri" w:cs="Amiri"/>
          <w:color w:val="111111"/>
          <w:sz w:val="28"/>
          <w:sz w:val="28"/>
          <w:szCs w:val="28"/>
          <w:rtl w:val="true"/>
          <w:lang w:bidi="ar-SA"/>
        </w:rPr>
        <w:t>حتى تنغص علينا مجلسك و حديثك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أعدمناك اللّه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تشبهوني من خلفاء بني أمية‌؟ فقلت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 اسمه عين و أول اسمك عين، و أول اسم أبيه ميم و أول اسم أبيك 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حقه بالسيف، جاهد </w:t>
      </w:r>
    </w:p>
    <w:p>
      <w:pPr>
        <w:pStyle w:val="BookText"/>
        <w:rPr/>
      </w:pPr>
      <w:r>
        <w:rPr>
          <w:rFonts w:ascii="Amiri" w:hAnsi="Amiri" w:eastAsia="Amiri" w:cs="Amiri"/>
          <w:color w:val="111111"/>
          <w:sz w:val="28"/>
          <w:sz w:val="28"/>
          <w:szCs w:val="28"/>
          <w:rtl w:val="true"/>
          <w:lang w:bidi="ar-SA"/>
        </w:rPr>
        <w:t>دونه محتسبا، و أخذت حقك بالسيف، جاهدت دونه حتى أظهر اللّه حجتك،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ثلاثة من الجبابرة أسماؤهم على العين، و قتلت ثلاثة من الجبابرة أسماؤهم </w:t>
      </w:r>
      <w:r>
        <w:rPr>
          <w:rStyle w:val="FootnoteAnchor"/>
          <w:rtl w:val="true"/>
        </w:rPr>
        <w:footnoteReference w:id="645"/>
      </w:r>
      <w:r>
        <w:rPr>
          <w:rFonts w:ascii="Amiri" w:hAnsi="Amiri" w:eastAsia="Amiri" w:cs="Amiri"/>
          <w:color w:val="111111"/>
          <w:sz w:val="28"/>
          <w:sz w:val="28"/>
          <w:szCs w:val="28"/>
          <w:rtl w:val="true"/>
          <w:lang w:bidi="ar-SA"/>
        </w:rPr>
        <w:t>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عبد الرّحمن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قتلت عبد الرّحمن بن مسلم، أعني أبا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قتلت عبد الجبار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أدركني ذهني </w:t>
      </w:r>
      <w:r>
        <w:rPr>
          <w:rStyle w:val="FootnoteAnchor"/>
          <w:rtl w:val="true"/>
        </w:rPr>
        <w:footnoteReference w:id="64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البيت على عبد اللّه بن علي فأنا ما ذكري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لأي شيء ما ذكرتك أنت، و إنما أخبرت أن البيت سقط‍‌ على ذاك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كأني آنست منه 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هذا الآخر أيضا حائطه مائل، إن لم تدعموه بشيء خفت أن يسقط‍‌ عليه البيت فيقتله، أعني عيسى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عيسى عنده محبوس ذلك اليوم في بيت قد اعتقله، يريغه على خلع نفسه من العهد ليجعل الخلافة بعده للمهدي، فامتنع عيسى، فاعتقله في بيت من القصر، و لا علم لي، فلما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حائطه مائل، تبسّم حتى كاد يغلبه الضحك، و استتر مني بكمه، و تغافل كأنه لم يفهم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فتخشخشت الرقعة في كمي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استقري، فليس هذا يومك، فقد تبرم أمير المؤمنين بكثرة سؤالنا و رقاعنا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أنت مكانها و لا تحركها، فإنها ليست تتحرك، فأخرجتها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ينظر أمير المؤمنين فيها بما أراه اللّه‌؟ أ تدري لمن هي يا أمير المؤمنين‌؟ هي لآل خالد بن عبد اللّه القسري، أصبحوا عالة يسألون الفلق </w:t>
      </w:r>
      <w:r>
        <w:rPr>
          <w:rStyle w:val="FootnoteAnchor"/>
          <w:rtl w:val="true"/>
        </w:rPr>
        <w:footnoteReference w:id="647"/>
      </w:r>
      <w:r>
        <w:rPr>
          <w:rFonts w:ascii="Amiri" w:hAnsi="Amiri" w:eastAsia="Amiri" w:cs="Amiri"/>
          <w:color w:val="111111"/>
          <w:sz w:val="28"/>
          <w:sz w:val="28"/>
          <w:szCs w:val="28"/>
          <w:rtl w:val="true"/>
          <w:lang w:bidi="ar-SA"/>
        </w:rPr>
        <w:t>،و يتكففون الطرق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إنك تحتال للكدية و سؤال الحوائج بكل حيلة‌؟ ثم تبسم و أخذها فأمسكها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لأحدّثنّك عن خالد القسري حديثا تأكل به الخبز</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لما تزوجت أم موسى ابنة منصور بن عبد اللّه بن يزيد كان مهرها ثلاثين ألف </w:t>
      </w:r>
    </w:p>
    <w:p>
      <w:pPr>
        <w:pStyle w:val="BookText"/>
        <w:rPr/>
      </w:pPr>
      <w:r>
        <w:rPr>
          <w:rFonts w:ascii="Amiri" w:hAnsi="Amiri" w:eastAsia="Amiri" w:cs="Amiri"/>
          <w:color w:val="111111"/>
          <w:sz w:val="28"/>
          <w:sz w:val="28"/>
          <w:szCs w:val="28"/>
          <w:rtl w:val="true"/>
          <w:lang w:bidi="ar-SA"/>
        </w:rPr>
        <w:t>درهم؛ ففدحني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الكوفة فإن لنا بها شيعة، فلما كنت بقرية من السواد أنا و مولى لنا على حمارين ضعيفين مررنا بشيخ في مستشرف على باب دار، فسلّمنا عليه فما حفل بنا،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تمضي بنا؟ بت في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فعدلنا فإذا نحن بدار واسعة ظننّاها فندقا فنزلنا نحط‍‌ رحالنا، حتى سأل بعض من في تلك الدار مولاي عن اسمي و نسبي، و من أين جئت و أين أريد، فأخبره، و قعدنا متحيرين في حفاية بنا، إذا برسول قد جاء برقعة بزّة يسألني المصير إليه،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عليل، و أحببت أن أقضي من حديثك أربا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فهممت بالقيام،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تقوم‌؟ إلى رجل لم يرنا أهلا لردّ السّلام‌؟ فقمت على حالي فسلّمت عليه، فاستحيا و اعتذر بالعلة من إرساله إلي، و سألني عن مخرجي، و ما لقيت في سفري، فهممت أن أشرح له خبري، فاستحييت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مجلس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إلى الدواة فكتب رقعة و ختمها و قال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وكيلي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المولى الرقعة و سلّمت عليه، و قمت و دعوت له، و لم أحفل بالرقعة فرمى بها مولاي في زاوية البيت الذي نزلناه، و أتينا بما يحتاج إليه من زاد و علف، و احتفرنا أمر الرقعة، فإذا وكيله قد غدا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توصلون إلينا رقعتكم، فتقبضون مالكم قبل أن يفرغ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تلك الرقعة، و قلت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مالنا هذا؟ كم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أمر لك بمائة ألف درهم و هو مستقلّ‌ لها، فلم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فك الرقعة فقرأها و قال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اقبض مالك،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حميرنا مضعفة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لنا منها ثلاثين ألف درهم، و ندخل الكوفة فنقبض منك الباقي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تريدون إذا صدرتم عن الكوفة‌؟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قلت الحميمة فمضى ليأتي بالمال فأحضره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أبو الهيثم أن تلقوا وكيله في قرية كذا بالشام بهذه الرقعة الأخرى، و قبض الرقعة الأولى فخرقها، و سلّم إلينا الثلاثين الألف الدرهم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الأمير خالد بن عبد اللّه القسري، هو </w:t>
      </w:r>
    </w:p>
    <w:p>
      <w:pPr>
        <w:pStyle w:val="BookText"/>
        <w:rPr/>
      </w:pPr>
      <w:r>
        <w:rPr>
          <w:rFonts w:ascii="Amiri" w:hAnsi="Amiri" w:eastAsia="Amiri" w:cs="Amiri"/>
          <w:color w:val="111111"/>
          <w:sz w:val="28"/>
          <w:sz w:val="28"/>
          <w:szCs w:val="28"/>
          <w:rtl w:val="true"/>
          <w:lang w:bidi="ar-SA"/>
        </w:rPr>
        <w:t>هاهنا يشرب اللبن من علة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الكوفة و كانت الثلاثون الألف أكبر همنا، فما حدّثنا أنفسنا بشيء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نعبأ بالرقعة الثانية، و قد حملناها على حال لأن طريقنا إلى الحميمة من الشام على تلك القرية فقضينا حوائجنا بالكوفة و تبيتنا، و تجهزنا أحسن جهاز و اكترينا ظهرا قويا و خرجنا نريد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كنا بقرب القرية التي قال لنا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الوكيل الآخر بها، قال لي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تلقى وكيل الشيخ بهذه الرقعة التي معنا، فلعله قد أمر لنا بتتمة المائة ألف درهم التي صكّ‌ 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وكيله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الأول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نرضى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مولاي فطلب وكيله فدفع الرقعة </w:t>
      </w:r>
      <w:r>
        <w:rPr>
          <w:rStyle w:val="FootnoteAnchor"/>
          <w:rtl w:val="true"/>
        </w:rPr>
        <w:footnoteReference w:id="650"/>
      </w:r>
      <w:r>
        <w:rPr>
          <w:rFonts w:ascii="Amiri" w:hAnsi="Amiri" w:eastAsia="Amiri" w:cs="Amiri"/>
          <w:color w:val="111111"/>
          <w:sz w:val="28"/>
          <w:sz w:val="28"/>
          <w:szCs w:val="28"/>
          <w:rtl w:val="true"/>
          <w:lang w:bidi="ar-SA"/>
        </w:rPr>
        <w:t>إليه فوافانا ببرّ كثير و بزّ و هدايا و طرف، و زوّدنا من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رأيتم</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أن تحسنوا و تحملوا و تقبضوا المال مني هاهنا فإني مشغول عن حمله معكم، و لكني </w:t>
      </w:r>
      <w:r>
        <w:rPr>
          <w:rStyle w:val="FootnoteAnchor"/>
          <w:rtl w:val="true"/>
        </w:rPr>
        <w:footnoteReference w:id="652"/>
      </w:r>
      <w:r>
        <w:rPr>
          <w:rFonts w:ascii="Amiri" w:hAnsi="Amiri" w:eastAsia="Amiri" w:cs="Amiri"/>
          <w:color w:val="111111"/>
          <w:sz w:val="28"/>
          <w:sz w:val="28"/>
          <w:szCs w:val="28"/>
          <w:rtl w:val="true"/>
          <w:lang w:bidi="ar-SA"/>
        </w:rPr>
        <w:t>أوجه معكم من يخفركم إلى مأمنكم فافعلوا،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أدفع إليكم مائة ألف درهم، و أحملها معكم إلى منازلكم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احضرها فأحضرها، و وكل بنا قوما خفرونا حتى رجعنا إلى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عياش فما جزاء ولد من هذا فعله‌؟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أعلى عينا بكل جميل، و مثله عفا عن السوءى </w:t>
      </w:r>
      <w:r>
        <w:rPr>
          <w:rStyle w:val="FootnoteAnchor"/>
          <w:rtl w:val="true"/>
        </w:rPr>
        <w:footnoteReference w:id="653"/>
      </w:r>
      <w:r>
        <w:rPr>
          <w:rFonts w:ascii="Amiri" w:hAnsi="Amiri" w:eastAsia="Amiri" w:cs="Amiri"/>
          <w:color w:val="111111"/>
          <w:sz w:val="28"/>
          <w:sz w:val="28"/>
          <w:szCs w:val="28"/>
          <w:rtl w:val="true"/>
          <w:lang w:bidi="ar-SA"/>
        </w:rPr>
        <w:t>و كافأ بالحسنى، ثم قرأ الرقعة، و وقع بها بردّ ضياعهم و أموالهم عليهم، و كان ذلك شيئا كثيرا و أمر بتعجيله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عليهم مال جليل القدر و رباع و مستغلات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سبب سخطه على </w:t>
      </w:r>
      <w:r>
        <w:rPr>
          <w:rStyle w:val="FootnoteAnchor"/>
          <w:rtl w:val="true"/>
        </w:rPr>
        <w:footnoteReference w:id="654"/>
      </w:r>
      <w:r>
        <w:rPr>
          <w:rFonts w:ascii="Amiri" w:hAnsi="Amiri" w:eastAsia="Amiri" w:cs="Amiri"/>
          <w:color w:val="111111"/>
          <w:sz w:val="28"/>
          <w:sz w:val="28"/>
          <w:szCs w:val="28"/>
          <w:rtl w:val="true"/>
          <w:lang w:bidi="ar-SA"/>
        </w:rPr>
        <w:t>محمّد بن خالد بن عبد اللّه القسري أنه حين ولاّه المدينة تقدّم إليه في أخذ محمّد و إبراهيم ابني عبد اللّه بن حسن بن حسن حتى ينفذهما إليه موثقين أو بقتلهما فقصر محمّد بن خالد حتى عزل، و خرجا عليه، فحقد ذلك عليه أبو جعفر، فعزله و استصفى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أنا أبو يعلى بن الفراء، أنا إسماعيل بن سعيد بن إسماعيل، أنا أبو علي الحسن بن القاسم بن جعفر الكوكبي، نا محمّد بن موسى المارستاني المقرئ، نا الزبير بن بكار، نا ثابت بن سليمان البجلي، عن خالد بن سليمان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خاتم للرائقة جارية خالد بن عبد اللّه القسري اشتراه لها بعشرين ألف درهم في بلاعة الدار؛ فاغتمّت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جيء بمن يخرجه،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نخلفه عليك، و لا يعود في يدك، و قد صار في ذلك الموضع، و يدك أعزّ عليّ‌ من 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رائق لا تأسي على خاتم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فللأرض من حظ‍‌ الكرام نصيب</w:t>
      </w:r>
    </w:p>
    <w:p>
      <w:pPr>
        <w:pStyle w:val="BookText"/>
        <w:rPr/>
      </w:pPr>
      <w:r>
        <w:rPr>
          <w:rFonts w:ascii="Amiri" w:hAnsi="Amiri" w:eastAsia="Amiri" w:cs="Amiri"/>
          <w:color w:val="111111"/>
          <w:sz w:val="28"/>
          <w:sz w:val="28"/>
          <w:szCs w:val="28"/>
          <w:rtl w:val="true"/>
          <w:lang w:bidi="ar-SA"/>
        </w:rPr>
        <w:t xml:space="preserve">فاشترى لها بدله فصا بخمسة آلاف دينار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656"/>
      </w:r>
      <w:r>
        <w:rPr>
          <w:rFonts w:ascii="Amiri" w:hAnsi="Amiri" w:eastAsia="Amiri" w:cs="Amiri"/>
          <w:color w:val="111111"/>
          <w:sz w:val="28"/>
          <w:sz w:val="28"/>
          <w:szCs w:val="28"/>
          <w:rtl w:val="true"/>
          <w:lang w:bidi="ar-SA"/>
        </w:rPr>
        <w:t xml:space="preserve">،نا أبو منصور عبد المحسن بن محمّد بن علي من لفظه، أنا القاضي أبو القاسم يحيى بن القاضي أبي عبد اللّه محمّد بن سلامة بن جعفر،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يعقوب يوسف بن يعقوب بن خرّزاد النّجيرمي، نا أبو القاسم جعفر بن شاذان القمي، عن ابن درستويه، عن المبرّد،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خالد بن عبد اللّه القسري في ذات يوم للعرض فأتي بشاب قد أخذ في دار قوم و ادّعى عليه السرق، فسأله عما حكي عنه، فأقرّ به، فأمر خالد بقطع يده، فإذا جارية قد أتته لم ير أحسن منها وجها، فدفعت إلى خالد رقعة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قد أوطأت و اللّه عشوة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العاشق المسكين فينا بسارق</w:t>
      </w:r>
    </w:p>
    <w:p>
      <w:pPr>
        <w:pStyle w:val="BookText"/>
        <w:rPr/>
      </w:pPr>
      <w:r>
        <w:rPr>
          <w:rFonts w:ascii="Amiri" w:hAnsi="Amiri" w:eastAsia="Amiri" w:cs="Amiri"/>
          <w:color w:val="111111"/>
          <w:sz w:val="28"/>
          <w:sz w:val="28"/>
          <w:szCs w:val="28"/>
          <w:rtl w:val="true"/>
          <w:lang w:bidi="ar-SA"/>
        </w:rPr>
        <w:t xml:space="preserve">أقرّ بما لم يجنه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القطع أولى من فضيحة عاشق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خالد عن أبيها فأحضره و زوّجها من الرجل الشاب و دفع مهرها من عنده عشرة آلاف درهم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محمّد بن العلاّف ح، و أخبرني أبو المعمر الأنصاري عنه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علي بن أبي جعفر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بشران، أنا أحمد بن إبراهيم، أنا محمّد بن جعفر الخرائطي، أنا </w:t>
      </w:r>
      <w:r>
        <w:rPr>
          <w:rStyle w:val="FootnoteAnchor"/>
          <w:rtl w:val="true"/>
        </w:rPr>
        <w:footnoteReference w:id="660"/>
      </w:r>
      <w:r>
        <w:rPr>
          <w:rFonts w:ascii="Amiri" w:hAnsi="Amiri" w:eastAsia="Amiri" w:cs="Amiri"/>
          <w:color w:val="111111"/>
          <w:sz w:val="28"/>
          <w:sz w:val="28"/>
          <w:szCs w:val="28"/>
          <w:rtl w:val="true"/>
          <w:lang w:bidi="ar-SA"/>
        </w:rPr>
        <w:t>أبو الفضل بن الرّبعي، نا إسحاق بن إبراهيم، عن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r>
        <w:rPr>
          <w:rStyle w:val="FootnoteAnchor"/>
          <w:rtl w:val="true"/>
        </w:rPr>
        <w:footnoteReference w:id="661"/>
      </w:r>
      <w:r>
        <w:rPr>
          <w:rFonts w:ascii="Amiri" w:hAnsi="Amiri" w:eastAsia="Amiri" w:cs="Amiri"/>
          <w:color w:val="111111"/>
          <w:sz w:val="28"/>
          <w:sz w:val="28"/>
          <w:szCs w:val="28"/>
          <w:rtl w:val="true"/>
          <w:lang w:bidi="ar-SA"/>
        </w:rPr>
        <w:t>خالد بن عبد اللّه القسري سجنه، فكان فيه يزيد بن فلان البجلي،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حبست يا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تهمة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إن أطلقتك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الأمير، و كره أن يصرح بالقصة أو يومئ إليها فيفضح معشوقته لكي لا ينالها أهلها ببعض المكروه، فقال خالد لأولياء الجارية احضروا رجال الحي حتى نقطع كفه بحضرتهم و كان ليزيد أخ فكتب شعرا و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إلى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خالد قد أعطيت و اللّه عشوة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العاشق المسكين فينا </w:t>
      </w:r>
      <w:r>
        <w:rPr>
          <w:rStyle w:val="FootnoteAnchor"/>
          <w:rtl w:val="true"/>
        </w:rPr>
        <w:footnoteReference w:id="664"/>
      </w:r>
      <w:r>
        <w:rPr>
          <w:rFonts w:ascii="IRNazanin" w:hAnsi="IRNazanin" w:eastAsia="IRNazanin"/>
          <w:color w:val="111111"/>
          <w:sz w:val="28"/>
          <w:sz w:val="28"/>
          <w:szCs w:val="28"/>
          <w:rtl w:val="true"/>
          <w:lang w:bidi="fa-IR"/>
        </w:rPr>
        <w:t>بسارق</w:t>
      </w:r>
    </w:p>
    <w:p>
      <w:pPr>
        <w:pStyle w:val="BookText"/>
        <w:rPr/>
      </w:pPr>
      <w:r>
        <w:rPr>
          <w:rFonts w:ascii="Amiri" w:hAnsi="Amiri" w:eastAsia="Amiri" w:cs="Amiri"/>
          <w:color w:val="111111"/>
          <w:sz w:val="28"/>
          <w:sz w:val="28"/>
          <w:szCs w:val="28"/>
          <w:rtl w:val="true"/>
          <w:lang w:bidi="ar-SA"/>
        </w:rPr>
        <w:t xml:space="preserve">أقرّ بما لم يأته المرء أنه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خيرا من فضيحة عاشق</w:t>
      </w:r>
    </w:p>
    <w:p>
      <w:pPr>
        <w:pStyle w:val="BookText"/>
        <w:rPr/>
      </w:pPr>
      <w:r>
        <w:rPr>
          <w:rFonts w:ascii="Amiri" w:hAnsi="Amiri" w:eastAsia="Amiri" w:cs="Amiri"/>
          <w:color w:val="111111"/>
          <w:sz w:val="28"/>
          <w:sz w:val="28"/>
          <w:szCs w:val="28"/>
          <w:rtl w:val="true"/>
          <w:lang w:bidi="ar-SA"/>
        </w:rPr>
        <w:t xml:space="preserve">و لو لا الذي قد خفت من قطع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لألفيت في أمر الهوى غير ناطق</w:t>
      </w:r>
    </w:p>
    <w:p>
      <w:pPr>
        <w:pStyle w:val="BookText"/>
        <w:rPr/>
      </w:pPr>
      <w:r>
        <w:rPr>
          <w:rFonts w:ascii="Amiri" w:hAnsi="Amiri" w:eastAsia="Amiri" w:cs="Amiri"/>
          <w:color w:val="111111"/>
          <w:sz w:val="28"/>
          <w:sz w:val="28"/>
          <w:szCs w:val="28"/>
          <w:rtl w:val="true"/>
          <w:lang w:bidi="ar-SA"/>
        </w:rPr>
        <w:t xml:space="preserve">إذا بدت الرايات في السبق للعلى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ابن عبد اللّه أول سابق</w:t>
      </w:r>
    </w:p>
    <w:p>
      <w:pPr>
        <w:pStyle w:val="BookText"/>
        <w:rPr/>
      </w:pPr>
      <w:r>
        <w:rPr>
          <w:rFonts w:ascii="Amiri" w:hAnsi="Amiri" w:eastAsia="Amiri" w:cs="Amiri"/>
          <w:color w:val="111111"/>
          <w:sz w:val="28"/>
          <w:sz w:val="28"/>
          <w:szCs w:val="28"/>
          <w:rtl w:val="true"/>
          <w:lang w:bidi="ar-SA"/>
        </w:rPr>
        <w:t>فلما قرأ خالد الأبيات علم صدق قوله، فأحضر أولياء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زوّجوا يزيد فتاتكم </w:t>
      </w:r>
      <w:r>
        <w:rPr>
          <w:rStyle w:val="FootnoteAnchor"/>
          <w:rtl w:val="true"/>
        </w:rPr>
        <w:footnoteReference w:id="666"/>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قد ظهر عليه ما ظهر فلا، فقال لئن لم تزوّجوه طائعين لتزوجنّه كارهين، فزوجوه و نقد خالد المهر من عنده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بن ما شاء اللّه، أنا الحسن بن إسماعيل، نا أحمد بن مروان، أنا أبو الحسن الرّبعي، نا الزيادي عن العتبي،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خالد القسري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امتدحتك ببيتين فاسمعهما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إنّي لم أزرك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عاف و أنت جواد</w:t>
      </w:r>
    </w:p>
    <w:p>
      <w:pPr>
        <w:pStyle w:val="BookText"/>
        <w:rPr/>
      </w:pPr>
      <w:r>
        <w:rPr>
          <w:rFonts w:ascii="Amiri" w:hAnsi="Amiri" w:eastAsia="Amiri" w:cs="Amiri"/>
          <w:color w:val="111111"/>
          <w:sz w:val="28"/>
          <w:sz w:val="28"/>
          <w:szCs w:val="28"/>
          <w:rtl w:val="true"/>
          <w:lang w:bidi="ar-SA"/>
        </w:rPr>
        <w:t xml:space="preserve">أ خالد بين الحمد </w:t>
      </w:r>
      <w:r>
        <w:rPr>
          <w:rStyle w:val="FootnoteAnchor"/>
          <w:rtl w:val="true"/>
        </w:rPr>
        <w:footnoteReference w:id="668"/>
      </w:r>
      <w:r>
        <w:rPr>
          <w:rFonts w:ascii="Amiri" w:hAnsi="Amiri" w:eastAsia="Amiri" w:cs="Amiri"/>
          <w:color w:val="111111"/>
          <w:sz w:val="28"/>
          <w:sz w:val="28"/>
          <w:szCs w:val="28"/>
          <w:rtl w:val="true"/>
          <w:lang w:bidi="ar-SA"/>
        </w:rPr>
        <w:t xml:space="preserve">و الأجر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أيهما تأتي فأنت عماد</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المسألة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أسرفت </w:t>
      </w:r>
      <w:r>
        <w:rPr>
          <w:rStyle w:val="FootnoteAnchor"/>
          <w:rtl w:val="true"/>
        </w:rPr>
        <w:footnoteReference w:id="669"/>
      </w:r>
      <w:r>
        <w:rPr>
          <w:rFonts w:ascii="Amiri" w:hAnsi="Amiri" w:eastAsia="Amiri" w:cs="Amiri"/>
          <w:color w:val="111111"/>
          <w:sz w:val="28"/>
          <w:sz w:val="28"/>
          <w:szCs w:val="28"/>
          <w:rtl w:val="true"/>
          <w:lang w:bidi="ar-SA"/>
        </w:rPr>
        <w:t>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فأحطك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حططتك بستين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يا أعرابي أي أمريك أعجب حطيطتك أم سؤالك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أسألك على قدرك و حططتك على قدري، و ما أستاهل في نفسي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 اللّه لا تغلبني أعطه يا غلام مائة ألف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القاضي </w:t>
      </w:r>
      <w:r>
        <w:rPr>
          <w:rStyle w:val="FootnoteAnchor"/>
          <w:rtl w:val="true"/>
        </w:rPr>
        <w:footnoteReference w:id="671"/>
      </w:r>
      <w:r>
        <w:rPr>
          <w:rFonts w:ascii="Amiri" w:hAnsi="Amiri" w:eastAsia="Amiri" w:cs="Amiri"/>
          <w:color w:val="111111"/>
          <w:sz w:val="28"/>
          <w:sz w:val="28"/>
          <w:szCs w:val="28"/>
          <w:rtl w:val="true"/>
          <w:lang w:bidi="ar-SA"/>
        </w:rPr>
        <w:t xml:space="preserve">،نا أبي، نا أبو أحمد الختّلي، أنا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عن عبد الملك بن قريب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أعرابي على خالد بن عبد اللّه القسري،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قد امتدحتك ببيتين و لست أنشدكهما إلاّ بعشرة آلاف درهم و خادم،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لزمت، نعم، حتى 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الأشياء شيئا سوى نعم</w:t>
      </w:r>
    </w:p>
    <w:p>
      <w:pPr>
        <w:pStyle w:val="BookText"/>
        <w:rPr/>
      </w:pPr>
      <w:r>
        <w:rPr>
          <w:rFonts w:ascii="Amiri" w:hAnsi="Amiri" w:eastAsia="Amiri" w:cs="Amiri"/>
          <w:color w:val="111111"/>
          <w:sz w:val="28"/>
          <w:sz w:val="28"/>
          <w:szCs w:val="28"/>
          <w:rtl w:val="true"/>
          <w:lang w:bidi="ar-SA"/>
        </w:rPr>
        <w:t xml:space="preserve">و أنكرت، لا، حتى 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بها في سالف الدهر و الأمم</w:t>
      </w:r>
    </w:p>
    <w:p>
      <w:pPr>
        <w:pStyle w:val="BookText"/>
        <w:rPr/>
      </w:pPr>
      <w:r>
        <w:rPr>
          <w:rFonts w:ascii="Amiri" w:hAnsi="Amiri" w:eastAsia="Amiri" w:cs="Amiri"/>
          <w:color w:val="111111"/>
          <w:sz w:val="28"/>
          <w:sz w:val="28"/>
          <w:szCs w:val="28"/>
          <w:rtl w:val="true"/>
          <w:lang w:bidi="ar-SA"/>
        </w:rPr>
        <w:t>فقال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عشرة آلاف و خادما يحملها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 شعرا،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خالد إنّي لم أزرك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عاف و أنت جواد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خالد إنّ‌ الأجر و الحمد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تأتي </w:t>
      </w:r>
      <w:r>
        <w:rPr>
          <w:rStyle w:val="FootnoteAnchor"/>
          <w:rtl w:val="true"/>
        </w:rPr>
        <w:footnoteReference w:id="672"/>
      </w:r>
      <w:r>
        <w:rPr>
          <w:rFonts w:ascii="IRNazanin" w:hAnsi="IRNazanin" w:eastAsia="IRNazanin"/>
          <w:color w:val="111111"/>
          <w:sz w:val="28"/>
          <w:sz w:val="28"/>
          <w:szCs w:val="28"/>
          <w:rtl w:val="true"/>
          <w:lang w:bidi="fa-IR"/>
        </w:rPr>
        <w:t xml:space="preserve">و أنت عماد </w:t>
      </w:r>
    </w:p>
    <w:p>
      <w:pPr>
        <w:pStyle w:val="BookText"/>
        <w:rPr/>
      </w:pPr>
      <w:r>
        <w:rPr>
          <w:rFonts w:ascii="Amiri" w:hAnsi="Amiri" w:eastAsia="Amiri" w:cs="Amiri"/>
          <w:color w:val="111111"/>
          <w:sz w:val="28"/>
          <w:sz w:val="28"/>
          <w:szCs w:val="28"/>
          <w:rtl w:val="true"/>
          <w:lang w:bidi="ar-SA"/>
        </w:rPr>
        <w:t>فقال له 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المسألة إليّ‌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فأحطك أصلح اللّه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حططتك تسعين ألفا، 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أدري من أيّ‌ أمريك أعجب،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إنك لما جعلت المسألة إليّ‌ سألتك على </w:t>
      </w:r>
      <w:r>
        <w:rPr>
          <w:rStyle w:val="FootnoteAnchor"/>
          <w:rtl w:val="true"/>
        </w:rPr>
        <w:footnoteReference w:id="673"/>
      </w:r>
      <w:r>
        <w:rPr>
          <w:rFonts w:ascii="Amiri" w:hAnsi="Amiri" w:eastAsia="Amiri" w:cs="Amiri"/>
          <w:color w:val="111111"/>
          <w:sz w:val="28"/>
          <w:sz w:val="28"/>
          <w:szCs w:val="28"/>
          <w:rtl w:val="true"/>
          <w:lang w:bidi="ar-SA"/>
        </w:rPr>
        <w:t>قدرك و ما تستحقه في نفسك، فلما سألتني أن أحطّ‍‌ حططتك على قدري و ما استأهله في نفسي،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أعرابي لا تغلبني، يا غلام مائة ألف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الرّحمن بن أخي الأصمعي،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خالد بن عبد اللّه رجل في 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بحدة الجأش أم بهيئة الأمل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بهيئة الأمل، فسأله فقضى حاجته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خالد بن عبد اللّه في يوم مجلس الشعراء عنده و قد كان قال فيه بيتين شعرا مدحه بهما فلما سمع قول الشعراء صغر عنده ما قال، فلما انصرف الشعراء بجوائزهم بقي الأعرابي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تكلم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 اللّه الأمير إني كنت قلت بيتين شعر فلما سمعت قول هؤلاء الشعراء صغر عندي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يصغرن عندك، فقل،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تعرّضت لي بالجود حتى نغشتني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أعطيتني حتى ظننتك تلعب</w:t>
      </w:r>
    </w:p>
    <w:p>
      <w:pPr>
        <w:pStyle w:val="BookText"/>
        <w:rPr/>
      </w:pPr>
      <w:r>
        <w:rPr>
          <w:rFonts w:ascii="Amiri" w:hAnsi="Amiri" w:eastAsia="Amiri" w:cs="Amiri"/>
          <w:color w:val="111111"/>
          <w:sz w:val="28"/>
          <w:sz w:val="28"/>
          <w:szCs w:val="28"/>
          <w:rtl w:val="true"/>
          <w:lang w:bidi="ar-SA"/>
        </w:rPr>
        <w:t>و قال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حسبتك تلعب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النّدى و ابن النّدى و أخو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النّدى ما للنّدى عنك مذهب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الدين خمسون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بها و شفعتها مثلها، فأمر له بمائة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القرشي، أنا أبو القاسم عبد المحسن بن عثمان بن غانم التّنّيسي القاضي، أنا أبو بكر محمّد بن الحسن بن دريد،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أخي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حبيب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أعراب على خالد بن عبد اللّه فأنشدوه، و فيهم رجل ساكت لا ينطق، ثم قال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يمنعني من إنشادك إلاّ قلة ما قلت فيك من الشعر، فأمره أن يكتب في رقعة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تعرّضت لي بالجود حتى نغشتني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أعطيتني حتى حسبتك تلعب</w:t>
      </w:r>
    </w:p>
    <w:p>
      <w:pPr>
        <w:pStyle w:val="BookText"/>
        <w:rPr/>
      </w:pPr>
      <w:r>
        <w:rPr>
          <w:rFonts w:ascii="Amiri" w:hAnsi="Amiri" w:eastAsia="Amiri" w:cs="Amiri"/>
          <w:color w:val="111111"/>
          <w:sz w:val="28"/>
          <w:sz w:val="28"/>
          <w:szCs w:val="28"/>
          <w:rtl w:val="true"/>
          <w:lang w:bidi="ar-SA"/>
        </w:rPr>
        <w:t xml:space="preserve">فأنت النّدى و ابن النّدى و أخو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النّدى ما للنّدى عنك مذهب</w:t>
      </w:r>
    </w:p>
    <w:p>
      <w:pPr>
        <w:pStyle w:val="BookText"/>
        <w:rPr/>
      </w:pPr>
      <w:r>
        <w:rPr>
          <w:rFonts w:ascii="Amiri" w:hAnsi="Amiri" w:eastAsia="Amiri" w:cs="Amiri"/>
          <w:color w:val="111111"/>
          <w:sz w:val="28"/>
          <w:sz w:val="28"/>
          <w:szCs w:val="28"/>
          <w:rtl w:val="true"/>
          <w:lang w:bidi="ar-SA"/>
        </w:rPr>
        <w:t>فأمر له بخمسين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قلت فيك بيتين و لست أنشدهما حتى تعطيني قيمتهما،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قيمتهما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ألفا، فأمر له بها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آدم قبل حين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أوصاك و هو يجود بالحوباء</w:t>
      </w:r>
    </w:p>
    <w:p>
      <w:pPr>
        <w:pStyle w:val="BookText"/>
        <w:rPr/>
      </w:pPr>
      <w:r>
        <w:rPr>
          <w:rFonts w:ascii="Amiri" w:hAnsi="Amiri" w:eastAsia="Amiri" w:cs="Amiri"/>
          <w:color w:val="111111"/>
          <w:sz w:val="28"/>
          <w:sz w:val="28"/>
          <w:szCs w:val="28"/>
          <w:rtl w:val="true"/>
          <w:lang w:bidi="ar-SA"/>
        </w:rPr>
        <w:t xml:space="preserve">ببنيه أن ترعاهم فرعيتهم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فكفيت آدم عيلة الأبناء</w:t>
      </w:r>
    </w:p>
    <w:p>
      <w:pPr>
        <w:pStyle w:val="BookText"/>
        <w:rPr/>
      </w:pPr>
      <w:r>
        <w:rPr>
          <w:rFonts w:ascii="Amiri" w:hAnsi="Amiri" w:eastAsia="Amiri" w:cs="Amiri"/>
          <w:color w:val="111111"/>
          <w:sz w:val="28"/>
          <w:sz w:val="28"/>
          <w:szCs w:val="28"/>
          <w:rtl w:val="true"/>
          <w:lang w:bidi="ar-SA"/>
        </w:rPr>
        <w:t xml:space="preserve">فأمر له بعشرين ألف أخرى و جلده خمسين جلدة، و أمر أن ينادى هذا جزاء من لا يحسن قيمة الشعر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نا عبد الرّحمن،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أعرابي إلى خالد بن عبد اللّه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تجلك أن تبثّك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يزرين بها لديك حياؤها</w:t>
      </w:r>
    </w:p>
    <w:p>
      <w:pPr>
        <w:pStyle w:val="BookText"/>
        <w:rPr/>
      </w:pPr>
      <w:r>
        <w:rPr>
          <w:rFonts w:ascii="Amiri" w:hAnsi="Amiri" w:eastAsia="Amiri" w:cs="Amiri"/>
          <w:color w:val="111111"/>
          <w:sz w:val="28"/>
          <w:sz w:val="28"/>
          <w:szCs w:val="28"/>
          <w:rtl w:val="true"/>
          <w:lang w:bidi="ar-SA"/>
        </w:rPr>
        <w:t xml:space="preserve">إنّي أتيتك حين ضنّ‌ معارفي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معرفة يقل غناؤها</w:t>
      </w:r>
    </w:p>
    <w:p>
      <w:pPr>
        <w:pStyle w:val="BookText"/>
        <w:rPr/>
      </w:pPr>
      <w:r>
        <w:rPr>
          <w:rFonts w:ascii="Amiri" w:hAnsi="Amiri" w:eastAsia="Amiri" w:cs="Amiri"/>
          <w:color w:val="111111"/>
          <w:sz w:val="28"/>
          <w:sz w:val="28"/>
          <w:szCs w:val="28"/>
          <w:rtl w:val="true"/>
          <w:lang w:bidi="ar-SA"/>
        </w:rPr>
        <w:t xml:space="preserve">فافعل بها المعروف إنّك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فليأتينك شكرها و ثناؤها</w:t>
      </w:r>
    </w:p>
    <w:p>
      <w:pPr>
        <w:pStyle w:val="BookText"/>
        <w:rPr/>
      </w:pPr>
      <w:r>
        <w:rPr>
          <w:rFonts w:ascii="Amiri" w:hAnsi="Amiri" w:eastAsia="Amiri" w:cs="Amiri"/>
          <w:color w:val="111111"/>
          <w:sz w:val="28"/>
          <w:sz w:val="28"/>
          <w:szCs w:val="28"/>
          <w:rtl w:val="true"/>
          <w:lang w:bidi="ar-SA"/>
        </w:rPr>
        <w:t>فأمر له بعشرة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ناولني إياه، و قرأ عليّ‌ إسناده، و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676"/>
      </w:r>
      <w:r>
        <w:rPr>
          <w:rFonts w:ascii="Amiri" w:hAnsi="Amiri" w:eastAsia="Amiri" w:cs="Amiri"/>
          <w:color w:val="111111"/>
          <w:sz w:val="28"/>
          <w:sz w:val="28"/>
          <w:szCs w:val="28"/>
          <w:rtl w:val="true"/>
          <w:lang w:bidi="ar-SA"/>
        </w:rPr>
        <w:t xml:space="preserve">،نا الحسين بن </w:t>
      </w:r>
    </w:p>
    <w:p>
      <w:pPr>
        <w:pStyle w:val="BookText"/>
        <w:rPr/>
      </w:pPr>
      <w:r>
        <w:rPr>
          <w:rFonts w:ascii="Amiri" w:hAnsi="Amiri" w:eastAsia="Amiri" w:cs="Amiri"/>
          <w:color w:val="111111"/>
          <w:sz w:val="28"/>
          <w:sz w:val="28"/>
          <w:szCs w:val="28"/>
          <w:rtl w:val="true"/>
          <w:lang w:bidi="ar-SA"/>
        </w:rPr>
        <w:t>القاسم الكوكبي، نا محمّد بن كثير العبدي، نا عبد الملك بن قريب الأصمعي، حدّثني عمر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خالد بن عبد اللّه بظهر الكوفة متنزها إذ حضره أعرابي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أعرابي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تحاول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قصدت خالد بن عبد اللّه متعرضا لمعروفه،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بينك و بينه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لكن لما بلغني من بذله المعروف و قد قلت فيه شعرا أتقرب به إليه، قال خالد فأنشدني ما قلت،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كرز الخير أقبلت راغبا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لتجبر مني ما و هى و تبدّدا</w:t>
      </w:r>
    </w:p>
    <w:p>
      <w:pPr>
        <w:pStyle w:val="BookText"/>
        <w:rPr/>
      </w:pPr>
      <w:r>
        <w:rPr>
          <w:rFonts w:ascii="Amiri" w:hAnsi="Amiri" w:eastAsia="Amiri" w:cs="Amiri"/>
          <w:color w:val="111111"/>
          <w:sz w:val="28"/>
          <w:sz w:val="28"/>
          <w:szCs w:val="28"/>
          <w:rtl w:val="true"/>
          <w:lang w:bidi="ar-SA"/>
        </w:rPr>
        <w:t xml:space="preserve">إلى الماجد البهلول ذي الحلم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خلق اللّه فرعا و محتدا</w:t>
      </w:r>
    </w:p>
    <w:p>
      <w:pPr>
        <w:pStyle w:val="BookText"/>
        <w:rPr/>
      </w:pPr>
      <w:r>
        <w:rPr>
          <w:rFonts w:ascii="IRNazanin" w:hAnsi="IRNazanin" w:eastAsia="IRNazanin"/>
          <w:color w:val="111111"/>
          <w:sz w:val="28"/>
          <w:sz w:val="28"/>
          <w:szCs w:val="28"/>
          <w:rtl w:val="true"/>
          <w:lang w:bidi="fa-IR"/>
        </w:rPr>
        <w:t xml:space="preserve">إذا ما أناس قصّروا بفعالهم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فلم تلق </w:t>
      </w:r>
      <w:r>
        <w:rPr>
          <w:rStyle w:val="FootnoteAnchor"/>
          <w:rtl w:val="true"/>
        </w:rPr>
        <w:footnoteReference w:id="677"/>
      </w:r>
      <w:r>
        <w:rPr>
          <w:rFonts w:ascii="Amiri" w:hAnsi="Amiri" w:eastAsia="Amiri" w:cs="Amiri"/>
          <w:color w:val="111111"/>
          <w:sz w:val="28"/>
          <w:sz w:val="28"/>
          <w:szCs w:val="28"/>
          <w:rtl w:val="true"/>
          <w:lang w:bidi="ar-SA"/>
        </w:rPr>
        <w:t>هنالك مقعدا</w:t>
      </w:r>
    </w:p>
    <w:p>
      <w:pPr>
        <w:pStyle w:val="BookText"/>
        <w:rPr/>
      </w:pPr>
      <w:r>
        <w:rPr>
          <w:rFonts w:ascii="Amiri" w:hAnsi="Amiri" w:eastAsia="Amiri" w:cs="Amiri"/>
          <w:color w:val="111111"/>
          <w:sz w:val="28"/>
          <w:sz w:val="28"/>
          <w:szCs w:val="28"/>
          <w:rtl w:val="true"/>
          <w:lang w:bidi="ar-SA"/>
        </w:rPr>
        <w:t xml:space="preserve">فيا لك بحرا يغمر الناس 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يسأل المعروف جاش و أزبدا</w:t>
      </w:r>
    </w:p>
    <w:p>
      <w:pPr>
        <w:pStyle w:val="BookText"/>
        <w:rPr/>
      </w:pPr>
      <w:r>
        <w:rPr>
          <w:rFonts w:ascii="Amiri" w:hAnsi="Amiri" w:eastAsia="Amiri" w:cs="Amiri"/>
          <w:color w:val="111111"/>
          <w:sz w:val="28"/>
          <w:sz w:val="28"/>
          <w:szCs w:val="28"/>
          <w:rtl w:val="true"/>
          <w:lang w:bidi="ar-SA"/>
        </w:rPr>
        <w:t xml:space="preserve">بلوت ابن عبد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فألفيت خير الناس نفسا و أمجدا</w:t>
      </w:r>
    </w:p>
    <w:p>
      <w:pPr>
        <w:pStyle w:val="BookText"/>
        <w:rPr/>
      </w:pPr>
      <w:r>
        <w:rPr>
          <w:rFonts w:ascii="Amiri" w:hAnsi="Amiri" w:eastAsia="Amiri" w:cs="Amiri"/>
          <w:color w:val="111111"/>
          <w:sz w:val="28"/>
          <w:sz w:val="28"/>
          <w:szCs w:val="28"/>
          <w:rtl w:val="true"/>
          <w:lang w:bidi="ar-SA"/>
        </w:rPr>
        <w:t xml:space="preserve">فلو كان في الدنيا من الناس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لجود بمعروف لكنت مخلّدا</w:t>
      </w:r>
    </w:p>
    <w:p>
      <w:pPr>
        <w:pStyle w:val="BookText"/>
        <w:rPr/>
      </w:pPr>
      <w:r>
        <w:rPr>
          <w:rFonts w:ascii="Amiri" w:hAnsi="Amiri" w:eastAsia="Amiri" w:cs="Amiri"/>
          <w:color w:val="111111"/>
          <w:sz w:val="28"/>
          <w:sz w:val="28"/>
          <w:szCs w:val="28"/>
          <w:rtl w:val="true"/>
          <w:lang w:bidi="ar-SA"/>
        </w:rPr>
        <w:t xml:space="preserve">فلا تحرمني منك ما قد رجوته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وجهي كالح اللون أربدا</w:t>
      </w:r>
    </w:p>
    <w:p>
      <w:pPr>
        <w:pStyle w:val="BookText"/>
        <w:rPr/>
      </w:pPr>
      <w:r>
        <w:rPr>
          <w:rFonts w:ascii="Amiri" w:hAnsi="Amiri" w:eastAsia="Amiri" w:cs="Amiri"/>
          <w:color w:val="111111"/>
          <w:sz w:val="28"/>
          <w:sz w:val="28"/>
          <w:szCs w:val="28"/>
          <w:rtl w:val="true"/>
          <w:lang w:bidi="ar-SA"/>
        </w:rPr>
        <w:t>فحفظ‍‌ خالد الشعر،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صنع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غد دخل الناس إلى خالد و استوى السماطان بين يديه، تقدم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ابن كرز </w:t>
      </w:r>
      <w:r>
        <w:rPr>
          <w:rStyle w:val="FootnoteAnchor"/>
          <w:rtl w:val="true"/>
        </w:rPr>
        <w:footnoteReference w:id="678"/>
      </w:r>
      <w:r>
        <w:rPr>
          <w:rFonts w:ascii="Amiri" w:hAnsi="Amiri" w:eastAsia="Amiri" w:cs="Amiri"/>
          <w:color w:val="111111"/>
          <w:sz w:val="28"/>
          <w:sz w:val="28"/>
          <w:szCs w:val="28"/>
          <w:rtl w:val="true"/>
          <w:lang w:bidi="ar-SA"/>
        </w:rPr>
        <w:t>الخير أقبلت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إليه خالد بيده أن اسكت ثم أنشد خالد بقية الشعر،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قد قيل هذا الشعر قبل قولك فتحير الأعرابي و ورد عليه ما أدهشه،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سببا لخيبة و حرمان، فانصرف و أتبعه خالد برسول ليسمع ما يقول، فسمعه الرسول يقول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في سبيل اللّه ما كنت أرتجي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و ما لاقيت من نكد الجهد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دخلت على بحر يجود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يعطي كثير المال في طلب الحمد</w:t>
      </w:r>
    </w:p>
    <w:p>
      <w:pPr>
        <w:pStyle w:val="BookText"/>
        <w:rPr/>
      </w:pPr>
      <w:r>
        <w:rPr>
          <w:rFonts w:ascii="Amiri" w:hAnsi="Amiri" w:eastAsia="Amiri" w:cs="Amiri"/>
          <w:color w:val="111111"/>
          <w:sz w:val="28"/>
          <w:sz w:val="28"/>
          <w:szCs w:val="28"/>
          <w:rtl w:val="true"/>
          <w:lang w:bidi="ar-SA"/>
        </w:rPr>
        <w:t xml:space="preserve">فحالفني </w:t>
      </w:r>
      <w:r>
        <w:rPr>
          <w:rStyle w:val="FootnoteAnchor"/>
          <w:rtl w:val="true"/>
        </w:rPr>
        <w:footnoteReference w:id="680"/>
      </w:r>
      <w:r>
        <w:rPr>
          <w:rFonts w:ascii="Amiri" w:hAnsi="Amiri" w:eastAsia="Amiri" w:cs="Amiri"/>
          <w:color w:val="111111"/>
          <w:sz w:val="28"/>
          <w:sz w:val="28"/>
          <w:szCs w:val="28"/>
          <w:rtl w:val="true"/>
          <w:lang w:bidi="ar-SA"/>
        </w:rPr>
        <w:t xml:space="preserve">الجدّ المشوم لشقوتي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قاربني نحسي و فارقني سعدي</w:t>
      </w:r>
    </w:p>
    <w:p>
      <w:pPr>
        <w:pStyle w:val="BookText"/>
        <w:rPr/>
      </w:pPr>
      <w:r>
        <w:rPr>
          <w:rFonts w:ascii="Amiri" w:hAnsi="Amiri" w:eastAsia="Amiri" w:cs="Amiri"/>
          <w:color w:val="111111"/>
          <w:sz w:val="28"/>
          <w:sz w:val="28"/>
          <w:szCs w:val="28"/>
          <w:rtl w:val="true"/>
          <w:lang w:bidi="ar-SA"/>
        </w:rPr>
        <w:t xml:space="preserve">فلو كان لي رزق لديه لنلته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أمر من الواحد الفرد</w:t>
      </w:r>
    </w:p>
    <w:p>
      <w:pPr>
        <w:pStyle w:val="BookText"/>
        <w:rPr/>
      </w:pP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فلما انتهى إلى خالد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فأنشده، ثم استعاده فأعاده ثلاثا إعجابا منه به، ثم أمر له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فلم يلفى </w:t>
      </w:r>
      <w:r>
        <w:rPr>
          <w:rStyle w:val="FootnoteAnchor"/>
          <w:rtl w:val="true"/>
        </w:rPr>
        <w:footnoteReference w:id="681"/>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يلف، و لكنه اضطر فجاء به على الأصل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يأتيك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لاقت لبون بني زياد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قد استقصينا هذا الباب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رشأ بن نظيف، و أنبأنيه أبو القاسم الخطيب، و أبو الوحش المقرئ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عبد الرّحمن بن أحمد بن معاذ، أنا أبو العباس أحمد بن محمّد الكاتب، أنا أبو الطيب محمّد بن إسحاق بن يحيى بن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خالد بن عبد اللّه القسري،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نعم ببابك فهي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الناس مسفرة النقاب</w:t>
      </w:r>
    </w:p>
    <w:p>
      <w:pPr>
        <w:pStyle w:val="BookText"/>
        <w:rPr/>
      </w:pPr>
      <w:r>
        <w:rPr>
          <w:rFonts w:ascii="Amiri" w:hAnsi="Amiri" w:eastAsia="Amiri" w:cs="Amiri"/>
          <w:color w:val="111111"/>
          <w:sz w:val="28"/>
          <w:sz w:val="28"/>
          <w:szCs w:val="28"/>
          <w:rtl w:val="true"/>
          <w:lang w:bidi="ar-SA"/>
        </w:rPr>
        <w:t xml:space="preserve">و قلت للا عليك بباب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تري أبدا ببابي</w:t>
      </w:r>
    </w:p>
    <w:p>
      <w:pPr>
        <w:pStyle w:val="BookText"/>
        <w:rPr/>
      </w:pPr>
      <w:r>
        <w:rPr>
          <w:rFonts w:ascii="Amiri" w:hAnsi="Amiri" w:eastAsia="Amiri" w:cs="Amiri"/>
          <w:color w:val="111111"/>
          <w:sz w:val="28"/>
          <w:sz w:val="28"/>
          <w:szCs w:val="28"/>
          <w:rtl w:val="true"/>
          <w:lang w:bidi="ar-SA"/>
        </w:rPr>
        <w:t>فأعطاه لكل بيت خمسين ألفا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683"/>
      </w:r>
      <w:r>
        <w:rPr>
          <w:rFonts w:ascii="IRNazanin" w:hAnsi="IRNazanin" w:eastAsia="IRNazanin"/>
          <w:color w:val="111111"/>
          <w:sz w:val="28"/>
          <w:sz w:val="28"/>
          <w:szCs w:val="28"/>
          <w:rtl w:val="true"/>
          <w:lang w:bidi="fa-IR"/>
        </w:rPr>
        <w:t xml:space="preserve">،نا محمّد بن الحسن </w:t>
      </w:r>
      <w:r>
        <w:rPr>
          <w:rStyle w:val="FootnoteAnchor"/>
          <w:rtl w:val="true"/>
        </w:rPr>
        <w:footnoteReference w:id="684"/>
      </w:r>
      <w:r>
        <w:rPr>
          <w:rFonts w:ascii="Amiri" w:hAnsi="Amiri" w:eastAsia="Amiri" w:cs="Amiri"/>
          <w:color w:val="111111"/>
          <w:sz w:val="28"/>
          <w:sz w:val="28"/>
          <w:szCs w:val="28"/>
          <w:rtl w:val="true"/>
          <w:lang w:bidi="ar-SA"/>
        </w:rPr>
        <w:t xml:space="preserve">بن دريد، أنا أبو </w:t>
      </w:r>
    </w:p>
    <w:p>
      <w:pPr>
        <w:pStyle w:val="BookText"/>
        <w:rPr/>
      </w:pPr>
      <w:r>
        <w:rPr>
          <w:rFonts w:ascii="Amiri" w:hAnsi="Amiri" w:eastAsia="Amiri" w:cs="Amiri"/>
          <w:color w:val="111111"/>
          <w:sz w:val="28"/>
          <w:sz w:val="28"/>
          <w:szCs w:val="28"/>
          <w:rtl w:val="true"/>
          <w:lang w:bidi="ar-SA"/>
        </w:rPr>
        <w:t>حاتم، أنا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خالد بن عبد اللّه القسري لما أحكم جسر دجلة و استقام له نهر المبارك أنشأ عطايا كثيرة، و أذن للناس إذنا عاما فدخلت عليه أعرابية قسرية </w:t>
      </w:r>
      <w:r>
        <w:rPr>
          <w:rStyle w:val="FootnoteAnchor"/>
          <w:rtl w:val="true"/>
        </w:rPr>
        <w:footnoteReference w:id="685"/>
      </w:r>
      <w:r>
        <w:rPr>
          <w:rFonts w:ascii="IRNazanin" w:hAnsi="IRNazanin" w:eastAsia="IRNazanin"/>
          <w:color w:val="111111"/>
          <w:sz w:val="28"/>
          <w:sz w:val="28"/>
          <w:szCs w:val="28"/>
          <w:rtl w:val="true"/>
          <w:lang w:bidi="fa-IR"/>
        </w:rPr>
        <w:t>فأنشأت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يا بن السادة المواجد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في الحاجات كلّ‌ عامد</w:t>
      </w:r>
    </w:p>
    <w:p>
      <w:pPr>
        <w:pStyle w:val="BookText"/>
        <w:rPr/>
      </w:pPr>
      <w:r>
        <w:rPr>
          <w:rFonts w:ascii="Amiri" w:hAnsi="Amiri" w:eastAsia="Amiri" w:cs="Amiri"/>
          <w:color w:val="111111"/>
          <w:sz w:val="28"/>
          <w:sz w:val="28"/>
          <w:szCs w:val="28"/>
          <w:rtl w:val="true"/>
          <w:lang w:bidi="ar-SA"/>
        </w:rPr>
        <w:t xml:space="preserve">فالناس بين صادر و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حجيج البيت مثل خالد</w:t>
      </w:r>
    </w:p>
    <w:p>
      <w:pPr>
        <w:pStyle w:val="BookText"/>
        <w:rPr/>
      </w:pPr>
      <w:r>
        <w:rPr>
          <w:rFonts w:ascii="Amiri" w:hAnsi="Amiri" w:eastAsia="Amiri" w:cs="Amiri"/>
          <w:color w:val="111111"/>
          <w:sz w:val="28"/>
          <w:sz w:val="28"/>
          <w:szCs w:val="28"/>
          <w:rtl w:val="true"/>
          <w:lang w:bidi="ar-SA"/>
        </w:rPr>
        <w:t xml:space="preserve">و أنت يا خالد خير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عبد اللّه بالمحامد</w:t>
      </w:r>
    </w:p>
    <w:p>
      <w:pPr>
        <w:pStyle w:val="BookText"/>
        <w:rPr/>
      </w:pPr>
      <w:r>
        <w:rPr>
          <w:rFonts w:ascii="Amiri" w:hAnsi="Amiri" w:eastAsia="Amiri" w:cs="Amiri"/>
          <w:color w:val="111111"/>
          <w:sz w:val="28"/>
          <w:sz w:val="28"/>
          <w:szCs w:val="28"/>
          <w:rtl w:val="true"/>
          <w:lang w:bidi="ar-SA"/>
        </w:rPr>
        <w:t xml:space="preserve">مجدك قبل الشّمّخ الرواكد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طريف الملك </w:t>
      </w:r>
      <w:r>
        <w:rPr>
          <w:rStyle w:val="FootnoteAnchor"/>
          <w:rtl w:val="true"/>
        </w:rPr>
        <w:footnoteReference w:id="688"/>
      </w:r>
      <w:r>
        <w:rPr>
          <w:rFonts w:ascii="IRNazanin" w:hAnsi="IRNazanin" w:eastAsia="IRNazanin"/>
          <w:color w:val="111111"/>
          <w:sz w:val="28"/>
          <w:sz w:val="28"/>
          <w:szCs w:val="28"/>
          <w:rtl w:val="true"/>
          <w:lang w:bidi="fa-IR"/>
        </w:rPr>
        <w:t>مثل التالد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كائنة ما كانت‌؟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أناخ علينا الدهر بجرانه </w:t>
      </w:r>
      <w:r>
        <w:rPr>
          <w:rStyle w:val="FootnoteAnchor"/>
          <w:rtl w:val="true"/>
        </w:rPr>
        <w:footnoteReference w:id="689"/>
      </w:r>
      <w:r>
        <w:rPr>
          <w:rFonts w:ascii="IRNazanin" w:hAnsi="IRNazanin" w:eastAsia="IRNazanin"/>
          <w:color w:val="111111"/>
          <w:sz w:val="28"/>
          <w:sz w:val="28"/>
          <w:szCs w:val="28"/>
          <w:rtl w:val="true"/>
          <w:lang w:bidi="fa-IR"/>
        </w:rPr>
        <w:t xml:space="preserve">،و عضّنا بنابه </w:t>
      </w:r>
      <w:r>
        <w:rPr>
          <w:rStyle w:val="FootnoteAnchor"/>
          <w:rtl w:val="true"/>
        </w:rPr>
        <w:footnoteReference w:id="690"/>
      </w:r>
      <w:r>
        <w:rPr>
          <w:rFonts w:ascii="Amiri" w:hAnsi="Amiri" w:eastAsia="Amiri" w:cs="Amiri"/>
          <w:color w:val="111111"/>
          <w:sz w:val="28"/>
          <w:sz w:val="28"/>
          <w:szCs w:val="28"/>
          <w:rtl w:val="true"/>
          <w:lang w:bidi="ar-SA"/>
        </w:rPr>
        <w:t xml:space="preserve">،فما ترك لنا صافنا </w:t>
      </w:r>
      <w:r>
        <w:rPr>
          <w:rStyle w:val="FootnoteAnchor"/>
          <w:rtl w:val="true"/>
        </w:rPr>
        <w:footnoteReference w:id="691"/>
      </w:r>
      <w:r>
        <w:rPr>
          <w:rFonts w:ascii="IRNazanin" w:hAnsi="IRNazanin" w:eastAsia="IRNazanin"/>
          <w:color w:val="111111"/>
          <w:sz w:val="28"/>
          <w:sz w:val="28"/>
          <w:szCs w:val="28"/>
          <w:rtl w:val="true"/>
          <w:lang w:bidi="fa-IR"/>
        </w:rPr>
        <w:t xml:space="preserve">و لا ما هنا </w:t>
      </w:r>
      <w:r>
        <w:rPr>
          <w:rStyle w:val="FootnoteAnchor"/>
          <w:rtl w:val="true"/>
        </w:rPr>
        <w:footnoteReference w:id="692"/>
      </w:r>
      <w:r>
        <w:rPr>
          <w:rFonts w:ascii="Amiri" w:hAnsi="Amiri" w:eastAsia="Amiri" w:cs="Amiri"/>
          <w:color w:val="111111"/>
          <w:sz w:val="28"/>
          <w:sz w:val="28"/>
          <w:szCs w:val="28"/>
          <w:rtl w:val="true"/>
          <w:lang w:bidi="ar-SA"/>
        </w:rPr>
        <w:t>،فكنت المنتجع و إليك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حاجة لك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كان لي </w:t>
      </w:r>
      <w:r>
        <w:rPr>
          <w:rStyle w:val="FootnoteAnchor"/>
          <w:rtl w:val="true"/>
        </w:rPr>
        <w:footnoteReference w:id="693"/>
      </w:r>
      <w:r>
        <w:rPr>
          <w:rFonts w:ascii="Amiri" w:hAnsi="Amiri" w:eastAsia="Amiri" w:cs="Amiri"/>
          <w:color w:val="111111"/>
          <w:sz w:val="28"/>
          <w:sz w:val="28"/>
          <w:szCs w:val="28"/>
          <w:rtl w:val="true"/>
          <w:lang w:bidi="ar-SA"/>
        </w:rPr>
        <w:t>نفعها إن لك لأجرها و ذخرها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أهل الجود لو لم يجدوا من يقبل العطاء لم يوصفوا بالسخاء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فهل لك من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كنت لأتزوج دعيا، و إن كان موسرا غنيا، و ما كنت أشتري عارا يبقى بمال يفنى، و إني بجزيل مال الأمير لغنية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بعشرة آلاف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لنا صافنا و لا ماهنا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 من الخيل فيما ذكره أبو عبيدة الذي يجمع بين يديه بين طرف سنبك إحدى رجليه، و السنبك مقدم الحافر،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الصافن الذي يجمع يديه و الذي يرفع طرف سنبك رجليه، و هو مخيم،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أخام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 فيما ذكر الكلبي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القائمة على ثلاث، و قد أنافت </w:t>
      </w:r>
      <w:r>
        <w:rPr>
          <w:rStyle w:val="FootnoteAnchor"/>
          <w:rtl w:val="true"/>
        </w:rPr>
        <w:footnoteReference w:id="694"/>
      </w:r>
      <w:r>
        <w:rPr>
          <w:rFonts w:ascii="Amiri" w:hAnsi="Amiri" w:eastAsia="Amiri" w:cs="Amiri"/>
          <w:color w:val="111111"/>
          <w:sz w:val="28"/>
          <w:sz w:val="28"/>
          <w:szCs w:val="28"/>
          <w:rtl w:val="true"/>
          <w:lang w:bidi="ar-SA"/>
        </w:rPr>
        <w:t xml:space="preserve">الأخرى على طرف الحافر من يد أو رجل، و هي في قراءة عبد اللّه صوافن، فإذا وجبت </w:t>
      </w:r>
      <w:r>
        <w:rPr>
          <w:rStyle w:val="FootnoteAnchor"/>
          <w:rtl w:val="true"/>
        </w:rPr>
        <w:footnoteReference w:id="695"/>
      </w:r>
      <w:r>
        <w:rPr>
          <w:rFonts w:ascii="Amiri" w:hAnsi="Amiri" w:eastAsia="Amiri" w:cs="Amiri"/>
          <w:color w:val="111111"/>
          <w:sz w:val="28"/>
          <w:sz w:val="28"/>
          <w:szCs w:val="28"/>
          <w:rtl w:val="true"/>
          <w:lang w:bidi="ar-SA"/>
        </w:rPr>
        <w:t>،يريد معقولة على ثلاث، و قد رأيت العرب تجعل الصافن القائم على ثلاث أو غير ثلاث و أشعارهم تدل على أنه القائم خاصة، و اللّه أعلم بصوابه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عمر أنه قال لرجل يريد نحر ناقته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انحرها معقولة اليمنى و اليسرى قائمة على ثلاث سنّة محمّد صلّى اللّه عليه و سلم أو نحو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فاذكروا اسم اللّه عليها صوافن </w:t>
      </w:r>
      <w:r>
        <w:rPr>
          <w:rStyle w:val="FootnoteAnchor"/>
          <w:rtl w:val="true"/>
        </w:rPr>
        <w:footnoteReference w:id="696"/>
      </w:r>
      <w:r>
        <w:rPr>
          <w:rFonts w:ascii="Amiri" w:hAnsi="Amiri" w:eastAsia="Amiri" w:cs="Amiri"/>
          <w:color w:val="111111"/>
          <w:sz w:val="28"/>
          <w:sz w:val="28"/>
          <w:szCs w:val="28"/>
          <w:rtl w:val="true"/>
          <w:lang w:bidi="ar-SA"/>
        </w:rPr>
        <w:t>على ما تقدم من الحكاية عن ابن مسعود، و صوافن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خالصة للّه عز و جل من الصفاء و الخلوص، فأمّا قراءة الجمهور الأعم و السواد الأعظم فإنه صَوٰافَّ‌ على جمع الصافّة و هي المصطفة، و رسم مصاحف المسلمين شاهد لهذه القراءة بالصحة مع استفاضة النقل لها في الأمة، و قد قال عمرو بن كلثوم في معنى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الخيل عاكفة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مقلدة أعنتها صفونا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ماهنا، فإنها تعني و لا خادما و من الماهن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هربن مني إن رأين مويهنا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w:t>
      </w:r>
      <w:r>
        <w:rPr>
          <w:rStyle w:val="FootnoteAnchor"/>
          <w:rtl w:val="true"/>
        </w:rPr>
        <w:footnoteReference w:id="698"/>
      </w:r>
      <w:r>
        <w:rPr>
          <w:rFonts w:ascii="Amiri" w:hAnsi="Amiri" w:eastAsia="Amiri" w:cs="Amiri"/>
          <w:color w:val="111111"/>
          <w:sz w:val="28"/>
          <w:sz w:val="28"/>
          <w:szCs w:val="28"/>
          <w:rtl w:val="true"/>
          <w:lang w:bidi="ar-SA"/>
        </w:rPr>
        <w:t>عليه شتامة المملوك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ماهن، و الخويدم تصغير خادم، و الشتامة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القبح و الكلوح،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شتيم أي باسر </w:t>
      </w:r>
      <w:r>
        <w:rPr>
          <w:rStyle w:val="FootnoteAnchor"/>
          <w:rtl w:val="true"/>
        </w:rPr>
        <w:footnoteReference w:id="699"/>
      </w:r>
      <w:r>
        <w:rPr>
          <w:rFonts w:ascii="Amiri" w:hAnsi="Amiri" w:eastAsia="Amiri" w:cs="Amiri"/>
          <w:color w:val="111111"/>
          <w:sz w:val="28"/>
          <w:sz w:val="28"/>
          <w:szCs w:val="28"/>
          <w:rtl w:val="true"/>
          <w:lang w:bidi="ar-SA"/>
        </w:rPr>
        <w:t>قبيح، و من هذا الشتم و الشتيمة في القول، معناه قبحه و قذعه، و المشاتمة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المسابة و هما من هجر القول و فحشه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عضّنا الدهر إنما يقال فيه عظنا بالظاء و المعروف فيه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بن الطّيّوري، عن أبي عبد اللّه الصوري، ثم حدّثني أبو المعمر الأنصاري، أنا أبو الحسين المبارك بن عبد الجبار، نا محمّد بن علي الصوري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عبد اللّه بن القاسم بن علي بن القاسم بن زيد بن إسماعيل القاضي الهمداني، نا أبو الحسن محمّد بن أحمد بن طالب البغدادي، نا أبو بكر بن دريد، نا ابن أخي الأصمعي،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خالد القسري يتصيد فإذا هو بأعرابي على أتان له هزيلة و معه عجوز له فقال له خالد 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المآثر و الحسب،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مضر، فمن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الطاعنين للخيول و المعانقين في 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قيس عيلان، فمن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المانعين عن الجار و الطالبين للثأر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من بني عامر بن صعصعة، فمن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السيادة و الرئاسة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جعفر بن كلاب، فما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السنين و قلة رفد الرافدين،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قصدت‌؟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هذا الذي رفعته </w:t>
      </w:r>
      <w:r>
        <w:rPr>
          <w:rStyle w:val="FootnoteAnchor"/>
          <w:rtl w:val="true"/>
        </w:rPr>
        <w:footnoteReference w:id="700"/>
      </w:r>
      <w:r>
        <w:rPr>
          <w:rFonts w:ascii="Amiri" w:hAnsi="Amiri" w:eastAsia="Amiri" w:cs="Amiri"/>
          <w:color w:val="111111"/>
          <w:sz w:val="28"/>
          <w:sz w:val="28"/>
          <w:szCs w:val="28"/>
          <w:rtl w:val="true"/>
          <w:lang w:bidi="ar-SA"/>
        </w:rPr>
        <w:t>أمرته و حطته أسرته،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خالد، و أنا معطيك غناك،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لا أقبل لك رفدا بعد أن أسمعتك قذعا </w:t>
      </w:r>
      <w:r>
        <w:rPr>
          <w:rStyle w:val="FootnoteAnchor"/>
          <w:rtl w:val="true"/>
        </w:rPr>
        <w:footnoteReference w:id="701"/>
      </w:r>
      <w:r>
        <w:rPr>
          <w:rFonts w:ascii="Amiri" w:hAnsi="Amiri" w:eastAsia="Amiri" w:cs="Amiri"/>
          <w:color w:val="111111"/>
          <w:sz w:val="28"/>
          <w:sz w:val="28"/>
          <w:szCs w:val="28"/>
          <w:rtl w:val="true"/>
          <w:lang w:bidi="ar-SA"/>
        </w:rPr>
        <w:t>و رجع منصرفا،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صبر هذا الشيخ نال آباؤه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أنا أبو القاسم عبد المحسن بن عثمان، أنا أحمد بن عبيد اللّه بن محمّد، أنا أبو مسلم الكاتب، أنا أبو بكر بن دريد،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عن أبيه، عن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عبد اللّه القسري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يحتجب الوالي إلاّ لثلاث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عيّي فهو يكره أن يطلع الناس على عيّه، و إما رجل مشتمل على سوء فهو يكره أن يعرف الناس ذلك، و اما رجل بخيل يكره أن يسأل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أبو علي محمّد بن الحسين، أنا المعافى بن زكريا </w:t>
      </w:r>
      <w:r>
        <w:rPr>
          <w:rStyle w:val="FootnoteAnchor"/>
          <w:rtl w:val="true"/>
        </w:rPr>
        <w:footnoteReference w:id="703"/>
      </w:r>
      <w:r>
        <w:rPr>
          <w:rFonts w:ascii="Amiri" w:hAnsi="Amiri" w:eastAsia="Amiri" w:cs="Amiri"/>
          <w:color w:val="111111"/>
          <w:sz w:val="28"/>
          <w:sz w:val="28"/>
          <w:szCs w:val="28"/>
          <w:rtl w:val="true"/>
          <w:lang w:bidi="ar-SA"/>
        </w:rPr>
        <w:t>،نا الحسين بن القاسم الكوكبي، نا أبو جعفر أحمد بن عبيد بن ناصح، نا محمّد بن عمران،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خالد بن عبد اللّه القسري إلى أبان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ولاّه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الرعية </w:t>
      </w:r>
      <w:r>
        <w:rPr>
          <w:rStyle w:val="FootnoteAnchor"/>
          <w:rtl w:val="true"/>
        </w:rPr>
        <w:footnoteReference w:id="704"/>
      </w:r>
      <w:r>
        <w:rPr>
          <w:rFonts w:ascii="Amiri" w:hAnsi="Amiri" w:eastAsia="Amiri" w:cs="Amiri"/>
          <w:color w:val="111111"/>
          <w:sz w:val="28"/>
          <w:sz w:val="28"/>
          <w:szCs w:val="28"/>
          <w:rtl w:val="true"/>
          <w:lang w:bidi="ar-SA"/>
        </w:rPr>
        <w:t>من الحاجة إلى ولاتها مثل الذي بالولاة من الحاجة إلى رعيتها، و إنما هم من الوالي بمنزلة جسده من رأسه، و هو منهم بمنزلة رأسه من جسده، فأحسن إلى رعيتك بالرفق بهم، و إلى نفسك بالإحسان إليها، و لا تكونن هم إلى صلاحهم أسرع منك إليه، و لا عن فسادهم أدفع منك عنه، و لا يحملك فضل القدرة على شدة السطوة بمن قلّ‌ ذنبه و رجوت مراجعته، و لا تطلب منهم إلاّ مثل الذي تبذل لهم، و اتق اللّه تعالى في العدل عليهم و الإحسان إليهم، فإن اللّه مع الذين اتقوا و الذين هم محسنون، اصرم فيما علمت، و اكتب إلينا فيما جهلت يأتك أمرنا في ذلك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الكتاب الذي أخبرنا به أبو البركات الأنماطي مما 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الشامي، أنا أبو الحسن العتيقي، أنا يوسف بن أحمد بن يوسف، نا محمّد بن عمرو العقيلي، نا محمّد بن عيسى، نا عمر بن شبّة، نا أبو نعيم، حدّثني الفضل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خالدا القسري، و ذكر عليا فذكر كلاما لا يحلّ‌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القسري كان واليا لبني أميّة و كان رجل سوء، و كان يقع في علي بن أبي طالب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أن خالدا </w:t>
      </w:r>
      <w:r>
        <w:rPr>
          <w:rStyle w:val="FootnoteAnchor"/>
          <w:rtl w:val="true"/>
        </w:rPr>
        <w:footnoteReference w:id="706"/>
      </w:r>
      <w:r>
        <w:rPr>
          <w:rFonts w:ascii="Amiri" w:hAnsi="Amiri" w:eastAsia="Amiri" w:cs="Amiri"/>
          <w:color w:val="111111"/>
          <w:sz w:val="28"/>
          <w:sz w:val="28"/>
          <w:szCs w:val="28"/>
          <w:rtl w:val="true"/>
          <w:lang w:bidi="ar-SA"/>
        </w:rPr>
        <w:t>بن عبد اللّه القسري ذم بئر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زمزم لا تنزح و لا تذم، بلى و اللّه إنها تنزح و تذم و لكن هذا أمير المؤمنين قد ساق لكم قناة بمكّة </w:t>
      </w:r>
    </w:p>
    <w:p>
      <w:pPr>
        <w:pStyle w:val="BookText"/>
        <w:rPr/>
      </w:pPr>
      <w:r>
        <w:rPr>
          <w:rFonts w:ascii="Amiri" w:hAnsi="Amiri" w:eastAsia="Amiri" w:cs="Amiri"/>
          <w:color w:val="111111"/>
          <w:sz w:val="28"/>
          <w:sz w:val="28"/>
          <w:szCs w:val="28"/>
          <w:rtl w:val="true"/>
          <w:lang w:bidi="ar-SA"/>
        </w:rPr>
        <w:t xml:space="preserve">و كان ذلك في أيام هشام بن عبد الملك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أبو عاصم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خالد ماء إلى مكّة فنصب طستا إلى جانب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بماء الغادية لا تشبه أم 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زمزم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قيس </w:t>
      </w:r>
      <w:r>
        <w:rPr>
          <w:rStyle w:val="FootnoteAnchor"/>
          <w:rtl w:val="true"/>
        </w:rPr>
        <w:footnoteReference w:id="709"/>
      </w:r>
      <w:r>
        <w:rPr>
          <w:rFonts w:ascii="Amiri" w:hAnsi="Amiri" w:eastAsia="Amiri" w:cs="Amiri"/>
          <w:color w:val="111111"/>
          <w:sz w:val="28"/>
          <w:sz w:val="28"/>
          <w:szCs w:val="28"/>
          <w:rtl w:val="true"/>
          <w:lang w:bidi="ar-SA"/>
        </w:rPr>
        <w:t>يقول لما أخذ خالد سعيد بن جبير، و طلق بن حبيب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أنكرتم ما صنعت، و اللّه أن لو كتب </w:t>
      </w:r>
      <w:r>
        <w:rPr>
          <w:rStyle w:val="FootnoteAnchor"/>
          <w:rtl w:val="true"/>
        </w:rPr>
        <w:footnoteReference w:id="710"/>
      </w:r>
      <w:r>
        <w:rPr>
          <w:rFonts w:ascii="Amiri" w:hAnsi="Amiri" w:eastAsia="Amiri" w:cs="Amiri"/>
          <w:color w:val="111111"/>
          <w:sz w:val="28"/>
          <w:sz w:val="28"/>
          <w:szCs w:val="28"/>
          <w:rtl w:val="true"/>
          <w:lang w:bidi="ar-SA"/>
        </w:rPr>
        <w:t xml:space="preserve">إلى أمير المؤمنين لنقضتها حجرا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خالد العراق بضع عشرة سنة من قبل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عزله أن امرأة أتت خالدا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غلامك فلانا توثّب علي و هو مجوسي فأكرهني على الفجور و غصبني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قلفته‌؟ فكتب بذلك حسان النبطي إلى هشام بن عبد الملك فعزله و ولّى يوسف بن عمر العراق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محمّد بن يونس، نا الأصمعي، نا شبيب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خالد بن عبد اللّه القسري، فقال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يسومونني أن أقتد من كاتبي، و لئن أقدت منه لقد أقدت من نفسي، و لئن أقدت من نفسي لقد أقاد أمير المؤمنين من نفسه، و لئن أقاد أمير المؤمنين من نفسه لقد أقاد رسول اللّه صلّى اللّه عليه و سلم من نفسه، و لئن أقاد رسول اللّه صلّى اللّه عليه و سلم من نفسه ليقيدن هاه هاه هاه و يومئ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Style w:val="FootnoteAnchor"/>
          <w:rtl w:val="true"/>
        </w:rPr>
        <w:footnoteReference w:id="712"/>
      </w:r>
      <w:r>
        <w:rPr>
          <w:rFonts w:ascii="Amiri" w:hAnsi="Amiri" w:eastAsia="Amiri" w:cs="Amiri"/>
          <w:color w:val="111111"/>
          <w:sz w:val="28"/>
          <w:sz w:val="28"/>
          <w:szCs w:val="28"/>
          <w:rtl w:val="true"/>
          <w:lang w:bidi="ar-SA"/>
        </w:rPr>
        <w:t xml:space="preserve">باصبعه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فوق جل ربنا و تعالى علوا كبيرا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الحسن علي بن مهدي بن المفرج </w:t>
      </w:r>
    </w:p>
    <w:p>
      <w:pPr>
        <w:pStyle w:val="BookText"/>
        <w:rPr/>
      </w:pPr>
      <w:r>
        <w:rPr>
          <w:rFonts w:ascii="Amiri" w:hAnsi="Amiri" w:eastAsia="Amiri" w:cs="Amiri"/>
          <w:color w:val="111111"/>
          <w:sz w:val="28"/>
          <w:sz w:val="28"/>
          <w:szCs w:val="28"/>
          <w:rtl w:val="true"/>
          <w:lang w:bidi="ar-SA"/>
        </w:rPr>
        <w:t>عنه، أنا رشأ بن نظيف، أنا الحسن بن إسماعيل بن محمّد الضّرّاب، نا الحسن بن الحسين القاضي، نا محمود بن محمّد الأديب، نا الحنفي، نا ابن أبي شيخ، نا أبو سفيان الحميري، و صالح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الوليد بن يزيد الحج و هو خليفة فاتّعد </w:t>
      </w:r>
      <w:r>
        <w:rPr>
          <w:rStyle w:val="FootnoteAnchor"/>
          <w:rtl w:val="true"/>
        </w:rPr>
        <w:footnoteReference w:id="714"/>
      </w:r>
      <w:r>
        <w:rPr>
          <w:rFonts w:ascii="Amiri" w:hAnsi="Amiri" w:eastAsia="Amiri" w:cs="Amiri"/>
          <w:color w:val="111111"/>
          <w:sz w:val="28"/>
          <w:sz w:val="28"/>
          <w:szCs w:val="28"/>
          <w:rtl w:val="true"/>
          <w:lang w:bidi="ar-SA"/>
        </w:rPr>
        <w:t xml:space="preserve">فتية من وجوه اليمن أن يفتكوا به في طريقه، و سألوا خالدا </w:t>
      </w:r>
      <w:r>
        <w:rPr>
          <w:rStyle w:val="FootnoteAnchor"/>
          <w:rtl w:val="true"/>
        </w:rPr>
        <w:footnoteReference w:id="715"/>
      </w:r>
      <w:r>
        <w:rPr>
          <w:rFonts w:ascii="Amiri" w:hAnsi="Amiri" w:eastAsia="Amiri" w:cs="Amiri"/>
          <w:color w:val="111111"/>
          <w:sz w:val="28"/>
          <w:sz w:val="28"/>
          <w:szCs w:val="28"/>
          <w:rtl w:val="true"/>
          <w:lang w:bidi="ar-SA"/>
        </w:rPr>
        <w:t>القسري أن يكون معهم فأبى،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فأتاه </w:t>
      </w:r>
      <w:r>
        <w:rPr>
          <w:rStyle w:val="FootnoteAnchor"/>
          <w:rtl w:val="true"/>
        </w:rPr>
        <w:footnoteReference w:id="716"/>
      </w:r>
      <w:r>
        <w:rPr>
          <w:rFonts w:ascii="Amiri" w:hAnsi="Amiri" w:eastAsia="Amiri" w:cs="Amiri"/>
          <w:color w:val="111111"/>
          <w:sz w:val="28"/>
          <w:sz w:val="28"/>
          <w:szCs w:val="28"/>
          <w:rtl w:val="true"/>
          <w:lang w:bidi="ar-SA"/>
        </w:rPr>
        <w:t>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 الحج عامك هذا فإني خائف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تخافهم عليّ‌ 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نصحتك و لن أسمّيهم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أبعث بك إلى عدوك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به إلى يوسف بن عمر فعذّبه حتى قتله، و لم يسمّ‌ له القوم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خالد سنة ست و عشرين و مائة، و هو ابن نحو ستين سنة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7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خالد في العذاب يوما ثم وضع على صدره المضرسة فقتل من الليل، و دفن بناحية الحيرة في عباءته التي كان فيها، و ذلك في المحرم سنة ست و عشرين و مائة في قول الهيثم، فأقبل عامر بن سهلة الأشعري فعقر فرسه على قبره، فضربه يوسف سبع مائة سوط‍‌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محمّد بن كامل بن ديسم، أنا محمّد بن أحمد بن عمر المعدّل في كتابه، 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دريد، أنا أبو حاتم، أنا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خالد بن عبد اللّه القسري لم يرثه أحد من العرب على كثرة أياديه </w:t>
      </w:r>
      <w:bookmarkStart w:id="123" w:name="pg11921_168828"/>
    </w:p>
    <w:p>
      <w:pPr>
        <w:pStyle w:val="BookText"/>
        <w:rPr/>
      </w:pPr>
      <w:bookmarkEnd w:id="123"/>
      <w:r>
        <w:rPr>
          <w:rFonts w:ascii="IRNazanin" w:hAnsi="IRNazanin" w:eastAsia="IRNazanin"/>
          <w:color w:val="111111"/>
          <w:sz w:val="28"/>
          <w:sz w:val="28"/>
          <w:szCs w:val="28"/>
          <w:rtl w:val="true"/>
          <w:lang w:bidi="fa-IR"/>
        </w:rPr>
        <w:t xml:space="preserve">عندهم إلا أبو الشغب </w:t>
      </w:r>
      <w:r>
        <w:rPr>
          <w:rStyle w:val="FootnoteAnchor"/>
          <w:rtl w:val="true"/>
        </w:rPr>
        <w:footnoteReference w:id="721"/>
      </w:r>
      <w:r>
        <w:rPr>
          <w:rFonts w:ascii="Amiri" w:hAnsi="Amiri" w:eastAsia="Amiri" w:cs="Amiri"/>
          <w:color w:val="111111"/>
          <w:sz w:val="28"/>
          <w:sz w:val="28"/>
          <w:szCs w:val="28"/>
          <w:rtl w:val="true"/>
          <w:lang w:bidi="ar-SA"/>
        </w:rPr>
        <w:t xml:space="preserve">العبسي فقال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خير النّاس حيّا و هالكا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ثقيف عندهم في السلاسل</w:t>
      </w:r>
    </w:p>
    <w:p>
      <w:pPr>
        <w:pStyle w:val="BookText"/>
        <w:rPr/>
      </w:pPr>
      <w:r>
        <w:rPr>
          <w:rFonts w:ascii="Amiri" w:hAnsi="Amiri" w:eastAsia="Amiri" w:cs="Amiri"/>
          <w:color w:val="111111"/>
          <w:sz w:val="28"/>
          <w:sz w:val="28"/>
          <w:szCs w:val="28"/>
          <w:rtl w:val="true"/>
          <w:lang w:bidi="ar-SA"/>
        </w:rPr>
        <w:t xml:space="preserve">لعمري لقد أعمرتم السجن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أوطأتموه وطأة المتثاقل</w:t>
      </w:r>
    </w:p>
    <w:p>
      <w:pPr>
        <w:pStyle w:val="BookText"/>
        <w:rPr/>
      </w:pPr>
      <w:r>
        <w:rPr>
          <w:rFonts w:ascii="Amiri" w:hAnsi="Amiri" w:eastAsia="Amiri" w:cs="Amiri"/>
          <w:color w:val="111111"/>
          <w:sz w:val="28"/>
          <w:sz w:val="28"/>
          <w:szCs w:val="28"/>
          <w:rtl w:val="true"/>
          <w:lang w:bidi="ar-SA"/>
        </w:rPr>
        <w:t xml:space="preserve">فإن تسجنوا القسري لا تسجنوا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تسجنوا معروفه في القبائل</w:t>
      </w:r>
    </w:p>
    <w:p>
      <w:pPr>
        <w:pStyle w:val="Heading4"/>
        <w:numPr>
          <w:ilvl w:val="3"/>
          <w:numId w:val="1"/>
        </w:numPr>
        <w:rPr/>
      </w:pPr>
      <w:bookmarkStart w:id="124" w:name="__RefHeading___Toc14029044_73709187"/>
      <w:bookmarkStart w:id="125" w:name="_Toc45"/>
      <w:bookmarkEnd w:id="124"/>
      <w:r>
        <w:rPr/>
        <w:t>1897</w:t>
      </w:r>
      <w:r>
        <w:rPr>
          <w:rtl w:val="true"/>
        </w:rPr>
        <w:t xml:space="preserve"> - </w:t>
      </w:r>
      <w:r>
        <w:rPr>
          <w:rtl w:val="true"/>
        </w:rPr>
        <w:t>خالد بن عبد الرّحمن بن خالد بن الوليد</w:t>
      </w:r>
      <w:bookmarkEnd w:id="125"/>
    </w:p>
    <w:p>
      <w:pPr>
        <w:pStyle w:val="BookText"/>
        <w:rPr/>
      </w:pPr>
      <w:r>
        <w:rPr>
          <w:rFonts w:ascii="Amiri" w:hAnsi="Amiri" w:eastAsia="Amiri" w:cs="Amiri"/>
          <w:color w:val="111111"/>
          <w:sz w:val="28"/>
          <w:sz w:val="28"/>
          <w:szCs w:val="28"/>
          <w:rtl w:val="true"/>
          <w:lang w:bidi="ar-SA"/>
        </w:rPr>
        <w:t>ابن المغيرة بن عبد اللّه بن عمر بن مخزوم القرشي المخزومي</w:t>
      </w:r>
    </w:p>
    <w:p>
      <w:pPr>
        <w:pStyle w:val="BookText"/>
        <w:rPr/>
      </w:pPr>
      <w:r>
        <w:rPr>
          <w:rFonts w:ascii="Amiri" w:hAnsi="Amiri" w:eastAsia="Amiri" w:cs="Amiri"/>
          <w:color w:val="111111"/>
          <w:sz w:val="28"/>
          <w:sz w:val="28"/>
          <w:szCs w:val="28"/>
          <w:rtl w:val="true"/>
          <w:lang w:bidi="ar-SA"/>
        </w:rPr>
        <w:t>شاعر قدم دمشق مجتازا إلى حمص، و عاد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محمّد الجوهري، عن أبي عمر بن حيّوية، أنا سليمان بن إسحاق بن إبراهيم، أنا الحارث بن محمّد بن أبي أسامة، أنا محمّد بن سعد، أنا محمّد بن عمر الواقدي، نا عبد اللّه بن جعفر،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غزوة أبي عبد الرّحمن القيني مبلغا إلى عبد الرّحمن، و كان شاتيا بأرض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عبد الرّحمن بن خالد بن الوليد حمص قافلا و دس ابن أثال بعض أولئك المماليك فسقاه شربة فمات عبد الرّحمن بحمص فاستعمل معاوية ابن أثال على خراج حمص، و كان أركونا من أراكنة النصارى عظيما فاعترض له خالد بن عبد الرّحمن بن خالد فضربه بالسيف فقتله فرفع إلى معاوية فحبسه أياما و أغرمه ديته و لم يفده منه و خرج خالد إلى المدينة ثم رجع بعد و قال حين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سيف اللّه فاعرفوني</w:t>
      </w:r>
    </w:p>
    <w:p>
      <w:pPr>
        <w:pStyle w:val="BookText"/>
        <w:rPr/>
      </w:pPr>
      <w:r>
        <w:rPr>
          <w:rFonts w:ascii="Amiri" w:hAnsi="Amiri" w:eastAsia="Amiri" w:cs="Amiri"/>
          <w:color w:val="111111"/>
          <w:sz w:val="28"/>
          <w:sz w:val="28"/>
          <w:szCs w:val="28"/>
          <w:rtl w:val="true"/>
          <w:lang w:bidi="ar-SA"/>
        </w:rPr>
        <w:t>لم يبق إلاّ حسبي و ديني</w:t>
      </w:r>
    </w:p>
    <w:p>
      <w:pPr>
        <w:pStyle w:val="BookText"/>
        <w:rPr/>
      </w:pPr>
      <w:r>
        <w:rPr>
          <w:rFonts w:ascii="Amiri" w:hAnsi="Amiri" w:eastAsia="Amiri" w:cs="Amiri"/>
          <w:color w:val="111111"/>
          <w:sz w:val="28"/>
          <w:sz w:val="28"/>
          <w:szCs w:val="28"/>
          <w:rtl w:val="true"/>
          <w:lang w:bidi="ar-SA"/>
        </w:rPr>
        <w:t>و صارم أصابه يميني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عن أبي محمّد عبد العزيز بن أحمد، نا محمّد بن جرير </w:t>
      </w:r>
      <w:r>
        <w:rPr>
          <w:rStyle w:val="FootnoteAnchor"/>
          <w:rtl w:val="true"/>
        </w:rPr>
        <w:footnoteReference w:id="724"/>
      </w:r>
      <w:r>
        <w:rPr>
          <w:rFonts w:ascii="Amiri" w:hAnsi="Amiri" w:eastAsia="Amiri" w:cs="Amiri"/>
          <w:color w:val="111111"/>
          <w:sz w:val="28"/>
          <w:sz w:val="28"/>
          <w:szCs w:val="28"/>
          <w:rtl w:val="true"/>
          <w:lang w:bidi="ar-SA"/>
        </w:rPr>
        <w:t xml:space="preserve">،حدّثني عمر بن شبة، نا علي بن محمّد، عن مسلمة بن </w:t>
      </w:r>
      <w:r>
        <w:rPr>
          <w:rStyle w:val="FootnoteAnchor"/>
          <w:rtl w:val="true"/>
        </w:rPr>
        <w:footnoteReference w:id="725"/>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bookmarkStart w:id="126" w:name="pg11921_168829"/>
    </w:p>
    <w:p>
      <w:pPr>
        <w:pStyle w:val="BookText"/>
        <w:rPr/>
      </w:pPr>
      <w:bookmarkEnd w:id="126"/>
      <w:r>
        <w:rPr>
          <w:rFonts w:ascii="Amiri" w:hAnsi="Amiri" w:eastAsia="Amiri" w:cs="Amiri"/>
          <w:color w:val="111111"/>
          <w:sz w:val="28"/>
          <w:sz w:val="28"/>
          <w:szCs w:val="28"/>
          <w:rtl w:val="true"/>
          <w:lang w:bidi="ar-SA"/>
        </w:rPr>
        <w:t xml:space="preserve">أن عبد الرّحمن بن خالد بن الوليد كان قد عظم شأنه بالشام و مال إليه أهلها لما كان عندهم بها من آثار أبيه خالد بن الوليد و لغنائه عن المسلمين في أرض الروم و بأسه، حتى خافه معاوية و خشي على نفسه منه لميل الناس إليه، فأمر ابن أثال أن يحتال في قتله، و ضمن له إن هو فعل ذلك أن يضع عنه خراجه ما عاش، و أن يولّيه جباية خراج حمص، فلما قدم عبد الرّحمن حمص منصرفا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الروم دس ابن أثال شربة مسمومة مع بعض مماليكه، فشربها فمات بحمص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فوفّى معاوية بما ضمن له، و ولاه خراج حمص</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و وضع عنه خراجه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خالد بن عبد الرّحمن بن خالد بن الوليد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فجاء يوما إلى عروة بن الزبير فسلّم عليه،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الرّحمن بن خالد بن الوليد،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أثال‌؟ فقام خالد بن عبد الرّحمن من عنده و شخص متوجها إلى حمص ثم رصد بها </w:t>
      </w:r>
      <w:r>
        <w:rPr>
          <w:rStyle w:val="FootnoteAnchor"/>
          <w:rtl w:val="true"/>
        </w:rPr>
        <w:footnoteReference w:id="728"/>
      </w:r>
      <w:r>
        <w:rPr>
          <w:rFonts w:ascii="Amiri" w:hAnsi="Amiri" w:eastAsia="Amiri" w:cs="Amiri"/>
          <w:color w:val="111111"/>
          <w:sz w:val="28"/>
          <w:sz w:val="28"/>
          <w:szCs w:val="28"/>
          <w:rtl w:val="true"/>
          <w:lang w:bidi="ar-SA"/>
        </w:rPr>
        <w:t xml:space="preserve">ابن أثال فرآه يوما راكبا فاعترض له خالد بن عبد الرّحمن فضربه بالسيف فقتله، فرفع إلى معاوية، فحبسه أياما و غرمه </w:t>
      </w:r>
      <w:r>
        <w:rPr>
          <w:rStyle w:val="FootnoteAnchor"/>
          <w:rtl w:val="true"/>
        </w:rPr>
        <w:footnoteReference w:id="729"/>
      </w:r>
      <w:r>
        <w:rPr>
          <w:rFonts w:ascii="Amiri" w:hAnsi="Amiri" w:eastAsia="Amiri" w:cs="Amiri"/>
          <w:color w:val="111111"/>
          <w:sz w:val="28"/>
          <w:sz w:val="28"/>
          <w:szCs w:val="28"/>
          <w:rtl w:val="true"/>
          <w:lang w:bidi="ar-SA"/>
        </w:rPr>
        <w:t>ديته، و لم يقد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خالد إلى المدينة فلما رجع إليها أتى عروة فسلّم عليه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أثال‌؟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سيف اللّه فاعرفوني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حسبي و ديني</w:t>
      </w:r>
    </w:p>
    <w:p>
      <w:pPr>
        <w:pStyle w:val="BookText"/>
        <w:rPr/>
      </w:pPr>
      <w:r>
        <w:rPr>
          <w:rFonts w:ascii="Amiri" w:hAnsi="Amiri" w:eastAsia="Amiri" w:cs="Amiri"/>
          <w:color w:val="111111"/>
          <w:sz w:val="28"/>
          <w:sz w:val="28"/>
          <w:szCs w:val="28"/>
          <w:rtl w:val="true"/>
          <w:lang w:bidi="ar-SA"/>
        </w:rPr>
        <w:t>و صارم أصابه يميني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 ابن أثال</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خالد بن المهاجر بن خالد بن أخي عبد الرّحمن بن خالد، فاللّه أعلم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029046_73709187"/>
      <w:bookmarkStart w:id="128" w:name="_Toc46"/>
      <w:bookmarkEnd w:id="127"/>
      <w:r>
        <w:rPr/>
        <w:t>1898</w:t>
      </w:r>
      <w:r>
        <w:rPr>
          <w:rtl w:val="true"/>
        </w:rPr>
        <w:t xml:space="preserve"> - </w:t>
      </w:r>
      <w:r>
        <w:rPr>
          <w:rtl w:val="true"/>
        </w:rPr>
        <w:t>خالد بن عبد الرّحمن بن يزيد بن تميم السّلمي</w:t>
      </w:r>
      <w:bookmarkEnd w:id="1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bookmarkStart w:id="129" w:name="pg11921_168830"/>
    </w:p>
    <w:p>
      <w:pPr>
        <w:pStyle w:val="BookText"/>
        <w:rPr/>
      </w:pPr>
      <w:bookmarkEnd w:id="12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يعلى الأسلمي الكوفي القطواني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أنا أبو نعيم ح، و أنبأنا أبو الفتح الحداد، أنا أبو الحسن عبد الرّحمن بن محمّد بن عبيد اللّه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بن أحمد الطّبراني، نا محمّد بن عبد اللّه الحضرمي، نا أبو كريب، نا يحيى بن يعلى، نا خالد بن عبد الرّحمن بن يزيد بن تميم السّلمي، عن أبيه، عن الزّهري، أخبرني أبو سلمة و سعيد بن المسيّب،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المسلمين 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رسول اللّه إني قد زنيت، فأعرض عنه حتى أتاه أربعا، في كلّ‌ ذلك يعرض عنه، فلما سأله أربعا شهد على نفسه أربع شهادات دعاه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بك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أحصنت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فارجموه</w:t>
      </w:r>
      <w:r>
        <w:rPr>
          <w:rFonts w:eastAsia="IRNazanin" w:cs="IRNazanin"/>
          <w:color w:val="111111"/>
          <w:sz w:val="28"/>
          <w:szCs w:val="28"/>
          <w:rtl w:val="true"/>
          <w:lang w:bidi="fa-IR"/>
        </w:rPr>
        <w:t>»[</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مقرونا عن الزهري، عن سعيد و أبي سلمة إلاّ عبد الرّحمن بن يزيد بن تميم، و لا رواه عن عبد الرّحمن إلاّ ابنه، و لا عن ابنه إلاّ يحيى بن يعلى تفرد به أبو بكر</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4029048_73709187"/>
      <w:bookmarkStart w:id="131" w:name="_Toc47"/>
      <w:bookmarkEnd w:id="130"/>
      <w:r>
        <w:rPr/>
        <w:t>1899</w:t>
      </w:r>
      <w:r>
        <w:rPr>
          <w:rtl w:val="true"/>
        </w:rPr>
        <w:t xml:space="preserve"> - </w:t>
      </w:r>
      <w:r>
        <w:rPr>
          <w:rtl w:val="true"/>
        </w:rPr>
        <w:t>خالد بن عبد الرّحمن بن يزيد بن جابر</w:t>
      </w:r>
      <w:bookmarkEnd w:id="131"/>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يعيش العطار الكوفي المعروف بعطار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عندي خالد بن عبد الرّحمن بن يزيد بن تميم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733"/>
      </w:r>
      <w:r>
        <w:rPr>
          <w:rFonts w:ascii="Amiri" w:hAnsi="Amiri" w:eastAsia="Amiri" w:cs="Amiri"/>
          <w:color w:val="111111"/>
          <w:sz w:val="28"/>
          <w:sz w:val="28"/>
          <w:szCs w:val="28"/>
          <w:rtl w:val="true"/>
          <w:lang w:bidi="ar-SA"/>
        </w:rPr>
        <w:t>،نا سليمان بن أحمد، نا محمّد بن عثمان بن أبي شيبة، نا عبيد بن يعيش، نا خالد بن عبد الرّحمن بن يزيد بن جابر، عن أبيه، عن مكحول، عن عنبسة بن أبي سفيان، عن أم حبيبة،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حافظ‍‌ على أربع ركعات قبل صلاة الهجير و أربع بعدها حرّم على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الأصل، و قوله ابن جابر وهم، إنما هو ابن يزيد بن تميم الذي تقدم ذكره </w:t>
      </w:r>
      <w:bookmarkStart w:id="132" w:name="pg11921_168831"/>
    </w:p>
    <w:p>
      <w:pPr>
        <w:pStyle w:val="BookText"/>
        <w:rPr/>
      </w:pPr>
      <w:bookmarkEnd w:id="132"/>
      <w:r>
        <w:rPr>
          <w:rFonts w:ascii="Amiri" w:hAnsi="Amiri" w:eastAsia="Amiri" w:cs="Amiri"/>
          <w:color w:val="111111"/>
          <w:sz w:val="28"/>
          <w:sz w:val="28"/>
          <w:szCs w:val="28"/>
          <w:rtl w:val="true"/>
          <w:lang w:bidi="ar-SA"/>
        </w:rPr>
        <w:t>قبل هذا، و هذا وهم قد تم فإن أبا أسامة حمّاد بن أسامة روى عن والد الأول عبد الرّحمن بن يزيد بن تميم، و كان قد قدم عليهم الكوفة، فكان يقول في نسبه عبد الرّحمن بن يزيد بن جابر يهم في ذلك و ابنه خالد هذا أراه سكن الكوفة، يروي عنه أهلها و لا أعرف للشاميين عنه رواية فوهم عبيد بن يعيش في تسمية جده جابرا كما وهم أبو أسامة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4029050_73709187"/>
      <w:bookmarkStart w:id="134" w:name="_Toc48"/>
      <w:bookmarkEnd w:id="133"/>
      <w:r>
        <w:rPr/>
        <w:t>1900</w:t>
      </w:r>
      <w:r>
        <w:rPr>
          <w:rtl w:val="true"/>
        </w:rPr>
        <w:t xml:space="preserve"> - </w:t>
      </w:r>
      <w:r>
        <w:rPr>
          <w:rtl w:val="true"/>
        </w:rPr>
        <w:t>خالد بن عبد الرّحمن</w:t>
      </w:r>
      <w:bookmarkEnd w:id="134"/>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الرّحمن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سمع 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عبد الرّحمن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البيهقي، و أبو نصر عبد الرّحمن بن علي بن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ابن أبي الدنيا، نا أحمد بن إبراهيم بن كثير، نا أبو إسحاق الطالقاني، عن الفضل بن موسى، عن داود بن عبد الرّحمن، عن خالد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عسكر سليمان بن عبد الملك، فسمع غناء من الليل، فأرسل إليهم </w:t>
      </w:r>
      <w:r>
        <w:rPr>
          <w:rStyle w:val="FootnoteAnchor"/>
          <w:rtl w:val="true"/>
        </w:rPr>
        <w:footnoteReference w:id="735"/>
      </w:r>
      <w:r>
        <w:rPr>
          <w:rFonts w:ascii="Amiri" w:hAnsi="Amiri" w:eastAsia="Amiri" w:cs="Amiri"/>
          <w:color w:val="111111"/>
          <w:sz w:val="28"/>
          <w:sz w:val="28"/>
          <w:szCs w:val="28"/>
          <w:rtl w:val="true"/>
          <w:lang w:bidi="ar-SA"/>
        </w:rPr>
        <w:t>بكرة فجيء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لتصهل </w:t>
      </w:r>
      <w:r>
        <w:rPr>
          <w:rStyle w:val="FootnoteAnchor"/>
          <w:rtl w:val="true"/>
        </w:rPr>
        <w:footnoteReference w:id="736"/>
      </w:r>
      <w:r>
        <w:rPr>
          <w:rFonts w:ascii="IRNazanin" w:hAnsi="IRNazanin" w:eastAsia="IRNazanin"/>
          <w:color w:val="111111"/>
          <w:sz w:val="28"/>
          <w:sz w:val="28"/>
          <w:szCs w:val="28"/>
          <w:rtl w:val="true"/>
          <w:lang w:bidi="fa-IR"/>
        </w:rPr>
        <w:t xml:space="preserve">فتستودق </w:t>
      </w:r>
      <w:r>
        <w:rPr>
          <w:rStyle w:val="FootnoteAnchor"/>
          <w:rtl w:val="true"/>
        </w:rPr>
        <w:footnoteReference w:id="737"/>
      </w:r>
      <w:r>
        <w:rPr>
          <w:rFonts w:ascii="Amiri" w:hAnsi="Amiri" w:eastAsia="Amiri" w:cs="Amiri"/>
          <w:color w:val="111111"/>
          <w:sz w:val="28"/>
          <w:sz w:val="28"/>
          <w:szCs w:val="28"/>
          <w:rtl w:val="true"/>
          <w:lang w:bidi="ar-SA"/>
        </w:rPr>
        <w:t xml:space="preserve">له الرمكة </w:t>
      </w:r>
      <w:r>
        <w:rPr>
          <w:rStyle w:val="FootnoteAnchor"/>
          <w:rtl w:val="true"/>
        </w:rPr>
        <w:footnoteReference w:id="738"/>
      </w:r>
      <w:r>
        <w:rPr>
          <w:rFonts w:ascii="Amiri" w:hAnsi="Amiri" w:eastAsia="Amiri" w:cs="Amiri"/>
          <w:color w:val="111111"/>
          <w:sz w:val="28"/>
          <w:sz w:val="28"/>
          <w:szCs w:val="28"/>
          <w:rtl w:val="true"/>
          <w:lang w:bidi="ar-SA"/>
        </w:rPr>
        <w:t xml:space="preserve">،و إن الفحل ليخطر فتضبع </w:t>
      </w:r>
      <w:r>
        <w:rPr>
          <w:rStyle w:val="FootnoteAnchor"/>
          <w:rtl w:val="true"/>
        </w:rPr>
        <w:footnoteReference w:id="739"/>
      </w:r>
      <w:r>
        <w:rPr>
          <w:rFonts w:ascii="Amiri" w:hAnsi="Amiri" w:eastAsia="Amiri" w:cs="Amiri"/>
          <w:color w:val="111111"/>
          <w:sz w:val="28"/>
          <w:sz w:val="28"/>
          <w:szCs w:val="28"/>
          <w:rtl w:val="true"/>
          <w:lang w:bidi="ar-SA"/>
        </w:rPr>
        <w:t xml:space="preserve">له الناقة، و إن التيس لينب فتستحرم </w:t>
      </w:r>
      <w:r>
        <w:rPr>
          <w:rStyle w:val="FootnoteAnchor"/>
          <w:rtl w:val="true"/>
        </w:rPr>
        <w:footnoteReference w:id="740"/>
      </w:r>
      <w:r>
        <w:rPr>
          <w:rFonts w:ascii="Amiri" w:hAnsi="Amiri" w:eastAsia="Amiri" w:cs="Amiri"/>
          <w:color w:val="111111"/>
          <w:sz w:val="28"/>
          <w:sz w:val="28"/>
          <w:szCs w:val="28"/>
          <w:rtl w:val="true"/>
          <w:lang w:bidi="ar-SA"/>
        </w:rPr>
        <w:t>له العنز، و إن الرجل ليتغنى فتشتاق إليه المرأة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اخصوهم،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مثلة، و لا يحلّ‌، فخلّى سبيلهم</w:t>
      </w:r>
      <w:r>
        <w:rPr>
          <w:rFonts w:eastAsia="Amiri" w:cs="Amiri" w:ascii="Amiri" w:hAnsi="Amiri"/>
          <w:color w:val="111111"/>
          <w:sz w:val="28"/>
          <w:szCs w:val="28"/>
          <w:rtl w:val="true"/>
          <w:lang w:bidi="ar-SA"/>
        </w:rPr>
        <w:t xml:space="preserve">. </w:t>
      </w:r>
      <w:bookmarkStart w:id="135" w:name="pg11921_168832"/>
    </w:p>
    <w:p>
      <w:pPr>
        <w:pStyle w:val="Heading4"/>
        <w:numPr>
          <w:ilvl w:val="3"/>
          <w:numId w:val="1"/>
        </w:numPr>
        <w:rPr/>
      </w:pPr>
      <w:bookmarkStart w:id="136" w:name="__RefHeading___Toc14029052_73709187"/>
      <w:bookmarkStart w:id="137" w:name="_Toc49"/>
      <w:bookmarkEnd w:id="135"/>
      <w:bookmarkEnd w:id="136"/>
      <w:r>
        <w:rPr/>
        <w:t>1901</w:t>
      </w:r>
      <w:r>
        <w:rPr>
          <w:rtl w:val="true"/>
        </w:rPr>
        <w:t xml:space="preserve"> - </w:t>
      </w:r>
      <w:r>
        <w:rPr>
          <w:rtl w:val="true"/>
        </w:rPr>
        <w:t>خالد بن عبد الرّحمن</w:t>
      </w:r>
      <w:bookmarkEnd w:id="137"/>
    </w:p>
    <w:p>
      <w:pPr>
        <w:pStyle w:val="BookText"/>
        <w:rPr/>
      </w:pPr>
      <w:r>
        <w:rPr>
          <w:rFonts w:ascii="Amiri" w:hAnsi="Amiri" w:eastAsia="Amiri" w:cs="Amiri"/>
          <w:color w:val="111111"/>
          <w:sz w:val="28"/>
          <w:sz w:val="28"/>
          <w:szCs w:val="28"/>
          <w:rtl w:val="true"/>
          <w:lang w:bidi="ar-SA"/>
        </w:rPr>
        <w:t xml:space="preserve">أبو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ثم المروزي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من أهل مرو الرّوذ سكن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مالك بن مغول، و شعبة، و إسرائيل، و مالك بن أنس، و يونس بن الحارث، و أبي العلاء كامل بن العلاء، و شيبان بن عبد الرّحمن، و عبد الرّحمن بن عبد اللّه المسعودي، و سفيان الثوري، و أبي شيبة إبراهيم بن عثمان، و عمر بن ذرّ </w:t>
      </w:r>
      <w:r>
        <w:rPr>
          <w:rStyle w:val="FootnoteAnchor"/>
          <w:rtl w:val="true"/>
        </w:rPr>
        <w:footnoteReference w:id="742"/>
      </w:r>
      <w:r>
        <w:rPr>
          <w:rFonts w:ascii="Amiri" w:hAnsi="Amiri" w:eastAsia="Amiri" w:cs="Amiri"/>
          <w:color w:val="111111"/>
          <w:sz w:val="28"/>
          <w:sz w:val="28"/>
          <w:szCs w:val="28"/>
          <w:rtl w:val="true"/>
          <w:lang w:bidi="ar-SA"/>
        </w:rPr>
        <w:t>، و جسر بن الحسن، و زهير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بن إسماعيل المخزومي، و هو كنّاه أبا الهيثم، و محمود بن خالد، و محمّد بن الوزير السلمي، و هشام بن عمّار،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 سعد و محمّد ابنا عبد اللّه بن عبد الحكم، و أبو الطاهر أحمد بن عمرو بن السرج، و بحر بن نصر، و محمّد بن إبراهيم بن كثير الصّوري، و سليمان بن شعيب الكيساني، و عبد الرّحمن بن سالم النّصري، و إسحاق بن زريق الرّسغني، و الربيع بن سليمان المرادي، و أبو عتبة الحجازي الحمصي، و محمّد بن محمّد بن مصعب الصّوري، و محمّد بن مسكين اليمامي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القاسم المؤمّل بن أحمد بن محمّد الشيباني، نا ابن أبي داود، نا محمّد بن الوزير الدّمشقي، نا خالد بن عبد الرّحمن الخراساني، عن شيبان، عن أشعث بن أبي الشّعثاء، عن أبي الأحوص،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الجمعة ساعة لا يوافقها عبد مسلم يدعو اللّه بشيء إلاّ استجاب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بن عبيد اللّه بن عبد اللّه، أنا عبد الوهاب بن الوليد الكلابي، أنا </w:t>
      </w:r>
    </w:p>
    <w:p>
      <w:pPr>
        <w:pStyle w:val="BookText"/>
        <w:rPr/>
      </w:pPr>
      <w:r>
        <w:rPr>
          <w:rFonts w:ascii="Amiri" w:hAnsi="Amiri" w:eastAsia="Amiri" w:cs="Amiri"/>
          <w:color w:val="111111"/>
          <w:sz w:val="28"/>
          <w:sz w:val="28"/>
          <w:szCs w:val="28"/>
          <w:rtl w:val="true"/>
          <w:lang w:bidi="ar-SA"/>
        </w:rPr>
        <w:t>أبو بكر محمّد بن خريم، نا هشام بن عمّار، نا خالد بن عبد الرّحمن، نا إبراهيم بن عثمان، عن الحكم بن عتيبة، عن مقسم،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الأنبياء من يسمع الصوت فيكون بذلك نبيا، و كان منهم من يرى في المنام فيكون بذلك نبيا نذيرا، و كان منهم من يبث في أذنه و قلبه فيكون بذلك نبيا، و إن جبريل يأتيني فيكلّمني كما يأتي أحدكم صاحبه فيكلمه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بكر محمّد بن عبد اللّه بن أحمد بن حبيب، و أبو منصور برغش بن عبد اللّه، أنا أبو سعيد الصيرفي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المناقب محمّد بن حمزة بن إسماعيل بن الحسن الهمداني، أنا أبو القاسم الفضل بن أحمد بن محمّد الجرجاني، أنا أبو عبد اللّه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أنا محمّد بن عبد اللّه بن عبد الحكم، نا خالد بن عبد الرّحمن الخراساني، نا مالك بن مغول، عن أبي إسحاق، عن عمرو بن ميمون،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سلم فأسند ظهره إلى قبة أدم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يدخل الجنة إلاّ نفس مسلمة اللّهم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تحبون أنكم ربع أهل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تكونوا ثلث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تكونوا شطر أهل الجنة، ما مثلكم فيمن سواكم إلاّ كالشعرة السوداء في الثور الأبيض، أو كالشعرة البيضاء في الثور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أحمد بن شعيب، أخبرني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Style w:val="FootnoteAnchor"/>
          <w:rtl w:val="true"/>
        </w:rPr>
        <w:footnoteReference w:id="744"/>
      </w:r>
      <w:r>
        <w:rPr>
          <w:rFonts w:ascii="Amiri" w:hAnsi="Amiri" w:eastAsia="Amiri" w:cs="Amiri"/>
          <w:color w:val="111111"/>
          <w:sz w:val="28"/>
          <w:sz w:val="28"/>
          <w:szCs w:val="28"/>
          <w:rtl w:val="true"/>
          <w:lang w:bidi="ar-SA"/>
        </w:rPr>
        <w:t>خالد بن عبد الرّحمن الخراساني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سعيد بن عثمان، نا خالد بن عبد الرّحمن أبو محمّد الخراساني، نا المسعودي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الفضل، عن أبي طاهر الأنباري، أنا أبو القاسم الصّوّاف،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خالد بن عبد الرّحمن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745"/>
      </w:r>
      <w:r>
        <w:rPr>
          <w:rFonts w:ascii="Amiri" w:hAnsi="Amiri" w:eastAsia="Amiri" w:cs="Amiri"/>
          <w:color w:val="111111"/>
          <w:sz w:val="28"/>
          <w:sz w:val="28"/>
          <w:szCs w:val="28"/>
          <w:rtl w:val="true"/>
          <w:lang w:bidi="ar-SA"/>
        </w:rPr>
        <w:t>،نا محمّد بن أحمد بن حمدان، نا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في مجلس أبي مسهر عن خالد بن عبد الرّحمن الخراساني، هذا الذي سكن الساحل،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بإصبعه السبابة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ابن صاعد، نا بحر بن نصر، و محمّد بن عبد اللّه </w:t>
      </w:r>
      <w:r>
        <w:rPr>
          <w:rStyle w:val="FootnoteAnchor"/>
          <w:rtl w:val="true"/>
        </w:rPr>
        <w:footnoteReference w:id="747"/>
      </w:r>
      <w:r>
        <w:rPr>
          <w:rFonts w:ascii="Amiri" w:hAnsi="Amiri" w:eastAsia="Amiri" w:cs="Amiri"/>
          <w:color w:val="111111"/>
          <w:sz w:val="28"/>
          <w:sz w:val="28"/>
          <w:szCs w:val="28"/>
          <w:rtl w:val="true"/>
          <w:lang w:bidi="ar-SA"/>
        </w:rPr>
        <w:t>بن عبد الحكم،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خالد بن عبد الرّحمن أبو الهيثم الخراساني، 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ابن صاعد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عتبة أحمد بن الفرج، نا خالد بن عبد الرّحمن أبو </w:t>
      </w:r>
      <w:r>
        <w:rPr>
          <w:rStyle w:val="FootnoteAnchor"/>
          <w:rtl w:val="true"/>
        </w:rPr>
        <w:footnoteReference w:id="749"/>
      </w:r>
      <w:r>
        <w:rPr>
          <w:rFonts w:ascii="Amiri" w:hAnsi="Amiri" w:eastAsia="Amiri" w:cs="Amiri"/>
          <w:color w:val="111111"/>
          <w:sz w:val="28"/>
          <w:sz w:val="28"/>
          <w:szCs w:val="28"/>
          <w:rtl w:val="true"/>
          <w:lang w:bidi="ar-SA"/>
        </w:rPr>
        <w:t>الهيثم الخراساني،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الأستاذ أبي القاسم عبد الكريم بن هوازن، أنا أبي، أنا عبد الملك بن الحسن بن محمّد، أنا أبو عوانة يعقوب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حمد بن عبد اللّه في كتابه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خالد بن عبد الرّحمن، فقال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ليس به بأس، كان يحيى بن معين يثني عليه خيرا، و سألت أبا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bookmarkStart w:id="138" w:name="pg11921_168835"/>
    </w:p>
    <w:p>
      <w:pPr>
        <w:pStyle w:val="BookText"/>
        <w:rPr/>
      </w:pPr>
      <w:bookmarkEnd w:id="138"/>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أبو يعقوب يوسف بن أحمد، نا أبو جعفر محمّد بن عمرو العقيلي، 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الرّحمن الخراساني في حفظه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الرّحمن أبو الهيثم الخراساني روى عن سماك و مالك بن مغول مناكير، حدّث عنه عيسى العسقلاني و غيره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4029054_73709187"/>
      <w:bookmarkStart w:id="140" w:name="_Toc50"/>
      <w:bookmarkEnd w:id="139"/>
      <w:r>
        <w:rPr/>
        <w:t>1902</w:t>
      </w:r>
      <w:r>
        <w:rPr>
          <w:rtl w:val="true"/>
        </w:rPr>
        <w:t xml:space="preserve"> - </w:t>
      </w:r>
      <w:r>
        <w:rPr>
          <w:rtl w:val="true"/>
        </w:rPr>
        <w:t>خالد بن عبد الملك بن الحارث</w:t>
      </w:r>
      <w:bookmarkEnd w:id="140"/>
    </w:p>
    <w:p>
      <w:pPr>
        <w:pStyle w:val="BookText"/>
        <w:rPr/>
      </w:pPr>
      <w:r>
        <w:rPr>
          <w:rFonts w:ascii="Amiri" w:hAnsi="Amiri" w:eastAsia="Amiri" w:cs="Amiri"/>
          <w:color w:val="111111"/>
          <w:sz w:val="28"/>
          <w:sz w:val="28"/>
          <w:szCs w:val="28"/>
          <w:rtl w:val="true"/>
          <w:lang w:bidi="ar-SA"/>
        </w:rPr>
        <w:t>ابن الحكم بن أبي العاص</w:t>
      </w:r>
    </w:p>
    <w:p>
      <w:pPr>
        <w:pStyle w:val="BookText"/>
        <w:rPr/>
      </w:pPr>
      <w:r>
        <w:rPr>
          <w:rFonts w:ascii="Amiri" w:hAnsi="Amiri" w:eastAsia="Amiri" w:cs="Amiri"/>
          <w:color w:val="111111"/>
          <w:sz w:val="28"/>
          <w:sz w:val="28"/>
          <w:szCs w:val="28"/>
          <w:rtl w:val="true"/>
          <w:lang w:bidi="ar-SA"/>
        </w:rPr>
        <w:t>و يقال ابن عبد الملك بن مروان بن الحكم بن أبي العاص بن أمية بن عبد شمس بن عبد مناف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إمرة المدينة لهشام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 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w:t>
      </w:r>
      <w:r>
        <w:rPr>
          <w:rStyle w:val="FootnoteAnchor"/>
          <w:rtl w:val="true"/>
        </w:rPr>
        <w:footnoteReference w:id="753"/>
      </w:r>
      <w:r>
        <w:rPr>
          <w:rFonts w:ascii="Amiri" w:hAnsi="Amiri" w:eastAsia="Amiri" w:cs="Amiri"/>
          <w:color w:val="111111"/>
          <w:sz w:val="28"/>
          <w:sz w:val="28"/>
          <w:szCs w:val="28"/>
          <w:rtl w:val="true"/>
          <w:lang w:bidi="ar-SA"/>
        </w:rPr>
        <w:t>أمير المؤمنين و نزع إبراهيم بن هشام عن المدينة و أمّر خالد بن عبد الملك بن مروان،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خالد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خالد بن عبد الملك عن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عامئذ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الملك </w:t>
      </w:r>
      <w:r>
        <w:rPr>
          <w:rStyle w:val="FootnoteAnchor"/>
          <w:rtl w:val="true"/>
        </w:rPr>
        <w:footnoteReference w:id="754"/>
      </w:r>
      <w:r>
        <w:rPr>
          <w:rFonts w:ascii="Amiri" w:hAnsi="Amiri" w:eastAsia="Amiri" w:cs="Amiri"/>
          <w:color w:val="111111"/>
          <w:sz w:val="28"/>
          <w:sz w:val="28"/>
          <w:szCs w:val="28"/>
          <w:rtl w:val="true"/>
          <w:lang w:bidi="ar-SA"/>
        </w:rPr>
        <w:t xml:space="preserve">،و عزل خالد بن عبد الملك عن المدينة و أمّر أبو بكر بن محمّد بن عمرو بن حزم الأنصاري </w:t>
      </w:r>
      <w:r>
        <w:rPr>
          <w:rStyle w:val="FootnoteAnchor"/>
          <w:rtl w:val="true"/>
        </w:rPr>
        <w:footnoteReference w:id="755"/>
      </w:r>
      <w:r>
        <w:rPr>
          <w:rFonts w:ascii="Amiri" w:hAnsi="Amiri" w:eastAsia="Amiri" w:cs="Amiri"/>
          <w:color w:val="111111"/>
          <w:sz w:val="28"/>
          <w:sz w:val="28"/>
          <w:szCs w:val="28"/>
          <w:rtl w:val="true"/>
          <w:lang w:bidi="ar-SA"/>
        </w:rPr>
        <w:t xml:space="preserve">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ثمان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خالد بن عبد الملك عن المدينة و أمّر محمّد بن هشام جمعت له مكّة و المدينة كذا في تاريخ يعقوب، و هو وهم، فإن خالد هذا ليس بابن عبد الملك بن </w:t>
      </w:r>
    </w:p>
    <w:p>
      <w:pPr>
        <w:pStyle w:val="BookText"/>
        <w:rPr/>
      </w:pPr>
      <w:r>
        <w:rPr>
          <w:rFonts w:ascii="Amiri" w:hAnsi="Amiri" w:eastAsia="Amiri" w:cs="Amiri"/>
          <w:color w:val="111111"/>
          <w:sz w:val="28"/>
          <w:sz w:val="28"/>
          <w:szCs w:val="28"/>
          <w:rtl w:val="true"/>
          <w:lang w:bidi="ar-SA"/>
        </w:rPr>
        <w:t xml:space="preserve">مروان، و إنما هو ابن عبد الملك بن الحارث بن الحكم بن أبي العاص </w:t>
      </w:r>
      <w:r>
        <w:rPr>
          <w:rStyle w:val="FootnoteAnchor"/>
          <w:rtl w:val="true"/>
        </w:rPr>
        <w:footnoteReference w:id="756"/>
      </w:r>
      <w:r>
        <w:rPr>
          <w:rFonts w:ascii="Amiri" w:hAnsi="Amiri" w:eastAsia="Amiri" w:cs="Amiri"/>
          <w:color w:val="111111"/>
          <w:sz w:val="28"/>
          <w:sz w:val="28"/>
          <w:szCs w:val="28"/>
          <w:rtl w:val="true"/>
          <w:lang w:bidi="ar-SA"/>
        </w:rPr>
        <w:t>،يدل عليه ما أخبرنا أبو الحسين بن أبي يعلى،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عبد الملك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 أبانا </w:t>
      </w:r>
      <w:r>
        <w:rPr>
          <w:rStyle w:val="FootnoteAnchor"/>
          <w:rtl w:val="true"/>
        </w:rPr>
        <w:footnoteReference w:id="757"/>
      </w:r>
      <w:r>
        <w:rPr>
          <w:rFonts w:ascii="Amiri" w:hAnsi="Amiri" w:eastAsia="Amiri" w:cs="Amiri"/>
          <w:color w:val="111111"/>
          <w:sz w:val="28"/>
          <w:sz w:val="28"/>
          <w:szCs w:val="28"/>
          <w:rtl w:val="true"/>
          <w:lang w:bidi="ar-SA"/>
        </w:rPr>
        <w:t>،و إسماعيل، و روحا و خالدا المعروف بابن مطرة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لهشام بن عبد الملك المدينة سبع </w:t>
      </w:r>
      <w:r>
        <w:rPr>
          <w:rStyle w:val="FootnoteAnchor"/>
          <w:rtl w:val="true"/>
        </w:rPr>
        <w:footnoteReference w:id="758"/>
      </w:r>
      <w:r>
        <w:rPr>
          <w:rFonts w:ascii="Amiri" w:hAnsi="Amiri" w:eastAsia="Amiri" w:cs="Amiri"/>
          <w:color w:val="111111"/>
          <w:sz w:val="28"/>
          <w:sz w:val="28"/>
          <w:szCs w:val="28"/>
          <w:rtl w:val="true"/>
          <w:lang w:bidi="ar-SA"/>
        </w:rPr>
        <w:t>سنين، فأقحطوا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سنيّات خالد، و كان أهل البادية قد جلوا </w:t>
      </w:r>
      <w:r>
        <w:rPr>
          <w:rStyle w:val="FootnoteAnchor"/>
          <w:rtl w:val="true"/>
        </w:rPr>
        <w:footnoteReference w:id="759"/>
      </w:r>
      <w:r>
        <w:rPr>
          <w:rFonts w:ascii="IRNazanin" w:hAnsi="IRNazanin" w:eastAsia="IRNazanin"/>
          <w:color w:val="111111"/>
          <w:sz w:val="28"/>
          <w:sz w:val="28"/>
          <w:szCs w:val="28"/>
          <w:rtl w:val="true"/>
          <w:lang w:bidi="fa-IR"/>
        </w:rPr>
        <w:t>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نا أحمد بن عمران، نا موسى بن زكريا، نا خليفة بن خيّاط‍‌، قال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الحكم، ثم </w:t>
      </w:r>
      <w:r>
        <w:rPr>
          <w:rStyle w:val="FootnoteAnchor"/>
          <w:rtl w:val="true"/>
        </w:rPr>
        <w:footnoteReference w:id="762"/>
      </w:r>
      <w:r>
        <w:rPr>
          <w:rFonts w:ascii="Amiri" w:hAnsi="Amiri" w:eastAsia="Amiri" w:cs="Amiri"/>
          <w:color w:val="111111"/>
          <w:sz w:val="28"/>
          <w:sz w:val="28"/>
          <w:szCs w:val="28"/>
          <w:rtl w:val="true"/>
          <w:lang w:bidi="ar-SA"/>
        </w:rPr>
        <w:t xml:space="preserve">عزله سنة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إمرة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إلى أبي بكر بن محمّد بن عمرو بن حزم فكان يصلي بالناس حتى قدم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هشام سنة 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أبو الحسن محمّد بن أحمد بن عبد اللّه 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أنا أبو جعفر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بالناس خالد بن عبد الملك بن الحارث بن الحكم بن أبي </w:t>
      </w:r>
      <w:bookmarkStart w:id="141" w:name="pg11921_168837"/>
    </w:p>
    <w:p>
      <w:pPr>
        <w:pStyle w:val="BookText"/>
        <w:rPr/>
      </w:pPr>
      <w:bookmarkEnd w:id="141"/>
      <w:r>
        <w:rPr>
          <w:rFonts w:ascii="Amiri" w:hAnsi="Amiri" w:eastAsia="Amiri" w:cs="Amiri"/>
          <w:color w:val="111111"/>
          <w:sz w:val="28"/>
          <w:sz w:val="28"/>
          <w:szCs w:val="28"/>
          <w:rtl w:val="true"/>
          <w:lang w:bidi="ar-SA"/>
        </w:rPr>
        <w:t>العاص بن أمية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بن محمّد، أنا الحسن بن علي الشيرازي، أنا محمّد بن العباس، أنا سليمان بن إسحاق بن إبراهيم بن الخليل الجلاّب، نا الحارث بن أبي أسامة، نا محمّد بن سعد، أنا محمّد بن عمر حدّثني خالد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هشام بن عبد الملك خالد بن عبد الملك على المدينة فكان يؤذي علي بن أبي طالب على المنبر، فسمعته يوما على منبر رسول اللّه صلّى اللّه عليه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استعمل رسول اللّه صلّى اللّه عليه و سلم عليا و هو يعلم أنه كذا و كذا، و لكن فاطمة كلّمته فيه،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قديد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داود بن قيس الفراء برك على ركبته،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كذبت حتى خفّضه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ابن أبي سبرة، عن صالح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و خالد بن عبد الملك يخطب يومئذ ففزعت و قد رأيت في المنام كأن القبر انفرج و كأنّ‌ رجلا يخرج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كذبت فلما قامت الصلاة و صلينا سألت ما كان، فأخبرت بالذي تكلم به خالد بن عبد الملك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029056_73709187"/>
      <w:bookmarkStart w:id="143" w:name="_Toc51"/>
      <w:bookmarkEnd w:id="142"/>
      <w:r>
        <w:rPr/>
        <w:t>1903</w:t>
      </w:r>
      <w:r>
        <w:rPr>
          <w:rtl w:val="true"/>
        </w:rPr>
        <w:t xml:space="preserve"> - </w:t>
      </w:r>
      <w:r>
        <w:rPr>
          <w:rtl w:val="true"/>
        </w:rPr>
        <w:t>خالد بن عتّاب بن ورقاء</w:t>
      </w:r>
      <w:bookmarkEnd w:id="143"/>
    </w:p>
    <w:p>
      <w:pPr>
        <w:pStyle w:val="BookText"/>
        <w:rPr/>
      </w:pPr>
      <w:r>
        <w:rPr>
          <w:rFonts w:ascii="Amiri" w:hAnsi="Amiri" w:eastAsia="Amiri" w:cs="Amiri"/>
          <w:color w:val="111111"/>
          <w:sz w:val="28"/>
          <w:sz w:val="28"/>
          <w:szCs w:val="28"/>
          <w:rtl w:val="true"/>
          <w:lang w:bidi="ar-SA"/>
        </w:rPr>
        <w:t xml:space="preserve">ابن الحارث بن عمرو بن همّام بن رياح </w:t>
      </w:r>
      <w:r>
        <w:rPr>
          <w:rStyle w:val="FootnoteAnchor"/>
          <w:rtl w:val="true"/>
        </w:rPr>
        <w:footnoteReference w:id="764"/>
      </w:r>
      <w:r>
        <w:rPr>
          <w:rFonts w:ascii="Amiri" w:hAnsi="Amiri" w:eastAsia="Amiri" w:cs="Amiri"/>
          <w:color w:val="111111"/>
          <w:sz w:val="28"/>
          <w:sz w:val="28"/>
          <w:szCs w:val="28"/>
          <w:rtl w:val="true"/>
          <w:lang w:bidi="ar-SA"/>
        </w:rPr>
        <w:t>بن يربوع</w:t>
      </w:r>
    </w:p>
    <w:p>
      <w:pPr>
        <w:pStyle w:val="BookText"/>
        <w:rPr/>
      </w:pPr>
      <w:r>
        <w:rPr>
          <w:rFonts w:ascii="Amiri" w:hAnsi="Amiri" w:eastAsia="Amiri" w:cs="Amiri"/>
          <w:color w:val="111111"/>
          <w:sz w:val="28"/>
          <w:sz w:val="28"/>
          <w:szCs w:val="28"/>
          <w:rtl w:val="true"/>
          <w:lang w:bidi="ar-SA"/>
        </w:rPr>
        <w:t>ابن حنظلة بن مالك بن زيد مناة بن تميم</w:t>
      </w:r>
    </w:p>
    <w:p>
      <w:pPr>
        <w:pStyle w:val="BookText"/>
        <w:rPr/>
      </w:pPr>
      <w:r>
        <w:rPr>
          <w:rFonts w:ascii="Amiri" w:hAnsi="Amiri" w:eastAsia="Amiri" w:cs="Amiri"/>
          <w:color w:val="111111"/>
          <w:sz w:val="28"/>
          <w:sz w:val="28"/>
          <w:szCs w:val="28"/>
          <w:rtl w:val="true"/>
          <w:lang w:bidi="ar-SA"/>
        </w:rPr>
        <w:t xml:space="preserve">أبو سليمان التميمي الرّياحي اليربوعي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كان أميرا على الري من قبل الحجّاج، فخافه فهرب إلى دمشق، و استجار بعبد الملك بن مروان فأجاره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أبي أبو يعلى 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766"/>
      </w:r>
      <w:r>
        <w:rPr>
          <w:rFonts w:ascii="Amiri" w:hAnsi="Amiri" w:eastAsia="Amiri" w:cs="Amiri"/>
          <w:color w:val="111111"/>
          <w:sz w:val="28"/>
          <w:sz w:val="28"/>
          <w:szCs w:val="28"/>
          <w:rtl w:val="true"/>
          <w:lang w:bidi="ar-SA"/>
        </w:rPr>
        <w:t>،نا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المقرئ، نا محمّد بن مخلد بن حفص،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عتّاب بن ورقاء التميمي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عتّاب بن ورقاء التميمي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الأصبهاني </w:t>
      </w:r>
      <w:r>
        <w:rPr>
          <w:rStyle w:val="FootnoteAnchor"/>
          <w:rtl w:val="true"/>
        </w:rPr>
        <w:footnoteReference w:id="767"/>
      </w:r>
      <w:r>
        <w:rPr>
          <w:rFonts w:ascii="Amiri" w:hAnsi="Amiri" w:eastAsia="Amiri" w:cs="Amiri"/>
          <w:color w:val="111111"/>
          <w:sz w:val="28"/>
          <w:sz w:val="28"/>
          <w:szCs w:val="28"/>
          <w:rtl w:val="true"/>
          <w:lang w:bidi="ar-SA"/>
        </w:rPr>
        <w:t>،أنا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 خالد بن عتّاب الرّياحي فإن الحجاج كان استعمله على الريّ‌، و كانت أمّه أمّ‌ ولد، فكتب إليه الحجاج يلخن </w:t>
      </w:r>
      <w:r>
        <w:rPr>
          <w:rStyle w:val="FootnoteAnchor"/>
          <w:rtl w:val="true"/>
        </w:rPr>
        <w:footnoteReference w:id="768"/>
      </w:r>
      <w:r>
        <w:rPr>
          <w:rFonts w:ascii="Amiri" w:hAnsi="Amiri" w:eastAsia="Amiri" w:cs="Amiri"/>
          <w:color w:val="111111"/>
          <w:sz w:val="28"/>
          <w:sz w:val="28"/>
          <w:szCs w:val="28"/>
          <w:rtl w:val="true"/>
          <w:lang w:bidi="ar-SA"/>
        </w:rPr>
        <w:t>أمّه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أمتنا اللخناء، أنت الذي هربت عن أبيك حتى قتل، و قد كان حلف أن لا يسب أحد أمّه إلاّ أجابه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تلخّنني، و تزعم أنني فررت عن أبي حتى قتل، و لعمري لقد فررت عنه و لكن بعد ما قتل، و حين لم أجد لي مقاتلا، و لكن أخبرني عنك يا ابن اللخناء المستفرمة </w:t>
      </w:r>
      <w:r>
        <w:rPr>
          <w:rStyle w:val="FootnoteAnchor"/>
          <w:rtl w:val="true"/>
        </w:rPr>
        <w:footnoteReference w:id="769"/>
      </w:r>
      <w:r>
        <w:rPr>
          <w:rFonts w:ascii="Amiri" w:hAnsi="Amiri" w:eastAsia="Amiri" w:cs="Amiri"/>
          <w:color w:val="111111"/>
          <w:sz w:val="28"/>
          <w:sz w:val="28"/>
          <w:szCs w:val="28"/>
          <w:rtl w:val="true"/>
          <w:lang w:bidi="ar-SA"/>
        </w:rPr>
        <w:t xml:space="preserve">بعجم زبيب الطائف حين فررت أنت و أبوك يوم الحرّة على جمل ثفال </w:t>
      </w:r>
      <w:r>
        <w:rPr>
          <w:rStyle w:val="FootnoteAnchor"/>
          <w:rtl w:val="true"/>
        </w:rPr>
        <w:footnoteReference w:id="770"/>
      </w:r>
      <w:r>
        <w:rPr>
          <w:rFonts w:ascii="Amiri" w:hAnsi="Amiri" w:eastAsia="Amiri" w:cs="Amiri"/>
          <w:color w:val="111111"/>
          <w:sz w:val="28"/>
          <w:sz w:val="28"/>
          <w:szCs w:val="28"/>
          <w:rtl w:val="true"/>
          <w:lang w:bidi="ar-SA"/>
        </w:rPr>
        <w:t>،أيكما كان أمام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الحجاج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فررت يوم الحرّة</w:t>
      </w:r>
    </w:p>
    <w:p>
      <w:pPr>
        <w:pStyle w:val="BookText"/>
        <w:rPr/>
      </w:pPr>
      <w:r>
        <w:rPr>
          <w:rFonts w:ascii="Amiri" w:hAnsi="Amiri" w:eastAsia="Amiri" w:cs="Amiri"/>
          <w:color w:val="111111"/>
          <w:sz w:val="28"/>
          <w:sz w:val="28"/>
          <w:szCs w:val="28"/>
          <w:rtl w:val="true"/>
          <w:lang w:bidi="ar-SA"/>
        </w:rPr>
        <w:t>ثم ثبتّ‌ كرة بفرّة</w:t>
      </w:r>
    </w:p>
    <w:p>
      <w:pPr>
        <w:pStyle w:val="BookText"/>
        <w:rPr/>
      </w:pPr>
      <w:r>
        <w:rPr>
          <w:rFonts w:ascii="Amiri" w:hAnsi="Amiri" w:eastAsia="Amiri" w:cs="Amiri"/>
          <w:color w:val="111111"/>
          <w:sz w:val="28"/>
          <w:sz w:val="28"/>
          <w:szCs w:val="28"/>
          <w:rtl w:val="true"/>
          <w:lang w:bidi="ar-SA"/>
        </w:rPr>
        <w:t>و الشيخ لا يفرّ إلاّ مرة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طلبه، فهرب إلى الشام، و سلّم بيت المال لم يأخذ منه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الحجاج إلى عبد الملك بما كان منه، و قدم خالد الشام فسأل عن وزير عبد الملك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زنباع فأتاه حين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إلاّ أن تكون خالدا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خالد فتغيّر،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خرجت عني، فإني لا آمن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تغرب الشمس، فجعل روح يراعيها حتى خرج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زفر بن الحارث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خالد بن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دعا ابنين له فتهادى بينهما و قد أسنّ‌، فدخل على عبد الملك و قد أذن للناس، فلما رآه دعا </w:t>
      </w:r>
      <w:r>
        <w:rPr>
          <w:rStyle w:val="FootnoteAnchor"/>
          <w:rtl w:val="true"/>
        </w:rPr>
        <w:footnoteReference w:id="772"/>
      </w:r>
      <w:r>
        <w:rPr>
          <w:rFonts w:ascii="Amiri" w:hAnsi="Amiri" w:eastAsia="Amiri" w:cs="Amiri"/>
          <w:color w:val="111111"/>
          <w:sz w:val="28"/>
          <w:sz w:val="28"/>
          <w:szCs w:val="28"/>
          <w:rtl w:val="true"/>
          <w:lang w:bidi="ar-SA"/>
        </w:rPr>
        <w:t xml:space="preserve">له بكرسي فوضع عند رأسه </w:t>
      </w:r>
      <w:r>
        <w:rPr>
          <w:rStyle w:val="FootnoteAnchor"/>
          <w:rtl w:val="true"/>
        </w:rPr>
        <w:footnoteReference w:id="773"/>
      </w: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أجرت عليك رجلا، فأجره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أجرته إلاّ أن يكون خالدا،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فقال زفر لا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و اللّه لو كنت تعلم أن يدي تطيق حمل القناة و رأس الجواد لأجرت من أجرت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قد أجرناه، فلا أرينّه، و أرسل إلى خالد بألفي درهم، فأخذها، و دفع إلى رسوله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أذن لي في روايته،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المعافى بن زكريا </w:t>
      </w:r>
      <w:r>
        <w:rPr>
          <w:rStyle w:val="FootnoteAnchor"/>
          <w:rtl w:val="true"/>
        </w:rPr>
        <w:footnoteReference w:id="774"/>
      </w:r>
      <w:r>
        <w:rPr>
          <w:rFonts w:ascii="Amiri" w:hAnsi="Amiri" w:eastAsia="Amiri" w:cs="Amiri"/>
          <w:color w:val="111111"/>
          <w:sz w:val="28"/>
          <w:sz w:val="28"/>
          <w:szCs w:val="28"/>
          <w:rtl w:val="true"/>
          <w:lang w:bidi="ar-SA"/>
        </w:rPr>
        <w:t>،نا أبو بكر محمّد بن الحسن بن دريد، أنا أبو عثمان عن التّوّزي،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عتّاب بن ورقاء الرّياحي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 اللّه عز و 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على المنون بباقي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المسبّح الخلاّق</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هذا قول عدي بن زيد </w:t>
      </w:r>
      <w:r>
        <w:rPr>
          <w:rStyle w:val="FootnoteAnchor"/>
          <w:rtl w:val="true"/>
        </w:rPr>
        <w:footnoteReference w:id="7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و اللّه ما قال عدي بن زيد</w:t>
      </w:r>
      <w:r>
        <w:rPr>
          <w:rFonts w:eastAsia="Amiri" w:cs="Amiri" w:ascii="Amiri" w:hAnsi="Amiri"/>
          <w:color w:val="111111"/>
          <w:sz w:val="28"/>
          <w:szCs w:val="28"/>
          <w:rtl w:val="true"/>
          <w:lang w:bidi="ar-SA"/>
        </w:rPr>
        <w:t xml:space="preserve">. </w:t>
      </w:r>
      <w:bookmarkStart w:id="144" w:name="pg11921_168840"/>
    </w:p>
    <w:p>
      <w:pPr>
        <w:pStyle w:val="BookText"/>
        <w:rPr/>
      </w:pPr>
      <w:bookmarkEnd w:id="144"/>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في عقب هذا الحديث و لم يسنده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عتّاب بن ورقاء بامرأة من الخوارج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ما حملك على الخروج علينا؟ أ ما سمعت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المحصنات جرّ الذيول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جهلك بكتاب اللّه حملني على الخروج عليك و على أئمتك يا عدو اللّه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4029058_73709187"/>
      <w:bookmarkStart w:id="146" w:name="_Toc52"/>
      <w:bookmarkEnd w:id="145"/>
      <w:r>
        <w:rPr/>
        <w:t>1904</w:t>
      </w:r>
      <w:r>
        <w:rPr>
          <w:rtl w:val="true"/>
        </w:rPr>
        <w:t xml:space="preserve"> - </w:t>
      </w:r>
      <w:r>
        <w:rPr>
          <w:rtl w:val="true"/>
        </w:rPr>
        <w:t>خالد بن عثمان</w:t>
      </w:r>
      <w:bookmarkEnd w:id="146"/>
    </w:p>
    <w:p>
      <w:pPr>
        <w:pStyle w:val="BookText"/>
        <w:rPr/>
      </w:pPr>
      <w:r>
        <w:rPr>
          <w:rFonts w:ascii="Amiri" w:hAnsi="Amiri" w:eastAsia="Amiri" w:cs="Amiri"/>
          <w:color w:val="111111"/>
          <w:sz w:val="28"/>
          <w:sz w:val="28"/>
          <w:szCs w:val="28"/>
          <w:rtl w:val="true"/>
          <w:lang w:bidi="ar-SA"/>
        </w:rPr>
        <w:t xml:space="preserve">و يقال خالد بن عدي بن سعد </w:t>
      </w:r>
      <w:r>
        <w:rPr>
          <w:rStyle w:val="FootnoteAnchor"/>
          <w:rtl w:val="true"/>
        </w:rPr>
        <w:footnoteReference w:id="776"/>
      </w:r>
      <w:r>
        <w:rPr>
          <w:rFonts w:ascii="Amiri" w:hAnsi="Amiri" w:eastAsia="Amiri" w:cs="Amiri"/>
          <w:color w:val="111111"/>
          <w:sz w:val="28"/>
          <w:sz w:val="28"/>
          <w:szCs w:val="28"/>
          <w:rtl w:val="true"/>
          <w:lang w:bidi="ar-SA"/>
        </w:rPr>
        <w:t>بن مالك بن بحدل بن أنيف بن دلجة بن قنافة بن عدي بن زهير بن جناب بن هبل بن عبد اللّه بن كنانة بن بكر بن عوف بن عذرة بن زيد اللات بن رفيدة بن ثور بن كلب بن وبرة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 المجراش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شرطة هشام بن عبد الملك، و شرطة الوليد بن يزيد، و حضر خالد بن عثمان يوم نهر أبي فطرس مع بني أمية فقتل معهم، له ذكر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029060_73709187"/>
      <w:bookmarkStart w:id="148" w:name="_Toc53"/>
      <w:bookmarkEnd w:id="147"/>
      <w:r>
        <w:rPr/>
        <w:t>1905</w:t>
      </w:r>
      <w:r>
        <w:rPr>
          <w:rtl w:val="true"/>
        </w:rPr>
        <w:t xml:space="preserve"> - </w:t>
      </w:r>
      <w:r>
        <w:rPr>
          <w:rtl w:val="true"/>
        </w:rPr>
        <w:t>خالد بن أبي عثمان بن عبد اللّه بن خالد</w:t>
      </w:r>
      <w:bookmarkEnd w:id="148"/>
    </w:p>
    <w:p>
      <w:pPr>
        <w:pStyle w:val="BookText"/>
        <w:rPr/>
      </w:pPr>
      <w:r>
        <w:rPr>
          <w:rFonts w:ascii="Amiri" w:hAnsi="Amiri" w:eastAsia="Amiri" w:cs="Amiri"/>
          <w:color w:val="111111"/>
          <w:sz w:val="28"/>
          <w:sz w:val="28"/>
          <w:szCs w:val="28"/>
          <w:rtl w:val="true"/>
          <w:lang w:bidi="ar-SA"/>
        </w:rPr>
        <w:t>ابن أسيد بن أبي العيص بن أميّة بن عبد شمس</w:t>
      </w:r>
    </w:p>
    <w:p>
      <w:pPr>
        <w:pStyle w:val="BookText"/>
        <w:rPr/>
      </w:pPr>
      <w:r>
        <w:rPr>
          <w:rFonts w:ascii="Amiri" w:hAnsi="Amiri" w:eastAsia="Amiri" w:cs="Amiri"/>
          <w:color w:val="111111"/>
          <w:sz w:val="28"/>
          <w:sz w:val="28"/>
          <w:szCs w:val="28"/>
          <w:rtl w:val="true"/>
          <w:lang w:bidi="ar-SA"/>
        </w:rPr>
        <w:t xml:space="preserve">أبو أميّة القرشي الأموي البصري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روى عن عروة بن الزبير، و سعيد بن جبير، و أيوب و سليط‍‌ ابني عبد اللّه بن يسار، و ثمامة بن عبد اللّه بن أنس، و ابن كيسان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 ابن مهدي، و أبو داود، و أبو الوليد الطيالسيان، و محمّد بن عبد اللّه الأنصاري، و أبو سلمة التّبوذكي، و مؤمّل بن إسماعيل، و عبد الصمد بن عبد الوارث، و أبو عبيدة معمر بن المثنى، و حرمي بن حفص القسملي، و أبو عاصم النّبيل، و عفّان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الوليد بن عبد الملك،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أحمد بن علي الخطيب أنا أبو سعيد الحسن بن محمّد بن عبد اللّه بن حسنويه الأصبهاني، أنا أبو محمّد عبد اللّه بن محمّد بن عيسى بن مزيد الخشاب، نا عبد العزيز بن معاوية القرشي، نا حرمي بن حفص، نا خالد بن أبي عثمان، عن أيوب بن عبد اللّه بن يسار، عن عمرو بن أبي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عتّاب بن أسيد و هو مسند ظهره إلى 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 عملي الذي استعملني رسول اللّه صلّى اللّه عليه و سلم إلاّ ثوبين معقّدين </w:t>
      </w:r>
      <w:r>
        <w:rPr>
          <w:rStyle w:val="FootnoteAnchor"/>
          <w:rtl w:val="true"/>
        </w:rPr>
        <w:footnoteReference w:id="778"/>
      </w:r>
      <w:r>
        <w:rPr>
          <w:rFonts w:ascii="Amiri" w:hAnsi="Amiri" w:eastAsia="Amiri" w:cs="Amiri"/>
          <w:color w:val="111111"/>
          <w:sz w:val="28"/>
          <w:sz w:val="28"/>
          <w:szCs w:val="28"/>
          <w:rtl w:val="true"/>
          <w:lang w:bidi="ar-SA"/>
        </w:rPr>
        <w:t>كسوتهما مولاي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أحمد و أبي عبد اللّه يحيى ابني أبي علي الفقيه، عن أبي الحسن محمّد بن محمّد بن مخلد، أنا أبو الحسن علي بن محمّد بن خزفة </w:t>
      </w:r>
      <w:r>
        <w:rPr>
          <w:rStyle w:val="FootnoteAnchor"/>
          <w:rtl w:val="true"/>
        </w:rPr>
        <w:footnoteReference w:id="779"/>
      </w:r>
      <w:r>
        <w:rPr>
          <w:rFonts w:ascii="Amiri" w:hAnsi="Amiri" w:eastAsia="Amiri" w:cs="Amiri"/>
          <w:color w:val="111111"/>
          <w:sz w:val="28"/>
          <w:sz w:val="28"/>
          <w:szCs w:val="28"/>
          <w:rtl w:val="true"/>
          <w:lang w:bidi="ar-SA"/>
        </w:rPr>
        <w:t>الصّيدلاني، أنا أبو عبد اللّه محمّد بن الحسين بن محمّد الزعفراني، نا ابن أبي خيثمة، نا موسى بن إسماعيل، نا خالد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عروة بن الزبير قطع رجله و كواها، و كان قطعه إياها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الدّاراني، أنا سهل بن بشر الأسفرايني، أنا علي بن منير بن أحمد، أنا محمّد بن أحمد بن عبد اللّه بن نصر الذّهلي، نا محمّد بن عبدوس،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الرّحمن، أخبرني خالد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عمر بن عبد العزيز فسلّم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بن محمّد في كتابه، أنا أبو بكر الصفّار، أنا أبو بكر أحمد بن علي الأصبهاني، أنا أبو أحمد محمّد بن محمّد الحاكم،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البخاري،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راهوية، 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أنا و عمر بن عبد العزيز في شهر، و كان ابن عمه قاضي البصرة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w:t>
      </w:r>
    </w:p>
    <w:p>
      <w:pPr>
        <w:pStyle w:val="BookText"/>
        <w:rPr/>
      </w:pPr>
      <w:r>
        <w:rPr>
          <w:rFonts w:ascii="Amiri" w:hAnsi="Amiri" w:eastAsia="Amiri" w:cs="Amiri"/>
          <w:color w:val="111111"/>
          <w:sz w:val="28"/>
          <w:sz w:val="28"/>
          <w:szCs w:val="28"/>
          <w:rtl w:val="true"/>
          <w:lang w:bidi="ar-SA"/>
        </w:rPr>
        <w:t>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يروي عن عبد اللّه بن أبي عثمان، و قد سمع عبد الصمد، و ابن مهدي من خالد بن أبي عثمان، قلت ليحيى، و هو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محمّد بن أحمد بن إسحاق، أنا أبو حفص الأهوازي، نا خليفة بن خيّاط‍‌، قال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الثامنة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أبي عثمان بن عبد اللّه بن خالد بن أسيد، أمّه جويرية بنت عتّاب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بن علي،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نا محمّد بن إسماعيل قال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عثمان القرشي الأموي البصري، نسبه حرمي بن حفص، يروي عن أيوب و سليط‍‌ ابني عبد اللّه، و سعيد بن جبير، روى عنه مؤمّل بن إسماعيل،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الصمد، قال أبو أمية خالد بن أبي عثمان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أنا و عمر بن عبد العزيز رحمه اللّه في </w:t>
      </w:r>
      <w:r>
        <w:rPr>
          <w:rStyle w:val="FootnoteAnchor"/>
          <w:rtl w:val="true"/>
        </w:rPr>
        <w:footnoteReference w:id="782"/>
      </w:r>
      <w:r>
        <w:rPr>
          <w:rFonts w:ascii="Amiri" w:hAnsi="Amiri" w:eastAsia="Amiri" w:cs="Amiri"/>
          <w:color w:val="111111"/>
          <w:sz w:val="28"/>
          <w:sz w:val="28"/>
          <w:szCs w:val="28"/>
          <w:rtl w:val="true"/>
          <w:lang w:bidi="ar-SA"/>
        </w:rPr>
        <w:t>شهر، و كان ابن عمه قاضي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خالد بن أبي </w:t>
      </w:r>
      <w:r>
        <w:rPr>
          <w:rStyle w:val="FootnoteAnchor"/>
          <w:rtl w:val="true"/>
        </w:rPr>
        <w:footnoteReference w:id="783"/>
      </w:r>
      <w:r>
        <w:rPr>
          <w:rFonts w:ascii="Amiri" w:hAnsi="Amiri" w:eastAsia="Amiri" w:cs="Amiri"/>
          <w:color w:val="111111"/>
          <w:sz w:val="28"/>
          <w:sz w:val="28"/>
          <w:szCs w:val="28"/>
          <w:rtl w:val="true"/>
          <w:lang w:bidi="ar-SA"/>
        </w:rPr>
        <w:t xml:space="preserve">عثمان الأموي، عن أيوب و سليط‍‌ ابني عبد اللّه </w:t>
      </w:r>
      <w:r>
        <w:rPr>
          <w:rStyle w:val="FootnoteAnchor"/>
          <w:rtl w:val="true"/>
        </w:rPr>
        <w:footnoteReference w:id="784"/>
      </w:r>
      <w:r>
        <w:rPr>
          <w:rFonts w:ascii="Amiri" w:hAnsi="Amiri" w:eastAsia="Amiri" w:cs="Amiri"/>
          <w:color w:val="111111"/>
          <w:sz w:val="28"/>
          <w:sz w:val="28"/>
          <w:szCs w:val="28"/>
          <w:rtl w:val="true"/>
          <w:lang w:bidi="ar-SA"/>
        </w:rPr>
        <w:t>،و سعيد بن جبير، روى عنه عبد الصمد و أبو سلمة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الحافظ‍‌، عن أبي الفضل الحكاك، أنا أبو نصر الوائلي، أنا </w:t>
      </w:r>
      <w:bookmarkStart w:id="149" w:name="pg11921_168843"/>
    </w:p>
    <w:p>
      <w:pPr>
        <w:pStyle w:val="BookText"/>
        <w:rPr/>
      </w:pPr>
      <w:bookmarkEnd w:id="149"/>
      <w:r>
        <w:rPr>
          <w:rFonts w:ascii="Amiri" w:hAnsi="Amiri" w:eastAsia="Amiri" w:cs="Amiri"/>
          <w:color w:val="111111"/>
          <w:sz w:val="28"/>
          <w:sz w:val="28"/>
          <w:szCs w:val="28"/>
          <w:rtl w:val="true"/>
          <w:lang w:bidi="ar-SA"/>
        </w:rPr>
        <w:t>الخصيب بن عبد اللّه، أخبرني أبو موسى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خالد بن أبي عثمان القرشي، عن أيوب و سليط‍‌ ابني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w:t>
      </w:r>
      <w:r>
        <w:rPr>
          <w:rStyle w:val="FootnoteAnchor"/>
          <w:rtl w:val="true"/>
        </w:rPr>
        <w:footnoteReference w:id="785"/>
      </w:r>
      <w:r>
        <w:rPr>
          <w:rFonts w:ascii="Amiri" w:hAnsi="Amiri" w:eastAsia="Amiri" w:cs="Amiri"/>
          <w:color w:val="111111"/>
          <w:sz w:val="28"/>
          <w:sz w:val="28"/>
          <w:szCs w:val="28"/>
          <w:rtl w:val="true"/>
          <w:lang w:bidi="ar-SA"/>
        </w:rPr>
        <w:t>علي، أنا أبو بكر الصفّار، أنا أبو بكر أحمد بن علي الحافظ‍‌،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خالد، و يقال خليد بن أبي عثمان القرشي الأموي البصري،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سليط‍‌ ابني عبد اللّه بن يسار </w:t>
      </w:r>
      <w:r>
        <w:rPr>
          <w:rStyle w:val="FootnoteAnchor"/>
          <w:rtl w:val="true"/>
        </w:rPr>
        <w:footnoteReference w:id="786"/>
      </w:r>
      <w:r>
        <w:rPr>
          <w:rFonts w:ascii="Amiri" w:hAnsi="Amiri" w:eastAsia="Amiri" w:cs="Amiri"/>
          <w:color w:val="111111"/>
          <w:sz w:val="28"/>
          <w:sz w:val="28"/>
          <w:szCs w:val="28"/>
          <w:rtl w:val="true"/>
          <w:lang w:bidi="ar-SA"/>
        </w:rPr>
        <w:t>،روى عنه عبد الصمد بن عبد الوارث، و حرمي بن حفص 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عبد الرّحمن بن محمّد، أنا أبو علي أحمد بن عبد اللّه في كتابه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787"/>
      </w: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نا خالد بن أبي عثمان،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عثمان القرشي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أبي عثمان لا بأس بحديثه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4029062_73709187"/>
      <w:bookmarkStart w:id="151" w:name="_Toc54"/>
      <w:bookmarkEnd w:id="150"/>
      <w:r>
        <w:rPr/>
        <w:t>1906</w:t>
      </w:r>
      <w:r>
        <w:rPr>
          <w:rtl w:val="true"/>
        </w:rPr>
        <w:t xml:space="preserve"> - </w:t>
      </w:r>
      <w:r>
        <w:rPr>
          <w:rtl w:val="true"/>
        </w:rPr>
        <w:t>خالد بن عمران</w:t>
      </w:r>
      <w:bookmarkEnd w:id="151"/>
    </w:p>
    <w:p>
      <w:pPr>
        <w:pStyle w:val="BookText"/>
        <w:rPr/>
      </w:pPr>
      <w:r>
        <w:rPr>
          <w:rFonts w:ascii="Amiri" w:hAnsi="Amiri" w:eastAsia="Amiri" w:cs="Amiri"/>
          <w:color w:val="111111"/>
          <w:sz w:val="28"/>
          <w:sz w:val="28"/>
          <w:szCs w:val="28"/>
          <w:rtl w:val="true"/>
          <w:lang w:bidi="ar-SA"/>
        </w:rPr>
        <w:t>و ليس بالمصري و أظنه خالد بن أبي عثمان البصري، حكى عن عروة بن الزبير، و كان معه بدمشق حين قطعت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مهدي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الفرج غيث بن علي، أنا الشريف أبو الحسن علي بن محمّد بن عبيد اللّه الهاشمي، أنا أبو محمّد بن أبي نصر، أنا عمي أبو علي محمّد بن القاسم، أنا أبو بكر أحمد بن علي بن سعيد المروزي القاضي فيما أجاز لنا، نا يعقوب بن إبراهيم، نا عبد الرّحمن، عن خالد بن أبي عمران أن عروة بن الزبير وقعت في رجله الأكلة فأرسل الوليد إلى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الأكلة و إن لم تقطعها ارتفعت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و أنا معه بالشام</w:t>
      </w:r>
      <w:r>
        <w:rPr>
          <w:rFonts w:eastAsia="Amiri" w:cs="Amiri" w:ascii="Amiri" w:hAnsi="Amiri"/>
          <w:color w:val="111111"/>
          <w:sz w:val="28"/>
          <w:szCs w:val="28"/>
          <w:rtl w:val="true"/>
          <w:lang w:bidi="ar-SA"/>
        </w:rPr>
        <w:t xml:space="preserve">. </w:t>
      </w:r>
      <w:bookmarkStart w:id="152" w:name="pg11921_168844"/>
    </w:p>
    <w:p>
      <w:pPr>
        <w:pStyle w:val="BookText"/>
        <w:rPr/>
      </w:pPr>
      <w:bookmarkEnd w:id="152"/>
      <w:r>
        <w:rPr>
          <w:rFonts w:ascii="Amiri" w:hAnsi="Amiri" w:eastAsia="Amiri" w:cs="Amiri"/>
          <w:color w:val="111111"/>
          <w:sz w:val="28"/>
          <w:sz w:val="28"/>
          <w:szCs w:val="28"/>
          <w:rtl w:val="true"/>
          <w:lang w:bidi="ar-SA"/>
        </w:rPr>
        <w:t>كذا نقلته من خط‍‌ أبي بكر بن فطيس الوراق بن أبي عمران، و هو وهم، و الصواب ما تقدم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029064_73709187"/>
      <w:bookmarkStart w:id="154" w:name="_Toc55"/>
      <w:bookmarkEnd w:id="153"/>
      <w:r>
        <w:rPr/>
        <w:t>1907</w:t>
      </w:r>
      <w:r>
        <w:rPr>
          <w:rtl w:val="true"/>
        </w:rPr>
        <w:t xml:space="preserve"> - </w:t>
      </w:r>
      <w:r>
        <w:rPr>
          <w:rtl w:val="true"/>
        </w:rPr>
        <w:t>خالد بن عمرو العقيلي</w:t>
      </w:r>
      <w:bookmarkEnd w:id="154"/>
    </w:p>
    <w:p>
      <w:pPr>
        <w:pStyle w:val="BookText"/>
        <w:rPr/>
      </w:pPr>
      <w:r>
        <w:rPr>
          <w:rFonts w:ascii="Amiri" w:hAnsi="Amiri" w:eastAsia="Amiri" w:cs="Amiri"/>
          <w:color w:val="111111"/>
          <w:sz w:val="28"/>
          <w:sz w:val="28"/>
          <w:szCs w:val="28"/>
          <w:rtl w:val="true"/>
          <w:lang w:bidi="ar-SA"/>
        </w:rPr>
        <w:t>حكى عن هارون بن محمّد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 الأسدي</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4029066_73709187"/>
      <w:bookmarkStart w:id="156" w:name="_Toc56"/>
      <w:bookmarkEnd w:id="155"/>
      <w:r>
        <w:rPr/>
        <w:t>1908</w:t>
      </w:r>
      <w:r>
        <w:rPr>
          <w:rtl w:val="true"/>
        </w:rPr>
        <w:t xml:space="preserve"> - </w:t>
      </w:r>
      <w:r>
        <w:rPr>
          <w:rtl w:val="true"/>
        </w:rPr>
        <w:t>خالد بن عمير بن الحباب بن جعدة بن إياس</w:t>
      </w:r>
      <w:bookmarkEnd w:id="156"/>
    </w:p>
    <w:p>
      <w:pPr>
        <w:pStyle w:val="BookText"/>
        <w:rPr/>
      </w:pPr>
      <w:r>
        <w:rPr>
          <w:rFonts w:ascii="Amiri" w:hAnsi="Amiri" w:eastAsia="Amiri" w:cs="Amiri"/>
          <w:color w:val="111111"/>
          <w:sz w:val="28"/>
          <w:sz w:val="28"/>
          <w:szCs w:val="28"/>
          <w:rtl w:val="true"/>
          <w:lang w:bidi="ar-SA"/>
        </w:rPr>
        <w:t>ابن حزابة بن محارب بن هلال السّلمي الذّكواني</w:t>
      </w:r>
    </w:p>
    <w:p>
      <w:pPr>
        <w:pStyle w:val="BookText"/>
        <w:rPr/>
      </w:pPr>
      <w:r>
        <w:rPr>
          <w:rFonts w:ascii="Amiri" w:hAnsi="Amiri" w:eastAsia="Amiri" w:cs="Amiri"/>
          <w:color w:val="111111"/>
          <w:sz w:val="28"/>
          <w:sz w:val="28"/>
          <w:szCs w:val="28"/>
          <w:rtl w:val="true"/>
          <w:lang w:bidi="ar-SA"/>
        </w:rPr>
        <w:t>ممن غزا القسطنطينة مع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خالد بن سعيد الأموي و كان فارسا شاعرا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أبي نصر اللفتواني ببغداد، نا أبو عمر، عبد الوهاب بن محمّد، أنا الحسن بن محمّد المديني، أنا أحمد بن محمّد بن عمر النسائي، 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العباس بن هشام، عن أبيه، عن خالد بن سعيد الأموي، عن خالد بن عمير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مسلمة بن عبد الملك في غزوة القسطنطينية فخرج إلينا رجل من الروم فدعا إلى المبارزة، فخرجت إليه فاقتتلنا فسقط‍‌ كل واحد منا عن فرسه، فأخذته أسيرا فأتيت به مسلمة فساءله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جسيما جميلا، فأراد أن يبعث به إلى هشام بن عبد الملك، و هو يومئذ بحرّان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إن رأيت أن توليني الوفادة </w:t>
      </w:r>
      <w:r>
        <w:rPr>
          <w:rStyle w:val="FootnoteAnchor"/>
          <w:rtl w:val="true"/>
        </w:rPr>
        <w:footnoteReference w:id="789"/>
      </w:r>
      <w:r>
        <w:rPr>
          <w:rFonts w:ascii="Amiri" w:hAnsi="Amiri" w:eastAsia="Amiri" w:cs="Amiri"/>
          <w:color w:val="111111"/>
          <w:sz w:val="28"/>
          <w:sz w:val="28"/>
          <w:szCs w:val="28"/>
          <w:rtl w:val="true"/>
          <w:lang w:bidi="ar-SA"/>
        </w:rPr>
        <w:t>به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لأحقّ‌ الناس بذلك فبعث به معي، فكلّمناه و ساءلناه فجعل لا يكلّمنا حتى انتهينا إلى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فصيح اللسان،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الحريش </w:t>
      </w:r>
      <w:r>
        <w:rPr>
          <w:rStyle w:val="FootnoteAnchor"/>
          <w:rtl w:val="true"/>
        </w:rPr>
        <w:footnoteReference w:id="791"/>
      </w:r>
      <w:r>
        <w:rPr>
          <w:rFonts w:ascii="IRNazanin" w:hAnsi="IRNazanin" w:eastAsia="IRNazanin"/>
          <w:color w:val="111111"/>
          <w:sz w:val="28"/>
          <w:sz w:val="28"/>
          <w:szCs w:val="28"/>
          <w:rtl w:val="true"/>
          <w:lang w:bidi="fa-IR"/>
        </w:rPr>
        <w:t xml:space="preserve">و تل مجزى </w:t>
      </w:r>
      <w:r>
        <w:rPr>
          <w:rStyle w:val="FootnoteAnchor"/>
          <w:rtl w:val="true"/>
        </w:rPr>
        <w:footnoteReference w:id="792"/>
      </w:r>
      <w:r>
        <w:rPr>
          <w:rFonts w:ascii="IRNazanin" w:hAnsi="IRNazanin" w:eastAsia="IRNazanin"/>
          <w:color w:val="111111"/>
          <w:sz w:val="28"/>
          <w:sz w:val="28"/>
          <w:szCs w:val="28"/>
          <w:rtl w:val="true"/>
          <w:lang w:bidi="fa-IR"/>
        </w:rPr>
        <w:t xml:space="preserve">فقال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57" w:name="pg11921_168845"/>
    </w:p>
    <w:p>
      <w:pPr>
        <w:pStyle w:val="BookText"/>
        <w:rPr/>
      </w:pPr>
      <w:bookmarkEnd w:id="157"/>
      <w:r>
        <w:rPr>
          <w:rFonts w:ascii="IRNazanin" w:hAnsi="IRNazanin" w:eastAsia="IRNazanin"/>
          <w:color w:val="111111"/>
          <w:sz w:val="28"/>
          <w:sz w:val="28"/>
          <w:szCs w:val="28"/>
          <w:rtl w:val="true"/>
          <w:lang w:bidi="fa-IR"/>
        </w:rPr>
        <w:t xml:space="preserve">ترى </w:t>
      </w:r>
      <w:r>
        <w:rPr>
          <w:rStyle w:val="FootnoteAnchor"/>
          <w:rtl w:val="true"/>
        </w:rPr>
        <w:footnoteReference w:id="794"/>
      </w:r>
      <w:r>
        <w:rPr>
          <w:rFonts w:ascii="Amiri" w:hAnsi="Amiri" w:eastAsia="Amiri" w:cs="Amiri"/>
          <w:color w:val="111111"/>
          <w:sz w:val="28"/>
          <w:sz w:val="28"/>
          <w:szCs w:val="28"/>
          <w:rtl w:val="true"/>
          <w:lang w:bidi="ar-SA"/>
        </w:rPr>
        <w:t xml:space="preserve">بين الحريش و تل مجزى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من نمارة غير ميل</w:t>
      </w:r>
    </w:p>
    <w:p>
      <w:pPr>
        <w:pStyle w:val="BookText"/>
        <w:rPr/>
      </w:pPr>
      <w:r>
        <w:rPr>
          <w:rFonts w:ascii="Amiri" w:hAnsi="Amiri" w:eastAsia="Amiri" w:cs="Amiri"/>
          <w:color w:val="111111"/>
          <w:sz w:val="28"/>
          <w:sz w:val="28"/>
          <w:szCs w:val="28"/>
          <w:rtl w:val="true"/>
          <w:lang w:bidi="ar-SA"/>
        </w:rPr>
        <w:t xml:space="preserve">فلا جزعين إن ضرّاء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فرحين </w:t>
      </w:r>
      <w:r>
        <w:rPr>
          <w:rStyle w:val="FootnoteAnchor"/>
          <w:rtl w:val="true"/>
        </w:rPr>
        <w:footnoteReference w:id="795"/>
      </w:r>
      <w:r>
        <w:rPr>
          <w:rFonts w:ascii="Amiri" w:hAnsi="Amiri" w:eastAsia="Amiri" w:cs="Amiri"/>
          <w:color w:val="111111"/>
          <w:sz w:val="28"/>
          <w:sz w:val="28"/>
          <w:szCs w:val="28"/>
          <w:rtl w:val="true"/>
          <w:lang w:bidi="ar-SA"/>
        </w:rPr>
        <w:t>بالخير القليل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فكلّمناه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فلم يرد علينا شيئا، فلما انتهينا إلى الرّها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فلأصلي في بيعتها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 كلّ‌ ذلك لا يكلّمنا، فلما انتهينا إلى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هذه‌؟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مدينة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أول مدينة بنيت بعد بابل، ثم سكت، فأقبلنا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كلمنا ما حالك‌؟ فأبى أن يكلّمنا، فلما دخلنا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حتى استحم في حمّامها، فاطّلى ثم خرج كأنه برطيل </w:t>
      </w:r>
      <w:r>
        <w:rPr>
          <w:rStyle w:val="FootnoteAnchor"/>
          <w:rtl w:val="true"/>
        </w:rPr>
        <w:footnoteReference w:id="796"/>
      </w:r>
      <w:r>
        <w:rPr>
          <w:rFonts w:ascii="Amiri" w:hAnsi="Amiri" w:eastAsia="Amiri" w:cs="Amiri"/>
          <w:color w:val="111111"/>
          <w:sz w:val="28"/>
          <w:sz w:val="28"/>
          <w:szCs w:val="28"/>
          <w:rtl w:val="true"/>
          <w:lang w:bidi="ar-SA"/>
        </w:rPr>
        <w:t>فضة بياضا و عظما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w:t>
      </w:r>
      <w:r>
        <w:rPr>
          <w:rStyle w:val="FootnoteAnchor"/>
          <w:rtl w:val="true"/>
        </w:rPr>
        <w:footnoteReference w:id="797"/>
      </w:r>
      <w:r>
        <w:rPr>
          <w:rFonts w:ascii="Amiri" w:hAnsi="Amiri" w:eastAsia="Amiri" w:cs="Amiri"/>
          <w:color w:val="111111"/>
          <w:sz w:val="28"/>
          <w:sz w:val="28"/>
          <w:szCs w:val="28"/>
          <w:rtl w:val="true"/>
          <w:lang w:bidi="ar-SA"/>
        </w:rPr>
        <w:t>على هشام، فأخبرته كيف كان أمره و ما جعل يسألنا عنه،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إياد ثم أحد بني حذافة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أراك رجلا عربيا لك جمال و فصاحة، فأسلم تحقن دمك و نسني </w:t>
      </w:r>
      <w:r>
        <w:rPr>
          <w:rStyle w:val="FootnoteAnchor"/>
          <w:rtl w:val="true"/>
        </w:rPr>
        <w:footnoteReference w:id="798"/>
      </w:r>
      <w:r>
        <w:rPr>
          <w:rFonts w:ascii="Amiri" w:hAnsi="Amiri" w:eastAsia="Amiri" w:cs="Amiri"/>
          <w:color w:val="111111"/>
          <w:sz w:val="28"/>
          <w:sz w:val="28"/>
          <w:szCs w:val="28"/>
          <w:rtl w:val="true"/>
          <w:lang w:bidi="ar-SA"/>
        </w:rPr>
        <w:t>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أولادا،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نفك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لأرجع عن ديني، فأقبل به هشام و أدبر،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عنقه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4029068_73709187"/>
      <w:bookmarkStart w:id="159" w:name="_Toc57"/>
      <w:bookmarkEnd w:id="158"/>
      <w:r>
        <w:rPr/>
        <w:t>1909</w:t>
      </w:r>
      <w:r>
        <w:rPr>
          <w:rtl w:val="true"/>
        </w:rPr>
        <w:t xml:space="preserve"> - </w:t>
      </w:r>
      <w:r>
        <w:rPr>
          <w:rtl w:val="true"/>
        </w:rPr>
        <w:t>خالد بن غفران</w:t>
      </w:r>
      <w:bookmarkEnd w:id="159"/>
    </w:p>
    <w:p>
      <w:pPr>
        <w:pStyle w:val="BookText"/>
        <w:rPr/>
      </w:pPr>
      <w:r>
        <w:rPr>
          <w:rFonts w:ascii="Amiri" w:hAnsi="Amiri" w:eastAsia="Amiri" w:cs="Amiri"/>
          <w:color w:val="111111"/>
          <w:sz w:val="28"/>
          <w:sz w:val="28"/>
          <w:szCs w:val="28"/>
          <w:rtl w:val="true"/>
          <w:lang w:bidi="ar-SA"/>
        </w:rPr>
        <w:t>من أفاضل التابعين كان بدمشق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الجبار بن محمّد بن أحمد البيهقي في كتابه، و حدّثنا أبو الحسن علي بن سليمان بن أحمد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علي،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علي بن محمّد الأديب يذكر بإسناد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رأس الحسين بن علي لما صلب بالشام أخفى خالد بن غفران، و هو من أفاضل التابعين شخصه عن أصحابه فطلبوه شهرا حتى وجدوه فسألوه عن عزلته،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ما نزل بنا ثم أنشأ يقول</w:t>
      </w:r>
      <w:r>
        <w:rPr>
          <w:rFonts w:eastAsia="Amiri" w:cs="Amiri" w:ascii="Amiri" w:hAnsi="Amiri"/>
          <w:color w:val="111111"/>
          <w:sz w:val="28"/>
          <w:szCs w:val="28"/>
          <w:rtl w:val="true"/>
          <w:lang w:bidi="ar-SA"/>
        </w:rPr>
        <w:t xml:space="preserve">: </w:t>
      </w:r>
      <w:bookmarkStart w:id="160" w:name="pg11921_168846"/>
    </w:p>
    <w:p>
      <w:pPr>
        <w:pStyle w:val="BookText"/>
        <w:rPr/>
      </w:pPr>
      <w:bookmarkEnd w:id="160"/>
      <w:r>
        <w:rPr>
          <w:rFonts w:ascii="Amiri" w:hAnsi="Amiri" w:eastAsia="Amiri" w:cs="Amiri"/>
          <w:color w:val="111111"/>
          <w:sz w:val="28"/>
          <w:sz w:val="28"/>
          <w:szCs w:val="28"/>
          <w:rtl w:val="true"/>
          <w:lang w:bidi="ar-SA"/>
        </w:rPr>
        <w:t>و أخبرنا أبو عبد اللّه الفراوي، أنا أبو عثمان الصابوني،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الحاكم أبو عبد اللّه الحافظ‍‌ في مجلس الأستاذ أبي منصور الحشاذي على حجزته في قتل الحسين </w:t>
      </w:r>
      <w:r>
        <w:rPr>
          <w:rStyle w:val="FootnoteAnchor"/>
          <w:rtl w:val="true"/>
        </w:rPr>
        <w:footnoteReference w:id="800"/>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متزمّلا بدمائه تزميلا</w:t>
      </w:r>
    </w:p>
    <w:p>
      <w:pPr>
        <w:pStyle w:val="BookText"/>
        <w:rPr/>
      </w:pPr>
      <w:r>
        <w:rPr>
          <w:rFonts w:ascii="Amiri" w:hAnsi="Amiri" w:eastAsia="Amiri" w:cs="Amiri"/>
          <w:color w:val="111111"/>
          <w:sz w:val="28"/>
          <w:sz w:val="28"/>
          <w:szCs w:val="28"/>
          <w:rtl w:val="true"/>
          <w:lang w:bidi="ar-SA"/>
        </w:rPr>
        <w:t xml:space="preserve">و 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قتلوك عطشانا و 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 التأويلا</w:t>
      </w:r>
    </w:p>
    <w:p>
      <w:pPr>
        <w:pStyle w:val="BookText"/>
        <w:rPr/>
      </w:pPr>
      <w:r>
        <w:rPr>
          <w:rFonts w:ascii="Amiri" w:hAnsi="Amiri" w:eastAsia="Amiri" w:cs="Amiri"/>
          <w:color w:val="111111"/>
          <w:sz w:val="28"/>
          <w:sz w:val="28"/>
          <w:szCs w:val="28"/>
          <w:rtl w:val="true"/>
          <w:lang w:bidi="ar-SA"/>
        </w:rPr>
        <w:t xml:space="preserve">و يكبّرون بأن قتلت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 التهليلا</w:t>
      </w:r>
    </w:p>
    <w:p>
      <w:pPr>
        <w:pStyle w:val="BookText"/>
        <w:rPr/>
      </w:pPr>
      <w:r>
        <w:rPr>
          <w:rFonts w:ascii="Amiri" w:hAnsi="Amiri" w:eastAsia="Amiri" w:cs="Amiri"/>
          <w:color w:val="111111"/>
          <w:sz w:val="28"/>
          <w:sz w:val="28"/>
          <w:szCs w:val="28"/>
          <w:rtl w:val="true"/>
          <w:lang w:bidi="ar-SA"/>
        </w:rPr>
        <w:t>لفظهما سواء، و لم يذكر الصابوني لهما إسنادا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4029070_73709187"/>
      <w:bookmarkStart w:id="162" w:name="_Toc58"/>
      <w:bookmarkEnd w:id="161"/>
      <w:r>
        <w:rPr/>
        <w:t>1910</w:t>
      </w:r>
      <w:r>
        <w:rPr>
          <w:rtl w:val="true"/>
        </w:rPr>
        <w:t xml:space="preserve"> - </w:t>
      </w:r>
      <w:r>
        <w:rPr>
          <w:rtl w:val="true"/>
        </w:rPr>
        <w:t>خالد بن كيسان</w:t>
      </w:r>
      <w:bookmarkEnd w:id="162"/>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كيسان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ولي غزو البحر في أيام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الأنصاري، عن أبي محمّد الجوهري، عن أبي عمر بن حيّوية، أنا أبو أيوب سليمان بن إسحاق، أنا الحارث بن محمّد بن أبي أسامة، أنا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تسعين فيها أسرت الروم خالد بن كيسان صاحب البحر فذهبت به إلى مدينة الكفر القسطنطينية </w:t>
      </w:r>
      <w:r>
        <w:rPr>
          <w:rStyle w:val="FootnoteAnchor"/>
          <w:rtl w:val="true"/>
        </w:rPr>
        <w:footnoteReference w:id="802"/>
      </w:r>
      <w:r>
        <w:rPr>
          <w:rFonts w:ascii="Amiri" w:hAnsi="Amiri" w:eastAsia="Amiri" w:cs="Amiri"/>
          <w:color w:val="111111"/>
          <w:sz w:val="28"/>
          <w:sz w:val="28"/>
          <w:szCs w:val="28"/>
          <w:rtl w:val="true"/>
          <w:lang w:bidi="ar-SA"/>
        </w:rPr>
        <w:t xml:space="preserve">فأهداه صاحبها إلى الوليد بن عبد الملك و هو عام غزا مسلمة ففتح اللّه على يديه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4029072_73709187"/>
      <w:bookmarkStart w:id="164" w:name="_Toc59"/>
      <w:bookmarkEnd w:id="163"/>
      <w:r>
        <w:rPr/>
        <w:t>1911</w:t>
      </w:r>
      <w:r>
        <w:rPr>
          <w:rtl w:val="true"/>
        </w:rPr>
        <w:t xml:space="preserve"> - </w:t>
      </w:r>
      <w:r>
        <w:rPr>
          <w:rtl w:val="true"/>
        </w:rPr>
        <w:t>خالد بن اللجلاج</w:t>
      </w:r>
      <w:bookmarkEnd w:id="164"/>
    </w:p>
    <w:p>
      <w:pPr>
        <w:pStyle w:val="BookText"/>
        <w:rPr/>
      </w:pPr>
      <w:r>
        <w:rPr>
          <w:rFonts w:ascii="Amiri" w:hAnsi="Amiri" w:eastAsia="Amiri" w:cs="Amiri"/>
          <w:color w:val="111111"/>
          <w:sz w:val="28"/>
          <w:sz w:val="28"/>
          <w:szCs w:val="28"/>
          <w:rtl w:val="true"/>
          <w:lang w:bidi="ar-SA"/>
        </w:rPr>
        <w:t xml:space="preserve">أبو إبراهيم العامري </w:t>
      </w:r>
      <w:r>
        <w:rPr>
          <w:rStyle w:val="FootnoteAnchor"/>
          <w:rtl w:val="true"/>
        </w:rPr>
        <w:footnoteReference w:id="8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مولى بني زهرة من أهل دمشق و لأبيه اللجلاج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أبيه اللجلاج، و عمر بن الخطاب، و عبد الرّحمن </w:t>
      </w:r>
      <w:r>
        <w:rPr>
          <w:rStyle w:val="FootnoteAnchor"/>
          <w:rtl w:val="true"/>
        </w:rPr>
        <w:footnoteReference w:id="805"/>
      </w:r>
      <w:r>
        <w:rPr>
          <w:rFonts w:ascii="Amiri" w:hAnsi="Amiri" w:eastAsia="Amiri" w:cs="Amiri"/>
          <w:color w:val="111111"/>
          <w:sz w:val="28"/>
          <w:sz w:val="28"/>
          <w:szCs w:val="28"/>
          <w:rtl w:val="true"/>
          <w:lang w:bidi="ar-SA"/>
        </w:rPr>
        <w:t>بن عائش الحضرمي، و قبيصة بن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قلابة، و مكحول، و عبد الرّحمن و يزيد ابنا يزيد بن جابر، و مكحول، و مسلمة بن عبد اللّه الجهني، و عبد العزيز بن عمر بن عبد العزيز، و زرعة بن إبراهيم الدمشقي، و الأوزاعي، و عثمان بن أبي العاتكة، و زيد بن واقد، و عبد اللّه بن سلمة المرادي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محمّد هبة اللّه بن أحمد المزكّي،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محمّد بن أبي نصر، أنا أحمد بن سليمان بن زيان، نا هشام بن عمّار، نا صدقة بن خالد، 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خالد بن اللجلاج فقال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إبراهيم حدّثنا حديث عبد الرّحمن بن عائش،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عائش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الليلة في أحسن صورة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يختصم الملأ الأعلى‌؟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فوضع كفه بين كتفيّ‌ فوجدت بردها بين ثدييّ‌، فعلمت ما في السموات و الأرض ثم تلا وَ كَذٰلِكَ‌ نُرِي إِبْرٰاهِيمَ‌ مَلَكُوتَ‌ السَّمٰاوٰاتِ‌ وَ الْأَرْضِ‌ وَ لِيَكُونَ‌ مِنَ‌ الْمُوقِنِينَ‌ </w:t>
      </w:r>
      <w:r>
        <w:rPr>
          <w:rStyle w:val="FootnoteAnchor"/>
          <w:rtl w:val="true"/>
        </w:rPr>
        <w:footnoteReference w:id="8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يختصم الملأ الأعلى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الكفارات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الأقدام إلى الجمعات، و الجلوس في المساجد خلف الصلوات، و إبلاغ الوضوء أماكنه في المكاره، من يفعل ذلك يعش بخير، و يمت بخير، و يكن من خطيئته كيوم ولدته أمّه، و من الدرجات إطعام الطعام، و بذل السلام و أن تقوم بالليل و الناس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و اشفع تشفع، و سل تعطه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الطيبات و ترك المنكرات، و حب المساكين، و أن تغفر لي و تتوب عليّ‌ و إن أردت بقوم فتنة فتوفّني و أنا غير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تعلموهن فو الذي نفسي بيده إنّهنّ‌ 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w:t>
      </w:r>
    </w:p>
    <w:p>
      <w:pPr>
        <w:pStyle w:val="BookText"/>
        <w:rPr/>
      </w:pPr>
      <w:r>
        <w:rPr>
          <w:rFonts w:ascii="Amiri" w:hAnsi="Amiri" w:eastAsia="Amiri" w:cs="Amiri"/>
          <w:color w:val="111111"/>
          <w:sz w:val="28"/>
          <w:sz w:val="28"/>
          <w:szCs w:val="28"/>
          <w:rtl w:val="true"/>
          <w:lang w:bidi="ar-SA"/>
        </w:rPr>
        <w:t>رباح بن علي، أنا أحمد بن محمّد بن إسماعيل، نا محمّد بن أحمد بن حمّاد، نا معاوية بن صالح، قال خالد بن اللجلاج، 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الفضل بن خيرون، أنا أبو العلاء الواسطي، أنا أبو بكر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اللّجلاج من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أبو حفص عمر بن أحمد، نا خليفة بن خيّاط‍‌، قال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اللّجلاج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بن بندار، أنا محمّد بن علي بن يعقوب، أنا محمّد بن أحمد بن محمّد البابسيري، أنا الأحوص بن المفضّل بن غسان،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خالد بن اللّجلاج مولى بني زهرة، كان يلي الشرط‍‌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بن راشد، نا أبو زرعة </w:t>
      </w:r>
      <w:r>
        <w:rPr>
          <w:rStyle w:val="FootnoteAnchor"/>
          <w:rtl w:val="true"/>
        </w:rPr>
        <w:footnoteReference w:id="808"/>
      </w:r>
      <w:r>
        <w:rPr>
          <w:rFonts w:ascii="Amiri" w:hAnsi="Amiri" w:eastAsia="Amiri" w:cs="Amiri"/>
          <w:color w:val="111111"/>
          <w:sz w:val="28"/>
          <w:sz w:val="28"/>
          <w:szCs w:val="28"/>
          <w:rtl w:val="true"/>
          <w:lang w:bidi="ar-SA"/>
        </w:rPr>
        <w:t>،حدّثني عبد الرّحمن بن إبراهيم، عن أبي مسهر، قال خالد بن اللجلاج مولى لبني زهرة،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العزيز، أنا تمام بن محمد، أنا أبو عبد اللّه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خالد بن اللّجلاج مولى بني زهرة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الحسن بن أحمد، أنا أبو الحسن علي بن الحسن،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اللّجلاج كان على بناء مسجد دمشق مولى لبني زهرة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الحافظ‍‌،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اللّجلاج أبو إبراهيم العامري شامي، سمع عمر بن الخطاب،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خالد بن اللّجلاج، عن أبيه، و عبد الرّحمن بن عائش، روى عنه أبو قلابة، و عبد الرّحمن و يزيد ابنا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خالد بن اللّجلاج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الأصبهاني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اللّجلاج أبو إبراهيم الشامي العامري حمصي، روى عن عمر مرسل، و عن أبيه، و له </w:t>
      </w:r>
      <w:r>
        <w:rPr>
          <w:rStyle w:val="FootnoteAnchor"/>
          <w:rtl w:val="true"/>
        </w:rPr>
        <w:footnoteReference w:id="811"/>
      </w:r>
      <w:r>
        <w:rPr>
          <w:rFonts w:ascii="Amiri" w:hAnsi="Amiri" w:eastAsia="Amiri" w:cs="Amiri"/>
          <w:color w:val="111111"/>
          <w:sz w:val="28"/>
          <w:sz w:val="28"/>
          <w:szCs w:val="28"/>
          <w:rtl w:val="true"/>
          <w:lang w:bidi="ar-SA"/>
        </w:rPr>
        <w:t>صحبة، و عن عبد الرّحمن بن عائش الحضرمي، روى عنه مكحول، و سلمة بن عبد الرّحمن الجهني، و عبد العزيز بن عمر بن عبد العزيز، سمعت أبي يقول ذلك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في كتابه، أنا أبو بكر الصفار، أنا أحمد بن علي، أنا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خالد بن اللّجلاج العامري الشامي الدّمشقي، سمع عمر بن الخطاب و أباه، روى عنه أبو قلابة الجرمي </w:t>
      </w:r>
      <w:r>
        <w:rPr>
          <w:rStyle w:val="FootnoteAnchor"/>
          <w:rtl w:val="true"/>
        </w:rPr>
        <w:footnoteReference w:id="812"/>
      </w:r>
      <w:r>
        <w:rPr>
          <w:rFonts w:ascii="Amiri" w:hAnsi="Amiri" w:eastAsia="Amiri" w:cs="Amiri"/>
          <w:color w:val="111111"/>
          <w:sz w:val="28"/>
          <w:sz w:val="28"/>
          <w:szCs w:val="28"/>
          <w:rtl w:val="true"/>
          <w:lang w:bidi="ar-SA"/>
        </w:rPr>
        <w:t>،و يزيد و عبد الرّحمن ابنا يزيد بن جابر</w:t>
      </w:r>
      <w:r>
        <w:rPr>
          <w:rFonts w:eastAsia="Amiri" w:cs="Amiri" w:ascii="Amiri" w:hAnsi="Amiri"/>
          <w:color w:val="111111"/>
          <w:sz w:val="28"/>
          <w:szCs w:val="28"/>
          <w:rtl w:val="true"/>
          <w:lang w:bidi="ar-SA"/>
        </w:rPr>
        <w:t xml:space="preserve">. </w:t>
      </w:r>
      <w:bookmarkStart w:id="165" w:name="pg11921_168850"/>
    </w:p>
    <w:p>
      <w:pPr>
        <w:pStyle w:val="BookText"/>
        <w:rPr/>
      </w:pPr>
      <w:bookmarkEnd w:id="165"/>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اللّجلاج كان على بناء المسجد الغرب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ولاؤه لبني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جناح على الشرق،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 سنة فتح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بن يعيش، عن يونس، عن ابن إسحاق، قال لي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ذا سن و صلاح، جريء اللسان على الملوك و الغلظة </w:t>
      </w:r>
      <w:r>
        <w:rPr>
          <w:rStyle w:val="FootnoteAnchor"/>
          <w:rtl w:val="true"/>
        </w:rPr>
        <w:footnoteReference w:id="814"/>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علي بن محمّد بن الحسن، عن محمّد بن العباس، أنا محمّد بن القاسم، نا ابن أبي خيثمة، حدّثني أبو محمّد التميمي،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اللّجلاج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w:t>
      </w:r>
      <w:r>
        <w:rPr>
          <w:rStyle w:val="FootnoteAnchor"/>
          <w:rtl w:val="true"/>
        </w:rPr>
        <w:footnoteReference w:id="815"/>
      </w:r>
      <w:r>
        <w:rPr>
          <w:rFonts w:ascii="Amiri" w:hAnsi="Amiri" w:eastAsia="Amiri" w:cs="Amiri"/>
          <w:color w:val="111111"/>
          <w:sz w:val="28"/>
          <w:sz w:val="28"/>
          <w:szCs w:val="28"/>
          <w:rtl w:val="true"/>
          <w:lang w:bidi="ar-SA"/>
        </w:rPr>
        <w:t>مع مكحول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029074_73709187"/>
      <w:bookmarkStart w:id="167" w:name="_Toc60"/>
      <w:bookmarkEnd w:id="166"/>
      <w:r>
        <w:rPr/>
        <w:t>1912</w:t>
      </w:r>
      <w:r>
        <w:rPr>
          <w:rtl w:val="true"/>
        </w:rPr>
        <w:t xml:space="preserve"> - </w:t>
      </w:r>
      <w:r>
        <w:rPr>
          <w:rtl w:val="true"/>
        </w:rPr>
        <w:t>خالد بن محمّد بن خالد بن يحيى بن محمّد بن يحيى بن حمزة،</w:t>
      </w:r>
      <w:bookmarkEnd w:id="167"/>
    </w:p>
    <w:p>
      <w:pPr>
        <w:pStyle w:val="BookText"/>
        <w:rPr/>
      </w:pPr>
      <w:r>
        <w:rPr>
          <w:rFonts w:ascii="Amiri" w:hAnsi="Amiri" w:eastAsia="Amiri" w:cs="Amiri"/>
          <w:color w:val="111111"/>
          <w:sz w:val="28"/>
          <w:sz w:val="28"/>
          <w:szCs w:val="28"/>
          <w:rtl w:val="true"/>
          <w:lang w:bidi="ar-SA"/>
        </w:rPr>
        <w:t>أبو القاسم الحضرمي</w:t>
      </w:r>
    </w:p>
    <w:p>
      <w:pPr>
        <w:pStyle w:val="BookText"/>
        <w:rPr/>
      </w:pPr>
      <w:r>
        <w:rPr>
          <w:rFonts w:ascii="Amiri" w:hAnsi="Amiri" w:eastAsia="Amiri" w:cs="Amiri"/>
          <w:color w:val="111111"/>
          <w:sz w:val="28"/>
          <w:sz w:val="28"/>
          <w:szCs w:val="28"/>
          <w:rtl w:val="true"/>
          <w:lang w:bidi="ar-SA"/>
        </w:rPr>
        <w:t xml:space="preserve">من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 جده لأمه أبي عبد اللّه أحمد بن محمّد بن يحيى بن حمزة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أحمد عبد اللّه بن بكر الطّبراني، و عبد الرّحمن بن عمر بن نصر، و أبو محمّد بن أبي نصر، و عبد الوهاب الكلابي، و أبو عبد اللّه بن مندة،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خالد بن أحمد</w:t>
      </w:r>
      <w:r>
        <w:rPr>
          <w:rFonts w:eastAsia="Amiri" w:cs="Amiri" w:ascii="Amiri" w:hAnsi="Amiri"/>
          <w:color w:val="111111"/>
          <w:sz w:val="28"/>
          <w:szCs w:val="28"/>
          <w:rtl w:val="true"/>
          <w:lang w:bidi="ar-SA"/>
        </w:rPr>
        <w:t xml:space="preserve">. </w:t>
      </w:r>
      <w:bookmarkStart w:id="168" w:name="pg11921_168851"/>
    </w:p>
    <w:p>
      <w:pPr>
        <w:pStyle w:val="BookText"/>
        <w:rPr/>
      </w:pPr>
      <w:bookmarkEnd w:id="168"/>
      <w:r>
        <w:rPr>
          <w:rFonts w:ascii="Amiri" w:hAnsi="Amiri" w:eastAsia="Amiri" w:cs="Amiri"/>
          <w:color w:val="111111"/>
          <w:sz w:val="28"/>
          <w:sz w:val="28"/>
          <w:szCs w:val="28"/>
          <w:rtl w:val="true"/>
          <w:lang w:bidi="ar-SA"/>
        </w:rPr>
        <w:t>أخبرنا أبو محمّد التميمي، أنا تمام بن محمّد البجلي، أنا أبو القاسم خالد بن محمّد، نا أحمد بن محمّد بن يحيى، نا عمرو بن هاشم، نا ابن لهيعة، عن خالد بن أبي عثمان، عن نافع، عن ابن عمر أن رسول اللّه صلّى اللّه عليه و سلم كان لا يقوم من مجلس إلاّ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من خشيتك ما يحول بيني و بين معاصيك، و من طاعتك ما تدخلني به جنتك، و من التقوى ما تهون به عليّ‌ مصائب الدنيا، و امتعني سمعي و بصري و قوّتي ما أحييتني، و اجعلهم الوارث مني، و اجعل ثأري على من ظلمني، و انصرني على من عاداني، و لا تجعل مصيبتي في ديني، و لا تجعل الدنيا أكبر همي، و لا مبلغ علمي، و لا تسلط‍‌ عليّ‌ من لا يرحمني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029076_73709187"/>
      <w:bookmarkStart w:id="170" w:name="_Toc61"/>
      <w:bookmarkEnd w:id="169"/>
      <w:r>
        <w:rPr/>
        <w:t>1913</w:t>
      </w:r>
      <w:r>
        <w:rPr>
          <w:rtl w:val="true"/>
        </w:rPr>
        <w:t xml:space="preserve"> - </w:t>
      </w:r>
      <w:r>
        <w:rPr>
          <w:rtl w:val="true"/>
        </w:rPr>
        <w:t>خالد بن محمّد الثقفي</w:t>
      </w:r>
      <w:bookmarkEnd w:id="170"/>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محمّد الثقفي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روى عن بلال بن أبي الدرداء، و عبد الرّحمن بن سلمة الجمحي، و عمر بن عبد العزيز، و بلال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الزّبيري، و أبو بكر بن أبي مريم، و محمّد بن عمر الطائي، و معاوية بن صالح الحمصيون، و أظنه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تمام بن محمّد، و أبو محمّد بن أبي نصر، و أبو بكر القطان، و أبو نصر بن الجندي، و عبد الرّحمن بن الحسين بن أبي العقب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زرعة، نا الحكم بن نافع، نا أبو بكر بن أبي مريم، عن خالد بن محمّد الثقفي، عن بلال بن أبي الدرداء، عن أبيه،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حدّثني أبو مسعود عنه، أنا أبو نعيم، نا سليمان بن أحمد، نا أبو زيد الحوطي، نا محمّد بن مصعب القرقساني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شعيب الحرّاني، نا يحيى بن عبد اللّه البابلتّي </w:t>
      </w:r>
      <w:r>
        <w:rPr>
          <w:rStyle w:val="FootnoteAnchor"/>
          <w:rtl w:val="true"/>
        </w:rPr>
        <w:footnoteReference w:id="81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مريم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و أنا أبو يعلى، نا أبو الربيع سليمان بن داود البغدادي، نا بقية، حدّثني أبو بكر بن عبد اللّه بن أبي مريم، حدّثني خالد بن محمّد الثقفي، عن بلال 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الحسين، نا أبو الحسن بن المهتدي، أنا علي بن عمر بن محمّد الحربي السّكّري، نا أحمد بن الحسن بن عبد الجبار، نا سليمان بن عمر الرّقّي، نا بقية، عن أبي بكر الغسّاني، عن خالد بن محمّد الثقفي، عن بلال بن أبي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الأنماطي، و أبو العزّ ثابت بن منصور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نا محمّد بن أحمد بن إسحاق، نا عمر بن أحمد الأهوازي، نا خليفة بن خيّاط‍‌، قال </w:t>
      </w:r>
      <w:r>
        <w:rPr>
          <w:rStyle w:val="FootnoteAnchor"/>
          <w:rtl w:val="true"/>
        </w:rPr>
        <w:footnoteReference w:id="819"/>
      </w:r>
      <w:r>
        <w:rPr>
          <w:rFonts w:ascii="Amiri" w:hAnsi="Amiri" w:eastAsia="Amiri" w:cs="Amiri"/>
          <w:color w:val="111111"/>
          <w:sz w:val="28"/>
          <w:sz w:val="28"/>
          <w:szCs w:val="28"/>
          <w:rtl w:val="true"/>
          <w:lang w:bidi="ar-SA"/>
        </w:rPr>
        <w:t>في الطبقة الأولى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محمّد ثقفي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أنا أبو القاسم تمام بن محمّد، أنا جعفر بن محمّد بن جعفر،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أهل دمشق و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بن محمّد،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الفضل محمّد بن ناصر، أنا أبو الفضل أحمد بن الحسن، و أبو الحسين 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w:t>
      </w:r>
      <w:bookmarkStart w:id="171" w:name="pg11921_168853"/>
    </w:p>
    <w:p>
      <w:pPr>
        <w:pStyle w:val="BookText"/>
        <w:rPr/>
      </w:pPr>
      <w:bookmarkEnd w:id="171"/>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قال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الثقفي عن بلال بن أبي الدرداء، عن أبي الدرداء، قال أبو بكر بن أبي مريم عن خالد بن محمّد، عن بلال بن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عن بلال، عن أبي الدرداء، عن النبي صلّى اللّه عليه و سلم، و قال سعيد بن أبي أيوب، عن حميد بن مسلم، سمع أم الدرداء، عن أبي الدرداء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عقيبه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محمّد الثقفي مرسل عن عمر، قاله عبد اللّه بن صالح، عن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تابعه ابن أبي حاتم على التفرقة بينهما فقال في نسخة ما شافهني به أبو عبد اللّه الأديب، أنا أبو القاسم عبد الرّحمن بن محمّد بن إسحاق، أنا حمد بن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823"/>
      </w:r>
      <w:r>
        <w:rPr>
          <w:rFonts w:ascii="Amiri" w:hAnsi="Amiri" w:eastAsia="Amiri" w:cs="Amiri"/>
          <w:color w:val="111111"/>
          <w:sz w:val="28"/>
          <w:sz w:val="28"/>
          <w:szCs w:val="28"/>
          <w:rtl w:val="true"/>
          <w:lang w:bidi="ar-SA"/>
        </w:rPr>
        <w:t>،قال في نسب الذي يروي عن عمر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محمّد بن خالد بن الزبير الثقفي، روى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و شيخ من كنانة، عن عمر، روى عنه حجّاج بن أرطأة، و معاوية بن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حاتم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أنهما واحد </w:t>
      </w:r>
      <w:r>
        <w:rPr>
          <w:rStyle w:val="FootnoteAnchor"/>
          <w:rtl w:val="true"/>
        </w:rPr>
        <w:footnoteReference w:id="826"/>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4"/>
        <w:numPr>
          <w:ilvl w:val="3"/>
          <w:numId w:val="1"/>
        </w:numPr>
        <w:rPr/>
      </w:pPr>
      <w:bookmarkStart w:id="172" w:name="__RefHeading___Toc14029078_73709187"/>
      <w:bookmarkStart w:id="173" w:name="_Toc62"/>
      <w:bookmarkEnd w:id="172"/>
      <w:r>
        <w:rPr/>
        <w:t>1914</w:t>
      </w:r>
      <w:r>
        <w:rPr>
          <w:rtl w:val="true"/>
        </w:rPr>
        <w:t xml:space="preserve"> - </w:t>
      </w:r>
      <w:r>
        <w:rPr>
          <w:rtl w:val="true"/>
        </w:rPr>
        <w:t>خالد بن معاذ القرشي</w:t>
      </w:r>
      <w:bookmarkEnd w:id="1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يسكن المقسلاط‍‌ </w:t>
      </w:r>
      <w:r>
        <w:rPr>
          <w:rStyle w:val="FootnoteAnchor"/>
          <w:rtl w:val="true"/>
        </w:rPr>
        <w:footnoteReference w:id="827"/>
      </w:r>
      <w:r>
        <w:rPr>
          <w:rFonts w:ascii="Amiri" w:hAnsi="Amiri" w:eastAsia="Amiri" w:cs="Amiri"/>
          <w:color w:val="111111"/>
          <w:sz w:val="28"/>
          <w:sz w:val="28"/>
          <w:szCs w:val="28"/>
          <w:rtl w:val="true"/>
          <w:lang w:bidi="ar-SA"/>
        </w:rPr>
        <w:t>،له ذكر، ذكره أبو الحسن بن أبي العجائز</w:t>
      </w:r>
      <w:r>
        <w:rPr>
          <w:rFonts w:eastAsia="Amiri" w:cs="Amiri" w:ascii="Amiri" w:hAnsi="Amiri"/>
          <w:color w:val="111111"/>
          <w:sz w:val="28"/>
          <w:szCs w:val="28"/>
          <w:rtl w:val="true"/>
          <w:lang w:bidi="ar-SA"/>
        </w:rPr>
        <w:t xml:space="preserve">. </w:t>
      </w:r>
      <w:bookmarkStart w:id="174" w:name="pg11921_168854"/>
    </w:p>
    <w:p>
      <w:pPr>
        <w:pStyle w:val="Heading4"/>
        <w:numPr>
          <w:ilvl w:val="3"/>
          <w:numId w:val="1"/>
        </w:numPr>
        <w:rPr/>
      </w:pPr>
      <w:bookmarkStart w:id="175" w:name="__RefHeading___Toc14029080_73709187"/>
      <w:bookmarkStart w:id="176" w:name="_Toc63"/>
      <w:bookmarkEnd w:id="174"/>
      <w:bookmarkEnd w:id="175"/>
      <w:r>
        <w:rPr/>
        <w:t>1915</w:t>
      </w:r>
      <w:r>
        <w:rPr>
          <w:rtl w:val="true"/>
        </w:rPr>
        <w:t xml:space="preserve"> - </w:t>
      </w:r>
      <w:r>
        <w:rPr>
          <w:rtl w:val="true"/>
        </w:rPr>
        <w:t>خالد بن معاوية بن مروان بن الحكم</w:t>
      </w:r>
      <w:bookmarkEnd w:id="176"/>
    </w:p>
    <w:p>
      <w:pPr>
        <w:pStyle w:val="BookText"/>
        <w:rPr/>
      </w:pPr>
      <w:r>
        <w:rPr>
          <w:rFonts w:ascii="Amiri" w:hAnsi="Amiri" w:eastAsia="Amiri" w:cs="Amiri"/>
          <w:color w:val="111111"/>
          <w:sz w:val="28"/>
          <w:sz w:val="28"/>
          <w:szCs w:val="28"/>
          <w:rtl w:val="true"/>
          <w:lang w:bidi="ar-SA"/>
        </w:rPr>
        <w:t>ابن أبي العاص بن أمية بن عبد شمس الأموي</w:t>
      </w:r>
    </w:p>
    <w:p>
      <w:pPr>
        <w:pStyle w:val="BookText"/>
        <w:rPr/>
      </w:pPr>
      <w:r>
        <w:rPr>
          <w:rFonts w:ascii="Amiri" w:hAnsi="Amiri" w:eastAsia="Amiri" w:cs="Amiri"/>
          <w:color w:val="111111"/>
          <w:sz w:val="28"/>
          <w:sz w:val="28"/>
          <w:szCs w:val="28"/>
          <w:rtl w:val="true"/>
          <w:lang w:bidi="ar-SA"/>
        </w:rPr>
        <w:t>له ذكر، و كان له ابن اسمه الوليد له عقب</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4029082_73709187"/>
      <w:bookmarkStart w:id="178" w:name="_Toc64"/>
      <w:bookmarkEnd w:id="177"/>
      <w:r>
        <w:rPr/>
        <w:t>1916</w:t>
      </w:r>
      <w:r>
        <w:rPr>
          <w:rtl w:val="true"/>
        </w:rPr>
        <w:t xml:space="preserve"> - </w:t>
      </w:r>
      <w:r>
        <w:rPr>
          <w:rtl w:val="true"/>
        </w:rPr>
        <w:t>خالد بن معدان بن أبي كرب</w:t>
      </w:r>
      <w:bookmarkEnd w:id="178"/>
    </w:p>
    <w:p>
      <w:pPr>
        <w:pStyle w:val="BookText"/>
        <w:rPr/>
      </w:pPr>
      <w:r>
        <w:rPr>
          <w:rFonts w:ascii="Amiri" w:hAnsi="Amiri" w:eastAsia="Amiri" w:cs="Amiri"/>
          <w:color w:val="111111"/>
          <w:sz w:val="28"/>
          <w:sz w:val="28"/>
          <w:szCs w:val="28"/>
          <w:rtl w:val="true"/>
          <w:lang w:bidi="ar-SA"/>
        </w:rPr>
        <w:t xml:space="preserve">أبو عبد اللّه الكلاعي الحمصي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كان يتولى شرطة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عبيدة بن الجرّاح، و معاذ بن جبل، و عبادة بن الصامت، و أبي الدّرداء، و أبي هريرة، و معاوية، و عبد اللّه بن عمرو، و أبي أمامة، و ثوبان، و المقدام بن معدي كرب، و أبي ذرّ الغفاري، و عتبة بن الندر، و عبد اللّه بن بسر </w:t>
      </w:r>
      <w:r>
        <w:rPr>
          <w:rStyle w:val="FootnoteAnchor"/>
          <w:rtl w:val="true"/>
        </w:rPr>
        <w:footnoteReference w:id="829"/>
      </w:r>
      <w:r>
        <w:rPr>
          <w:rFonts w:ascii="Amiri" w:hAnsi="Amiri" w:eastAsia="Amiri" w:cs="Amiri"/>
          <w:color w:val="111111"/>
          <w:sz w:val="28"/>
          <w:sz w:val="28"/>
          <w:szCs w:val="28"/>
          <w:rtl w:val="true"/>
          <w:lang w:bidi="ar-SA"/>
        </w:rPr>
        <w:t xml:space="preserve">، و عبد الرّحمن بن أبي عميرة، و الحارث بن الحارث العامري، و ذي مخبر </w:t>
      </w:r>
      <w:r>
        <w:rPr>
          <w:rStyle w:val="FootnoteAnchor"/>
          <w:rtl w:val="true"/>
        </w:rPr>
        <w:footnoteReference w:id="830"/>
      </w:r>
      <w:r>
        <w:rPr>
          <w:rFonts w:ascii="Amiri" w:hAnsi="Amiri" w:eastAsia="Amiri" w:cs="Amiri"/>
          <w:color w:val="111111"/>
          <w:sz w:val="28"/>
          <w:sz w:val="28"/>
          <w:szCs w:val="28"/>
          <w:rtl w:val="true"/>
          <w:lang w:bidi="ar-SA"/>
        </w:rPr>
        <w:t xml:space="preserve">،و عتبة بن عبد، و أبي الغادية، و عبد اللّه بن عائذ الثّمالي، و جبير بن نفير، و كثير بن مرّة، و عمير بن الأسود، و أبي زهير الأنماري، و ربيعة بن الغاز الحرشي، و عبد اللّه بن عمرو، و عبد اللّه بن سعد الأنصاري، و أبي عثمان يزيد بن مرثد الهمداني </w:t>
      </w:r>
      <w:r>
        <w:rPr>
          <w:rStyle w:val="FootnoteAnchor"/>
          <w:rtl w:val="true"/>
        </w:rPr>
        <w:footnoteReference w:id="831"/>
      </w:r>
      <w:r>
        <w:rPr>
          <w:rFonts w:ascii="Amiri" w:hAnsi="Amiri" w:eastAsia="Amiri" w:cs="Amiri"/>
          <w:color w:val="111111"/>
          <w:sz w:val="28"/>
          <w:sz w:val="28"/>
          <w:szCs w:val="28"/>
          <w:rtl w:val="true"/>
          <w:lang w:bidi="ar-SA"/>
        </w:rPr>
        <w:t xml:space="preserve">، و عبد الرّحمن بن عمرو السلمي، و حجر بن حجر الكندي، و أبي قتيلة </w:t>
      </w:r>
      <w:r>
        <w:rPr>
          <w:rStyle w:val="FootnoteAnchor"/>
          <w:rtl w:val="true"/>
        </w:rPr>
        <w:footnoteReference w:id="832"/>
      </w:r>
      <w:r>
        <w:rPr>
          <w:rFonts w:ascii="Amiri" w:hAnsi="Amiri" w:eastAsia="Amiri" w:cs="Amiri"/>
          <w:color w:val="111111"/>
          <w:sz w:val="28"/>
          <w:sz w:val="28"/>
          <w:szCs w:val="28"/>
          <w:rtl w:val="true"/>
          <w:lang w:bidi="ar-SA"/>
        </w:rPr>
        <w:t>،و مالك بن يخامر، و أبي بحريّة، و أبي زياد حيان بن سلمة، و عبد الرّحمن بن أبي بلال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 بن سعد، و ثور بن يزيد بن عبد الرّحمن بن أبي مالك، و الأحوص بن حكيم، و إبراهيم بن أبي عبلة، و ثابت بن ثوبان، و ابنه عبد الرّحمن بن ثابت </w:t>
      </w:r>
      <w:r>
        <w:rPr>
          <w:rStyle w:val="FootnoteAnchor"/>
          <w:rtl w:val="true"/>
        </w:rPr>
        <w:footnoteReference w:id="833"/>
      </w:r>
      <w:r>
        <w:rPr>
          <w:rFonts w:ascii="Amiri" w:hAnsi="Amiri" w:eastAsia="Amiri" w:cs="Amiri"/>
          <w:color w:val="111111"/>
          <w:sz w:val="28"/>
          <w:sz w:val="28"/>
          <w:szCs w:val="28"/>
          <w:rtl w:val="true"/>
          <w:lang w:bidi="ar-SA"/>
        </w:rPr>
        <w:t xml:space="preserve">،و حريز </w:t>
      </w:r>
      <w:r>
        <w:rPr>
          <w:rStyle w:val="FootnoteAnchor"/>
          <w:rtl w:val="true"/>
        </w:rPr>
        <w:footnoteReference w:id="834"/>
      </w:r>
      <w:r>
        <w:rPr>
          <w:rFonts w:ascii="Amiri" w:hAnsi="Amiri" w:eastAsia="Amiri" w:cs="Amiri"/>
          <w:color w:val="111111"/>
          <w:sz w:val="28"/>
          <w:sz w:val="28"/>
          <w:szCs w:val="28"/>
          <w:rtl w:val="true"/>
          <w:lang w:bidi="ar-SA"/>
        </w:rPr>
        <w:t>بن عثمان، و ابنته عبدة بنت خالد بن معدان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أنا شجاع، و أحمد ابنا علي بن شجاع، و عبد الرّحمن بن محمّد بن زياد، و أبو بكر محمّد بن أحمد بن الحسن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سعدوية، أنا أبو طاهر الهزاني، و أبو عيسى بن زياد، و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شكر حمد بن أحمد بن حمد بن الخطاب، أنا المطهر بن عبد الواحد البزاني </w:t>
      </w:r>
      <w:r>
        <w:rPr>
          <w:rStyle w:val="FootnoteAnchor"/>
          <w:rtl w:val="true"/>
        </w:rPr>
        <w:footnoteReference w:id="835"/>
      </w:r>
      <w:r>
        <w:rPr>
          <w:rFonts w:ascii="Amiri" w:hAnsi="Amiri" w:eastAsia="Amiri" w:cs="Amiri"/>
          <w:color w:val="111111"/>
          <w:sz w:val="28"/>
          <w:sz w:val="28"/>
          <w:szCs w:val="28"/>
          <w:rtl w:val="true"/>
          <w:lang w:bidi="ar-SA"/>
        </w:rPr>
        <w:t>،و محمّد بن عمر الطّهراني ح، و حدّثني أبو القاسم إسماعيل بن محمّد إملاء، أنا أبو عيسى بن زياد، و أبو بكر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رستم بن محمّد بن أبي عيسى، و أبو المظهر بندار بن أبي زرعة بن بندار، و أبو جعفر محمّد بن غانم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الماوردي، أنا أبو الفضل البزاني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العباس حمد بن سلامة بن الرطبي، و أبو المناقب ناصر بن حمزة الحسني، و أبو الوفاء عبد اللّه بن محمّد الدّشتي، و أبو منصور فادشاه بن أحمد، و أبو </w:t>
      </w:r>
      <w:r>
        <w:rPr>
          <w:rStyle w:val="FootnoteAnchor"/>
          <w:rtl w:val="true"/>
        </w:rPr>
        <w:footnoteReference w:id="836"/>
      </w:r>
      <w:r>
        <w:rPr>
          <w:rFonts w:ascii="Amiri" w:hAnsi="Amiri" w:eastAsia="Amiri" w:cs="Amiri"/>
          <w:color w:val="111111"/>
          <w:sz w:val="28"/>
          <w:sz w:val="28"/>
          <w:szCs w:val="28"/>
          <w:rtl w:val="true"/>
          <w:lang w:bidi="ar-SA"/>
        </w:rPr>
        <w:t>عبد اللّه محمّد بن حمد بن أحمد، و محمّد بن إبراهيم بن محمّد، و ظفر بن إسماعيل بن الحسن، و أبو غانم أحمد بن عبد الواحد بن محمد، و أبو نصر الحسين بن رجاء بن محمد بن سليم، و أبو عبد اللّه الحسين بن حمد بن محمد، و أبو سعيد شيبان بن عبد اللّه بن شيبان، و أبو القاسم عبد الجبار بن أبي غالب الزعفراني،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ماجة 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عبيد اللّه بن محمد بن إسحاق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المرزبان، نا محمد بن إبراهيم، نا محمد بن سليمان، نا بقية بن الوليد، عن بحير بن سعد، عن خالد بن معدان، عن المقدام بن معدي كرب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أطعمت نفسك فهو لك صدقة، و ما أطعمت ولدك فهو لك </w:t>
      </w:r>
    </w:p>
    <w:p>
      <w:pPr>
        <w:pStyle w:val="BookText"/>
        <w:rPr/>
      </w:pPr>
      <w:r>
        <w:rPr>
          <w:rFonts w:ascii="Amiri" w:hAnsi="Amiri" w:eastAsia="Amiri" w:cs="Amiri"/>
          <w:color w:val="111111"/>
          <w:sz w:val="28"/>
          <w:sz w:val="28"/>
          <w:szCs w:val="28"/>
          <w:rtl w:val="true"/>
          <w:lang w:bidi="ar-SA"/>
        </w:rPr>
        <w:t>صدقة، و ما أطعمت زوجتك فهو لك صدقة، و ما أطعمت خادمك فهو لك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السّلمي، أنا محمد بن إبراهيم بن المقرئ، أنا أبو يعلى الموصلي، نا داود بن رشيد، نا إسماعيل بن عياش، عن بحير، عن خالد بن معدان، عن المقدام بن معدي،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عند اللّه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أول دفعة من دمه، و يرى مقعده من الجنة، و يحلّى حلة الإيمان، و يزوج من الحور العين، و يجار من عذاب القبر، و يأمن من الفزع الأكبر، و يوضع على رأسه تاج الوقار؛ الياقوتة منه خير من الدنيا و ما فيها، و يشفّع في سبعين إنسانا من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عبد الرّحمن بن الحسن، أنا جعفر بن عبد اللّه، نا محمد بن هارون، نا علي بن سهل الرملي، نا الوليد بن مسلم، عن ثور بن يزيد، عن خالد بن معدان، عن عبادة بن الصّامت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بالسمع و الطاعة في عسرك و يسرك و منشطك و مكرهك، و لا ينازع الأمر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السقّا،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خالد بن معدان من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العلاء محمد بن علي، أنا أبو بكر محمد بن أحمد البابسيري، نا الأحوص بن المفضّل </w:t>
      </w:r>
      <w:r>
        <w:rPr>
          <w:rStyle w:val="FootnoteAnchor"/>
          <w:rtl w:val="true"/>
        </w:rPr>
        <w:footnoteReference w:id="837"/>
      </w:r>
      <w:r>
        <w:rPr>
          <w:rFonts w:ascii="Amiri" w:hAnsi="Amiri" w:eastAsia="Amiri" w:cs="Amiri"/>
          <w:color w:val="111111"/>
          <w:sz w:val="28"/>
          <w:sz w:val="28"/>
          <w:szCs w:val="28"/>
          <w:rtl w:val="true"/>
          <w:lang w:bidi="ar-SA"/>
        </w:rPr>
        <w:t>بن غسان،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معدان بن أبي كرب الكلاعي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 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القاسم </w:t>
      </w:r>
    </w:p>
    <w:p>
      <w:pPr>
        <w:pStyle w:val="BookText"/>
        <w:rPr/>
      </w:pPr>
      <w:r>
        <w:rPr>
          <w:rFonts w:ascii="Amiri" w:hAnsi="Amiri" w:eastAsia="Amiri" w:cs="Amiri"/>
          <w:color w:val="111111"/>
          <w:sz w:val="28"/>
          <w:sz w:val="28"/>
          <w:szCs w:val="28"/>
          <w:rtl w:val="true"/>
          <w:lang w:bidi="ar-SA"/>
        </w:rPr>
        <w:t>الأزهري، أنا عبيد اللّه بن أحمد بن يعقوب، أنا العباس بن العباس بن محمد بن عبد اللّه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معدان أبو عبد اللّه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بن محمد، نا عبد العزيز أحمد، أنا تمام بن محمد، نا جعفر بن محمد، نا أبو زرعة عبد الرّحمن بن عمرو </w:t>
      </w:r>
      <w:r>
        <w:rPr>
          <w:rStyle w:val="FootnoteAnchor"/>
          <w:rtl w:val="true"/>
        </w:rPr>
        <w:footnoteReference w:id="841"/>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معدان بن أبي كرب الكلاعي، يكنى أبا عبد اللّه، توفي سنة أربع و مائة، سمعت نسبه من علي بن عياش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عبد اللّه بن أبي الحديد، أنا أبو الحسن الرّبعي، أنا أبو الحسن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الكلاعي 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محمد بن ناصر، أنا أبو الفضل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 الكلاعي سمع أبا أمامة و عمير بن الأسود، و جبير بن نفير، و المقدام، و عن كثير بن مرّة،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محمد بن عبد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بن الحجاج يقول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خالد بن معدان، سمع أبا أمامة، روى عنه بحير </w:t>
      </w:r>
      <w:r>
        <w:rPr>
          <w:rStyle w:val="FootnoteAnchor"/>
          <w:rtl w:val="true"/>
        </w:rPr>
        <w:footnoteReference w:id="845"/>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عبيد اللّه بن سعيد،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خالد بن معدان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عبد الرّحمن بن محمد بن إسحاق،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معدان الكلاعي شامي لقي من الصحابة أبا أمامة، و المقدام بن معدي كرب، و عتبة بن عبد، و ابن أبي عميرة، و عبد اللّه بن بسر، و الحارث بن الحارث الغامدي </w:t>
      </w:r>
      <w:r>
        <w:rPr>
          <w:rStyle w:val="FootnoteAnchor"/>
          <w:rtl w:val="true"/>
        </w:rPr>
        <w:footnoteReference w:id="848"/>
      </w:r>
      <w:r>
        <w:rPr>
          <w:rFonts w:ascii="Amiri" w:hAnsi="Amiri" w:eastAsia="Amiri" w:cs="Amiri"/>
          <w:color w:val="111111"/>
          <w:sz w:val="28"/>
          <w:sz w:val="28"/>
          <w:szCs w:val="28"/>
          <w:rtl w:val="true"/>
          <w:lang w:bidi="ar-SA"/>
        </w:rPr>
        <w:t xml:space="preserve">، و ذا مخبر، و عتبة بن ندّر، و أبا الغادية، و عبد اللّه بن عائذ الثّمالي، روى عنه بحير </w:t>
      </w:r>
      <w:r>
        <w:rPr>
          <w:rStyle w:val="FootnoteAnchor"/>
          <w:rtl w:val="true"/>
        </w:rPr>
        <w:footnoteReference w:id="849"/>
      </w:r>
      <w:r>
        <w:rPr>
          <w:rFonts w:ascii="Amiri" w:hAnsi="Amiri" w:eastAsia="Amiri" w:cs="Amiri"/>
          <w:color w:val="111111"/>
          <w:sz w:val="28"/>
          <w:sz w:val="28"/>
          <w:szCs w:val="28"/>
          <w:rtl w:val="true"/>
          <w:lang w:bidi="ar-SA"/>
        </w:rPr>
        <w:t>بن سعد، و ثور بن يزيد،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الحافظ‍‌، أنا محمد بن محمد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خالد بن معدان بن أبي كرب الكلاعي الشامي الحمصي، سمع الصّدي بن عجلان، و المقدام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عمرو السكسكي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سبعين رجلا من أصحاب النبي صلّى اللّه عليه و سلم، روى عنه محمد بن إبراهيم بن الحارث، و بحير بن سعد، و ثور بن يزيد، و زياد بن سعد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معدان أبو عبد اللّه الكلاعي الشامي، سمع أبا أمامة، و المقدام بن معدي كرب، و عمير بن الأسود العبسي، روى عنه ثور بن يزيد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 و قال الواقدي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الحسين بن محمد الزينبي في كتابه، أنا علي بن المحسّن التنوخي، أنا محمد بن المظفّر، أنا بكر بن أحمد، نا أحمد بن محمد بن عيسى، حدّثني يزيد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علي بن إبراهيم، نا عبد العزيز بن أحمد، أنا أبو محمّد بن أبي نصر، أنا أبو الميمون عبد الرّحمن بن عبد الرّحمن بن عبد اللّه، نا يزيد بن محمّد بن عبد الصمد، نا أبو مسهر، نا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عبدة بنت خالد، و أم الضحاك بنت راشد مولاة خالد بن معدان أن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سبعين رجلا من أصحاب النبي صلّى اللّه عليه و سلم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الصوفي، أنا أبو محمّد بن أبي نصر، أنا أبو الميمون البجلي، نا أبو زرعة النّصري </w:t>
      </w:r>
      <w:r>
        <w:rPr>
          <w:rStyle w:val="FootnoteAnchor"/>
          <w:rtl w:val="true"/>
        </w:rPr>
        <w:footnoteReference w:id="852"/>
      </w:r>
      <w:r>
        <w:rPr>
          <w:rFonts w:ascii="Amiri" w:hAnsi="Amiri" w:eastAsia="Amiri" w:cs="Amiri"/>
          <w:color w:val="111111"/>
          <w:sz w:val="28"/>
          <w:sz w:val="28"/>
          <w:szCs w:val="28"/>
          <w:rtl w:val="true"/>
          <w:lang w:bidi="ar-SA"/>
        </w:rPr>
        <w:t>،نا أبو مسهر، نا إسماعيل بن عياش، عن أم عبد اللّه بنت خالد، و أم الضحاك مولاته،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خالد بن معدان سبعين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8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عن عبدة بنت خالد أن خالد بن معدان أدرك سبعين من أصحاب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حدّثني بحير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ألزم </w:t>
      </w:r>
      <w:r>
        <w:rPr>
          <w:rStyle w:val="FootnoteAnchor"/>
          <w:rtl w:val="true"/>
        </w:rPr>
        <w:footnoteReference w:id="854"/>
      </w:r>
      <w:r>
        <w:rPr>
          <w:rFonts w:ascii="Amiri" w:hAnsi="Amiri" w:eastAsia="Amiri" w:cs="Amiri"/>
          <w:color w:val="111111"/>
          <w:sz w:val="28"/>
          <w:sz w:val="28"/>
          <w:szCs w:val="28"/>
          <w:rtl w:val="true"/>
          <w:lang w:bidi="ar-SA"/>
        </w:rPr>
        <w:t xml:space="preserve">للعلم من خالد بن معدان كان علمه في مصحف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الحسين بن بشران، أنا عثمان بن أحمد، نا حنبل بن إسحاق، نا محمّد بن داود، نا </w:t>
      </w:r>
    </w:p>
    <w:p>
      <w:pPr>
        <w:pStyle w:val="BookText"/>
        <w:rPr/>
      </w:pPr>
      <w:r>
        <w:rPr>
          <w:rFonts w:ascii="Amiri" w:hAnsi="Amiri" w:eastAsia="Amiri" w:cs="Amiri"/>
          <w:color w:val="111111"/>
          <w:sz w:val="28"/>
          <w:sz w:val="28"/>
          <w:szCs w:val="28"/>
          <w:rtl w:val="true"/>
          <w:lang w:bidi="ar-SA"/>
        </w:rPr>
        <w:t>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صاحب شرطة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محمّد بن المظفّر بن بكران، أنا أحمد بن محمّد بن أحمد، أنا يوسف بن أحمد بن يوسف، نا محمّد بن عمرو العقيلي، نا الحسن بن علي، نا محمّد بن داود الحرّاني، نا عيسى بن يونس، نا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معدان، و كان صاحب شرطة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المزكّي، أنا أبو محمّد التميمي، أنا أبو محمّد بن أبي نصر، أنا أبو الميمون، نا أبو زرعة </w:t>
      </w:r>
      <w:r>
        <w:rPr>
          <w:rStyle w:val="FootnoteAnchor"/>
          <w:rtl w:val="true"/>
        </w:rPr>
        <w:footnoteReference w:id="856"/>
      </w:r>
      <w:r>
        <w:rPr>
          <w:rFonts w:ascii="Amiri" w:hAnsi="Amiri" w:eastAsia="Amiri" w:cs="Amiri"/>
          <w:color w:val="111111"/>
          <w:sz w:val="28"/>
          <w:sz w:val="28"/>
          <w:szCs w:val="28"/>
          <w:rtl w:val="true"/>
          <w:lang w:bidi="ar-SA"/>
        </w:rPr>
        <w:t>،حدّثني يزيد بن عبد ربه، نا بقية بن الوليد، عن بحير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ألزم </w:t>
      </w:r>
      <w:r>
        <w:rPr>
          <w:rStyle w:val="FootnoteAnchor"/>
          <w:rtl w:val="true"/>
        </w:rPr>
        <w:footnoteReference w:id="857"/>
      </w:r>
      <w:r>
        <w:rPr>
          <w:rFonts w:ascii="Amiri" w:hAnsi="Amiri" w:eastAsia="Amiri" w:cs="Amiri"/>
          <w:color w:val="111111"/>
          <w:sz w:val="28"/>
          <w:sz w:val="28"/>
          <w:szCs w:val="28"/>
          <w:rtl w:val="true"/>
          <w:lang w:bidi="ar-SA"/>
        </w:rPr>
        <w:t>للعلم من خالد بن معدان، و كان علمه في مصحف له أزرار و 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بن حموية، أنا عيسى بن عمر بن العباس، أنا عبد اللّه بن عبد الرّحمن بن بهرام، أنا الحكم بن المبارك، أنا بقية، عن أم عبد اللّه بنت خالد،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ألزم للعلم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أنا أبو محمّد بن أبي نصر، أنا أبو الميمون، نا أبو زرعة </w:t>
      </w:r>
      <w:r>
        <w:rPr>
          <w:rStyle w:val="FootnoteAnchor"/>
          <w:rtl w:val="true"/>
        </w:rPr>
        <w:footnoteReference w:id="858"/>
      </w:r>
      <w:r>
        <w:rPr>
          <w:rFonts w:ascii="Amiri" w:hAnsi="Amiri" w:eastAsia="Amiri" w:cs="Amiri"/>
          <w:color w:val="111111"/>
          <w:sz w:val="28"/>
          <w:sz w:val="28"/>
          <w:szCs w:val="28"/>
          <w:rtl w:val="true"/>
          <w:lang w:bidi="ar-SA"/>
        </w:rPr>
        <w:t>،حدّثني حيوة بن شريح، عن بقية بن الوليد، عن بحير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بن عبد الملك إلى خالد بن معدان في مسألة فأجابه فيها خالد، فحمل القضاة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خالد بن خلي، نا بقية، عن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لخالد بن معدان إلى بعض الخلفاء فبدأ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860"/>
      </w:r>
      <w:r>
        <w:rPr>
          <w:rFonts w:ascii="Amiri" w:hAnsi="Amiri" w:eastAsia="Amiri" w:cs="Amiri"/>
          <w:color w:val="111111"/>
          <w:sz w:val="28"/>
          <w:sz w:val="28"/>
          <w:szCs w:val="28"/>
          <w:rtl w:val="true"/>
          <w:lang w:bidi="ar-SA"/>
        </w:rPr>
        <w:t>،نا هشام، عن بقية، عن ثور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الوليد بن عبد الملك فبدأ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بن الحسين، أنا عبد اللّه بن جعفر، نا يعقوب بن سفيان، حدّثني الربيع بن روح الحمصي، نا بقية، 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معدان إذا قدم لم يقدر </w:t>
      </w:r>
      <w:r>
        <w:rPr>
          <w:rStyle w:val="FootnoteAnchor"/>
          <w:rtl w:val="true"/>
        </w:rPr>
        <w:footnoteReference w:id="861"/>
      </w:r>
      <w:r>
        <w:rPr>
          <w:rFonts w:ascii="Amiri" w:hAnsi="Amiri" w:eastAsia="Amiri" w:cs="Amiri"/>
          <w:color w:val="111111"/>
          <w:sz w:val="28"/>
          <w:sz w:val="28"/>
          <w:szCs w:val="28"/>
          <w:rtl w:val="true"/>
          <w:lang w:bidi="ar-SA"/>
        </w:rPr>
        <w:t>أحد منهم يذكر الدنيا عنده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السّرخسي، أنا أبو عمران عيسى بن عمر، أنا عبد اللّه بن عبد الرّحمن الدارمي، أنا إبراهيم بن إسحاق، عن بقية، حدّثني حبيب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خفنا أحدا من الناس مخافة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عبد الرّحمن بن عثمان، نا أبو الميمون بن راشد، نا أبو زرعة </w:t>
      </w:r>
      <w:r>
        <w:rPr>
          <w:rStyle w:val="FootnoteAnchor"/>
          <w:rtl w:val="true"/>
        </w:rPr>
        <w:footnoteReference w:id="862"/>
      </w:r>
      <w:r>
        <w:rPr>
          <w:rFonts w:ascii="Amiri" w:hAnsi="Amiri" w:eastAsia="Amiri" w:cs="Amiri"/>
          <w:color w:val="111111"/>
          <w:sz w:val="28"/>
          <w:sz w:val="28"/>
          <w:szCs w:val="28"/>
          <w:rtl w:val="true"/>
          <w:lang w:bidi="ar-SA"/>
        </w:rPr>
        <w:t>،حدّثني الوليد بن عتبة، نا بقية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يعظّم خالد بن معدان،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فسلوها عن هدي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اتياننا عبدة بسبب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863"/>
      </w:r>
      <w:r>
        <w:rPr>
          <w:rFonts w:ascii="Amiri" w:hAnsi="Amiri" w:eastAsia="Amiri" w:cs="Amiri"/>
          <w:color w:val="111111"/>
          <w:sz w:val="28"/>
          <w:sz w:val="28"/>
          <w:szCs w:val="28"/>
          <w:rtl w:val="true"/>
          <w:lang w:bidi="ar-SA"/>
        </w:rPr>
        <w:t>،نا الوليد بن عتبة،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يفضل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بن أحمد العتيقي 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بن صالح، حدّثني أبي </w:t>
      </w:r>
    </w:p>
    <w:p>
      <w:pPr>
        <w:pStyle w:val="BookText"/>
        <w:rPr/>
      </w:pPr>
      <w:r>
        <w:rPr>
          <w:rFonts w:ascii="IRNazanin" w:hAnsi="IRNazanin" w:eastAsia="IRNazanin"/>
          <w:color w:val="111111"/>
          <w:sz w:val="28"/>
          <w:sz w:val="28"/>
          <w:szCs w:val="28"/>
          <w:rtl w:val="true"/>
          <w:lang w:bidi="fa-IR"/>
        </w:rPr>
        <w:t xml:space="preserve">أحمد، قال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أنا رشأ بن نظيف، أنا محمّد بن إبراهيم الطّرسوسي، أنا محمّد بن محمّد الكرجي،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حمصي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أبو الطّيّب الزّرّاد، نا عبيد اللّه بن سعد الزهري، نا أبو صالح الحكم بن موسى، نا إسماعيل بن عياش، حدّثني صفوان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خالد بن صفوان إذا عظمت حلقته قام كراهية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علي بن أبي العلاء، أنا أبو بكر الخطيب، أنا أبو الحسين بن بشران، أنا عثمان بن أحمد بن عبد اللّه الدقاق، نا محمّد بن أحمد بن النضر، نا معاوية بن عمرو، عن أبي إسحاق الفزاري، عن صفوان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معدان إذا أمر الناس بالغزو كان فسطاطه أول فسطاط‍‌ يضرب بدابق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 أحمد بن عبد اللّه، نا أبو بكر بن مالك، نا عبد اللّه بن أحمد بن حنبل، حدّثني أبي، نا محمّد بن عبد اللّه بن الزبير 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بن العباس، نا إبراهيم بن إسحاق الحربي، نا عبد اللّه بن عمر، نا أبو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ثور، قال ابن الزبير</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دابة في برّ و لا بحر تفديني الموت، و لو كان الموت غاية يستبق إليها ما سبقني أحد إلاّ سابق يسبقني إليها بفضل قوته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الرّحمن بن العباس، نا إبراهيم بن إسحاق الحربي، نا سعيد بن يحيى، نا أبي، نا الأحوص بن حكيم،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الموت </w:t>
      </w:r>
    </w:p>
    <w:p>
      <w:pPr>
        <w:pStyle w:val="BookText"/>
        <w:rPr/>
      </w:pPr>
      <w:r>
        <w:rPr>
          <w:rFonts w:ascii="Amiri" w:hAnsi="Amiri" w:eastAsia="Amiri" w:cs="Amiri"/>
          <w:color w:val="111111"/>
          <w:sz w:val="28"/>
          <w:sz w:val="28"/>
          <w:szCs w:val="28"/>
          <w:rtl w:val="true"/>
          <w:lang w:bidi="ar-SA"/>
        </w:rPr>
        <w:t xml:space="preserve">في مكان موضوعا لكنت أول من يسبق إليه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إبراهيم بن سهلويه، نا الحسن بن علي الخلال، أنا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الثوري إذا جلسنا معه إنما نسمع </w:t>
      </w:r>
      <w:r>
        <w:rPr>
          <w:rStyle w:val="FootnoteAnchor"/>
          <w:rtl w:val="true"/>
        </w:rPr>
        <w:footnoteReference w:id="869"/>
      </w:r>
      <w:r>
        <w:rPr>
          <w:rFonts w:ascii="Amiri" w:hAnsi="Amiri" w:eastAsia="Amiri" w:cs="Amiri"/>
          <w:color w:val="111111"/>
          <w:sz w:val="28"/>
          <w:sz w:val="28"/>
          <w:szCs w:val="28"/>
          <w:rtl w:val="true"/>
          <w:lang w:bidi="ar-SA"/>
        </w:rPr>
        <w:t>الموت الموت، فحدّثنا عن ثور،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الموت علما يسبق </w:t>
      </w:r>
      <w:r>
        <w:rPr>
          <w:rStyle w:val="FootnoteAnchor"/>
          <w:rtl w:val="true"/>
        </w:rPr>
        <w:footnoteReference w:id="870"/>
      </w:r>
      <w:r>
        <w:rPr>
          <w:rFonts w:ascii="Amiri" w:hAnsi="Amiri" w:eastAsia="Amiri" w:cs="Amiri"/>
          <w:color w:val="111111"/>
          <w:sz w:val="28"/>
          <w:sz w:val="28"/>
          <w:szCs w:val="28"/>
          <w:rtl w:val="true"/>
          <w:lang w:bidi="ar-SA"/>
        </w:rPr>
        <w:t>إليه ما سبقني إليه أحد إلا أن يسبقني رجل بفضل 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الثوري يحب خالد بن معدان منذ بلغه هذا الحديث عنه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الحسن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الفرضي أيضا، أنا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872"/>
      </w:r>
      <w:r>
        <w:rPr>
          <w:rFonts w:ascii="Amiri" w:hAnsi="Amiri" w:eastAsia="Amiri" w:cs="Amiri"/>
          <w:color w:val="111111"/>
          <w:sz w:val="28"/>
          <w:sz w:val="28"/>
          <w:szCs w:val="28"/>
          <w:rtl w:val="true"/>
          <w:lang w:bidi="ar-SA"/>
        </w:rPr>
        <w:t>بن عوف، أنا أبو علي بن منير، أنا أبو بكر بن خريم، نا هشام بن عمّار، نا عامر بن يحيى، عن من حدثه،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اللّه لي نعمة قط‍‌ إلاّ أحدثت له بها شكرا حتى أن الرجل ليسلم عليّ‌ أو يوسع لي في المجلس فأومئ للسجود للّه شكرا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الأكفاني، و عبد الكريم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الحسين بن بشران، أنا أبو علي بن صفوان، أنا أبو بكر بن أبي الدنيا، حدّثني محمّد بن إدريس، نا محمّد بن وهب الدمشقي، نا بقية، عن العباس بن الأخنس، عن ثور 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اليقين، كما تعلموا القرآن حتى تعرفوه فإني أتعلمه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875"/>
      </w:r>
      <w:r>
        <w:rPr>
          <w:rFonts w:ascii="Amiri" w:hAnsi="Amiri" w:eastAsia="Amiri" w:cs="Amiri"/>
          <w:color w:val="111111"/>
          <w:sz w:val="28"/>
          <w:sz w:val="28"/>
          <w:szCs w:val="28"/>
          <w:rtl w:val="true"/>
          <w:lang w:bidi="ar-SA"/>
        </w:rPr>
        <w:t>،أنا أبي، و أبو محمّد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بن الحسن، نا علي بن سهل الرّملي </w:t>
      </w:r>
      <w:r>
        <w:rPr>
          <w:rStyle w:val="FootnoteAnchor"/>
          <w:rtl w:val="true"/>
        </w:rPr>
        <w:footnoteReference w:id="876"/>
      </w:r>
      <w:r>
        <w:rPr>
          <w:rFonts w:ascii="Amiri" w:hAnsi="Amiri" w:eastAsia="Amiri" w:cs="Amiri"/>
          <w:color w:val="111111"/>
          <w:sz w:val="28"/>
          <w:sz w:val="28"/>
          <w:szCs w:val="28"/>
          <w:rtl w:val="true"/>
          <w:lang w:bidi="ar-SA"/>
        </w:rPr>
        <w:t>،نا الوليد، عن عبدة بنت خالد بن معدان، عن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كان خالد يأوي إلى فراش مقيله إلاّ و هو يذكر فيه شوقه </w:t>
      </w:r>
      <w:r>
        <w:rPr>
          <w:rStyle w:val="FootnoteAnchor"/>
          <w:rtl w:val="true"/>
        </w:rPr>
        <w:footnoteReference w:id="877"/>
      </w:r>
      <w:r>
        <w:rPr>
          <w:rFonts w:ascii="Amiri" w:hAnsi="Amiri" w:eastAsia="Amiri" w:cs="Amiri"/>
          <w:color w:val="111111"/>
          <w:sz w:val="28"/>
          <w:sz w:val="28"/>
          <w:szCs w:val="28"/>
          <w:rtl w:val="true"/>
          <w:lang w:bidi="ar-SA"/>
        </w:rPr>
        <w:t>إلى رسول اللّه صلّى اللّه عليه و سلم و إلى أصحابه من المهاجرين و الأنصار، ثم يسميهم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أصلي و فصلي، و إليهم يحنّ‌ قلبي، طال شوقي إليهم، فجعل ربي قبضي إليك حتى يغلبه النوم </w:t>
      </w:r>
      <w:r>
        <w:rPr>
          <w:rStyle w:val="FootnoteAnchor"/>
          <w:rtl w:val="true"/>
        </w:rPr>
        <w:footnoteReference w:id="878"/>
      </w:r>
      <w:r>
        <w:rPr>
          <w:rFonts w:ascii="Amiri" w:hAnsi="Amiri" w:eastAsia="Amiri" w:cs="Amiri"/>
          <w:color w:val="111111"/>
          <w:sz w:val="28"/>
          <w:sz w:val="28"/>
          <w:szCs w:val="28"/>
          <w:rtl w:val="true"/>
          <w:lang w:bidi="ar-SA"/>
        </w:rPr>
        <w:t>و هو في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نا الحسين بن الحسن، أنا ابن المبارك، نا ثور بن يزيد،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يفقه الرجل كلّ‌ الفقه حتى يرى الناس في جنب اللّه أمثال الأباعر، ثم يرجع إلى نفسه فيكون لها أحقر حاقر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شهردار بن شيرويه بن شهردار الديلمي </w:t>
      </w:r>
      <w:r>
        <w:rPr>
          <w:rStyle w:val="FootnoteAnchor"/>
          <w:rtl w:val="true"/>
        </w:rPr>
        <w:footnoteReference w:id="880"/>
      </w:r>
      <w:r>
        <w:rPr>
          <w:rFonts w:ascii="Amiri" w:hAnsi="Amiri" w:eastAsia="Amiri" w:cs="Amiri"/>
          <w:color w:val="111111"/>
          <w:sz w:val="28"/>
          <w:sz w:val="28"/>
          <w:szCs w:val="28"/>
          <w:rtl w:val="true"/>
          <w:lang w:bidi="ar-SA"/>
        </w:rPr>
        <w:t>،و أبو الفرج غياث بن أبي سعد بن علي، و أبو المفاخر الوليد بن عبد اللّه بن عبدوس،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عبدوس بن عبد اللّه بن محمّد بن عبدوس، أنا أبو بكر محمّد بن أحمد بن محمّد بن حمدوية، نا أبو العباس محمّد بن يعقوب الأصم، نا أبو عتبة بقية عن أم عبد اللّه بنت خالد بن معدان، عن أبيها أنها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يسخرون من الناس في الدنيا يقال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فإذا أتوا أبوابها و دنوا منها،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 بكم كما كنتم تسخرون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الرازي، و أبو صادق مرشد بن يحيى بن القاسم بن علي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الطّفّال سنة أربعين و أربع مائة 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محمّد عبد الرّحمن بن أبي الحسين، أنا سهل بن بشر، أنا محمّد بن </w:t>
      </w:r>
    </w:p>
    <w:p>
      <w:pPr>
        <w:pStyle w:val="BookText"/>
        <w:rPr/>
      </w:pPr>
      <w:r>
        <w:rPr>
          <w:rFonts w:ascii="Amiri" w:hAnsi="Amiri" w:eastAsia="Amiri" w:cs="Amiri"/>
          <w:color w:val="111111"/>
          <w:sz w:val="28"/>
          <w:sz w:val="28"/>
          <w:szCs w:val="28"/>
          <w:rtl w:val="true"/>
          <w:lang w:bidi="ar-SA"/>
        </w:rPr>
        <w:t xml:space="preserve">الحسين، أنا أبو الطاهر محمّد بن أحمد بن عبد اللّه الذّهلي، نا موسى بن هارون، نا عطية بن بقية بن الوليد، نا أبي، نا بحير بن سعد </w:t>
      </w:r>
      <w:r>
        <w:rPr>
          <w:rStyle w:val="FootnoteAnchor"/>
          <w:rtl w:val="true"/>
        </w:rPr>
        <w:footnoteReference w:id="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معدان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 المحامد في مخالفة </w:t>
      </w:r>
      <w:r>
        <w:rPr>
          <w:rStyle w:val="FootnoteAnchor"/>
          <w:rtl w:val="true"/>
        </w:rPr>
        <w:footnoteReference w:id="882"/>
      </w:r>
      <w:r>
        <w:rPr>
          <w:rFonts w:ascii="Amiri" w:hAnsi="Amiri" w:eastAsia="Amiri" w:cs="Amiri"/>
          <w:color w:val="111111"/>
          <w:sz w:val="28"/>
          <w:sz w:val="28"/>
          <w:szCs w:val="28"/>
          <w:rtl w:val="true"/>
          <w:lang w:bidi="ar-SA"/>
        </w:rPr>
        <w:t xml:space="preserve">اللّه، ردّ اللّه تلك المحامد عليه ذمّا، و من اجترأ على الملاوم في موافقة الحق، ردّ اللّه تلك الملاوم عليه حمدا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أنا علي بن الحسن الخلعي، أنا عبد الرّحمن بن عمر بن النحاس، أنا أبو سعيد أحمد بن محمّد بن زياد بن الأعرابي، نا عبد اللّه بن أيوب المخرمي أبو محمّد، نا أبو بدر شجاع بن الوليد، نا عمرو الإيامي،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آدمي إلاّ و له أربعة </w:t>
      </w:r>
      <w:r>
        <w:rPr>
          <w:rStyle w:val="FootnoteAnchor"/>
          <w:rtl w:val="true"/>
        </w:rPr>
        <w:footnoteReference w:id="884"/>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رأسه فيبصر بهما أمر الدنيا، و عينان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 بهما أمر الآخرة</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فإذا أراد اللّه بعبده خيرا فتح عينيه اللتين في قلبه فأبصر بهما ما وعد بالغيب، فأمن الغيب بالغيب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عمرو بن حيّوية، أنا أحمد بن معروف، نا الحسين بن الفهم، نا محمّد بن سعد، أنا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بن معدان و هو صائم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أحمد بن عبد اللّه </w:t>
      </w:r>
      <w:r>
        <w:rPr>
          <w:rStyle w:val="FootnoteAnchor"/>
          <w:rtl w:val="true"/>
        </w:rPr>
        <w:footnoteReference w:id="888"/>
      </w:r>
      <w:r>
        <w:rPr>
          <w:rFonts w:ascii="Amiri" w:hAnsi="Amiri" w:eastAsia="Amiri" w:cs="Amiri"/>
          <w:color w:val="111111"/>
          <w:sz w:val="28"/>
          <w:sz w:val="28"/>
          <w:szCs w:val="28"/>
          <w:rtl w:val="true"/>
          <w:lang w:bidi="ar-SA"/>
        </w:rPr>
        <w:t>،نا أبو حامد بن جبلة، نا محمّد بن إسحاق، نا حاتم بن الليث الجوهري، حدّثني رجل من ولد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معدان و هو صائم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xml:space="preserve">خالد بن معدان يسبّح في اليوم أربعين ألف تسبيحة، سوى ما يقرأ من القرآن، فلما مات وضع على سريره ليغسل،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باصبعه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يحركها يعني بالتسبيح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عبد العزيز بن أحمد، أنا أبو نصر بن الجبّان، نا أبو القاسم بن أبي العقب، نا أبو الليث السلم بن معاذ </w:t>
      </w:r>
      <w:r>
        <w:rPr>
          <w:rStyle w:val="FootnoteAnchor"/>
          <w:rtl w:val="true"/>
        </w:rPr>
        <w:footnoteReference w:id="895"/>
      </w:r>
      <w:r>
        <w:rPr>
          <w:rFonts w:ascii="Amiri" w:hAnsi="Amiri" w:eastAsia="Amiri" w:cs="Amiri"/>
          <w:color w:val="111111"/>
          <w:sz w:val="28"/>
          <w:sz w:val="28"/>
          <w:szCs w:val="28"/>
          <w:rtl w:val="true"/>
          <w:lang w:bidi="ar-SA"/>
        </w:rPr>
        <w:t xml:space="preserve">،نا أبو علي بن أبي منصور، حدّثني علي بن عاصم من ولد مسلمة بن عبد الملك، حدّثني سعيد بن عثمان الأطرابلسي، نا أبو علي الجمحي </w:t>
      </w:r>
      <w:r>
        <w:rPr>
          <w:rStyle w:val="FootnoteAnchor"/>
          <w:rtl w:val="true"/>
        </w:rPr>
        <w:footnoteReference w:id="896"/>
      </w:r>
      <w:r>
        <w:rPr>
          <w:rFonts w:ascii="Amiri" w:hAnsi="Amiri" w:eastAsia="Amiri" w:cs="Amiri"/>
          <w:color w:val="111111"/>
          <w:sz w:val="28"/>
          <w:sz w:val="28"/>
          <w:szCs w:val="28"/>
          <w:rtl w:val="true"/>
          <w:lang w:bidi="ar-SA"/>
        </w:rPr>
        <w:t xml:space="preserve">،عن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شيخا من أهل حمص خرج يريد المسجد و هو يرى أنه قد أصبح، فإذا عليه ليل، فلما صار تحت القبة سمع صوت جرس الخيل على البلاط‍‌، فإذا فوارس قد لقي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تكونوا معنا؟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من جنازة البديل خالد بن معدان،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ما علمنا بموته‌؟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استخلفتم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أرطأة بن المنذر، فلما أصبح الشيخ حدّث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بموت خالد بن معدان، فلما كان نصف النهار قدم البريد من أنطرسوس </w:t>
      </w:r>
      <w:r>
        <w:rPr>
          <w:rStyle w:val="FootnoteAnchor"/>
          <w:rtl w:val="true"/>
        </w:rPr>
        <w:footnoteReference w:id="897"/>
      </w:r>
      <w:r>
        <w:rPr>
          <w:rFonts w:ascii="Amiri" w:hAnsi="Amiri" w:eastAsia="Amiri" w:cs="Amiri"/>
          <w:color w:val="111111"/>
          <w:sz w:val="28"/>
          <w:sz w:val="28"/>
          <w:szCs w:val="28"/>
          <w:rtl w:val="true"/>
          <w:lang w:bidi="ar-SA"/>
        </w:rPr>
        <w:t xml:space="preserve">يخبر بموته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أنا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معدان توفي سنة ثلاث و مائة، و يقال إنه مات و هو صائم في ولاية يزيد بن عبد الملك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خالد بن معدان سنة ثلاث و مائة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معدان الكلاعي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بردة بن أبي موسى، و طاوس بن اليمان، و عامر بن شراحيل الشعبي، و خالد بن معدان بالشام،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عن أحمد بن عبيد بن ناصح، عن الهيثم بذلك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بن أحمد، أنا أبو منصور محمد بن الحسن، أنا أحمد بن الحسين النهاوندي، نا عبد اللّه بن محمد بن عبد الرّحمن، نا محمد بن إسماعيل، 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معدان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و حدّثنا أبو الفضل الحافظ‍‌،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بن معدان سنة ثلاث و مائة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غالب محمد بن محمد بن أسد، أنا أبو الحسين بن الطّيّوري، أنا عبد الباقي بن عبد الكريم بن عمر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بن الطّيّوري، عن عبد العزيز بن علي الأزجي،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بن حمّة </w:t>
      </w:r>
      <w:r>
        <w:rPr>
          <w:rStyle w:val="FootnoteAnchor"/>
          <w:rtl w:val="true"/>
        </w:rPr>
        <w:footnoteReference w:id="903"/>
      </w:r>
      <w:r>
        <w:rPr>
          <w:rFonts w:ascii="Amiri" w:hAnsi="Amiri" w:eastAsia="Amiri" w:cs="Amiri"/>
          <w:color w:val="111111"/>
          <w:sz w:val="28"/>
          <w:sz w:val="28"/>
          <w:szCs w:val="28"/>
          <w:rtl w:val="true"/>
          <w:lang w:bidi="ar-SA"/>
        </w:rPr>
        <w:t>،أنا محمد بن أحمد بن يعقوب بن شيبة، أنا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معدان ثقة، لم يلق أبا عبيدة، هو كلاعي يعد في الطبقة الثالثة من فقهاء أهل الشام بعد الصحابة توفي سنة ثلاث و مائة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مندة، أنا الحسن بن محمد بن يوسف، أنا أحمد بن محمد بن عمر، نا ابن أبي الدنيا، أنا محمد بن سعد، قال في </w:t>
      </w:r>
    </w:p>
    <w:p>
      <w:pPr>
        <w:pStyle w:val="BookText"/>
        <w:rPr/>
      </w:pPr>
      <w:r>
        <w:rPr>
          <w:rFonts w:ascii="Amiri" w:hAnsi="Amiri" w:eastAsia="Amiri" w:cs="Amiri"/>
          <w:color w:val="111111"/>
          <w:sz w:val="28"/>
          <w:sz w:val="28"/>
          <w:szCs w:val="28"/>
          <w:rtl w:val="true"/>
          <w:lang w:bidi="ar-SA"/>
        </w:rPr>
        <w:t>الطبقة الثالثة من تابعي أهل الشام خالد بن معدان الكلاعي، قال محمد بن عمر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مائة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الكلاعي و كان ثقة و أجمعوا على أن خالد بن معدان توفي سنة ثلاث و مائة في خلافة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عبد الرّحمن بن عثمان، أنا أبو الميمون، نا أبو زرعة </w:t>
      </w:r>
      <w:r>
        <w:rPr>
          <w:rStyle w:val="FootnoteAnchor"/>
          <w:rtl w:val="true"/>
        </w:rPr>
        <w:footnoteReference w:id="907"/>
      </w:r>
      <w:r>
        <w:rPr>
          <w:rFonts w:ascii="Amiri" w:hAnsi="Amiri" w:eastAsia="Amiri" w:cs="Amiri"/>
          <w:color w:val="111111"/>
          <w:sz w:val="28"/>
          <w:sz w:val="28"/>
          <w:szCs w:val="28"/>
          <w:rtl w:val="true"/>
          <w:lang w:bidi="ar-SA"/>
        </w:rPr>
        <w:t>،حدّثني يزيد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ديوان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معدان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و حدّثنا أبو الفضل البغدادي، أنا أبو الفضل الباقلاني، و أبو الحسن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معدان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الكلاعي مات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معدان زعموا مات سنة أربع و مائة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سليمان بن سلمة الخبائري </w:t>
      </w:r>
      <w:r>
        <w:rPr>
          <w:rStyle w:val="FootnoteAnchor"/>
          <w:rtl w:val="true"/>
        </w:rPr>
        <w:footnoteReference w:id="909"/>
      </w:r>
      <w:r>
        <w:rPr>
          <w:rFonts w:ascii="Amiri" w:hAnsi="Amiri" w:eastAsia="Amiri" w:cs="Amiri"/>
          <w:color w:val="111111"/>
          <w:sz w:val="28"/>
          <w:sz w:val="28"/>
          <w:szCs w:val="28"/>
          <w:rtl w:val="true"/>
          <w:lang w:bidi="ar-SA"/>
        </w:rPr>
        <w:t>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p>
    <w:p>
      <w:pPr>
        <w:pStyle w:val="BookText"/>
        <w:rPr/>
      </w:pPr>
      <w:r>
        <w:rPr>
          <w:rFonts w:ascii="Amiri" w:hAnsi="Amiri" w:eastAsia="Amiri" w:cs="Amiri"/>
          <w:color w:val="111111"/>
          <w:sz w:val="28"/>
          <w:sz w:val="28"/>
          <w:szCs w:val="28"/>
          <w:rtl w:val="true"/>
          <w:lang w:bidi="ar-SA"/>
        </w:rPr>
        <w:t>خالد بن معدان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ولده يكنى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جدي سنة أربع و مائة، و يكنى أبا عبد اللّه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911"/>
      </w:r>
      <w:r>
        <w:rPr>
          <w:rFonts w:ascii="Amiri" w:hAnsi="Amiri" w:eastAsia="Amiri" w:cs="Amiri"/>
          <w:color w:val="111111"/>
          <w:sz w:val="28"/>
          <w:sz w:val="28"/>
          <w:szCs w:val="28"/>
          <w:rtl w:val="true"/>
          <w:lang w:bidi="ar-SA"/>
        </w:rPr>
        <w:t>،نا العباس بن الوليد بن صبح، حدّثني يحيى بن صالح، نا عفير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معدان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علي بن المحسّن، أنا محمد بن المظفر، نا بكر بن أحمد، 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معدان بن أبي كرب أبو عبد اللّه توفي سنة أربع و مائة، و مات بأنطرسوس، و كانت له عبادة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أنا أبي أبو محمد، نا حبيش بن يزيد، عن يحيى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إسماعيل بن عيّاش، مات خالد بن معدان سنة خمس و مائة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خالي أبو المعالي محمد بن يحيى القاضي، أنا أبو روح ياسين بن سهل بن محمد الهاني،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القاسم زاهر بن طاهر،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الحافظ‍‌، أنا أبو علي الحافظ‍‌، نا محمد بن عبد اللّه البيروتي، نا سليمان بن عبد الحميد البهراني، نا محمد بن صالح، 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بالعراق فأتاني أهل الحديث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يحدّث عن خالد بن معدان،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سنة كتبت عن خالد بن معدان‌؟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عشرة </w:t>
      </w:r>
      <w:r>
        <w:rPr>
          <w:rStyle w:val="FootnoteAnchor"/>
          <w:rtl w:val="true"/>
        </w:rPr>
        <w:footnoteReference w:id="91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سمعت من خالد بن معدان بعد موته بسبع سنين،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سنة ست و مائة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w:t>
      </w:r>
      <w:bookmarkStart w:id="179" w:name="pg11921_168870"/>
    </w:p>
    <w:p>
      <w:pPr>
        <w:pStyle w:val="BookText"/>
        <w:rPr/>
      </w:pPr>
      <w:bookmarkEnd w:id="179"/>
      <w:r>
        <w:rPr>
          <w:rFonts w:ascii="Amiri" w:hAnsi="Amiri" w:eastAsia="Amiri" w:cs="Amiri"/>
          <w:color w:val="111111"/>
          <w:sz w:val="28"/>
          <w:sz w:val="28"/>
          <w:szCs w:val="28"/>
          <w:rtl w:val="true"/>
          <w:lang w:bidi="ar-SA"/>
        </w:rPr>
        <w:t xml:space="preserve">الحسن بن أحمد، أنا محمد بن أحمد بن إسحاق، نا عمر بن أحمد بن إسحاق، نا خليفة بن خيّاط‍‌، قال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معدان الكلاعي، مات سنة ثمان </w:t>
      </w:r>
      <w:r>
        <w:rPr>
          <w:rStyle w:val="FootnoteAnchor"/>
          <w:rtl w:val="true"/>
        </w:rPr>
        <w:footnoteReference w:id="916"/>
      </w:r>
      <w:r>
        <w:rPr>
          <w:rFonts w:ascii="Amiri" w:hAnsi="Amiri" w:eastAsia="Amiri" w:cs="Amiri"/>
          <w:color w:val="111111"/>
          <w:sz w:val="28"/>
          <w:sz w:val="28"/>
          <w:szCs w:val="28"/>
          <w:rtl w:val="true"/>
          <w:lang w:bidi="ar-SA"/>
        </w:rPr>
        <w:t>و مائة، حمصي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محمد بن علي السيرافي، أنا أحمد بن إسحاق، نا أحمد بن عمران، نا موسى بن زكريا، نا خليفة بن خيّاط‍‌، قال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ثمان و مائة مات خالد بن معدان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البسري، عن محمد بن عبد الرّحمن المخلّص، نا عبيد اللّه بن عبد الرّحمن، أخبرني عبد الرّحمن بن محمد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مائة فيها توفي خالد بن معدان بالشام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14029084_73709187"/>
      <w:bookmarkStart w:id="181" w:name="_Toc65"/>
      <w:bookmarkEnd w:id="180"/>
      <w:r>
        <w:rPr/>
        <w:t>1917</w:t>
      </w:r>
      <w:r>
        <w:rPr>
          <w:rtl w:val="true"/>
        </w:rPr>
        <w:t xml:space="preserve"> - </w:t>
      </w:r>
      <w:r>
        <w:rPr>
          <w:rtl w:val="true"/>
        </w:rPr>
        <w:t>خالد بن المعمّر بن سلمان بن الحارث</w:t>
      </w:r>
      <w:bookmarkEnd w:id="181"/>
    </w:p>
    <w:p>
      <w:pPr>
        <w:pStyle w:val="BookText"/>
        <w:rPr/>
      </w:pPr>
      <w:r>
        <w:rPr>
          <w:rFonts w:ascii="Amiri" w:hAnsi="Amiri" w:eastAsia="Amiri" w:cs="Amiri"/>
          <w:color w:val="111111"/>
          <w:sz w:val="28"/>
          <w:sz w:val="28"/>
          <w:szCs w:val="28"/>
          <w:rtl w:val="true"/>
          <w:lang w:bidi="ar-SA"/>
        </w:rPr>
        <w:t>ابن شجاع بن الحارث بن سدوس بن شيبان بن ذهل</w:t>
      </w:r>
    </w:p>
    <w:p>
      <w:pPr>
        <w:pStyle w:val="BookText"/>
        <w:rPr/>
      </w:pPr>
      <w:r>
        <w:rPr>
          <w:rFonts w:ascii="Amiri" w:hAnsi="Amiri" w:eastAsia="Amiri" w:cs="Amiri"/>
          <w:color w:val="111111"/>
          <w:sz w:val="28"/>
          <w:sz w:val="28"/>
          <w:szCs w:val="28"/>
          <w:rtl w:val="true"/>
          <w:lang w:bidi="ar-SA"/>
        </w:rPr>
        <w:t xml:space="preserve">ابن ثعلبة بن عكابة بن صعب بن علي بن بكر بن وائل الذّهلي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شهد صفّين مع علي، ثم غدر بالحسن بن علي و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أحمد بن محمّد بن زنجويه، أنا أبو أحمد العسكري، قال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مخفف كثير لا نذكره، و نذكر معمّرا بالتشديد لأنه هو الذي يشكّل، فمنهم خالد بن المعمّر السّدوسي رأس بكر بن وائل في خلافة عمر، و هو الذي غدر بالحسن بن علي، و بايع معاوية، فقال الشاعر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أمّر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 لو لا خالد لم تؤمّر </w:t>
      </w:r>
    </w:p>
    <w:p>
      <w:pPr>
        <w:pStyle w:val="BookText"/>
        <w:rPr/>
      </w:pPr>
      <w:r>
        <w:rPr>
          <w:rFonts w:ascii="Amiri" w:hAnsi="Amiri" w:eastAsia="Amiri" w:cs="Amiri"/>
          <w:color w:val="111111"/>
          <w:sz w:val="28"/>
          <w:sz w:val="28"/>
          <w:szCs w:val="28"/>
          <w:rtl w:val="true"/>
          <w:lang w:bidi="ar-SA"/>
        </w:rPr>
        <w:t>قرأت على أبي غالب بن البنّا، عن أبي الفتح الضّبّي، أنا أبو الحسن الدارقطني، قال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الأعور الشنّي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أكرم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لو لا خالد لم تؤمّر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خالد بن معمّر السّدوسي على معاوية، فسأله مداجاة على علي، و كان معاوية قد وصله و ولاّه أرمينية، فوصل إلى نصيبين </w:t>
      </w:r>
      <w:r>
        <w:rPr>
          <w:rStyle w:val="FootnoteAnchor"/>
          <w:rtl w:val="true"/>
        </w:rPr>
        <w:footnoteReference w:id="92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احتيل له شربة فمات فقبره بنصيبين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معمّر بضم الميم الأولى و فتح العين و تشديد الميم الثانية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معمّر السّدوسي وفد على معاوية فولاّه أرمينية فوصل إلى نصيبين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احتيل له شربة، فمات فقبره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أمراء </w:t>
      </w:r>
      <w:r>
        <w:rPr>
          <w:rStyle w:val="FootnoteAnchor"/>
          <w:rtl w:val="true"/>
        </w:rPr>
        <w:footnoteReference w:id="925"/>
      </w:r>
      <w:r>
        <w:rPr>
          <w:rFonts w:ascii="Amiri" w:hAnsi="Amiri" w:eastAsia="Amiri" w:cs="Amiri"/>
          <w:color w:val="111111"/>
          <w:sz w:val="28"/>
          <w:sz w:val="28"/>
          <w:szCs w:val="28"/>
          <w:rtl w:val="true"/>
          <w:lang w:bidi="ar-SA"/>
        </w:rPr>
        <w:t>يوم الجمل من أصحاب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جعل على رجالتها </w:t>
      </w:r>
      <w:r>
        <w:rPr>
          <w:rStyle w:val="FootnoteAnchor"/>
          <w:rtl w:val="true"/>
        </w:rPr>
        <w:footnoteReference w:id="926"/>
      </w:r>
      <w:r>
        <w:rPr>
          <w:rFonts w:ascii="Amiri" w:hAnsi="Amiri" w:eastAsia="Amiri" w:cs="Amiri"/>
          <w:color w:val="111111"/>
          <w:sz w:val="28"/>
          <w:sz w:val="28"/>
          <w:szCs w:val="28"/>
          <w:rtl w:val="true"/>
          <w:lang w:bidi="ar-SA"/>
        </w:rPr>
        <w:t>الذهليين، خالد بن المعمّر السّدوسي، 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أسامي أمراء علي بن أبي طالب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المعمّر البكري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قالا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الحسين بن الطّيّوري، أنا أبو بكر عبد الباقي بن عبد الكريم بن عمر الشيرازي، أنا أبو الحسين عبد الرّحمن بن أحمد بن حمّة </w:t>
      </w:r>
      <w:r>
        <w:rPr>
          <w:rStyle w:val="FootnoteAnchor"/>
          <w:rtl w:val="true"/>
        </w:rPr>
        <w:footnoteReference w:id="928"/>
      </w:r>
      <w:r>
        <w:rPr>
          <w:rFonts w:ascii="Amiri" w:hAnsi="Amiri" w:eastAsia="Amiri" w:cs="Amiri"/>
          <w:color w:val="111111"/>
          <w:sz w:val="28"/>
          <w:sz w:val="28"/>
          <w:szCs w:val="28"/>
          <w:rtl w:val="true"/>
          <w:lang w:bidi="ar-SA"/>
        </w:rPr>
        <w:t xml:space="preserve">الخلال، أنا أبو بكر محمّد بن أحمد بن يعقوب بن شيبة، حدّثني جدي، حدّثني خلف بن سالم، 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w:t>
      </w:r>
    </w:p>
    <w:p>
      <w:pPr>
        <w:pStyle w:val="BookText"/>
        <w:rPr/>
      </w:pPr>
      <w:r>
        <w:rPr>
          <w:rFonts w:ascii="Amiri" w:hAnsi="Amiri" w:eastAsia="Amiri" w:cs="Amiri"/>
          <w:color w:val="111111"/>
          <w:sz w:val="28"/>
          <w:sz w:val="28"/>
          <w:szCs w:val="28"/>
          <w:rtl w:val="true"/>
          <w:lang w:bidi="ar-SA"/>
        </w:rPr>
        <w:t xml:space="preserve">أبو الخطاب، عن محمّد بن سول، حدّثني ستيل بن عزرة أن بني الحارث وثبوا مع خالد بن المعمّر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سفيان </w:t>
      </w:r>
      <w:r>
        <w:rPr>
          <w:rStyle w:val="FootnoteAnchor"/>
          <w:rtl w:val="true"/>
        </w:rPr>
        <w:footnoteReference w:id="929"/>
      </w:r>
      <w:r>
        <w:rPr>
          <w:rFonts w:ascii="Amiri" w:hAnsi="Amiri" w:eastAsia="Amiri" w:cs="Amiri"/>
          <w:color w:val="111111"/>
          <w:sz w:val="28"/>
          <w:sz w:val="28"/>
          <w:szCs w:val="28"/>
          <w:rtl w:val="true"/>
          <w:lang w:bidi="ar-SA"/>
        </w:rPr>
        <w:t>بن ثور فانتزعوا الراية منه، و استطال لها ابن الكوّاء اليشكري، و رجا أن يدفع إليه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يا بني ذهل لا تخرجوها منكم، فجيء بحضين بن المنذر و انه لغلام في رأسه ذؤابة فدفعت إليه الراية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غالب محمّد بن الحسن بن أحمد الباقلاني، أنا أبو علي بن شاذان، أنا أحمد بن إسحاق بن نيجاب الطيبي، نا إبراهيم بن الحسين بن علي الكسائي، نا يحيى بن سليمان الجعفي، حدّثني نصر بن مزاحم </w:t>
      </w:r>
      <w:r>
        <w:rPr>
          <w:rStyle w:val="FootnoteAnchor"/>
          <w:rtl w:val="true"/>
        </w:rPr>
        <w:footnoteReference w:id="930"/>
      </w:r>
      <w:r>
        <w:rPr>
          <w:rFonts w:ascii="Amiri" w:hAnsi="Amiri" w:eastAsia="Amiri" w:cs="Amiri"/>
          <w:color w:val="111111"/>
          <w:sz w:val="28"/>
          <w:sz w:val="28"/>
          <w:szCs w:val="28"/>
          <w:rtl w:val="true"/>
          <w:lang w:bidi="ar-SA"/>
        </w:rPr>
        <w:t xml:space="preserve">،نا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إلى حديثه عن يزيد </w:t>
      </w:r>
      <w:r>
        <w:rPr>
          <w:rStyle w:val="FootnoteAnchor"/>
          <w:rtl w:val="true"/>
        </w:rPr>
        <w:footnoteReference w:id="932"/>
      </w:r>
      <w:r>
        <w:rPr>
          <w:rFonts w:ascii="Amiri" w:hAnsi="Amiri" w:eastAsia="Amiri" w:cs="Amiri"/>
          <w:color w:val="111111"/>
          <w:sz w:val="28"/>
          <w:sz w:val="28"/>
          <w:szCs w:val="28"/>
          <w:rtl w:val="true"/>
          <w:lang w:bidi="ar-SA"/>
        </w:rPr>
        <w:t>بن أبي الصلت التيمي، عن أشياخ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كان ضرب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لحمير بسهمهم على ثلاث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و مذحج و همدان، فلما وقع سهم حمير على ربيعة 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من سهم كرهت الضراب اليوم، ثم أقبل ذو الكلاع في حمير، و معهم عبيد اللّه بن عمر بن الخطاب في أربعة آلاف من رجال </w:t>
      </w:r>
      <w:r>
        <w:rPr>
          <w:rStyle w:val="FootnoteAnchor"/>
          <w:rtl w:val="true"/>
        </w:rPr>
        <w:footnoteReference w:id="933"/>
      </w:r>
      <w:r>
        <w:rPr>
          <w:rFonts w:ascii="Amiri" w:hAnsi="Amiri" w:eastAsia="Amiri" w:cs="Amiri"/>
          <w:color w:val="111111"/>
          <w:sz w:val="28"/>
          <w:sz w:val="28"/>
          <w:szCs w:val="28"/>
          <w:rtl w:val="true"/>
          <w:lang w:bidi="ar-SA"/>
        </w:rPr>
        <w:t xml:space="preserve">أهل الشام، قد بايعوا على الموت فلما دنوا من ربيعة، و هي حذاء ميمنة أهل الشام، و على ميمنتهم ذو الكلاع فحملوا على ربيعة و هم ميسرة أهل العراق و فيهم يومئذ ابن عباس، و هو على الميسرة فحمل عليهم ذو الكلاع و عبيد اللّه بن عمر بخيلهم و رجالهم حملة شديدة فتضعضعت رايات ربيعة و ثبتوا إلاّ قليلا منهم </w:t>
      </w:r>
      <w:r>
        <w:rPr>
          <w:rStyle w:val="FootnoteAnchor"/>
          <w:rtl w:val="true"/>
        </w:rPr>
        <w:footnoteReference w:id="934"/>
      </w:r>
      <w:r>
        <w:rPr>
          <w:rFonts w:ascii="Amiri" w:hAnsi="Amiri" w:eastAsia="Amiri" w:cs="Amiri"/>
          <w:color w:val="111111"/>
          <w:sz w:val="28"/>
          <w:sz w:val="28"/>
          <w:szCs w:val="28"/>
          <w:rtl w:val="true"/>
          <w:lang w:bidi="ar-SA"/>
        </w:rPr>
        <w:t xml:space="preserve">،ثم إن أهل الشام انصرفوا فمكثوا قليلا، ثم كرّوا فشدّوا على الناس شدّة شديدة، و عبيد اللّه بن عمر يحرّضهم </w:t>
      </w:r>
      <w:r>
        <w:rPr>
          <w:rStyle w:val="FootnoteAnchor"/>
          <w:rtl w:val="true"/>
        </w:rPr>
        <w:footnoteReference w:id="935"/>
      </w:r>
      <w:r>
        <w:rPr>
          <w:rFonts w:ascii="Amiri" w:hAnsi="Amiri" w:eastAsia="Amiri" w:cs="Amiri"/>
          <w:color w:val="111111"/>
          <w:sz w:val="28"/>
          <w:sz w:val="28"/>
          <w:szCs w:val="28"/>
          <w:rtl w:val="true"/>
          <w:lang w:bidi="ar-SA"/>
        </w:rPr>
        <w:t>فثبتت له ربيعة، فقاتلوا قتالا شديدا و صاح خالد بن المعمّر بأناس من قومه انهزموا يومئذ، فتراجعوا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معهم من عنزة أربعة آلاف بصفّين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محمّد الحسن بن محمّد الإيجي الكاتب، أنا أبو بكر محمّد بن الحسن بن </w:t>
      </w:r>
    </w:p>
    <w:p>
      <w:pPr>
        <w:pStyle w:val="BookText"/>
        <w:rPr/>
      </w:pPr>
      <w:r>
        <w:rPr>
          <w:rFonts w:ascii="Amiri" w:hAnsi="Amiri" w:eastAsia="Amiri" w:cs="Amiri"/>
          <w:color w:val="111111"/>
          <w:sz w:val="28"/>
          <w:sz w:val="28"/>
          <w:szCs w:val="28"/>
          <w:rtl w:val="true"/>
          <w:lang w:bidi="ar-SA"/>
        </w:rPr>
        <w:t>دريد، أنا أبو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أراد معاوية الناس على بيعة يزيد فتثاقلت ربيعة و لحقت بعبد القيس بالبحرين، و اجتمعت بكر بن وائل إلى خالد بن المعمّر، فلما تثاقلت ربيعة تثاقلت العرب أيضا، فضاق معاوية بذلك ذرعا، فبعث إلى خالد فقدم عليه، فلما دخل عليه رحب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ملكا طريفا و بغضا تليدا،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بدا لك، فقد عفونا عنك، و لكن ما بال ربيعة أول الناس في حربنا و آخرهم في سلمنا؟ 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أتيتك مستأمنا و لم آتك مخاصما و لست للقوم بحري في حجتهم، و إن ربيعة إن تدخل في طاعتك تنفعك و إن تدخل كرها تكن قلوبها عليك، و أبدانها لك فأعط‍‌ الأمان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شاهدهم و غائبهم، و أن ينزلوا حيث شاءوا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فانصرف خالد إلى قومه بذلك، ثم ان معاوية بدا له فبعث إلى خالد فدعاه، فلما دخل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يا أمير المؤمنين مما أكره فأبى أن يعفيه </w:t>
      </w:r>
      <w:r>
        <w:rPr>
          <w:rStyle w:val="FootnoteAnchor"/>
          <w:rtl w:val="true"/>
        </w:rPr>
        <w:footnoteReference w:id="9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اللّه على حلمه إذا غضب، و وفائه إذا عقد، و صدقه إذا أكّد، و عدله إذا حكم، ثم انصرف، و لحق بقومه و 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تجهل علينا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لك في اليوم العصيب معاويا</w:t>
      </w:r>
    </w:p>
    <w:p>
      <w:pPr>
        <w:pStyle w:val="BookText"/>
        <w:rPr/>
      </w:pPr>
      <w:r>
        <w:rPr>
          <w:rFonts w:ascii="Amiri" w:hAnsi="Amiri" w:eastAsia="Amiri" w:cs="Amiri"/>
          <w:color w:val="111111"/>
          <w:sz w:val="28"/>
          <w:sz w:val="28"/>
          <w:szCs w:val="28"/>
          <w:rtl w:val="true"/>
          <w:lang w:bidi="ar-SA"/>
        </w:rPr>
        <w:t xml:space="preserve">متى تدع فينا دعوة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يجبك رجال </w:t>
      </w:r>
      <w:r>
        <w:rPr>
          <w:rStyle w:val="FootnoteAnchor"/>
          <w:rtl w:val="true"/>
        </w:rPr>
        <w:footnoteReference w:id="937"/>
      </w:r>
      <w:r>
        <w:rPr>
          <w:rFonts w:ascii="Amiri" w:hAnsi="Amiri" w:eastAsia="Amiri" w:cs="Amiri"/>
          <w:color w:val="111111"/>
          <w:sz w:val="28"/>
          <w:sz w:val="28"/>
          <w:szCs w:val="28"/>
          <w:rtl w:val="true"/>
          <w:lang w:bidi="ar-SA"/>
        </w:rPr>
        <w:t>يخضبون العواليا</w:t>
      </w:r>
    </w:p>
    <w:p>
      <w:pPr>
        <w:pStyle w:val="BookText"/>
        <w:rPr/>
      </w:pPr>
      <w:r>
        <w:rPr>
          <w:rFonts w:ascii="Amiri" w:hAnsi="Amiri" w:eastAsia="Amiri" w:cs="Amiri"/>
          <w:color w:val="111111"/>
          <w:sz w:val="28"/>
          <w:sz w:val="28"/>
          <w:szCs w:val="28"/>
          <w:rtl w:val="true"/>
          <w:lang w:bidi="ar-SA"/>
        </w:rPr>
        <w:t xml:space="preserve">أجابوا عليّا إذ دعاهم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جرّوا بصفّين عليك الدّواهيا</w:t>
      </w:r>
    </w:p>
    <w:p>
      <w:pPr>
        <w:pStyle w:val="BookText"/>
        <w:rPr/>
      </w:pPr>
      <w:r>
        <w:rPr>
          <w:rFonts w:ascii="Amiri" w:hAnsi="Amiri" w:eastAsia="Amiri" w:cs="Amiri"/>
          <w:color w:val="111111"/>
          <w:sz w:val="28"/>
          <w:sz w:val="28"/>
          <w:szCs w:val="28"/>
          <w:rtl w:val="true"/>
          <w:lang w:bidi="ar-SA"/>
        </w:rPr>
        <w:t xml:space="preserve">فإن تصطنعنا يا بن حرب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 خير من تدعو إذا كنت داعيا</w:t>
      </w:r>
    </w:p>
    <w:p>
      <w:pPr>
        <w:pStyle w:val="BookText"/>
        <w:rPr/>
      </w:pPr>
      <w:r>
        <w:rPr>
          <w:rFonts w:ascii="Amiri" w:hAnsi="Amiri" w:eastAsia="Amiri" w:cs="Amiri"/>
          <w:color w:val="111111"/>
          <w:sz w:val="28"/>
          <w:sz w:val="28"/>
          <w:szCs w:val="28"/>
          <w:rtl w:val="true"/>
          <w:lang w:bidi="ar-SA"/>
        </w:rPr>
        <w:t xml:space="preserve">أ لم ترني أهديت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كانوا بالعراق أفاعيا</w:t>
      </w:r>
    </w:p>
    <w:p>
      <w:pPr>
        <w:pStyle w:val="BookText"/>
        <w:rPr/>
      </w:pPr>
      <w:r>
        <w:rPr>
          <w:rFonts w:ascii="Amiri" w:hAnsi="Amiri" w:eastAsia="Amiri" w:cs="Amiri"/>
          <w:color w:val="111111"/>
          <w:sz w:val="28"/>
          <w:sz w:val="28"/>
          <w:szCs w:val="28"/>
          <w:rtl w:val="true"/>
          <w:lang w:bidi="ar-SA"/>
        </w:rPr>
        <w:t xml:space="preserve">إذا نهشت قال السليم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فإني لا أرى لي، راقيا</w:t>
      </w:r>
    </w:p>
    <w:p>
      <w:pPr>
        <w:pStyle w:val="BookText"/>
        <w:rPr/>
      </w:pPr>
      <w:r>
        <w:rPr>
          <w:rFonts w:ascii="Amiri" w:hAnsi="Amiri" w:eastAsia="Amiri" w:cs="Amiri"/>
          <w:color w:val="111111"/>
          <w:sz w:val="28"/>
          <w:sz w:val="28"/>
          <w:szCs w:val="28"/>
          <w:rtl w:val="true"/>
          <w:lang w:bidi="ar-SA"/>
        </w:rPr>
        <w:t xml:space="preserve">فأضحوا و قد أهدوا ثمار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أفراق </w:t>
      </w:r>
      <w:r>
        <w:rPr>
          <w:rStyle w:val="FootnoteAnchor"/>
          <w:rtl w:val="true"/>
        </w:rPr>
        <w:footnoteReference w:id="938"/>
      </w:r>
      <w:r>
        <w:rPr>
          <w:rFonts w:ascii="Amiri" w:hAnsi="Amiri" w:eastAsia="Amiri" w:cs="Amiri"/>
          <w:color w:val="111111"/>
          <w:sz w:val="28"/>
          <w:sz w:val="28"/>
          <w:szCs w:val="28"/>
          <w:rtl w:val="true"/>
          <w:lang w:bidi="ar-SA"/>
        </w:rPr>
        <w:t>الذنوب كما هيا</w:t>
      </w:r>
    </w:p>
    <w:p>
      <w:pPr>
        <w:pStyle w:val="BookText"/>
        <w:rPr/>
      </w:pPr>
      <w:r>
        <w:rPr>
          <w:rFonts w:ascii="Amiri" w:hAnsi="Amiri" w:eastAsia="Amiri" w:cs="Amiri"/>
          <w:color w:val="111111"/>
          <w:sz w:val="28"/>
          <w:sz w:val="28"/>
          <w:szCs w:val="28"/>
          <w:rtl w:val="true"/>
          <w:lang w:bidi="ar-SA"/>
        </w:rPr>
        <w:t xml:space="preserve">و دع عنك شيخا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حاليه مصيبا و خاطيا</w:t>
      </w:r>
    </w:p>
    <w:p>
      <w:pPr>
        <w:pStyle w:val="BookText"/>
        <w:rPr/>
      </w:pPr>
      <w:r>
        <w:rPr>
          <w:rFonts w:ascii="Amiri" w:hAnsi="Amiri" w:eastAsia="Amiri" w:cs="Amiri"/>
          <w:color w:val="111111"/>
          <w:sz w:val="28"/>
          <w:sz w:val="28"/>
          <w:szCs w:val="28"/>
          <w:rtl w:val="true"/>
          <w:lang w:bidi="ar-SA"/>
        </w:rPr>
        <w:t xml:space="preserve">فإنك لا تستطيع ردّ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دافعا شيئا إذا كان جائيا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امرأ تهوى العراق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حجازي فأصبحت شاميا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كتب الأعور الشنّي إلى معاوية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أتاك بسلم الحي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منوط‍‌ كالسّقاء الموكّر</w:t>
      </w:r>
    </w:p>
    <w:p>
      <w:pPr>
        <w:pStyle w:val="BookText"/>
        <w:rPr/>
      </w:pPr>
      <w:r>
        <w:rPr>
          <w:rFonts w:ascii="Amiri" w:hAnsi="Amiri" w:eastAsia="Amiri" w:cs="Amiri"/>
          <w:color w:val="111111"/>
          <w:sz w:val="28"/>
          <w:sz w:val="28"/>
          <w:szCs w:val="28"/>
          <w:rtl w:val="true"/>
          <w:lang w:bidi="ar-SA"/>
        </w:rPr>
        <w:t xml:space="preserve">معاوي أكرم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لا خالد لم تؤمّر</w:t>
      </w:r>
    </w:p>
    <w:p>
      <w:pPr>
        <w:pStyle w:val="BookText"/>
        <w:rPr/>
      </w:pPr>
      <w:r>
        <w:rPr>
          <w:rFonts w:ascii="Amiri" w:hAnsi="Amiri" w:eastAsia="Amiri" w:cs="Amiri"/>
          <w:color w:val="111111"/>
          <w:sz w:val="28"/>
          <w:sz w:val="28"/>
          <w:szCs w:val="28"/>
          <w:rtl w:val="true"/>
          <w:lang w:bidi="ar-SA"/>
        </w:rPr>
        <w:t xml:space="preserve">فخادعته باللّه حتى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خبّا خالد بن المعمّر</w:t>
      </w:r>
    </w:p>
    <w:p>
      <w:pPr>
        <w:pStyle w:val="BookText"/>
        <w:rPr/>
      </w:pPr>
      <w:r>
        <w:rPr>
          <w:rFonts w:ascii="Amiri" w:hAnsi="Amiri" w:eastAsia="Amiri" w:cs="Amiri"/>
          <w:color w:val="111111"/>
          <w:sz w:val="28"/>
          <w:sz w:val="28"/>
          <w:szCs w:val="28"/>
          <w:rtl w:val="true"/>
          <w:lang w:bidi="ar-SA"/>
        </w:rPr>
        <w:t xml:space="preserve">فلم تجزه و اللّه يجزي بسعيه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تسديده ملكي سرير و منبر</w:t>
      </w:r>
    </w:p>
    <w:p>
      <w:pPr>
        <w:pStyle w:val="BookText"/>
        <w:rPr/>
      </w:pPr>
      <w:r>
        <w:rPr>
          <w:rFonts w:ascii="Amiri" w:hAnsi="Amiri" w:eastAsia="Amiri" w:cs="Amiri"/>
          <w:color w:val="111111"/>
          <w:sz w:val="28"/>
          <w:sz w:val="28"/>
          <w:szCs w:val="28"/>
          <w:rtl w:val="true"/>
          <w:lang w:bidi="ar-SA"/>
        </w:rPr>
        <w:t xml:space="preserve">فدعاهما معاوية فوصلهما؛ فقال الشتّي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 إني شاكر 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 </w:t>
      </w:r>
      <w:r>
        <w:rPr>
          <w:rStyle w:val="FootnoteAnchor"/>
          <w:rtl w:val="true"/>
        </w:rPr>
        <w:footnoteReference w:id="942"/>
      </w:r>
      <w:r>
        <w:rPr>
          <w:rFonts w:ascii="Amiri" w:hAnsi="Amiri" w:eastAsia="Amiri" w:cs="Amiri"/>
          <w:color w:val="111111"/>
          <w:sz w:val="28"/>
          <w:sz w:val="28"/>
          <w:szCs w:val="28"/>
          <w:rtl w:val="true"/>
          <w:lang w:bidi="ar-SA"/>
        </w:rPr>
        <w:t>بها ريشي عليّ‌ معاوية</w:t>
      </w:r>
    </w:p>
    <w:p>
      <w:pPr>
        <w:pStyle w:val="BookText"/>
        <w:rPr/>
      </w:pPr>
      <w:r>
        <w:rPr>
          <w:rFonts w:ascii="Amiri" w:hAnsi="Amiri" w:eastAsia="Amiri" w:cs="Amiri"/>
          <w:color w:val="111111"/>
          <w:sz w:val="28"/>
          <w:sz w:val="28"/>
          <w:szCs w:val="28"/>
          <w:rtl w:val="true"/>
          <w:lang w:bidi="ar-SA"/>
        </w:rPr>
        <w:t xml:space="preserve">و كم من مقام غائط‍‌ لك 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داهية أسعرتها </w:t>
      </w:r>
      <w:r>
        <w:rPr>
          <w:rStyle w:val="FootnoteAnchor"/>
          <w:rtl w:val="true"/>
        </w:rPr>
        <w:footnoteReference w:id="943"/>
      </w:r>
      <w:r>
        <w:rPr>
          <w:rFonts w:ascii="Amiri" w:hAnsi="Amiri" w:eastAsia="Amiri" w:cs="Amiri"/>
          <w:color w:val="111111"/>
          <w:sz w:val="28"/>
          <w:sz w:val="28"/>
          <w:szCs w:val="28"/>
          <w:rtl w:val="true"/>
          <w:lang w:bidi="ar-SA"/>
        </w:rPr>
        <w:t>بعد داهية</w:t>
      </w:r>
    </w:p>
    <w:p>
      <w:pPr>
        <w:pStyle w:val="BookText"/>
        <w:rPr/>
      </w:pPr>
      <w:r>
        <w:rPr>
          <w:rFonts w:ascii="Amiri" w:hAnsi="Amiri" w:eastAsia="Amiri" w:cs="Amiri"/>
          <w:color w:val="111111"/>
          <w:sz w:val="28"/>
          <w:sz w:val="28"/>
          <w:szCs w:val="28"/>
          <w:rtl w:val="true"/>
          <w:lang w:bidi="ar-SA"/>
        </w:rPr>
        <w:t xml:space="preserve">فموّتها حتى كأن لم أقم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أوتادي بصفّين باقية</w:t>
      </w:r>
    </w:p>
    <w:p>
      <w:pPr>
        <w:pStyle w:val="BookText"/>
        <w:rPr/>
      </w:pPr>
      <w:r>
        <w:rPr>
          <w:rFonts w:ascii="Amiri" w:hAnsi="Amiri" w:eastAsia="Amiri" w:cs="Amiri"/>
          <w:color w:val="111111"/>
          <w:sz w:val="28"/>
          <w:sz w:val="28"/>
          <w:szCs w:val="28"/>
          <w:rtl w:val="true"/>
          <w:lang w:bidi="ar-SA"/>
        </w:rPr>
        <w:t xml:space="preserve">فأبلعتني ريقي و كانت مقالتي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لو لم تكفف السهم بادية</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رضي الشنّيّ‌ من بعد 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فأيسر ما يرضى به صاحب العيب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عبيد اللّه بن معاذ، نا أبي، نا قرّة، عن قتادة، عن مضارب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رجلان من بكر بن وائل أحدهما من شيبان و الآخر من بني ذهل، فقال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منك، فقال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أفضل منك، فتحاكما إلى رجل من همدان،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مفضلا أحدا منكما على صاحبه، و لكن اسمعا ما أقول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أيكما كان علباء بن الهيثم الذي قتل يوم الجمل، و هو سيد ربيعة‌؟ و كان يأخذ في الإسلام ألفين و خمس مائة،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w:t>
      </w:r>
      <w:r>
        <w:rPr>
          <w:rFonts w:eastAsia="Amiri" w:cs="Amiri" w:ascii="Amiri" w:hAnsi="Amiri"/>
          <w:color w:val="111111"/>
          <w:sz w:val="28"/>
          <w:szCs w:val="28"/>
          <w:rtl w:val="true"/>
          <w:lang w:bidi="ar-SA"/>
        </w:rPr>
        <w:t xml:space="preserve">. </w:t>
      </w:r>
      <w:bookmarkStart w:id="182" w:name="pg11921_168875"/>
    </w:p>
    <w:p>
      <w:pPr>
        <w:pStyle w:val="BookText"/>
        <w:rPr/>
      </w:pPr>
      <w:bookmarkEnd w:id="1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أيكما كان حسان بن محدوج الذي قتل يوم الجمل، و هو سيد ربيعة و كندة و نزع عنه الأشعث بن قيس‌؟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أيكما قال كان خالد بن المعمّر الذي بايعته ربيعة بصفّين على الموت حتى اعتقد لأهل الوبر منها و لأهل المدر و نجّى اللّه به أهل اليمامة‌؟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أيكما كان حضين بن المنذر صاحب الراية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قدّمها حضين تقدّما</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مني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4029086_73709187"/>
      <w:bookmarkStart w:id="184" w:name="_Toc66"/>
      <w:bookmarkEnd w:id="183"/>
      <w:r>
        <w:rPr/>
        <w:t>1918</w:t>
      </w:r>
      <w:r>
        <w:rPr>
          <w:rtl w:val="true"/>
        </w:rPr>
        <w:t xml:space="preserve"> - </w:t>
      </w:r>
      <w:r>
        <w:rPr>
          <w:rtl w:val="true"/>
        </w:rPr>
        <w:t>خالد بن معمر بن وهب بن زهير بن عامر</w:t>
      </w:r>
      <w:bookmarkEnd w:id="184"/>
    </w:p>
    <w:p>
      <w:pPr>
        <w:pStyle w:val="BookText"/>
        <w:rPr/>
      </w:pPr>
      <w:r>
        <w:rPr>
          <w:rFonts w:ascii="Amiri" w:hAnsi="Amiri" w:eastAsia="Amiri" w:cs="Amiri"/>
          <w:color w:val="111111"/>
          <w:sz w:val="28"/>
          <w:sz w:val="28"/>
          <w:szCs w:val="28"/>
          <w:rtl w:val="true"/>
          <w:lang w:bidi="ar-SA"/>
        </w:rPr>
        <w:t>ابن عبد غنم بن عنام بن أسامة بن مالك</w:t>
      </w:r>
    </w:p>
    <w:p>
      <w:pPr>
        <w:pStyle w:val="BookText"/>
        <w:rPr/>
      </w:pPr>
      <w:r>
        <w:rPr>
          <w:rFonts w:ascii="Amiri" w:hAnsi="Amiri" w:eastAsia="Amiri" w:cs="Amiri"/>
          <w:color w:val="111111"/>
          <w:sz w:val="28"/>
          <w:sz w:val="28"/>
          <w:szCs w:val="28"/>
          <w:rtl w:val="true"/>
          <w:lang w:bidi="ar-SA"/>
        </w:rPr>
        <w:t>ابن عامر بن حرب بن سعد بن ثعلبة بن سليم</w:t>
      </w:r>
    </w:p>
    <w:p>
      <w:pPr>
        <w:pStyle w:val="BookText"/>
        <w:rPr/>
      </w:pPr>
      <w:r>
        <w:rPr>
          <w:rFonts w:ascii="IRNazanin" w:hAnsi="IRNazanin" w:eastAsia="IRNazanin"/>
          <w:color w:val="111111"/>
          <w:sz w:val="28"/>
          <w:sz w:val="28"/>
          <w:szCs w:val="28"/>
          <w:rtl w:val="true"/>
          <w:lang w:bidi="fa-IR"/>
        </w:rPr>
        <w:t>ابن فهم بن غنم بن دوس بن عدثان بن عبد اللّه</w:t>
      </w:r>
    </w:p>
    <w:p>
      <w:pPr>
        <w:pStyle w:val="BookText"/>
        <w:rPr/>
      </w:pPr>
      <w:r>
        <w:rPr>
          <w:rFonts w:ascii="Amiri" w:hAnsi="Amiri" w:eastAsia="Amiri" w:cs="Amiri"/>
          <w:color w:val="111111"/>
          <w:sz w:val="28"/>
          <w:sz w:val="28"/>
          <w:szCs w:val="28"/>
          <w:rtl w:val="true"/>
          <w:lang w:bidi="ar-SA"/>
        </w:rPr>
        <w:t>ابن زهران بن كعب بن الحارث بن كعب بن عبد اللّه</w:t>
      </w:r>
    </w:p>
    <w:p>
      <w:pPr>
        <w:pStyle w:val="BookText"/>
        <w:rPr/>
      </w:pPr>
      <w:r>
        <w:rPr>
          <w:rFonts w:ascii="Amiri" w:hAnsi="Amiri" w:eastAsia="Amiri" w:cs="Amiri"/>
          <w:color w:val="111111"/>
          <w:sz w:val="28"/>
          <w:sz w:val="28"/>
          <w:szCs w:val="28"/>
          <w:rtl w:val="true"/>
          <w:lang w:bidi="ar-SA"/>
        </w:rPr>
        <w:t>ابن مالك بن نصر بن الأزد،</w:t>
      </w:r>
    </w:p>
    <w:p>
      <w:pPr>
        <w:pStyle w:val="BookText"/>
        <w:rPr/>
      </w:pPr>
      <w:r>
        <w:rPr>
          <w:rFonts w:ascii="Amiri" w:hAnsi="Amiri" w:eastAsia="Amiri" w:cs="Amiri"/>
          <w:color w:val="111111"/>
          <w:sz w:val="28"/>
          <w:sz w:val="28"/>
          <w:szCs w:val="28"/>
          <w:rtl w:val="true"/>
          <w:lang w:bidi="ar-SA"/>
        </w:rPr>
        <w:t>أبو كلثم الدّوسي</w:t>
      </w:r>
    </w:p>
    <w:p>
      <w:pPr>
        <w:pStyle w:val="BookText"/>
        <w:rPr/>
      </w:pPr>
      <w:r>
        <w:rPr>
          <w:rFonts w:ascii="Amiri" w:hAnsi="Amiri" w:eastAsia="Amiri" w:cs="Amiri"/>
          <w:color w:val="111111"/>
          <w:sz w:val="28"/>
          <w:sz w:val="28"/>
          <w:szCs w:val="28"/>
          <w:rtl w:val="true"/>
          <w:lang w:bidi="ar-SA"/>
        </w:rPr>
        <w:t>من أهل دمشق، نزل عليه أبو هريرة حين قدم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حديث كهيل بن حرملة النّمري،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جعفر، أنا أبو بكر،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كلثم و يقال أبو كلثوم سمع أبا هريرة، ذكره كهيل بن حرملة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عبد العزيز بن أحمد، أنا تمام بن محمّد، و أبو محمّد بن أبي نصر، و أبو بكر القطان، و أبو نصر بن الجندي، و أبو القاسم عبد الرّحمن بن الحسين بن أبي العقب 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قبيس، أنا أبو العباس، أنا أبو محمّد بن أبي نصر، قالوا</w:t>
      </w:r>
      <w:r>
        <w:rPr>
          <w:rFonts w:eastAsia="Amiri" w:cs="Amiri" w:ascii="Amiri" w:hAnsi="Amiri"/>
          <w:color w:val="111111"/>
          <w:sz w:val="28"/>
          <w:szCs w:val="28"/>
          <w:rtl w:val="true"/>
          <w:lang w:bidi="ar-SA"/>
        </w:rPr>
        <w:t xml:space="preserve">: </w:t>
      </w:r>
      <w:bookmarkStart w:id="185" w:name="pg11921_168876"/>
    </w:p>
    <w:p>
      <w:pPr>
        <w:pStyle w:val="BookText"/>
        <w:rPr/>
      </w:pPr>
      <w:bookmarkEnd w:id="185"/>
      <w:r>
        <w:rPr>
          <w:rFonts w:ascii="Amiri" w:hAnsi="Amiri" w:eastAsia="Amiri" w:cs="Amiri"/>
          <w:color w:val="111111"/>
          <w:sz w:val="28"/>
          <w:sz w:val="28"/>
          <w:szCs w:val="28"/>
          <w:rtl w:val="true"/>
          <w:lang w:bidi="ar-SA"/>
        </w:rPr>
        <w:t>أنا أبو القاسم بن أبي العقب، نا أبو زرعة، نا أبو مسهر، و محمّد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صدقة بن خالد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نا عبد الرّحمن بن إبراهيم، نا محمّد بن شعيب، قال صدقة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خالد بن دهقان، أخبرني خالد بن سبلان، عن كهيل بن حرملة النمري،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هريرة دمشق فنزل على أبي كلثم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المبارك،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المسجد و في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الصلاة الوسطى فاختلفنا،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فيها كما اختلفتم و نحن بفناء بيت رسول اللّه صلّى اللّه عليه و سلم و فينا الرجل الصالح أبو هاشم بن عتبة بن ربيعة بن عبد 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لكم ذلك، و كان جريئا عليه، فدخل فاستأذن على رسول اللّه صلّى اللّه عليه و سلم فدخل ثم خرج فأخبرنا أنها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القاسم بن أبي العقب، أنا أحمد بن إبراهيم، نا ابن عائذ، أخبرني الوليد، عن زيد بن عكنة البهراني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شتّى في سنة ست و أربعين أبا كلثم الأزدي، و في سنة سبع و ثمان أبا عبد الرّحمن العتبي</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4029088_73709187"/>
      <w:bookmarkStart w:id="187" w:name="_Toc67"/>
      <w:bookmarkEnd w:id="186"/>
      <w:r>
        <w:rPr/>
        <w:t>1919</w:t>
      </w:r>
      <w:r>
        <w:rPr>
          <w:rtl w:val="true"/>
        </w:rPr>
        <w:t xml:space="preserve"> - </w:t>
      </w:r>
      <w:r>
        <w:rPr>
          <w:rtl w:val="true"/>
        </w:rPr>
        <w:t>خالد بن المهاجر بن خالد بن الوليد بن المغيرة</w:t>
      </w:r>
      <w:bookmarkEnd w:id="187"/>
    </w:p>
    <w:p>
      <w:pPr>
        <w:pStyle w:val="BookText"/>
        <w:rPr/>
      </w:pPr>
      <w:r>
        <w:rPr>
          <w:rFonts w:ascii="Amiri" w:hAnsi="Amiri" w:eastAsia="Amiri" w:cs="Amiri"/>
          <w:color w:val="111111"/>
          <w:sz w:val="28"/>
          <w:sz w:val="28"/>
          <w:szCs w:val="28"/>
          <w:rtl w:val="true"/>
          <w:lang w:bidi="ar-SA"/>
        </w:rPr>
        <w:t>ابن عبد اللّه بن عمر بن مخزوم بن يقظة بن مرّة</w:t>
      </w:r>
    </w:p>
    <w:p>
      <w:pPr>
        <w:pStyle w:val="BookText"/>
        <w:rPr/>
      </w:pPr>
      <w:r>
        <w:rPr>
          <w:rFonts w:ascii="Amiri" w:hAnsi="Amiri" w:eastAsia="Amiri" w:cs="Amiri"/>
          <w:color w:val="111111"/>
          <w:sz w:val="28"/>
          <w:sz w:val="28"/>
          <w:szCs w:val="28"/>
          <w:rtl w:val="true"/>
          <w:lang w:bidi="ar-SA"/>
        </w:rPr>
        <w:t xml:space="preserve">القرشي المخزومي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حدّث عن عمر بن الخطاب، و ابن عباس، و ابن أبي عمرة الأنصاري، و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محمّد بن أبي يحيى، و إسماعيل بن رافع، و ثور بن يزيد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دمشق بعد وفاة عمه عبد الرّحمن بن خالد فقتل ابن أثال الطبيب لأنه كان متهما بقتل عمه، ثم لحق بالحجاز فسكنه و هو الذي تزوج حميدة بنت النعمان بن بشير، و يقال إن الذي تزوجها الحارث بن خالد بن العاص بن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نا عبد الرزاق، أنا معمر، أخبرني الزّهري، عن خالد بن المهاجر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ابن عباس في متعة النساء، فقال له ابن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ابن </w:t>
      </w:r>
      <w:r>
        <w:rPr>
          <w:rStyle w:val="FootnoteAnchor"/>
          <w:rtl w:val="true"/>
        </w:rPr>
        <w:footnoteReference w:id="948"/>
      </w:r>
      <w:r>
        <w:rPr>
          <w:rFonts w:ascii="Amiri" w:hAnsi="Amiri" w:eastAsia="Amiri" w:cs="Amiri"/>
          <w:color w:val="111111"/>
          <w:sz w:val="28"/>
          <w:sz w:val="28"/>
          <w:szCs w:val="28"/>
          <w:rtl w:val="true"/>
          <w:lang w:bidi="ar-SA"/>
        </w:rPr>
        <w:t>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مع إمام المتقين، فقال ابن 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إنما كانت المتعة رخصة كالضرورة إلى الميتة و الدم و لحم الخنزير، ثم أحكم اللّه الدين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صالح، حدّثني الليث، حدّثني يونس، عن ابن شهاب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الوليد </w:t>
      </w:r>
      <w:r>
        <w:rPr>
          <w:rStyle w:val="FootnoteAnchor"/>
          <w:rtl w:val="true"/>
        </w:rPr>
        <w:footnoteReference w:id="949"/>
      </w:r>
      <w:r>
        <w:rPr>
          <w:rFonts w:ascii="Amiri" w:hAnsi="Amiri" w:eastAsia="Amiri" w:cs="Amiri"/>
          <w:color w:val="111111"/>
          <w:sz w:val="28"/>
          <w:sz w:val="28"/>
          <w:szCs w:val="28"/>
          <w:rtl w:val="true"/>
          <w:lang w:bidi="ar-SA"/>
        </w:rPr>
        <w:t>بن خالد سيف اللّه أخبره أنه بينا هو جالس عند ابن عباس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نصر محمّد بن علي بن محمّد الفقيه، و أبو بكر بن الحسن القاضي، و أبو زكريا بن أبي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هو الأصمّ‌، نا الربيع بن سليمان، نا أسد بن موسى، نا أبو بكر الداهري، نا ثور بن يزيد، عن خالد بن مهاجر،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عندك ما يكفيك و أنت تطلب ما يطغيك، ابن آدم، لا من قليل تقنع و لا من كثير تشبع، ابن آدم إذا أصبحت معافى في جسدك آمنا في سربك، عندك قوت يومك فعلى الدنيا العفاء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عن ثور بن يزيد لا أعلم يرويه عنه غير أبي بكر الداهري، و قد روي عن خالد من وجه 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الخير شعبة بن أبي شكر بن عمر بن عبد اللّه الصباغ التاجر بأصبهان، أنا أبو نصر أحمد بن عبد اللّه بن أحمد بن سمير المقرئ، أنا أبو بكر أحمد بن موسى بن مردويه، أنا أحمد بن كامل بن خلف، نا عبد اللّه بن روح المدائني، نا سلام بن سليمان المدائني، نا سلام الطويل، عن إسماعيل بن رافع، عن خالد بن المهاجر،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عندك ما يكفيك فلم تطلب ما </w:t>
      </w:r>
    </w:p>
    <w:p>
      <w:pPr>
        <w:pStyle w:val="BookText"/>
        <w:rPr/>
      </w:pPr>
      <w:r>
        <w:rPr>
          <w:rFonts w:ascii="Amiri" w:hAnsi="Amiri" w:eastAsia="Amiri" w:cs="Amiri"/>
          <w:color w:val="111111"/>
          <w:sz w:val="28"/>
          <w:sz w:val="28"/>
          <w:szCs w:val="28"/>
          <w:rtl w:val="true"/>
          <w:lang w:bidi="ar-SA"/>
        </w:rPr>
        <w:t>يطغيك لا بقليل تقنع، و لا من كثير تشبع، إذا أصبحت آمنا في سربك معافى في بدنك معك قوت يومك فعلى الدنيا العفاء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الرّحمن بن أحمد بن علي بن عبد اللّه بن منصور الزّجاجي الطبري، أنا أبو أحمد عبيد اللّه بن محمّد بن أحمد بن أبي مسلم الفرضي، أنا أبو عبد اللّه أحمد بن خلف بن أيوب البزاز المعروف بالسابح، نا أحمد بن محمّد بن عبد اللّه المنقري، نا زهير بن عباد الرواسي، نا أبو بكر الداهري، و هو عبد اللّه بن حكيم العجلي، عن ثور بن يزيد، عن خالد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بنت عشر تسرّ الناظرين، و من تزوج ابنة عشرين لذة للمعانقين، و بنت ثلاثين تسمن و تلين، و من تزوج ابنة أربعين ذات بنات و بنين، و من تزوج ابنة خمسين عجوز في الغابرين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الحجاج يوسف بن مكي بن يوسف الحارثي عنه، أنا أبو الحسن أحمد بن أحمد العتيقي، أنا أبو بكر أحمد بن إبراهيم بن الحسن بن محمّد بن شاذان، نا محمّد بن مزيد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الزبير لخالد بن المهاجر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أمية هل علمتم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ما بالطفّ‌ من قبر</w:t>
      </w:r>
    </w:p>
    <w:p>
      <w:pPr>
        <w:pStyle w:val="BookText"/>
        <w:rPr/>
      </w:pPr>
      <w:r>
        <w:rPr>
          <w:rFonts w:ascii="Amiri" w:hAnsi="Amiri" w:eastAsia="Amiri" w:cs="Amiri"/>
          <w:color w:val="111111"/>
          <w:sz w:val="28"/>
          <w:sz w:val="28"/>
          <w:szCs w:val="28"/>
          <w:rtl w:val="true"/>
          <w:lang w:bidi="ar-SA"/>
        </w:rPr>
        <w:t xml:space="preserve">صبّ‌ الإله عليكم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جيش الفتح أو بدر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غالب، و أبو عبد اللّه ابنا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Style w:val="FootnoteAnchor"/>
          <w:rtl w:val="true"/>
        </w:rPr>
        <w:footnoteReference w:id="951"/>
      </w:r>
      <w:r>
        <w:rPr>
          <w:rFonts w:ascii="Amiri" w:hAnsi="Amiri" w:eastAsia="Amiri" w:cs="Amiri"/>
          <w:color w:val="111111"/>
          <w:sz w:val="28"/>
          <w:sz w:val="28"/>
          <w:szCs w:val="28"/>
          <w:rtl w:val="true"/>
          <w:lang w:bidi="ar-SA"/>
        </w:rPr>
        <w:t>جعفر بن المسلمة، أنا أبو طاهر المخلّص، 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المهاجر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و أمه مريم ابنة لحاء </w:t>
      </w:r>
      <w:r>
        <w:rPr>
          <w:rStyle w:val="FootnoteAnchor"/>
          <w:rtl w:val="true"/>
        </w:rPr>
        <w:footnoteReference w:id="952"/>
      </w:r>
      <w:r>
        <w:rPr>
          <w:rFonts w:ascii="Amiri" w:hAnsi="Amiri" w:eastAsia="Amiri" w:cs="Amiri"/>
          <w:color w:val="111111"/>
          <w:sz w:val="28"/>
          <w:sz w:val="28"/>
          <w:szCs w:val="28"/>
          <w:rtl w:val="true"/>
          <w:lang w:bidi="ar-SA"/>
        </w:rPr>
        <w:t xml:space="preserve">بن عوف بن خارجة بن سنان بن أبي حارثة، و كان خالد بن المهاجر بن خالد مع عبد اللّه بن الزبير، و كان اتّهم معاوية بن أبي سفيان أن يكون دسّ‌ إلى عمه عبد الرّحمن بن خالد متطببا يقال له ابن أثال فسقاه في دواء شربة، فمات فيها، فاعترض لابن أثال فقتله </w:t>
      </w:r>
      <w:r>
        <w:rPr>
          <w:rStyle w:val="FootnoteAnchor"/>
          <w:rtl w:val="true"/>
        </w:rPr>
        <w:footnoteReference w:id="953"/>
      </w:r>
      <w:r>
        <w:rPr>
          <w:rFonts w:ascii="Amiri" w:hAnsi="Amiri" w:eastAsia="Amiri" w:cs="Amiri"/>
          <w:color w:val="111111"/>
          <w:sz w:val="28"/>
          <w:sz w:val="28"/>
          <w:szCs w:val="28"/>
          <w:rtl w:val="true"/>
          <w:lang w:bidi="ar-SA"/>
        </w:rPr>
        <w:t>،ثم لم يزل مخالفا لبني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شاعرا، و هو الذي يقول في قتل الحسين بن علي رضوان اللّه عليهما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بني أمية هل علمتم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ما بالطفّ‌ من قبر</w:t>
      </w:r>
    </w:p>
    <w:p>
      <w:pPr>
        <w:pStyle w:val="BookText"/>
        <w:rPr/>
      </w:pPr>
      <w:r>
        <w:rPr>
          <w:rFonts w:ascii="Amiri" w:hAnsi="Amiri" w:eastAsia="Amiri" w:cs="Amiri"/>
          <w:color w:val="111111"/>
          <w:sz w:val="28"/>
          <w:sz w:val="28"/>
          <w:szCs w:val="28"/>
          <w:rtl w:val="true"/>
          <w:lang w:bidi="ar-SA"/>
        </w:rPr>
        <w:t xml:space="preserve">صبّ‌ الإله عليكم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جيش الفتح أو بدر</w:t>
      </w:r>
    </w:p>
    <w:p>
      <w:pPr>
        <w:pStyle w:val="BookText"/>
        <w:rPr/>
      </w:pPr>
      <w:r>
        <w:rPr>
          <w:rFonts w:ascii="Amiri" w:hAnsi="Amiri" w:eastAsia="Amiri" w:cs="Amiri"/>
          <w:color w:val="111111"/>
          <w:sz w:val="28"/>
          <w:sz w:val="28"/>
          <w:szCs w:val="28"/>
          <w:rtl w:val="true"/>
          <w:lang w:bidi="ar-SA"/>
        </w:rPr>
        <w:t xml:space="preserve">و قال أيضا حين خالف ابن الزبير يزيد بن معاوية، و نصب له الحرب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ليتني إن استحلّت 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قامت قبل ذاك قيامتي</w:t>
      </w:r>
    </w:p>
    <w:p>
      <w:pPr>
        <w:pStyle w:val="BookText"/>
        <w:rPr/>
      </w:pPr>
      <w:r>
        <w:rPr>
          <w:rFonts w:ascii="Amiri" w:hAnsi="Amiri" w:eastAsia="Amiri" w:cs="Amiri"/>
          <w:color w:val="111111"/>
          <w:sz w:val="28"/>
          <w:sz w:val="28"/>
          <w:szCs w:val="28"/>
          <w:rtl w:val="true"/>
          <w:lang w:bidi="ar-SA"/>
        </w:rPr>
        <w:t xml:space="preserve">و إن قتل العوّاذ بالبيت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على قبر من الهام هامتي</w:t>
      </w:r>
    </w:p>
    <w:p>
      <w:pPr>
        <w:pStyle w:val="BookText"/>
        <w:rPr/>
      </w:pPr>
      <w:r>
        <w:rPr>
          <w:rFonts w:ascii="Amiri" w:hAnsi="Amiri" w:eastAsia="Amiri" w:cs="Amiri"/>
          <w:color w:val="111111"/>
          <w:sz w:val="28"/>
          <w:sz w:val="28"/>
          <w:szCs w:val="28"/>
          <w:rtl w:val="true"/>
          <w:lang w:bidi="ar-SA"/>
        </w:rPr>
        <w:t xml:space="preserve">و ان يقتلوا فيها و إن كنت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جدّك </w:t>
      </w:r>
      <w:r>
        <w:rPr>
          <w:rStyle w:val="FootnoteAnchor"/>
          <w:rtl w:val="true"/>
        </w:rPr>
        <w:footnoteReference w:id="956"/>
      </w:r>
      <w:r>
        <w:rPr>
          <w:rFonts w:ascii="Amiri" w:hAnsi="Amiri" w:eastAsia="Amiri" w:cs="Amiri"/>
          <w:color w:val="111111"/>
          <w:sz w:val="28"/>
          <w:sz w:val="28"/>
          <w:szCs w:val="28"/>
          <w:rtl w:val="true"/>
          <w:lang w:bidi="ar-SA"/>
        </w:rPr>
        <w:t>أشدد فوق رأسي عمامتي</w:t>
      </w:r>
    </w:p>
    <w:p>
      <w:pPr>
        <w:pStyle w:val="BookText"/>
        <w:rPr/>
      </w:pPr>
      <w:r>
        <w:rPr>
          <w:rFonts w:ascii="IRNazanin" w:hAnsi="IRNazanin" w:eastAsia="IRNazanin"/>
          <w:color w:val="111111"/>
          <w:sz w:val="28"/>
          <w:sz w:val="28"/>
          <w:szCs w:val="28"/>
          <w:rtl w:val="true"/>
          <w:lang w:bidi="fa-IR"/>
        </w:rPr>
        <w:t xml:space="preserve">فنوا </w:t>
      </w:r>
      <w:r>
        <w:rPr>
          <w:rStyle w:val="FootnoteAnchor"/>
          <w:rtl w:val="true"/>
        </w:rPr>
        <w:footnoteReference w:id="957"/>
      </w:r>
      <w:r>
        <w:rPr>
          <w:rFonts w:ascii="Amiri" w:hAnsi="Amiri" w:eastAsia="Amiri" w:cs="Amiri"/>
          <w:color w:val="111111"/>
          <w:sz w:val="28"/>
          <w:sz w:val="28"/>
          <w:szCs w:val="28"/>
          <w:rtl w:val="true"/>
          <w:lang w:bidi="ar-SA"/>
        </w:rPr>
        <w:t xml:space="preserve">عصبة للّه بالدين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الدين و الإسلام حتى استقامت</w:t>
      </w:r>
    </w:p>
    <w:p>
      <w:pPr>
        <w:pStyle w:val="BookText"/>
        <w:rPr/>
      </w:pPr>
      <w:r>
        <w:rPr>
          <w:rFonts w:ascii="Amiri" w:hAnsi="Amiri" w:eastAsia="Amiri" w:cs="Amiri"/>
          <w:color w:val="111111"/>
          <w:sz w:val="28"/>
          <w:sz w:val="28"/>
          <w:szCs w:val="28"/>
          <w:rtl w:val="true"/>
          <w:lang w:bidi="ar-SA"/>
        </w:rPr>
        <w:t xml:space="preserve">و هو الذي يقول حين أجمع القتال مع ابن الزبير رضي اللّه عنهما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ابنة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أم أنت العشية معرق</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همّي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عليه عارض متألّق</w:t>
      </w:r>
    </w:p>
    <w:p>
      <w:pPr>
        <w:pStyle w:val="BookText"/>
        <w:rPr/>
      </w:pPr>
      <w:r>
        <w:rPr>
          <w:rFonts w:ascii="Amiri" w:hAnsi="Amiri" w:eastAsia="Amiri" w:cs="Amiri"/>
          <w:color w:val="111111"/>
          <w:sz w:val="28"/>
          <w:sz w:val="28"/>
          <w:szCs w:val="28"/>
          <w:rtl w:val="true"/>
          <w:lang w:bidi="ar-SA"/>
        </w:rPr>
        <w:t xml:space="preserve">يقودهم سمح السّجية باسق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و أحيانا يساء </w:t>
      </w:r>
      <w:r>
        <w:rPr>
          <w:rStyle w:val="FootnoteAnchor"/>
          <w:rtl w:val="true"/>
        </w:rPr>
        <w:footnoteReference w:id="959"/>
      </w:r>
      <w:r>
        <w:rPr>
          <w:rFonts w:ascii="Amiri" w:hAnsi="Amiri" w:eastAsia="Amiri" w:cs="Amiri"/>
          <w:color w:val="111111"/>
          <w:sz w:val="28"/>
          <w:sz w:val="28"/>
          <w:szCs w:val="28"/>
          <w:rtl w:val="true"/>
          <w:lang w:bidi="ar-SA"/>
        </w:rPr>
        <w:t>فيحنق</w:t>
      </w:r>
    </w:p>
    <w:p>
      <w:pPr>
        <w:pStyle w:val="BookText"/>
        <w:rPr/>
      </w:pPr>
      <w:r>
        <w:rPr>
          <w:rFonts w:ascii="Amiri" w:hAnsi="Amiri" w:eastAsia="Amiri" w:cs="Amiri"/>
          <w:color w:val="111111"/>
          <w:sz w:val="28"/>
          <w:sz w:val="28"/>
          <w:szCs w:val="28"/>
          <w:rtl w:val="true"/>
          <w:lang w:bidi="ar-SA"/>
        </w:rPr>
        <w:t xml:space="preserve">أخو نجدات ما يزال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حتى جلده متخرّق</w:t>
      </w:r>
    </w:p>
    <w:p>
      <w:pPr>
        <w:pStyle w:val="BookText"/>
        <w:rPr/>
      </w:pPr>
      <w:r>
        <w:rPr>
          <w:rFonts w:ascii="Amiri" w:hAnsi="Amiri" w:eastAsia="Amiri" w:cs="Amiri"/>
          <w:color w:val="111111"/>
          <w:sz w:val="28"/>
          <w:sz w:val="28"/>
          <w:szCs w:val="28"/>
          <w:rtl w:val="true"/>
          <w:lang w:bidi="ar-SA"/>
        </w:rPr>
        <w:t xml:space="preserve">و قد انقرض ولد خالد بن الوليد فلم يبق منهم أحد، و ورثهم أيوب بن سلمة </w:t>
      </w:r>
      <w:r>
        <w:rPr>
          <w:rStyle w:val="FootnoteAnchor"/>
          <w:rtl w:val="true"/>
        </w:rPr>
        <w:footnoteReference w:id="960"/>
      </w:r>
      <w:r>
        <w:rPr>
          <w:rFonts w:ascii="Amiri" w:hAnsi="Amiri" w:eastAsia="Amiri" w:cs="Amiri"/>
          <w:color w:val="111111"/>
          <w:sz w:val="28"/>
          <w:sz w:val="28"/>
          <w:szCs w:val="28"/>
          <w:rtl w:val="true"/>
          <w:lang w:bidi="ar-SA"/>
        </w:rPr>
        <w:t>، دارهم بالمدينة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و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bookmarkStart w:id="188" w:name="pg11921_168880"/>
    </w:p>
    <w:p>
      <w:pPr>
        <w:pStyle w:val="BookText"/>
        <w:rPr/>
      </w:pPr>
      <w:bookmarkEnd w:id="188"/>
      <w:r>
        <w:rPr>
          <w:rFonts w:ascii="Amiri" w:hAnsi="Amiri" w:eastAsia="Amiri" w:cs="Amiri"/>
          <w:color w:val="111111"/>
          <w:sz w:val="28"/>
          <w:sz w:val="28"/>
          <w:szCs w:val="28"/>
          <w:rtl w:val="true"/>
          <w:lang w:bidi="ar-SA"/>
        </w:rPr>
        <w:t>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المهاجر بن خالد بن الوليد بن المغيرة المخزومي القرشي حجازي، عن ابن عباس، روى عنه الزّهري، و محمّد بن أبي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المهاجر بن خالد بن الوليد بن المغيرة المخزومي، روى عن ابن عباس، روى عنه الزّهري، و محمّد بن أبي يحيى،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الواقدي أن خالدا قتل ابن أثال بدمشق، و أن معاوية ضربه مائتين أسواطا و حبسه و أغرمه ديتين ألفي دينار، فألقى ألفا في بيت المال و أعطى ورثة ابن أثال ألفا </w:t>
      </w:r>
      <w:r>
        <w:rPr>
          <w:rStyle w:val="FootnoteAnchor"/>
          <w:rtl w:val="true"/>
        </w:rPr>
        <w:footnoteReference w:id="963"/>
      </w:r>
      <w:r>
        <w:rPr>
          <w:rFonts w:ascii="Amiri" w:hAnsi="Amiri" w:eastAsia="Amiri" w:cs="Amiri"/>
          <w:color w:val="111111"/>
          <w:sz w:val="28"/>
          <w:sz w:val="28"/>
          <w:szCs w:val="28"/>
          <w:rtl w:val="true"/>
          <w:lang w:bidi="ar-SA"/>
        </w:rPr>
        <w:t xml:space="preserve">، و لم يخرج خالد بن المهاجر من الحبس حتى مات معاوية، و قد ذكرنا فيما تقدم أن الذي قتل ابن </w:t>
      </w:r>
      <w:r>
        <w:rPr>
          <w:rStyle w:val="FootnoteAnchor"/>
          <w:rtl w:val="true"/>
        </w:rPr>
        <w:footnoteReference w:id="964"/>
      </w:r>
      <w:r>
        <w:rPr>
          <w:rFonts w:ascii="IRNazanin" w:hAnsi="IRNazanin" w:eastAsia="IRNazanin"/>
          <w:color w:val="111111"/>
          <w:sz w:val="28"/>
          <w:sz w:val="28"/>
          <w:szCs w:val="28"/>
          <w:rtl w:val="true"/>
          <w:lang w:bidi="fa-IR"/>
        </w:rPr>
        <w:t xml:space="preserve">أثال خالد بن عبد الرّحمن بن خالد، فاللّه أعلم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14029090_73709187"/>
      <w:bookmarkStart w:id="190" w:name="_Toc68"/>
      <w:bookmarkEnd w:id="189"/>
      <w:r>
        <w:rPr/>
        <w:t>1920</w:t>
      </w:r>
      <w:r>
        <w:rPr>
          <w:rtl w:val="true"/>
        </w:rPr>
        <w:t xml:space="preserve"> - </w:t>
      </w:r>
      <w:r>
        <w:rPr>
          <w:rtl w:val="true"/>
        </w:rPr>
        <w:t>خالد بن النعمان بن الحارث</w:t>
      </w:r>
      <w:bookmarkEnd w:id="190"/>
    </w:p>
    <w:p>
      <w:pPr>
        <w:pStyle w:val="BookText"/>
        <w:rPr/>
      </w:pPr>
      <w:r>
        <w:rPr>
          <w:rFonts w:ascii="Amiri" w:hAnsi="Amiri" w:eastAsia="Amiri" w:cs="Amiri"/>
          <w:color w:val="111111"/>
          <w:sz w:val="28"/>
          <w:sz w:val="28"/>
          <w:szCs w:val="28"/>
          <w:rtl w:val="true"/>
          <w:lang w:bidi="ar-SA"/>
        </w:rPr>
        <w:t>ابن عبد رزاح بن ظفر بن الخزرج بن عمرو بن مالك</w:t>
      </w:r>
    </w:p>
    <w:p>
      <w:pPr>
        <w:pStyle w:val="BookText"/>
        <w:rPr/>
      </w:pPr>
      <w:r>
        <w:rPr>
          <w:rFonts w:ascii="Amiri" w:hAnsi="Amiri" w:eastAsia="Amiri" w:cs="Amiri"/>
          <w:color w:val="111111"/>
          <w:sz w:val="28"/>
          <w:sz w:val="28"/>
          <w:szCs w:val="28"/>
          <w:rtl w:val="true"/>
          <w:lang w:bidi="ar-SA"/>
        </w:rPr>
        <w:t xml:space="preserve">ابن الأوس بن حارثة الأنصاري الظفري </w:t>
      </w:r>
      <w:r>
        <w:rPr>
          <w:rStyle w:val="FootnoteAnchor"/>
          <w:rtl w:val="true"/>
        </w:rPr>
        <w:footnoteReference w:id="96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صحبة،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مؤتة</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و قتل يومئذ شهيدا، ذكره أبو محمّد علي بن أحمد بن حزم</w:t>
      </w:r>
      <w:r>
        <w:rPr>
          <w:rFonts w:eastAsia="Amiri" w:cs="Amiri" w:ascii="Amiri" w:hAnsi="Amiri"/>
          <w:color w:val="111111"/>
          <w:sz w:val="28"/>
          <w:szCs w:val="28"/>
          <w:rtl w:val="true"/>
          <w:lang w:bidi="ar-SA"/>
        </w:rPr>
        <w:t xml:space="preserve">. </w:t>
      </w:r>
      <w:bookmarkStart w:id="191" w:name="pg11921_168881"/>
    </w:p>
    <w:p>
      <w:pPr>
        <w:pStyle w:val="Heading4"/>
        <w:numPr>
          <w:ilvl w:val="3"/>
          <w:numId w:val="1"/>
        </w:numPr>
        <w:rPr/>
      </w:pPr>
      <w:bookmarkStart w:id="192" w:name="__RefHeading___Toc14029092_73709187"/>
      <w:bookmarkStart w:id="193" w:name="_Toc69"/>
      <w:bookmarkEnd w:id="191"/>
      <w:bookmarkEnd w:id="192"/>
      <w:r>
        <w:rPr/>
        <w:t>1921</w:t>
      </w:r>
      <w:r>
        <w:rPr>
          <w:rtl w:val="true"/>
        </w:rPr>
        <w:t xml:space="preserve"> - </w:t>
      </w:r>
      <w:r>
        <w:rPr>
          <w:rtl w:val="true"/>
        </w:rPr>
        <w:t>خالد بن الوليد بن عبد الملك</w:t>
      </w:r>
      <w:bookmarkEnd w:id="193"/>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 xml:space="preserve">يفتي </w:t>
      </w:r>
      <w:r>
        <w:rPr>
          <w:rStyle w:val="FootnoteAnchor"/>
          <w:rtl w:val="true"/>
        </w:rPr>
        <w:footnoteReference w:id="968"/>
      </w:r>
      <w:r>
        <w:rPr>
          <w:rFonts w:ascii="Amiri" w:hAnsi="Amiri" w:eastAsia="Amiri" w:cs="Amiri"/>
          <w:color w:val="111111"/>
          <w:sz w:val="28"/>
          <w:sz w:val="28"/>
          <w:szCs w:val="28"/>
          <w:rtl w:val="true"/>
          <w:lang w:bidi="ar-SA"/>
        </w:rPr>
        <w:t>إلى أن دعا أخوه يزيد بن الوليد إلى نفسه، و كان يسكن بمزرعة له بين دمشق و حمص،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 في تسمية ولد الوليد بن عبد الملك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خالدا و تمّاما و مبشّرا و ذكر غيرهم لأمهات أولاد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4029094_73709187"/>
      <w:bookmarkStart w:id="195" w:name="_Toc70"/>
      <w:bookmarkEnd w:id="194"/>
      <w:r>
        <w:rPr/>
        <w:t>1922</w:t>
      </w:r>
      <w:r>
        <w:rPr>
          <w:rtl w:val="true"/>
        </w:rPr>
        <w:t xml:space="preserve"> - </w:t>
      </w:r>
      <w:r>
        <w:rPr>
          <w:rtl w:val="true"/>
        </w:rPr>
        <w:t>خالد بن الوليد بن المغيرة بن عبد اللّه بن عمر</w:t>
      </w:r>
      <w:bookmarkEnd w:id="195"/>
    </w:p>
    <w:p>
      <w:pPr>
        <w:pStyle w:val="BookText"/>
        <w:rPr/>
      </w:pPr>
      <w:r>
        <w:rPr>
          <w:rFonts w:ascii="Amiri" w:hAnsi="Amiri" w:eastAsia="Amiri" w:cs="Amiri"/>
          <w:color w:val="111111"/>
          <w:sz w:val="28"/>
          <w:sz w:val="28"/>
          <w:szCs w:val="28"/>
          <w:rtl w:val="true"/>
          <w:lang w:bidi="ar-SA"/>
        </w:rPr>
        <w:t>ابن مخزوم بن يقظة بن مرّة بن كعب بن لؤي بن غالب</w:t>
      </w:r>
    </w:p>
    <w:p>
      <w:pPr>
        <w:pStyle w:val="BookText"/>
        <w:rPr/>
      </w:pPr>
      <w:r>
        <w:rPr>
          <w:rFonts w:ascii="Amiri" w:hAnsi="Amiri" w:eastAsia="Amiri" w:cs="Amiri"/>
          <w:color w:val="111111"/>
          <w:sz w:val="28"/>
          <w:sz w:val="28"/>
          <w:szCs w:val="28"/>
          <w:rtl w:val="true"/>
          <w:lang w:bidi="ar-SA"/>
        </w:rPr>
        <w:t xml:space="preserve">أبو سليمان المخزومي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سيف اللّه، و صاحب رسول اللّه صلّى اللّه عليه و سلم في الهدنة طوعا، و استعمله رسول اللّه صلّى اللّه عليه و سلم في بعض مغازيه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جابر، و المقدام بن معدي كرب، و مالك بن الحارث الأشتر، و اليسع بن المغيرة المخزومي، و أبو عبد اللّه الأشعري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استعمله أبو بكر على قتال مسيلمة و من ارتدّ من الأعراب بنجد، ثم وجهه إلى العراق، ثم وجهه إلى الشام، و أمّره على أمراء الشام، و هو أحد الأمراء الذين ولوا فتح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الوفاء عبد الواحد بن حمد، أنا أبو طاهر أحمد بن محمود، أنا أبو بكر بن المقرئ، أنا أبو العباس بن قتيبة، نا حرملة، أنا ابن وهب، أخبرني يونس، عن ابن شهاب، عن أبي أمامة بن سهل بن حنيف أن عبد اللّه بن عباس أخبره أن خالد بن الوليد الذي كان يقال له سيف اللّه أخبره أنه دخل مع رسول اللّه صلّى اللّه عليه و سلم على ميمونة زوج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خالته و خالة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عندها ضبا محنوذا </w:t>
      </w:r>
      <w:r>
        <w:rPr>
          <w:rStyle w:val="FootnoteAnchor"/>
          <w:rtl w:val="true"/>
        </w:rPr>
        <w:footnoteReference w:id="971"/>
      </w:r>
      <w:r>
        <w:rPr>
          <w:rFonts w:ascii="Amiri" w:hAnsi="Amiri" w:eastAsia="Amiri" w:cs="Amiri"/>
          <w:color w:val="111111"/>
          <w:sz w:val="28"/>
          <w:sz w:val="28"/>
          <w:szCs w:val="28"/>
          <w:rtl w:val="true"/>
          <w:lang w:bidi="ar-SA"/>
        </w:rPr>
        <w:t xml:space="preserve">قدمت به أختها حفيدة </w:t>
      </w:r>
      <w:r>
        <w:rPr>
          <w:rStyle w:val="FootnoteAnchor"/>
          <w:rtl w:val="true"/>
        </w:rPr>
        <w:footnoteReference w:id="972"/>
      </w:r>
      <w:r>
        <w:rPr>
          <w:rFonts w:ascii="Amiri" w:hAnsi="Amiri" w:eastAsia="Amiri" w:cs="Amiri"/>
          <w:color w:val="111111"/>
          <w:sz w:val="28"/>
          <w:sz w:val="28"/>
          <w:szCs w:val="28"/>
          <w:rtl w:val="true"/>
          <w:lang w:bidi="ar-SA"/>
        </w:rPr>
        <w:t>بنت الحارث 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الضبّ‌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قلّ‌ ما يقدّم يده لطعام حتى يحدث به و يسمّي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رسول اللّه صلّى اللّه عليه و سلم يده إلى الضبّ‌، فقالت امرأة من النسوة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 رسول اللّه صلّى اللّه عليه و سلم ما قدمتنّ‌ له،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الضبّ‌ يا رسول اللّه، فرفع رسول اللّه صلّى اللّه عليه و سلم يده،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الضبّ‌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لم يكن بأرض قومي، فأجدني أعافه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فاجتررته فأكلته، و رسول اللّه صلّى اللّه عليه و سلم ينظر و لم 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973"/>
      </w:r>
      <w:r>
        <w:rPr>
          <w:rFonts w:ascii="Amiri" w:hAnsi="Amiri" w:eastAsia="Amiri" w:cs="Amiri"/>
          <w:color w:val="111111"/>
          <w:sz w:val="28"/>
          <w:sz w:val="28"/>
          <w:szCs w:val="28"/>
          <w:rtl w:val="true"/>
          <w:lang w:bidi="ar-SA"/>
        </w:rPr>
        <w:t xml:space="preserve">عن حرملة، و هكذا رواه عبد اللّه بن المبارك المروزي، عن يونس، و هكذا رواه صالح بن كيسان المدني و معمر بن راشد البصري، و محمّد بن الوليد الزّبيدي الحمصي، عن الزّهري، و رواه مالك </w:t>
      </w:r>
      <w:r>
        <w:rPr>
          <w:rStyle w:val="FootnoteAnchor"/>
          <w:rtl w:val="true"/>
        </w:rPr>
        <w:footnoteReference w:id="974"/>
      </w:r>
      <w:r>
        <w:rPr>
          <w:rFonts w:ascii="Amiri" w:hAnsi="Amiri" w:eastAsia="Amiri" w:cs="Amiri"/>
          <w:color w:val="111111"/>
          <w:sz w:val="28"/>
          <w:sz w:val="28"/>
          <w:szCs w:val="28"/>
          <w:rtl w:val="true"/>
          <w:lang w:bidi="ar-SA"/>
        </w:rPr>
        <w:t>،عن الزّهري، فاختلف عنه فيه فرواه القعنبي و محمّد بن الحسن الفقيه، و إسماعيل بن أبي أويس، عن مالك كما روت الجماعة عن الزّهري، و رواه أبو مصعب الزّهري، عن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خالد بن الوليد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هبة اللّه بن سهل الفقيه، أنا سعيد بن محمّد بن أحمد البحيري، أنا زاهر بن أحمد، أنا إبراهيم بن عبد الصمد، نا أبو مصعب الزّهري، نا مالك، عن ابن شهاب، عن أبي أمامة بن سهل بن حنيف، عن عبد اللّه بن عباس، و خالد بن الوليد بن المغيرة أنهما دخلا مع رسول اللّه صلّى اللّه عليه و سلم بيت ميمونة فأتي بضبّ‌ محنوذ فأهوى إليه رسول اللّه صلّى اللّه عليه و سلم بيده، فقال بعض النسوة اللاتي في بيت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 </w:t>
      </w:r>
    </w:p>
    <w:p>
      <w:pPr>
        <w:pStyle w:val="BookText"/>
        <w:rPr/>
      </w:pPr>
      <w:r>
        <w:rPr>
          <w:rFonts w:ascii="Amiri" w:hAnsi="Amiri" w:eastAsia="Amiri" w:cs="Amiri"/>
          <w:color w:val="111111"/>
          <w:sz w:val="28"/>
          <w:sz w:val="28"/>
          <w:szCs w:val="28"/>
          <w:rtl w:val="true"/>
          <w:lang w:bidi="ar-SA"/>
        </w:rPr>
        <w:t>رسول اللّه صلّى اللّه عليه و سلم بما يريد أن يأكل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 يا رسول اللّه، فرفع رسول اللّه صلّى اللّه عليه و سلم يده،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حرام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لم يكن بأرض قومي فأجدني أعافه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فاجتررته فأكلته و رسول اللّه صلّى اللّه عليه و سلم ينظر إليّ‌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975"/>
      </w:r>
      <w:r>
        <w:rPr>
          <w:rFonts w:ascii="IRNazanin" w:hAnsi="IRNazanin" w:eastAsia="IRNazanin"/>
          <w:color w:val="111111"/>
          <w:sz w:val="28"/>
          <w:sz w:val="28"/>
          <w:szCs w:val="28"/>
          <w:rtl w:val="true"/>
          <w:lang w:bidi="fa-IR"/>
        </w:rPr>
        <w:t xml:space="preserve">،و أبو داود </w:t>
      </w:r>
      <w:r>
        <w:rPr>
          <w:rStyle w:val="FootnoteAnchor"/>
          <w:rtl w:val="true"/>
        </w:rPr>
        <w:footnoteReference w:id="976"/>
      </w:r>
      <w:r>
        <w:rPr>
          <w:rFonts w:ascii="Amiri" w:hAnsi="Amiri" w:eastAsia="Amiri" w:cs="Amiri"/>
          <w:color w:val="111111"/>
          <w:sz w:val="28"/>
          <w:sz w:val="28"/>
          <w:szCs w:val="28"/>
          <w:rtl w:val="true"/>
          <w:lang w:bidi="ar-SA"/>
        </w:rPr>
        <w:t xml:space="preserve">،عن القعنبي، و أخرجه النسائي </w:t>
      </w:r>
      <w:r>
        <w:rPr>
          <w:rStyle w:val="FootnoteAnchor"/>
          <w:rtl w:val="true"/>
        </w:rPr>
        <w:footnoteReference w:id="977"/>
      </w:r>
      <w:r>
        <w:rPr>
          <w:rFonts w:ascii="Amiri" w:hAnsi="Amiri" w:eastAsia="Amiri" w:cs="Amiri"/>
          <w:color w:val="111111"/>
          <w:sz w:val="28"/>
          <w:sz w:val="28"/>
          <w:szCs w:val="28"/>
          <w:rtl w:val="true"/>
          <w:lang w:bidi="ar-SA"/>
        </w:rPr>
        <w:t>عن هارون بن عبد اللّه جميعا، عن مالك، و تابع أبا مصعب على روايته عبد الرّحمن بن القاسم، و عبد اللّه بن يوسف التّنّيسي، و يحيى بن عبد اللّه بن بكير، و سعيد بن كثير بن عفير، عن مالك، و رواه عبد اللّه بن نافع الصائغ، و مطرف بن عبد اللّه اليساري، و يحيى بن يحيى النيسابوري، عن مالك،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خالد بن الوليد، و اللّه أعلم، و قد ذكرت أسانيده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بن أحمد، أنا تمام بن محمّد، و أبو بكر محمّد بن عبد الرّحمن القطان، و أبو محمّد بن أبي نصر، و أبو القاسم عبد الرّحمن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نا أبو زرعة، حدّثني يزيد بن عبد ربه، و خالد بن خلي،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حدّثني ثور بن يزيد، حدّثني صالح بن يحيى بن المقدام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منصور بن شاذة، أنا أبو علي الحسن بن عمر بن الحسن بن يونس، أنا أبو عمر القاسم بن جعفر، نا أبو هاشم عبد الغافر بن سلامة، نا يحيى بن عثمان، نا بقية بن الوليد، نا ثور بن يزيد، عن صالح بن يحيى بن المقدام، عن أبيه، عن جده،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لحوم الخيل و البغال و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عبد الوهاب بن أبي حية، أنا محمّد بن شجاع الثّلجي، نا محمّد بن عمر </w:t>
      </w:r>
    </w:p>
    <w:p>
      <w:pPr>
        <w:pStyle w:val="BookText"/>
        <w:rPr/>
      </w:pPr>
      <w:r>
        <w:rPr>
          <w:rFonts w:ascii="Amiri" w:hAnsi="Amiri" w:eastAsia="Amiri" w:cs="Amiri"/>
          <w:color w:val="111111"/>
          <w:sz w:val="28"/>
          <w:sz w:val="28"/>
          <w:szCs w:val="28"/>
          <w:rtl w:val="true"/>
          <w:lang w:bidi="ar-SA"/>
        </w:rPr>
        <w:t xml:space="preserve">الواقدي </w:t>
      </w:r>
      <w:r>
        <w:rPr>
          <w:rStyle w:val="FootnoteAnchor"/>
          <w:rtl w:val="true"/>
        </w:rPr>
        <w:footnoteReference w:id="978"/>
      </w:r>
      <w:r>
        <w:rPr>
          <w:rFonts w:ascii="Amiri" w:hAnsi="Amiri" w:eastAsia="Amiri" w:cs="Amiri"/>
          <w:color w:val="111111"/>
          <w:sz w:val="28"/>
          <w:sz w:val="28"/>
          <w:szCs w:val="28"/>
          <w:rtl w:val="true"/>
          <w:lang w:bidi="ar-SA"/>
        </w:rPr>
        <w:t>،حدّثني ثور بن يزيد، عن صالح بن يحيى بن المقدام،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رسول اللّه صلّى اللّه عليه و سلم بخيبر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أكل لحوم الحمر الأهلية، و الخيل، و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ناب من السباع أو مخلب من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عندنا أن خالدا لم يشهد خيبر، و أسلم قبل الفتح هو و عمرو بن العاص، و عثمان بن طلحة بن أبي طلحة أول يوم من صفر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يشهد خالد بن الوليد خيبر إنما هاجر خالد أول يوم من صفر سنة ثمان من الهجرة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980"/>
      </w:r>
      <w:r>
        <w:rPr>
          <w:rFonts w:ascii="Amiri" w:hAnsi="Amiri" w:eastAsia="Amiri" w:cs="Amiri"/>
          <w:color w:val="111111"/>
          <w:sz w:val="28"/>
          <w:sz w:val="28"/>
          <w:szCs w:val="28"/>
          <w:rtl w:val="true"/>
          <w:lang w:bidi="ar-SA"/>
        </w:rPr>
        <w:t>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الوليد بن المغيرة بن عبد اللّه بن عمر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الذي يقال له سيف اللّه و كان مباركا ميمون النقيبة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خالدا بعد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عمرو بن العاص، و عثمان بن طلحة، فقال رسول اللّه صلّى اللّه عليه و سلم حين رآهم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رمتكم مكّة بأفلاذ كبدها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يولّيه رسول اللّه صلّى اللّه عليه و سلم الخيل و يكون في مقدمته في مهاجرة </w:t>
      </w:r>
      <w:r>
        <w:rPr>
          <w:rStyle w:val="FootnoteAnchor"/>
          <w:rtl w:val="true"/>
        </w:rPr>
        <w:footnoteReference w:id="982"/>
      </w:r>
      <w:r>
        <w:rPr>
          <w:rFonts w:ascii="Amiri" w:hAnsi="Amiri" w:eastAsia="Amiri" w:cs="Amiri"/>
          <w:color w:val="111111"/>
          <w:sz w:val="28"/>
          <w:sz w:val="28"/>
          <w:szCs w:val="28"/>
          <w:rtl w:val="true"/>
          <w:lang w:bidi="ar-SA"/>
        </w:rPr>
        <w:t xml:space="preserve">العرب، و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و دخل في مهاجرة العرب في مقدمة رسول اللّه صلّى اللّه عليه و سلم مكّة، و دخل الزبير بن العوام في مقدمة رسول اللّه صلّى اللّه عليه و سلم من المهاجرين و الأنصار من أعلى مكّة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محمّد بن الحسين </w:t>
      </w:r>
      <w:r>
        <w:rPr>
          <w:rStyle w:val="FootnoteAnchor"/>
          <w:rtl w:val="true"/>
        </w:rPr>
        <w:footnoteReference w:id="984"/>
      </w:r>
      <w:r>
        <w:rPr>
          <w:rFonts w:ascii="Amiri" w:hAnsi="Amiri" w:eastAsia="Amiri" w:cs="Amiri"/>
          <w:color w:val="111111"/>
          <w:sz w:val="28"/>
          <w:sz w:val="28"/>
          <w:szCs w:val="28"/>
          <w:rtl w:val="true"/>
          <w:lang w:bidi="ar-SA"/>
        </w:rPr>
        <w:t xml:space="preserve">، أنا أبو الحسين </w:t>
      </w:r>
      <w:r>
        <w:rPr>
          <w:rStyle w:val="FootnoteAnchor"/>
          <w:rtl w:val="true"/>
        </w:rPr>
        <w:footnoteReference w:id="985"/>
      </w:r>
      <w:r>
        <w:rPr>
          <w:rFonts w:ascii="Amiri" w:hAnsi="Amiri" w:eastAsia="Amiri" w:cs="Amiri"/>
          <w:color w:val="111111"/>
          <w:sz w:val="28"/>
          <w:sz w:val="28"/>
          <w:szCs w:val="28"/>
          <w:rtl w:val="true"/>
          <w:lang w:bidi="ar-SA"/>
        </w:rPr>
        <w:t xml:space="preserve">الأصبهاني، أنا أبو حفص الأهوازي، نا خليفة بن خيّاط‍‌، قال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الوليد بن المغيرة بن عبد اللّه بن عمر بن مخزوم، أمّه لبابة الكبرى،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عصماء بنت الحارث بن حزن بن يحيى بن الهزم بن رويبة بن عبد اللّه بن هلال، هي خالة بني العباس بن عبد المطلب، يكنى أبا سليمان، مات بالشام في خلافة عمر بن الخطاب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عبد الباقي، أنا الحسن بن علي، أنا أبو عمر بن حيّوية، أنا أحمد بن معروف، نا الحسين بن الفهم، نا محمّد بن سعد، قال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 بن المغيرة بن عبد اللّه بن عمر بن مخزوم، و يكنى أبا سليمان، و أمّه عصماء و هي لبابة الصغرى بنت الحارث بن حزن بن يحيى بن الهزم بن رويبة بن عبد اللّه بن هلال بن عامر بن صعصعة بن قيس عيلان، و هي أخت أم الفضل بنت الحارث، أم بني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الحسن بن محمّد، أنا أحمد بن محمّد، نا أبو بكر بن أبي الدنيا، نا محمّد بن سعد، قال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 بن الوليد بن المغيرة بن عبد اللّه بن عمر بن مخزوم، يكنى أبا سليمان، و أمه لبابة الصغرى بنت الحارث الهلالية، أخت ميمونة بنت الحارث زوج النبي صلّى اللّه عليه و سلم، مات بحمص سنة إحدى و عشرين، و أوصى إلى عمر بن الخطاب و دفن في قرية على ميل من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تلك القرية فقيل قد دثرت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عبد اللّه بن علي بن الآبنوسي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أبو علي أحمد بن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مخزوم بن يقظة بن مرّة بن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بن عبد اللّه بن عمر بن مخزوم، و أمّه لبابة الصغرى بنت الحارث بن حزن بن يحيى بن هزم بن رويبة بن عبد اللّه بن هلال بن عامر بن صعصعة، يكنى أبا سليمان أسلم يوم الأحزاب، و يقال إنه أسلم مع عمرو بن العاص في صفر سنة ثمان من الهجرة، و 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شهد خيبر، و كانت خيبر في أول سنة سبع، 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توفي في خلافة عمر بن الخطاب فيما ذكر سفيان بن عيينة، عن عمرو بن دينار،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بالمدينة سنة اثنتين و عشرين،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بحمص سنة إحدى و عشرين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الوليد بن المغيرة، أبو سليمان القرشي، مات على عهد عمر، من المهاجرين </w:t>
      </w:r>
      <w:r>
        <w:rPr>
          <w:rStyle w:val="FootnoteAnchor"/>
          <w:rtl w:val="true"/>
        </w:rPr>
        <w:footnoteReference w:id="991"/>
      </w:r>
      <w:r>
        <w:rPr>
          <w:rFonts w:ascii="Amiri" w:hAnsi="Amiri" w:eastAsia="Amiri" w:cs="Amiri"/>
          <w:color w:val="111111"/>
          <w:sz w:val="28"/>
          <w:sz w:val="28"/>
          <w:szCs w:val="28"/>
          <w:rtl w:val="true"/>
          <w:lang w:bidi="ar-SA"/>
        </w:rPr>
        <w:t>، سماه النبي صلّى اللّه عليه و سلم سيف اللّه، قاله سليمان بن حرب، عن الأسود بن شيبان، عن خالد بن سمير، عن عبد اللّه بن رباح،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أنا جعفر بن محمّد، 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بن المغيرة بن عبد اللّه بن عمر بن مخزوم المخزومي، يكنى أبا سليمان، 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w:t>
      </w:r>
    </w:p>
    <w:p>
      <w:pPr>
        <w:pStyle w:val="BookText"/>
        <w:rPr/>
      </w:pPr>
      <w:r>
        <w:rPr>
          <w:rFonts w:ascii="Amiri" w:hAnsi="Amiri" w:eastAsia="Amiri" w:cs="Amiri"/>
          <w:color w:val="111111"/>
          <w:sz w:val="28"/>
          <w:sz w:val="28"/>
          <w:szCs w:val="28"/>
          <w:rtl w:val="true"/>
          <w:lang w:bidi="ar-SA"/>
        </w:rPr>
        <w:t>أنا أبو الحسن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أبو عبد اللّه الحسن بن أحمد، أنا علي بن الحسن، أنا عبد الوهاب بن الحسن، أنا أبو الحسن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فتح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بن عبد اللّه بن عمر بن مخزوم بن يقظة، يكنى أبا سليمان، كان أميرا على ربع، قال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خالد بن الوليد بالمدينة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جعفر الحافظ‍‌، أنا أبو بكر الصفار، أنا أبو بكر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خالد بن الوليد بن المغيرة بن عبد اللّه بن عمر بن مخزوم، و أمّه لبابة الكبرى، و يقال لها عصماء بنت الحارث بن حزن بن يحيى بن الهزم بن رويبة بن عبد اللّه بن هلال بن عامر، و هي خالة بني العباس بن عبد المطّلب، له صحبة من النبي صلّى اللّه عليه و سلم، سماه النبي صلّى اللّه عليه و سلم سيف اللّه، مات بحمص سنة إحدى و عشرين، و أوصى إلى عمر بن الخطاب، و دفن في قرية على ميل من حمص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بن المغيرة بن عبد اللّه بن عمر بن مخزوم القرشي، أبو سليمان، و أمّه لبابة بنت الحارث بن حزن الهلالية، أخت ميمونة زوج النبي صلّى اللّه عليه و سلم، سماه النبي صلّى اللّه عليه و سلم سيف اللّه عز و جل، هاجر بعد الحديبية هو و عمرو بن العاص و عثمان بن طلحة، و مات بحمص سنة إحدى و عشرين، و مات على عهد عمر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بن المغيرة بن عبد اللّه بن عمر بن مخزوم، أبو سليمان المخزومي القرشي المدني، سمّاه النبي صلّى اللّه عليه و سلم سيف اللّه و أمّه لبابة </w:t>
      </w:r>
      <w:r>
        <w:rPr>
          <w:rStyle w:val="FootnoteAnchor"/>
          <w:rtl w:val="true"/>
        </w:rPr>
        <w:footnoteReference w:id="996"/>
      </w:r>
      <w:r>
        <w:rPr>
          <w:rFonts w:ascii="Amiri" w:hAnsi="Amiri" w:eastAsia="Amiri" w:cs="Amiri"/>
          <w:color w:val="111111"/>
          <w:sz w:val="28"/>
          <w:sz w:val="28"/>
          <w:szCs w:val="28"/>
          <w:rtl w:val="true"/>
          <w:lang w:bidi="ar-SA"/>
        </w:rPr>
        <w:t>الكبرى بنت الحارث، أخت ميمونة بنت الحارث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النبي صلّى اللّه عليه و سلم، كذا قال الواقدي، سمع النبي صلّى اللّه عليه و سلم، روى عنه ابن عباس، و قيس بن أبي </w:t>
      </w:r>
    </w:p>
    <w:p>
      <w:pPr>
        <w:pStyle w:val="BookText"/>
        <w:rPr/>
      </w:pPr>
      <w:r>
        <w:rPr>
          <w:rFonts w:ascii="Amiri" w:hAnsi="Amiri" w:eastAsia="Amiri" w:cs="Amiri"/>
          <w:color w:val="111111"/>
          <w:sz w:val="28"/>
          <w:sz w:val="28"/>
          <w:szCs w:val="28"/>
          <w:rtl w:val="true"/>
          <w:lang w:bidi="ar-SA"/>
        </w:rPr>
        <w:t>حازم في الأطعمة، مات في عهد عمر بن الخطاب،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بحمص سنة إحدى و عشرين و أوصى إلى عمر بن الخطاب، و قال ابن نمير مثله، و لم يذكر وصيته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أنا أحمد بن محمّد بن عبد اللّه، نا محمّد بن أحمد بن سليمان، أنا سفيان بن محمّد بن سفيان، نا الحسن بن سفيان، نا محمّد بن علي </w:t>
      </w:r>
      <w:r>
        <w:rPr>
          <w:rStyle w:val="FootnoteAnchor"/>
          <w:rtl w:val="true"/>
        </w:rPr>
        <w:footnoteReference w:id="998"/>
      </w:r>
      <w:r>
        <w:rPr>
          <w:rFonts w:ascii="IRNazanin" w:hAnsi="IRNazanin" w:eastAsia="IRNazanin"/>
          <w:color w:val="111111"/>
          <w:sz w:val="28"/>
          <w:sz w:val="28"/>
          <w:szCs w:val="28"/>
          <w:rtl w:val="true"/>
          <w:lang w:bidi="fa-IR"/>
        </w:rPr>
        <w:t>بن روّاد بن الجرّاح، 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w:t>
      </w:r>
      <w:r>
        <w:rPr>
          <w:rStyle w:val="FootnoteAnchor"/>
          <w:rtl w:val="true"/>
        </w:rPr>
        <w:footnoteReference w:id="999"/>
      </w:r>
      <w:r>
        <w:rPr>
          <w:rFonts w:ascii="Amiri" w:hAnsi="Amiri" w:eastAsia="Amiri" w:cs="Amiri"/>
          <w:color w:val="111111"/>
          <w:sz w:val="28"/>
          <w:sz w:val="28"/>
          <w:szCs w:val="28"/>
          <w:rtl w:val="true"/>
          <w:lang w:bidi="ar-SA"/>
        </w:rPr>
        <w:t>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أبو وهب كذا قال، و المحفوظ‍‌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بن عمر </w:t>
      </w:r>
      <w:r>
        <w:rPr>
          <w:rStyle w:val="FootnoteAnchor"/>
          <w:rtl w:val="true"/>
        </w:rPr>
        <w:footnoteReference w:id="1000"/>
      </w:r>
      <w:r>
        <w:rPr>
          <w:rFonts w:ascii="Amiri" w:hAnsi="Amiri" w:eastAsia="Amiri" w:cs="Amiri"/>
          <w:color w:val="111111"/>
          <w:sz w:val="28"/>
          <w:sz w:val="28"/>
          <w:szCs w:val="28"/>
          <w:rtl w:val="true"/>
          <w:lang w:bidi="ar-SA"/>
        </w:rPr>
        <w:t>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w:t>
      </w:r>
      <w:r>
        <w:rPr>
          <w:rStyle w:val="FootnoteAnchor"/>
          <w:rtl w:val="true"/>
        </w:rPr>
        <w:footnoteReference w:id="1001"/>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الفتح نصر اللّه بن محمّد، أنا نصر بن إبراهيم، أنا سليم بن أيوب، أنا طاهر بن محمّد بن سليمان،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يكنى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تمام علي بن محمّد، أنا أحمد بن عبيد،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 أبو سليمان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خالد بن الوليد أبو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بن المغيرة يكنى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أحمد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بن المغيرة يكنى أبا سليمان سيف اللّه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المغربي،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خالد بن الوليد بن المغيرة المخزومي له صحبة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خالد بن الوليد بن المغيرة المخزومي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نا محمّد بن سعد، أنا علي بن عمر، نا عبد الرّحمن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بن الوليد يشبه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خلقه و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علقمة بن علاثة عمر بن الخطاب في السحر و هو يظنه خالد بن الوليد لشبهه به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أنا محمد بن عبد الرّحمن، أنا أحمد بن سليمان، نا </w:t>
      </w:r>
    </w:p>
    <w:p>
      <w:pPr>
        <w:pStyle w:val="BookText"/>
        <w:rPr/>
      </w:pPr>
      <w:r>
        <w:rPr>
          <w:rFonts w:ascii="Amiri" w:hAnsi="Amiri" w:eastAsia="Amiri" w:cs="Amiri"/>
          <w:color w:val="111111"/>
          <w:sz w:val="28"/>
          <w:sz w:val="28"/>
          <w:szCs w:val="28"/>
          <w:rtl w:val="true"/>
          <w:lang w:bidi="ar-SA"/>
        </w:rPr>
        <w:t>الزّبير بن بكّار، حدّثني محمد بن سلام، حدّثني محمد بن حفص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الهدنة </w:t>
      </w:r>
      <w:r>
        <w:rPr>
          <w:rStyle w:val="FootnoteAnchor"/>
          <w:rtl w:val="true"/>
        </w:rPr>
        <w:footnoteReference w:id="1006"/>
      </w:r>
      <w:r>
        <w:rPr>
          <w:rFonts w:ascii="Amiri" w:hAnsi="Amiri" w:eastAsia="Amiri" w:cs="Amiri"/>
          <w:color w:val="111111"/>
          <w:sz w:val="28"/>
          <w:sz w:val="28"/>
          <w:szCs w:val="28"/>
          <w:rtl w:val="true"/>
          <w:lang w:bidi="ar-SA"/>
        </w:rPr>
        <w:t>بين النبي صلّى اللّه عليه و سلم و بين قريش و وضعت الحرب، خرج عمرو بن العاص إلى النجاشي يكيد أصحاب رسول اللّه صلّى اللّه عليه و سلم و كانت له منه ناحية،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تكلّمني في رجل يأتيه الناموس </w:t>
      </w:r>
      <w:r>
        <w:rPr>
          <w:rStyle w:val="FootnoteAnchor"/>
          <w:rtl w:val="true"/>
        </w:rPr>
        <w:footnoteReference w:id="1007"/>
      </w:r>
      <w:r>
        <w:rPr>
          <w:rFonts w:ascii="Amiri" w:hAnsi="Amiri" w:eastAsia="Amiri" w:cs="Amiri"/>
          <w:color w:val="111111"/>
          <w:sz w:val="28"/>
          <w:sz w:val="28"/>
          <w:szCs w:val="28"/>
          <w:rtl w:val="true"/>
          <w:lang w:bidi="ar-SA"/>
        </w:rPr>
        <w:t>،كما كان يأتي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هو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أبايعك له فبايعه على الإسلام، ثم قدم مكّة فلقي خالد بن الوليد بن المغيرة،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استقام الميسم و الرجل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 قال له عثمان بن طلحة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 فقدموا على النبي صلّى اللّه عليه و سلم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أسن منهما، فقدمتهما لأستدبر أمرهما، فبايعا على أن لهما ما تقدم من ذنوبهما فأضمرت أن أبايعه على أن لي ما تقدم و ما تأخر، فلما أخذت بيده و بايعته على ما تقدم نسيت ما تأخر،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حفص، قال ابن الزبعرى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 عثمان بن طلحة حلفنا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ملقى نعال القوم عند المقبّل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ما عقد الآباء من كل 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خالد من مثلها بمحلّل</w:t>
      </w:r>
    </w:p>
    <w:p>
      <w:pPr>
        <w:pStyle w:val="BookText"/>
        <w:rPr/>
      </w:pPr>
      <w:r>
        <w:rPr>
          <w:rFonts w:ascii="Amiri" w:hAnsi="Amiri" w:eastAsia="Amiri" w:cs="Amiri"/>
          <w:color w:val="111111"/>
          <w:sz w:val="28"/>
          <w:sz w:val="28"/>
          <w:szCs w:val="28"/>
          <w:rtl w:val="true"/>
          <w:lang w:bidi="ar-SA"/>
        </w:rPr>
        <w:t xml:space="preserve">أ مفتاح بيت غير بيتك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تبتغي </w:t>
      </w:r>
      <w:r>
        <w:rPr>
          <w:rStyle w:val="FootnoteAnchor"/>
          <w:rtl w:val="true"/>
        </w:rPr>
        <w:footnoteReference w:id="1010"/>
      </w:r>
      <w:r>
        <w:rPr>
          <w:rFonts w:ascii="Amiri" w:hAnsi="Amiri" w:eastAsia="Amiri" w:cs="Amiri"/>
          <w:color w:val="111111"/>
          <w:sz w:val="28"/>
          <w:sz w:val="28"/>
          <w:szCs w:val="28"/>
          <w:rtl w:val="true"/>
          <w:lang w:bidi="ar-SA"/>
        </w:rPr>
        <w:t>عن مجد بيت مؤثّل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عمي مصعب بن عبد اللّه، و محمد بن الضحاك هذا الشعر فخالفا به في الألفاظ‍‌،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عمرو بن العاص من عند النجاشي فلقي عثمان بن طلحة، و خالد بن الوليد بالهدّة </w:t>
      </w:r>
      <w:r>
        <w:rPr>
          <w:rStyle w:val="FootnoteAnchor"/>
          <w:rtl w:val="true"/>
        </w:rPr>
        <w:footnoteReference w:id="1011"/>
      </w:r>
      <w:r>
        <w:rPr>
          <w:rFonts w:ascii="Amiri" w:hAnsi="Amiri" w:eastAsia="Amiri" w:cs="Amiri"/>
          <w:color w:val="111111"/>
          <w:sz w:val="28"/>
          <w:sz w:val="28"/>
          <w:szCs w:val="28"/>
          <w:rtl w:val="true"/>
          <w:lang w:bidi="ar-SA"/>
        </w:rPr>
        <w:t xml:space="preserve">يريدان الهجرة، فمضى معهما إلى النبي صلّى اللّه عليه و سلم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الطيب محمد بن جعفر، نا عبيد اللّه بن سعد، نا أبي، نا عمي، عن ابن إسحاق </w:t>
      </w:r>
      <w:r>
        <w:rPr>
          <w:rStyle w:val="FootnoteAnchor"/>
          <w:rtl w:val="true"/>
        </w:rPr>
        <w:footnoteReference w:id="1013"/>
      </w:r>
      <w:r>
        <w:rPr>
          <w:rFonts w:ascii="Amiri" w:hAnsi="Amiri" w:eastAsia="Amiri" w:cs="Amiri"/>
          <w:color w:val="111111"/>
          <w:sz w:val="28"/>
          <w:sz w:val="28"/>
          <w:szCs w:val="28"/>
          <w:rtl w:val="true"/>
          <w:lang w:bidi="ar-SA"/>
        </w:rPr>
        <w:t>،حدّثني يزيد بن أبي حبيب، عن راشد مولى حبيب بن أبي أوس، عن حبيب، حدّثني عمرو بن العاص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عامدا </w:t>
      </w:r>
      <w:r>
        <w:rPr>
          <w:rStyle w:val="FootnoteAnchor"/>
          <w:rtl w:val="true"/>
        </w:rPr>
        <w:footnoteReference w:id="1014"/>
      </w:r>
      <w:r>
        <w:rPr>
          <w:rFonts w:ascii="Amiri" w:hAnsi="Amiri" w:eastAsia="Amiri" w:cs="Amiri"/>
          <w:color w:val="111111"/>
          <w:sz w:val="28"/>
          <w:sz w:val="28"/>
          <w:szCs w:val="28"/>
          <w:rtl w:val="true"/>
          <w:lang w:bidi="ar-SA"/>
        </w:rPr>
        <w:t>لرسول اللّه صلّى اللّه عليه و سلم فلقيت خالد بن الوليد و ذلك قبل الفتح و هو مقبل من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استقام الميسم </w:t>
      </w:r>
      <w:r>
        <w:rPr>
          <w:rStyle w:val="FootnoteAnchor"/>
          <w:rtl w:val="true"/>
        </w:rPr>
        <w:footnoteReference w:id="1015"/>
      </w:r>
      <w:r>
        <w:rPr>
          <w:rFonts w:ascii="Amiri" w:hAnsi="Amiri" w:eastAsia="Amiri" w:cs="Amiri"/>
          <w:color w:val="111111"/>
          <w:sz w:val="28"/>
          <w:sz w:val="28"/>
          <w:szCs w:val="28"/>
          <w:rtl w:val="true"/>
          <w:lang w:bidi="ar-SA"/>
        </w:rPr>
        <w:t>و إن الرجل لنبي، أذهب و اللّه أسلم فحتى متى‌؟ فقلت و أنا و اللّه ما جئت إلاّ لأسلم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على رسول اللّه صلّى اللّه عليه و سلم فتقدم خالد بن الوليد فأسلم و بايع، ثم دنوت فبايعته ثم انصرفت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عبد الوهاب بن أبي حية، أنا محمد بن شجاع، نا محمد بن عمر الواقدي </w:t>
      </w:r>
      <w:r>
        <w:rPr>
          <w:rStyle w:val="FootnoteAnchor"/>
          <w:rtl w:val="true"/>
        </w:rPr>
        <w:footnoteReference w:id="10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يحيى بن المغيرة بن عبد الرّحمن بن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بي من الخير ما أراد، قذف في قلبي حب الإسلام، و حضرني رشدي،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هذه المواطن كلها على محمد، فليس موطن أشهده إلاّ و أنصرف و إني أرى في نفسي أني موضع في غير شيء و أن محمدا سيظهر، فلما خرج رسول اللّه صلّى اللّه عليه و سلم إلى الحديبية خرجت في خيل المشركين، فلقيت رسول اللّه صلّى اللّه عليه و سلم في أصحابه بعسفان </w:t>
      </w:r>
      <w:r>
        <w:rPr>
          <w:rStyle w:val="FootnoteAnchor"/>
          <w:rtl w:val="true"/>
        </w:rPr>
        <w:footnoteReference w:id="1017"/>
      </w:r>
      <w:r>
        <w:rPr>
          <w:rFonts w:ascii="Amiri" w:hAnsi="Amiri" w:eastAsia="Amiri" w:cs="Amiri"/>
          <w:color w:val="111111"/>
          <w:sz w:val="28"/>
          <w:sz w:val="28"/>
          <w:szCs w:val="28"/>
          <w:rtl w:val="true"/>
          <w:lang w:bidi="ar-SA"/>
        </w:rPr>
        <w:t>فقمت بازائه و تعرضت له، فصلّى بأصحابه الظهر آمنا منا فهممنا أن نغير عليه، ثم لم يعزم لنا، و كانت فيه خيرة، فاطّلع على ما في أنفسنا من الهموم به، فصلّى بأصحابه العصر صلاة الخوف فوقع ذلك مني موقعا،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ممنوع، و افترقنا و عدل عن سنن خيلنا </w:t>
      </w:r>
      <w:r>
        <w:rPr>
          <w:rStyle w:val="FootnoteAnchor"/>
          <w:rtl w:val="true"/>
        </w:rPr>
        <w:footnoteReference w:id="1018"/>
      </w:r>
      <w:r>
        <w:rPr>
          <w:rFonts w:ascii="IRNazanin" w:hAnsi="IRNazanin" w:eastAsia="IRNazanin"/>
          <w:color w:val="111111"/>
          <w:sz w:val="28"/>
          <w:sz w:val="28"/>
          <w:szCs w:val="28"/>
          <w:rtl w:val="true"/>
          <w:lang w:bidi="fa-IR"/>
        </w:rPr>
        <w:t xml:space="preserve">و أخذ ذات </w:t>
      </w:r>
    </w:p>
    <w:p>
      <w:pPr>
        <w:pStyle w:val="BookText"/>
        <w:rPr/>
      </w:pPr>
      <w:r>
        <w:rPr>
          <w:rFonts w:ascii="Amiri" w:hAnsi="Amiri" w:eastAsia="Amiri" w:cs="Amiri"/>
          <w:color w:val="111111"/>
          <w:sz w:val="28"/>
          <w:sz w:val="28"/>
          <w:szCs w:val="28"/>
          <w:rtl w:val="true"/>
          <w:lang w:bidi="ar-SA"/>
        </w:rPr>
        <w:t xml:space="preserve">اليمين، فلما صالح قريشا بالحديبية و دافعته قريش بالراح </w:t>
      </w:r>
      <w:r>
        <w:rPr>
          <w:rStyle w:val="FootnoteAnchor"/>
          <w:rtl w:val="true"/>
        </w:rPr>
        <w:footnoteReference w:id="1019"/>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بقي، أين المذهب‌؟ إلى النجاشي‌؟ فقد اتّبع محمدا </w:t>
      </w:r>
      <w:r>
        <w:rPr>
          <w:rStyle w:val="FootnoteAnchor"/>
          <w:rtl w:val="true"/>
        </w:rPr>
        <w:footnoteReference w:id="1020"/>
      </w:r>
      <w:r>
        <w:rPr>
          <w:rFonts w:ascii="Amiri" w:hAnsi="Amiri" w:eastAsia="Amiri" w:cs="Amiri"/>
          <w:color w:val="111111"/>
          <w:sz w:val="28"/>
          <w:sz w:val="28"/>
          <w:szCs w:val="28"/>
          <w:rtl w:val="true"/>
          <w:lang w:bidi="ar-SA"/>
        </w:rPr>
        <w:t>و أصحابه آمنون عنده، فأخرج إلى هرقل‌؟ فأخرج من ديني إلى نصرانية أو يهودية، فأقيم مع عجم تابع أو أقيم في داري فمن بقي‌؟ فأنا على ذلك إذ دخل رسول اللّه صلّى اللّه عليه و سلم في عمرة القضيّة و تغيبت فلم أشهد دخوله، و كان أخي الوليد بن الوليد قد دخل مع النبي صلّى اللّه عليه و سلم في عمرة القضية فطلبني فلم يجدني فكتب إليّ‌ كتابا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لم أر أعجب من ذهاب رأيك عن الإسلام، و عقلك عقلك، و مثل الإسلام جهله أحد، و قد سألني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خالد؟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خالد جهل الإسلام، و لو كان جعل نكايته و حدّه مع المسلمين على المشركين لكان خيرا له، و لقدّمناه على غيره، فاستدرك يا أخي ما فاتك منه، فقد فاتتك مواطن صالحة،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جاءني كتابه نشطت للخروج، و زادني رغبة في الإسلام، و سرّني مقالة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في النوم كأني في بلاد ضيقة جديبة، فخرجت إلى بلد أخضر واسع،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لرؤيا فلما قدمت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لأذكرنها لأبي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مخرجك الذي هداك اللّه للإسلام، و الضيق الذي كنت فيه الشرك، فلما أجمعت </w:t>
      </w:r>
      <w:r>
        <w:rPr>
          <w:rStyle w:val="FootnoteAnchor"/>
          <w:rtl w:val="true"/>
        </w:rPr>
        <w:footnoteReference w:id="1021"/>
      </w:r>
      <w:r>
        <w:rPr>
          <w:rFonts w:ascii="Amiri" w:hAnsi="Amiri" w:eastAsia="Amiri" w:cs="Amiri"/>
          <w:color w:val="111111"/>
          <w:sz w:val="28"/>
          <w:sz w:val="28"/>
          <w:szCs w:val="28"/>
          <w:rtl w:val="true"/>
          <w:lang w:bidi="ar-SA"/>
        </w:rPr>
        <w:t>الخروج إلى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أصاحب إلى محمد؟ فلقيت صفوان بن أمية،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وهب أما ترى ما نحن فيه إنما نحن أكلة رأس </w:t>
      </w:r>
      <w:r>
        <w:rPr>
          <w:rStyle w:val="FootnoteAnchor"/>
          <w:rtl w:val="true"/>
        </w:rPr>
        <w:footnoteReference w:id="1022"/>
      </w:r>
      <w:r>
        <w:rPr>
          <w:rFonts w:ascii="IRNazanin" w:hAnsi="IRNazanin" w:eastAsia="IRNazanin"/>
          <w:color w:val="111111"/>
          <w:sz w:val="28"/>
          <w:sz w:val="28"/>
          <w:szCs w:val="28"/>
          <w:rtl w:val="true"/>
          <w:lang w:bidi="fa-IR"/>
        </w:rPr>
        <w:t xml:space="preserve">و قد ظهر محمد على العرب و العجم، فلو قدمنا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فاتبعناه</w:t>
      </w:r>
      <w:r>
        <w:rPr>
          <w:rFonts w:eastAsia="IRNazanin" w:cs="IRNazanin"/>
          <w:color w:val="111111"/>
          <w:sz w:val="28"/>
          <w:szCs w:val="28"/>
          <w:rtl w:val="true"/>
          <w:lang w:bidi="fa-IR"/>
        </w:rPr>
        <w:t xml:space="preserve">] </w:t>
      </w:r>
      <w:r>
        <w:rPr>
          <w:rStyle w:val="FootnoteAnchor"/>
          <w:rtl w:val="true"/>
        </w:rPr>
        <w:footnoteReference w:id="1023"/>
      </w:r>
      <w:r>
        <w:rPr>
          <w:rFonts w:ascii="Amiri" w:hAnsi="Amiri" w:eastAsia="Amiri" w:cs="Amiri"/>
          <w:color w:val="111111"/>
          <w:sz w:val="28"/>
          <w:sz w:val="28"/>
          <w:szCs w:val="28"/>
          <w:rtl w:val="true"/>
          <w:lang w:bidi="ar-SA"/>
        </w:rPr>
        <w:t>فإن شرف محمد لنا شرف، فأبى أشد الإباء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غيري من قريش ما اتّبعته أبدا فافترقنا، و قلت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رجل موتور يطلب وترا، قتل أبوه و أخوه ببدر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عكرمة بن أبي جهل، فقلت له مثل ما قلت لصفوان، فقال لي مثل ما قال صفوان،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فاطو ما ذكرت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 و خرجت إلى منزلي، فأمرت براحلتي تخرج إليّ‌ إلى أن ألقى عثمان بن طلحة،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 لصديق و لو ذكرت له ما أريد، ثم ذكرت من قتل من آبائه فكرهت أذكّره،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 و أنا راحل من ساعتي، فذكرت له ما صار الأمر إليه، و قلت إنما نحن بمنزلة ثعلب في جحر لو صبّ‌ عليه ذنوب </w:t>
      </w:r>
      <w:r>
        <w:rPr>
          <w:rStyle w:val="FootnoteAnchor"/>
          <w:rtl w:val="true"/>
        </w:rPr>
        <w:footnoteReference w:id="1024"/>
      </w:r>
      <w:r>
        <w:rPr>
          <w:rFonts w:ascii="Amiri" w:hAnsi="Amiri" w:eastAsia="Amiri" w:cs="Amiri"/>
          <w:color w:val="111111"/>
          <w:sz w:val="28"/>
          <w:sz w:val="28"/>
          <w:szCs w:val="28"/>
          <w:rtl w:val="true"/>
          <w:lang w:bidi="ar-SA"/>
        </w:rPr>
        <w:t>من ماء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نحوا مما قلت لصاحبيه فأسرع الإجابة،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غدوت اليوم و أنا أريد أن أغدو، و هذه راحلتي بفج </w:t>
      </w:r>
      <w:r>
        <w:rPr>
          <w:rStyle w:val="FootnoteAnchor"/>
          <w:rtl w:val="true"/>
        </w:rPr>
        <w:footnoteReference w:id="1025"/>
      </w:r>
      <w:r>
        <w:rPr>
          <w:rFonts w:ascii="Amiri" w:hAnsi="Amiri" w:eastAsia="Amiri" w:cs="Amiri"/>
          <w:color w:val="111111"/>
          <w:sz w:val="28"/>
          <w:sz w:val="28"/>
          <w:szCs w:val="28"/>
          <w:rtl w:val="true"/>
          <w:lang w:bidi="ar-SA"/>
        </w:rPr>
        <w:t>مناخة،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فاتّعدت أنا و هو بيأجج </w:t>
      </w:r>
      <w:r>
        <w:rPr>
          <w:rStyle w:val="FootnoteAnchor"/>
          <w:rtl w:val="true"/>
        </w:rPr>
        <w:footnoteReference w:id="1026"/>
      </w:r>
      <w:r>
        <w:rPr>
          <w:rFonts w:ascii="Amiri" w:hAnsi="Amiri" w:eastAsia="Amiri" w:cs="Amiri"/>
          <w:color w:val="111111"/>
          <w:sz w:val="28"/>
          <w:sz w:val="28"/>
          <w:szCs w:val="28"/>
          <w:rtl w:val="true"/>
          <w:lang w:bidi="ar-SA"/>
        </w:rPr>
        <w:t>إن سبقني أقام، و إن سبقته أقمت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فأدلجنا سحره فلم يطلع الفجر حتى التقينا بيأجج، فغدونا حتى انتهينا إلى الهدّة فنجد عمرو بن العاص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بالقوم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مسيركم‌؟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أخرجكم‌؟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الإسلام و اتّباع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الذي أقدمني،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فاصطحبنا جميعا حتى قدمنا المدينة فأنخنا بظاهر الحرّة ركابنا، و أخبر بنا رسول اللّه صلّى اللّه عليه و سلم فسرّ بنا فلبست من صالح ثيابي ثم عمدت إلى رسول اللّه صلّى اللّه عليه و سلم فلقيني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فإن رسول اللّه صلّى اللّه عليه و سلم قد أخبر بك فسرّ بقدومك و هو ينتظركم فأسرعت المشي فطلعت فما زال يتبسم إليّ‌ حتى وقفت عليه فسلّمت عليه بالنّبوّة فردّ علي السلام بوجه طلق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أشهد أن لا إله إلاّ اللّه و أنك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 قد كنت أرى لك عقلا، و رجوت أن لا يسلّمك إلاّ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رأيت ما كنت أشهد من تلك المواطن عليك معاندا عن الحق فادع اللّه يغفرها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لخالد بن الوليد كلما أوضع فيه من صدّ عن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عمرو، و عثمان فبايعا رسول اللّه صلّى اللّه عليه و سلم و كان قدومنا في صفر من سنة ثمان، فو اللّه ما كان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يوم أسلمت يعدل بي أحدا من أصحابه فيما حزبه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أنا أبو </w:t>
      </w:r>
    </w:p>
    <w:p>
      <w:pPr>
        <w:pStyle w:val="BookText"/>
        <w:rPr/>
      </w:pPr>
      <w:r>
        <w:rPr>
          <w:rFonts w:ascii="Amiri" w:hAnsi="Amiri" w:eastAsia="Amiri" w:cs="Amiri"/>
          <w:color w:val="111111"/>
          <w:sz w:val="28"/>
          <w:sz w:val="28"/>
          <w:szCs w:val="28"/>
          <w:rtl w:val="true"/>
          <w:lang w:bidi="ar-SA"/>
        </w:rPr>
        <w:t>محمّد بن زبر، أنا العباس بن محمّد بن حاتم نا أبو بكر يعني ابن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الأصمعي عن خالد بن الوليد متى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الحديبية و خيبر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السيرافي، أنا أحمد بن إسحاق،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عمرو بن العاص، و خالد بن الوليد </w:t>
      </w:r>
      <w:r>
        <w:rPr>
          <w:rStyle w:val="FootnoteAnchor"/>
          <w:rtl w:val="true"/>
        </w:rPr>
        <w:footnoteReference w:id="1029"/>
      </w:r>
      <w:r>
        <w:rPr>
          <w:rFonts w:ascii="Amiri" w:hAnsi="Amiri" w:eastAsia="Amiri" w:cs="Amiri"/>
          <w:color w:val="111111"/>
          <w:sz w:val="28"/>
          <w:sz w:val="28"/>
          <w:szCs w:val="28"/>
          <w:rtl w:val="true"/>
          <w:lang w:bidi="ar-SA"/>
        </w:rPr>
        <w:t>،و قال في سنة سبع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 هريرة و عمران بن حصين زمن خيبر، و خالد بن الوليد بين الحديبية و خيبر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حامد أحمد بن أبي العباس الزوزني، نا أبو بكر محمّد بن أحمد بن نجيب، أنا أبو بكر يحيى بن أبي طالب، أنا عبد الوهاب، عن هشام بن حسان، عن حفصة بنت سيرين، عن أبي العالية الرياحي أن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كائدا من الجن يكيدني،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بكلمات اللّه التامّات التي لا يجاوزهن برّ و لا فاجر من شرّ ما ذرأ في الأرض، و من شرّ ما يخرج منها، و من شرّ </w:t>
      </w:r>
      <w:r>
        <w:rPr>
          <w:rStyle w:val="FootnoteAnchor"/>
          <w:rtl w:val="true"/>
        </w:rPr>
        <w:footnoteReference w:id="1031"/>
      </w:r>
      <w:r>
        <w:rPr>
          <w:rFonts w:ascii="Amiri" w:hAnsi="Amiri" w:eastAsia="Amiri" w:cs="Amiri"/>
          <w:color w:val="111111"/>
          <w:sz w:val="28"/>
          <w:sz w:val="28"/>
          <w:szCs w:val="28"/>
          <w:rtl w:val="true"/>
          <w:lang w:bidi="ar-SA"/>
        </w:rPr>
        <w:t>ما يعرج في السماء، و ما ينزل منها، و من شرّ كل طارق، إلاّ طارق يطرق بخير يا 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فأذهبه اللّه تبارك و تعالى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أخبرني أبو مسعود الأصبهاني عنه، أنا أبو نعيم الحافظ‍‌، أنا سليمان بن أحمد، نا هاشم بن مرثد الطبراني، نا صفوان بن صالح، نا الوليد بن مسلم، نا أبو شيبة يحيى بن عبد الرّحمن، عن حبان بن أبي جبلة،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 بي رسول اللّه صلّى اللّه عليه و سلم و بخالد بن الوليد أحدا من أصحابه في حربه منذ أسلمنا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رسول اللّه صلّى اللّه عليه و سلم حتى دخل مكّة و بعث إلى </w:t>
      </w:r>
      <w:r>
        <w:rPr>
          <w:rStyle w:val="FootnoteAnchor"/>
          <w:rtl w:val="true"/>
        </w:rPr>
        <w:footnoteReference w:id="1032"/>
      </w:r>
      <w:r>
        <w:rPr>
          <w:rFonts w:ascii="Amiri" w:hAnsi="Amiri" w:eastAsia="Amiri" w:cs="Amiri"/>
          <w:color w:val="111111"/>
          <w:sz w:val="28"/>
          <w:sz w:val="28"/>
          <w:szCs w:val="28"/>
          <w:rtl w:val="true"/>
          <w:lang w:bidi="ar-SA"/>
        </w:rPr>
        <w:t xml:space="preserve">خالد بن الوليد أن لا تقتلن </w:t>
      </w:r>
    </w:p>
    <w:p>
      <w:pPr>
        <w:pStyle w:val="BookText"/>
        <w:rPr/>
      </w:pPr>
      <w:r>
        <w:rPr>
          <w:rFonts w:ascii="Amiri" w:hAnsi="Amiri" w:eastAsia="Amiri" w:cs="Amiri"/>
          <w:color w:val="111111"/>
          <w:sz w:val="28"/>
          <w:sz w:val="28"/>
          <w:szCs w:val="28"/>
          <w:rtl w:val="true"/>
          <w:lang w:bidi="ar-SA"/>
        </w:rPr>
        <w:t>أحدا، و أتاه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بقتل من لقيت، فقتل، و أرسل رسول اللّه صلّى اللّه عليه و سلم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أ غلبتم‌؟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سأقول كما قال أخي يوسف لاٰ تَثْرِيبَ‌ عَلَيْكُمُ‌ الْيَوْمَ‌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إلى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يأمرني بذلك، 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كنت أمرتني أن آمره أن لا يقتل أحدا فذهب وهمي إلى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من لقيت لشيء أراده اللّه، فكف عنه رسول اللّه صلّى اللّه عليه و سلم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حدّثني عمي مصعب بن عبد اللّه </w:t>
      </w:r>
      <w:r>
        <w:rPr>
          <w:rStyle w:val="FootnoteAnchor"/>
          <w:rtl w:val="true"/>
        </w:rPr>
        <w:footnoteReference w:id="1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خالد يوم حنين في مقدمة رسول اللّه صلّى اللّه عليه و سلم في بني سليم، و جرح </w:t>
      </w:r>
      <w:r>
        <w:rPr>
          <w:rStyle w:val="FootnoteAnchor"/>
          <w:rtl w:val="true"/>
        </w:rPr>
        <w:footnoteReference w:id="1036"/>
      </w:r>
      <w:r>
        <w:rPr>
          <w:rFonts w:ascii="Amiri" w:hAnsi="Amiri" w:eastAsia="Amiri" w:cs="Amiri"/>
          <w:color w:val="111111"/>
          <w:sz w:val="28"/>
          <w:sz w:val="28"/>
          <w:szCs w:val="28"/>
          <w:rtl w:val="true"/>
          <w:lang w:bidi="ar-SA"/>
        </w:rPr>
        <w:t xml:space="preserve">فأتاه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هزمت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رحله فنفث على جراحه فانطلق منها و بعثه إلى الغميصاء </w:t>
      </w:r>
      <w:r>
        <w:rPr>
          <w:rStyle w:val="FootnoteAnchor"/>
          <w:rtl w:val="true"/>
        </w:rPr>
        <w:footnoteReference w:id="1037"/>
      </w:r>
      <w:r>
        <w:rPr>
          <w:rFonts w:ascii="Amiri" w:hAnsi="Amiri" w:eastAsia="Amiri" w:cs="Amiri"/>
          <w:color w:val="111111"/>
          <w:sz w:val="28"/>
          <w:sz w:val="28"/>
          <w:szCs w:val="28"/>
          <w:rtl w:val="true"/>
          <w:lang w:bidi="ar-SA"/>
        </w:rPr>
        <w:t>و كان بها قوم من بني كنانة، يقال لهم بنو جذيمة و معه سليم فاستباحهم فادّعوا الإسلام، فوداهم رسول اللّه صلّى اللّه عليه و سلم، ثم حضر مؤتة، فلما قتل زيد بن حارثة، و جعفر بن أبي طالب، و عبد اللّه بن رواحة مال المسلمون إلى خالد، فانحاز بهم، فعيّرهم المسلمون حين رجعوا إلى المدينة،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الفرارون </w:t>
      </w:r>
      <w:r>
        <w:rPr>
          <w:rStyle w:val="FootnoteAnchor"/>
          <w:rtl w:val="true"/>
        </w:rPr>
        <w:footnoteReference w:id="1038"/>
      </w:r>
      <w:r>
        <w:rPr>
          <w:rFonts w:ascii="Amiri" w:hAnsi="Amiri" w:eastAsia="Amiri" w:cs="Amiri"/>
          <w:color w:val="111111"/>
          <w:sz w:val="28"/>
          <w:sz w:val="28"/>
          <w:szCs w:val="28"/>
          <w:rtl w:val="true"/>
          <w:lang w:bidi="ar-SA"/>
        </w:rPr>
        <w:t>،فشكوا ذلك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الكرارون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الناس عنهم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إجازة، أنا أحمد بن عبد الجبار، نا يونس بن بكير، عن </w:t>
      </w:r>
    </w:p>
    <w:p>
      <w:pPr>
        <w:pStyle w:val="BookText"/>
        <w:rPr/>
      </w:pPr>
      <w:r>
        <w:rPr>
          <w:rFonts w:ascii="Amiri" w:hAnsi="Amiri" w:eastAsia="Amiri" w:cs="Amiri"/>
          <w:color w:val="111111"/>
          <w:sz w:val="28"/>
          <w:sz w:val="28"/>
          <w:szCs w:val="28"/>
          <w:rtl w:val="true"/>
          <w:lang w:bidi="ar-SA"/>
        </w:rPr>
        <w:t>يونس بن عمرو،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خالد بن الوليد على اللاّت و العزّى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كفرانك لا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قد أهانك</w:t>
      </w:r>
    </w:p>
    <w:p>
      <w:pPr>
        <w:pStyle w:val="BookText"/>
        <w:rPr/>
      </w:pPr>
      <w:r>
        <w:rPr>
          <w:rFonts w:ascii="IRNazanin" w:hAnsi="IRNazanin" w:eastAsia="IRNazanin"/>
          <w:color w:val="111111"/>
          <w:sz w:val="28"/>
          <w:sz w:val="28"/>
          <w:szCs w:val="28"/>
          <w:rtl w:val="true"/>
          <w:lang w:bidi="fa-IR"/>
        </w:rPr>
        <w:t xml:space="preserve">ثم مضى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أبو عبد اللّه محمّد بن علي بن أحمد بن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بن بشر الهروي، أنا محمّد بن حمّاد، أنا عبد الرزاق، أنا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مشى إلى العزّى ليكسرها بالناس فقيل له قيمها يا خالد إنها ما تقوم سبيلها شيء، و إني أخافها عليك، فمشى إليها خالد حتى ضرب أنفها حتى كسرها بالفأس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أنا أبو الحسين بن بشران، أنا أبو علي بن صفوان، أنا أبو بكر بن أبي الدنيا، حدّثني أبي، نا عبّاد بن العوام، عن سفيان بن حسين، عن قتادة أن النبي صلّى اللّه عليه و سلم بعث خالد بن الوليد إلى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لهوازن، و كانت سدنتها بنو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فإنه يخرج عليك امرأة شديدة السواد طويلة الشعر عظيمة الثديين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يحرضونها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عزّ شدّي شدة لا شوى </w:t>
      </w:r>
      <w:r>
        <w:rPr>
          <w:rStyle w:val="FootnoteAnchor"/>
          <w:rtl w:val="true"/>
        </w:rPr>
        <w:footnoteReference w:id="1042"/>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خالد ألقي الخمار و شمّري</w:t>
      </w:r>
    </w:p>
    <w:p>
      <w:pPr>
        <w:pStyle w:val="BookText"/>
        <w:rPr/>
      </w:pPr>
      <w:r>
        <w:rPr>
          <w:rFonts w:ascii="Amiri" w:hAnsi="Amiri" w:eastAsia="Amiri" w:cs="Amiri"/>
          <w:color w:val="111111"/>
          <w:sz w:val="28"/>
          <w:sz w:val="28"/>
          <w:szCs w:val="28"/>
          <w:rtl w:val="true"/>
          <w:lang w:bidi="ar-SA"/>
        </w:rPr>
        <w:t xml:space="preserve">فإنك الا تقتل </w:t>
      </w:r>
      <w:r>
        <w:rPr>
          <w:rStyle w:val="FootnoteAnchor"/>
          <w:rtl w:val="true"/>
        </w:rPr>
        <w:footnoteReference w:id="1043"/>
      </w:r>
      <w:r>
        <w:rPr>
          <w:rFonts w:ascii="IRNazanin" w:hAnsi="IRNazanin" w:eastAsia="IRNazanin"/>
          <w:color w:val="111111"/>
          <w:sz w:val="28"/>
          <w:sz w:val="28"/>
          <w:szCs w:val="28"/>
          <w:rtl w:val="true"/>
          <w:lang w:bidi="fa-IR"/>
        </w:rPr>
        <w:t xml:space="preserve">المرء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تبوأ </w:t>
      </w:r>
      <w:r>
        <w:rPr>
          <w:rStyle w:val="FootnoteAnchor"/>
          <w:rtl w:val="true"/>
        </w:rPr>
        <w:footnoteReference w:id="1044"/>
      </w:r>
      <w:r>
        <w:rPr>
          <w:rFonts w:ascii="Amiri" w:hAnsi="Amiri" w:eastAsia="Amiri" w:cs="Amiri"/>
          <w:color w:val="111111"/>
          <w:sz w:val="28"/>
          <w:sz w:val="28"/>
          <w:szCs w:val="28"/>
          <w:rtl w:val="true"/>
          <w:lang w:bidi="ar-SA"/>
        </w:rPr>
        <w:t>بذنب عاجل و تنصري</w:t>
      </w:r>
    </w:p>
    <w:p>
      <w:pPr>
        <w:pStyle w:val="BookText"/>
        <w:rPr/>
      </w:pPr>
      <w:r>
        <w:rPr>
          <w:rFonts w:ascii="Amiri" w:hAnsi="Amiri" w:eastAsia="Amiri" w:cs="Amiri"/>
          <w:color w:val="111111"/>
          <w:sz w:val="28"/>
          <w:sz w:val="28"/>
          <w:szCs w:val="28"/>
          <w:rtl w:val="true"/>
          <w:lang w:bidi="ar-SA"/>
        </w:rPr>
        <w:t>فشد عليها أبو سليمان خالد فضربها فقتلها، و جاء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العزّى فلا عزّى بعد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أنا محمّد بن عمر </w:t>
      </w:r>
      <w:r>
        <w:rPr>
          <w:rStyle w:val="FootnoteAnchor"/>
          <w:rtl w:val="true"/>
        </w:rPr>
        <w:footnoteReference w:id="1045"/>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عمرو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مكّة يوم الجمعة لعشر ليال بقين من رمضان فبث السرايا في كل وجه، و أمرهم أن يغيروا على من لم يكن على الإسلام، فخرج هشام بن العاص في مائتين قيل يلملم </w:t>
      </w:r>
      <w:r>
        <w:rPr>
          <w:rStyle w:val="FootnoteAnchor"/>
          <w:rtl w:val="true"/>
        </w:rPr>
        <w:footnoteReference w:id="1046"/>
      </w:r>
      <w:r>
        <w:rPr>
          <w:rFonts w:ascii="Amiri" w:hAnsi="Amiri" w:eastAsia="Amiri" w:cs="Amiri"/>
          <w:color w:val="111111"/>
          <w:sz w:val="28"/>
          <w:sz w:val="28"/>
          <w:szCs w:val="28"/>
          <w:rtl w:val="true"/>
          <w:lang w:bidi="ar-SA"/>
        </w:rPr>
        <w:t>،و خرج خالد بن سعيد بن العاص في ثلاثمائة قبل عرنة، و بعث خالد بن الوليد إلى العزّى يهدمها، فخرج خالد بن الوليد في ثلاثين فارسا من أصحابه حتى انتهى إليها، فهدمها ثم رجع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لم تهدمها، فارجع إليها فاهدمها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خالد و هو متغيظ‍‌ فلما انتهى إليها جرّد سيفه فخرجت إليه امرأة سوداء عريانة ناشرة الرأس، فجعل السّادن يصيح بها،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اقشعرار في ظهري فجعل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عزّاي شدّة شدّي لا تكذّبي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عزّاي </w:t>
      </w:r>
      <w:r>
        <w:rPr>
          <w:rStyle w:val="FootnoteAnchor"/>
          <w:rtl w:val="true"/>
        </w:rPr>
        <w:footnoteReference w:id="1047"/>
      </w:r>
      <w:r>
        <w:rPr>
          <w:rFonts w:ascii="Amiri" w:hAnsi="Amiri" w:eastAsia="Amiri" w:cs="Amiri"/>
          <w:color w:val="111111"/>
          <w:sz w:val="28"/>
          <w:sz w:val="28"/>
          <w:szCs w:val="28"/>
          <w:rtl w:val="true"/>
          <w:lang w:bidi="ar-SA"/>
        </w:rPr>
        <w:t>فالقي القناع و شمّري</w:t>
      </w:r>
    </w:p>
    <w:p>
      <w:pPr>
        <w:pStyle w:val="BookText"/>
        <w:rPr/>
      </w:pPr>
      <w:r>
        <w:rPr>
          <w:rFonts w:ascii="Amiri" w:hAnsi="Amiri" w:eastAsia="Amiri" w:cs="Amiri"/>
          <w:color w:val="111111"/>
          <w:sz w:val="28"/>
          <w:sz w:val="28"/>
          <w:szCs w:val="28"/>
          <w:rtl w:val="true"/>
          <w:lang w:bidi="ar-SA"/>
        </w:rPr>
        <w:t xml:space="preserve">أ عزّاي إن لم تقتلي اليوم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فبوئي </w:t>
      </w:r>
      <w:r>
        <w:rPr>
          <w:rStyle w:val="FootnoteAnchor"/>
          <w:rtl w:val="true"/>
        </w:rPr>
        <w:footnoteReference w:id="1048"/>
      </w:r>
      <w:r>
        <w:rPr>
          <w:rFonts w:ascii="Amiri" w:hAnsi="Amiri" w:eastAsia="Amiri" w:cs="Amiri"/>
          <w:color w:val="111111"/>
          <w:sz w:val="28"/>
          <w:sz w:val="28"/>
          <w:szCs w:val="28"/>
          <w:rtl w:val="true"/>
          <w:lang w:bidi="ar-SA"/>
        </w:rPr>
        <w:t>بذنب عاجل و تنصّري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خالد بالسيف إليها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كفرانك </w:t>
      </w:r>
      <w:r>
        <w:rPr>
          <w:rStyle w:val="FootnoteAnchor"/>
          <w:rtl w:val="true"/>
        </w:rPr>
        <w:footnoteReference w:id="1049"/>
      </w:r>
      <w:r>
        <w:rPr>
          <w:rFonts w:ascii="Amiri" w:hAnsi="Amiri" w:eastAsia="Amiri" w:cs="Amiri"/>
          <w:color w:val="111111"/>
          <w:sz w:val="28"/>
          <w:sz w:val="28"/>
          <w:szCs w:val="28"/>
          <w:rtl w:val="true"/>
          <w:lang w:bidi="ar-SA"/>
        </w:rPr>
        <w:t xml:space="preserve">لا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الله قد أهانك</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فضربها بالسيف فجزّلها </w:t>
      </w:r>
      <w:r>
        <w:rPr>
          <w:rStyle w:val="FootnoteAnchor"/>
          <w:rtl w:val="true"/>
        </w:rPr>
        <w:footnoteReference w:id="1050"/>
      </w:r>
      <w:r>
        <w:rPr>
          <w:rFonts w:ascii="Amiri" w:hAnsi="Amiri" w:eastAsia="Amiri" w:cs="Amiri"/>
          <w:color w:val="111111"/>
          <w:sz w:val="28"/>
          <w:sz w:val="28"/>
          <w:szCs w:val="28"/>
          <w:rtl w:val="true"/>
          <w:lang w:bidi="ar-SA"/>
        </w:rPr>
        <w:t>باثنتين، ثم رجع إلى رسول اللّه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تلك العزّى قد آيست أن تعبد ببلادكم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الحمد للّه الذي أكرمنا بك، و أنقذنا من الهلكة، و لقد كنت أرى أبي يأتي إلى العزّى بحتره </w:t>
      </w:r>
      <w:r>
        <w:rPr>
          <w:rStyle w:val="FootnoteAnchor"/>
          <w:rtl w:val="true"/>
        </w:rPr>
        <w:footnoteReference w:id="1051"/>
      </w:r>
      <w:r>
        <w:rPr>
          <w:rFonts w:ascii="Amiri" w:hAnsi="Amiri" w:eastAsia="Amiri" w:cs="Amiri"/>
          <w:color w:val="111111"/>
          <w:sz w:val="28"/>
          <w:sz w:val="28"/>
          <w:szCs w:val="28"/>
          <w:rtl w:val="true"/>
          <w:lang w:bidi="ar-SA"/>
        </w:rPr>
        <w:t xml:space="preserve">،مائة من الإبل و الغنم فيذبحها للعزّى، و يقيم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ثم ينصرف إلينا مسرورا، فنظرت إلى ما مات عليه أبي، و ذلك الرأي الذي كان يعاش في فضله كيف خدع حتى صار يذبح لحجر لا يسمع و لا يبصر،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 لا ينفع،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إلى اللّه فمن يسّره للهدى تيسّر، و من يسر للضلالة </w:t>
      </w:r>
      <w:r>
        <w:rPr>
          <w:rStyle w:val="FootnoteAnchor"/>
          <w:rtl w:val="true"/>
        </w:rPr>
        <w:footnoteReference w:id="1054"/>
      </w:r>
      <w:r>
        <w:rPr>
          <w:rFonts w:ascii="Amiri" w:hAnsi="Amiri" w:eastAsia="Amiri" w:cs="Amiri"/>
          <w:color w:val="111111"/>
          <w:sz w:val="28"/>
          <w:sz w:val="28"/>
          <w:szCs w:val="28"/>
          <w:rtl w:val="true"/>
          <w:lang w:bidi="ar-SA"/>
        </w:rPr>
        <w:t>كان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هدمها لخمس ليال بقين من رمضان سنة ثمان، و كان سادنها أفلح بن النضر الشيباني من بني سليم، فلما حضرته الوفاة دخل عليه و هو حزين، 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r>
        <w:rPr>
          <w:rStyle w:val="FootnoteAnchor"/>
          <w:rtl w:val="true"/>
        </w:rPr>
        <w:footnoteReference w:id="1055"/>
      </w:r>
      <w:r>
        <w:rPr>
          <w:rFonts w:ascii="Amiri" w:hAnsi="Amiri" w:eastAsia="Amiri" w:cs="Amiri"/>
          <w:color w:val="111111"/>
          <w:sz w:val="28"/>
          <w:sz w:val="28"/>
          <w:szCs w:val="28"/>
          <w:rtl w:val="true"/>
          <w:lang w:bidi="ar-SA"/>
        </w:rPr>
        <w:t>حزينا؟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تضيع العزّى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فأنا أقوم عليها بعدك، فجعل كل من 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تظهر العزّى كنت قد اتخذت يدا عندها بقيامي عليها، و إن يظهر محمّد على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أخي، فأنزل اللّه عز و جل تَبَّتْ‌ يَدٰا أَبِي لَهَبٍ‌ وَ تَبَّ‌ </w:t>
      </w:r>
      <w:r>
        <w:rPr>
          <w:rStyle w:val="FootnoteAnchor"/>
          <w:rtl w:val="true"/>
        </w:rPr>
        <w:footnoteReference w:id="105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في اللاّت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الداودي، أنا عبد اللّه بن أحمد بن حموية، أنا إبراهيم بن خريم الشاشي، نا عبد بن حميد، أنا عبد الرزاق، أنا معمر،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سلم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جذيمة فدعاهم إلى الإسلام، فلم يحسنوا أن يقولوا أسلمنا فجعلوا يقولون صبأنا صبأنا، و جعل خالد بهم قتلا و أسرا،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إلى كل رجل منا أسيرا حتى إذا أصبح يوما أمرنا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كل رجل منكم أسيره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اللّه لا أقتل أسيري و لا يقتل رجل من أصحابي أسيره،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على النبي صلّى اللّه عليه و سلم فذكر له ما صنع خالد، قال فرفع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أبرأ إليك مما صنع </w:t>
      </w:r>
      <w:r>
        <w:rPr>
          <w:rStyle w:val="FootnoteAnchor"/>
          <w:rtl w:val="true"/>
        </w:rPr>
        <w:footnoteReference w:id="1057"/>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058"/>
      </w:r>
      <w:r>
        <w:rPr>
          <w:rFonts w:ascii="Amiri" w:hAnsi="Amiri" w:eastAsia="Amiri" w:cs="Amiri"/>
          <w:color w:val="111111"/>
          <w:sz w:val="28"/>
          <w:sz w:val="28"/>
          <w:szCs w:val="28"/>
          <w:rtl w:val="true"/>
          <w:lang w:bidi="ar-SA"/>
        </w:rPr>
        <w:t xml:space="preserve">عن محمود، و رواه النسائي </w:t>
      </w:r>
      <w:r>
        <w:rPr>
          <w:rStyle w:val="FootnoteAnchor"/>
          <w:rtl w:val="true"/>
        </w:rPr>
        <w:footnoteReference w:id="1059"/>
      </w:r>
      <w:r>
        <w:rPr>
          <w:rFonts w:ascii="Amiri" w:hAnsi="Amiri" w:eastAsia="Amiri" w:cs="Amiri"/>
          <w:color w:val="111111"/>
          <w:sz w:val="28"/>
          <w:sz w:val="28"/>
          <w:szCs w:val="28"/>
          <w:rtl w:val="true"/>
          <w:lang w:bidi="ar-SA"/>
        </w:rPr>
        <w:t>عن نوح بن حبيب جميعا عن عبد الرزاق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عبد الوهاب بن أبي حية، أنا محمّد بن شجاع، نا محمّد بن عمر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عبد اللّه بن يزيد، عن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ما صنع ببني جذيمة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 عبد الرّحمن بن عوف على خالد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أخذت بأمر الجاهلية قتلتهم </w:t>
      </w:r>
      <w:r>
        <w:rPr>
          <w:rStyle w:val="FootnoteAnchor"/>
          <w:rtl w:val="true"/>
        </w:rPr>
        <w:footnoteReference w:id="1061"/>
      </w:r>
      <w:r>
        <w:rPr>
          <w:rFonts w:ascii="Amiri" w:hAnsi="Amiri" w:eastAsia="Amiri" w:cs="Amiri"/>
          <w:color w:val="111111"/>
          <w:sz w:val="28"/>
          <w:sz w:val="28"/>
          <w:szCs w:val="28"/>
          <w:rtl w:val="true"/>
          <w:lang w:bidi="ar-SA"/>
        </w:rPr>
        <w:t>بعمك الفاكه، قاتلك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أعانه عمر بن الخطاب على خالد،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بقتل أبيك، فقال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لقد قتلت قاتل أبي بيدي، و أشهدت على قتله عثمان بن عفان، ثم التفت إلي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علمت أني قتلت قاتل أبي‌؟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ثم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 و لو لم أقتل قاتل أبي كنت تقتل قوما مسلمين بأبي في الجاهلية‌؟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أخبرك أنهم أسلموا، فقال أهل السرية كلهم يخبروننا </w:t>
      </w:r>
      <w:r>
        <w:rPr>
          <w:rStyle w:val="FootnoteAnchor"/>
          <w:rtl w:val="true"/>
        </w:rPr>
        <w:footnoteReference w:id="1062"/>
      </w:r>
      <w:r>
        <w:rPr>
          <w:rFonts w:ascii="Amiri" w:hAnsi="Amiri" w:eastAsia="Amiri" w:cs="Amiri"/>
          <w:color w:val="111111"/>
          <w:sz w:val="28"/>
          <w:sz w:val="28"/>
          <w:szCs w:val="28"/>
          <w:rtl w:val="true"/>
          <w:lang w:bidi="ar-SA"/>
        </w:rPr>
        <w:t>أنك وجدتهم قد بنوا المساجد، و أقروا بالإسلام، ثم حملتهم على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رسول اللّه صلّى اللّه عليه و سلم أن أغير عليهم، فأغرت بأمر النبي صلّى اللّه عليه و سلم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على رسول اللّه صلّى اللّه عليه و سلم و غالظ‍‌ عبد الرّحمن، و أعرض رسول اللّه صلّى اللّه عليه و سلم عن خالد و غضب عليه، و بلغه ما صنع بعبد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ذروا لي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ينك أنف المرء ينكى المرء، و لو كان أحد ذهبا تنفقه قيراطا قيراطا في سبيل اللّه لم تدرك غدوة أو روحة من غدوات أو روحات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الواقدي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عمر، عن نافع، عن ابن عمر،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 أخذت بني جذيمة بالذي كان من أمر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الإسلام قد محا ما كان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و اللّه ما أخذتهم إلاّ بالحق، أغرت على قوم مشركين فامتنعوا، فلم يكن لي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قتالهم، فأسرتهم، </w:t>
      </w:r>
    </w:p>
    <w:p>
      <w:pPr>
        <w:pStyle w:val="BookText"/>
        <w:rPr/>
      </w:pPr>
      <w:r>
        <w:rPr>
          <w:rFonts w:ascii="Amiri" w:hAnsi="Amiri" w:eastAsia="Amiri" w:cs="Amiri"/>
          <w:color w:val="111111"/>
          <w:sz w:val="28"/>
          <w:sz w:val="28"/>
          <w:szCs w:val="28"/>
          <w:rtl w:val="true"/>
          <w:lang w:bidi="ar-SA"/>
        </w:rPr>
        <w:t>ثم حملتهم على السيف،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تعلم </w:t>
      </w:r>
      <w:r>
        <w:rPr>
          <w:rStyle w:val="FootnoteAnchor"/>
          <w:rtl w:val="true"/>
        </w:rPr>
        <w:footnoteReference w:id="1065"/>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و اللّه رجلا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أخبرني غير الذي أخبرتني، و كان معك في ذلك الجيش،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استغفر اللّه و 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فانكسر عنه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ائت رسول اللّه صلّى اللّه عليه و سلم يستغفر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الواقدي </w:t>
      </w:r>
      <w:r>
        <w:rPr>
          <w:rStyle w:val="FootnoteAnchor"/>
          <w:rtl w:val="true"/>
        </w:rPr>
        <w:footnoteReference w:id="1066"/>
      </w:r>
      <w:r>
        <w:rPr>
          <w:rFonts w:ascii="Amiri" w:hAnsi="Amiri" w:eastAsia="Amiri" w:cs="Amiri"/>
          <w:color w:val="111111"/>
          <w:sz w:val="28"/>
          <w:sz w:val="28"/>
          <w:szCs w:val="28"/>
          <w:rtl w:val="true"/>
          <w:lang w:bidi="ar-SA"/>
        </w:rPr>
        <w:t xml:space="preserve">،حدّثني يحيى بن عبد اللّه بن أبي قتادة عن أهله، عن أبي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نادى خالد في السحر من كان معه أسير فليدافّه، أرسلت أسيري، و 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ميت، و ان هؤلاء قوم مسلمون،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أبا قتادة إنه لا علم لك بهؤلاء، 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يكلّمني خالد على ما في نفسه من التّرة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بن عمر، و أبو غالب أحمد بن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أحمد، أنا محمّد بن عبد اللّه بن الحسين، أنا أبو </w:t>
      </w:r>
      <w:r>
        <w:rPr>
          <w:rStyle w:val="FootnoteAnchor"/>
          <w:rtl w:val="true"/>
        </w:rPr>
        <w:footnoteReference w:id="1067"/>
      </w:r>
      <w:r>
        <w:rPr>
          <w:rFonts w:ascii="Amiri" w:hAnsi="Amiri" w:eastAsia="Amiri" w:cs="Amiri"/>
          <w:color w:val="111111"/>
          <w:sz w:val="28"/>
          <w:sz w:val="28"/>
          <w:szCs w:val="28"/>
          <w:rtl w:val="true"/>
          <w:lang w:bidi="ar-SA"/>
        </w:rPr>
        <w:t xml:space="preserve">حامد محمّد بن هارون، نا إسحاق بن أبي إسرائيل، نا الحكم بن ظهير، عن السّدّي </w:t>
      </w:r>
      <w:r>
        <w:rPr>
          <w:rStyle w:val="FootnoteAnchor"/>
          <w:rtl w:val="true"/>
        </w:rPr>
        <w:footnoteReference w:id="1068"/>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خالد بن الوليد بن المغيرة المخزومي على سرية و معه في السرية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أتوا قريبا من القوم الذين أرادوا أن يصبحوهم نزلوا في بعض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القوم النذير فهربوا حيث بلغهم،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رجل منهم كان قد أسلم هو و أهل بيته فأمر أهله فتحملوا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حتى آتيكم </w:t>
      </w:r>
      <w:r>
        <w:rPr>
          <w:rStyle w:val="FootnoteAnchor"/>
          <w:rtl w:val="true"/>
        </w:rPr>
        <w:footnoteReference w:id="1069"/>
      </w:r>
      <w:r>
        <w:rPr>
          <w:rFonts w:ascii="Amiri" w:hAnsi="Amiri" w:eastAsia="Amiri" w:cs="Amiri"/>
          <w:color w:val="111111"/>
          <w:sz w:val="28"/>
          <w:sz w:val="28"/>
          <w:szCs w:val="28"/>
          <w:rtl w:val="true"/>
          <w:lang w:bidi="ar-SA"/>
        </w:rPr>
        <w:t>،ثم جاء حتى دخل على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إني قد أسلمت و أهل بيتي فهل ذلك نافعي إن أنا أقمت، فإن قومي قد هربوا حيث سمعوا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فأنت آمن، فانصرف الرجل هو و أهله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 خالد القوم فوجدهم قد ذهبوا، فأخذ الرجل هو و أهله،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سبيل لك على الرجل قد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أ تجير عليّ‌ و أنا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أجير عليك و أنت الأمير، إن الرجل قد آمن، و لو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w:t>
      </w:r>
    </w:p>
    <w:p>
      <w:pPr>
        <w:pStyle w:val="BookText"/>
        <w:rPr/>
      </w:pPr>
      <w:r>
        <w:rPr>
          <w:rFonts w:ascii="Amiri" w:hAnsi="Amiri" w:eastAsia="Amiri" w:cs="Amiri"/>
          <w:color w:val="111111"/>
          <w:sz w:val="28"/>
          <w:sz w:val="28"/>
          <w:szCs w:val="28"/>
          <w:rtl w:val="true"/>
          <w:lang w:bidi="ar-SA"/>
        </w:rPr>
        <w:t xml:space="preserve">كما ذهب أصحابه، فأمرته </w:t>
      </w:r>
      <w:r>
        <w:rPr>
          <w:rStyle w:val="FootnoteAnchor"/>
          <w:rtl w:val="true"/>
        </w:rPr>
        <w:footnoteReference w:id="1070"/>
      </w:r>
      <w:r>
        <w:rPr>
          <w:rFonts w:ascii="Amiri" w:hAnsi="Amiri" w:eastAsia="Amiri" w:cs="Amiri"/>
          <w:color w:val="111111"/>
          <w:sz w:val="28"/>
          <w:sz w:val="28"/>
          <w:szCs w:val="28"/>
          <w:rtl w:val="true"/>
          <w:lang w:bidi="ar-SA"/>
        </w:rPr>
        <w:t>بالمقام لإسلامه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فتنازعا في ذلك حتى تشاتما، فلما قدما المدينة اجتمعا عند رسول اللّه صلّى اللّه عليه و سلم فذكر عمّار الرجل و ما صنع، فأجاز رسول اللّه صلّى اللّه عليه و سلم أمان عمار، و نهى يومئذ أن يجير أحد على أمير، فتشاتما عند رسول اللّه صلّى اللّه عليه و سلم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 يشتمني هذا العبد عندك أما و اللّه لولاك ما شتمني،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يا خالد عن عمار، فإنه من يبغض عمارا يبغضه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عمار فولّى و أتبعه خالد بن الوليد حتى أخذ بثوبه فلم يزل يترضاه حتى رضي، و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071"/>
      </w:r>
      <w:r>
        <w:rPr>
          <w:rFonts w:ascii="Amiri" w:hAnsi="Amiri" w:eastAsia="Amiri" w:cs="Amiri"/>
          <w:color w:val="111111"/>
          <w:sz w:val="28"/>
          <w:sz w:val="28"/>
          <w:szCs w:val="28"/>
          <w:rtl w:val="true"/>
          <w:lang w:bidi="ar-SA"/>
        </w:rPr>
        <w:t xml:space="preserve">أمراء السرايا فَإِنْ‌ تَنٰازَعْتُمْ‌ فِي شَيْ‌ءٍ فَرُدُّوهُ‌ إِلَى اللّٰهِ‌ وَ الرَّسُولِ‌ </w:t>
      </w:r>
      <w:r>
        <w:rPr>
          <w:rStyle w:val="FootnoteAnchor"/>
          <w:rtl w:val="true"/>
        </w:rPr>
        <w:footnoteReference w:id="1072"/>
      </w:r>
      <w:r>
        <w:rPr>
          <w:rFonts w:ascii="Amiri" w:hAnsi="Amiri" w:eastAsia="Amiri" w:cs="Amiri"/>
          <w:color w:val="111111"/>
          <w:sz w:val="28"/>
          <w:sz w:val="28"/>
          <w:szCs w:val="28"/>
          <w:rtl w:val="true"/>
          <w:lang w:bidi="ar-SA"/>
        </w:rPr>
        <w:t xml:space="preserve">فيكون اللّه و رسوله هو الذي يحكم فيه ذٰلِكَ‌ خَيْرٌ وَ أَحْسَنُ‌ تَأْوِيلاً </w:t>
      </w:r>
      <w:r>
        <w:rPr>
          <w:rStyle w:val="FootnoteAnchor"/>
          <w:rtl w:val="true"/>
        </w:rPr>
        <w:footnoteReference w:id="1073"/>
      </w:r>
      <w:r>
        <w:rPr>
          <w:rFonts w:ascii="Amiri" w:hAnsi="Amiri" w:eastAsia="Amiri" w:cs="Amiri"/>
          <w:color w:val="111111"/>
          <w:sz w:val="28"/>
          <w:sz w:val="28"/>
          <w:szCs w:val="28"/>
          <w:rtl w:val="true"/>
          <w:lang w:bidi="ar-SA"/>
        </w:rPr>
        <w:t xml:space="preserve">يقول خير عاقبة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الخزّاز، أنا عبد الوهاب بن أبي حيّة </w:t>
      </w:r>
      <w:r>
        <w:rPr>
          <w:rStyle w:val="FootnoteAnchor"/>
          <w:rtl w:val="true"/>
        </w:rPr>
        <w:footnoteReference w:id="1075"/>
      </w:r>
      <w:r>
        <w:rPr>
          <w:rFonts w:ascii="IRNazanin" w:hAnsi="IRNazanin" w:eastAsia="IRNazanin"/>
          <w:color w:val="111111"/>
          <w:sz w:val="28"/>
          <w:sz w:val="28"/>
          <w:szCs w:val="28"/>
          <w:rtl w:val="true"/>
          <w:lang w:bidi="fa-IR"/>
        </w:rPr>
        <w:t xml:space="preserve">،أنا محمّد بن شجاع، أنا محمّد بن عمر </w:t>
      </w:r>
      <w:r>
        <w:rPr>
          <w:rStyle w:val="FootnoteAnchor"/>
          <w:rtl w:val="true"/>
        </w:rPr>
        <w:footnoteReference w:id="1076"/>
      </w:r>
      <w:r>
        <w:rPr>
          <w:rFonts w:ascii="Amiri" w:hAnsi="Amiri" w:eastAsia="Amiri" w:cs="Amiri"/>
          <w:color w:val="111111"/>
          <w:sz w:val="28"/>
          <w:sz w:val="28"/>
          <w:szCs w:val="28"/>
          <w:rtl w:val="true"/>
          <w:lang w:bidi="ar-SA"/>
        </w:rPr>
        <w:t xml:space="preserve">،نا يوسف بن يعقوب بن عتبة، عن عثمان بن محمّد الأخنسي، عن عبد الملك بن أبي بكر </w:t>
      </w:r>
      <w:r>
        <w:rPr>
          <w:rStyle w:val="FootnoteAnchor"/>
          <w:rtl w:val="true"/>
        </w:rPr>
        <w:footnoteReference w:id="1077"/>
      </w:r>
      <w:r>
        <w:rPr>
          <w:rFonts w:ascii="Amiri" w:hAnsi="Amiri" w:eastAsia="Amiri" w:cs="Amiri"/>
          <w:color w:val="111111"/>
          <w:sz w:val="28"/>
          <w:sz w:val="28"/>
          <w:szCs w:val="28"/>
          <w:rtl w:val="true"/>
          <w:lang w:bidi="ar-SA"/>
        </w:rPr>
        <w:t>بن عبد الرّحمن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سلم خالد بن الوليد أن يغير على بني كنانة إلاّ أن يسمع أذانا أو يعلم إسلاما، فخرج حتى انتهى إلى بني جذيمة، فامتنعوا أشد الامتناع، و قاموا </w:t>
      </w:r>
      <w:r>
        <w:rPr>
          <w:rStyle w:val="FootnoteAnchor"/>
          <w:rtl w:val="true"/>
        </w:rPr>
        <w:footnoteReference w:id="1078"/>
      </w:r>
      <w:r>
        <w:rPr>
          <w:rFonts w:ascii="Amiri" w:hAnsi="Amiri" w:eastAsia="Amiri" w:cs="Amiri"/>
          <w:color w:val="111111"/>
          <w:sz w:val="28"/>
          <w:sz w:val="28"/>
          <w:szCs w:val="28"/>
          <w:rtl w:val="true"/>
          <w:lang w:bidi="ar-SA"/>
        </w:rPr>
        <w:t>و تلبّسوا السلاح، فانتظر بهم صلاة العصر و المغرب و العشاء لا يسمع أذانا، ثم حمل عليهم فقتل من قتل و أسر من أسر، فادّعوا بعد الإسلام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عتب عليه رسول اللّه صلّى اللّه عليه و سلم في ذلك، و لقد كان المقدّم حتى مات، و لقد خرج معه بعد ذلك إلى حنين على مقدمته، و على تبوك، و بعثه رسول اللّه صلّى اللّه عليه و سلم إلى أكيدر دومة الجندل </w:t>
      </w:r>
      <w:r>
        <w:rPr>
          <w:rStyle w:val="FootnoteAnchor"/>
          <w:rtl w:val="true"/>
        </w:rPr>
        <w:footnoteReference w:id="1079"/>
      </w:r>
      <w:r>
        <w:rPr>
          <w:rFonts w:ascii="IRNazanin" w:hAnsi="IRNazanin" w:eastAsia="IRNazanin"/>
          <w:color w:val="111111"/>
          <w:sz w:val="28"/>
          <w:sz w:val="28"/>
          <w:szCs w:val="28"/>
          <w:rtl w:val="true"/>
          <w:lang w:bidi="fa-IR"/>
        </w:rPr>
        <w:t xml:space="preserve">فسبا من سبا ثم صالحهم، و لقد بعثه </w:t>
      </w:r>
    </w:p>
    <w:p>
      <w:pPr>
        <w:pStyle w:val="BookText"/>
        <w:rPr/>
      </w:pPr>
      <w:r>
        <w:rPr>
          <w:rFonts w:ascii="Amiri" w:hAnsi="Amiri" w:eastAsia="Amiri" w:cs="Amiri"/>
          <w:color w:val="111111"/>
          <w:sz w:val="28"/>
          <w:sz w:val="28"/>
          <w:szCs w:val="28"/>
          <w:rtl w:val="true"/>
          <w:lang w:bidi="ar-SA"/>
        </w:rPr>
        <w:t xml:space="preserve">رسول اللّه صلّى اللّه عليه و سلم إلى بلحارث بن كعب إلى نجران </w:t>
      </w:r>
      <w:r>
        <w:rPr>
          <w:rStyle w:val="FootnoteAnchor"/>
          <w:rtl w:val="true"/>
        </w:rPr>
        <w:footnoteReference w:id="1080"/>
      </w:r>
      <w:r>
        <w:rPr>
          <w:rFonts w:ascii="Amiri" w:hAnsi="Amiri" w:eastAsia="Amiri" w:cs="Amiri"/>
          <w:color w:val="111111"/>
          <w:sz w:val="28"/>
          <w:sz w:val="28"/>
          <w:szCs w:val="28"/>
          <w:rtl w:val="true"/>
          <w:lang w:bidi="ar-SA"/>
        </w:rPr>
        <w:t>أميرا و داعيا إلى اللّه، و لقد خرج مع رسول اللّه صلّى اللّه عليه و سلم في حجة الوداع، فلما حلق رسول اللّه صلّى اللّه عليه و سلم رأسه أعطاه ناصيته، فكانت في مقدم قلنسوته فكان لا يلقى أحدا إلاّ هزمه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قاتل يوم اليرموك فوقعت قلنسوته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القلنسوة، فقيل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عجبا لطلبك القلنسوة و أنت في حومة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ناصية النبي صلّى اللّه عليه و سلم و لم ألق بها أحدا إلاّ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توفي خالد يوم توفي و هو مجاهد في سبيل اللّه عز و جل، و قبره بحمص، فأخبرني من غسّله و حضره و نظر إلى ما تحت ثيابه، ما فيه مصح، ما بين ضربة بسيف أو طعنة برمح أو رمية بسهم، و لقد كان عمر بن الخطاب الذي بينه و بينه ليس بذلك، ثم يذكره </w:t>
      </w:r>
      <w:r>
        <w:rPr>
          <w:rStyle w:val="FootnoteAnchor"/>
          <w:rtl w:val="true"/>
        </w:rPr>
        <w:footnoteReference w:id="1081"/>
      </w:r>
      <w:r>
        <w:rPr>
          <w:rFonts w:ascii="Amiri" w:hAnsi="Amiri" w:eastAsia="Amiri" w:cs="Amiri"/>
          <w:color w:val="111111"/>
          <w:sz w:val="28"/>
          <w:sz w:val="28"/>
          <w:szCs w:val="28"/>
          <w:rtl w:val="true"/>
          <w:lang w:bidi="ar-SA"/>
        </w:rPr>
        <w:t>بعد فيترحم عليه و يتندم على ما كان صنع في أمره،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من سيوف اللّه تعالى، و لقد نزل رسول اللّه صلّى اللّه عليه و سلم حين حبط‍‌ من لفت </w:t>
      </w:r>
      <w:r>
        <w:rPr>
          <w:rStyle w:val="FootnoteAnchor"/>
          <w:rtl w:val="true"/>
        </w:rPr>
        <w:footnoteReference w:id="1082"/>
      </w:r>
      <w:r>
        <w:rPr>
          <w:rFonts w:ascii="Amiri" w:hAnsi="Amiri" w:eastAsia="Amiri" w:cs="Amiri"/>
          <w:color w:val="111111"/>
          <w:sz w:val="28"/>
          <w:sz w:val="28"/>
          <w:szCs w:val="28"/>
          <w:rtl w:val="true"/>
          <w:lang w:bidi="ar-SA"/>
        </w:rPr>
        <w:t>ففي حجته و معه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عبد اللّه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طلع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عبد اللّه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طلع 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عبيد اللّه القواريري، نا حمّاد بن زيد، عن أيوب، عن حميد بن هلال، عن أنس بن مالك أن رسول اللّه صلّى اللّه عليه و سلم بعث زيدا و عبد اللّه بن رواحة، فدفع الراية إلى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فأصيبوا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فنعاهم رسول اللّه صلّى اللّه عليه و سلم إلى الناس قبل أن يجيء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زيد فأصيب، ثم أخذها جعفر فأصيب، ثم أخذها عبد اللّه فأصيب، ثم أخذ الراية بعد سيف من سيوف اللّه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 الناس و عيناه تذرفان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عبد الرّحمن بن أحمد بن الحسن، أنا </w:t>
      </w:r>
    </w:p>
    <w:p>
      <w:pPr>
        <w:pStyle w:val="BookText"/>
        <w:rPr/>
      </w:pPr>
      <w:r>
        <w:rPr>
          <w:rFonts w:ascii="Amiri" w:hAnsi="Amiri" w:eastAsia="Amiri" w:cs="Amiri"/>
          <w:color w:val="111111"/>
          <w:sz w:val="28"/>
          <w:sz w:val="28"/>
          <w:szCs w:val="28"/>
          <w:rtl w:val="true"/>
          <w:lang w:bidi="ar-SA"/>
        </w:rPr>
        <w:t>جعفر بن عبد اللّه بن يعقوب، نا محمّد بن هارون، نا محمّد بن بشار، و عمرو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مهدي، نا الأسود بن شيبان، عن خالد بن سمير،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عبد اللّه بن رباح الأنصاري، و كانت الأنصار تفقهه فأتيته في جو شريك بن الأعور الشارف على المربد، و قد اجتمع عليه ناس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الأنصاري فارس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جيشه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زيد بن حارثة فإن أصيب زيد فجعفر بن أبي طالب، فإن أصيب جعفر فعبد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ما كنت أرهب أن يستعمل عليّ‌ زيدا،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امضه، فإنك لا تدري في أي ذلك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ما شاء اللّه ثم إن رسول اللّه صلّى اللّه عليه و سلم قعد على المنبر و أمر أن ينادى الصلاة جامعة،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 خبر و ثاب خبر </w:t>
      </w:r>
      <w:r>
        <w:rPr>
          <w:rStyle w:val="FootnoteAnchor"/>
          <w:rtl w:val="true"/>
        </w:rPr>
        <w:footnoteReference w:id="1083"/>
      </w:r>
      <w:r>
        <w:rPr>
          <w:rFonts w:ascii="Amiri" w:hAnsi="Amiri" w:eastAsia="Amiri" w:cs="Amiri"/>
          <w:color w:val="111111"/>
          <w:sz w:val="28"/>
          <w:sz w:val="28"/>
          <w:szCs w:val="28"/>
          <w:rtl w:val="true"/>
          <w:lang w:bidi="ar-SA"/>
        </w:rPr>
        <w:t>،أ لا أخبركم عن جيشكم هذا الغازي‌؟ انطلقوا فلقوا العدو فأصيب زيد شهيدا استغفروا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اللواء جعفر بن أبي طالب، فشدّ على القوم حتى قتل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اللواء عبد اللّه بن رواحة، فثبت قدميه حتى قتل شهيدا</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أشهد له بالشهادة، فاستغفروا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فاستغفر 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اللواء خالد بن الوليد و لم يكن من الأمراء، هو 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رسول اللّه صلّى اللّه عليه و سلم ضبعيه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سيف من سيوفك فانتقم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خالد سيف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و أمدّوا إخوانكم و لا يتخلّفنّ‌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الناس في حرّ شديد مشاة و ركبانا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القاسم بن أبي العلاء، أنا أبو محمّد بن أبي نصر، أنا أبو القاسم علي بن يعقوب، نا أحمد بن إبراهيم، نا محمّد بن عائذ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العطّاف بن خالد المخزومي أن رسول اللّه صلّى اللّه عليه و سلم أخبر </w:t>
      </w:r>
      <w:r>
        <w:rPr>
          <w:rStyle w:val="FootnoteAnchor"/>
          <w:rtl w:val="true"/>
        </w:rPr>
        <w:footnoteReference w:id="1085"/>
      </w:r>
      <w:r>
        <w:rPr>
          <w:rFonts w:ascii="Amiri" w:hAnsi="Amiri" w:eastAsia="Amiri" w:cs="Amiri"/>
          <w:color w:val="111111"/>
          <w:sz w:val="28"/>
          <w:sz w:val="28"/>
          <w:szCs w:val="28"/>
          <w:rtl w:val="true"/>
          <w:lang w:bidi="ar-SA"/>
        </w:rPr>
        <w:t>أصحابه في مجلسه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القوم فاقتتلوا قتالا شديدا فقتل زيد بن حارثة و أخذ الراية جعفر ثم مكث ما شاء اللّه أن يمكث، ثم قتل جعفر، ثم أخذ الراية عبد اللّه بن رواحة ثم مكث ما شاء اللّه أن يمكث، ثم قتل ثم أخذ الراية خالد بن الوليد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غير واحد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يخبر عن وقعتهم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خالد بن الوليد، نعم عبد اللّه و أخو العشيرة و سيف من سيوف اللّه، سلّه اللّه على الكفّار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إسحاق إبراهيم بن سعيد الحبال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طالب علي بن عبد الرّحمن، أنا أبو الحسن علي بن الحسين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عمر بن محمّد بن سعيد، نا أبو سعيد بن الأعرابي، نا الحسن بن أبي الربيع، نا عبد الرزاق، عن معمر، عن أيوب،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مؤتة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رجلا رجلا فبدأ بزيد بن حارثة، ثم جعفر بن أبي طالب، ثم عبد اللّه بن رواحة،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اللواء خالد بن الوليد و هو سيف من سيوف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 نا علي بن عياش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نا تمام بن محمّد، و عبد الرّحمن بن عثمان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محمّد الحسن بن علي بن البري،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سليمان بن حذلم، نا أبو زرعة، حدّثني علي بن عياش، نا الوليد بن مسلم، حدّثني و حشي بن حرب، عن أبيه، عن جده وحشي بن حرب أن أبا بكر عقد لخالد بن الوليد على قتال أهل الردة، فقال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و أخو العشيرة خالد بن الوليد سيف من سيوف اللّه سلّه اللّه على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حمزة، نا عبد العزيز الصوفي، نا تمام، و عبد الرّحمن 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السّوسي، أنا أبو محمّد الحسن بن علي بن البري، نا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حذلم، نا أبو زرعة، نا علي بن الحسن </w:t>
      </w:r>
    </w:p>
    <w:p>
      <w:pPr>
        <w:pStyle w:val="BookText"/>
        <w:rPr/>
      </w:pPr>
      <w:r>
        <w:rPr>
          <w:rFonts w:ascii="Amiri" w:hAnsi="Amiri" w:eastAsia="Amiri" w:cs="Amiri"/>
          <w:color w:val="111111"/>
          <w:sz w:val="28"/>
          <w:sz w:val="28"/>
          <w:szCs w:val="28"/>
          <w:rtl w:val="true"/>
          <w:lang w:bidi="ar-SA"/>
        </w:rPr>
        <w:t>النسائي بالرّقّة، نا الوليد بن مسلم، حدّثني وحشيّ‌ بن حرب بن وحشيّ‌،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يوم وجّه خالد بن الوليد إلى مسيلمة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سيف من سيوف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087"/>
      </w:r>
      <w:r>
        <w:rPr>
          <w:rFonts w:ascii="Amiri" w:hAnsi="Amiri" w:eastAsia="Amiri" w:cs="Amiri"/>
          <w:color w:val="111111"/>
          <w:sz w:val="28"/>
          <w:sz w:val="28"/>
          <w:szCs w:val="28"/>
          <w:rtl w:val="true"/>
          <w:lang w:bidi="ar-SA"/>
        </w:rPr>
        <w:t>الواعظ‍‌، نا أبو الحسين بن المهتدي، أنا أبو بكر محمّد بن علي بن محمّد بن علي بن النّضر الدّيباجي، نا علي بن عبد اللّه بن مبشّر الواسطي، نا محمّد بن حرب أبو عبد اللّه النسائي، نا أبو مروان يحيى بن أبي زكريا الغساني، عن هشام،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بعث خالد بن الوليد إلى بني سليم حين ارتدوا عن الإسلام فقتل و حرّق بالنار، فكلّم عمر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رجلا يعذّب بعذاب اللّه انزعه،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أشيم سيفا سلّه اللّه عز و جل على الكفار حتى يكون اللّه الذي يشيمه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الكلابي، أنا عبد اللّه بن عتّاب الزّفتي </w:t>
      </w:r>
      <w:r>
        <w:rPr>
          <w:rStyle w:val="FootnoteAnchor"/>
          <w:rtl w:val="true"/>
        </w:rPr>
        <w:footnoteReference w:id="1089"/>
      </w:r>
      <w:r>
        <w:rPr>
          <w:rFonts w:ascii="Amiri" w:hAnsi="Amiri" w:eastAsia="Amiri" w:cs="Amiri"/>
          <w:color w:val="111111"/>
          <w:sz w:val="28"/>
          <w:sz w:val="28"/>
          <w:szCs w:val="28"/>
          <w:rtl w:val="true"/>
          <w:lang w:bidi="ar-SA"/>
        </w:rPr>
        <w:t xml:space="preserve">،نا أحمد بن أبي الحواري، نا أبو معاوية، نا هشام، عن أبيه، قال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سليم ردة فبعث إليهم أبو بكر خالد بن الوليد فجمع رجالا منهم في الحظائر ثم أحرقها عليهم بالنار، فبلغ ذلك عمر فأتى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رجلا يعذّب بعذاب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أشيم </w:t>
      </w:r>
      <w:r>
        <w:rPr>
          <w:rStyle w:val="FootnoteAnchor"/>
          <w:rtl w:val="true"/>
        </w:rPr>
        <w:footnoteReference w:id="1091"/>
      </w:r>
      <w:r>
        <w:rPr>
          <w:rFonts w:ascii="Amiri" w:hAnsi="Amiri" w:eastAsia="Amiri" w:cs="Amiri"/>
          <w:color w:val="111111"/>
          <w:sz w:val="28"/>
          <w:sz w:val="28"/>
          <w:szCs w:val="28"/>
          <w:rtl w:val="true"/>
          <w:lang w:bidi="ar-SA"/>
        </w:rPr>
        <w:t>سيفا سلّه اللّه على عدوه حتى يكون هو الذي يشيمه، ثم أمره فمضى من وجهه ذلك إلى مسيلمة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الفضيلي، أنا أحمد بن منصور، أنا علي بن أحمد بن محمّد، أنا الهيثم بن كليب، نا ابن المنادي، نا الوليد بن شجاع، نا ضمرة، قال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العجماء،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عهدت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أبا عبيدة بن الجراح ثم ولّيته ثم قدمت على ربي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استخلفته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خليلك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أمين، و إن أمين هذه الأمة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أدركت خالد بن الوليد ثم ولّيته ثم قدمت على ربي فقال لي من استخلفت على أمّة محمّد؟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و خليلك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 سيف من سيوف اللّه، سلّه اللّه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قال، و إنما هو أبو العجفاء </w:t>
      </w:r>
      <w:r>
        <w:rPr>
          <w:rStyle w:val="FootnoteAnchor"/>
          <w:rtl w:val="true"/>
        </w:rPr>
        <w:footnoteReference w:id="1092"/>
      </w:r>
      <w:r>
        <w:rPr>
          <w:rFonts w:ascii="Amiri" w:hAnsi="Amiri" w:eastAsia="Amiri" w:cs="Amiri"/>
          <w:color w:val="111111"/>
          <w:sz w:val="28"/>
          <w:sz w:val="28"/>
          <w:szCs w:val="28"/>
          <w:rtl w:val="true"/>
          <w:lang w:bidi="ar-SA"/>
        </w:rPr>
        <w:t xml:space="preserve">السلمي، و اسمه هرم بن نسيب، شامي </w:t>
      </w:r>
      <w:r>
        <w:rPr>
          <w:rStyle w:val="FootnoteAnchor"/>
          <w:rtl w:val="true"/>
        </w:rPr>
        <w:footnoteReference w:id="1093"/>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الحسن بن علي، أنا أحمد بن جعفر بن حمدان، أنا عبد اللّه </w:t>
      </w:r>
      <w:r>
        <w:rPr>
          <w:rStyle w:val="FootnoteAnchor"/>
          <w:rtl w:val="true"/>
        </w:rPr>
        <w:footnoteReference w:id="1095"/>
      </w:r>
      <w:r>
        <w:rPr>
          <w:rFonts w:ascii="Amiri" w:hAnsi="Amiri" w:eastAsia="Amiri" w:cs="Amiri"/>
          <w:color w:val="111111"/>
          <w:sz w:val="28"/>
          <w:sz w:val="28"/>
          <w:szCs w:val="28"/>
          <w:rtl w:val="true"/>
          <w:lang w:bidi="ar-SA"/>
        </w:rPr>
        <w:t>،حدّثني أبي أحمد، نا حسين بن علي الجعفي، عن زائدة،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عمر بن الخطاب أبا عبيدة بن الجراح على الشام و عزل </w:t>
      </w:r>
      <w:r>
        <w:rPr>
          <w:rStyle w:val="FootnoteAnchor"/>
          <w:rtl w:val="true"/>
        </w:rPr>
        <w:footnoteReference w:id="1096"/>
      </w:r>
      <w:r>
        <w:rPr>
          <w:rFonts w:ascii="Amiri" w:hAnsi="Amiri" w:eastAsia="Amiri" w:cs="Amiri"/>
          <w:color w:val="111111"/>
          <w:sz w:val="28"/>
          <w:sz w:val="28"/>
          <w:szCs w:val="28"/>
          <w:rtl w:val="true"/>
          <w:lang w:bidi="ar-SA"/>
        </w:rPr>
        <w:t>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عليكم أمين هذه الأمة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سيف من سيوف اللّه عز و جل نعم فتى العشيرة</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 أنا محمّد بن الحسين بن محمّد بن الطّفّال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عبد اللّه محمّد بن إبراهيم بن جعفر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عبد اللّه الذّهلي، نا أبو أحمد بن عبدوس، نا الربيع بن ثعلب، أنا أبو إسماعيل، عن إسماعيل، عن الشعبي، عن عبد اللّه بن أبي أوفي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عبد الرّحمن بن عوف خالد بن الوليد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لم تؤذي رجلا من أهل بدر لو أنفقت مثل أحد ذهبا لم تدرك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فيّ‌ فأردّ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خالدا، فإنه سيف من سيوف اللّه سلّه على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عبد اللّه بن عون الخراز </w:t>
      </w:r>
      <w:r>
        <w:rPr>
          <w:rStyle w:val="FootnoteAnchor"/>
          <w:rtl w:val="true"/>
        </w:rPr>
        <w:footnoteReference w:id="1098"/>
      </w:r>
      <w:r>
        <w:rPr>
          <w:rFonts w:ascii="Amiri" w:hAnsi="Amiri" w:eastAsia="Amiri" w:cs="Amiri"/>
          <w:color w:val="111111"/>
          <w:sz w:val="28"/>
          <w:sz w:val="28"/>
          <w:szCs w:val="28"/>
          <w:rtl w:val="true"/>
          <w:lang w:bidi="ar-SA"/>
        </w:rPr>
        <w:t>،نا أبو إسماعيل المؤدب، نا إسماعيل بن أبي خالد، عن الشعبي،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عبد الرّحمن بن عوف خالد بن الوليد إلى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لم تؤذي رجلا من أهل بدر لو أنفقت مثل أحد ذهبا لم تدرك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يقعون فيّ‌ فأرد عليهم،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خالدا فإنه سيف من سيوف اللّه صبّه اللّه على الكفار</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محمّد بن عبيد الطنافسي، عن إسماعيل فلم يذكر ابن أبي أوفى، و رواه عبد اللّه بن نمير، عن إسماعيل و لم يذكر الشعبي و لا ابن أبي أوفى، و قال عن قيس بن أبي حازم، و كذا رواه يحيى بن زكريا بن أبي زائدة، و يعلى بن عبيد الطنافسي، عن إسماعيل، و تابعه عليه أخوه محمّد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محمّد بن عبد الباقي، أنا الحسن بن علي، أنا أبو عمر محمّد بن العباس، أنا أحمد بن معروف، نا الحسن بن الفهم، أنا محمّد بن سعد، أنا محمّد بن عبيد، نا إسماعيل بن أبي خالد،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يقعون في عرضي فلا أستطيع إلاّ أن أرد عليهم مثل ما يقولون 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خالدا فإنه سيف من سيوف اللّه سلّه اللّه على أعدائه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ابن نمير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بكر أيضا، أنا أبو محمّد الجوهري، أنا أبو عمر، نا أحمد بن </w:t>
      </w:r>
    </w:p>
    <w:p>
      <w:pPr>
        <w:pStyle w:val="BookText"/>
        <w:rPr/>
      </w:pPr>
      <w:r>
        <w:rPr>
          <w:rFonts w:ascii="Amiri" w:hAnsi="Amiri" w:eastAsia="Amiri" w:cs="Amiri"/>
          <w:color w:val="111111"/>
          <w:sz w:val="28"/>
          <w:sz w:val="28"/>
          <w:szCs w:val="28"/>
          <w:rtl w:val="true"/>
          <w:lang w:bidi="ar-SA"/>
        </w:rPr>
        <w:t xml:space="preserve">معروف، نا الحسين بن الفهم، نا محمّد بن سعد </w:t>
      </w:r>
      <w:r>
        <w:rPr>
          <w:rStyle w:val="FootnoteAnchor"/>
          <w:rtl w:val="true"/>
        </w:rPr>
        <w:footnoteReference w:id="1101"/>
      </w:r>
      <w:r>
        <w:rPr>
          <w:rFonts w:ascii="Amiri" w:hAnsi="Amiri" w:eastAsia="Amiri" w:cs="Amiri"/>
          <w:color w:val="111111"/>
          <w:sz w:val="28"/>
          <w:sz w:val="28"/>
          <w:szCs w:val="28"/>
          <w:rtl w:val="true"/>
          <w:lang w:bidi="ar-SA"/>
        </w:rPr>
        <w:t>،أنا عبد اللّه بن نمير، 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خالد سيف من سيوف اللّه صبّه على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أنا أبو القاسم السلمي، أنا أبو بكر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نا شريح، هو ابن يونس، نا يحيى بن زكريا، حدّثني إسماعيل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خالدا فإنه سيف من سيوف اللّه صبّه اللّه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ابن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 على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بكر الحاسب، أنا أبو محمّد الجوهري، أنا أبو عمر بن حيّوية، أنا أحمد بن معروف، نا الحسين بن الفهم، نا محمّد بن سعد </w:t>
      </w:r>
      <w:r>
        <w:rPr>
          <w:rStyle w:val="FootnoteAnchor"/>
          <w:rtl w:val="true"/>
        </w:rPr>
        <w:footnoteReference w:id="1102"/>
      </w:r>
      <w:r>
        <w:rPr>
          <w:rFonts w:ascii="Amiri" w:hAnsi="Amiri" w:eastAsia="Amiri" w:cs="Amiri"/>
          <w:color w:val="111111"/>
          <w:sz w:val="28"/>
          <w:sz w:val="28"/>
          <w:szCs w:val="28"/>
          <w:rtl w:val="true"/>
          <w:lang w:bidi="ar-SA"/>
        </w:rPr>
        <w:t>،أنا يعلى، و محمّد ابنا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خالدا فإنه سيف من سيوف اللّه صبّه على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كادش، أنا أبو محمّد الجوهري، أنا علي بن محمّد بن أحمد بن لؤلؤ، أنا أبو حفص عمر بن أيوب السّقطي، نا إبراهيم بن عبد اللّه بن حاتم، نا هشيم، عن عاصم الأحول،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خالد بن الوليد من غزوة يوم مؤتة على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 غضب رسوله،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غضب الله عليك و لا رسوله، و لكنك سيف من سيوف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الجوهري، أنا محمّد بن </w:t>
      </w:r>
    </w:p>
    <w:p>
      <w:pPr>
        <w:pStyle w:val="BookText"/>
        <w:rPr/>
      </w:pPr>
      <w:r>
        <w:rPr>
          <w:rFonts w:ascii="Amiri" w:hAnsi="Amiri" w:eastAsia="Amiri" w:cs="Amiri"/>
          <w:color w:val="111111"/>
          <w:sz w:val="28"/>
          <w:sz w:val="28"/>
          <w:szCs w:val="28"/>
          <w:rtl w:val="true"/>
          <w:lang w:bidi="ar-SA"/>
        </w:rPr>
        <w:t xml:space="preserve">العباس، أنا عبد الوهاب بن أبي حيّة، أنا محمّد بن شجاع، أنا محمّد بن عمر </w:t>
      </w:r>
      <w:r>
        <w:rPr>
          <w:rStyle w:val="FootnoteAnchor"/>
          <w:rtl w:val="true"/>
        </w:rPr>
        <w:footnoteReference w:id="1103"/>
      </w:r>
      <w:r>
        <w:rPr>
          <w:rFonts w:ascii="Amiri" w:hAnsi="Amiri" w:eastAsia="Amiri" w:cs="Amiri"/>
          <w:color w:val="111111"/>
          <w:sz w:val="28"/>
          <w:sz w:val="28"/>
          <w:szCs w:val="28"/>
          <w:rtl w:val="true"/>
          <w:lang w:bidi="ar-SA"/>
        </w:rPr>
        <w:t>، حدّثني عبد اللّه بن جعفر، عن عثمان بن محمّد الأخنسيّ‌، عن عبد الملك بن أبي بكر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خالد بن الوليد فإنما هو سيف من سيوف اللّه سله على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حرب عن أبي بكر بن عبد اللّه، عن أبي الأحوص،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عبد اللّه خالد </w:t>
      </w:r>
      <w:r>
        <w:rPr>
          <w:rStyle w:val="FootnoteAnchor"/>
          <w:rtl w:val="true"/>
        </w:rPr>
        <w:footnoteReference w:id="1105"/>
      </w:r>
      <w:r>
        <w:rPr>
          <w:rFonts w:ascii="Amiri" w:hAnsi="Amiri" w:eastAsia="Amiri" w:cs="Amiri"/>
          <w:color w:val="111111"/>
          <w:sz w:val="28"/>
          <w:sz w:val="28"/>
          <w:szCs w:val="28"/>
          <w:rtl w:val="true"/>
          <w:lang w:bidi="ar-SA"/>
        </w:rPr>
        <w:t>بن الوليد، و أخو العشيرة، و سيف من سيوف اللّه، سلّه اللّه على الكفار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أبو زكريا يحيى بن إسماعيل بن يحيى الحربي أنا أبو حاتم مكي بن عبدان نا محمّد بن عيسى هو ابن يزيد الطرسوسي </w:t>
      </w:r>
      <w:r>
        <w:rPr>
          <w:rStyle w:val="FootnoteAnchor"/>
          <w:rtl w:val="true"/>
        </w:rPr>
        <w:footnoteReference w:id="1106"/>
      </w:r>
      <w:r>
        <w:rPr>
          <w:rFonts w:ascii="Amiri" w:hAnsi="Amiri" w:eastAsia="Amiri" w:cs="Amiri"/>
          <w:color w:val="111111"/>
          <w:sz w:val="28"/>
          <w:sz w:val="28"/>
          <w:szCs w:val="28"/>
          <w:rtl w:val="true"/>
          <w:lang w:bidi="ar-SA"/>
        </w:rPr>
        <w:t>،أنا إسحاق بن محمّد، عن أسامة بن زيد، عن زيد بن أسلم، عن أبي صالح و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يمرون فيقول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فلان،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 خالد بن الوليد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بن الوليد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خالد سيف من سيوف اللّه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نا مكي بن إبراهيم، نا هاشم بن هاشم، عن إسحاق بن الحارث بن عبد اللّه بن كنانة،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حتى إذا كنا تحت ثنية لفت طلع علينا خالد بن الوليد من الثنية فقال رسول اللّه صلّى اللّه عليه و سلم لأبي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من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عبد اللّه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بن محمّد، و محمّد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البغدادي، أنا أبو بكر محمّد بن عبد الرّحمن بن الحسن الباطرقاني، نا عبيد اللّه، و هو ابن الحسين بن محمّد بن شريك، نا نعيم بن حمّاد، نا عبد العزيز بن محمّد، عن عبد الواحد بن أبي عون،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محمّد بن يعقوب عن الدراوردي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11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المسلمة، أنا أبو طاهر المخلّص، أنا أحمد بن سليمان، نا الزّبير بن بكّار، حدّثني يعقوب بن محمّد بن عيسى الزهري، عن عبد العزيز بن محمّد، عن عبد الواحد بن أبي عون، عن سعيد المقبري، عن أبي هريرة أن رسول اللّه صلّى اللّه عليه و سلم رأى خالد بن الوليد متدليا من هرشى </w:t>
      </w:r>
      <w:r>
        <w:rPr>
          <w:rStyle w:val="FootnoteAnchor"/>
          <w:rtl w:val="true"/>
        </w:rPr>
        <w:footnoteReference w:id="111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الرّحمن، و أبو الفتوح عبد الوهاب ابنا إسماعيل بن عمر الأديبان، و أبو عبد اللّه أحمد بن إسماعيل بن محمّد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عبد اللّه بن عمر بن خلف، نا أبو محمّد عبد اللّه بن يوسف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محمد بن إسحاق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بن أبي مسرّة، نا يعقوب بن محمد، نا عبد العزيز بن محمد، نا عبد الواحد بن أبي عون، عن سعيد المقبري،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رأى خالد بن الوليد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112"/>
      </w:r>
      <w:r>
        <w:rPr>
          <w:rFonts w:ascii="Amiri" w:hAnsi="Amiri" w:eastAsia="Amiri" w:cs="Amiri"/>
          <w:color w:val="111111"/>
          <w:sz w:val="28"/>
          <w:sz w:val="28"/>
          <w:szCs w:val="28"/>
          <w:rtl w:val="true"/>
          <w:lang w:bidi="ar-SA"/>
        </w:rPr>
        <w:t>،أنا أبو الحسين بن المهتدي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نا داود بن عمرو، نا ابن أبي الزناد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سلم بصدقة،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ابن جميل و خالد بن الوليد و عباس بن عبد المطلب،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 ابن جميل، إلاّ أنه كان فقيرا فأغناه اللّه و رسوله، و أما خالد فإنكم تظلمون خالدا قد كان احتبس أدراعه و أعتده في سبيل اللّه، و العباس بن عبد المطلب عمّ‌ رسول اللّه صلّى اللّه عليه و سلم فهي له و مثلها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الحسن بن علي، أنا أبو عمر بن حيّوية، أنا أحمد بن معروف، نا الحسين بن الفهم، نا محمد بن سعد، أنا سعد بن منصور، نا هشيم، أنا عبد الحميد بن جعفر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اليرموك فقد خالد بن الوليد قلنسوة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اطلبوها فطلبوها، فلم يجدوها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اطلبوها فطلبوها فوجدوها فإذا قلنسوة وسخة، فقال اعتمر رسول اللّه صلّى اللّه عليه و سلم فحلق رأسه فابتدر الناس إلى شعره فسبقتهم إلى ناصيته فجعلتها في هذه القلنسوة، فما شهدت قتالا و هي معي إلاّ رزقت النصر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حدّثني علي بن عيسى الحيري، أنا أحمد بن نجدة، نا سعيد بن منصور، نا هشيم، نا عبد الحميد بن جعفر، عن أبيه أن خالد بن الوليد فقد قلنسوة له يوم اليرموك،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اطلبوها فلم يجدوها، ثم طلبوها فوجودها فإذا هي قلنسوة خلقة،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رسول اللّه صلّى اللّه عليه و سلم فحلق رأسه فابتدر الناس جوانب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فسبقتهم إلى ناصيته فجعلتها في هذه القلنسوة فلم أشهد قتالا و هي معي إلاّ رزقت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الخلال، أنا إبراهيم بن منصور الجبار،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شريح بن يونس أبو الحارث، نا هشيم، عن </w:t>
      </w:r>
    </w:p>
    <w:p>
      <w:pPr>
        <w:pStyle w:val="BookText"/>
        <w:rPr/>
      </w:pPr>
      <w:r>
        <w:rPr>
          <w:rFonts w:ascii="Amiri" w:hAnsi="Amiri" w:eastAsia="Amiri" w:cs="Amiri"/>
          <w:color w:val="111111"/>
          <w:sz w:val="28"/>
          <w:sz w:val="28"/>
          <w:szCs w:val="28"/>
          <w:rtl w:val="true"/>
          <w:lang w:bidi="ar-SA"/>
        </w:rPr>
        <w:t>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عمرة اعتمرها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فابتدر</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الناس إلى شعره فسبقت إلى الناصية فأخذتها فاتّخذت قليسية </w:t>
      </w:r>
      <w:r>
        <w:rPr>
          <w:rStyle w:val="FootnoteAnchor"/>
          <w:rtl w:val="true"/>
        </w:rPr>
        <w:footnoteReference w:id="1115"/>
      </w:r>
      <w:r>
        <w:rPr>
          <w:rFonts w:ascii="Amiri" w:hAnsi="Amiri" w:eastAsia="Amiri" w:cs="Amiri"/>
          <w:color w:val="111111"/>
          <w:sz w:val="28"/>
          <w:sz w:val="28"/>
          <w:szCs w:val="28"/>
          <w:rtl w:val="true"/>
          <w:lang w:bidi="ar-SA"/>
        </w:rPr>
        <w:t>فجعلتها في مقدم القلنسوة فما وجهتها في وجه، 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وجهته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فتح لي،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محمد، نا محمد بن سعد، أنا يحيى بن حمّاد، نا أبو عوانة، عن عاصم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شيخين في المسجد ممن سمع خالد بن الوليد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ما لقينا يوم الكمّة بسباطة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لقينا يوما قط‍‌ أشد منه، وقعت كمّة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التمسوها و غضب فوجدناها فوضعها على رأسه ثم اعتذر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نبي اللّه صلّى اللّه عليه و سلم حين حلق رأسه انتهبنا شعره فوقعت ناصيته بيدي فجعلتها ناصية في هذه الخرقة، فإنما شق عليّ‌ حين وقعت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علي بن حرب، نا ابن وهب عن ابن أبي الزناد عن عبد الرّحمن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الثقة أن الناس يوم حلق رسول اللّه صلّى اللّه عليه و سلم ابتدروا شعره فابتدرهم خالد بن الوليد إلى ناصيته فجعلها في قلنسوته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نا شعيب بن إبراهيم، نا سيف بن عمر، عن عمرو، عن الشعبي، قال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خالد الحيرة صلّى صلاة الفتح ثمان ركعات لا يسلّم فيهن ثم انصرف،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قاتلت يوم مؤتة فانقطع في يدي تسعة </w:t>
      </w:r>
    </w:p>
    <w:p>
      <w:pPr>
        <w:pStyle w:val="BookText"/>
        <w:rPr/>
      </w:pPr>
      <w:r>
        <w:rPr>
          <w:rFonts w:ascii="Amiri" w:hAnsi="Amiri" w:eastAsia="Amiri" w:cs="Amiri"/>
          <w:color w:val="111111"/>
          <w:sz w:val="28"/>
          <w:sz w:val="28"/>
          <w:szCs w:val="28"/>
          <w:rtl w:val="true"/>
          <w:lang w:bidi="ar-SA"/>
        </w:rPr>
        <w:t xml:space="preserve">أسياف، و ما لقيت قوما كقوم لقيتهم من أهل فارس، و ما لقيت من أهل فارس قوما كأهل ألّيس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إسماعيل بن أبي خالد، عن قيس بن أبي حازم، و كان قد قدم مع جرير على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خالد بالحيرة </w:t>
      </w:r>
      <w:r>
        <w:rPr>
          <w:rStyle w:val="FootnoteAnchor"/>
          <w:rtl w:val="true"/>
        </w:rPr>
        <w:footnoteReference w:id="1120"/>
      </w:r>
      <w:r>
        <w:rPr>
          <w:rFonts w:ascii="Amiri" w:hAnsi="Amiri" w:eastAsia="Amiri" w:cs="Amiri"/>
          <w:color w:val="111111"/>
          <w:sz w:val="28"/>
          <w:sz w:val="28"/>
          <w:szCs w:val="28"/>
          <w:rtl w:val="true"/>
          <w:lang w:bidi="ar-SA"/>
        </w:rPr>
        <w:t>و هو متوشح قد شدّ ثوبه في عنقه يصلّي فيه وحده،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اندقّ‌ في يدي تسعة أسياف يوم مؤتة، ثم صبرت في يدي صفيحة </w:t>
      </w:r>
      <w:r>
        <w:rPr>
          <w:rStyle w:val="FootnoteAnchor"/>
          <w:rtl w:val="true"/>
        </w:rPr>
        <w:footnoteReference w:id="1121"/>
      </w:r>
      <w:r>
        <w:rPr>
          <w:rFonts w:ascii="Amiri" w:hAnsi="Amiri" w:eastAsia="Amiri" w:cs="Amiri"/>
          <w:color w:val="111111"/>
          <w:sz w:val="28"/>
          <w:sz w:val="28"/>
          <w:szCs w:val="28"/>
          <w:rtl w:val="true"/>
          <w:lang w:bidi="ar-SA"/>
        </w:rPr>
        <w:t>يمانية، فما زالت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أحمد بن علي، و أبو القاسم زاهر بن طاهر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أنا أبو الحسن المزكّي، أنا أبو العباس عبد اللّه بن عبد الرّحمن العسكري، نا عبد الرّحمن بن محمد بن منصور، نا يحيى بن سعيد، عن إسماعيل، حدّثني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اندقّ‌ بيدي يوم مؤتة تسعة أسياف فصبرت في يدي صفيحة لي يمانية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ابن المبارك،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يخبر القوم بالحيرة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يوم مؤتة اندقّ‌ بيدي تسعة أسياف فصبرت في يدي صفيحة يمانية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بن عمر، أنا أحمد بن محمد بن النّقّور، أنا أبو طاهر المخلّص، أنا رضوان بن أحمد، أنا أحمد بن عبد الجبار، نا يونس بن بكير،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اندقّ‌ في يدي يوم مؤتة تسعة أسياف فما بقي في يدي إلاّ صفيحة لي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w:t>
      </w:r>
      <w:r>
        <w:rPr>
          <w:rStyle w:val="FootnoteAnchor"/>
          <w:rtl w:val="true"/>
        </w:rPr>
        <w:footnoteReference w:id="1123"/>
      </w:r>
      <w:r>
        <w:rPr>
          <w:rFonts w:ascii="Amiri" w:hAnsi="Amiri" w:eastAsia="Amiri" w:cs="Amiri"/>
          <w:color w:val="111111"/>
          <w:sz w:val="28"/>
          <w:sz w:val="28"/>
          <w:szCs w:val="28"/>
          <w:rtl w:val="true"/>
          <w:lang w:bidi="ar-SA"/>
        </w:rPr>
        <w:t>،أنا رشا بن نظيف المعدّل، أنا الحسن بن إسماعيل الضراب، أنا أحمد بن مروان المالكي، نا الحارث بن أبي أسامة، نا يزيد، أنا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اندقّ‌ في يدي يوم مؤتة تسعة أسياف فصبرت في يدي صفيحة يمانية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الحيري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شريح، نا يحيى بن زكريا،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يحدث القوم في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 مؤتة اندقّ‌ بيدي تسعة أسياف فصبرت معي صفيحة لي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صبرت معه صفيحة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سفيان أنا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ابن عيبنة عن إسماعيل بن أبي خالد عن مولى لآل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ليلة إلاّ ليلة تهدى إليّ‌ فيها عروس أنا لها محبّ‌، و أبشّر منها بغلام أحب إليّ‌ من ليلة شديدة البرد كثيرة الجليد في سرية أصبح فيها العدو </w:t>
      </w:r>
      <w:r>
        <w:rPr>
          <w:rStyle w:val="FootnoteAnchor"/>
          <w:rtl w:val="true"/>
        </w:rPr>
        <w:footnoteReference w:id="1125"/>
      </w:r>
      <w:r>
        <w:rPr>
          <w:rFonts w:ascii="Amiri" w:hAnsi="Amiri" w:eastAsia="Amiri" w:cs="Amiri"/>
          <w:color w:val="111111"/>
          <w:sz w:val="28"/>
          <w:sz w:val="28"/>
          <w:szCs w:val="28"/>
          <w:rtl w:val="true"/>
          <w:lang w:bidi="ar-SA"/>
        </w:rPr>
        <w:t>اسم هذا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نا محمد بن عبيد، عن إسماعيل بن أبي خالد، عن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w:t>
      </w:r>
    </w:p>
    <w:p>
      <w:pPr>
        <w:pStyle w:val="BookText"/>
        <w:rPr/>
      </w:pPr>
      <w:r>
        <w:rPr>
          <w:rFonts w:ascii="Amiri" w:hAnsi="Amiri" w:eastAsia="Amiri" w:cs="Amiri"/>
          <w:color w:val="111111"/>
          <w:sz w:val="28"/>
          <w:sz w:val="28"/>
          <w:szCs w:val="28"/>
          <w:rtl w:val="true"/>
          <w:lang w:bidi="ar-SA"/>
        </w:rPr>
        <w:t xml:space="preserve">الأرض ليلة أحب إليّ‌ من ليلة شديدة الجليد في سرية من المهاجرين أصبح بهم العدو فعليكم بالجهاد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غيرهما عن إسماعيل، فقال عن قيس، 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محمد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شريح بن يونس، نا يحيى بن زكريا،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ليلة يهدى إليّ‌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بيتي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أنا لها محبّ‌ أو أبشّر فيها بغلام فأحب إليّ‌ من ليلة شديدة الجليد في سرية من المهاجرين أصبح فيها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أبي علي، أنا محمد بن أحمد، أنا أبو إسحاق إبراهيم بن محمد، نا محمد بن سليمان،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يونس بن أبي إسحاق، عن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من أين يوميّ‌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أراد اللّه عز و جل أن يهدي لي فيه شهادة، أو من يوم أراد اللّه أن يهدي لي فيه كرامة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محمّد بن العباس، أنا أحمد بن معروف، نا الحسين بن الفهم، نا محمّد بن سعد، أنا الفضل بن دكين، نا الوليد بن عبد اللّه بن جميع، حدّثني رجل أثق به أن خالد بن الوليد أمّ‌ الناس بالحيرة فقرأ من سور شتى، ثم التفت إلى الناس حين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شغلني عن تعليم القرآن الجهاد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سعد، أنا عبد اللّه بن نمير، نا إسماعيل، عن قيس،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كثيرا من القراءة الجهاد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عبد الرّحمن بن الحسين بن محمّد، أنا محمّد بن علي بن محمّد السّلمي، أنا عبد الرّحمن بن عمر بن نصر، أنا أحمد بن محمّد بن أبي الموت، نا أبو الحسن علي بن عبد العزيز البغوي، نا أبو عبيد القاسم بن سلام، نا ابن أبي زائدة،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شغلني الجهاد في سبيل اللّه عن كثير من قراءة القرآن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عالية أبو عبد اللّه الفراوي، و أبو المظفّر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الفقيه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أنا إبراهيم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المثنى، نا شريح، نا يحيى، 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كثيرا من القراءة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محمّد بن العباس، أنا أحمد بن معروف، نا الحسين بن الفهم، نا محمّد بن سعد، أنا الفضل بن دكين، و محمّد بن عبد 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أبي إسحاق، نا أبو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خالد بن الوليد الحيرة، فنزل عن بني أم المرازبة </w:t>
      </w:r>
      <w:r>
        <w:rPr>
          <w:rStyle w:val="FootnoteAnchor"/>
          <w:rtl w:val="true"/>
        </w:rPr>
        <w:footnoteReference w:id="1130"/>
      </w:r>
      <w:r>
        <w:rPr>
          <w:rFonts w:ascii="Amiri" w:hAnsi="Amiri" w:eastAsia="Amiri" w:cs="Amiri"/>
          <w:color w:val="111111"/>
          <w:sz w:val="28"/>
          <w:sz w:val="28"/>
          <w:szCs w:val="28"/>
          <w:rtl w:val="true"/>
          <w:lang w:bidi="ar-SA"/>
        </w:rPr>
        <w:t xml:space="preserve">،فقال لهم ائتوني بالسّمّ‌، فلما أتوني </w:t>
      </w:r>
      <w:r>
        <w:rPr>
          <w:rStyle w:val="FootnoteAnchor"/>
          <w:rtl w:val="true"/>
        </w:rPr>
        <w:footnoteReference w:id="1131"/>
      </w:r>
      <w:r>
        <w:rPr>
          <w:rFonts w:ascii="Amiri" w:hAnsi="Amiri" w:eastAsia="Amiri" w:cs="Amiri"/>
          <w:color w:val="111111"/>
          <w:sz w:val="28"/>
          <w:sz w:val="28"/>
          <w:szCs w:val="28"/>
          <w:rtl w:val="true"/>
          <w:lang w:bidi="ar-SA"/>
        </w:rPr>
        <w:t xml:space="preserve">به وضعه في راحلته </w:t>
      </w:r>
      <w:r>
        <w:rPr>
          <w:rStyle w:val="FootnoteAnchor"/>
          <w:rtl w:val="true"/>
        </w:rPr>
        <w:footnoteReference w:id="113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فافتتحه </w:t>
      </w:r>
      <w:r>
        <w:rPr>
          <w:rStyle w:val="FootnoteAnchor"/>
          <w:rtl w:val="true"/>
        </w:rPr>
        <w:footnoteReference w:id="1133"/>
      </w:r>
      <w:r>
        <w:rPr>
          <w:rFonts w:ascii="Amiri" w:hAnsi="Amiri" w:eastAsia="Amiri" w:cs="Amiri"/>
          <w:color w:val="111111"/>
          <w:sz w:val="28"/>
          <w:sz w:val="28"/>
          <w:szCs w:val="28"/>
          <w:rtl w:val="true"/>
          <w:lang w:bidi="ar-SA"/>
        </w:rPr>
        <w:t>فلم يضره بإذن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w:t>
      </w:r>
      <w:r>
        <w:rPr>
          <w:rStyle w:val="FootnoteAnchor"/>
          <w:rtl w:val="true"/>
        </w:rPr>
        <w:footnoteReference w:id="1134"/>
      </w:r>
      <w:r>
        <w:rPr>
          <w:rFonts w:ascii="Amiri" w:hAnsi="Amiri" w:eastAsia="Amiri" w:cs="Amiri"/>
          <w:color w:val="111111"/>
          <w:sz w:val="28"/>
          <w:sz w:val="28"/>
          <w:szCs w:val="28"/>
          <w:rtl w:val="true"/>
          <w:lang w:bidi="ar-SA"/>
        </w:rPr>
        <w:t>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شريح، نا يحيى بن زكريا، عن يونس بن أبي إسحاق، عن أبي </w:t>
      </w:r>
    </w:p>
    <w:p>
      <w:pPr>
        <w:pStyle w:val="BookText"/>
        <w:rPr/>
      </w:pPr>
      <w:r>
        <w:rPr>
          <w:rFonts w:ascii="Amiri" w:hAnsi="Amiri" w:eastAsia="Amiri" w:cs="Amiri"/>
          <w:color w:val="111111"/>
          <w:sz w:val="28"/>
          <w:sz w:val="28"/>
          <w:szCs w:val="28"/>
          <w:rtl w:val="true"/>
          <w:lang w:bidi="ar-SA"/>
        </w:rPr>
        <w:t>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خالد بن الوليد الحيرة على أم بني المرازبة </w:t>
      </w:r>
      <w:r>
        <w:rPr>
          <w:rStyle w:val="FootnoteAnchor"/>
          <w:rtl w:val="true"/>
        </w:rPr>
        <w:footnoteReference w:id="113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السّمّ‌ لا يسقيكه الأعاجم،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به، فأتي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منه بشيء فأتي منه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بيده ثم اقتحمه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فلم يضره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نا محمّد بن سعد، أنا عبد اللّه بن الزّبير الحميدي، نا سفيان بن عيينة،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خالد بن الوليد أتى 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شربه، و أشار سفيان بيده إلى فيه، 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بالحيرة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نا أبو علي بن صفوان، نا أبو بكر بن أبي الدنيا، نا أبو عبد اللّه محمّد بن إسحاق السهمي، عن أبي بكر بن عياش،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خالد بن الوليد برجل معه 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عسلا فصار عسلا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عبد اللّه بن حاتم الهروي، نا هشيم، نا العوّام بن حوشب، حدّثني قومي عن رجل منهم يقال له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الخمر في عسكر خالد بن الوليد فجعل يطوف عليهم، و كان رجل منا بعث به أصحابه فاشترى زقا من خمر و جعله بين يديه، فاستقبله كفة بكفة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خلا فانطلق إلى أصحابه ففتحه، فإذا خلّ‌ كأجود ما يكون من الخل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الرازي، أنا جعفر بن عبد اللّه، نا محمّد بن هارون، نا أبو كريب، نا يحيى بن آدم، عن أبي بكر،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خالد بن الوليد بزق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فإذا هو خل، و قد كان خمرا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سليمان، نا السّري بن يحيى، نا شعيب بن إبراهيم، نا سيف بن عمر، عن أبي عثمان،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أتى في قنّسرين </w:t>
      </w:r>
      <w:r>
        <w:rPr>
          <w:rStyle w:val="FootnoteAnchor"/>
          <w:rtl w:val="true"/>
        </w:rPr>
        <w:footnoteReference w:id="1140"/>
      </w:r>
      <w:r>
        <w:rPr>
          <w:rFonts w:ascii="IRNazanin" w:hAnsi="IRNazanin" w:eastAsia="IRNazanin"/>
          <w:color w:val="111111"/>
          <w:sz w:val="28"/>
          <w:sz w:val="28"/>
          <w:szCs w:val="28"/>
          <w:rtl w:val="true"/>
          <w:lang w:bidi="fa-IR"/>
        </w:rPr>
        <w:t>برجل معه زقّ‌ خمر،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اجعله خلا و أفلت منه، فإذا هو خلّ‌ مسطار </w:t>
      </w:r>
      <w:r>
        <w:rPr>
          <w:rStyle w:val="FootnoteAnchor"/>
          <w:rtl w:val="true"/>
        </w:rPr>
        <w:footnoteReference w:id="1141"/>
      </w:r>
      <w:r>
        <w:rPr>
          <w:rFonts w:ascii="Amiri" w:hAnsi="Amiri" w:eastAsia="Amiri" w:cs="Amiri"/>
          <w:color w:val="111111"/>
          <w:sz w:val="28"/>
          <w:sz w:val="28"/>
          <w:szCs w:val="28"/>
          <w:rtl w:val="true"/>
          <w:lang w:bidi="ar-SA"/>
        </w:rPr>
        <w:t xml:space="preserve">،و أقبل الرجل يعدو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إبراهيم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الفتح المظفّر بن حمزة بن محمّد الجرجاني التاجر، أنا أبو محمّد عبد اللّه بن يوسف بن بامويه </w:t>
      </w:r>
      <w:r>
        <w:rPr>
          <w:rStyle w:val="FootnoteAnchor"/>
          <w:rtl w:val="true"/>
        </w:rPr>
        <w:footnoteReference w:id="1144"/>
      </w:r>
      <w:r>
        <w:rPr>
          <w:rFonts w:ascii="Amiri" w:hAnsi="Amiri" w:eastAsia="Amiri" w:cs="Amiri"/>
          <w:color w:val="111111"/>
          <w:sz w:val="28"/>
          <w:sz w:val="28"/>
          <w:szCs w:val="28"/>
          <w:rtl w:val="true"/>
          <w:lang w:bidi="ar-SA"/>
        </w:rPr>
        <w:t>،أنا أبو سعيد بن الأعرابي، نا الدوري، نا أحمد بن إشكاب، نا أبو بكر بن عياش،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خالد بن الوليد بزقّ‌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خلا، فإذا هو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نا إبراهيم بن أبي الحجيم، نا سليمان بن حرب، نا حمّاد بن سلمة، عن عطاء بن السائب، عن محارب بن دثار،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خالد بن الوليد أنّ‌ في عسكره من يشرب الخمر، فركب فرسه، فإذا هو رجل على منسج فرسه زقّ‌ فيه خمر،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خلا، فلما رجع إلى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جئتكم بخمر لم يشرب مثلها ففتحوها فإذا هي 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دعوة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أبو محمّد بن أبي شريح، أنا محمّد بن عقيل بن الأزهر البلخي، نا موسى بن حزام، أنا أبو أسامة،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خالد بن الوليد امرأته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طلّقتها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تصبها مذ كانت عندي مصيبة، و لا بلاء، و لا مرض فرابني ذلك منها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محمّد بن عبد اللّه بن عمر </w:t>
      </w:r>
    </w:p>
    <w:p>
      <w:pPr>
        <w:pStyle w:val="BookText"/>
        <w:rPr/>
      </w:pPr>
      <w:r>
        <w:rPr>
          <w:rFonts w:ascii="Amiri" w:hAnsi="Amiri" w:eastAsia="Amiri" w:cs="Amiri"/>
          <w:color w:val="111111"/>
          <w:sz w:val="28"/>
          <w:sz w:val="28"/>
          <w:szCs w:val="28"/>
          <w:rtl w:val="true"/>
          <w:lang w:bidi="ar-SA"/>
        </w:rPr>
        <w:t xml:space="preserve">العمري </w:t>
      </w:r>
      <w:r>
        <w:rPr>
          <w:rStyle w:val="FootnoteAnchor"/>
          <w:rtl w:val="true"/>
        </w:rPr>
        <w:footnoteReference w:id="1146"/>
      </w:r>
      <w:r>
        <w:rPr>
          <w:rFonts w:ascii="Amiri" w:hAnsi="Amiri" w:eastAsia="Amiri" w:cs="Amiri"/>
          <w:color w:val="111111"/>
          <w:sz w:val="28"/>
          <w:sz w:val="28"/>
          <w:szCs w:val="28"/>
          <w:rtl w:val="true"/>
          <w:lang w:bidi="ar-SA"/>
        </w:rPr>
        <w:t>،أنا عبد الرّحمن بن أبي شريح، أنا أبو جعفر محمّد بن أحمد بن عبد الجبار، نا حميد بن زنجويه، نا يعلى، نا إسماعيل،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 خالد بن الوليد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لم أطلقها لشيء رابني منها، و لكن لم يصبها بلاء مذ كانت عندي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أنا أبو طاهر المخلّص، أنا أحمد بن سليمان، نا الزبير بن بكار، حدّثني محمّد بن حسن المخزومي، عن نصر بن مزاحم، عن معروف بن خرّبوذ،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انتهى إليه الشرف من قريش و وصله الإسلام عشرة نفر من عشر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 أميّة، و نوفل، و أسد، و عبد الدار، و تيم، و مخزوم، و عدي، و سهم، و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القبّة و الأعنّة إلى خالد بن الوليد، فأمّا الأعنّة فإنه كان يكون على خيول قريش في الجاهلية في الحروب، و أما القبّة فإنهم كانوا يضربونها ثم يجمعون إليها ما يجهّزون به الجيش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عمرو بن المطرح مديحا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عمر أنتم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لعالي المكارم مبتاعه</w:t>
      </w:r>
    </w:p>
    <w:p>
      <w:pPr>
        <w:pStyle w:val="BookText"/>
        <w:rPr/>
      </w:pPr>
      <w:r>
        <w:rPr>
          <w:rFonts w:ascii="Amiri" w:hAnsi="Amiri" w:eastAsia="Amiri" w:cs="Amiri"/>
          <w:color w:val="111111"/>
          <w:sz w:val="28"/>
          <w:sz w:val="28"/>
          <w:szCs w:val="28"/>
          <w:rtl w:val="true"/>
          <w:lang w:bidi="ar-SA"/>
        </w:rPr>
        <w:t xml:space="preserve">و قد زان مجدكم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باطلاقه على مجاعه</w:t>
      </w:r>
    </w:p>
    <w:p>
      <w:pPr>
        <w:pStyle w:val="BookText"/>
        <w:rPr/>
      </w:pPr>
      <w:r>
        <w:rPr>
          <w:rFonts w:ascii="Amiri" w:hAnsi="Amiri" w:eastAsia="Amiri" w:cs="Amiri"/>
          <w:color w:val="111111"/>
          <w:sz w:val="28"/>
          <w:sz w:val="28"/>
          <w:szCs w:val="28"/>
          <w:rtl w:val="true"/>
          <w:lang w:bidi="ar-SA"/>
        </w:rPr>
        <w:t xml:space="preserve">و سارية القوم قد فكه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رهينة جعجاعه</w:t>
      </w:r>
    </w:p>
    <w:p>
      <w:pPr>
        <w:pStyle w:val="BookText"/>
        <w:rPr/>
      </w:pPr>
      <w:r>
        <w:rPr>
          <w:rFonts w:ascii="Amiri" w:hAnsi="Amiri" w:eastAsia="Amiri" w:cs="Amiri"/>
          <w:color w:val="111111"/>
          <w:sz w:val="28"/>
          <w:sz w:val="28"/>
          <w:szCs w:val="28"/>
          <w:rtl w:val="true"/>
          <w:lang w:bidi="ar-SA"/>
        </w:rPr>
        <w:t xml:space="preserve">يعضب حسام رفيق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فتى غير هجّاعه</w:t>
      </w:r>
    </w:p>
    <w:p>
      <w:pPr>
        <w:pStyle w:val="BookText"/>
        <w:rPr/>
      </w:pPr>
      <w:r>
        <w:rPr>
          <w:rFonts w:ascii="Amiri" w:hAnsi="Amiri" w:eastAsia="Amiri" w:cs="Amiri"/>
          <w:color w:val="111111"/>
          <w:sz w:val="28"/>
          <w:sz w:val="28"/>
          <w:szCs w:val="28"/>
          <w:rtl w:val="true"/>
          <w:lang w:bidi="ar-SA"/>
        </w:rPr>
        <w:t xml:space="preserve">رأيت المحارف لا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الفقع بالقاعه</w:t>
      </w:r>
    </w:p>
    <w:p>
      <w:pPr>
        <w:pStyle w:val="BookText"/>
        <w:rPr/>
      </w:pPr>
      <w:r>
        <w:rPr>
          <w:rFonts w:ascii="Amiri" w:hAnsi="Amiri" w:eastAsia="Amiri" w:cs="Amiri"/>
          <w:color w:val="111111"/>
          <w:sz w:val="28"/>
          <w:sz w:val="28"/>
          <w:szCs w:val="28"/>
          <w:rtl w:val="true"/>
          <w:lang w:bidi="ar-SA"/>
        </w:rPr>
        <w:t xml:space="preserve">فيا ابن الوليد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تقاتل من شكّ‌ في الساعه</w:t>
      </w:r>
    </w:p>
    <w:p>
      <w:pPr>
        <w:pStyle w:val="BookText"/>
        <w:rPr/>
      </w:pPr>
      <w:r>
        <w:rPr>
          <w:rFonts w:ascii="Amiri" w:hAnsi="Amiri" w:eastAsia="Amiri" w:cs="Amiri"/>
          <w:color w:val="111111"/>
          <w:sz w:val="28"/>
          <w:sz w:val="28"/>
          <w:szCs w:val="28"/>
          <w:rtl w:val="true"/>
          <w:lang w:bidi="ar-SA"/>
        </w:rPr>
        <w:t xml:space="preserve">و من منع الحق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للذل منّاعه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كفاك كف تضير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 لمن شئت نفاعه </w:t>
      </w:r>
    </w:p>
    <w:p>
      <w:pPr>
        <w:pStyle w:val="BookText"/>
        <w:rPr/>
      </w:pPr>
      <w:r>
        <w:rPr>
          <w:rFonts w:ascii="Amiri" w:hAnsi="Amiri" w:eastAsia="Amiri" w:cs="Amiri"/>
          <w:color w:val="111111"/>
          <w:sz w:val="28"/>
          <w:sz w:val="28"/>
          <w:szCs w:val="28"/>
          <w:rtl w:val="true"/>
          <w:lang w:bidi="ar-SA"/>
        </w:rPr>
        <w:t xml:space="preserve">فما لليمامة من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السمع للّه و الطاعه</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النهاوندي، نا أحمد بن عمران بن موسى، نا موسى بن زكريا، نا خليفة بن خيّاط‍‌ </w:t>
      </w:r>
      <w:r>
        <w:rPr>
          <w:rStyle w:val="FootnoteAnchor"/>
          <w:rtl w:val="true"/>
        </w:rPr>
        <w:footnoteReference w:id="1149"/>
      </w:r>
      <w:r>
        <w:rPr>
          <w:rFonts w:ascii="Amiri" w:hAnsi="Amiri" w:eastAsia="Amiri" w:cs="Amiri"/>
          <w:color w:val="111111"/>
          <w:sz w:val="28"/>
          <w:sz w:val="28"/>
          <w:szCs w:val="28"/>
          <w:rtl w:val="true"/>
          <w:lang w:bidi="ar-SA"/>
        </w:rPr>
        <w:t>،نا علي بن محمّد، و موسى بن إسماعيل، عن حمّاد بن سلمة،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العرب فجاءت بنو سليم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قد كفرت فأمدّنا بالسلاح، فأمر لهم بسلاح، فأقبلوا يقاتلون أبا بكر، فقال لهم 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تأخذون سلاحه لقتاله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به عند الإله آثام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فبعث أبو بكر خالد بن الوليد إلى بني سليم فجعلهم في حظائر ثم أضرم عليهم النيران، و مضى خالد فلقي أسد و غطفان ببزاخة </w:t>
      </w:r>
      <w:r>
        <w:rPr>
          <w:rStyle w:val="FootnoteAnchor"/>
          <w:rtl w:val="true"/>
        </w:rPr>
        <w:footnoteReference w:id="1151"/>
      </w:r>
      <w:r>
        <w:rPr>
          <w:rFonts w:ascii="Amiri" w:hAnsi="Amiri" w:eastAsia="Amiri" w:cs="Amiri"/>
          <w:color w:val="111111"/>
          <w:sz w:val="28"/>
          <w:sz w:val="28"/>
          <w:szCs w:val="28"/>
          <w:rtl w:val="true"/>
          <w:lang w:bidi="ar-SA"/>
        </w:rPr>
        <w:t xml:space="preserve">فهزمهم اللّه سبحانه ثم لقيهم ببطاح </w:t>
      </w:r>
      <w:r>
        <w:rPr>
          <w:rStyle w:val="FootnoteAnchor"/>
          <w:rtl w:val="true"/>
        </w:rPr>
        <w:footnoteReference w:id="1152"/>
      </w:r>
      <w:r>
        <w:rPr>
          <w:rFonts w:ascii="Amiri" w:hAnsi="Amiri" w:eastAsia="Amiri" w:cs="Amiri"/>
          <w:color w:val="111111"/>
          <w:sz w:val="28"/>
          <w:sz w:val="28"/>
          <w:szCs w:val="28"/>
          <w:rtl w:val="true"/>
          <w:lang w:bidi="ar-SA"/>
        </w:rPr>
        <w:t xml:space="preserve">فأقبلوا براياتهم </w:t>
      </w:r>
      <w:r>
        <w:rPr>
          <w:rStyle w:val="FootnoteAnchor"/>
          <w:rtl w:val="true"/>
        </w:rPr>
        <w:footnoteReference w:id="1153"/>
      </w:r>
      <w:r>
        <w:rPr>
          <w:rFonts w:ascii="Amiri" w:hAnsi="Amiri" w:eastAsia="Amiri" w:cs="Amiri"/>
          <w:color w:val="111111"/>
          <w:sz w:val="28"/>
          <w:sz w:val="28"/>
          <w:szCs w:val="28"/>
          <w:rtl w:val="true"/>
          <w:lang w:bidi="ar-SA"/>
        </w:rPr>
        <w:t>و أسلموا،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أنتهي حتى أناطح مسيلمة،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لم يأمرك به أبو بكر، فارجع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أناطح مسيلمة، فرجعت الأنصار فسارت ليلة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نصر أصحابنا لقد خسسنا، و لئن هزموا لقد خذلناهم 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154"/>
      </w:r>
      <w:r>
        <w:rPr>
          <w:rFonts w:ascii="Amiri" w:hAnsi="Amiri" w:eastAsia="Amiri" w:cs="Amiri"/>
          <w:color w:val="111111"/>
          <w:sz w:val="28"/>
          <w:sz w:val="28"/>
          <w:szCs w:val="28"/>
          <w:rtl w:val="true"/>
          <w:lang w:bidi="ar-SA"/>
        </w:rPr>
        <w:t>،نا بكر، عن ابن إسحاق أن ثابت بن قيس بن شماس،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سائرون معك، و ذكر نحو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خالد و قد سار منقلة أو منقلتين أن أقم حتى نلحقك، فأقام حتى 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نزل البطاح من أرض بني تميم فبعث السرايا، فلم يلق كيدا، و أتى بمالك بن نويرة في رهطه من بني حنظلة فضرب أعناقهم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155"/>
      </w:r>
      <w:r>
        <w:rPr>
          <w:rFonts w:ascii="Amiri" w:hAnsi="Amiri" w:eastAsia="Amiri" w:cs="Amiri"/>
          <w:color w:val="111111"/>
          <w:sz w:val="28"/>
          <w:sz w:val="28"/>
          <w:szCs w:val="28"/>
          <w:rtl w:val="true"/>
          <w:lang w:bidi="ar-SA"/>
        </w:rPr>
        <w:t>،نا علي بن محمّد، عن عثمان بن عبد الرّحمن، عن الزهري، نحو حديث ابن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156"/>
      </w:r>
      <w:r>
        <w:rPr>
          <w:rFonts w:ascii="Amiri" w:hAnsi="Amiri" w:eastAsia="Amiri" w:cs="Amiri"/>
          <w:color w:val="111111"/>
          <w:sz w:val="28"/>
          <w:sz w:val="28"/>
          <w:szCs w:val="28"/>
          <w:rtl w:val="true"/>
          <w:lang w:bidi="ar-SA"/>
        </w:rPr>
        <w:t xml:space="preserve">،نا علي بن محمّد، عن يحيى بن معن </w:t>
      </w:r>
      <w:r>
        <w:rPr>
          <w:rStyle w:val="FootnoteAnchor"/>
          <w:rtl w:val="true"/>
        </w:rPr>
        <w:footnoteReference w:id="1157"/>
      </w:r>
      <w:r>
        <w:rPr>
          <w:rFonts w:ascii="Amiri" w:hAnsi="Amiri" w:eastAsia="Amiri" w:cs="Amiri"/>
          <w:color w:val="111111"/>
          <w:sz w:val="28"/>
          <w:sz w:val="28"/>
          <w:szCs w:val="28"/>
          <w:rtl w:val="true"/>
          <w:lang w:bidi="ar-SA"/>
        </w:rPr>
        <w:t>العجلاني، عن سعيد بن إسحاق، عن أبيه،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أبو بكر إلى خالد و أمرائه الذين وجّه إلى الردة إذا أتوا دارا أن يقيموا، فإن سمعوا أذانا و رأوا مصليا أمسكوا حتى يسألوهم عن الذين نقموا و منعوا له الصدقة، فإن لم يسمعوا أذانا و لم يروا مصليا شنّوا الغارة، فقتلوا و حرّقوا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مع خالد حين فرغ من قتال أهل الردّة طليحة و غطفان و هوازن و سليم، ثم سار إلى بلاد بني تميم، فقدّمنا خالد أمامه فانتهينا إلى بيت منهم حين طفلت </w:t>
      </w:r>
      <w:r>
        <w:rPr>
          <w:rStyle w:val="FootnoteAnchor"/>
          <w:rtl w:val="true"/>
        </w:rPr>
        <w:footnoteReference w:id="1158"/>
      </w:r>
      <w:r>
        <w:rPr>
          <w:rFonts w:ascii="Amiri" w:hAnsi="Amiri" w:eastAsia="Amiri" w:cs="Amiri"/>
          <w:color w:val="111111"/>
          <w:sz w:val="28"/>
          <w:sz w:val="28"/>
          <w:szCs w:val="28"/>
          <w:rtl w:val="true"/>
          <w:lang w:bidi="ar-SA"/>
        </w:rPr>
        <w:t>الشمس للغروب فثاروا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المسلمون،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عباد اللّه المسلمون، و قد كان خالد بث سراياه فلم يسمعوا أذانا و قاتلهم بالبعوضة </w:t>
      </w:r>
      <w:r>
        <w:rPr>
          <w:rStyle w:val="FootnoteAnchor"/>
          <w:rtl w:val="true"/>
        </w:rPr>
        <w:footnoteReference w:id="1159"/>
      </w:r>
      <w:r>
        <w:rPr>
          <w:rFonts w:ascii="Amiri" w:hAnsi="Amiri" w:eastAsia="Amiri" w:cs="Amiri"/>
          <w:color w:val="111111"/>
          <w:sz w:val="28"/>
          <w:sz w:val="28"/>
          <w:szCs w:val="28"/>
          <w:rtl w:val="true"/>
          <w:lang w:bidi="ar-SA"/>
        </w:rPr>
        <w:t xml:space="preserve">من ناحية الهزال </w:t>
      </w:r>
      <w:r>
        <w:rPr>
          <w:rStyle w:val="FootnoteAnchor"/>
          <w:rtl w:val="true"/>
        </w:rPr>
        <w:footnoteReference w:id="1160"/>
      </w:r>
      <w:r>
        <w:rPr>
          <w:rFonts w:ascii="Amiri" w:hAnsi="Amiri" w:eastAsia="Amiri" w:cs="Amiri"/>
          <w:color w:val="111111"/>
          <w:sz w:val="28"/>
          <w:sz w:val="28"/>
          <w:szCs w:val="28"/>
          <w:rtl w:val="true"/>
          <w:lang w:bidi="ar-SA"/>
        </w:rPr>
        <w:t>،فجاءوا بمالك بن نويرة في أسارى من قومه، فأمر خالد بأخذ أسلحتهم ثم أصبح فأمر بقتلهم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الحسن السيرافي، أنا أحمد بن إسحاق النهاوندي، نا أحمد بن عمران، نا موسى بن زكريا، نا خليفة بن خيّاط‍‌ </w:t>
      </w:r>
      <w:r>
        <w:rPr>
          <w:rStyle w:val="FootnoteAnchor"/>
          <w:rtl w:val="true"/>
        </w:rPr>
        <w:footnoteReference w:id="1161"/>
      </w:r>
      <w:r>
        <w:rPr>
          <w:rFonts w:ascii="Amiri" w:hAnsi="Amiri" w:eastAsia="Amiri" w:cs="Amiri"/>
          <w:color w:val="111111"/>
          <w:sz w:val="28"/>
          <w:sz w:val="28"/>
          <w:szCs w:val="28"/>
          <w:rtl w:val="true"/>
          <w:lang w:bidi="ar-SA"/>
        </w:rPr>
        <w:t>،نا علي بن محمّد، عن ابن أبي ذئب، عن الزّهري، عن سالم،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قتادة على أبي بكر فأخبره بقتل مالك و أصحابه، فجزع من ذلك جزعا شديدا، فكتب أبو بكر إلى خالد بن الوليد، فقدم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على أن يكون تأوّل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أبو بكر خالدا، و ودى مالك بن نويرة و ردّ السبي و المال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نا بكر،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خالد على أبي بكر فأخبره بالخبر و اعتذر إليه فعذره، و قال متمّم بن نويرة يرثي أخاه مالك بن نويرة في قصيدة له طويلة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فعشنا بخير في الحياة و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المنايا رهط‍‌ كسرى و تبّعا</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قيل لن يتصدّعا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pStyle w:val="BookText"/>
        <w:rPr/>
      </w:pPr>
      <w:r>
        <w:rPr>
          <w:rFonts w:ascii="Amiri" w:hAnsi="Amiri" w:eastAsia="Amiri" w:cs="Amiri"/>
          <w:color w:val="111111"/>
          <w:sz w:val="28"/>
          <w:sz w:val="28"/>
          <w:szCs w:val="28"/>
          <w:rtl w:val="true"/>
          <w:lang w:bidi="ar-SA"/>
        </w:rPr>
        <w:t xml:space="preserve">و لا ذات أظآر ثلاث روائم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 مجرّا من حوار و مصرعا</w:t>
      </w:r>
    </w:p>
    <w:p>
      <w:pPr>
        <w:pStyle w:val="BookText"/>
        <w:rPr/>
      </w:pPr>
      <w:r>
        <w:rPr>
          <w:rFonts w:ascii="Amiri" w:hAnsi="Amiri" w:eastAsia="Amiri" w:cs="Amiri"/>
          <w:color w:val="111111"/>
          <w:sz w:val="28"/>
          <w:sz w:val="28"/>
          <w:szCs w:val="28"/>
          <w:rtl w:val="true"/>
          <w:lang w:bidi="ar-SA"/>
        </w:rPr>
        <w:t xml:space="preserve">يذكّرن ذا البثّ‌ الحزين بحزنه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حنّت الأولى سجعن لها معا</w:t>
      </w:r>
    </w:p>
    <w:p>
      <w:pPr>
        <w:pStyle w:val="BookText"/>
        <w:rPr/>
      </w:pPr>
      <w:r>
        <w:rPr>
          <w:rFonts w:ascii="Amiri" w:hAnsi="Amiri" w:eastAsia="Amiri" w:cs="Amiri"/>
          <w:color w:val="111111"/>
          <w:sz w:val="28"/>
          <w:sz w:val="28"/>
          <w:szCs w:val="28"/>
          <w:rtl w:val="true"/>
          <w:lang w:bidi="ar-SA"/>
        </w:rPr>
        <w:t xml:space="preserve">فأوجد مني يوم قام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فصيح بالفراق فأسمعا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أبا الصبر آيات أراها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كلّ‌ حبل بعد حبلك أقطعا</w:t>
      </w:r>
    </w:p>
    <w:p>
      <w:pPr>
        <w:pStyle w:val="BookText"/>
        <w:rPr/>
      </w:pPr>
      <w:r>
        <w:rPr>
          <w:rFonts w:ascii="Amiri" w:hAnsi="Amiri" w:eastAsia="Amiri" w:cs="Amiri"/>
          <w:color w:val="111111"/>
          <w:sz w:val="28"/>
          <w:sz w:val="28"/>
          <w:szCs w:val="28"/>
          <w:rtl w:val="true"/>
          <w:lang w:bidi="ar-SA"/>
        </w:rPr>
        <w:t xml:space="preserve">سقى الله أرضا حلّها قبر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الغوادي المدجنات فأمرعا</w:t>
      </w:r>
    </w:p>
    <w:p>
      <w:pPr>
        <w:pStyle w:val="BookText"/>
        <w:rPr/>
      </w:pPr>
      <w:r>
        <w:rPr>
          <w:rFonts w:ascii="Amiri" w:hAnsi="Amiri" w:eastAsia="Amiri" w:cs="Amiri"/>
          <w:color w:val="111111"/>
          <w:sz w:val="28"/>
          <w:sz w:val="28"/>
          <w:szCs w:val="28"/>
          <w:rtl w:val="true"/>
          <w:lang w:bidi="ar-SA"/>
        </w:rPr>
        <w:t xml:space="preserve">و آثر بطن الواديين بديمة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ترشّح و سميّا من النبت خروعا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تحيته مني و إن كان نائيا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ترابا فوقه الأرض بلقعا</w:t>
      </w:r>
    </w:p>
    <w:p>
      <w:pPr>
        <w:pStyle w:val="BookText"/>
        <w:rPr/>
      </w:pPr>
      <w:r>
        <w:rPr>
          <w:rFonts w:ascii="Amiri" w:hAnsi="Amiri" w:eastAsia="Amiri" w:cs="Amiri"/>
          <w:color w:val="111111"/>
          <w:sz w:val="28"/>
          <w:sz w:val="28"/>
          <w:szCs w:val="28"/>
          <w:rtl w:val="true"/>
          <w:lang w:bidi="ar-SA"/>
        </w:rPr>
        <w:t>في كلام كثير في هذه القصيدة و غيرها من مراثيه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نا شعيب بن إبراهيم، نا سيف بن عمر، عن هشام بن عروة، عن أبيه، 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قوم من السرية أنهم أذّنوا و أقاموا و صلّوا ففعلوا مثل ذلك، و شهد آخرون أنه لم يكن من ذلك شيء،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أخوه متمّم ينشد أبا بكر دمّه و يطلب إليه في سبيهم، فكتب له بردّ السبي، و ألحّ‌ عليه عمر بن خالد أن يعزله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سيفه رهقا،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عمر لم أكن لأشيم سيفا سلّه اللّه على الكافرين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محمّد بن إسحاق، عن محمّد بن جعفر بن الزبير،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لما نزل البطاح بثّ‌ السرايا فأتي بمالك فاختلف فيهم الناس، و كان في السرية التي أصابتهم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قتادة فيمن شهد ألا سبيل عليه و لا على </w:t>
      </w:r>
    </w:p>
    <w:p>
      <w:pPr>
        <w:pStyle w:val="BookText"/>
        <w:rPr/>
      </w:pPr>
      <w:r>
        <w:rPr>
          <w:rFonts w:ascii="Amiri" w:hAnsi="Amiri" w:eastAsia="Amiri" w:cs="Amiri"/>
          <w:color w:val="111111"/>
          <w:sz w:val="28"/>
          <w:sz w:val="28"/>
          <w:szCs w:val="28"/>
          <w:rtl w:val="true"/>
          <w:lang w:bidi="ar-SA"/>
        </w:rPr>
        <w:t xml:space="preserve">أصحابه، و شهد الأعراب أنهم لم يأذنوا و لم يقيموا و لم يصلوا، و جاءت أم تميم كاشفة وجهها حتى أكبّت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أجمل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فقد و اللّه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أعناقهم، فقام إليه أبو قتادة فناشده فيه و فيهم، و نهاه عنه و عنهم فلم يلتفت إليه و ركب أبو قتادة فرسه فلحق بأبي بكر، و حلف لا يسير في جيش و هو تحت لواء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قولي و أخذ بشهادة الأعراب الذين فتنتهم الغنائم،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سيف اللّه خالد رهقا </w:t>
      </w:r>
      <w:r>
        <w:rPr>
          <w:rStyle w:val="FootnoteAnchor"/>
          <w:rtl w:val="true"/>
        </w:rPr>
        <w:footnoteReference w:id="1169"/>
      </w:r>
      <w:r>
        <w:rPr>
          <w:rFonts w:ascii="Amiri" w:hAnsi="Amiri" w:eastAsia="Amiri" w:cs="Amiri"/>
          <w:color w:val="111111"/>
          <w:sz w:val="28"/>
          <w:sz w:val="28"/>
          <w:szCs w:val="28"/>
          <w:rtl w:val="true"/>
          <w:lang w:bidi="ar-SA"/>
        </w:rPr>
        <w:t>،و إن يكن هذا حقا فعليك أن تقيده، فسكت عنه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سهل بن يوسف،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عمر على أبي بكر في أمر خالد و كتب إليه بالقدوم للذي ذكروا أنه أتى لينظر في ذلك، و أمره أن يخلف على الجيش رجلا، فخلف عليهم خالد بن فلان المخزومي، فقدم و لا يشك الناس في أنه معزول و أنه معاقب و جعل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 اللّه على امرئ مسلم فقتله، و نزا على امرأته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نا الحسين بن الفهم، نا محمّد بن سعد، أنا محمّد بن عمر، حدّثني عقبة </w:t>
      </w:r>
      <w:r>
        <w:rPr>
          <w:rStyle w:val="FootnoteAnchor"/>
          <w:rtl w:val="true"/>
        </w:rPr>
        <w:footnoteReference w:id="1170"/>
      </w:r>
      <w:r>
        <w:rPr>
          <w:rFonts w:ascii="Amiri" w:hAnsi="Amiri" w:eastAsia="Amiri" w:cs="Amiri"/>
          <w:color w:val="111111"/>
          <w:sz w:val="28"/>
          <w:sz w:val="28"/>
          <w:szCs w:val="28"/>
          <w:rtl w:val="true"/>
          <w:lang w:bidi="ar-SA"/>
        </w:rPr>
        <w:t>بن جبيرة، عن عاصم بن عمر بن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عبد 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أسامة بن زيد الليثي، عن الزّهري، عن حنظلة بن علي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مسلمة بن عبد اللّه بن عروة،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حديث بعضهم في حديث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ارتدّ من ارتدّ من العرب، و امتنعوا من الصدقة شاور أبو بكر الصديق في غزوهم و قتالهم، فأجمع البعثة إليهم، و خرج هو نفسه إلى قناة </w:t>
      </w:r>
      <w:r>
        <w:rPr>
          <w:rStyle w:val="FootnoteAnchor"/>
          <w:rtl w:val="true"/>
        </w:rPr>
        <w:footnoteReference w:id="1171"/>
      </w:r>
      <w:r>
        <w:rPr>
          <w:rFonts w:ascii="Amiri" w:hAnsi="Amiri" w:eastAsia="Amiri" w:cs="Amiri"/>
          <w:color w:val="111111"/>
          <w:sz w:val="28"/>
          <w:sz w:val="28"/>
          <w:szCs w:val="28"/>
          <w:rtl w:val="true"/>
          <w:lang w:bidi="ar-SA"/>
        </w:rPr>
        <w:t xml:space="preserve">فعسكر بها، و أظهر أنه يريد غزوهم بنفسه ليبلغهم ذلك، فيكون أهيب لهم، ثم سار من قناة في مائة من المهاجرين، و خالد بن الوليد يحمل لواءه حتى نزل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ذو القصة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يتلاحق به الناس و يكون أسرع لخروجهم، فلما تلاحقوا به استعمل خالد بن الوليد عليهم و أمره أن يسير إلى أهل الردة فيقاتلهم على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p>
    <w:p>
      <w:pPr>
        <w:pStyle w:val="BookText"/>
        <w:rPr/>
      </w:pPr>
      <w:r>
        <w:rPr>
          <w:rFonts w:ascii="Amiri" w:hAnsi="Amiri" w:eastAsia="Amiri" w:cs="Amiri"/>
          <w:color w:val="111111"/>
          <w:sz w:val="28"/>
          <w:sz w:val="28"/>
          <w:szCs w:val="28"/>
          <w:rtl w:val="true"/>
          <w:lang w:bidi="ar-SA"/>
        </w:rPr>
        <w:t>أن لا إله إلاّ اللّه، و أن محمّدا عبده و رسوله، و إقام الصلاة، و إيتاء الزكاة، و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 أبو بكر إلى المدينة، و مضى خالد بن الوليد و معه أهل السّابقة من المهاجرين و الأنصار، فأوقع بأهل الردة من بني تميم و غيرهم بالبطاح و قتل مالك بن نويرة ثم أوقع بأهل بزاخة و حرّقهم بالنار، و ذلك أنه بلغه عنهم مقالة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شتموا النبي صلّى اللّه عليه و سلم و ثبتوا على ردّتهم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إلى اليمامة فقاتل بها مسيلمة و بني حنيفة، حتى قتل مسيلمة، و صالح خالد أهل اليمامة على الصفراء و البيضاء و الحلقة و الكراع </w:t>
      </w:r>
      <w:r>
        <w:rPr>
          <w:rStyle w:val="FootnoteAnchor"/>
          <w:rtl w:val="true"/>
        </w:rPr>
        <w:footnoteReference w:id="1173"/>
      </w:r>
      <w:r>
        <w:rPr>
          <w:rFonts w:ascii="Amiri" w:hAnsi="Amiri" w:eastAsia="Amiri" w:cs="Amiri"/>
          <w:color w:val="111111"/>
          <w:sz w:val="28"/>
          <w:sz w:val="28"/>
          <w:szCs w:val="28"/>
          <w:rtl w:val="true"/>
          <w:lang w:bidi="ar-SA"/>
        </w:rPr>
        <w:t>و نصف السبي، و كتب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أصالحهم حتى قتل من كنت أقوى به، و حتى عجف الكراع و نهك الخفّ‌ و نهك المسلمون بالقتل و الجراح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خالد بن الوليد المدينة من اليمامة، و معه سبعة عشر رجلا من و قد بني حنيفة فيهم مجاعة بن مرارة و إخوته، فلما دخل خالد بن الوليد المدينة دخل المسجد و عليه قباء عليه صدأ الحديد، متقلدا السيف معتما، في عمامته أسهم فمر بعمر فلم يكلمه، و دخل على أبي بكر فرأى منه كلما يحب فخرج مسرورا فعرف عمر أن أبا بكر قد أرضاه فأمسك عن كلامه، و إنما كان وجد عمر عليه فيما صنع بمالك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إياه، و تزوّج امرأته و ما كان في نفسه قبل ذلك من أمر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أثبت عندنا أن خالد بن الوليد رجع من اليمامة إلى المدينة، و قد روى قوم من أهل العلم أن أبا بكر كتب إلى خالد حين فرغ من أهل اليمامة أن يسير إلى العراق ففعل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أنا محمّد بن أحمد، أنا إبراهيم بن محمّد، نا محمّد بن سفيان،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حمّاد بن سلمة، أخبرني ثمامة بن عبد اللّه بن أنس بن مالك، عن أنس بن مالك أن خالد بن الوليد توجه بالناس يوم اليمامة فأتوا على نهر فجعلوا أسافل أقبيتهم في حجرهم فعبروا النهر فاقتتلوا </w:t>
      </w:r>
    </w:p>
    <w:p>
      <w:pPr>
        <w:pStyle w:val="BookText"/>
        <w:rPr/>
      </w:pPr>
      <w:r>
        <w:rPr>
          <w:rFonts w:ascii="Amiri" w:hAnsi="Amiri" w:eastAsia="Amiri" w:cs="Amiri"/>
          <w:color w:val="111111"/>
          <w:sz w:val="28"/>
          <w:sz w:val="28"/>
          <w:szCs w:val="28"/>
          <w:rtl w:val="true"/>
          <w:lang w:bidi="ar-SA"/>
        </w:rPr>
        <w:t>ساعة فولّى المسلمون مدبرين، فنكس خالد بن الوليد ساعة ينظر في الأرض و أنا بينه و بين البراء بن مالك، ثم رفع رأسه فنظر إلى السماء ساعة و كان إذا حز به أمر نظر إلى الأرض ساعة ثم نظر إلى السماء ساعة ثم يفرق له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البراء</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فجعلت</w:t>
      </w:r>
      <w:r>
        <w:rPr>
          <w:rFonts w:eastAsia="IRNazanin" w:cs="IRNazanin"/>
          <w:color w:val="111111"/>
          <w:sz w:val="28"/>
          <w:szCs w:val="28"/>
          <w:rtl w:val="true"/>
          <w:lang w:bidi="fa-IR"/>
        </w:rPr>
        <w:t xml:space="preserve">(-) </w:t>
      </w:r>
      <w:r>
        <w:rPr>
          <w:rStyle w:val="FootnoteAnchor"/>
          <w:rtl w:val="true"/>
        </w:rPr>
        <w:footnoteReference w:id="1176"/>
      </w:r>
      <w:r>
        <w:rPr>
          <w:rFonts w:ascii="Amiri" w:hAnsi="Amiri" w:eastAsia="Amiri" w:cs="Amiri"/>
          <w:color w:val="111111"/>
          <w:sz w:val="28"/>
          <w:sz w:val="28"/>
          <w:szCs w:val="28"/>
          <w:rtl w:val="true"/>
          <w:lang w:bidi="ar-SA"/>
        </w:rPr>
        <w:t>فخذه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 اللّه إني لأفكر، فلما رفع خالد رأسه إلى السماء و فرق له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الآن، فركب البراء فرسا له أنثى فحمد اللّه تعالى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إنها و اللّه الجنة و ما إلى المدينة من سبيل فحضّهم ساعة، ثم بضع بضعات </w:t>
      </w:r>
      <w:r>
        <w:rPr>
          <w:rStyle w:val="FootnoteAnchor"/>
          <w:rtl w:val="true"/>
        </w:rPr>
        <w:footnoteReference w:id="1177"/>
      </w:r>
      <w:r>
        <w:rPr>
          <w:rFonts w:ascii="Amiri" w:hAnsi="Amiri" w:eastAsia="Amiri" w:cs="Amiri"/>
          <w:color w:val="111111"/>
          <w:sz w:val="28"/>
          <w:sz w:val="28"/>
          <w:szCs w:val="28"/>
          <w:rtl w:val="true"/>
          <w:lang w:bidi="ar-SA"/>
        </w:rPr>
        <w:t xml:space="preserve">فكأني انظر إليها تمصع </w:t>
      </w:r>
      <w:r>
        <w:rPr>
          <w:rStyle w:val="FootnoteAnchor"/>
          <w:rtl w:val="true"/>
        </w:rPr>
        <w:footnoteReference w:id="1178"/>
      </w:r>
      <w:r>
        <w:rPr>
          <w:rFonts w:ascii="Amiri" w:hAnsi="Amiri" w:eastAsia="Amiri" w:cs="Amiri"/>
          <w:color w:val="111111"/>
          <w:sz w:val="28"/>
          <w:sz w:val="28"/>
          <w:szCs w:val="28"/>
          <w:rtl w:val="true"/>
          <w:lang w:bidi="ar-SA"/>
        </w:rPr>
        <w:t>بذنبها فكبس عليهم و كبس الناس فهزم اللّه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نا شعيب بن إبراهيم، نا سيف بن عمر، قال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وافى خالدا </w:t>
      </w:r>
      <w:r>
        <w:rPr>
          <w:rStyle w:val="FootnoteAnchor"/>
          <w:rtl w:val="true"/>
        </w:rPr>
        <w:footnoteReference w:id="1180"/>
      </w:r>
      <w:r>
        <w:rPr>
          <w:rFonts w:ascii="Amiri" w:hAnsi="Amiri" w:eastAsia="Amiri" w:cs="Amiri"/>
          <w:color w:val="111111"/>
          <w:sz w:val="28"/>
          <w:sz w:val="28"/>
          <w:szCs w:val="28"/>
          <w:rtl w:val="true"/>
          <w:lang w:bidi="ar-SA"/>
        </w:rPr>
        <w:t>كتاب أبي بكر بالحيرة منصرفه من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حتى تأتي جموع المسلمين باليرموك، فإنهم قد شجوا و أشجّوا، و إياك أن تعود لمثل ما فعلت، فإنه لم تشج المجموع من الناس بعون اللّه شجاك </w:t>
      </w:r>
      <w:r>
        <w:rPr>
          <w:rStyle w:val="FootnoteAnchor"/>
          <w:rtl w:val="true"/>
        </w:rPr>
        <w:footnoteReference w:id="1181"/>
      </w:r>
      <w:r>
        <w:rPr>
          <w:rFonts w:ascii="Amiri" w:hAnsi="Amiri" w:eastAsia="Amiri" w:cs="Amiri"/>
          <w:color w:val="111111"/>
          <w:sz w:val="28"/>
          <w:sz w:val="28"/>
          <w:szCs w:val="28"/>
          <w:rtl w:val="true"/>
          <w:lang w:bidi="ar-SA"/>
        </w:rPr>
        <w:t xml:space="preserve">و لم ينزع الشجا بعون اللّه نزعك </w:t>
      </w:r>
      <w:r>
        <w:rPr>
          <w:rStyle w:val="FootnoteAnchor"/>
          <w:rtl w:val="true"/>
        </w:rPr>
        <w:footnoteReference w:id="1182"/>
      </w:r>
      <w:r>
        <w:rPr>
          <w:rFonts w:ascii="Amiri" w:hAnsi="Amiri" w:eastAsia="Amiri" w:cs="Amiri"/>
          <w:color w:val="111111"/>
          <w:sz w:val="28"/>
          <w:sz w:val="28"/>
          <w:szCs w:val="28"/>
          <w:rtl w:val="true"/>
          <w:lang w:bidi="ar-SA"/>
        </w:rPr>
        <w:t>،و ليهنك البيعة أبا سليمان و الحظوة، فأتمم يتم اللّه لك، و لا يدخلنك عجب فتخسر و تخذل، و إياك أن تدلّ‌ بعمل، فإن اللّه ولي المنّ‌، و هو ولي الجزاء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حسان بن عبد اللّه، عن ابن لهيعة، نا أبو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خالد بن الوليد من اليمامة جاءه كتاب من أبي بكر الصديق يأمره بالمسير إلى الشام فيمدّ أهل الإسلام، فمضى خالد على </w:t>
      </w:r>
    </w:p>
    <w:p>
      <w:pPr>
        <w:pStyle w:val="BookText"/>
        <w:rPr/>
      </w:pPr>
      <w:r>
        <w:rPr>
          <w:rFonts w:ascii="Amiri" w:hAnsi="Amiri" w:eastAsia="Amiri" w:cs="Amiri"/>
          <w:color w:val="111111"/>
          <w:sz w:val="28"/>
          <w:sz w:val="28"/>
          <w:szCs w:val="28"/>
          <w:rtl w:val="true"/>
          <w:lang w:bidi="ar-SA"/>
        </w:rPr>
        <w:t xml:space="preserve">وجهه فسلك عين التمر </w:t>
      </w:r>
      <w:r>
        <w:rPr>
          <w:rStyle w:val="FootnoteAnchor"/>
          <w:rtl w:val="true"/>
        </w:rPr>
        <w:footnoteReference w:id="1183"/>
      </w:r>
      <w:r>
        <w:rPr>
          <w:rFonts w:ascii="Amiri" w:hAnsi="Amiri" w:eastAsia="Amiri" w:cs="Amiri"/>
          <w:color w:val="111111"/>
          <w:sz w:val="28"/>
          <w:sz w:val="28"/>
          <w:szCs w:val="28"/>
          <w:rtl w:val="true"/>
          <w:lang w:bidi="ar-SA"/>
        </w:rPr>
        <w:t xml:space="preserve">،فمر بدومة الجندل </w:t>
      </w:r>
      <w:r>
        <w:rPr>
          <w:rStyle w:val="FootnoteAnchor"/>
          <w:rtl w:val="true"/>
        </w:rPr>
        <w:footnoteReference w:id="1184"/>
      </w:r>
      <w:r>
        <w:rPr>
          <w:rFonts w:ascii="Amiri" w:hAnsi="Amiri" w:eastAsia="Amiri" w:cs="Amiri"/>
          <w:color w:val="111111"/>
          <w:sz w:val="28"/>
          <w:sz w:val="28"/>
          <w:szCs w:val="28"/>
          <w:rtl w:val="true"/>
          <w:lang w:bidi="ar-SA"/>
        </w:rPr>
        <w:t xml:space="preserve">،فأغار عليهم، فقتل بها رجالا و هزمهم اللّه، و سبى بنت الجودي </w:t>
      </w:r>
      <w:r>
        <w:rPr>
          <w:rStyle w:val="FootnoteAnchor"/>
          <w:rtl w:val="true"/>
        </w:rPr>
        <w:footnoteReference w:id="1185"/>
      </w:r>
      <w:r>
        <w:rPr>
          <w:rFonts w:ascii="Amiri" w:hAnsi="Amiri" w:eastAsia="Amiri" w:cs="Amiri"/>
          <w:color w:val="111111"/>
          <w:sz w:val="28"/>
          <w:sz w:val="28"/>
          <w:szCs w:val="28"/>
          <w:rtl w:val="true"/>
          <w:lang w:bidi="ar-SA"/>
        </w:rPr>
        <w:t xml:space="preserve">،و مضى حتى قدم الشام، و بها يومئذ أبو عبيدة بن الجراح على جند، و يزيد بن أبي سفيان على جند، و عمرو بن العاص على جند، فقدم عليهم خالد بن الوليد بأجنادين </w:t>
      </w:r>
      <w:r>
        <w:rPr>
          <w:rStyle w:val="FootnoteAnchor"/>
          <w:rtl w:val="true"/>
        </w:rPr>
        <w:footnoteReference w:id="1186"/>
      </w:r>
      <w:r>
        <w:rPr>
          <w:rFonts w:ascii="IRNazanin" w:hAnsi="IRNazanin" w:eastAsia="IRNazanin"/>
          <w:color w:val="111111"/>
          <w:sz w:val="28"/>
          <w:sz w:val="28"/>
          <w:szCs w:val="28"/>
          <w:rtl w:val="true"/>
          <w:lang w:bidi="fa-IR"/>
        </w:rPr>
        <w:t xml:space="preserve">فهزم اللّه عدوه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علي محمّد بن محمّد بن أحمد بن المسلمة، أنا علي بن أحمد بن عمر أنا محمّد بن أحمد بن الصّوّاف، أنا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السّدّي، عن أبيه،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لئن صيّر اللّه هذا الأمر إليّ‌ لأعزلن المثنى بن حارثة عن العراق، و خالد بن الوليد عن الشام حتى يعلما إنما نصر الله دينه ليس إياهما نصر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المعالي ثابت بن بندار، أنا أبو العلاء محمّد بن علي بن يعقوب، أنا أبو بكر محمّد بن أحمد بن محمّد، أنا أبو أمية الأحوص بن المفضّل بن غسان الغلاّبي، نا أبي، نا سعيد بن عامر، نا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استفتح خالد بن الوليد دمشق نظر إلى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خالد من أمد الرجال 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راكب على الثنية، قال بالعشي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استفتح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بهذا الراكب قد قدم فجاء بموت أبي بكر و خلافة عمر و عزلي،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الراكب فانساب في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ذكر شيئا لا أحفظه،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عبيدة بكتاب،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أتاك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استفتحت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أن تأتينا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فتح، فتحه اللّه على يديك فكرهت أن أنغصكه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w:t>
      </w:r>
    </w:p>
    <w:p>
      <w:pPr>
        <w:pStyle w:val="BookText"/>
        <w:rPr/>
      </w:pPr>
      <w:r>
        <w:rPr>
          <w:rFonts w:ascii="Amiri" w:hAnsi="Amiri" w:eastAsia="Amiri" w:cs="Amiri"/>
          <w:color w:val="111111"/>
          <w:sz w:val="28"/>
          <w:sz w:val="28"/>
          <w:szCs w:val="28"/>
          <w:rtl w:val="true"/>
          <w:lang w:bidi="ar-SA"/>
        </w:rPr>
        <w:t xml:space="preserve">أحمد بن عمران، نا موسى التّستري، نا خليفة العصفري </w:t>
      </w:r>
      <w:r>
        <w:rPr>
          <w:rStyle w:val="FootnoteAnchor"/>
          <w:rtl w:val="true"/>
        </w:rPr>
        <w:footnoteReference w:id="1189"/>
      </w:r>
      <w:r>
        <w:rPr>
          <w:rFonts w:ascii="Amiri" w:hAnsi="Amiri" w:eastAsia="Amiri" w:cs="Amiri"/>
          <w:color w:val="111111"/>
          <w:sz w:val="28"/>
          <w:sz w:val="28"/>
          <w:szCs w:val="28"/>
          <w:rtl w:val="true"/>
          <w:lang w:bidi="ar-SA"/>
        </w:rPr>
        <w:t>،نا معاذ بن معاذ،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لأنزعن خالدا حتى يعلم أن اللّه إنما ينصر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190"/>
      </w:r>
      <w:r>
        <w:rPr>
          <w:rFonts w:ascii="Amiri" w:hAnsi="Amiri" w:eastAsia="Amiri" w:cs="Amiri"/>
          <w:color w:val="111111"/>
          <w:sz w:val="28"/>
          <w:sz w:val="28"/>
          <w:szCs w:val="28"/>
          <w:rtl w:val="true"/>
          <w:lang w:bidi="ar-SA"/>
        </w:rPr>
        <w:t>،نا علي و موسى عن حمّاد بن سلمة،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عمر كتب إلى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استعملتك و عزلت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 حين ولي و ولّى أبا عبيدة بن الجرّاح، فولّى أبو عبيدة حين فتح الشامات يزيد بن أبي سفيان على فلسطين و ناحيتها، و شرحبيل بن حسنة على الأردن، و خالد بن الوليد على دمشق، و حبيب بن مسلمة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نا محمّد بن عبد الرّحمن بن العباس، أنا أحمد بن سليمان، نا الزّبير بن بكّار، حدّثني محمّد بن مسلمة،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خالد بن الوليد أن لا يعطي شاة و لا بعيرا إلاّ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تدعني و عملي و إلاّ فشأنك بعملك، فأشار عليه عمر فعزله، فقال أبو بكر من يجزي عن جزاة خالد؟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عمر حتى أنيخت الظهر في الدار، و حضر الخروج فمشى أصحاب النبي صلّى اللّه عليه و سلم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تخرج عمر من المدينة و أنت إليه محتاج، و عزلت خالدا و قد كفاك‌؟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تعزم على عمر فيجلس و تكتب إلى خالد فيقيم على عمله،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كتب إلى خالد تعرض تعطي شاة و لا بعيرا إلاّ بأمري،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خالد بمثل ما كتب إلى أبي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صدقت اللّه ان كنت أشرت على أبي بكر بأمر فلم أنفذه فعزله، و كان يدعوه إلى أن يستعمله فيأبى إلاّ أن يخليه بعمل ما شاء فيأبى عمر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مسلمة،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أهل العراق يتراجزون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رأيت خالدا تخفّفا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الأعجمين منصفا</w:t>
      </w:r>
    </w:p>
    <w:p>
      <w:pPr>
        <w:pStyle w:val="BookText"/>
        <w:rPr/>
      </w:pPr>
      <w:r>
        <w:rPr>
          <w:rFonts w:ascii="Amiri" w:hAnsi="Amiri" w:eastAsia="Amiri" w:cs="Amiri"/>
          <w:color w:val="111111"/>
          <w:sz w:val="28"/>
          <w:sz w:val="28"/>
          <w:szCs w:val="28"/>
          <w:rtl w:val="true"/>
          <w:lang w:bidi="ar-SA"/>
        </w:rPr>
        <w:t xml:space="preserve">و هبت الريح شمالا حرجفا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 بعض القوم لو تخلفا</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أبو محمّد بن أبي نصر، نا أبو الميمون بن راشد، نا أبو زرعة الدمشقي، حدّثني دحيم، نا ابن أبي فديك، أنا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خالد بن الوليد بالشام ينفق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حين توفي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اللّه إن كنت أمرت أبا بكر بشيء لا أفعله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لا حاجة لي بعملك فبعث أبا عبيدة بن الجراح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ثابت بن بندار، أنا محمّد بن علي الواسطي، أنا محمد بن أحمد البابسيري، أنا الأحوص بن المفضّل، أنا أبي، حدّثني علي بن عياش، نا حريز </w:t>
      </w:r>
      <w:r>
        <w:rPr>
          <w:rStyle w:val="FootnoteAnchor"/>
          <w:rtl w:val="true"/>
        </w:rPr>
        <w:footnoteReference w:id="1194"/>
      </w:r>
      <w:r>
        <w:rPr>
          <w:rFonts w:ascii="Amiri" w:hAnsi="Amiri" w:eastAsia="Amiri" w:cs="Amiri"/>
          <w:color w:val="111111"/>
          <w:sz w:val="28"/>
          <w:sz w:val="28"/>
          <w:szCs w:val="28"/>
          <w:rtl w:val="true"/>
          <w:lang w:bidi="ar-SA"/>
        </w:rPr>
        <w:t>بن عثمان، حدّثني المشيخة أن عمر بن الخطاب لما عزل خالد بن الوليد سيف اللّه قام بالمدينة فاعتذر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أعزله عن سخطة فقال رجل من 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عزلت أميرا أمّره رسول اللّه صلّى اللّه عليه و سلم، و لقد غمدت سيفا سلّه اللّه، و لقد نقضت لواء عقده رسول اللّه صلّى اللّه عليه و سلم، فلا عذرك اللّه و لا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فإنك غلام مغضب في ابن عمك، كذا قال بالمدينة و إنما كانت هذه الخطبة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بن أحمد بن عبد اللّه، أنا محمد بن الحسن بن محمد بن يونس، نا أحمد بن الحسين بن زنبيل </w:t>
      </w:r>
      <w:r>
        <w:rPr>
          <w:rStyle w:val="FootnoteAnchor"/>
          <w:rtl w:val="true"/>
        </w:rPr>
        <w:footnoteReference w:id="1195"/>
      </w:r>
      <w:r>
        <w:rPr>
          <w:rFonts w:ascii="Amiri" w:hAnsi="Amiri" w:eastAsia="Amiri" w:cs="Amiri"/>
          <w:color w:val="111111"/>
          <w:sz w:val="28"/>
          <w:sz w:val="28"/>
          <w:szCs w:val="28"/>
          <w:rtl w:val="true"/>
          <w:lang w:bidi="ar-SA"/>
        </w:rPr>
        <w:t>،نا عبد اللّه بن محمد بن عبد الرّحمن بن الخليل، نا محمد بن إسماعيل، نا عبدان، أنا عبد اللّه، نا سعيد بن يزيد، عن الحارث بن يزيد، عن علي بن رباح، عن ناشرة بن سمي اليزني،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بالجابية، و اعتذر من عزل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أبا عبيدة فقال أبو عمرو بن </w:t>
      </w:r>
    </w:p>
    <w:p>
      <w:pPr>
        <w:pStyle w:val="BookText"/>
        <w:rPr/>
      </w:pPr>
      <w:r>
        <w:rPr>
          <w:rFonts w:ascii="Amiri" w:hAnsi="Amiri" w:eastAsia="Amiri" w:cs="Amiri"/>
          <w:color w:val="111111"/>
          <w:sz w:val="28"/>
          <w:sz w:val="28"/>
          <w:szCs w:val="28"/>
          <w:rtl w:val="true"/>
          <w:lang w:bidi="ar-SA"/>
        </w:rPr>
        <w:t>حفص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أعذرت يا عمر، نزعت عاملا استعمله رسول اللّه صلّى اللّه عليه و سلم و وضعت لواء رفعه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قريب القرابة، حديث السن، مغضب في ابن عمك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w:t>
      </w:r>
      <w:r>
        <w:rPr>
          <w:rStyle w:val="FootnoteAnchor"/>
          <w:rtl w:val="true"/>
        </w:rPr>
        <w:footnoteReference w:id="1197"/>
      </w:r>
      <w:r>
        <w:rPr>
          <w:rFonts w:ascii="Amiri" w:hAnsi="Amiri" w:eastAsia="Amiri" w:cs="Amiri"/>
          <w:color w:val="111111"/>
          <w:sz w:val="28"/>
          <w:sz w:val="28"/>
          <w:szCs w:val="28"/>
          <w:rtl w:val="true"/>
          <w:lang w:bidi="ar-SA"/>
        </w:rPr>
        <w:t xml:space="preserve">بن علي بن محمّد، أنا محمّد بن عبد الرّحمن بن محمّد الزعفراني </w:t>
      </w:r>
      <w:r>
        <w:rPr>
          <w:rStyle w:val="FootnoteAnchor"/>
          <w:rtl w:val="true"/>
        </w:rPr>
        <w:footnoteReference w:id="1198"/>
      </w:r>
      <w:r>
        <w:rPr>
          <w:rFonts w:ascii="Amiri" w:hAnsi="Amiri" w:eastAsia="Amiri" w:cs="Amiri"/>
          <w:color w:val="111111"/>
          <w:sz w:val="28"/>
          <w:sz w:val="28"/>
          <w:szCs w:val="28"/>
          <w:rtl w:val="true"/>
          <w:lang w:bidi="ar-SA"/>
        </w:rPr>
        <w:t>،نا محمّد بن الليث، نا ابن عثمان، نا عبد اللّه، نا سعيد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يزيد الحضرمي يحدّث عن علي بن رباح، عن ناشرة بن سمي اليزني،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 يوم الجابية فذكر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اعتذر إليكم من خالد بن الوليد إني أمرته أن يحبس هذا المال على ضعفة المهاجرين فأعطاه ذا البأس و الشرف، و ذا اللسان فنزعته، و أمّرت أبا عبيدة بن الجراح، فقال أبو عمرو بن حفص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أعذرت يا عمر بن الخطاب، لقد نزعت عاملا استعمله رسول اللّه صلّى اللّه عليه و سلم و أغمدت سيفا سلّه رسول اللّه صلّى اللّه عليه و سلم، و وضعت لواء نصبه رسول اللّه صلّى اللّه عليه و سلم، و لقد قطعت الرحم، و حسدت ابن العم،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قريب القرابة، حديث السن، مغضب في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النّقّور، أنا أبو طاهر المخلّص، نا أبو بكر بن سيف، نا السّري بن يحيى، نا شعيب بن إبراهيم، نا سيف بن عمر، عن أبي عثمان، و الربيع و أبي حارثة،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خالد على قنسرين حتى غزا غزوته التي أصاب فيها و قسم منها ما أصاب لنفسه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المجالد مثله </w:t>
      </w:r>
      <w:r>
        <w:rPr>
          <w:rStyle w:val="FootnoteAnchor"/>
          <w:rtl w:val="true"/>
        </w:rPr>
        <w:footnoteReference w:id="12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عمر أن خالدا دخل الحمام فتدلك بعد النورة بثجير </w:t>
      </w:r>
      <w:r>
        <w:rPr>
          <w:rStyle w:val="FootnoteAnchor"/>
          <w:rtl w:val="true"/>
        </w:rPr>
        <w:footnoteReference w:id="1202"/>
      </w:r>
      <w:r>
        <w:rPr>
          <w:rFonts w:ascii="Amiri" w:hAnsi="Amiri" w:eastAsia="Amiri" w:cs="Amiri"/>
          <w:color w:val="111111"/>
          <w:sz w:val="28"/>
          <w:sz w:val="28"/>
          <w:szCs w:val="28"/>
          <w:rtl w:val="true"/>
          <w:lang w:bidi="ar-SA"/>
        </w:rPr>
        <w:t>عصفر معجون بخمر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تدلكت بخمر، و أن اللّه </w:t>
      </w:r>
    </w:p>
    <w:p>
      <w:pPr>
        <w:pStyle w:val="BookText"/>
        <w:rPr/>
      </w:pPr>
      <w:r>
        <w:rPr>
          <w:rFonts w:ascii="Amiri" w:hAnsi="Amiri" w:eastAsia="Amiri" w:cs="Amiri"/>
          <w:color w:val="111111"/>
          <w:sz w:val="28"/>
          <w:sz w:val="28"/>
          <w:szCs w:val="28"/>
          <w:rtl w:val="true"/>
          <w:lang w:bidi="ar-SA"/>
        </w:rPr>
        <w:t>تعالى قد حرّم ظاهر الخمر و باطنها، و حرّم ظاهر الإثم و باطنه و قد حرّم مس الخمر إلاّ أن يغسل كما حرم شربها، فلا تمسّوها أجسادكم فإنها نجس، و إن فعلتم فلا تعودوا، فكتب إليه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قتلناها </w:t>
      </w:r>
      <w:r>
        <w:rPr>
          <w:rStyle w:val="FootnoteAnchor"/>
          <w:rtl w:val="true"/>
        </w:rPr>
        <w:footnoteReference w:id="1203"/>
      </w:r>
      <w:r>
        <w:rPr>
          <w:rFonts w:ascii="Amiri" w:hAnsi="Amiri" w:eastAsia="Amiri" w:cs="Amiri"/>
          <w:color w:val="111111"/>
          <w:sz w:val="28"/>
          <w:sz w:val="28"/>
          <w:szCs w:val="28"/>
          <w:rtl w:val="true"/>
          <w:lang w:bidi="ar-SA"/>
        </w:rPr>
        <w:t>فعادت غسولا غير خمر،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 آل المغيرة قد ابتلوا بالجفاء، فلا أماتكم اللّه عليه فانتهى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خالد في ذلك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أبا حفص فإن لديننا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لا يشقى بهن المسهّل</w:t>
      </w:r>
    </w:p>
    <w:p>
      <w:pPr>
        <w:pStyle w:val="BookText"/>
        <w:rPr/>
      </w:pPr>
      <w:r>
        <w:rPr>
          <w:rFonts w:ascii="Amiri" w:hAnsi="Amiri" w:eastAsia="Amiri" w:cs="Amiri"/>
          <w:color w:val="111111"/>
          <w:sz w:val="28"/>
          <w:sz w:val="28"/>
          <w:szCs w:val="28"/>
          <w:rtl w:val="true"/>
          <w:lang w:bidi="ar-SA"/>
        </w:rPr>
        <w:t xml:space="preserve">أنجست في الخمر الغسول و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الخمر تثقيف المحيل المحلّل</w:t>
      </w:r>
    </w:p>
    <w:p>
      <w:pPr>
        <w:pStyle w:val="BookText"/>
        <w:rPr/>
      </w:pPr>
      <w:r>
        <w:rPr>
          <w:rFonts w:ascii="Amiri" w:hAnsi="Amiri" w:eastAsia="Amiri" w:cs="Amiri"/>
          <w:color w:val="111111"/>
          <w:sz w:val="28"/>
          <w:sz w:val="28"/>
          <w:szCs w:val="28"/>
          <w:rtl w:val="true"/>
          <w:lang w:bidi="ar-SA"/>
        </w:rPr>
        <w:t xml:space="preserve">و هل يشبهن طعم الغسول و 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الخمور و الخمور تسلسل‌؟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الربيع و أبي عثمان، و أبي حارثة، قالوا </w:t>
      </w:r>
      <w:r>
        <w:rPr>
          <w:rStyle w:val="FootnoteAnchor"/>
          <w:rtl w:val="true"/>
        </w:rPr>
        <w:footnoteReference w:id="1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أدرب سنة سبع عشرة خالد و عياض فسارا فأصابا أمرا عظيما </w:t>
      </w:r>
      <w:r>
        <w:rPr>
          <w:rStyle w:val="FootnoteAnchor"/>
          <w:rtl w:val="true"/>
        </w:rPr>
        <w:footnoteReference w:id="1207"/>
      </w:r>
      <w:r>
        <w:rPr>
          <w:rFonts w:ascii="Amiri" w:hAnsi="Amiri" w:eastAsia="Amiri" w:cs="Amiri"/>
          <w:color w:val="111111"/>
          <w:sz w:val="28"/>
          <w:sz w:val="28"/>
          <w:szCs w:val="28"/>
          <w:rtl w:val="true"/>
          <w:lang w:bidi="ar-SA"/>
        </w:rPr>
        <w:t xml:space="preserve">،و كان توجها من الجابية مرجع عمر إلى المدينة، و على حمص أبو عبيدة، و خالد تحت يديه على قنّسرين، و على دمشق يزيد بن أبي سفيان، و على الأردن معاوية، و على فلسطين علقمة بن مجزز </w:t>
      </w:r>
      <w:r>
        <w:rPr>
          <w:rStyle w:val="FootnoteAnchor"/>
          <w:rtl w:val="true"/>
        </w:rPr>
        <w:footnoteReference w:id="1208"/>
      </w:r>
      <w:r>
        <w:rPr>
          <w:rFonts w:ascii="Amiri" w:hAnsi="Amiri" w:eastAsia="Amiri" w:cs="Amiri"/>
          <w:color w:val="111111"/>
          <w:sz w:val="28"/>
          <w:sz w:val="28"/>
          <w:szCs w:val="28"/>
          <w:rtl w:val="true"/>
          <w:lang w:bidi="ar-SA"/>
        </w:rPr>
        <w:t>،و على الأهراء عمرو بن عبسة، و على السواحل عبد اللّه بن قيس، و على كلّ‌ عمل عامل، فقامت مسالح الشام و مصر و العراق على ذلك إلى اليوم، لم يجاز أمة إلى أخرى خلفها بعد، إلاّ أن يقتحموا عليهم بعد كفر منهم، فتقدموا مسالحهم، و اعتدل ذلك سنة سبع عشرة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أبي المجالد، و الربيع و أبي عثمان، و أبي حارثة بإسنادهم، قالوا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قفل خالد و بلغ الناس ما أصابت تلك الصائفة انتجعه رجال، فانتجع خالدا رجال من أهل الآفاق، و كان الأشعث انتجع خالدا بقنّسرين، فأجازه بعشرة آلاف، و كان عمر لا يخفى عليه شيء في عمله، فكتب إليه من العراق بخروج من خرج منها، و من الشام بجائزة من أجيز فيها، فدعا البريد و كتب معه إلى أبي عبيدة أن يقيم </w:t>
      </w:r>
    </w:p>
    <w:p>
      <w:pPr>
        <w:pStyle w:val="BookText"/>
        <w:rPr/>
      </w:pPr>
      <w:r>
        <w:rPr>
          <w:rFonts w:ascii="Amiri" w:hAnsi="Amiri" w:eastAsia="Amiri" w:cs="Amiri"/>
          <w:color w:val="111111"/>
          <w:sz w:val="28"/>
          <w:sz w:val="28"/>
          <w:szCs w:val="28"/>
          <w:rtl w:val="true"/>
          <w:lang w:bidi="ar-SA"/>
        </w:rPr>
        <w:t>خالدا و يعقله بعمامته، و ينتزع عنه قلنسوته حتى يعلمكم من أين أجاز الأشعث، أم من مال اللّه أم من ماله أو من إصابة أصابها، فإن زعم أنه أصابها فقد أقر بخيانة، و إن زعم أنها من ماله فقد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اعزله على كل حال، و اضمم إليك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عبيدة إلى خالد فقدم عليه، ثم جمع الناس و جلس لهم على المنبر، فقام البريد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أ من مالك أجزت بعشرة آلاف أم من إصابة، فلم يجبه حتى أكثر عليه، و أبو عبيدة ساكت لا يقول شيئا، فقام بلال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 فيك بكذا و كذا، ثم تناول عمامته فنقضها لا يمنعه سمعا و طاعة ثم وضع قلنسوته ثم أقامه فعقله بعمامته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 من مالك أو من إصابة‌؟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مالي، فأطلقه و أعاد قلنسوته، ثم عمّمه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و نطيع لولاتنا و نفخم و نخدم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عثمان، و أبي حارثة، و الربيع، و أبي المجالد،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أقام خالد منخزلا </w:t>
      </w:r>
      <w:r>
        <w:rPr>
          <w:rStyle w:val="FootnoteAnchor"/>
          <w:rtl w:val="true"/>
        </w:rPr>
        <w:footnoteReference w:id="1210"/>
      </w:r>
      <w:r>
        <w:rPr>
          <w:rFonts w:ascii="Amiri" w:hAnsi="Amiri" w:eastAsia="Amiri" w:cs="Amiri"/>
          <w:color w:val="111111"/>
          <w:sz w:val="28"/>
          <w:sz w:val="28"/>
          <w:szCs w:val="28"/>
          <w:rtl w:val="true"/>
          <w:lang w:bidi="ar-SA"/>
        </w:rPr>
        <w:t xml:space="preserve">لا يدري أ معزول هو أم غير معزول، و جعل أبو عبيدة يكرمه و يزيده تفخيما و لا يخبره حتى إذا طال </w:t>
      </w:r>
      <w:r>
        <w:rPr>
          <w:rStyle w:val="FootnoteAnchor"/>
          <w:rtl w:val="true"/>
        </w:rPr>
        <w:footnoteReference w:id="1211"/>
      </w:r>
      <w:r>
        <w:rPr>
          <w:rFonts w:ascii="Amiri" w:hAnsi="Amiri" w:eastAsia="Amiri" w:cs="Amiri"/>
          <w:color w:val="111111"/>
          <w:sz w:val="28"/>
          <w:sz w:val="28"/>
          <w:szCs w:val="28"/>
          <w:rtl w:val="true"/>
          <w:lang w:bidi="ar-SA"/>
        </w:rPr>
        <w:t xml:space="preserve">على عمر أن يقدم ظن الذي قد كان، فكتب إليه بالإقبال </w:t>
      </w:r>
      <w:r>
        <w:rPr>
          <w:rStyle w:val="FootnoteAnchor"/>
          <w:rtl w:val="true"/>
        </w:rPr>
        <w:footnoteReference w:id="1212"/>
      </w:r>
      <w:r>
        <w:rPr>
          <w:rFonts w:ascii="Amiri" w:hAnsi="Amiri" w:eastAsia="Amiri" w:cs="Amiri"/>
          <w:color w:val="111111"/>
          <w:sz w:val="28"/>
          <w:sz w:val="28"/>
          <w:szCs w:val="28"/>
          <w:rtl w:val="true"/>
          <w:lang w:bidi="ar-SA"/>
        </w:rPr>
        <w:t>فأتى خالد أبا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أردت إلى الذي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تكتمني أمرا كنت أحب أن أعلمه قبل اليوم،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اللّه ما كنت لأروعك ما وجدت من ذلك بدا، و قد علمت أن ذلك يروعك،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خالد إلى قنّسرين، فخطب أهل عمله و ودّعهم، و تحمل، ثم أقبل إلى حمص فخطبهم و ودعهم، ثم خرج نحو المدينة حتى قدم على عمر فشكاه،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شكوتك إلى المسلمين؛ و باللّه إنك في أمري غير مجمل يا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الثراء؟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و السهمان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الستين ألفا فلك، فقوّم عروضه فخرجت عليه عشرون ألفا فأدخلها بيت المال،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و اللّه إنك علي لكريم، و إنك إليّ‌ لحبيب، و لن تعاتبني بعد اليوم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ضمرة، و أبي عمر، عن زيد بن أسلم، عن أبيه،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عزل عمر خالدا فلم يعلمه أبو عبيدة حتى علم خالد من قبل غيره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p>
    <w:p>
      <w:pPr>
        <w:pStyle w:val="BookText"/>
        <w:rPr/>
      </w:pPr>
      <w:r>
        <w:rPr>
          <w:rFonts w:ascii="Amiri" w:hAnsi="Amiri" w:eastAsia="Amiri" w:cs="Amiri"/>
          <w:color w:val="111111"/>
          <w:sz w:val="28"/>
          <w:sz w:val="28"/>
          <w:szCs w:val="28"/>
          <w:rtl w:val="true"/>
          <w:lang w:bidi="ar-SA"/>
        </w:rPr>
        <w:t>ما دعاك إلى أن لا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أروعك و عمل فيما فتح اللّه عز و جل، و صالح بالذي سن خالد، و قال خالد في إدرابه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صدمت جموع الروم صدمة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تراه في القضاء معضّل</w:t>
      </w:r>
    </w:p>
    <w:p>
      <w:pPr>
        <w:pStyle w:val="BookText"/>
        <w:rPr/>
      </w:pPr>
      <w:r>
        <w:rPr>
          <w:rFonts w:ascii="Amiri" w:hAnsi="Amiri" w:eastAsia="Amiri" w:cs="Amiri"/>
          <w:color w:val="111111"/>
          <w:sz w:val="28"/>
          <w:sz w:val="28"/>
          <w:szCs w:val="28"/>
          <w:rtl w:val="true"/>
          <w:lang w:bidi="ar-SA"/>
        </w:rPr>
        <w:t xml:space="preserve">دعوت به الكلبين حتى تحصنا و 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حيث تمهلوا</w:t>
      </w:r>
    </w:p>
    <w:p>
      <w:pPr>
        <w:pStyle w:val="BookText"/>
        <w:rPr/>
      </w:pPr>
      <w:r>
        <w:rPr>
          <w:rFonts w:ascii="Amiri" w:hAnsi="Amiri" w:eastAsia="Amiri" w:cs="Amiri"/>
          <w:color w:val="111111"/>
          <w:sz w:val="28"/>
          <w:sz w:val="28"/>
          <w:szCs w:val="28"/>
          <w:rtl w:val="true"/>
          <w:lang w:bidi="ar-SA"/>
        </w:rPr>
        <w:t xml:space="preserve">و ما جبنوا أن حلّ‌ جيش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لقوا نارا سناها مكمّل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محمّد بن سليمان بن داود المنقري البصري، نا أبو عثمان المازني، نا الأصمعي، عن سلمة بن بلال، عن مجالد بن سعيد،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اصطرع عمر بن الخطاب و خالد بن الوليد و هما غلامان و كان خالدا ابن خال عمر </w:t>
      </w:r>
      <w:r>
        <w:rPr>
          <w:rStyle w:val="FootnoteAnchor"/>
          <w:rtl w:val="true"/>
        </w:rPr>
        <w:footnoteReference w:id="1214"/>
      </w:r>
      <w:r>
        <w:rPr>
          <w:rFonts w:ascii="Amiri" w:hAnsi="Amiri" w:eastAsia="Amiri" w:cs="Amiri"/>
          <w:color w:val="111111"/>
          <w:sz w:val="28"/>
          <w:sz w:val="28"/>
          <w:szCs w:val="28"/>
          <w:rtl w:val="true"/>
          <w:lang w:bidi="ar-SA"/>
        </w:rPr>
        <w:t xml:space="preserve">فكسر خالد ساق عمر، فعولجت و جبرت، و كان ذلك سبب العداوة بينهما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أنا أبو محمّد الحسن بن علي القطان، نا إسماعيل بن عيسى العطار، أنا أبو حذيفة إسحاق بن بشر، نا محمّد بن إسحاق، نا صالح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عبيدة بن الجراح في كلام بلغه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خالدا فإن أكذب نفسه فهو أمير ما يليه، و إن ثبت على قوله فانزع عمامته، و قاسمه ماله نصفين، و قم على الجند قبلك، فكتم أبو عبيدة الكتاب و لم يقرئه خالدا حبّا و تكرّما، حتى فتح اللّه عليهم دمشق في رجب سنة أربع عشرة، ثم إنّ‌ بلالا مؤذن رسول اللّه صلّى اللّه عليه و سلم قال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كتب به عمر إليك في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أنصه </w:t>
      </w:r>
      <w:r>
        <w:rPr>
          <w:rStyle w:val="FootnoteAnchor"/>
          <w:rtl w:val="true"/>
        </w:rPr>
        <w:footnoteReference w:id="1216"/>
      </w:r>
      <w:r>
        <w:rPr>
          <w:rFonts w:ascii="Amiri" w:hAnsi="Amiri" w:eastAsia="Amiri" w:cs="Amiri"/>
          <w:color w:val="111111"/>
          <w:sz w:val="28"/>
          <w:sz w:val="28"/>
          <w:szCs w:val="28"/>
          <w:rtl w:val="true"/>
          <w:lang w:bidi="ar-SA"/>
        </w:rPr>
        <w:t>في كلام بلغه عنه، فإن أكذب نفسه فهو أمير على ما يليه، و إن ثبت على قوله نزعت عمامته، و قاسمته ماله نصفين،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لما أمرك به أمير المؤمنين،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حتى استشير؛ و كانت له أخت لا يكاد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يعصيها </w:t>
      </w:r>
    </w:p>
    <w:p>
      <w:pPr>
        <w:pStyle w:val="BookText"/>
        <w:rPr/>
      </w:pPr>
      <w:r>
        <w:rPr>
          <w:rFonts w:ascii="Amiri" w:hAnsi="Amiri" w:eastAsia="Amiri" w:cs="Amiri"/>
          <w:color w:val="111111"/>
          <w:sz w:val="28"/>
          <w:sz w:val="28"/>
          <w:szCs w:val="28"/>
          <w:rtl w:val="true"/>
          <w:lang w:bidi="ar-SA"/>
        </w:rPr>
        <w:t>فاستشارها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يحبك عمر بن الخطاب أبدا، و ما يريد </w:t>
      </w:r>
      <w:r>
        <w:rPr>
          <w:rStyle w:val="FootnoteAnchor"/>
          <w:rtl w:val="true"/>
        </w:rPr>
        <w:footnoteReference w:id="1217"/>
      </w:r>
      <w:r>
        <w:rPr>
          <w:rFonts w:ascii="Amiri" w:hAnsi="Amiri" w:eastAsia="Amiri" w:cs="Amiri"/>
          <w:color w:val="111111"/>
          <w:sz w:val="28"/>
          <w:sz w:val="28"/>
          <w:szCs w:val="28"/>
          <w:rtl w:val="true"/>
          <w:lang w:bidi="ar-SA"/>
        </w:rPr>
        <w:t>إلاّ أن تكذب نفسك، ثم يعزلك فقبّل رأسها،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فثبت على قوله، فنزع أبو عبيدة عمامته، فلم يبق إلاّ نعلاه،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هذه إلاّ بهذه،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أعطيها أمير المؤمنين، لي واحدة و لكم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w:t>
      </w:r>
      <w:r>
        <w:rPr>
          <w:rStyle w:val="FootnoteAnchor"/>
          <w:rtl w:val="true"/>
        </w:rPr>
        <w:footnoteReference w:id="1218"/>
      </w:r>
      <w:r>
        <w:rPr>
          <w:rFonts w:ascii="Amiri" w:hAnsi="Amiri" w:eastAsia="Amiri" w:cs="Amiri"/>
          <w:color w:val="111111"/>
          <w:sz w:val="28"/>
          <w:sz w:val="28"/>
          <w:szCs w:val="28"/>
          <w:rtl w:val="true"/>
          <w:lang w:bidi="ar-SA"/>
        </w:rPr>
        <w:t>،نا السري بن يحيى، نا شعيب بن إبراهيم، نا سيف بن عمر، عن عبد اللّه بن المستورد، عن أبيه، عن عدي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w:t>
      </w:r>
      <w:r>
        <w:rPr>
          <w:rStyle w:val="FootnoteAnchor"/>
          <w:rtl w:val="true"/>
        </w:rPr>
        <w:footnoteReference w:id="1219"/>
      </w:r>
      <w:r>
        <w:rPr>
          <w:rFonts w:ascii="Amiri" w:hAnsi="Amiri" w:eastAsia="Amiri" w:cs="Amiri"/>
          <w:color w:val="111111"/>
          <w:sz w:val="28"/>
          <w:sz w:val="28"/>
          <w:szCs w:val="28"/>
          <w:rtl w:val="true"/>
          <w:lang w:bidi="ar-SA"/>
        </w:rPr>
        <w:t>الأمصار إني لم أعزل خالدا عن سخطة و لا خيانة، و لكن الناس فتنوا به، فخشيت أن يوكّلوا إليه و يبتلوا، فأحببت أنّ‌ يعلموا أن اللّه هو الصانع، و أن لا يكونوا بعرض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مبشّر،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خالد على عمر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صنعت فلم يصنع كصنعك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يصنع الأقوام فاللّه أصنع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فأغرمه شيئا ثم عوّضه منه، و كتب فيه إلى الناس بهذا الكتاب ليعذره عندهم و لينصرهم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نا محمّد بن سعد، أنا مسلم بن إبراهيم، نا جويرية بن أسماء،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خالد بن الوليد من الشام قدم و في عمامته أسهم ملطّخة بالدم قد جعلها في عمامته، فاستقبله عمر لما دخل المسجد فنزعها من عمامته،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تدخل مسجد النبي صلّى اللّه عليه و سلم و معك أسهم فيها دم، و قد جاهدت و قاتلت، و قد جاهد المسلمون قبلك، و قاتلوا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العباس بن محمّد، نا الأصمعي، عن ابن عون،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دخل على عمر و على خالد قميص جرير،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بأسه يا أمير المؤمنين‌؟ أ ليس قد لبسه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مثل ابن عوف، و لك مثل ما لابن عوف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من في البيت إلاّ أخذ كل واحد منهم طائفة مما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فمزّقوه حتى لم يبق منه شيء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المصّيصي الجلي، نا محمّد بن سفيان بن موسى،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المبارك، عن حمّاد بن زيد، نا عبد اللّه بن المختار، عن عاصم بن بهدلة، عن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حمّاد في أبي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w:t>
      </w:r>
      <w:r>
        <w:rPr>
          <w:rStyle w:val="FootnoteAnchor"/>
          <w:rtl w:val="true"/>
        </w:rPr>
        <w:footnoteReference w:id="1226"/>
      </w:r>
      <w:r>
        <w:rPr>
          <w:rFonts w:ascii="Amiri" w:hAnsi="Amiri" w:eastAsia="Amiri" w:cs="Amiri"/>
          <w:color w:val="111111"/>
          <w:sz w:val="28"/>
          <w:sz w:val="28"/>
          <w:szCs w:val="28"/>
          <w:rtl w:val="true"/>
          <w:lang w:bidi="ar-SA"/>
        </w:rPr>
        <w:t>خالد بن الوليد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القتل مظانّه فلم يقدّر لي إلاّ أن أموت على فراشي، و ما من عملي شيء أرجأ عندي بعد لا إله إلاّ اللّه من ليلة بتها و أنا متترس، و السماء تهلّني ننتظر الصبح حتى نغير على الكفار،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فانظروا في سلاحي و فرسي فاجعلوه عدة في سبيل اللّه عز و جل، فلما توفي خرج عمر على جنازته فذكر قوله ما على نساء آل الوليد أن يسفحن على خالد من دموعهن ما لم يكن نقعا أو لقلقة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على الرأس </w:t>
      </w:r>
      <w:r>
        <w:rPr>
          <w:rStyle w:val="FootnoteAnchor"/>
          <w:rtl w:val="true"/>
        </w:rPr>
        <w:footnoteReference w:id="1227"/>
      </w:r>
      <w:r>
        <w:rPr>
          <w:rFonts w:ascii="Amiri" w:hAnsi="Amiri" w:eastAsia="Amiri" w:cs="Amiri"/>
          <w:color w:val="111111"/>
          <w:sz w:val="28"/>
          <w:sz w:val="28"/>
          <w:szCs w:val="28"/>
          <w:rtl w:val="true"/>
          <w:lang w:bidi="ar-SA"/>
        </w:rPr>
        <w:t>،و اللقلقة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Style w:val="FootnoteAnchor"/>
          <w:rtl w:val="true"/>
        </w:rPr>
        <w:footnoteReference w:id="1228"/>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علي بن أحمد بن عمر، أنا أبو علي بن الصّوّاف، أنا الحسن بن علي، نا إسماعيل بن عيسى،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محمّد مات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فخرج عمر في جنازته و إذا أمّه تندبه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خير من ألف ألف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كبّت وجوه الرجال</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صدقت إن كان لذلك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أنا محمّد بن عبد الرّحمن، نا أبو بكر بن سيف، نا السّري بن يحيى، نا شعيب بن إبراهيم، نا سيف بن عمر، عن مبشّر،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خالد بالمدينة حتى إذا ظن عمر أن قد سبكه </w:t>
      </w:r>
      <w:r>
        <w:rPr>
          <w:rStyle w:val="FootnoteAnchor"/>
          <w:rtl w:val="true"/>
        </w:rPr>
        <w:footnoteReference w:id="1231"/>
      </w:r>
      <w:r>
        <w:rPr>
          <w:rFonts w:ascii="Amiri" w:hAnsi="Amiri" w:eastAsia="Amiri" w:cs="Amiri"/>
          <w:color w:val="111111"/>
          <w:sz w:val="28"/>
          <w:sz w:val="28"/>
          <w:szCs w:val="28"/>
          <w:rtl w:val="true"/>
          <w:lang w:bidi="ar-SA"/>
        </w:rPr>
        <w:t>و بصّر الناس حج و قد عزم توليته، و اشتكى خالد بعد و هو خارج من المدينة زائرا لأمّه،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أحدروني إلى مهاجري فقدمت به المدينة و مرّضته، فلما ثقل و أظل عمر لقيه لاق على مسيرة ثلاث صادرا عن حجه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فقال خالد بن الوليد ثقيل لما به، فطوى ثلاثا في ليلة فأدركه حين قضى فرق عليه و استرجع، و جلس ببابه حتى جهز و بكته البواكي،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ألا تنهاهنّ‌؟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نساء قريش أن يبكين أبا سليمان ما لم يكن نقع و لا لقلقة، فلما أخرج بجنازته رأى عمر امرأة محتزمة تبكيه و تقول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خير من ألف ألف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كبّت وجوه الرجال</w:t>
      </w:r>
    </w:p>
    <w:p>
      <w:pPr>
        <w:pStyle w:val="BookText"/>
        <w:rPr/>
      </w:pPr>
      <w:r>
        <w:rPr>
          <w:rFonts w:ascii="Amiri" w:hAnsi="Amiri" w:eastAsia="Amiri" w:cs="Amiri"/>
          <w:color w:val="111111"/>
          <w:sz w:val="28"/>
          <w:sz w:val="28"/>
          <w:szCs w:val="28"/>
          <w:rtl w:val="true"/>
          <w:lang w:bidi="ar-SA"/>
        </w:rPr>
        <w:t xml:space="preserve">أشجاع فأنت أشجع من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عرين حميم </w:t>
      </w:r>
      <w:r>
        <w:rPr>
          <w:rStyle w:val="FootnoteAnchor"/>
          <w:rtl w:val="true"/>
        </w:rPr>
        <w:footnoteReference w:id="1233"/>
      </w:r>
      <w:r>
        <w:rPr>
          <w:rFonts w:ascii="Amiri" w:hAnsi="Amiri" w:eastAsia="Amiri" w:cs="Amiri"/>
          <w:color w:val="111111"/>
          <w:sz w:val="28"/>
          <w:sz w:val="28"/>
          <w:szCs w:val="28"/>
          <w:rtl w:val="true"/>
          <w:lang w:bidi="ar-SA"/>
        </w:rPr>
        <w:t>أبي شبال</w:t>
      </w:r>
    </w:p>
    <w:p>
      <w:pPr>
        <w:pStyle w:val="BookText"/>
        <w:rPr/>
      </w:pPr>
      <w:r>
        <w:rPr>
          <w:rFonts w:ascii="Amiri" w:hAnsi="Amiri" w:eastAsia="Amiri" w:cs="Amiri"/>
          <w:color w:val="111111"/>
          <w:sz w:val="28"/>
          <w:sz w:val="28"/>
          <w:szCs w:val="28"/>
          <w:rtl w:val="true"/>
          <w:lang w:bidi="ar-SA"/>
        </w:rPr>
        <w:t xml:space="preserve">أجواد فأنت أجود من 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دياس </w:t>
      </w:r>
      <w:r>
        <w:rPr>
          <w:rStyle w:val="FootnoteAnchor"/>
          <w:rtl w:val="true"/>
        </w:rPr>
        <w:footnoteReference w:id="1234"/>
      </w:r>
      <w:r>
        <w:rPr>
          <w:rFonts w:ascii="Amiri" w:hAnsi="Amiri" w:eastAsia="Amiri" w:cs="Amiri"/>
          <w:color w:val="111111"/>
          <w:sz w:val="28"/>
          <w:sz w:val="28"/>
          <w:szCs w:val="28"/>
          <w:rtl w:val="true"/>
          <w:lang w:bidi="ar-SA"/>
        </w:rPr>
        <w:t>يسيل بين الجبال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و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قامت النساء عن مثل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عمر يتمثل في طيّه تلك الثلاث في ليلة، و بعد ما قدم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نبكي ما وصلت به الندامى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تبكي </w:t>
      </w:r>
      <w:r>
        <w:rPr>
          <w:rStyle w:val="FootnoteAnchor"/>
          <w:rtl w:val="true"/>
        </w:rPr>
        <w:footnoteReference w:id="1236"/>
      </w:r>
      <w:r>
        <w:rPr>
          <w:rFonts w:ascii="Amiri" w:hAnsi="Amiri" w:eastAsia="Amiri" w:cs="Amiri"/>
          <w:color w:val="111111"/>
          <w:sz w:val="28"/>
          <w:sz w:val="28"/>
          <w:szCs w:val="28"/>
          <w:rtl w:val="true"/>
          <w:lang w:bidi="ar-SA"/>
        </w:rPr>
        <w:t>فوارس كالجبال</w:t>
      </w:r>
    </w:p>
    <w:p>
      <w:pPr>
        <w:pStyle w:val="BookText"/>
        <w:rPr/>
      </w:pPr>
      <w:r>
        <w:rPr>
          <w:rFonts w:ascii="Amiri" w:hAnsi="Amiri" w:eastAsia="Amiri" w:cs="Amiri"/>
          <w:color w:val="111111"/>
          <w:sz w:val="28"/>
          <w:sz w:val="28"/>
          <w:szCs w:val="28"/>
          <w:rtl w:val="true"/>
          <w:lang w:bidi="ar-SA"/>
        </w:rPr>
        <w:t xml:space="preserve">أولئك إن بكيت </w:t>
      </w:r>
      <w:r>
        <w:rPr>
          <w:rStyle w:val="FootnoteAnchor"/>
          <w:rtl w:val="true"/>
        </w:rPr>
        <w:footnoteReference w:id="1237"/>
      </w:r>
      <w:r>
        <w:rPr>
          <w:rFonts w:ascii="Amiri" w:hAnsi="Amiri" w:eastAsia="Amiri" w:cs="Amiri"/>
          <w:color w:val="111111"/>
          <w:sz w:val="28"/>
          <w:sz w:val="28"/>
          <w:szCs w:val="28"/>
          <w:rtl w:val="true"/>
          <w:lang w:bidi="ar-SA"/>
        </w:rPr>
        <w:t xml:space="preserve">أشد فقدا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الإذهاب و العكر </w:t>
      </w:r>
      <w:r>
        <w:rPr>
          <w:rStyle w:val="FootnoteAnchor"/>
          <w:rtl w:val="true"/>
        </w:rPr>
        <w:footnoteReference w:id="1238"/>
      </w:r>
      <w:r>
        <w:rPr>
          <w:rFonts w:ascii="IRNazanin" w:hAnsi="IRNazanin" w:eastAsia="IRNazanin"/>
          <w:color w:val="111111"/>
          <w:sz w:val="28"/>
          <w:sz w:val="28"/>
          <w:szCs w:val="28"/>
          <w:rtl w:val="true"/>
          <w:lang w:bidi="fa-IR"/>
        </w:rPr>
        <w:t>الجلال</w:t>
      </w:r>
    </w:p>
    <w:p>
      <w:pPr>
        <w:pStyle w:val="BookText"/>
        <w:rPr/>
      </w:pPr>
      <w:r>
        <w:rPr>
          <w:rFonts w:ascii="Amiri" w:hAnsi="Amiri" w:eastAsia="Amiri" w:cs="Amiri"/>
          <w:color w:val="111111"/>
          <w:sz w:val="28"/>
          <w:sz w:val="28"/>
          <w:szCs w:val="28"/>
          <w:rtl w:val="true"/>
          <w:lang w:bidi="ar-SA"/>
        </w:rPr>
        <w:t xml:space="preserve">تمنى بعدهم قوم مداهم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يدنوا لأسباب الكمال </w:t>
      </w:r>
      <w:r>
        <w:rPr>
          <w:rStyle w:val="FootnoteAnchor"/>
          <w:rtl w:val="true"/>
        </w:rPr>
        <w:footnoteReference w:id="123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نا الحسين بن الفهم، نا محمّد بن سعد، أنا محمّد بن عمر، نا عمرو بن عبد اللّه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عمرو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خالد بن الوليد مع أبي عبيدة، حتى توفي أبو عبيدة، و استخلف عياض بن غنم الفهري، فلم يزل خالد معه حتى مات عياض بن غنم، فاعتزل </w:t>
      </w:r>
      <w:r>
        <w:rPr>
          <w:rStyle w:val="FootnoteAnchor"/>
          <w:rtl w:val="true"/>
        </w:rPr>
        <w:footnoteReference w:id="1240"/>
      </w:r>
      <w:r>
        <w:rPr>
          <w:rFonts w:ascii="Amiri" w:hAnsi="Amiri" w:eastAsia="Amiri" w:cs="Amiri"/>
          <w:color w:val="111111"/>
          <w:sz w:val="28"/>
          <w:sz w:val="28"/>
          <w:szCs w:val="28"/>
          <w:rtl w:val="true"/>
          <w:lang w:bidi="ar-SA"/>
        </w:rPr>
        <w:t xml:space="preserve">خالد إلى ثغر حمص فكان فيه و حبس خيلا و سلاحا فلم يزل مقيما مرابطا بحمص حتى نزل به </w:t>
      </w:r>
      <w:r>
        <w:rPr>
          <w:rStyle w:val="FootnoteAnchor"/>
          <w:rtl w:val="true"/>
        </w:rPr>
        <w:footnoteReference w:id="1241"/>
      </w:r>
      <w:r>
        <w:rPr>
          <w:rFonts w:ascii="Amiri" w:hAnsi="Amiri" w:eastAsia="Amiri" w:cs="Amiri"/>
          <w:color w:val="111111"/>
          <w:sz w:val="28"/>
          <w:sz w:val="28"/>
          <w:szCs w:val="28"/>
          <w:rtl w:val="true"/>
          <w:lang w:bidi="ar-SA"/>
        </w:rPr>
        <w:t>،فدخل عليه أبو الدرداء عائدا له،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خيلي هذه التي حبست في الثغر و سلاحي هو على ما جعلته عليه، عدّة في سبيل اللّه، و قوة يغزى عليها، و يعلف من مالي و داري بالمدينة صدقة حبس لا يباع و لا يورّث، و قد كنت أشهدت عليها عمر بن الخطاب ليالي قدم الجابية، و هو كان أمرني بها، و نعم العون هو على الإسلام، و اللّه يا أبا الدرداء أ لئن مات عمر لترينّ‌ </w:t>
      </w:r>
      <w:r>
        <w:rPr>
          <w:rStyle w:val="FootnoteAnchor"/>
          <w:rtl w:val="true"/>
        </w:rPr>
        <w:footnoteReference w:id="1242"/>
      </w:r>
      <w:r>
        <w:rPr>
          <w:rFonts w:ascii="Amiri" w:hAnsi="Amiri" w:eastAsia="Amiri" w:cs="Amiri"/>
          <w:color w:val="111111"/>
          <w:sz w:val="28"/>
          <w:sz w:val="28"/>
          <w:szCs w:val="28"/>
          <w:rtl w:val="true"/>
          <w:lang w:bidi="ar-SA"/>
        </w:rPr>
        <w:t xml:space="preserve">أمورا تنكرها </w:t>
      </w:r>
      <w:r>
        <w:rPr>
          <w:rStyle w:val="FootnoteAnchor"/>
          <w:rtl w:val="true"/>
        </w:rPr>
        <w:footnoteReference w:id="1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ذاك،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وجدت عليه في نفسي في أمور لمّا تدبّرتها في مرضي هذا و حضرني من اللّه حاضر عرفت أن عمر كان يريد اللّه بكلّ‌ ما فعل، كنت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حيث بعث إليّ‌ من يقاسمني مالي حتى أخذ فرد نعل، و أخذت فرد نعل، فرأيته فعل ذلك بغيري من أهل السالفة </w:t>
      </w:r>
      <w:r>
        <w:rPr>
          <w:rStyle w:val="FootnoteAnchor"/>
          <w:rtl w:val="true"/>
        </w:rPr>
        <w:footnoteReference w:id="1244"/>
      </w:r>
      <w:r>
        <w:rPr>
          <w:rFonts w:ascii="Amiri" w:hAnsi="Amiri" w:eastAsia="Amiri" w:cs="Amiri"/>
          <w:color w:val="111111"/>
          <w:sz w:val="28"/>
          <w:sz w:val="28"/>
          <w:szCs w:val="28"/>
          <w:rtl w:val="true"/>
          <w:lang w:bidi="ar-SA"/>
        </w:rPr>
        <w:t xml:space="preserve">و من شهد بدرا، و كان </w:t>
      </w:r>
    </w:p>
    <w:p>
      <w:pPr>
        <w:pStyle w:val="BookText"/>
        <w:rPr/>
      </w:pPr>
      <w:r>
        <w:rPr>
          <w:rFonts w:ascii="Amiri" w:hAnsi="Amiri" w:eastAsia="Amiri" w:cs="Amiri"/>
          <w:color w:val="111111"/>
          <w:sz w:val="28"/>
          <w:sz w:val="28"/>
          <w:szCs w:val="28"/>
          <w:rtl w:val="true"/>
          <w:lang w:bidi="ar-SA"/>
        </w:rPr>
        <w:t xml:space="preserve">يغلظ‍‌ عليّ‌ و كانت غلظته عليّ‌ و كنت أدلّ‌ عليه بقرابة </w:t>
      </w:r>
      <w:r>
        <w:rPr>
          <w:rStyle w:val="FootnoteAnchor"/>
          <w:rtl w:val="true"/>
        </w:rPr>
        <w:footnoteReference w:id="1245"/>
      </w:r>
      <w:r>
        <w:rPr>
          <w:rFonts w:ascii="Amiri" w:hAnsi="Amiri" w:eastAsia="Amiri" w:cs="Amiri"/>
          <w:color w:val="111111"/>
          <w:sz w:val="28"/>
          <w:sz w:val="28"/>
          <w:szCs w:val="28"/>
          <w:rtl w:val="true"/>
          <w:lang w:bidi="ar-SA"/>
        </w:rPr>
        <w:t>فرأيته لا يبالي قريبا، و لا لوم لائم في غير اللّه، فذلك الذي أذهب ما كنت أجد عليه، و كان يكثر عليّ‌ عنده، و ما كان ذلك مني إلاّ على النظر كنت في حرب و مكابدة، و كنت شاهدا و كان غائبا، فكنت أعطي على ذلك، فخالفه ذلك من أمري، و قد جعلت وصيتي و تركتي و إنفاذ عهدي إلى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بالوصيّة على عمر فقبلها و ترحم عليه، و أنفذ ما فيها، و تزوج عمر بعد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بن سفيان، حدّثني إبراهيم بن المنذر، حدّثني عمر بن عثمان التيمي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يحيى بن طلحة بن عبيد اللّه، عن عمه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طلحة بن عبيد اللّه إلى مكّة مع عمر بن الخطاب فلما كنا بعرق الظبية </w:t>
      </w:r>
      <w:r>
        <w:rPr>
          <w:rStyle w:val="FootnoteAnchor"/>
          <w:rtl w:val="true"/>
        </w:rPr>
        <w:footnoteReference w:id="1247"/>
      </w:r>
      <w:r>
        <w:rPr>
          <w:rFonts w:ascii="Amiri" w:hAnsi="Amiri" w:eastAsia="Amiri" w:cs="Amiri"/>
          <w:color w:val="111111"/>
          <w:sz w:val="28"/>
          <w:sz w:val="28"/>
          <w:szCs w:val="28"/>
          <w:rtl w:val="true"/>
          <w:lang w:bidi="ar-SA"/>
        </w:rPr>
        <w:t>نزل عمر من هذا الجانب و نزل أبي من هذا الجانب،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نحط‍‌ عن رواحلنا أقبل راكب من المدينة حتى أهوى </w:t>
      </w:r>
      <w:r>
        <w:rPr>
          <w:rStyle w:val="FootnoteAnchor"/>
          <w:rtl w:val="true"/>
        </w:rPr>
        <w:footnoteReference w:id="1248"/>
      </w:r>
      <w:r>
        <w:rPr>
          <w:rFonts w:ascii="Amiri" w:hAnsi="Amiri" w:eastAsia="Amiri" w:cs="Amiri"/>
          <w:color w:val="111111"/>
          <w:sz w:val="28"/>
          <w:sz w:val="28"/>
          <w:szCs w:val="28"/>
          <w:rtl w:val="true"/>
          <w:lang w:bidi="ar-SA"/>
        </w:rPr>
        <w:t>إلى ناحية عمر، فما قلنا أناخ حتى إذا بعمر قد أقبل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يا طلحة،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أبو سليمان، هلك خالد بن الوليد، رحمه اللّه، فقال له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حياتي ما زوّدتني زادا </w:t>
      </w:r>
      <w:r>
        <w:rPr>
          <w:rStyle w:val="FootnoteAnchor"/>
          <w:rtl w:val="true"/>
        </w:rPr>
        <w:footnoteReference w:id="1249"/>
      </w:r>
      <w:r>
        <w:rPr>
          <w:rStyle w:val="FootnoteAnchor"/>
          <w:rtl w:val="true"/>
        </w:rPr>
        <w:footnoteReference w:id="125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أنا رشأ بن نظيف، أنا الحسن بن </w:t>
      </w:r>
    </w:p>
    <w:p>
      <w:pPr>
        <w:pStyle w:val="BookText"/>
        <w:rPr/>
      </w:pPr>
      <w:r>
        <w:rPr>
          <w:rFonts w:ascii="Amiri" w:hAnsi="Amiri" w:eastAsia="Amiri" w:cs="Amiri"/>
          <w:color w:val="111111"/>
          <w:sz w:val="28"/>
          <w:sz w:val="28"/>
          <w:szCs w:val="28"/>
          <w:rtl w:val="true"/>
          <w:lang w:bidi="ar-SA"/>
        </w:rPr>
        <w:t>إسماعيل، نا أحمد بن مروان، نا الحارث، نا محمّد بن سعد، نا الواقدي، عن عبد الرّحمن بن أبي الزّناد،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الوليد لما حضرته الوفاة بكى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كذا و كذا زحفا، و ما في جسدي شبرا إلاّ و فيه ضربة بسيف أو رمية بسهم أو طعنة برمح، و ها أنا أموت على فراشي حتف أنفي كما يموت البعير </w:t>
      </w:r>
      <w:r>
        <w:rPr>
          <w:rStyle w:val="FootnoteAnchor"/>
          <w:rtl w:val="true"/>
        </w:rPr>
        <w:footnoteReference w:id="1251"/>
      </w:r>
      <w:r>
        <w:rPr>
          <w:rFonts w:ascii="Amiri" w:hAnsi="Amiri" w:eastAsia="Amiri" w:cs="Amiri"/>
          <w:color w:val="111111"/>
          <w:sz w:val="28"/>
          <w:sz w:val="28"/>
          <w:szCs w:val="28"/>
          <w:rtl w:val="true"/>
          <w:lang w:bidi="ar-SA"/>
        </w:rPr>
        <w:t xml:space="preserve">،فلا نامت أعين الجبناء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الصفار، نا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إسماعيل بن عياش، نا سعيد بن عبد اللّه، عن الهيثم بن مالك، عن شيخ من الجند و كان شجاعا، فلما 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مشهد شهدته و كم من مجمع حضرته لم أرزق الشهادة لا نامت عيون الجبناء، لم يسم خالدا، و لكنها شبه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بشران، أنا أبو علي بن صفوان، نا أبو بكر بن أبي الدنيا، نا أحمد بن إبراهيم النكري، نا شبابة بن سوّار، نا يونس بن أبي إسحاق،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خالد بن الوليد الموت و حوله الناس قال رجل ممن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ليسوءني فسمعه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أستعين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الفرضي، أنا الحسن بن علي الجوهري، أنا أبو عمر بن حيّوية، أنا أحمد بن معروف، نا الحسين بن الفهم، نا محمّد بن سعد، أنا الفضل بن دكين، و محمّد بن عبد اللّه الأسدي،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أبي إسحاق،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خالد بن الوليد بالشام فحضره أناس و هو يسوق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ليسوق فسمعه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فأستعين اللّه على ذلك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الذي صالح أهل الحيرة، و فتح بعض السواد </w:t>
      </w:r>
      <w:r>
        <w:rPr>
          <w:rStyle w:val="FootnoteAnchor"/>
          <w:rtl w:val="true"/>
        </w:rPr>
        <w:footnoteReference w:id="1254"/>
      </w:r>
      <w:r>
        <w:rPr>
          <w:rFonts w:ascii="Amiri" w:hAnsi="Amiri" w:eastAsia="Amiri" w:cs="Amiri"/>
          <w:color w:val="111111"/>
          <w:sz w:val="28"/>
          <w:sz w:val="28"/>
          <w:szCs w:val="28"/>
          <w:rtl w:val="true"/>
          <w:lang w:bidi="ar-SA"/>
        </w:rPr>
        <w:t>،فأمّره أبو بكر فصار إلى الشام فلم يزل بها حتى عزله عمر بن الخطاب، و هلك خالد بالشام، و أوصى عمر بن الخطاب فتولى عمر وصيته و سمع راجزا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خالدا تخفّفا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و كان بين الأعجمين منصفا</w:t>
      </w:r>
    </w:p>
    <w:p>
      <w:pPr>
        <w:pStyle w:val="BookText"/>
        <w:rPr/>
      </w:pPr>
      <w:r>
        <w:rPr>
          <w:rFonts w:ascii="IRNazanin" w:hAnsi="IRNazanin" w:eastAsia="IRNazanin"/>
          <w:color w:val="111111"/>
          <w:sz w:val="28"/>
          <w:sz w:val="28"/>
          <w:szCs w:val="28"/>
          <w:rtl w:val="true"/>
          <w:lang w:bidi="fa-IR"/>
        </w:rPr>
        <w:t>فرد بعض القوم لو تخلفا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256"/>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خالدا، فقال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عتبت على خالد إلاّ في تقدمه، و ما كان يصنع في المال، و كان خالد إذا صار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قسمه في أهل القتال </w:t>
      </w:r>
      <w:r>
        <w:rPr>
          <w:rStyle w:val="FootnoteAnchor"/>
          <w:rtl w:val="true"/>
        </w:rPr>
        <w:footnoteReference w:id="1258"/>
      </w:r>
      <w:r>
        <w:rPr>
          <w:rFonts w:ascii="Amiri" w:hAnsi="Amiri" w:eastAsia="Amiri" w:cs="Amiri"/>
          <w:color w:val="111111"/>
          <w:sz w:val="28"/>
          <w:sz w:val="28"/>
          <w:szCs w:val="28"/>
          <w:rtl w:val="true"/>
          <w:lang w:bidi="ar-SA"/>
        </w:rPr>
        <w:t>،و لم يرفع إلى أبي بكر حسابا، و كان فيه تقدم على رأي أبي بكر يفعل الأشياء لا يراها أبو بكر، تقدم على قتل مالك بن نويرة، و نكح امرأته، و صالح أهل اليمامة، و نكح ابنة مجّاعة بن مرارة فكره ذلك أبو بكر، و عرض الدية على متمّم بن نويرة و أمر خالدا بطلاق امرأة مالك و لم ير أن يعزله، و كان عمر بن الخطاب ينكر هذا على خالد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خالد نيّر عند أبي بكر الصديق بعثه إلى طليحة فهزم طليحة، و كان معه من العرب، ثم مضى خالد إلى مسيلمة و في ذلك يقول رجل من بني أسد بن خزيمة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أهل الأقيداع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أباض </w:t>
      </w:r>
      <w:r>
        <w:rPr>
          <w:rStyle w:val="FootnoteAnchor"/>
          <w:rtl w:val="true"/>
        </w:rPr>
        <w:footnoteReference w:id="1260"/>
      </w:r>
      <w:r>
        <w:rPr>
          <w:rFonts w:ascii="Amiri" w:hAnsi="Amiri" w:eastAsia="Amiri" w:cs="Amiri"/>
          <w:color w:val="111111"/>
          <w:sz w:val="28"/>
          <w:sz w:val="28"/>
          <w:szCs w:val="28"/>
          <w:rtl w:val="true"/>
          <w:lang w:bidi="ar-SA"/>
        </w:rPr>
        <w:t xml:space="preserve">العرض مني بمخلق </w:t>
      </w:r>
    </w:p>
    <w:p>
      <w:pPr>
        <w:pStyle w:val="BookText"/>
        <w:rPr/>
      </w:pPr>
      <w:r>
        <w:rPr>
          <w:rFonts w:ascii="Amiri" w:hAnsi="Amiri" w:eastAsia="Amiri" w:cs="Amiri"/>
          <w:color w:val="111111"/>
          <w:sz w:val="28"/>
          <w:sz w:val="28"/>
          <w:szCs w:val="28"/>
          <w:rtl w:val="true"/>
          <w:lang w:bidi="ar-SA"/>
        </w:rPr>
        <w:t>إذا قال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كررنا و لم نجعل </w:t>
      </w:r>
      <w:r>
        <w:rPr>
          <w:rStyle w:val="FootnoteAnchor"/>
          <w:rtl w:val="true"/>
        </w:rPr>
        <w:footnoteReference w:id="1261"/>
      </w:r>
      <w:r>
        <w:rPr>
          <w:rFonts w:ascii="Amiri" w:hAnsi="Amiri" w:eastAsia="Amiri" w:cs="Amiri"/>
          <w:color w:val="111111"/>
          <w:sz w:val="28"/>
          <w:sz w:val="28"/>
          <w:szCs w:val="28"/>
          <w:rtl w:val="true"/>
          <w:lang w:bidi="ar-SA"/>
        </w:rPr>
        <w:t>وصاة المعوّق</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نا عبد الرّحمن بن أبي الزناد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خالد بن الوليد بعد أن عزله عمر بن الخطاب معتمرا فمرّ بالمدينة فلقي عمر، ثم رجع إلى الشام فانقطع إلى حمص، فلم يزل بها حتى توفي بها سنة إحدى و عشرين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أنا محمّد بن عمر، حدّثني عمر بن عبد اللّه بن رياح </w:t>
      </w:r>
      <w:r>
        <w:rPr>
          <w:rStyle w:val="FootnoteAnchor"/>
          <w:rtl w:val="true"/>
        </w:rPr>
        <w:footnoteReference w:id="1263"/>
      </w:r>
      <w:r>
        <w:rPr>
          <w:rFonts w:ascii="Amiri" w:hAnsi="Amiri" w:eastAsia="Amiri" w:cs="Amiri"/>
          <w:color w:val="111111"/>
          <w:sz w:val="28"/>
          <w:sz w:val="28"/>
          <w:szCs w:val="28"/>
          <w:rtl w:val="true"/>
          <w:lang w:bidi="ar-SA"/>
        </w:rPr>
        <w:t xml:space="preserve">،عن أبي رباح خالد بن رباح </w:t>
      </w:r>
      <w:r>
        <w:rPr>
          <w:rStyle w:val="FootnoteAnchor"/>
          <w:rtl w:val="true"/>
        </w:rPr>
        <w:footnoteReference w:id="1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بن أبي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الخطاب بقباء </w:t>
      </w:r>
      <w:r>
        <w:rPr>
          <w:rStyle w:val="FootnoteAnchor"/>
          <w:rtl w:val="true"/>
        </w:rPr>
        <w:footnoteReference w:id="1265"/>
      </w:r>
      <w:r>
        <w:rPr>
          <w:rFonts w:ascii="Amiri" w:hAnsi="Amiri" w:eastAsia="Amiri" w:cs="Amiri"/>
          <w:color w:val="111111"/>
          <w:sz w:val="28"/>
          <w:sz w:val="28"/>
          <w:szCs w:val="28"/>
          <w:rtl w:val="true"/>
          <w:lang w:bidi="ar-SA"/>
        </w:rPr>
        <w:t>يوم السبت و معه نفر من المهاجرين و الأنصار، فإذا أناس من أهل الشام يصلّون في مسجد قباء حجّاجا،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مدائن الشام نزلتم‌؟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مغرّبة خبر؟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رحلنا من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عمر مرارا و نكس، و أكثر الترحّم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سدّادا لنحور العدو، ميمون النقيبة،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عزلته لبذله المال لأهل الشرف و ذوي اللسان،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فكنت تعزله عن التبذير في المال و تتركه على جنده </w:t>
      </w:r>
      <w:r>
        <w:rPr>
          <w:rStyle w:val="FootnoteAnchor"/>
          <w:rtl w:val="true"/>
        </w:rPr>
        <w:footnoteReference w:id="1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يرضى،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بلوته </w:t>
      </w:r>
      <w:r>
        <w:rPr>
          <w:rStyle w:val="FootnoteAnchor"/>
          <w:rtl w:val="true"/>
        </w:rPr>
        <w:footnoteReference w:id="12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أنا محمّد بن عمر، حدّثني يزيد بن عبد الملك، عن الحارث بن الحكم الضمري، عن شيخ من بني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w:t>
      </w:r>
    </w:p>
    <w:p>
      <w:pPr>
        <w:pStyle w:val="BookText"/>
        <w:rPr/>
      </w:pPr>
      <w:r>
        <w:rPr>
          <w:rFonts w:ascii="Amiri" w:hAnsi="Amiri" w:eastAsia="Amiri" w:cs="Amiri"/>
          <w:color w:val="111111"/>
          <w:sz w:val="28"/>
          <w:sz w:val="28"/>
          <w:szCs w:val="28"/>
          <w:rtl w:val="true"/>
          <w:lang w:bidi="ar-SA"/>
        </w:rPr>
        <w:t xml:space="preserve">بعد أن مات خالد بن الوليد و عمر فيما بين قديد </w:t>
      </w:r>
      <w:r>
        <w:rPr>
          <w:rStyle w:val="FootnoteAnchor"/>
          <w:rtl w:val="true"/>
        </w:rPr>
        <w:footnoteReference w:id="1268"/>
      </w:r>
      <w:r>
        <w:rPr>
          <w:rFonts w:ascii="IRNazanin" w:hAnsi="IRNazanin" w:eastAsia="IRNazanin"/>
          <w:color w:val="111111"/>
          <w:sz w:val="28"/>
          <w:sz w:val="28"/>
          <w:szCs w:val="28"/>
          <w:rtl w:val="true"/>
          <w:lang w:bidi="fa-IR"/>
        </w:rPr>
        <w:t xml:space="preserve">و عسفان </w:t>
      </w:r>
      <w:r>
        <w:rPr>
          <w:rStyle w:val="FootnoteAnchor"/>
          <w:rtl w:val="true"/>
        </w:rPr>
        <w:footnoteReference w:id="12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خالدا و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ثلم في الإسلام ثلمة لا ترتق،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يك رأيك فيه في حياته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على ما كان مني إليه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و حدّثني غير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بن الخطاب و معه زبيد بن الصلت، و كان كثيرا ما يسايره،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فعرّسنا من الليل بأسفل ثنية غزال </w:t>
      </w:r>
      <w:r>
        <w:rPr>
          <w:rStyle w:val="FootnoteAnchor"/>
          <w:rtl w:val="true"/>
        </w:rPr>
        <w:footnoteReference w:id="1271"/>
      </w:r>
      <w:r>
        <w:rPr>
          <w:rFonts w:ascii="Amiri" w:hAnsi="Amiri" w:eastAsia="Amiri" w:cs="Amiri"/>
          <w:color w:val="111111"/>
          <w:sz w:val="28"/>
          <w:sz w:val="28"/>
          <w:szCs w:val="28"/>
          <w:rtl w:val="true"/>
          <w:lang w:bidi="ar-SA"/>
        </w:rPr>
        <w:t>فجعلت الرفاق تمر من الشام يذكرون خالد بن الوليد بعد موته و يقول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خالدا تجفّفا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الأعجمين منصفا</w:t>
      </w:r>
    </w:p>
    <w:p>
      <w:pPr>
        <w:pStyle w:val="BookText"/>
        <w:rPr/>
      </w:pPr>
      <w:r>
        <w:rPr>
          <w:rFonts w:ascii="Amiri" w:hAnsi="Amiri" w:eastAsia="Amiri" w:cs="Amiri"/>
          <w:color w:val="111111"/>
          <w:sz w:val="28"/>
          <w:sz w:val="28"/>
          <w:szCs w:val="28"/>
          <w:rtl w:val="true"/>
          <w:lang w:bidi="ar-SA"/>
        </w:rPr>
        <w:t xml:space="preserve">و هبت الريح شمالا حرجفا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يترحم عليه، فقال له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مثلك و مثله إلاّ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أعرفنك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حياتي ما زوّدتني زادا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فو اللّه ما نقمت على خالد في شيء إلاّ في إعطائه المال، و اللّه ليته بقي ما بقي بالحمى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w:t>
      </w:r>
      <w:r>
        <w:rPr>
          <w:rStyle w:val="FootnoteAnchor"/>
          <w:rtl w:val="true"/>
        </w:rPr>
        <w:footnoteReference w:id="1274"/>
      </w:r>
      <w:r>
        <w:rPr>
          <w:rFonts w:ascii="Amiri" w:hAnsi="Amiri" w:eastAsia="Amiri" w:cs="Amiri"/>
          <w:color w:val="111111"/>
          <w:sz w:val="28"/>
          <w:sz w:val="28"/>
          <w:szCs w:val="28"/>
          <w:rtl w:val="true"/>
          <w:lang w:bidi="ar-SA"/>
        </w:rPr>
        <w:t>،أنا محمّد بن علي، أنا محمّد بن أحمد، أنا الأحوص بن المفضّل بن غسان، أنا أبي، حدّثني سعيد بن عامر، أنا جويرية و لا أعلمه إلاّ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لم يوجد له إلاّ فرسه و غلامه و سلاحه،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سليمان إنّا كنا لنظنه على غير هذا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الخزّاز، أنا </w:t>
      </w:r>
    </w:p>
    <w:p>
      <w:pPr>
        <w:pStyle w:val="BookText"/>
        <w:rPr/>
      </w:pPr>
      <w:r>
        <w:rPr>
          <w:rFonts w:ascii="Amiri" w:hAnsi="Amiri" w:eastAsia="Amiri" w:cs="Amiri"/>
          <w:color w:val="111111"/>
          <w:sz w:val="28"/>
          <w:sz w:val="28"/>
          <w:szCs w:val="28"/>
          <w:rtl w:val="true"/>
          <w:lang w:bidi="ar-SA"/>
        </w:rPr>
        <w:t xml:space="preserve">أحمد بن معروف، نا الحسين بن فهم، نا محمّد بن سعد </w:t>
      </w:r>
      <w:r>
        <w:rPr>
          <w:rStyle w:val="FootnoteAnchor"/>
          <w:rtl w:val="true"/>
        </w:rPr>
        <w:footnoteReference w:id="1276"/>
      </w:r>
      <w:r>
        <w:rPr>
          <w:rFonts w:ascii="Amiri" w:hAnsi="Amiri" w:eastAsia="Amiri" w:cs="Amiri"/>
          <w:color w:val="111111"/>
          <w:sz w:val="28"/>
          <w:sz w:val="28"/>
          <w:szCs w:val="28"/>
          <w:rtl w:val="true"/>
          <w:lang w:bidi="ar-SA"/>
        </w:rPr>
        <w:t>،أنا مسلم بن إبراهيم، نا جويرية بن أسماء،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لم يدع إلاّ فرسه و سلاحه و غلامه، فبلغ ذلك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سليمان، كان على غير ما ظنناه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كثير بن هشام، نا جعفر بن برقان، نا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خالد بن الوليد بكت عليه أم خالد فقال لها </w:t>
      </w:r>
      <w:r>
        <w:rPr>
          <w:rStyle w:val="FootnoteAnchor"/>
          <w:rtl w:val="true"/>
        </w:rPr>
        <w:footnoteReference w:id="1277"/>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خالد أ خالدا و أجره ترزين </w:t>
      </w:r>
      <w:r>
        <w:rPr>
          <w:rStyle w:val="FootnoteAnchor"/>
          <w:rtl w:val="true"/>
        </w:rPr>
        <w:footnoteReference w:id="1278"/>
      </w:r>
      <w:r>
        <w:rPr>
          <w:rFonts w:ascii="Amiri" w:hAnsi="Amiri" w:eastAsia="Amiri" w:cs="Amiri"/>
          <w:color w:val="111111"/>
          <w:sz w:val="28"/>
          <w:sz w:val="28"/>
          <w:szCs w:val="28"/>
          <w:rtl w:val="true"/>
          <w:lang w:bidi="ar-SA"/>
        </w:rPr>
        <w:t xml:space="preserve">جميعا، عزمت عليك أن لا تبيتي حتى تسوّد </w:t>
      </w:r>
      <w:r>
        <w:rPr>
          <w:rStyle w:val="FootnoteAnchor"/>
          <w:rtl w:val="true"/>
        </w:rPr>
        <w:footnoteReference w:id="1279"/>
      </w:r>
      <w:r>
        <w:rPr>
          <w:rFonts w:ascii="Amiri" w:hAnsi="Amiri" w:eastAsia="Amiri" w:cs="Amiri"/>
          <w:color w:val="111111"/>
          <w:sz w:val="28"/>
          <w:sz w:val="28"/>
          <w:szCs w:val="28"/>
          <w:rtl w:val="true"/>
          <w:lang w:bidi="ar-SA"/>
        </w:rPr>
        <w:t>يداك من 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سعيد، أنا وكيع بن الجراح، و أبو معاوية الضرير، و عبد اللّه بن نمير،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الأعمش،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اجتمع نسوة بني المغيرة في دار خالد يبكين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قد اجتمعن في دار خالد و هن خلقاء أن يسمعنك بعض ما تكره، فأرسل إليهن فانهاهن،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عليهن أن يرقن من دموعهن على أبي سليمان ما لم يكن نقعا أو لقلقة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نا أبو بكر بن عبد اللّه، نا ابن أبي سبرة، عن عبد اللّه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لقول الناس أن عمر بن الخطاب نهى عن النوح، لقد بكى على خالد بن الوليد بالمدينة، و معه نساء بني المغيرة سبعا </w:t>
      </w:r>
      <w:r>
        <w:rPr>
          <w:rStyle w:val="FootnoteAnchor"/>
          <w:rtl w:val="true"/>
        </w:rPr>
        <w:footnoteReference w:id="1282"/>
      </w:r>
      <w:r>
        <w:rPr>
          <w:rFonts w:ascii="Amiri" w:hAnsi="Amiri" w:eastAsia="Amiri" w:cs="Amiri"/>
          <w:color w:val="111111"/>
          <w:sz w:val="28"/>
          <w:sz w:val="28"/>
          <w:szCs w:val="28"/>
          <w:rtl w:val="true"/>
          <w:lang w:bidi="ar-SA"/>
        </w:rPr>
        <w:t xml:space="preserve">يشققن الجيوب و يضربن الوجوه </w:t>
      </w:r>
      <w:r>
        <w:rPr>
          <w:rStyle w:val="FootnoteAnchor"/>
          <w:rtl w:val="true"/>
        </w:rPr>
        <w:footnoteReference w:id="1283"/>
      </w:r>
      <w:r>
        <w:rPr>
          <w:rFonts w:ascii="Amiri" w:hAnsi="Amiri" w:eastAsia="Amiri" w:cs="Amiri"/>
          <w:color w:val="111111"/>
          <w:sz w:val="28"/>
          <w:sz w:val="28"/>
          <w:szCs w:val="28"/>
          <w:rtl w:val="true"/>
          <w:lang w:bidi="ar-SA"/>
        </w:rPr>
        <w:t xml:space="preserve">،و أطعموا الطعام تلك الأيام حتى مضت، ما ينهاهنّ‌ عمر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النهاوندي، نا أحمد بن الحسين النهاوندي، نا عبد اللّه بن محمّد بن الأشقر، نا محمّد بن إسماعيل البخاري، نا عمر بن حفص، نا أبي، نا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لعمر إن نسوة بني المغيرة اجتمعن في دار خالد،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عليهن أن يرقن أعينهن على أبي سليمان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محمّد عبد اللّه بن يوسف الأصبهاني، أنا أبو سعيد بن الأعرابي، نا سعدان بن نصر، نا أبو معاوية،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اجتمع نسوة بني المغيرة يبكين عليه،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إليهن فانههن، لا يبلغك عنهن شيء تكره،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عليهن أن يهرقن دموعهن على أبي سليمان ما لم يكن نقعا أو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بكر أحمد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أنا يعقوب، نا ابن نمير، نا أبي، عن الأعمش، عن شقيق، قال أتى عمر بن الخطاب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نسوة بني المغيرة قد اجتمعن في دار ابن الوليد و إنا نخاف أن يسمعنك ما تكره، فأرسل إليهن فانههنّ‌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عليهن أن يهرقن من دموعهن على أبي سليمان ما لم يكن نقعا أو لقلقة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عبد اللّه بن عثمان، نا عبد اللّه، أنا الحسن بن عمرو الفقيهي،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فقيل له هذه نسوة بني المغيرة يبكين على خالد بن الوليد،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على نساء قريش أن يهرقن من دموع أعينهن على أبي سليمان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امرأة من بني المغيرة إلاّ وضعت </w:t>
      </w:r>
    </w:p>
    <w:p>
      <w:pPr>
        <w:pStyle w:val="BookText"/>
        <w:rPr/>
      </w:pPr>
      <w:r>
        <w:rPr>
          <w:rFonts w:ascii="IRNazanin" w:hAnsi="IRNazanin" w:eastAsia="IRNazanin"/>
          <w:color w:val="111111"/>
          <w:sz w:val="28"/>
          <w:sz w:val="28"/>
          <w:szCs w:val="28"/>
          <w:rtl w:val="true"/>
          <w:lang w:bidi="fa-IR"/>
        </w:rPr>
        <w:t xml:space="preserve">لمتّها على قبر خالد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حلقت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النحوي يسأل عنه غير مرة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نساء بني المغيرة يبكين أبا سليمان و يرقن من دموعهن سجلا أو سجلين ما لم يكن نقع أو لقلقة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بالنحيب، و اللقلقة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اللسان، نحو الولولة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أنا المعافى بن زكريا القاضي </w:t>
      </w:r>
      <w:r>
        <w:rPr>
          <w:rStyle w:val="FootnoteAnchor"/>
          <w:rtl w:val="true"/>
        </w:rPr>
        <w:footnoteReference w:id="1288"/>
      </w:r>
      <w:r>
        <w:rPr>
          <w:rFonts w:ascii="Amiri" w:hAnsi="Amiri" w:eastAsia="Amiri" w:cs="Amiri"/>
          <w:color w:val="111111"/>
          <w:sz w:val="28"/>
          <w:sz w:val="28"/>
          <w:szCs w:val="28"/>
          <w:rtl w:val="true"/>
          <w:lang w:bidi="ar-SA"/>
        </w:rPr>
        <w:t>،نا أحمد بن العباس العسكري نا عبد اللّه بن أبي سعد، حدّثني عبد الرّحمن بن حمزة اللّخمي، نا أبو علي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هشام بن البختري في ناس من بني مخزوم على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أنشدني شعرك في خالد بن الوليد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قصّرت في الثناء </w:t>
      </w:r>
      <w:r>
        <w:rPr>
          <w:rStyle w:val="FootnoteAnchor"/>
          <w:rtl w:val="true"/>
        </w:rPr>
        <w:footnoteReference w:id="1289"/>
      </w:r>
      <w:r>
        <w:rPr>
          <w:rFonts w:ascii="Amiri" w:hAnsi="Amiri" w:eastAsia="Amiri" w:cs="Amiri"/>
          <w:color w:val="111111"/>
          <w:sz w:val="28"/>
          <w:sz w:val="28"/>
          <w:szCs w:val="28"/>
          <w:rtl w:val="true"/>
          <w:lang w:bidi="ar-SA"/>
        </w:rPr>
        <w:t>على أبي سليمان، رحمه اللّه، إن كان ليجب أن يذلّ‌ الشرك و أهله، و إن كان الشامت به لمتعرضا لمقت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أخا بني تميم ما أشعره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للّذي يبقى خلاف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لأخرى مثلها فكأن قد</w:t>
      </w:r>
    </w:p>
    <w:p>
      <w:pPr>
        <w:pStyle w:val="BookText"/>
        <w:rPr/>
      </w:pPr>
      <w:r>
        <w:rPr>
          <w:rFonts w:ascii="Amiri" w:hAnsi="Amiri" w:eastAsia="Amiri" w:cs="Amiri"/>
          <w:color w:val="111111"/>
          <w:sz w:val="28"/>
          <w:sz w:val="28"/>
          <w:szCs w:val="28"/>
          <w:rtl w:val="true"/>
          <w:lang w:bidi="ar-SA"/>
        </w:rPr>
        <w:t xml:space="preserve">فما عيش من قد عاش بعدي بنافعي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موت من قد مات بعدي بمخلد</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موت من قد مات قبلي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سليمان ما عند اللّه خير له مما كان فيه، و لقد مات فقيدا و عاش حميدا، و لقد رأيت الدهر ليس بقابل </w:t>
      </w:r>
      <w:r>
        <w:rPr>
          <w:rStyle w:val="FootnoteAnchor"/>
          <w:rtl w:val="true"/>
        </w:rPr>
        <w:footnoteReference w:id="1292"/>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الفهم، نا محمّد بن سعد، أنا عبد اللّه بن الزّبير الحميدي، نا سفيان بن عيينة، 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أبي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سليمان لقد كنا نظن به أمورا ما كانت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خيثمة، عن هارون بن معروف، عن سفيان،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لما مات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سليمان لقد كنا نظن به أمورا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أنا أحمد بن محمّد بن الحسين، نا محمّد بن إسحاق الثقفي، نا المفضّل بن غسان الغلاّبي عن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أبو العلاء الواسطي، أنا أبو بكر البابسيري،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سعيد بن عامر، أنا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لم يوجد له إلاّ فرسه و غلامه و سلاحه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سليمان إنّا كنا لنظنه على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الأحوص، 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بن الوليد سنة إحدى و عشرين بحمص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أنا عبد العزيز الكتاني، أنا محمّد بن عبيد اللّه التيمي، أنا محمّد بن إبراهيم، أنا أبو عبد الملك القرشي، نا سليمان بن عبد الرّحمن، </w:t>
      </w:r>
    </w:p>
    <w:p>
      <w:pPr>
        <w:pStyle w:val="BookText"/>
        <w:rPr/>
      </w:pPr>
      <w:r>
        <w:rPr>
          <w:rFonts w:ascii="Amiri" w:hAnsi="Amiri" w:eastAsia="Amiri" w:cs="Amiri"/>
          <w:color w:val="111111"/>
          <w:sz w:val="28"/>
          <w:sz w:val="28"/>
          <w:szCs w:val="28"/>
          <w:rtl w:val="true"/>
          <w:lang w:bidi="ar-SA"/>
        </w:rPr>
        <w:t xml:space="preserve">نا علي بن عبد اللّه التميمي </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خالد بن الوليد بحمص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و أبو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محمّد بن علي بن حبيش، نا محمّد بن عبدوس بن كامل، نا محمّد بن عبد اللّه بن نميرح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سعد، أنا أبو نعيم، نا سليمان بن أحمد الطّبراني، نا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بن الوليد سنة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محمّد بن علي، أنا أبو عبد اللّه أحمد بن إسحاق، نا أحمد بن عمران، نا موسى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العصفري،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إحدى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خالد بن الوليد رحمه اللّه بالشام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الحسن بن عتبة الرازي، نا عبد اللّه بن عيسى،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الوليد يكنى أبا سليمان، مات بحمص سنة إحدى و عشرين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علي بن أحمد بن محمّد البسري، أنا أبو طاهر المخلّص إجازة، نا عبيد اللّه بن عبد الرّحمن السكري، أخبرني أبو الحسن عبد الرّحمن بن محمّد بن المغيرة الصّيرفي أخبرني أبي، نا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عشرين فيها توفي خالد بن الوليد أبو سليمان بحمص، و كانت أمه لبابة الصغرى </w:t>
      </w:r>
      <w:r>
        <w:rPr>
          <w:rStyle w:val="FootnoteAnchor"/>
          <w:rtl w:val="true"/>
        </w:rPr>
        <w:footnoteReference w:id="1299"/>
      </w:r>
      <w:r>
        <w:rPr>
          <w:rFonts w:ascii="Amiri" w:hAnsi="Amiri" w:eastAsia="Amiri" w:cs="Amiri"/>
          <w:color w:val="111111"/>
          <w:sz w:val="28"/>
          <w:sz w:val="28"/>
          <w:szCs w:val="28"/>
          <w:rtl w:val="true"/>
          <w:lang w:bidi="ar-SA"/>
        </w:rPr>
        <w:t xml:space="preserve">بنت الحارث الهلالية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المسدّد بن </w:t>
      </w:r>
      <w:bookmarkStart w:id="196" w:name="pg11921_168993"/>
    </w:p>
    <w:p>
      <w:pPr>
        <w:pStyle w:val="BookText"/>
        <w:rPr/>
      </w:pPr>
      <w:bookmarkEnd w:id="196"/>
      <w:r>
        <w:rPr>
          <w:rFonts w:ascii="Amiri" w:hAnsi="Amiri" w:eastAsia="Amiri" w:cs="Amiri"/>
          <w:color w:val="111111"/>
          <w:sz w:val="28"/>
          <w:sz w:val="28"/>
          <w:szCs w:val="28"/>
          <w:rtl w:val="true"/>
          <w:lang w:bidi="ar-SA"/>
        </w:rPr>
        <w:t>علي بن عبد اللّه الحمصي، أنا أبي، نا عبد الصمد بن سعيد القاضي، أنا أحمد بن عمير، أخبرني عمران بن موسى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يكنى أبا سليمان، مات بحمص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أنا مكي بن محمّد المؤدب، أنا سليمان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خالد بن الوليد بن المغيرة بن عبد اللّه بن عمر بن مخزوم، مات بحمص سنة إحدى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الحسين المزكّي، أنا عبد العزيز بن أبي طاهر، أنا عبد الرّحمن بن عثمان، أنا أبو الميمون البجلي، أنا أبو زرعة، قال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إبراهيم، عن موت خالد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بالمدينة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4029096_73709187"/>
      <w:bookmarkStart w:id="198" w:name="_Toc71"/>
      <w:bookmarkEnd w:id="197"/>
      <w:r>
        <w:rPr/>
        <w:t>1923</w:t>
      </w:r>
      <w:r>
        <w:rPr>
          <w:rtl w:val="true"/>
        </w:rPr>
        <w:t xml:space="preserve"> - </w:t>
      </w:r>
      <w:r>
        <w:rPr>
          <w:rtl w:val="true"/>
        </w:rPr>
        <w:t>خالد بن هبّار الكوفي</w:t>
      </w:r>
      <w:bookmarkEnd w:id="198"/>
    </w:p>
    <w:p>
      <w:pPr>
        <w:pStyle w:val="BookText"/>
        <w:rPr/>
      </w:pPr>
      <w:r>
        <w:rPr>
          <w:rFonts w:ascii="Amiri" w:hAnsi="Amiri" w:eastAsia="Amiri" w:cs="Amiri"/>
          <w:color w:val="111111"/>
          <w:sz w:val="28"/>
          <w:sz w:val="28"/>
          <w:szCs w:val="28"/>
          <w:rtl w:val="true"/>
          <w:lang w:bidi="ar-SA"/>
        </w:rPr>
        <w:t>من أصحاب علي بن أبي طالب، شهد الحكومة عام أذرح، تقدم ذكر ذلك في ترجمة الحارث بن مالك</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4029098_73709187"/>
      <w:bookmarkStart w:id="200" w:name="_Toc72"/>
      <w:bookmarkEnd w:id="199"/>
      <w:r>
        <w:rPr/>
        <w:t>1924</w:t>
      </w:r>
      <w:r>
        <w:rPr>
          <w:rtl w:val="true"/>
        </w:rPr>
        <w:t xml:space="preserve"> - </w:t>
      </w:r>
      <w:r>
        <w:rPr>
          <w:rtl w:val="true"/>
        </w:rPr>
        <w:t>خالد بن هشام الجعفري</w:t>
      </w:r>
      <w:bookmarkEnd w:id="2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فصحاء أهل الجاهلية، وفد على الحارث بن أبي شمر صاحب الجولان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201" w:name="pg11921_168995"/>
    </w:p>
    <w:p>
      <w:pPr>
        <w:pStyle w:val="BookText"/>
        <w:rPr/>
      </w:pPr>
      <w:bookmarkEnd w:id="201"/>
      <w:r>
        <w:rPr>
          <w:rFonts w:ascii="Amiri" w:hAnsi="Amiri" w:eastAsia="Amiri" w:cs="Amiri"/>
          <w:color w:val="111111"/>
          <w:sz w:val="28"/>
          <w:sz w:val="28"/>
          <w:szCs w:val="28"/>
          <w:rtl w:val="true"/>
          <w:lang w:bidi="ar-SA"/>
        </w:rPr>
        <w:t xml:space="preserve">ذكر أبو بكر محمّد بن يحيى الصولي، فيما قرئ بخطه، نا أبو العباس محمّد بن يزيد المبرّد، نا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عبيدة، عن العباس بن جابر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استوقف خالد بن هشام الجعفري الحارث بن أبي شمر الغسّاني، فأخذ بطرف ردائه،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ذمام لا يعترضه لديك تكذيب، و لي همّة لا تصاحبني على شكر غيرك، و لا حمل صنيعة لسواك، و ما أريق ماء وجه سائلك، و لا اسودّت مطالب آملك، و أنت نعمة دهر تطلب بها ماء الحياة، ثم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مزيل النازلات إذا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بحمل المثقل المتفادح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ديات حملها رجائي و أملي، و قصّر عنها وجدي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بمائة ناقة و ألف شاة، ثم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في نعم ما طرقتنا مضر بحاجاتها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4029100_73709187"/>
      <w:bookmarkStart w:id="203" w:name="_Toc73"/>
      <w:bookmarkEnd w:id="202"/>
      <w:r>
        <w:rPr/>
        <w:t>1925</w:t>
      </w:r>
      <w:r>
        <w:rPr>
          <w:rtl w:val="true"/>
        </w:rPr>
        <w:t xml:space="preserve"> - </w:t>
      </w:r>
      <w:r>
        <w:rPr>
          <w:rtl w:val="true"/>
        </w:rPr>
        <w:t>خالد بن هشام بن إسماعيل بن هشام بن الوليد</w:t>
      </w:r>
      <w:bookmarkEnd w:id="203"/>
    </w:p>
    <w:p>
      <w:pPr>
        <w:pStyle w:val="BookText"/>
        <w:rPr/>
      </w:pPr>
      <w:r>
        <w:rPr>
          <w:rFonts w:ascii="Amiri" w:hAnsi="Amiri" w:eastAsia="Amiri" w:cs="Amiri"/>
          <w:color w:val="111111"/>
          <w:sz w:val="28"/>
          <w:sz w:val="28"/>
          <w:szCs w:val="28"/>
          <w:rtl w:val="true"/>
          <w:lang w:bidi="ar-SA"/>
        </w:rPr>
        <w:t xml:space="preserve">ابن المغيرة بن عبد اللّه بن عمر بن مخزوم القرشيّ‌ المخزوميّ‌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هشام بن إسماعيل، حدّثني محمّد بن مسلمة عن عمه محمّد بن يحيى بن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الوليد بن عبد الملك بين الخيل فجاء فرس لخالد بن هشام بن إسماعيل سابقا،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الفرس‌؟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أمير المؤمنين الذي أهديت له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رحمك، قد قبلنا هديتك و سوغناك سبقك، و عوضناك منه ألف دينار، و في رواية أخرى و كان الوليد يجزع إذا سبق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w:t>
      </w:r>
      <w:r>
        <w:rPr>
          <w:rStyle w:val="FootnoteAnchor"/>
          <w:rtl w:val="true"/>
        </w:rPr>
        <w:footnoteReference w:id="1306"/>
      </w:r>
      <w:r>
        <w:rPr>
          <w:rFonts w:ascii="Amiri" w:hAnsi="Amiri" w:eastAsia="Amiri" w:cs="Amiri"/>
          <w:color w:val="111111"/>
          <w:sz w:val="28"/>
          <w:sz w:val="28"/>
          <w:szCs w:val="28"/>
          <w:rtl w:val="true"/>
          <w:lang w:bidi="ar-SA"/>
        </w:rPr>
        <w:t xml:space="preserve">بن أحمد، أنا عبد الوهاب الميداني، أنا أبو سليمان بن زبر، أنا عبد اللّه بن أحمد بن جعفر، أنا </w:t>
      </w:r>
      <w:bookmarkStart w:id="204" w:name="pg11921_168997"/>
    </w:p>
    <w:p>
      <w:pPr>
        <w:pStyle w:val="BookText"/>
        <w:rPr/>
      </w:pPr>
      <w:bookmarkEnd w:id="204"/>
      <w:r>
        <w:rPr>
          <w:rFonts w:ascii="Amiri" w:hAnsi="Amiri" w:eastAsia="Amiri" w:cs="Amiri"/>
          <w:color w:val="111111"/>
          <w:sz w:val="28"/>
          <w:sz w:val="28"/>
          <w:szCs w:val="28"/>
          <w:rtl w:val="true"/>
          <w:lang w:bidi="ar-SA"/>
        </w:rPr>
        <w:t xml:space="preserve">محمّد بن جرير </w:t>
      </w:r>
      <w:r>
        <w:rPr>
          <w:rStyle w:val="FootnoteAnchor"/>
          <w:rtl w:val="true"/>
        </w:rPr>
        <w:footnoteReference w:id="1307"/>
      </w:r>
      <w:r>
        <w:rPr>
          <w:rFonts w:ascii="Amiri" w:hAnsi="Amiri" w:eastAsia="Amiri" w:cs="Amiri"/>
          <w:color w:val="111111"/>
          <w:sz w:val="28"/>
          <w:sz w:val="28"/>
          <w:szCs w:val="28"/>
          <w:rtl w:val="true"/>
          <w:lang w:bidi="ar-SA"/>
        </w:rPr>
        <w:t>،حدّثني أحمد بن زهير، نا عبد الوهاب بن إبراهيم، حدّثني أبو هاشم مخلد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مروان بخال لهشام بن عبد الملك يقال له خالد بن هشام المخزومي، و كان بادنا كثير اللحم، فأدني إليه و هو يلهث،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فاسق، أ ما كان لك في خمر المدينة و قيانها ما يكفيك </w:t>
      </w:r>
      <w:r>
        <w:rPr>
          <w:rStyle w:val="FootnoteAnchor"/>
          <w:rtl w:val="true"/>
        </w:rPr>
        <w:footnoteReference w:id="1308"/>
      </w:r>
      <w:r>
        <w:rPr>
          <w:rFonts w:ascii="Amiri" w:hAnsi="Amiri" w:eastAsia="Amiri" w:cs="Amiri"/>
          <w:color w:val="111111"/>
          <w:sz w:val="28"/>
          <w:sz w:val="28"/>
          <w:szCs w:val="28"/>
          <w:rtl w:val="true"/>
          <w:lang w:bidi="ar-SA"/>
        </w:rPr>
        <w:t>عن الخروج تقاتلني‌؟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أكرهني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هشام فأنشدك اللّه و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تكذب أيضا، كيف أكرهك و قد خرجت بالقيان و الزقاق </w:t>
      </w:r>
      <w:r>
        <w:rPr>
          <w:rStyle w:val="FootnoteAnchor"/>
          <w:rtl w:val="true"/>
        </w:rPr>
        <w:footnoteReference w:id="1309"/>
      </w:r>
      <w:r>
        <w:rPr>
          <w:rFonts w:ascii="IRNazanin" w:hAnsi="IRNazanin" w:eastAsia="IRNazanin"/>
          <w:color w:val="111111"/>
          <w:sz w:val="28"/>
          <w:sz w:val="28"/>
          <w:szCs w:val="28"/>
          <w:rtl w:val="true"/>
          <w:lang w:bidi="fa-IR"/>
        </w:rPr>
        <w:t xml:space="preserve">و البرابط‍‌ </w:t>
      </w:r>
      <w:r>
        <w:rPr>
          <w:rStyle w:val="FootnoteAnchor"/>
          <w:rtl w:val="true"/>
        </w:rPr>
        <w:footnoteReference w:id="1310"/>
      </w:r>
      <w:r>
        <w:rPr>
          <w:rFonts w:ascii="Amiri" w:hAnsi="Amiri" w:eastAsia="Amiri" w:cs="Amiri"/>
          <w:color w:val="111111"/>
          <w:sz w:val="28"/>
          <w:sz w:val="28"/>
          <w:szCs w:val="28"/>
          <w:rtl w:val="true"/>
          <w:lang w:bidi="ar-SA"/>
        </w:rPr>
        <w:t>معك في عسكره،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في سنة سبع أو ثمان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029102_73709187"/>
      <w:bookmarkStart w:id="206" w:name="_Toc74"/>
      <w:bookmarkEnd w:id="205"/>
      <w:r>
        <w:rPr/>
        <w:t>1926</w:t>
      </w:r>
      <w:r>
        <w:rPr>
          <w:rtl w:val="true"/>
        </w:rPr>
        <w:t xml:space="preserve"> - </w:t>
      </w:r>
      <w:r>
        <w:rPr>
          <w:rtl w:val="true"/>
        </w:rPr>
        <w:t>خالد بن يحيى بن محمّد بن يحيى بن حمزة</w:t>
      </w:r>
      <w:bookmarkEnd w:id="206"/>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سليمان له حكايات في ترجمته و في غيرها</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4029104_73709187"/>
      <w:bookmarkStart w:id="208" w:name="_Toc75"/>
      <w:bookmarkEnd w:id="207"/>
      <w:r>
        <w:rPr/>
        <w:t>1927</w:t>
      </w:r>
      <w:r>
        <w:rPr>
          <w:rtl w:val="true"/>
        </w:rPr>
        <w:t xml:space="preserve"> - </w:t>
      </w:r>
      <w:r>
        <w:rPr>
          <w:rtl w:val="true"/>
        </w:rPr>
        <w:t>خالد بن يزيد بن بشر بن يزيد بن بشر الكلبي</w:t>
      </w:r>
      <w:bookmarkEnd w:id="208"/>
    </w:p>
    <w:p>
      <w:pPr>
        <w:pStyle w:val="BookText"/>
        <w:rPr/>
      </w:pPr>
      <w:r>
        <w:rPr>
          <w:rFonts w:ascii="Amiri" w:hAnsi="Amiri" w:eastAsia="Amiri" w:cs="Amiri"/>
          <w:color w:val="111111"/>
          <w:sz w:val="28"/>
          <w:sz w:val="28"/>
          <w:szCs w:val="28"/>
          <w:rtl w:val="true"/>
          <w:lang w:bidi="ar-SA"/>
        </w:rPr>
        <w:t>حكى عن أبيه، و كان أبوه على شرط‍‌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علي بن محمّد المدائني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إجازة، نا الحسين بن الفهم، نا محمّد بن سعد، أنا علي بن محمّد، عن خالد بن يزيد بن بشر،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المسلمون في غزوهم الصائفة غلاما من أبناء الروم صغيرا فبعث أهله في فدائه فشاور فيه عمر فاختلفوا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عليكم أن نفديه صغيرا و لعل اللّه أن يمكن منه كبيرا ففدوه بمال عظيم، ثم أخذ أسيرا في خلافة هشام فقتل</w:t>
      </w:r>
      <w:r>
        <w:rPr>
          <w:rFonts w:eastAsia="Amiri" w:cs="Amiri" w:ascii="Amiri" w:hAnsi="Amiri"/>
          <w:color w:val="111111"/>
          <w:sz w:val="28"/>
          <w:szCs w:val="28"/>
          <w:rtl w:val="true"/>
          <w:lang w:bidi="ar-SA"/>
        </w:rPr>
        <w:t xml:space="preserve">. </w:t>
      </w:r>
      <w:bookmarkStart w:id="209" w:name="pg11921_168999"/>
    </w:p>
    <w:p>
      <w:pPr>
        <w:pStyle w:val="Heading4"/>
        <w:numPr>
          <w:ilvl w:val="3"/>
          <w:numId w:val="1"/>
        </w:numPr>
        <w:rPr/>
      </w:pPr>
      <w:bookmarkStart w:id="210" w:name="__RefHeading___Toc14029106_73709187"/>
      <w:bookmarkStart w:id="211" w:name="_Toc76"/>
      <w:bookmarkEnd w:id="209"/>
      <w:bookmarkEnd w:id="210"/>
      <w:r>
        <w:rPr/>
        <w:t>1928</w:t>
      </w:r>
      <w:r>
        <w:rPr>
          <w:rtl w:val="true"/>
        </w:rPr>
        <w:t xml:space="preserve"> - </w:t>
      </w:r>
      <w:r>
        <w:rPr>
          <w:rtl w:val="true"/>
        </w:rPr>
        <w:t>خالد بن يزيد بن خالد بن عبد اللّه بن يزيد بن أسد بن كرز</w:t>
      </w:r>
      <w:bookmarkEnd w:id="211"/>
    </w:p>
    <w:p>
      <w:pPr>
        <w:pStyle w:val="BookText"/>
        <w:rPr/>
      </w:pPr>
      <w:r>
        <w:rPr>
          <w:rFonts w:ascii="Amiri" w:hAnsi="Amiri" w:eastAsia="Amiri" w:cs="Amiri"/>
          <w:color w:val="111111"/>
          <w:sz w:val="28"/>
          <w:sz w:val="28"/>
          <w:szCs w:val="28"/>
          <w:rtl w:val="true"/>
          <w:lang w:bidi="ar-SA"/>
        </w:rPr>
        <w:t xml:space="preserve">أبو الهيثم القسري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 جدّه خالد </w:t>
      </w:r>
      <w:r>
        <w:rPr>
          <w:rStyle w:val="FootnoteAnchor"/>
          <w:rtl w:val="true"/>
        </w:rPr>
        <w:footnoteReference w:id="1312"/>
      </w:r>
      <w:r>
        <w:rPr>
          <w:rFonts w:ascii="Amiri" w:hAnsi="Amiri" w:eastAsia="Amiri" w:cs="Amiri"/>
          <w:color w:val="111111"/>
          <w:sz w:val="28"/>
          <w:sz w:val="28"/>
          <w:szCs w:val="28"/>
          <w:rtl w:val="true"/>
          <w:lang w:bidi="ar-SA"/>
        </w:rPr>
        <w:t>أمير العراق،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إسماعيل بن أبي خالد، و عمّار الدّهني، و أبي حمزة ثابت بن أبي صفية الثّمالي، و فطر بن خليفة، و أبي روق عطية بن الحارث الهمداني الوادعي، و الكلبي صاحب التفسير، و يزيد بن عبد اللّه بن أبي بردة الكوفيين، و خالد بن صفوان بن الأهتم التميمي، و جعونة بن قرّة، و محمّد بن عمرو، و أبي سعد البقّال، و عبد العزيز بن عمر بن عبد العزيز، و محمّد بن عبد الرّحمن بن أبي ذئب، و الصلت بن بهرام، و سليمان بن علي بن عبيد اللّه بن عباس، و إبراهيم بن يزيد الجوزي، و أبي حيّان يحيى بن سعيد بن حيّان التميمي </w:t>
      </w:r>
      <w:r>
        <w:rPr>
          <w:rStyle w:val="FootnoteAnchor"/>
          <w:rtl w:val="true"/>
        </w:rPr>
        <w:footnoteReference w:id="1313"/>
      </w:r>
      <w:r>
        <w:rPr>
          <w:rFonts w:ascii="Amiri" w:hAnsi="Amiri" w:eastAsia="Amiri" w:cs="Amiri"/>
          <w:color w:val="111111"/>
          <w:sz w:val="28"/>
          <w:sz w:val="28"/>
          <w:szCs w:val="28"/>
          <w:rtl w:val="true"/>
          <w:lang w:bidi="ar-SA"/>
        </w:rPr>
        <w:t>،و هشام بن عروة، و محمّد بن سوقة، و عبد اللّه بن عون، و يحيى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أحمد بن بكر البالسي، و محمّد بن عبد اللّه </w:t>
      </w:r>
      <w:r>
        <w:rPr>
          <w:rStyle w:val="FootnoteAnchor"/>
          <w:rtl w:val="true"/>
        </w:rPr>
        <w:footnoteReference w:id="1314"/>
      </w:r>
      <w:r>
        <w:rPr>
          <w:rFonts w:ascii="Amiri" w:hAnsi="Amiri" w:eastAsia="Amiri" w:cs="Amiri"/>
          <w:color w:val="111111"/>
          <w:sz w:val="28"/>
          <w:sz w:val="28"/>
          <w:szCs w:val="28"/>
          <w:rtl w:val="true"/>
          <w:lang w:bidi="ar-SA"/>
        </w:rPr>
        <w:t xml:space="preserve">قاضي أذرعات </w:t>
      </w:r>
      <w:r>
        <w:rPr>
          <w:rStyle w:val="FootnoteAnchor"/>
          <w:rtl w:val="true"/>
        </w:rPr>
        <w:footnoteReference w:id="1315"/>
      </w:r>
      <w:r>
        <w:rPr>
          <w:rFonts w:ascii="Amiri" w:hAnsi="Amiri" w:eastAsia="Amiri" w:cs="Amiri"/>
          <w:color w:val="111111"/>
          <w:sz w:val="28"/>
          <w:sz w:val="28"/>
          <w:szCs w:val="28"/>
          <w:rtl w:val="true"/>
          <w:lang w:bidi="ar-SA"/>
        </w:rPr>
        <w:t>،و أبو عبد الرّحمن الطبري، و أبو الحسن أحمد بن إبراهيم بن موسى المصاحفي الرملي، و أحمد بن جناب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نا عبدان الأهوازي، نا هشام بن عمّار، نا خالد بن يزيد، نا إسماعيل بن أبي خالد، عن قيس، عن جرير أن النبي صلّى اللّه عليه و سلم كان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دعاء لا يسمع، و قلب لا يخشع، و نفس لا تشبع</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عبد الدائم بن الحسن، أنا عبد الوهاب الكلابي، أنا أبو بكر محمّد بن خريم، نا هشام بن عمّار، نا خالد بن يزيد البجلي، نا محمّد بن أبي ذئب، عن صالح مولى التوأمة أنه سمع أبا هريرة ينعت </w:t>
      </w:r>
      <w:r>
        <w:rPr>
          <w:rStyle w:val="FootnoteAnchor"/>
          <w:rtl w:val="true"/>
        </w:rPr>
        <w:footnoteReference w:id="1317"/>
      </w: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شبح الذراعين، أهدب أشفار العينين </w:t>
      </w:r>
      <w:r>
        <w:rPr>
          <w:rStyle w:val="FootnoteAnchor"/>
          <w:rtl w:val="true"/>
        </w:rPr>
        <w:footnoteReference w:id="1318"/>
      </w:r>
      <w:r>
        <w:rPr>
          <w:rFonts w:ascii="Amiri" w:hAnsi="Amiri" w:eastAsia="Amiri" w:cs="Amiri"/>
          <w:color w:val="111111"/>
          <w:sz w:val="28"/>
          <w:sz w:val="28"/>
          <w:szCs w:val="28"/>
          <w:rtl w:val="true"/>
          <w:lang w:bidi="ar-SA"/>
        </w:rPr>
        <w:t>،بعيد ما بين المنكبين، يقبل جميعا و يدبر جميعا، بأبي و أمي لم يك فاحشا و لا متفحشا و لا سخّابا في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إبراهيم بن محمّد بن إبراهيم الطيان، أنا إبراهيم بن عبد اللّه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النيسابوري، نا يوسف بن سعيد، نا خالد بن يزيد،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عبد اللّه بن مسعود، هل حدّثكم نبيكم صلّى اللّه عليه و سلم بعدّة الخلفاء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سألني عنها أحد قبلك،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الخلفاء بعدي عدة نقباء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عدي </w:t>
      </w:r>
      <w:r>
        <w:rPr>
          <w:rStyle w:val="FootnoteAnchor"/>
          <w:rtl w:val="true"/>
        </w:rPr>
        <w:footnoteReference w:id="1319"/>
      </w:r>
      <w:r>
        <w:rPr>
          <w:rFonts w:ascii="Amiri" w:hAnsi="Amiri" w:eastAsia="Amiri" w:cs="Amiri"/>
          <w:color w:val="111111"/>
          <w:sz w:val="28"/>
          <w:sz w:val="28"/>
          <w:szCs w:val="28"/>
          <w:rtl w:val="true"/>
          <w:lang w:bidi="ar-SA"/>
        </w:rPr>
        <w:t xml:space="preserve">،عن ابن مسلم،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موسى الرملي، نا يوسف بن مسلم المصّيصي، نا خالد بن يزيد القسري، نا محمّد بن سوقة،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أكل الضّبّ‌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البركات يحيى بن عبد الرّحمن بن حبيش،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نا أبو محمّد يحيى بن محمّد بن صاعد، نا أحمد بن بكر البالسي، نا خالد بن يزيد القسري، نا محمّد بن عمرو، عن أبي المليح،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ثلاثا من غير علّة طبع اللّه على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w:t>
      </w:r>
    </w:p>
    <w:p>
      <w:pPr>
        <w:pStyle w:val="BookText"/>
        <w:rPr/>
      </w:pPr>
      <w:r>
        <w:rPr>
          <w:rFonts w:ascii="Amiri" w:hAnsi="Amiri" w:eastAsia="Amiri" w:cs="Amiri"/>
          <w:color w:val="111111"/>
          <w:sz w:val="28"/>
          <w:sz w:val="28"/>
          <w:szCs w:val="28"/>
          <w:rtl w:val="true"/>
          <w:lang w:bidi="ar-SA"/>
        </w:rPr>
        <w:t>يوسف، أنا أبو أحمد بن عدي، نا محمّد بن الفضل البزاز بحلب، نا أحمد بن بكر البالسي، نا خالد بن يزيد الدمشقي، نا أبو سعد البقّال، عن أبي الزّبير، عن جابر أن النبي صلّى اللّه عليه و سلم كان إذا رجع من غزوته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إن شاء اللّه لربنا حامدون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لأبي سعد البقّال عن أبي الزبير لا أعلم رواه غير أحمد بن بكر، و لعل البلاء فيه من خالد بن يزيد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خالد بن يزيد بن أسد عن </w:t>
      </w:r>
      <w:r>
        <w:rPr>
          <w:rStyle w:val="FootnoteAnchor"/>
          <w:rtl w:val="true"/>
        </w:rPr>
        <w:footnoteReference w:id="1320"/>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خالد بن يزيد القسري يحدث عن هشام بن عروة، و إسماعيل بن أبي خالد و غيرهما، روى عنه أحمد بن بكر البالسي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نصر علي بن هبة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قسر بن عبقر، قبيلة من بجيلة منها خالد بن يزيد، و ذكر بقية كلام الدارقطني الذي سقناه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ابن أبي حاتم فيما شافهني به أبو عبد اللّه الأديب، أنا عبد الرّحمن بن محمّد،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21"/>
      </w:r>
      <w:r>
        <w:rPr>
          <w:rFonts w:ascii="Amiri" w:hAnsi="Amiri" w:eastAsia="Amiri" w:cs="Amiri"/>
          <w:color w:val="111111"/>
          <w:sz w:val="28"/>
          <w:sz w:val="28"/>
          <w:szCs w:val="28"/>
          <w:rtl w:val="true"/>
          <w:lang w:bidi="ar-SA"/>
        </w:rPr>
        <w:t xml:space="preserve">،و فرق بين خالد بن يزيد البجلي، و خالد بن يزيد القسري، و ذكر أن القسري روى عنه هشام بن خالد، و أن البجلي روى عنه دحيم </w:t>
      </w:r>
      <w:r>
        <w:rPr>
          <w:rStyle w:val="FootnoteAnchor"/>
          <w:rtl w:val="true"/>
        </w:rPr>
        <w:footnoteReference w:id="13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القسري،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وهم منه، فإنهما واحد بلا شك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w:t>
      </w:r>
      <w:bookmarkStart w:id="212" w:name="pg11921_169006"/>
    </w:p>
    <w:p>
      <w:pPr>
        <w:pStyle w:val="BookText"/>
        <w:rPr/>
      </w:pPr>
      <w:bookmarkEnd w:id="2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القسري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بن أحمد العتيقي، أنا يوسف بن أحمد بن يوسف، نا محمّد بن عمرو بن موسى العقيلي، قال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أسد البجلي القسري، و ذكر له أحاديث فوق العشرة،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هذا له أحاديث غير ما ذكرت، و أحاديثه كلها لا يتابع عليها، لا إسنادا و لا متنا، و لم أر للمتقدمين الذين يتكلمون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 و لعلهم غفلوا عنه، و قد رأيتهم تكلموا فيمن هو خير من خالد، فلم أجد بدا من أن أذكره، و أن أبيّن صورته عندي، و هو عندي ضعيف، إلاّ أن أحاديثه إفرادات و مع ضعفه كان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نسبه وهم، و الصواب ما قدمناه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029108_73709187"/>
      <w:bookmarkStart w:id="214" w:name="_Toc77"/>
      <w:bookmarkEnd w:id="213"/>
      <w:r>
        <w:rPr/>
        <w:t>1929</w:t>
      </w:r>
      <w:r>
        <w:rPr>
          <w:rtl w:val="true"/>
        </w:rPr>
        <w:t xml:space="preserve"> - </w:t>
      </w:r>
      <w:r>
        <w:rPr>
          <w:rtl w:val="true"/>
        </w:rPr>
        <w:t>خالد بن يزيد بن صالح بن صبيح</w:t>
      </w:r>
      <w:bookmarkEnd w:id="214"/>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صالح بن صبيح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ابن الخشخاش بن معاوية بن سفيان</w:t>
      </w:r>
    </w:p>
    <w:p>
      <w:pPr>
        <w:pStyle w:val="BookText"/>
        <w:rPr/>
      </w:pPr>
      <w:r>
        <w:rPr>
          <w:rFonts w:ascii="Amiri" w:hAnsi="Amiri" w:eastAsia="Amiri" w:cs="Amiri"/>
          <w:color w:val="111111"/>
          <w:sz w:val="28"/>
          <w:sz w:val="28"/>
          <w:szCs w:val="28"/>
          <w:rtl w:val="true"/>
          <w:lang w:bidi="ar-SA"/>
        </w:rPr>
        <w:t xml:space="preserve">أبو هاشم المرّي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والد عراك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جده صالح بن صبيح، و يونس بن ميسرة، و يحيى بن الحارث، و إبراهيم بن أبي عبلة، و سالم بن عبد اللّه المحاربي، و هشام بن الغاز، و مكحول، و طلحة بن عمرو بن عثمان، و أبان بن البختري، و الحسن بن عمّار، و عمير بن ربيعة الأوزاعي، و حبيب الأوصابي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على عبد اللّه بن عامر، و قرأ عليه الوليد بن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محمّد بن شعيب، و مروان بن محمّد، و أبو مسهر، و عبد اللّه بن يوسف، و أبو نصر إسحاق بن إبراهيم القرشي، و محمّد بن المبارك الصّوري، و عتبة بن حمّاد، و الفرج بن فضالة، و موسى بن محمّد المقدسي، و نعيم بن حمّاد، و 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سليمان بن إبراهيم، و سهل بن عبد اللّه الغازي، و محمّد بن أحمد بن ررا </w:t>
      </w:r>
      <w:r>
        <w:rPr>
          <w:rStyle w:val="FootnoteAnchor"/>
          <w:rtl w:val="true"/>
        </w:rPr>
        <w:footnoteReference w:id="1327"/>
      </w:r>
      <w:r>
        <w:rPr>
          <w:rFonts w:ascii="Amiri" w:hAnsi="Amiri" w:eastAsia="Amiri" w:cs="Amiri"/>
          <w:color w:val="111111"/>
          <w:sz w:val="28"/>
          <w:sz w:val="28"/>
          <w:szCs w:val="28"/>
          <w:rtl w:val="true"/>
          <w:lang w:bidi="ar-SA"/>
        </w:rPr>
        <w:t>و أحمد بن عبد الرّحمن بن محمّد، و القاسم بن الفضل بن أحمد و عبد الرزاق بن عبد الكريم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نا سليمان بن إبراهيم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جعفر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حفص عمر بن علي الفاضلي، أنا أبو القاسم بن أبي الفضل الجرجاني، أنا أبو بكر الحيري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الفراوي، أنا أبو بكر البيهقي، أنا أبو عبد اللّه الحافظ‍‌،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الأصم، أنا العباس بن الوليد بن مزيد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عبد العزيز بن أحمد، أنا أبو محمّد بن أبي نصر، أنا خيثمة، نا عباس، أنا ابن شعيب، أخبرني خالد بن يزيد بن صبيح المرّي، عن يونس بن ميسرة بن حلبس أنه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الدرداء عن أبي الدرداء،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 عمله و رزقه و أثره و مضجعه لا يتعدّاهنّ‌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ثم حدّثنا أبو مسعود الأصبهاني عنه، أنا أبو نعيم الحافظ‍‌، نا سليمان بن أحمد الطّبراني، نا بكر بن سهل، نا عبد اللّه بن يوسف، نا خالد بن يزيد بن صبيح، نا يونس بن ميسرة بن حلبس، عن أم الدرداء، عن أبي الدرداء،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عز و جل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 و أجله و رزقه و أثره و مضجعه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رواه محمّد بن شعيب، و ابن يوسف و خالفهما زيد بن يحيى بن عبيد فرواه عن خالد، عن إسماعيل بن عبيد اللّه، و عن أم الدرداء،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البركات الأنماطي، أنا عبد العزيز بن علي بن أحمد بن الحسين </w:t>
      </w:r>
      <w:r>
        <w:rPr>
          <w:rStyle w:val="FootnoteAnchor"/>
          <w:rtl w:val="true"/>
        </w:rPr>
        <w:footnoteReference w:id="1328"/>
      </w:r>
      <w:r>
        <w:rPr>
          <w:rFonts w:ascii="IRNazanin" w:hAnsi="IRNazanin" w:eastAsia="IRNazanin"/>
          <w:color w:val="111111"/>
          <w:sz w:val="28"/>
          <w:sz w:val="28"/>
          <w:szCs w:val="28"/>
          <w:rtl w:val="true"/>
          <w:lang w:bidi="fa-IR"/>
        </w:rPr>
        <w:t xml:space="preserve">،و أخبرنا أبو منصور موهوب بن أحمد بن محمّد بن الخضر </w:t>
      </w:r>
      <w:r>
        <w:rPr>
          <w:rStyle w:val="FootnoteAnchor"/>
          <w:rtl w:val="true"/>
        </w:rPr>
        <w:footnoteReference w:id="1329"/>
      </w:r>
      <w:r>
        <w:rPr>
          <w:rFonts w:ascii="Amiri" w:hAnsi="Amiri" w:eastAsia="Amiri" w:cs="Amiri"/>
          <w:color w:val="111111"/>
          <w:sz w:val="28"/>
          <w:sz w:val="28"/>
          <w:szCs w:val="28"/>
          <w:rtl w:val="true"/>
          <w:lang w:bidi="ar-SA"/>
        </w:rPr>
        <w:t>،و أبو الحسين أحمد بن محمّد بن الطّيّب،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البسري </w:t>
      </w:r>
      <w:r>
        <w:rPr>
          <w:rStyle w:val="FootnoteAnchor"/>
          <w:rtl w:val="true"/>
        </w:rPr>
        <w:footnoteReference w:id="133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يحيى بن محمّد بن صاعد، نا سلمة بن شبيب، نا زيد بن يحيى بن عبيد الدمشقي، نا خالد بن صبيح، و هو خالد بن يزيد بن صبيح المرّي، قاضي البلقاء نسبه إلى جده، عن إسماعيل بن عبيد اللّه، و هو ابن أبي المهاجر الدمشقي أن أم الدرداء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نبينا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عز و جل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 رزقه و أثره و مضجعه و شقيّ‌ أم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الحاكم أبو أحمد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الفيض الغسّاني بدمشق،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خالد بن يزيد، عن يونس بن </w:t>
      </w:r>
      <w:r>
        <w:rPr>
          <w:rStyle w:val="FootnoteAnchor"/>
          <w:rtl w:val="true"/>
        </w:rPr>
        <w:footnoteReference w:id="1331"/>
      </w:r>
      <w:r>
        <w:rPr>
          <w:rFonts w:ascii="Amiri" w:hAnsi="Amiri" w:eastAsia="Amiri" w:cs="Amiri"/>
          <w:color w:val="111111"/>
          <w:sz w:val="28"/>
          <w:sz w:val="28"/>
          <w:szCs w:val="28"/>
          <w:rtl w:val="true"/>
          <w:lang w:bidi="ar-SA"/>
        </w:rPr>
        <w:t>ميسرة، عن الصّنابحي، عن عبادة بن الصامت،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يسجد للّه سجدة إلاّ كتب اللّه له بها حسنة و حطّ‍‌ عنه بها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روى عن خالد بن يزيد بن صالح بن صبيح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w:t>
      </w:r>
    </w:p>
    <w:p>
      <w:pPr>
        <w:pStyle w:val="BookText"/>
        <w:rPr/>
      </w:pP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صالح بن صبيح المرّي قاضي البلقاء،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 في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صالح بن صبيح المرّي يكنى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أبي الحديد، أنا علي بن الحسن، أنا عبد الوهاب بن الحسن،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صالح بن صبيح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بن خيرون،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صبيح المرّي الدمشقي، عن يونس بن ميسرة، و يحيى بن الحارث، و إبراهيم بن أبي عبلة، روى عنه محمّد بن شعيب، و 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حدّثني خالد بن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صبيح المرّي عن جده و هو صالح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كثير بن شهاب و بعثه المغيرة على قصور زرنج </w:t>
      </w:r>
      <w:r>
        <w:rPr>
          <w:rStyle w:val="FootnoteAnchor"/>
          <w:rtl w:val="true"/>
        </w:rPr>
        <w:footnoteReference w:id="1334"/>
      </w:r>
      <w:r>
        <w:rPr>
          <w:rFonts w:ascii="Amiri" w:hAnsi="Amiri" w:eastAsia="Amiri" w:cs="Amiri"/>
          <w:color w:val="111111"/>
          <w:sz w:val="28"/>
          <w:sz w:val="28"/>
          <w:szCs w:val="28"/>
          <w:rtl w:val="true"/>
          <w:lang w:bidi="ar-SA"/>
        </w:rPr>
        <w:t>سمع منه إسحاق بن يزيد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صالح بن صبيح مرّي </w:t>
      </w:r>
      <w:r>
        <w:rPr>
          <w:rStyle w:val="FootnoteAnchor"/>
          <w:rtl w:val="true"/>
        </w:rPr>
        <w:footnoteReference w:id="1336"/>
      </w:r>
      <w:r>
        <w:rPr>
          <w:rFonts w:ascii="Amiri" w:hAnsi="Amiri" w:eastAsia="Amiri" w:cs="Amiri"/>
          <w:color w:val="111111"/>
          <w:sz w:val="28"/>
          <w:sz w:val="28"/>
          <w:szCs w:val="28"/>
          <w:rtl w:val="true"/>
          <w:lang w:bidi="ar-SA"/>
        </w:rPr>
        <w:t xml:space="preserve">دمشقي، يروي عنه الوليد بن مسلم، كذا قال، و الصواب صبيح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العجلي، حدّثني أبي، قال </w:t>
      </w:r>
      <w:r>
        <w:rPr>
          <w:rStyle w:val="FootnoteAnchor"/>
          <w:rtl w:val="true"/>
        </w:rPr>
        <w:footnoteReference w:id="1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المرّي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أبي الفتح بن المحاربي، أنا أبو الحسن الدارقطني، قال في باب صبيح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جد خالد بن يزيد بن صالح بن صبيح المرّي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أنا أبو الفرج سهل بن بشر، أنا أبو الحسن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سعيد، قال في باب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صبيح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الحداد، عن أبي زكريا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القاضي، نا نصر بن إبراهيم، أنا أبو زكريا عبد الغني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صبيح المرّي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صبيح بضم الصاد المهملة و فتح الباء خالد بن يزيد بن صالح بن صبيح المرّي الدمشقي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بن راشد، نا أبو زرعة، قال </w:t>
      </w:r>
      <w:r>
        <w:rPr>
          <w:rStyle w:val="FootnoteAnchor"/>
          <w:rtl w:val="true"/>
        </w:rPr>
        <w:footnoteReference w:id="1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تقدم سن خالد بن يزيد بن صالح بن صبيح المرّي لمحمّد بن المبارك في مقدمه </w:t>
      </w:r>
      <w:r>
        <w:rPr>
          <w:rStyle w:val="FootnoteAnchor"/>
          <w:rtl w:val="true"/>
        </w:rPr>
        <w:footnoteReference w:id="1341"/>
      </w:r>
      <w:r>
        <w:rPr>
          <w:rFonts w:ascii="Amiri" w:hAnsi="Amiri" w:eastAsia="Amiri" w:cs="Amiri"/>
          <w:color w:val="111111"/>
          <w:sz w:val="28"/>
          <w:sz w:val="28"/>
          <w:szCs w:val="28"/>
          <w:rtl w:val="true"/>
          <w:lang w:bidi="ar-SA"/>
        </w:rPr>
        <w:t>دمشق سنة ثلاث عشرة و مائتين، قلت لمحمّد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عبد الرّحمن حدّثنا عن يزيد بن </w:t>
      </w:r>
    </w:p>
    <w:p>
      <w:pPr>
        <w:pStyle w:val="BookText"/>
        <w:rPr/>
      </w:pPr>
      <w:r>
        <w:rPr>
          <w:rFonts w:ascii="IRNazanin" w:hAnsi="IRNazanin" w:eastAsia="IRNazanin"/>
          <w:color w:val="111111"/>
          <w:sz w:val="28"/>
          <w:sz w:val="28"/>
          <w:szCs w:val="28"/>
          <w:rtl w:val="true"/>
          <w:lang w:bidi="fa-IR"/>
        </w:rPr>
        <w:t xml:space="preserve">الصباغ </w:t>
      </w:r>
      <w:r>
        <w:rPr>
          <w:rStyle w:val="FootnoteAnchor"/>
          <w:rtl w:val="true"/>
        </w:rPr>
        <w:footnoteReference w:id="1342"/>
      </w:r>
      <w:r>
        <w:rPr>
          <w:rFonts w:ascii="IRNazanin" w:hAnsi="IRNazanin" w:eastAsia="IRNazanin"/>
          <w:color w:val="111111"/>
          <w:sz w:val="28"/>
          <w:sz w:val="28"/>
          <w:szCs w:val="28"/>
          <w:rtl w:val="true"/>
          <w:lang w:bidi="fa-IR"/>
        </w:rPr>
        <w:t xml:space="preserve">أنه </w:t>
      </w:r>
      <w:r>
        <w:rPr>
          <w:rStyle w:val="FootnoteAnchor"/>
          <w:rtl w:val="true"/>
        </w:rPr>
        <w:footnoteReference w:id="1343"/>
      </w:r>
      <w:r>
        <w:rPr>
          <w:rFonts w:ascii="Amiri" w:hAnsi="Amiri" w:eastAsia="Amiri" w:cs="Amiri"/>
          <w:color w:val="111111"/>
          <w:sz w:val="28"/>
          <w:sz w:val="28"/>
          <w:szCs w:val="28"/>
          <w:rtl w:val="true"/>
          <w:lang w:bidi="ar-SA"/>
        </w:rPr>
        <w:t>رأى مكحولا يخضب بالحمرة،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بهذا؟ 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لعبد الرّحمن بن إبراهيم، فحدّثني عن الوليد، عن خالد بن يزيد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مكحولا يفرّق على أصحابه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إليك هو أو 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مهاجر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w:t>
      </w:r>
      <w:r>
        <w:rPr>
          <w:rStyle w:val="FootnoteAnchor"/>
          <w:rtl w:val="true"/>
        </w:rPr>
        <w:footnoteReference w:id="1344"/>
      </w:r>
      <w:r>
        <w:rPr>
          <w:rFonts w:ascii="Amiri" w:hAnsi="Amiri" w:eastAsia="Amiri" w:cs="Amiri"/>
          <w:color w:val="111111"/>
          <w:sz w:val="28"/>
          <w:sz w:val="28"/>
          <w:szCs w:val="28"/>
          <w:rtl w:val="true"/>
          <w:lang w:bidi="ar-SA"/>
        </w:rPr>
        <w:t>عن أحمد بن محمّد بن الحجاج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فخالد بن يزيد بن صبيح كأنه أرفع من هؤلاء و أنبل‌؟ فشدّ أحمد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45"/>
      </w:r>
      <w:r>
        <w:rPr>
          <w:rFonts w:ascii="Amiri" w:hAnsi="Amiri" w:eastAsia="Amiri" w:cs="Amiri"/>
          <w:color w:val="111111"/>
          <w:sz w:val="28"/>
          <w:sz w:val="28"/>
          <w:szCs w:val="28"/>
          <w:rtl w:val="true"/>
          <w:lang w:bidi="ar-SA"/>
        </w:rPr>
        <w:t xml:space="preserve">،و رأيت مذهب أحمد أنه أنبل من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خالد بن يزيد بن مالك و الحسن بن يحيى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صدوق، و هو أمتن من خالد بن يزيد بن أبي مالك، و أقدم و أوثق من ابنه 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الدارقطني، عن خالد بن يزيد بن صالح بن صبيح المرّي،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عراك هو دمشقي يعتبر به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التميمي، أنا أبو محمد بن أبي نصر، أنا أبو الميمون، نا أبو زرعة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215" w:name="pg11921_169017"/>
    </w:p>
    <w:p>
      <w:pPr>
        <w:pStyle w:val="BookText"/>
        <w:rPr/>
      </w:pPr>
      <w:bookmarkEnd w:id="215"/>
      <w:r>
        <w:rPr>
          <w:rFonts w:ascii="Amiri" w:hAnsi="Amiri" w:eastAsia="Amiri" w:cs="Amiri"/>
          <w:color w:val="111111"/>
          <w:sz w:val="28"/>
          <w:sz w:val="28"/>
          <w:szCs w:val="28"/>
          <w:rtl w:val="true"/>
          <w:lang w:bidi="ar-SA"/>
        </w:rPr>
        <w:t xml:space="preserve">حدّثني ابن </w:t>
      </w:r>
      <w:r>
        <w:rPr>
          <w:rStyle w:val="FootnoteAnchor"/>
          <w:rtl w:val="true"/>
        </w:rPr>
        <w:footnoteReference w:id="1349"/>
      </w:r>
      <w:r>
        <w:rPr>
          <w:rFonts w:ascii="Amiri" w:hAnsi="Amiri" w:eastAsia="Amiri" w:cs="Amiri"/>
          <w:color w:val="111111"/>
          <w:sz w:val="28"/>
          <w:sz w:val="28"/>
          <w:szCs w:val="28"/>
          <w:rtl w:val="true"/>
          <w:lang w:bidi="ar-SA"/>
        </w:rPr>
        <w:t>عراك بن خالد،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 بن يزيد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قبل </w:t>
      </w:r>
      <w:r>
        <w:rPr>
          <w:rStyle w:val="FootnoteAnchor"/>
          <w:rtl w:val="true"/>
        </w:rPr>
        <w:footnoteReference w:id="1350"/>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 xml:space="preserve">بنحو من سنة و كان يكنى أبا هاشم ابن تسع و ثمانين سنة، توفي سعيد سنة سبع </w:t>
      </w:r>
      <w:r>
        <w:rPr>
          <w:rStyle w:val="FootnoteAnchor"/>
          <w:rtl w:val="true"/>
        </w:rPr>
        <w:footnoteReference w:id="1352"/>
      </w:r>
      <w:r>
        <w:rPr>
          <w:rFonts w:ascii="Amiri" w:hAnsi="Amiri" w:eastAsia="Amiri" w:cs="Amiri"/>
          <w:color w:val="111111"/>
          <w:sz w:val="28"/>
          <w:sz w:val="28"/>
          <w:szCs w:val="28"/>
          <w:rtl w:val="true"/>
          <w:lang w:bidi="ar-SA"/>
        </w:rPr>
        <w:t xml:space="preserve">و ستين و مائة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4029110_73709187"/>
      <w:bookmarkStart w:id="217" w:name="_Toc78"/>
      <w:bookmarkEnd w:id="216"/>
      <w:r>
        <w:rPr/>
        <w:t>1930</w:t>
      </w:r>
      <w:r>
        <w:rPr>
          <w:rtl w:val="true"/>
        </w:rPr>
        <w:t xml:space="preserve"> - </w:t>
      </w:r>
      <w:r>
        <w:rPr>
          <w:rtl w:val="true"/>
        </w:rPr>
        <w:t>خالد بن يزيد بن صفوان بن يزيد</w:t>
      </w:r>
      <w:bookmarkEnd w:id="217"/>
    </w:p>
    <w:p>
      <w:pPr>
        <w:pStyle w:val="BookText"/>
        <w:rPr/>
      </w:pPr>
      <w:r>
        <w:rPr>
          <w:rFonts w:ascii="Amiri" w:hAnsi="Amiri" w:eastAsia="Amiri" w:cs="Amiri"/>
          <w:color w:val="111111"/>
          <w:sz w:val="28"/>
          <w:sz w:val="28"/>
          <w:szCs w:val="28"/>
          <w:rtl w:val="true"/>
          <w:lang w:bidi="ar-SA"/>
        </w:rPr>
        <w:t>أبو الهيثم القرشي</w:t>
      </w:r>
    </w:p>
    <w:p>
      <w:pPr>
        <w:pStyle w:val="BookText"/>
        <w:rPr/>
      </w:pPr>
      <w:r>
        <w:rPr>
          <w:rFonts w:ascii="Amiri" w:hAnsi="Amiri" w:eastAsia="Amiri" w:cs="Amiri"/>
          <w:color w:val="111111"/>
          <w:sz w:val="28"/>
          <w:sz w:val="28"/>
          <w:szCs w:val="28"/>
          <w:rtl w:val="true"/>
          <w:lang w:bidi="ar-SA"/>
        </w:rPr>
        <w:t>حدّث عن ضمرة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محمد بن أحمد بن محمد بن أبي الصقر الأنباري، أنا أبو القاسم هبة اللّه بن إبراهيم بن عمر الصّوّاف، أنا أبو بكر أحمد بن محمد بن إسماعيل المهندس، 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المعلّى الدمشقي، نا أبو الهيثم خالد بن يزيد بن صفوان بن يزيد القرشي، نا ضمرة، عن رجاء بن جميل، عن ربيعة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المنبوذ </w:t>
      </w:r>
      <w:r>
        <w:rPr>
          <w:rStyle w:val="FootnoteAnchor"/>
          <w:rtl w:val="true"/>
        </w:rPr>
        <w:footnoteReference w:id="1354"/>
      </w:r>
      <w:r>
        <w:rPr>
          <w:rFonts w:ascii="Amiri" w:hAnsi="Amiri" w:eastAsia="Amiri" w:cs="Amiri"/>
          <w:color w:val="111111"/>
          <w:sz w:val="28"/>
          <w:sz w:val="28"/>
          <w:szCs w:val="28"/>
          <w:rtl w:val="true"/>
          <w:lang w:bidi="ar-SA"/>
        </w:rPr>
        <w:t>لعل أمّه مملوكة</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4029112_73709187"/>
      <w:bookmarkStart w:id="219" w:name="_Toc79"/>
      <w:bookmarkEnd w:id="218"/>
      <w:r>
        <w:rPr/>
        <w:t>1931</w:t>
      </w:r>
      <w:r>
        <w:rPr>
          <w:rtl w:val="true"/>
        </w:rPr>
        <w:t xml:space="preserve"> - </w:t>
      </w:r>
      <w:r>
        <w:rPr>
          <w:rtl w:val="true"/>
        </w:rPr>
        <w:t>خالد بن يزيد بن عبد الرّحمن بن أبي مالك و اسمه هانئ</w:t>
      </w:r>
      <w:bookmarkEnd w:id="219"/>
    </w:p>
    <w:p>
      <w:pPr>
        <w:pStyle w:val="BookText"/>
        <w:rPr/>
      </w:pPr>
      <w:r>
        <w:rPr>
          <w:rFonts w:ascii="Amiri" w:hAnsi="Amiri" w:eastAsia="Amiri" w:cs="Amiri"/>
          <w:color w:val="111111"/>
          <w:sz w:val="28"/>
          <w:sz w:val="28"/>
          <w:szCs w:val="28"/>
          <w:rtl w:val="true"/>
          <w:lang w:bidi="ar-SA"/>
        </w:rPr>
        <w:t xml:space="preserve">أبو هاشم الهمداني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أخو عبد الرّحمن بن يزيد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و الصّلت بن بهرام، و أبي حمزة الثّمالي، و خلف بن حوشب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المبارك، و الوليد بن مسلم، و محمد بن شعيب، و سليمان بن عبد الرّحمن، و الهيثم بن خارجة، و عبد الرّحمن بن يحيى بن إسماعيل المخزومي، و هشام بن خالد، و هشام بن عمّار، و أبو مسهر، و أحمد بن أبي الحواري، و حريش بن القاسم المدائني، و محمد بن هارون المصّيصي، و سويد </w:t>
      </w:r>
      <w:r>
        <w:rPr>
          <w:rStyle w:val="FootnoteAnchor"/>
          <w:rtl w:val="true"/>
        </w:rPr>
        <w:footnoteReference w:id="1356"/>
      </w:r>
      <w:r>
        <w:rPr>
          <w:rFonts w:ascii="Amiri" w:hAnsi="Amiri" w:eastAsia="Amiri" w:cs="Amiri"/>
          <w:color w:val="111111"/>
          <w:sz w:val="28"/>
          <w:sz w:val="28"/>
          <w:szCs w:val="28"/>
          <w:rtl w:val="true"/>
          <w:lang w:bidi="ar-SA"/>
        </w:rPr>
        <w:t>بن سعيد الحدثاني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أنا جدي أبو عبد اللّه الحسن بن أحمد، أنا أبو الحسن بن السمسار، أنا أبو عبد اللّه محمد بن إبراهيم بن مروان، نا أبو بكر أحمد بن المعلّى بن يزيد، نا سليمان بن عبد الرّحمن، نا خالد بن يزيد بن أبي مالك، عن أبيه، عن سالم بن عبد اللّه بن عمر، و نافع مولى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حدثهم أنه انبعث في سرية بعثها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فنفلنا فأصبت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الملك، نا سليمان بن عبد الرّحمن، نا خالد بن يزيد بن أبي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سالم بن عبد اللّه و نافع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 قد نفّل بعد ذلك الثلث و الربع و زعما أن عبد اللّه بن عمر حدّثهم أنه انبعث في سرية بعثها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فنفلنا فأصبت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الحسن بن أحمد، و حدّثني أبو مسعود الأصبهاني عنه، أنا أبو نعيم الحافظ‍‌، نا سليمان بن أحمد، نا أحمد بن المعلّى، نا سليمان بن عبد الرّحمن، نا خالد بن يزيد بن أبي مالك، عن أبيه، عن خالد بن معدان،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يدخل الجنة إلاّ يجلس عند رأسه و عند رجليه ثنتان من الحور العين تغنيانه بأحسن صوت سمعته الجن و الإنس، و ليس بمزامير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بحمد اللّه و تقديسه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أعلى ما وقع إليّ‌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الموصلي، نا سويد، نا </w:t>
      </w:r>
    </w:p>
    <w:p>
      <w:pPr>
        <w:pStyle w:val="BookText"/>
        <w:rPr/>
      </w:pPr>
      <w:r>
        <w:rPr>
          <w:rFonts w:ascii="Amiri" w:hAnsi="Amiri" w:eastAsia="Amiri" w:cs="Amiri"/>
          <w:color w:val="111111"/>
          <w:sz w:val="28"/>
          <w:sz w:val="28"/>
          <w:szCs w:val="28"/>
          <w:rtl w:val="true"/>
          <w:lang w:bidi="ar-SA"/>
        </w:rPr>
        <w:t>خالد بن أبي مالك، عن أبيه، عن خالد بن معدان،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هل يجامع أهل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دحاما دحاما </w:t>
      </w:r>
      <w:r>
        <w:rPr>
          <w:rStyle w:val="FootnoteAnchor"/>
          <w:rtl w:val="true"/>
        </w:rPr>
        <w:footnoteReference w:id="1357"/>
      </w:r>
      <w:r>
        <w:rPr>
          <w:rFonts w:ascii="Amiri" w:hAnsi="Amiri" w:eastAsia="Amiri" w:cs="Amiri"/>
          <w:color w:val="111111"/>
          <w:sz w:val="28"/>
          <w:sz w:val="28"/>
          <w:szCs w:val="28"/>
          <w:rtl w:val="true"/>
          <w:lang w:bidi="ar-SA"/>
        </w:rPr>
        <w:t>و لكن لا مني و لا منيّة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عبد الرحمن بن عثمان، أنا أبو الميمون بن راشد، نا أبو زرعة </w:t>
      </w:r>
      <w:r>
        <w:rPr>
          <w:rStyle w:val="FootnoteAnchor"/>
          <w:rtl w:val="true"/>
        </w:rPr>
        <w:footnoteReference w:id="1358"/>
      </w:r>
      <w:r>
        <w:rPr>
          <w:rFonts w:ascii="Amiri" w:hAnsi="Amiri" w:eastAsia="Amiri" w:cs="Amiri"/>
          <w:color w:val="111111"/>
          <w:sz w:val="28"/>
          <w:sz w:val="28"/>
          <w:szCs w:val="28"/>
          <w:rtl w:val="true"/>
          <w:lang w:bidi="ar-SA"/>
        </w:rPr>
        <w:t>،حدّثني سليمان بن عبد الرحمن، عن خالد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رديفا في جنازة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زرعة، حدّثني عبد الرحمن بن إبراهيم أنه سمع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خالد بن أبي مالك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أنا أبو الحسين، أنا أبو القاسم بن عتّاب، أنا أبو الحسن </w:t>
      </w:r>
      <w:r>
        <w:rPr>
          <w:rStyle w:val="FootnoteAnchor"/>
          <w:rtl w:val="true"/>
        </w:rPr>
        <w:footnoteReference w:id="1359"/>
      </w:r>
      <w:r>
        <w:rPr>
          <w:rFonts w:ascii="Amiri" w:hAnsi="Amiri" w:eastAsia="Amiri" w:cs="Amiri"/>
          <w:color w:val="111111"/>
          <w:sz w:val="28"/>
          <w:sz w:val="28"/>
          <w:szCs w:val="28"/>
          <w:rtl w:val="true"/>
          <w:lang w:bidi="ar-SA"/>
        </w:rPr>
        <w:t>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خالد بن يزيد بن عبد الرّحمن بن أبي مالك، أبو مالك اسمه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 مولى لهمدان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w:t>
      </w:r>
      <w:r>
        <w:rPr>
          <w:rStyle w:val="FootnoteAnchor"/>
          <w:rtl w:val="true"/>
        </w:rPr>
        <w:footnoteReference w:id="1360"/>
      </w:r>
      <w:r>
        <w:rPr>
          <w:rFonts w:ascii="Amiri" w:hAnsi="Amiri" w:eastAsia="Amiri" w:cs="Amiri"/>
          <w:color w:val="111111"/>
          <w:sz w:val="28"/>
          <w:sz w:val="28"/>
          <w:szCs w:val="28"/>
          <w:rtl w:val="true"/>
          <w:lang w:bidi="ar-SA"/>
        </w:rPr>
        <w:t>أبو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شهر بن حوشب زوج عمتي فبين شيئا عليه لا له لأن شهرا رجل من الموالي و هو يدّعي أنه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الوليد، حدّثني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الوهاب بن إبراهيم لخالد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نسبك، فلم يصنع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البغدادي،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عبد الرّحمن بن أبي مالك الشامي، عن أبيه، سمع منه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نا جعفر بن محمّد،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مالك، بلغني عن أحمد بن محمّد بن الحجاج بن رشدين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صالح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بن أبي مالك ثقة‌؟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نا أبو أحمد بن عدي </w:t>
      </w:r>
      <w:r>
        <w:rPr>
          <w:rStyle w:val="FootnoteAnchor"/>
          <w:rtl w:val="true"/>
        </w:rPr>
        <w:footnoteReference w:id="1362"/>
      </w:r>
      <w:r>
        <w:rPr>
          <w:rFonts w:ascii="Amiri" w:hAnsi="Amiri" w:eastAsia="Amiri" w:cs="Amiri"/>
          <w:color w:val="111111"/>
          <w:sz w:val="28"/>
          <w:sz w:val="28"/>
          <w:szCs w:val="28"/>
          <w:rtl w:val="true"/>
          <w:lang w:bidi="ar-SA"/>
        </w:rPr>
        <w:t>،نا ابن أبي عصمة، نا أحمد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الرازي، حدّثني أبو علي الحسن بن حبيب بن عبد الملك، نا أبو علي الحسن بن إبراهيم الدمشقي، و يعرف بابن حلقوم ثقة 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كتاب ينبغي أن يدفن، و بالشام كتاب ينبغي أن يدفن، فأما الذي بالعراق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بالشام فكتاب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يزيد بن أبي مالك لم يرض أن يكذب على أبيه حتى كذب على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الحواري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سمعت من خالد بن يزيد بن أبي مالك كتاب الديات فأعطيته لابن عبدوس العطار فقطعه و أعطى الناس فيه حوائج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غيره عن أبي بكر الخطيب، أنا عبد اللّه بن يحيى بن </w:t>
      </w:r>
    </w:p>
    <w:p>
      <w:pPr>
        <w:pStyle w:val="BookText"/>
        <w:rPr/>
      </w:pPr>
      <w:r>
        <w:rPr>
          <w:rFonts w:ascii="Amiri" w:hAnsi="Amiri" w:eastAsia="Amiri" w:cs="Amiri"/>
          <w:color w:val="111111"/>
          <w:sz w:val="28"/>
          <w:sz w:val="28"/>
          <w:szCs w:val="28"/>
          <w:rtl w:val="true"/>
          <w:lang w:bidi="ar-SA"/>
        </w:rPr>
        <w:t>عبد الجبار، أنا أبو بكر محمّد بن عبد اللّه الشافعي، أنا جعفر بن محمّد بن الأزهر، نا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شيخ شامي، حدّثنا عنه سليمان بن عبد الرّحمن الدمشقي، اسمه خالد بن يزيد بن عبد الرّحمن بن أبي مالك، يحدّث عن أبيه، عن جده أبي هانئ أبي مالك الهمداني فضعّف يحيى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أبي مالك ليس بذاك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أيوب سليمان بن عبد الرّحمن الدمشقي، حدّثني خالد بن يزيد بن عبد الرّحمن بن أبي مالك، عن أبيه، عن جده هانئ بن أبي مالك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 اللّه عليه و سلم من اليمن فأسلمت </w:t>
      </w:r>
      <w:r>
        <w:rPr>
          <w:rStyle w:val="FootnoteAnchor"/>
          <w:rtl w:val="true"/>
        </w:rPr>
        <w:footnoteReference w:id="1365"/>
      </w:r>
      <w:r>
        <w:rPr>
          <w:rFonts w:ascii="Amiri" w:hAnsi="Amiri" w:eastAsia="Amiri" w:cs="Amiri"/>
          <w:color w:val="111111"/>
          <w:sz w:val="28"/>
          <w:sz w:val="28"/>
          <w:szCs w:val="28"/>
          <w:rtl w:val="true"/>
          <w:lang w:bidi="ar-SA"/>
        </w:rPr>
        <w:t xml:space="preserve">،و مسح رسول اللّه صلّى اللّه عليه و سلم برأسي و دعا لي بالبركة، ثم أنزل على يزيد بن أبي سفيان، ثم خرج في الجيش إلى الشام الذين بعثهم أبو بكر الصديق، فلم يرجع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فضعّف يحيى خالد بن يزيد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 ليس بشيء، 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جعفر بن المسلمة، عن أبي الحسن محمّد بن عمر بن محمّد بن حميد بن بهتة البزار، أنا أبو بكر محمّد بن أحمد بن يعقوب بن شيبة،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أحمد بن الحسن، أنا أبو العلاء محمّد بن علي بن يعقوب، أنا أبو بكر محمّد بن أحمد البابسيري، أنا أبو أمية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أبي مالك ليس بذاك، و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أبي مالك، بايعت محمّد بن سعد بن أبي و قاص</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ثابت بن بندار، أنا أبو العلاء، أنا محمّد، أنا الأحوص،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عن شيخ شامي حدّثنا عنه سليمان بن عبد الرّحمن الدمشقي اسمه خالد بن يزيد بن عبد الرّحمن بن أبي مالك، يحدث عن أبيه، عن جده هانئ بن أبي مالك الهمداني فضعف يحيى بن معين هذا الشيخ و قال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عبد العزيز ضعيف، و خالد بن أبي مالك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يزيد بن أبي مالك، حدّثنا عنه سليمان بن عبد الرّحمن، و هو ضعيف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يزيد بن أبي مالك و ابنه خالد بن يزيد بن أبي مالك في حديثهما لين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سهل بن بشر، أنا علي بن منير بن أحمد، أنا الحسن بن رشيق، أنا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أبي مالك ليس بثقة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أحمد بن محمّد بن أحمد، أنا يوسف بن أحمد بن أحمد بن يوسف، نا محمّد بن عمرو بن موسى في كتاب الضعفاء، قال </w:t>
      </w:r>
      <w:r>
        <w:rPr>
          <w:rStyle w:val="FootnoteAnchor"/>
          <w:rtl w:val="true"/>
        </w:rPr>
        <w:footnoteReference w:id="1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أبي مالك الدمشقي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 الفضل محمّد بن طاهر المقدسي، عن أبي حاتم بن حبان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بن يزيد بن أبي مالك الدمشقي من فقهاء أهل الشام، يروي عن أبيه، روى عنه هشام بن خالد الأزرق، كان صدوقا في الرواية و لكنه كان يخطئ كثيرا، و في حديثه مناكير لا يعجبني الاحتجاج بخبره، إذا انفرد عن أبيه، و ما أقربه من نفسه إلى التعديل، و هو ممن أستخير اللّه فيه </w:t>
      </w:r>
      <w:r>
        <w:rPr>
          <w:rStyle w:val="FootnoteAnchor"/>
          <w:rtl w:val="true"/>
        </w:rPr>
        <w:footnoteReference w:id="1373"/>
      </w:r>
      <w:r>
        <w:rPr>
          <w:rFonts w:ascii="Amiri" w:hAnsi="Amiri" w:eastAsia="Amiri" w:cs="Amiri"/>
          <w:color w:val="111111"/>
          <w:sz w:val="28"/>
          <w:sz w:val="28"/>
          <w:szCs w:val="28"/>
          <w:rtl w:val="true"/>
          <w:lang w:bidi="ar-SA"/>
        </w:rPr>
        <w:t>،مات سنة خمس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ياسر محمّد بن عبد العزيز الخيّاط‍‌، أنا أبو بكر أحمد بن محمّد بن غالب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يحيى بن بطريق بن بشري، أنا القاضيان أبو تمام علي بن محمّد بن الحسن، و أبو الغنائم محمّد بن علي في كتابيهما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أبي مالك شامي، عن أبيه، و أبوه من الثقات، زاد ابن بطريق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أحاديث لخالد بن يزيد،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لخالد بن يزيد غير ما ذكرته من الحديث، و عند سليمان بن عبد الرّحمن عنه كتاب مسائل عن أبيه، و عند هشام بن خالد الأزرق عنه كتاب، و أبوه يزيد بن أبي مالك فقيه دمشق و مفتيهم، و له مسائل كثيرة، و لم أر من أحاديث خالد هذا إلاّ كل ما يحتمل في الرواية، أو يرويه عن ضعيف عنه، فيكون البلاء من الضعيف 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خالد بن يزيد بن أبي مالك سنة خمس و مائة، و مات سنة خمس و ثمانين و مائة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أيضا، أنا عمر بن عبيد اللّه، أنا أبو الحسين بن بشران، أنا أبو عمرو بن السماك، نا حنبل بن إسحاق، نا عبد الرّحمن بن إبراهيم الدمشقي المعروف </w:t>
      </w:r>
      <w:bookmarkStart w:id="220" w:name="pg11921_169031"/>
    </w:p>
    <w:p>
      <w:pPr>
        <w:pStyle w:val="BookText"/>
        <w:rPr/>
      </w:pPr>
      <w:bookmarkEnd w:id="220"/>
      <w:r>
        <w:rPr>
          <w:rFonts w:ascii="Amiri" w:hAnsi="Amiri" w:eastAsia="Amiri" w:cs="Amiri"/>
          <w:color w:val="111111"/>
          <w:sz w:val="28"/>
          <w:sz w:val="28"/>
          <w:szCs w:val="28"/>
          <w:rtl w:val="true"/>
          <w:lang w:bidi="ar-SA"/>
        </w:rPr>
        <w:t>بدحيم،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خالد بن أبي مالك سنة خمس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بكر محمّد بن عبيد اللّه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إبراهيم بن مروان، أنا أبو عبد الملك البسري، قال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أبي مالك سند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علي بن عبد اللّه بن سوّار، أنا أبو الفضل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أنا أحمد بن محمّد بن عمران بن الجندي، أنا عبد اللّه بن سليمان بن الأشعث، نا ابن مصفّى، حدّثني عتبة بن سعيد بن الرخص،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خالد بن يزيد بن أبي مالك توفي سنة خمس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التميمي، أنا مكي بن محمّد بن الغمر،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ثمانين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الفزاري، و خالد بن يزيد بن أبي مالك، و كذا ذكر أبو مسهر في وفاة خالد بن يزيد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4029114_73709187"/>
      <w:bookmarkStart w:id="222" w:name="_Toc80"/>
      <w:bookmarkEnd w:id="221"/>
      <w:r>
        <w:rPr/>
        <w:t>1932</w:t>
      </w:r>
      <w:r>
        <w:rPr>
          <w:rtl w:val="true"/>
        </w:rPr>
        <w:t xml:space="preserve"> - </w:t>
      </w:r>
      <w:r>
        <w:rPr>
          <w:rtl w:val="true"/>
        </w:rPr>
        <w:t>خالد بن يزيد بن معاوية بن أبي سفيان</w:t>
      </w:r>
      <w:bookmarkEnd w:id="222"/>
    </w:p>
    <w:p>
      <w:pPr>
        <w:pStyle w:val="BookText"/>
        <w:rPr/>
      </w:pPr>
      <w:r>
        <w:rPr>
          <w:rFonts w:ascii="Amiri" w:hAnsi="Amiri" w:eastAsia="Amiri" w:cs="Amiri"/>
          <w:color w:val="111111"/>
          <w:sz w:val="28"/>
          <w:sz w:val="28"/>
          <w:szCs w:val="28"/>
          <w:rtl w:val="true"/>
          <w:lang w:bidi="ar-SA"/>
        </w:rPr>
        <w:t>صخر بن حرب بن أمية بن عبد شمس بن عبد مناف</w:t>
      </w:r>
    </w:p>
    <w:p>
      <w:pPr>
        <w:pStyle w:val="BookText"/>
        <w:rPr/>
      </w:pPr>
      <w:r>
        <w:rPr>
          <w:rFonts w:ascii="Amiri" w:hAnsi="Amiri" w:eastAsia="Amiri" w:cs="Amiri"/>
          <w:color w:val="111111"/>
          <w:sz w:val="28"/>
          <w:sz w:val="28"/>
          <w:szCs w:val="28"/>
          <w:rtl w:val="true"/>
          <w:lang w:bidi="ar-SA"/>
        </w:rPr>
        <w:t xml:space="preserve">أبو هاشم الأموي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روى عن أبيه يزيد، و دحية بن خليفة الكلبي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رجاء بن حيوة، و العباس بن عبد اللّه بن العباس بن عبد المطلب، و إبراهيم بن أبي حرّة الحرّاني، و علي بن رباح اللّخمي، و خالد بن عامر الزيادي المصريان، و أبو الأخضر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محمّد بن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أبو بكر محمّد بن إسحاق الصغاني، نا ابن أبي مريم، نا يحيى بن أيوب، حدّثني موسى بن جبير أن عباس بن عبد اللّه بن عباس بن عبد المطلب حدّثه عن 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1378"/>
      </w:r>
      <w:r>
        <w:rPr>
          <w:rFonts w:ascii="Amiri" w:hAnsi="Amiri" w:eastAsia="Amiri" w:cs="Amiri"/>
          <w:color w:val="111111"/>
          <w:sz w:val="28"/>
          <w:sz w:val="28"/>
          <w:szCs w:val="28"/>
          <w:rtl w:val="true"/>
          <w:lang w:bidi="ar-SA"/>
        </w:rPr>
        <w:t>معاوية عن دحية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إلى هرقل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عبد اللّه محمّد بن غانم الحداد، أنا عبد الرّحمن بن محمّد بن إسحاق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الفتح يوسف بن عبد الواحد، أنا شجاع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أنا الحسن بن أبي الحسن العسكري بمصر، نا أحمد بن حمّاد </w:t>
      </w:r>
      <w:r>
        <w:rPr>
          <w:rStyle w:val="FootnoteAnchor"/>
          <w:rtl w:val="true"/>
        </w:rPr>
        <w:footnoteReference w:id="1379"/>
      </w:r>
      <w:r>
        <w:rPr>
          <w:rFonts w:ascii="Amiri" w:hAnsi="Amiri" w:eastAsia="Amiri" w:cs="Amiri"/>
          <w:color w:val="111111"/>
          <w:sz w:val="28"/>
          <w:sz w:val="28"/>
          <w:szCs w:val="28"/>
          <w:rtl w:val="true"/>
          <w:lang w:bidi="ar-SA"/>
        </w:rPr>
        <w:t xml:space="preserve">زغبة، نا سعيد بن أبي مريم، نا يحيى بن أيوب، عن موسى بن جبير أن عباس بن عبد اللّه بن عباس بن عبد المطلب حدّثه عن خالد بن يزيد بن معاوية، عن دحية بن خليفة الكلبي، حين بعثه رسول اللّه صلّى اللّه عليه و سلم إلى هرقل فلما رجع أعطاه رسول اللّه صلّى اللّه عليه و سلم قبطيّة </w:t>
      </w:r>
      <w:r>
        <w:rPr>
          <w:rStyle w:val="FootnoteAnchor"/>
          <w:rtl w:val="true"/>
        </w:rPr>
        <w:footnoteReference w:id="1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صدعيها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صديعها </w:t>
      </w:r>
      <w:r>
        <w:rPr>
          <w:rStyle w:val="FootnoteAnchor"/>
          <w:rtl w:val="true"/>
        </w:rPr>
        <w:footnoteReference w:id="1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قميصا و أعط‍‌ صاحبتك صديعا تختمر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ولّى دعاه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تجعل تحته شيئا لئلا يصف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أحمد بن عبد المنعم، أنا أبو علي الحسن بن عمر بن الحسن بن يونس، أنا أبو عمر القاسم بن جعفر، أنا أبو العباس محمّد بن أحمد الأثرم، نا حميد بن الربيع، نا زيد بن الحباب العكلي </w:t>
      </w:r>
      <w:r>
        <w:rPr>
          <w:rStyle w:val="FootnoteAnchor"/>
          <w:rtl w:val="true"/>
        </w:rPr>
        <w:footnoteReference w:id="1382"/>
      </w:r>
      <w:r>
        <w:rPr>
          <w:rFonts w:ascii="Amiri" w:hAnsi="Amiri" w:eastAsia="Amiri" w:cs="Amiri"/>
          <w:color w:val="111111"/>
          <w:sz w:val="28"/>
          <w:sz w:val="28"/>
          <w:szCs w:val="28"/>
          <w:rtl w:val="true"/>
          <w:lang w:bidi="ar-SA"/>
        </w:rPr>
        <w:t>،حدّثني ابن لهيعة، حدّثني موسى بن جبير مولى أم سلمة، عن عبد اللّه بن عدي، حدّثني خالد بن يزيد بن معاوية بن أبي سفيان، عن دحية الكلبي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حميد بن الربيع، نا سعيد بن أبي مريم، عن يحيى بن أيوب، عن موسى بن جبير مولى أم سلمة أن عباس بن عباس </w:t>
      </w:r>
      <w:r>
        <w:rPr>
          <w:rStyle w:val="FootnoteAnchor"/>
          <w:rtl w:val="true"/>
        </w:rPr>
        <w:footnoteReference w:id="1383"/>
      </w:r>
      <w:r>
        <w:rPr>
          <w:rFonts w:ascii="Amiri" w:hAnsi="Amiri" w:eastAsia="Amiri" w:cs="Amiri"/>
          <w:color w:val="111111"/>
          <w:sz w:val="28"/>
          <w:sz w:val="28"/>
          <w:szCs w:val="28"/>
          <w:rtl w:val="true"/>
          <w:lang w:bidi="ar-SA"/>
        </w:rPr>
        <w:t xml:space="preserve">حدّثه عن خالد بن يزيد بن معاوية، </w:t>
      </w:r>
    </w:p>
    <w:p>
      <w:pPr>
        <w:pStyle w:val="BookText"/>
        <w:rPr/>
      </w:pPr>
      <w:r>
        <w:rPr>
          <w:rFonts w:ascii="Amiri" w:hAnsi="Amiri" w:eastAsia="Amiri" w:cs="Amiri"/>
          <w:color w:val="111111"/>
          <w:sz w:val="28"/>
          <w:sz w:val="28"/>
          <w:szCs w:val="28"/>
          <w:rtl w:val="true"/>
          <w:lang w:bidi="ar-SA"/>
        </w:rPr>
        <w:t>عن دحية بن خليفة الكلبي، عن النبي صلّى اللّه عليه و سلم أنه أتى بقباطي فأعطاني منه ثوبا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اصدعه صدعين صدعا تجعله قميصا، و صدعا تختمر به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لها تجعل تحته شيئا لا يصفها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الحصين، أنا أبو علي التميمي الواعظ‍‌، أنا أبو بكر القطيعي </w:t>
      </w:r>
      <w:r>
        <w:rPr>
          <w:rStyle w:val="FootnoteAnchor"/>
          <w:rtl w:val="true"/>
        </w:rPr>
        <w:footnoteReference w:id="1384"/>
      </w: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1385"/>
      </w:r>
      <w:r>
        <w:rPr>
          <w:rFonts w:ascii="Amiri" w:hAnsi="Amiri" w:eastAsia="Amiri" w:cs="Amiri"/>
          <w:color w:val="111111"/>
          <w:sz w:val="28"/>
          <w:sz w:val="28"/>
          <w:szCs w:val="28"/>
          <w:rtl w:val="true"/>
          <w:lang w:bidi="ar-SA"/>
        </w:rPr>
        <w:t>،حدّثني أبي، نا قتيبة، نا الليث، عن سعيد بن أبي هلال، عن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أمامة الباهلي مرّ على خالد بن يزيد بن معاوية فسأله عن ألين كلمة سمعها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كلّكم يدخل الجنة إلاّ من شرد </w:t>
      </w:r>
      <w:r>
        <w:rPr>
          <w:rStyle w:val="FootnoteAnchor"/>
          <w:rtl w:val="true"/>
        </w:rPr>
        <w:footnoteReference w:id="1386"/>
      </w:r>
      <w:r>
        <w:rPr>
          <w:rFonts w:ascii="Amiri" w:hAnsi="Amiri" w:eastAsia="Amiri" w:cs="Amiri"/>
          <w:color w:val="111111"/>
          <w:sz w:val="28"/>
          <w:sz w:val="28"/>
          <w:szCs w:val="28"/>
          <w:rtl w:val="true"/>
          <w:lang w:bidi="ar-SA"/>
        </w:rPr>
        <w:t>على اللّه عزّ و جلّ‌ شراد البعير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و أبو عبد اللّه يحيى ابنا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 خالدا و أبا سفيان، و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هاشم بنت هاشم بن عتبة بن ربيعة، و كان خالد بن يزيد يوصف بالعلم، و يقول الشعر، قال عمي مصعب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هو الذي وضع ذكر السفياني و كثّره، و أراد أن يكون للناس فيهم مطمع حين غلبه مروان بن الحكم على الملك، و تزوج أمه أم هاشم، و قد كانت أمه تكنى به، لها يقول أبوه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بمرضى ذوي داء و لا بصحاح </w:t>
      </w:r>
      <w:r>
        <w:rPr>
          <w:rStyle w:val="FootnoteAnchor"/>
          <w:rtl w:val="true"/>
        </w:rPr>
        <w:footnoteReference w:id="138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بن محمّد، نا عد العزيز بن أحمد، أنا تمام بن محمّد البجلي،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أمية ممن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أحمد بن عمير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الحسن بن أحمد بن أبي الحديد، أنا أبو الحسن الرّبعي، أنا عبد الوهاب بن الحسن،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معاوية، ثم 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بن يزيد بن معاوية بن أبي سفيان داره دار الحجارة باب الدرج شرقي المسجد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أنا أحمد بن عبد اللّه في كتابه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بن معاوية أخو عبد الرّحمن بن يزيد شامي، روى عنه الزهري،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الطبقة الثانية من تابعي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390"/>
      </w:r>
      <w:r>
        <w:rPr>
          <w:rFonts w:ascii="Amiri" w:hAnsi="Amiri" w:eastAsia="Amiri" w:cs="Amiri"/>
          <w:color w:val="111111"/>
          <w:sz w:val="28"/>
          <w:sz w:val="28"/>
          <w:szCs w:val="28"/>
          <w:rtl w:val="true"/>
          <w:lang w:bidi="ar-SA"/>
        </w:rPr>
        <w:t>،أنا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نا والدي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أنا محمّد بن مخلد </w:t>
      </w:r>
      <w:r>
        <w:rPr>
          <w:rStyle w:val="FootnoteAnchor"/>
          <w:rtl w:val="true"/>
        </w:rPr>
        <w:footnoteReference w:id="1391"/>
      </w:r>
      <w:r>
        <w:rPr>
          <w:rFonts w:ascii="IRNazanin" w:hAnsi="IRNazanin" w:eastAsia="IRNazanin"/>
          <w:color w:val="111111"/>
          <w:sz w:val="28"/>
          <w:sz w:val="28"/>
          <w:szCs w:val="28"/>
          <w:rtl w:val="true"/>
          <w:lang w:bidi="fa-IR"/>
        </w:rPr>
        <w:t>بن حفص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علي بن عمرو الأنصاري،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معاوية، يكنى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معاوية أبو هاشم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و حدّثني أبو بكر اللفتواني </w:t>
      </w:r>
    </w:p>
    <w:p>
      <w:pPr>
        <w:pStyle w:val="BookText"/>
        <w:rPr/>
      </w:pPr>
      <w:r>
        <w:rPr>
          <w:rFonts w:ascii="Amiri" w:hAnsi="Amiri" w:eastAsia="Amiri" w:cs="Amiri"/>
          <w:color w:val="111111"/>
          <w:sz w:val="28"/>
          <w:sz w:val="28"/>
          <w:szCs w:val="28"/>
          <w:rtl w:val="true"/>
          <w:lang w:bidi="ar-SA"/>
        </w:rPr>
        <w:t>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 بن معاوية بن أبي سفيان دمشقي، قدم مصر مع مروان بن الحكم، روى عنه خالد بن عامر الزيادي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جعفر الهمداني، أنا أبو بكر الصفار، أنا أبو بكر الأصبهاني، أنا الحاكم أبو أحمد محمّد </w:t>
      </w:r>
      <w:r>
        <w:rPr>
          <w:rStyle w:val="FootnoteAnchor"/>
          <w:rtl w:val="true"/>
        </w:rPr>
        <w:footnoteReference w:id="1393"/>
      </w:r>
      <w:r>
        <w:rPr>
          <w:rFonts w:ascii="Amiri" w:hAnsi="Amiri" w:eastAsia="Amiri" w:cs="Amiri"/>
          <w:color w:val="111111"/>
          <w:sz w:val="28"/>
          <w:sz w:val="28"/>
          <w:szCs w:val="28"/>
          <w:rtl w:val="true"/>
          <w:lang w:bidi="ar-SA"/>
        </w:rPr>
        <w:t>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خالد بن يزيد بن معاوية القرشي الأموي، قوله، سمع منه أبو بكر محمّد بن مسلم الزهري، هو أخو عبد الرّحمن و معاوية ابني يزيد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بن راشد، نا أبو زرعة </w:t>
      </w:r>
      <w:r>
        <w:rPr>
          <w:rStyle w:val="FootnoteAnchor"/>
          <w:rtl w:val="true"/>
        </w:rPr>
        <w:footnoteReference w:id="1395"/>
      </w:r>
      <w:r>
        <w:rPr>
          <w:rFonts w:ascii="Amiri" w:hAnsi="Amiri" w:eastAsia="Amiri" w:cs="Amiri"/>
          <w:color w:val="111111"/>
          <w:sz w:val="28"/>
          <w:sz w:val="28"/>
          <w:szCs w:val="28"/>
          <w:rtl w:val="true"/>
          <w:lang w:bidi="ar-SA"/>
        </w:rPr>
        <w:t>،نا أبو مسهر، نا سعيد بن عبد العزيز، عن أبي عبد 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الأخضر مولى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قد علم علم العرب و العجم ففي أيّ‌ ذلك وجد بناء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دار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هشام، عن مغيرة بن مغيرة، عن عرود بن رويم </w:t>
      </w:r>
      <w:r>
        <w:rPr>
          <w:rStyle w:val="FootnoteAnchor"/>
          <w:rtl w:val="true"/>
        </w:rPr>
        <w:footnoteReference w:id="1397"/>
      </w:r>
      <w:r>
        <w:rPr>
          <w:rFonts w:ascii="Amiri" w:hAnsi="Amiri" w:eastAsia="Amiri" w:cs="Amiri"/>
          <w:color w:val="111111"/>
          <w:sz w:val="28"/>
          <w:sz w:val="28"/>
          <w:szCs w:val="28"/>
          <w:rtl w:val="true"/>
          <w:lang w:bidi="ar-SA"/>
        </w:rPr>
        <w:t>،عن رجاء بن حيّوية،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يزيد كنت معنيا بالكتب، و ما أنا من العلماء و لا 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حدّثني أبو محمد التميمي، نا أبو مسهر، 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يزيد بن معاوية كان إذا لم يجد أحدا يحدّثه حدّث جواريه،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أنكن لستن له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المزكّي، نا عبد العزيز بن أحمد التميمي، أنا أبو محمد عبد الرّحمن بن عثمان، أنا أبو الميمون بن راشد، نا أبو زرعة الدمشقي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يزيد إذا لم يجد أحدا يحدّثه حدّث جواريه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أنكن لستن له بأهل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فمعاوية، و عبد الرحمن، و خالد اخوة، و كانوا من صالحي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أنا محمد بن عبد اللّه بن حمدون، أنا أبو حامد بن الشرقي، نا محمد بن يحيى الذّهلي، نا سعيد بن أبي مريم، نا يحيى بن أيوب، عن عقيل،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يزيد بن معاوية كان يصوم الأعياد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و الأحد و الجمعة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نا أبو بكر أحمد بن علي بن ثابت الحافظ‍‌، أنا أبو الحسن محمد بن أحمد بن رزقويه، أنا أبو بكر أحمد بن سندي بن الحسن الحداد </w:t>
      </w:r>
      <w:r>
        <w:rPr>
          <w:rStyle w:val="FootnoteAnchor"/>
          <w:rtl w:val="true"/>
        </w:rPr>
        <w:footnoteReference w:id="1401"/>
      </w:r>
      <w:r>
        <w:rPr>
          <w:rFonts w:ascii="Amiri" w:hAnsi="Amiri" w:eastAsia="Amiri" w:cs="Amiri"/>
          <w:color w:val="111111"/>
          <w:sz w:val="28"/>
          <w:sz w:val="28"/>
          <w:szCs w:val="28"/>
          <w:rtl w:val="true"/>
          <w:lang w:bidi="ar-SA"/>
        </w:rPr>
        <w:t>،أنا أبو محمد الحسن بن علي القطان، أنا إسماعيل بن عيسى العطار، أنا إسحاق بن بشر، أنا الأوزاعي، و أبو بكر الهذلي، و محمد بن الفضل، عن سليمان الأعمش، عن عروة بن رويم اللّخمي، عن خالد بن يزيد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حاجة بالجزيرة فاتّخذتها طريقا مستخفيا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أسير بين أظهرهم فإذا أنا بشمامسة </w:t>
      </w:r>
      <w:r>
        <w:rPr>
          <w:rStyle w:val="FootnoteAnchor"/>
          <w:rtl w:val="true"/>
        </w:rPr>
        <w:footnoteReference w:id="1402"/>
      </w:r>
      <w:r>
        <w:rPr>
          <w:rFonts w:ascii="Amiri" w:hAnsi="Amiri" w:eastAsia="Amiri" w:cs="Amiri"/>
          <w:color w:val="111111"/>
          <w:sz w:val="28"/>
          <w:sz w:val="28"/>
          <w:szCs w:val="28"/>
          <w:rtl w:val="true"/>
          <w:lang w:bidi="ar-SA"/>
        </w:rPr>
        <w:t xml:space="preserve">و 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لبيبا لسنا ذا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جمعكم هاهنا؟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شيخا سيّاحا نلقاه في كل يوم مرة في مكانك هذا، فنعرض عليه ديننا و ننتهي فيه إلى 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رجلا معنيا بالحديث،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من هذا فلعلي أسمع منه شيئا انتفع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محمد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علمائهم أو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من علمائهم و لا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في كتابكم أن أهل الجنة يأكلون و يشربون و لا يبولون‌؟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نقول ذلك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لهذا مثلا في الدنيا،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مثل هذا الصبي في بطن أمه يأتيه رزق الرحمن بكرة و عشيا لا يبوّل و لا يتغوط‍‌،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أنك لست من علمائهم،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بلى، ما أنا من علمائهم و لا من جهّالهم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تزعمون أن أهل الجنة يأكلون و يشربون و لا ينتقص مما في الجنة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ذلك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لهذا مثلا في الدنيا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مثل هذا مثل رجل أتاه اللّه علما و حكمة و علّمه كتابه فلو اجتمع جميع من خلق اللّه فتعلموا منه ما نقص من علمه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أنك لست من علمائهم‌؟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أنا من علمائهم و لا من جهّالهم،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تقولون في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فلهي عني،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لأحد من الأمم ما بسط‍‌ لهؤلاء من الخير، إنّ‌ أحد هؤلاء إذا قال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لم يبق عبد للّه صالح في السموات و الأرض إلاّ كتب له بها عشر حسنات،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تستغفرون للمؤمنين و المؤمنات‌؟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هؤلاء إذا استغفر للمؤمنين و المؤمنات لم يبق عبد للّه مؤمن في السموات من الملائكة و لا في الأرض من المؤمنين و لا من كان على عهد آدم، أو من هو كائن إلى يوم القيامة إلاّ كتب اللّه له به عشر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مثلا في الدنيا فما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رجل مر بملإ، كثيرا كانوا أو قليلا، فسلّم عليهم فردّوا عليه أو دعا لهم فدعوا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تزعم أنك لست من علمائهم‌؟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ما أنا من علمائهم و لا من جهّالهم،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أمة محمد من هو أعلم منك، فسلني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أسأل من تزعم أن له 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مدرعته حتى أبدى عن بطنه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لمن قالها، منها فررنا و اتّخذنا الصوامع،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شيء فهل أنت مخبري‌؟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بلغ ابن القرن فيكم أن يقوم إليه الناشئ أو الطفل فيشتمه أو يتعرض لضربه فلا يغير ذلك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رقّ‌ دينكم، و استحسنتم دنياكم، و آثرها من آثرها منكم، فقال رجل من القوم و ابن كم القرن‌؟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قلت ابن ستين، و أما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سبعين سنة، فقال رجل من جلسائه يا أبا هاشم ما كان سرّنا أن يكون أحد لقيه من هذه الأمة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المغيرة بن المغيرة الرملي، عن عروة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قبل خالد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عبد الكريم بن حمزة، نا عبد العزيز بن أحمد، أنا تمام بن </w:t>
      </w:r>
    </w:p>
    <w:p>
      <w:pPr>
        <w:pStyle w:val="BookText"/>
        <w:rPr/>
      </w:pPr>
      <w:r>
        <w:rPr>
          <w:rFonts w:ascii="Amiri" w:hAnsi="Amiri" w:eastAsia="Amiri" w:cs="Amiri"/>
          <w:color w:val="111111"/>
          <w:sz w:val="28"/>
          <w:sz w:val="28"/>
          <w:szCs w:val="28"/>
          <w:rtl w:val="true"/>
          <w:lang w:bidi="ar-SA"/>
        </w:rPr>
        <w:t>محمّد، أنا أبو القاسم علي بن يعقوب بن إبراهيم، و أبو بكر أحمد بن محمّد بن سعيد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الرّحمن بن إبراهيم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أبو بكر أحمد بن عبد الوهاب بن محمّد، نا أبو بكر محمّد بن خريم </w:t>
      </w:r>
      <w:r>
        <w:rPr>
          <w:rStyle w:val="FootnoteAnchor"/>
          <w:rtl w:val="true"/>
        </w:rPr>
        <w:footnoteReference w:id="140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المغيرة بن المغيرة، نا عروة بن رويم، عن رجاء بن حيوة، عن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في أرض الجزيرة إذ مررت برهبان و قسيسين و أساقفة فسلّمت فردوا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راهبا في هذا الدير نأتيه في كل عام فيخبرنا بما يكون في ذلك العام حتى لمثله من قابل </w:t>
      </w:r>
      <w:r>
        <w:rPr>
          <w:rStyle w:val="FootnoteAnchor"/>
          <w:rtl w:val="true"/>
        </w:rPr>
        <w:footnoteReference w:id="1404"/>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هذا الراهب فلأنظرن ما عنده، و كنت معنيا بالكتب، فأتيته و هو على باب ديره فسلّمت فردوا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أمة محمّد </w:t>
      </w:r>
      <w:r>
        <w:rPr>
          <w:rStyle w:val="FootnoteAnchor"/>
          <w:rtl w:val="true"/>
        </w:rPr>
        <w:footnoteReference w:id="1405"/>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علمائهم أنت أم من جهّالهم‌؟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علمائهم و لا أنا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تزعمون أنكم تدخلون الجنة فتأكلون من طعامها و تشربون من شرابها و لا تبولون فيها و لا تتغوطون،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ذلك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مثلا في الدنيا، فأخبرني بما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الجنين في بطن أمه يأتيه رزق اللّه في بطنها و لا يبول و لا يتغوط‍‌،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أخبرتني أنك لست من علمائهم‌؟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ما أنا من علمائهم و لا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تزعمون إنكم تدخلون الجنة فتأكلون من طعامها و تشربون من شرابها و لا ينقص ذلك منها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نقول ذلك،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مثلا في الدنيا فأخبرني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الدنيا كمثل الحكمة لو تعلم منها خلق اللّه أجمعون لم ينقص ذلك منها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أخبرتني أنك لست من علمائهم‌؟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كذبتك ما أنا من علمائهم و لا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تزعمون أن الحسنة بعشر أمثالها؟ قلت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نقول ذلك و هو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مثلا في الدنيا، فأخبرني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الدنيا كمثل الرجل يمر على الملأ فيهم العشرة أو أكثر من ذلك فيسلّم عليهم فيردّون عليه السلام أجمعون،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أخبرتني أنك لست من علمائهم‌؟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كذبتك ما أنا من علمائهم و لا من جهّالهم،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ترون حقا عليكم في صلاتكم أن تستغفروا للمؤمنين و المؤمنات‌؟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 من أحد يستغفر للمؤمنين و المؤمنات إلاّ كتب اللّه له من كل مؤمن و مؤمنة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ترون حقا عليكم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 من أحد يقول ذلك إلاّ ردّ اللّه عليه السلام من كل عبد صالح من أهل السماء و الأرض مضى، أو هو كائن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فيكم ذو القرن يقوم إليه طفل من أطفاله فيرد قوله و يضرب </w:t>
      </w:r>
      <w:r>
        <w:rPr>
          <w:rStyle w:val="FootnoteAnchor"/>
          <w:rtl w:val="true"/>
        </w:rPr>
        <w:footnoteReference w:id="1406"/>
      </w:r>
      <w:r>
        <w:rPr>
          <w:rFonts w:ascii="Amiri" w:hAnsi="Amiri" w:eastAsia="Amiri" w:cs="Amiri"/>
          <w:color w:val="111111"/>
          <w:sz w:val="28"/>
          <w:sz w:val="28"/>
          <w:szCs w:val="28"/>
          <w:rtl w:val="true"/>
          <w:lang w:bidi="ar-SA"/>
        </w:rPr>
        <w:t>وجهه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هلكت هذه الأمة، و لن تقوم الساعة على دين أرقّ‌ من هذا الدين، و أرجو أن يكون كذب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القرن‌؟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لابن خريم </w:t>
      </w:r>
      <w:r>
        <w:rPr>
          <w:rStyle w:val="FootnoteAnchor"/>
          <w:rtl w:val="true"/>
        </w:rPr>
        <w:footnoteReference w:id="1407"/>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الحسن علي بن المسلّم الفرضي، نا عبد العزيز بن أحمد الصوفي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عوف بن أحمد المزني، أنا أبو العباس محمّد بن موسى بن السمسار، أنا محمّد بن خريم، نا هشام بن عمّار فذكر بإسناده نحوه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من هذا الدين، و زاد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فصدمته في حديثه إلاّ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تقوم الساعة على دين أرقّ‌ من هذا الدين، و الباقي نحوه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سلام، عن بعض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من قريش توالت خمسة خمسة في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منهم من أشرف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معاوية بن أبي سفيان بن حرب، و أبو بكر بن عبد الرّحمن بن الحارث بن هشام بن المغيرة، </w:t>
      </w:r>
    </w:p>
    <w:p>
      <w:pPr>
        <w:pStyle w:val="BookText"/>
        <w:rPr/>
      </w:pPr>
      <w:r>
        <w:rPr>
          <w:rFonts w:ascii="Amiri" w:hAnsi="Amiri" w:eastAsia="Amiri" w:cs="Amiri"/>
          <w:color w:val="111111"/>
          <w:sz w:val="28"/>
          <w:sz w:val="28"/>
          <w:szCs w:val="28"/>
          <w:rtl w:val="true"/>
          <w:lang w:bidi="ar-SA"/>
        </w:rPr>
        <w:t xml:space="preserve">و عمرو بن عبد اللّه بن صفوان بن أمية بن خلف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أنشدنا محمّد بن فضالة النحوي لرجل في خالد بن يزيد، و ذكر أنه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فيك بيتين و لست أنشدهما إلاّ بحكمي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الندى و الجود حرّان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لعبيد</w:t>
      </w:r>
    </w:p>
    <w:p>
      <w:pPr>
        <w:pStyle w:val="BookText"/>
        <w:rPr/>
      </w:pPr>
      <w:r>
        <w:rPr>
          <w:rFonts w:ascii="Amiri" w:hAnsi="Amiri" w:eastAsia="Amiri" w:cs="Amiri"/>
          <w:color w:val="111111"/>
          <w:sz w:val="28"/>
          <w:sz w:val="28"/>
          <w:szCs w:val="28"/>
          <w:rtl w:val="true"/>
          <w:lang w:bidi="ar-SA"/>
        </w:rPr>
        <w:t xml:space="preserve">فقلت، و من مولاكما فتطاولا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فأمر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نا الأصمعي، نا عمرو بن عتبة،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 عبد الملك بن مروان خالد بن يزيد بن معاوية بالحرمان و السطوة،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تهددني و يد اللّه فوقك مانعة، و عطاؤه دونك 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المقرئ، أنا أبو محمّد الحسن بن إسماعيل، نا أحمد بن مروان، نا محمّد بن موسى،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خالد بن يزيد بن معاوية، و بين عبد الملك بن مروان كلام فجعل عبد الملك يتهدده،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تهددني و يد اللّه فوقك مانعة، و تمنعني و عطاء اللّه دونك مبذول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مسلّم بن قيراط‍‌، 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رشأ بن نظيف بن ما شاء اللّه، أنا أبو مسلم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محمّد بن القاسم الأنباري، حدّثني أبي، نا أبو زيد </w:t>
      </w:r>
      <w:r>
        <w:rPr>
          <w:rStyle w:val="FootnoteAnchor"/>
          <w:rtl w:val="true"/>
        </w:rPr>
        <w:footnoteReference w:id="1412"/>
      </w:r>
      <w:r>
        <w:rPr>
          <w:rFonts w:ascii="IRNazanin" w:hAnsi="IRNazanin" w:eastAsia="IRNazanin"/>
          <w:color w:val="111111"/>
          <w:sz w:val="28"/>
          <w:sz w:val="28"/>
          <w:szCs w:val="28"/>
          <w:rtl w:val="true"/>
          <w:lang w:bidi="fa-IR"/>
        </w:rPr>
        <w:t xml:space="preserve">عمر بن </w:t>
      </w:r>
    </w:p>
    <w:p>
      <w:pPr>
        <w:pStyle w:val="BookText"/>
        <w:rPr/>
      </w:pPr>
      <w:r>
        <w:rPr>
          <w:rFonts w:ascii="Amiri" w:hAnsi="Amiri" w:eastAsia="Amiri" w:cs="Amiri"/>
          <w:color w:val="111111"/>
          <w:sz w:val="28"/>
          <w:sz w:val="28"/>
          <w:szCs w:val="28"/>
          <w:rtl w:val="true"/>
          <w:lang w:bidi="ar-SA"/>
        </w:rPr>
        <w:t>شبّة، نا أبو غسان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عبد اللّه بن يزيد بن معاوية الخيل مع الوليد بن عبد الملك فسبقه عبد اللّه، فدخل الوليد على خيل عبد اللّه فعقرها، فجاء عبد اللّه خالدا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أني سابقت الوليد فسبقته فعقر خيلي، و اللّه لهممت أن 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خالد على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أتاني عبد اللّه فحلف لهمّ‌ بقتل الوليد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فسبقه، فدخل على خيله فعقرها،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Style w:val="FootnoteAnchor"/>
          <w:rtl w:val="true"/>
        </w:rPr>
        <w:footnoteReference w:id="1413"/>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اقرأ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1414"/>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لنعم المرء عبد اللّه على لحن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فعلى لحن ابنك تعول‌؟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 الوليد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عبد اللّه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و اللّه نفسك يا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قبلي و اللّه ما مدحت نفسك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أنا قاتل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اللّه لمن قتل عمرا أن يفخر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لمروان كان أطولهما </w:t>
      </w:r>
      <w:r>
        <w:rPr>
          <w:rStyle w:val="FootnoteAnchor"/>
          <w:rtl w:val="true"/>
        </w:rPr>
        <w:footnoteReference w:id="1415"/>
      </w:r>
      <w:r>
        <w:rPr>
          <w:rFonts w:ascii="Amiri" w:hAnsi="Amiri" w:eastAsia="Amiri" w:cs="Amiri"/>
          <w:color w:val="111111"/>
          <w:sz w:val="28"/>
          <w:sz w:val="28"/>
          <w:szCs w:val="28"/>
          <w:rtl w:val="true"/>
          <w:lang w:bidi="ar-SA"/>
        </w:rPr>
        <w:t>باعا،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أرى ثأري في مروان صباح مساء، و لو أشاء أن أزيله لأزلته، و عنى بقوله أن أم خالد قتلت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أن نطفئ نورك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جرأك علي يا خالد خلني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يجر اللسان من أسلات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يجر منها البنّان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وليد أكرم أخاك و ابن عمك، فقد رأيت أباه يكرم أباك وجده يكرم جدك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أبو بكر، أنا أبو محمّد بن زبر، نا الحسن بن عليل، نا مسعود بن بشر،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أبعد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أرجى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أوحش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آنس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إسماعيل بن إسحاق، 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شيء و أبعد شيء، و آنس شيء، و أوحش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الأجل، و أبعد شيء الأمل، و آنس شيء الصاحب، و أوحش شيء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أبو بكر الخليل بن هبة اللّه بن الخليل، نا عبد الوهاب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الخليل، أنا الحسن بن محمّد بن درستويه،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الحارث أحمد بن سعيد، نا إبراهيم بن يعقوب الجوزجاني، نا الأصبغ بن الفرج، أن ابن وهب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أيوب، عن خالد بن يزيد بن معاوية، قال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ابن لهيعة عن يزيد بن أبي </w:t>
      </w:r>
      <w:r>
        <w:rPr>
          <w:rStyle w:val="FootnoteAnchor"/>
          <w:rtl w:val="true"/>
        </w:rPr>
        <w:footnoteReference w:id="1417"/>
      </w:r>
      <w:r>
        <w:rPr>
          <w:rFonts w:ascii="Amiri" w:hAnsi="Amiri" w:eastAsia="Amiri" w:cs="Amiri"/>
          <w:color w:val="111111"/>
          <w:sz w:val="28"/>
          <w:sz w:val="28"/>
          <w:szCs w:val="28"/>
          <w:rtl w:val="true"/>
          <w:lang w:bidi="ar-SA"/>
        </w:rPr>
        <w:t>حبيب، عن خالد بن يزيد بن معاوية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مماريا لجوجا معجبا برأيه فقد تمت خسارته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إبراهيم بن هانئ النيسابوري، نا سعيد بن عفير، أنا يحيى بن أيوب، عن خالد بن يزيد الجمحي، عن خالد بن يزيد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لجوجا مماريا فقد تمت خسارته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و محمّد بن جعفر بن محمّد بن مهران، قالا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عمرو بن مندة، أنا الحسن بن محمّد بن أحمد بن أحمد، أنا أبو الحسن اللبناني، نا أبو بكر بن أبي الدنيا، حدّثني علي بن الحسن بن يمان، عن إسماعيل بن عياش، عن سعيد بن عبد اللّه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بن يوسف سأل خالد بن يزيد عن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أطباق و الموت بكل سبيله فليحذر العزيز </w:t>
      </w:r>
    </w:p>
    <w:p>
      <w:pPr>
        <w:pStyle w:val="BookText"/>
        <w:rPr/>
      </w:pPr>
      <w:r>
        <w:rPr>
          <w:rFonts w:ascii="Amiri" w:hAnsi="Amiri" w:eastAsia="Amiri" w:cs="Amiri"/>
          <w:color w:val="111111"/>
          <w:sz w:val="28"/>
          <w:sz w:val="28"/>
          <w:szCs w:val="28"/>
          <w:rtl w:val="true"/>
          <w:lang w:bidi="ar-SA"/>
        </w:rPr>
        <w:t xml:space="preserve">الذل و الغني الفقر، فكم من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1420"/>
      </w:r>
      <w:r>
        <w:rPr>
          <w:rFonts w:ascii="Amiri" w:hAnsi="Amiri" w:eastAsia="Amiri" w:cs="Amiri"/>
          <w:color w:val="111111"/>
          <w:sz w:val="28"/>
          <w:sz w:val="28"/>
          <w:szCs w:val="28"/>
          <w:rtl w:val="true"/>
          <w:lang w:bidi="ar-SA"/>
        </w:rPr>
        <w:t xml:space="preserve">قد ذل و كم من غني فقد افتقر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أبو المفضل يحيى بن علي القرشي القاضي، أنا عبد الرزاق بن عبد اللّه بن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محمّد عبد الرّحمن بن أحمد بن صابر، أنا علي بن الحسن بن عبد السلام، و عبد اللّه بن عبد الرزاق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w:t>
      </w:r>
      <w:r>
        <w:rPr>
          <w:rStyle w:val="FootnoteAnchor"/>
          <w:rtl w:val="true"/>
        </w:rPr>
        <w:footnoteReference w:id="1422"/>
      </w:r>
      <w:r>
        <w:rPr>
          <w:rFonts w:ascii="Amiri" w:hAnsi="Amiri" w:eastAsia="Amiri" w:cs="Amiri"/>
          <w:color w:val="111111"/>
          <w:sz w:val="28"/>
          <w:sz w:val="28"/>
          <w:szCs w:val="28"/>
          <w:rtl w:val="true"/>
          <w:lang w:bidi="ar-SA"/>
        </w:rPr>
        <w:t>،أنا أبو الحسن بن أبي الجزور، أنا أحمد بن محمّد بن أحمد العتيقي، نا منصور بن جعفر بن ملاعب، نا عبيد اللّه بن محمّد النحوي، نا ابن قتيبة، نا أبو حاتم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خالد بن يزيد بيته،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تركت مجالسة الناس و قد عرفت فضلها و لزمت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بقي إلاّ حاسد على نعمة، أو شامت بنكبة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أنا عاصم بن الحسن، أنا أبو الحسين بن بشران، أنا أبو علي بن صفوان، نا أبو بكر بن أبي الدنيا، نا أبو الأشعث العجلي،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خالد بن يزيد أنه كان عند عبد الملك بن مروان فذكروا الماء فقال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السماء، و منه ماء يستقيه الغيم من البحر، فيعذبه الرعد و البرق، فأما ما يكون من البحر فلا يكون له نبات، و أما النبات فما كان من ماء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أعذبت ماء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بقلال من ماء ثم وصف كيف يصنع به حتى يعذب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علي بن محمّد بن كرتيلا، أنا أبو بكر محمّد بن علي الخيّاط‍‌، أنا أحمد بن عبد اللّه بن الخضر السّوسنجردي، أنا أبو جعفر أحمد بن علي بن محمّد الكاتب، أنا أبي، أنا أبو عمرو، محمّد بن مروان السعيدي،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خالد بن يزيد بن معاوية يرثي جده و أباه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تجلّد للعداة الشامتينا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 للحوادث مستكينا</w:t>
      </w:r>
    </w:p>
    <w:p>
      <w:pPr>
        <w:pStyle w:val="BookText"/>
        <w:rPr/>
      </w:pPr>
      <w:r>
        <w:rPr>
          <w:rFonts w:ascii="Amiri" w:hAnsi="Amiri" w:eastAsia="Amiri" w:cs="Amiri"/>
          <w:color w:val="111111"/>
          <w:sz w:val="28"/>
          <w:sz w:val="28"/>
          <w:szCs w:val="28"/>
          <w:rtl w:val="true"/>
          <w:lang w:bidi="ar-SA"/>
        </w:rPr>
        <w:t xml:space="preserve">و عزّ النفس إن سخطت بصبر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ينسيها التشكي و الأنينا</w:t>
      </w:r>
    </w:p>
    <w:p>
      <w:pPr>
        <w:pStyle w:val="BookText"/>
        <w:rPr/>
      </w:pPr>
      <w:r>
        <w:rPr>
          <w:rFonts w:ascii="Amiri" w:hAnsi="Amiri" w:eastAsia="Amiri" w:cs="Amiri"/>
          <w:color w:val="111111"/>
          <w:sz w:val="28"/>
          <w:sz w:val="28"/>
          <w:szCs w:val="28"/>
          <w:rtl w:val="true"/>
          <w:lang w:bidi="ar-SA"/>
        </w:rPr>
        <w:t xml:space="preserve">فقد صكّت قناتك بالمرادي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 صدعت منها متونا</w:t>
      </w:r>
    </w:p>
    <w:p>
      <w:pPr>
        <w:pStyle w:val="BookText"/>
        <w:rPr/>
      </w:pPr>
      <w:r>
        <w:rPr>
          <w:rFonts w:ascii="Amiri" w:hAnsi="Amiri" w:eastAsia="Amiri" w:cs="Amiri"/>
          <w:color w:val="111111"/>
          <w:sz w:val="28"/>
          <w:sz w:val="28"/>
          <w:szCs w:val="28"/>
          <w:rtl w:val="true"/>
          <w:lang w:bidi="ar-SA"/>
        </w:rPr>
        <w:t xml:space="preserve">و غالت من بني حرب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كانوا الرجال الكاملينا</w:t>
      </w:r>
    </w:p>
    <w:p>
      <w:pPr>
        <w:pStyle w:val="BookText"/>
        <w:rPr/>
      </w:pPr>
      <w:r>
        <w:rPr>
          <w:rFonts w:ascii="Amiri" w:hAnsi="Amiri" w:eastAsia="Amiri" w:cs="Amiri"/>
          <w:color w:val="111111"/>
          <w:sz w:val="28"/>
          <w:sz w:val="28"/>
          <w:szCs w:val="28"/>
          <w:rtl w:val="true"/>
          <w:lang w:bidi="ar-SA"/>
        </w:rPr>
        <w:t xml:space="preserve">و هم كانوا الحماة من المخازي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كانوا السقاة المطعمينا</w:t>
      </w:r>
    </w:p>
    <w:p>
      <w:pPr>
        <w:pStyle w:val="BookText"/>
        <w:rPr/>
      </w:pPr>
      <w:r>
        <w:rPr>
          <w:rFonts w:ascii="Amiri" w:hAnsi="Amiri" w:eastAsia="Amiri" w:cs="Amiri"/>
          <w:color w:val="111111"/>
          <w:sz w:val="28"/>
          <w:sz w:val="28"/>
          <w:szCs w:val="28"/>
          <w:rtl w:val="true"/>
          <w:lang w:bidi="ar-SA"/>
        </w:rPr>
        <w:t xml:space="preserve">بإذن اللّه و السّاعين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أمر دين المؤمنينا</w:t>
      </w:r>
    </w:p>
    <w:p>
      <w:pPr>
        <w:pStyle w:val="BookText"/>
        <w:rPr/>
      </w:pPr>
      <w:r>
        <w:rPr>
          <w:rFonts w:ascii="Amiri" w:hAnsi="Amiri" w:eastAsia="Amiri" w:cs="Amiri"/>
          <w:color w:val="111111"/>
          <w:sz w:val="28"/>
          <w:sz w:val="28"/>
          <w:szCs w:val="28"/>
          <w:rtl w:val="true"/>
          <w:lang w:bidi="ar-SA"/>
        </w:rPr>
        <w:t xml:space="preserve">فغالتهم شعوب غيبتهم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عمد لأمر المسلمينا</w:t>
      </w:r>
    </w:p>
    <w:p>
      <w:pPr>
        <w:pStyle w:val="BookText"/>
        <w:rPr/>
      </w:pPr>
      <w:r>
        <w:rPr>
          <w:rFonts w:ascii="Amiri" w:hAnsi="Amiri" w:eastAsia="Amiri" w:cs="Amiri"/>
          <w:color w:val="111111"/>
          <w:sz w:val="28"/>
          <w:sz w:val="28"/>
          <w:szCs w:val="28"/>
          <w:rtl w:val="true"/>
          <w:lang w:bidi="ar-SA"/>
        </w:rPr>
        <w:t xml:space="preserve">فلو لقيت نفوسهم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تجرزهم </w:t>
      </w:r>
      <w:r>
        <w:rPr>
          <w:rStyle w:val="FootnoteAnchor"/>
          <w:rtl w:val="true"/>
        </w:rPr>
        <w:footnoteReference w:id="1425"/>
      </w:r>
      <w:r>
        <w:rPr>
          <w:rFonts w:ascii="Amiri" w:hAnsi="Amiri" w:eastAsia="Amiri" w:cs="Amiri"/>
          <w:color w:val="111111"/>
          <w:sz w:val="28"/>
          <w:sz w:val="28"/>
          <w:szCs w:val="28"/>
          <w:rtl w:val="true"/>
          <w:lang w:bidi="ar-SA"/>
        </w:rPr>
        <w:t>الدنيا المنونا</w:t>
      </w:r>
    </w:p>
    <w:p>
      <w:pPr>
        <w:pStyle w:val="BookText"/>
        <w:rPr/>
      </w:pPr>
      <w:r>
        <w:rPr>
          <w:rFonts w:ascii="IRNazanin" w:hAnsi="IRNazanin" w:eastAsia="IRNazanin"/>
          <w:color w:val="111111"/>
          <w:sz w:val="28"/>
          <w:sz w:val="28"/>
          <w:szCs w:val="28"/>
          <w:rtl w:val="true"/>
          <w:lang w:bidi="fa-IR"/>
        </w:rPr>
        <w:t xml:space="preserve">لأصبح ماء أهل الأرض عذبا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لحم دنياهم سمينا</w:t>
      </w:r>
    </w:p>
    <w:p>
      <w:pPr>
        <w:pStyle w:val="BookText"/>
        <w:rPr/>
      </w:pPr>
      <w:r>
        <w:rPr>
          <w:rFonts w:ascii="Amiri" w:hAnsi="Amiri" w:eastAsia="Amiri" w:cs="Amiri"/>
          <w:color w:val="111111"/>
          <w:sz w:val="28"/>
          <w:sz w:val="28"/>
          <w:szCs w:val="28"/>
          <w:rtl w:val="true"/>
          <w:lang w:bidi="ar-SA"/>
        </w:rPr>
        <w:t xml:space="preserve">رأيت الناس لاقوا بعد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الذي أبكى العيونا</w:t>
      </w:r>
    </w:p>
    <w:p>
      <w:pPr>
        <w:pStyle w:val="BookText"/>
        <w:rPr/>
      </w:pPr>
      <w:r>
        <w:rPr>
          <w:rFonts w:ascii="Amiri" w:hAnsi="Amiri" w:eastAsia="Amiri" w:cs="Amiri"/>
          <w:color w:val="111111"/>
          <w:sz w:val="28"/>
          <w:sz w:val="28"/>
          <w:szCs w:val="28"/>
          <w:rtl w:val="true"/>
          <w:lang w:bidi="ar-SA"/>
        </w:rPr>
        <w:t xml:space="preserve">و بعد أخي معاوية ابن أمي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أبي يزيد الأقورينا</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يوه </w:t>
      </w:r>
      <w:r>
        <w:rPr>
          <w:rStyle w:val="FootnoteAnchor"/>
          <w:rtl w:val="true"/>
        </w:rPr>
        <w:footnoteReference w:id="1428"/>
      </w:r>
      <w:r>
        <w:rPr>
          <w:rFonts w:ascii="Amiri" w:hAnsi="Amiri" w:eastAsia="Amiri" w:cs="Amiri"/>
          <w:color w:val="111111"/>
          <w:sz w:val="28"/>
          <w:sz w:val="28"/>
          <w:szCs w:val="28"/>
          <w:rtl w:val="true"/>
          <w:lang w:bidi="ar-SA"/>
        </w:rPr>
        <w:t xml:space="preserve">، أنا أحمد بن محمّد بن عمر، أنا أبو بكر بن أبي الدنيا، أنشدني أبي لخالد بن يزيد بن معاوية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أتعجب أن كنت ذا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فيها شريف مهيب</w:t>
      </w:r>
    </w:p>
    <w:p>
      <w:pPr>
        <w:pStyle w:val="BookText"/>
        <w:rPr/>
      </w:pPr>
      <w:r>
        <w:rPr>
          <w:rFonts w:ascii="Amiri" w:hAnsi="Amiri" w:eastAsia="Amiri" w:cs="Amiri"/>
          <w:color w:val="111111"/>
          <w:sz w:val="28"/>
          <w:sz w:val="28"/>
          <w:szCs w:val="28"/>
          <w:rtl w:val="true"/>
          <w:lang w:bidi="ar-SA"/>
        </w:rPr>
        <w:t xml:space="preserve">فكم ورد الموت من 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الحياة إليه عجيب</w:t>
      </w:r>
    </w:p>
    <w:p>
      <w:pPr>
        <w:pStyle w:val="BookText"/>
        <w:rPr/>
      </w:pPr>
      <w:r>
        <w:rPr>
          <w:rFonts w:ascii="IRNazanin" w:hAnsi="IRNazanin" w:eastAsia="IRNazanin"/>
          <w:color w:val="111111"/>
          <w:sz w:val="28"/>
          <w:sz w:val="28"/>
          <w:szCs w:val="28"/>
          <w:rtl w:val="true"/>
          <w:lang w:bidi="fa-IR"/>
        </w:rPr>
        <w:t xml:space="preserve">أجاب </w:t>
      </w:r>
      <w:r>
        <w:rPr>
          <w:rStyle w:val="FootnoteAnchor"/>
          <w:rtl w:val="true"/>
        </w:rPr>
        <w:footnoteReference w:id="1430"/>
      </w:r>
      <w:r>
        <w:rPr>
          <w:rFonts w:ascii="Amiri" w:hAnsi="Amiri" w:eastAsia="Amiri" w:cs="Amiri"/>
          <w:color w:val="111111"/>
          <w:sz w:val="28"/>
          <w:sz w:val="28"/>
          <w:szCs w:val="28"/>
          <w:rtl w:val="true"/>
          <w:lang w:bidi="ar-SA"/>
        </w:rPr>
        <w:t xml:space="preserve">المنية لمّا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كرها يجيب لها من يجيب</w:t>
      </w:r>
    </w:p>
    <w:p>
      <w:pPr>
        <w:pStyle w:val="BookText"/>
        <w:rPr/>
      </w:pPr>
      <w:r>
        <w:rPr>
          <w:rFonts w:ascii="IRNazanin" w:hAnsi="IRNazanin" w:eastAsia="IRNazanin"/>
          <w:color w:val="111111"/>
          <w:sz w:val="28"/>
          <w:sz w:val="28"/>
          <w:szCs w:val="28"/>
          <w:rtl w:val="true"/>
          <w:lang w:bidi="fa-IR"/>
        </w:rPr>
        <w:t xml:space="preserve">سقته ذنوبا </w:t>
      </w:r>
      <w:r>
        <w:rPr>
          <w:rStyle w:val="FootnoteAnchor"/>
          <w:rtl w:val="true"/>
        </w:rPr>
        <w:footnoteReference w:id="1431"/>
      </w:r>
      <w:r>
        <w:rPr>
          <w:rFonts w:ascii="Amiri" w:hAnsi="Amiri" w:eastAsia="Amiri" w:cs="Amiri"/>
          <w:color w:val="111111"/>
          <w:sz w:val="28"/>
          <w:sz w:val="28"/>
          <w:szCs w:val="28"/>
          <w:rtl w:val="true"/>
          <w:lang w:bidi="ar-SA"/>
        </w:rPr>
        <w:t xml:space="preserve">من أنفاسها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يذخر للحيّ‌ منها ذنوب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أبي لخالد بن يزيد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223" w:name="pg11921_169059"/>
    </w:p>
    <w:p>
      <w:pPr>
        <w:pStyle w:val="BookText"/>
        <w:rPr/>
      </w:pPr>
      <w:bookmarkEnd w:id="223"/>
      <w:r>
        <w:rPr>
          <w:rFonts w:ascii="Amiri" w:hAnsi="Amiri" w:eastAsia="Amiri" w:cs="Amiri"/>
          <w:color w:val="111111"/>
          <w:sz w:val="28"/>
          <w:sz w:val="28"/>
          <w:szCs w:val="28"/>
          <w:rtl w:val="true"/>
          <w:lang w:bidi="ar-SA"/>
        </w:rPr>
        <w:t>إن سرّك</w:t>
      </w:r>
    </w:p>
    <w:p>
      <w:pPr>
        <w:pStyle w:val="BookText"/>
        <w:rPr/>
      </w:pPr>
      <w:r>
        <w:rPr>
          <w:rFonts w:ascii="Amiri" w:hAnsi="Amiri" w:eastAsia="Amiri" w:cs="Amiri"/>
          <w:color w:val="111111"/>
          <w:sz w:val="28"/>
          <w:sz w:val="28"/>
          <w:szCs w:val="28"/>
          <w:rtl w:val="true"/>
          <w:lang w:bidi="ar-SA"/>
        </w:rPr>
        <w:t xml:space="preserve">الشرف العظيم مع الفتى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يوم أشدّ خوف </w:t>
      </w:r>
      <w:r>
        <w:rPr>
          <w:rStyle w:val="FootnoteAnchor"/>
          <w:rtl w:val="true"/>
        </w:rPr>
        <w:footnoteReference w:id="1434"/>
      </w:r>
      <w:r>
        <w:rPr>
          <w:rFonts w:ascii="IRNazanin" w:hAnsi="IRNazanin" w:eastAsia="IRNazanin"/>
          <w:color w:val="111111"/>
          <w:sz w:val="28"/>
          <w:sz w:val="28"/>
          <w:szCs w:val="28"/>
          <w:rtl w:val="true"/>
          <w:lang w:bidi="fa-IR"/>
        </w:rPr>
        <w:t>وائلا</w:t>
      </w:r>
    </w:p>
    <w:p>
      <w:pPr>
        <w:pStyle w:val="BookText"/>
        <w:rPr/>
      </w:pPr>
      <w:r>
        <w:rPr>
          <w:rFonts w:ascii="Amiri" w:hAnsi="Amiri" w:eastAsia="Amiri" w:cs="Amiri"/>
          <w:color w:val="111111"/>
          <w:sz w:val="28"/>
          <w:sz w:val="28"/>
          <w:szCs w:val="28"/>
          <w:rtl w:val="true"/>
          <w:lang w:bidi="ar-SA"/>
        </w:rPr>
        <w:t xml:space="preserve">يوم الحساب إذا النفوس تفاضلت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الوزن إذ غبط‍‌ الأخف الثاقلا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فاعمل لما بعد الممات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حظّ‍‌ نفسك في حياتك غافلا</w:t>
      </w:r>
    </w:p>
    <w:p>
      <w:pPr>
        <w:pStyle w:val="BookText"/>
        <w:rPr/>
      </w:pPr>
      <w:r>
        <w:rPr>
          <w:rFonts w:ascii="Amiri" w:hAnsi="Amiri" w:eastAsia="Amiri" w:cs="Amiri"/>
          <w:color w:val="111111"/>
          <w:sz w:val="28"/>
          <w:sz w:val="28"/>
          <w:szCs w:val="28"/>
          <w:rtl w:val="true"/>
          <w:lang w:bidi="ar-SA"/>
        </w:rPr>
        <w:t xml:space="preserve">بلغني أن خالد بن يزيد، و أمية بن خالد بن عبد اللّه بن أسيد، و روح بن زنباع ماتوا بالصّنّبرة </w:t>
      </w:r>
      <w:r>
        <w:rPr>
          <w:rStyle w:val="FootnoteAnchor"/>
          <w:rtl w:val="true"/>
        </w:rPr>
        <w:footnoteReference w:id="1436"/>
      </w:r>
      <w:r>
        <w:rPr>
          <w:rFonts w:ascii="Amiri" w:hAnsi="Amiri" w:eastAsia="Amiri" w:cs="Amiri"/>
          <w:color w:val="111111"/>
          <w:sz w:val="28"/>
          <w:sz w:val="28"/>
          <w:szCs w:val="28"/>
          <w:rtl w:val="true"/>
          <w:lang w:bidi="ar-SA"/>
        </w:rPr>
        <w:t>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روح بن زنباع مات في سنة أربع و ثمانين في خلافة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عيسى بن عبد الرّحمن بن ماهان، أنا أبو محمّد الحسن بن رشيق العسكري، نا محمّد بن أحمد بن حمّاد الأنصاري، أخبرني أحمد بن محمّد بن القاسم، حدّثني أبي عفير، حدّثني أبي، حدّثني يزيد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خالد بن يزيد بن معاوية سنة تسعين، فشهده الوليد بن عبد الملك و هو يومئذ خليفة، فصلّى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لتلق بني أمية الأردية على خالد فلن يتحسروا على مثله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4029116_73709187"/>
      <w:bookmarkStart w:id="225" w:name="_Toc81"/>
      <w:bookmarkEnd w:id="224"/>
      <w:r>
        <w:rPr/>
        <w:t>1933</w:t>
      </w:r>
      <w:r>
        <w:rPr>
          <w:rtl w:val="true"/>
        </w:rPr>
        <w:t xml:space="preserve"> - </w:t>
      </w:r>
      <w:r>
        <w:rPr>
          <w:rtl w:val="true"/>
        </w:rPr>
        <w:t>خالد بن يزيد بن الوليد بن عبد الملك بن مروان بن الحكم</w:t>
      </w:r>
      <w:bookmarkEnd w:id="225"/>
    </w:p>
    <w:p>
      <w:pPr>
        <w:pStyle w:val="BookText"/>
        <w:rPr/>
      </w:pPr>
      <w:r>
        <w:rPr>
          <w:rFonts w:ascii="Amiri" w:hAnsi="Amiri" w:eastAsia="Amiri" w:cs="Amiri"/>
          <w:color w:val="111111"/>
          <w:sz w:val="28"/>
          <w:sz w:val="28"/>
          <w:szCs w:val="28"/>
          <w:rtl w:val="true"/>
          <w:lang w:bidi="ar-SA"/>
        </w:rPr>
        <w:t>قتله مروان بن محمّد و صلبه على باب الجابية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نا محمّد بن علي السيرافي، أنا أحمد بن إسحاق، نا أحمد بن عمران، نا موسى بن زكريا، نا خليفة بن خيّاط‍‌، قال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زامل </w:t>
      </w:r>
      <w:r>
        <w:rPr>
          <w:rStyle w:val="FootnoteAnchor"/>
          <w:rtl w:val="true"/>
        </w:rPr>
        <w:footnoteReference w:id="1439"/>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w:t>
      </w:r>
      <w:r>
        <w:rPr>
          <w:rFonts w:eastAsia="Amiri" w:cs="Amiri" w:ascii="Amiri" w:hAnsi="Amiri"/>
          <w:color w:val="111111"/>
          <w:sz w:val="28"/>
          <w:szCs w:val="28"/>
          <w:rtl w:val="true"/>
          <w:lang w:bidi="ar-SA"/>
        </w:rPr>
        <w:t xml:space="preserve">] </w:t>
      </w:r>
      <w:r>
        <w:rPr>
          <w:rStyle w:val="FootnoteAnchor"/>
          <w:rtl w:val="true"/>
        </w:rPr>
        <w:footnoteReference w:id="1440"/>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bookmarkStart w:id="226" w:name="pg11921_169061"/>
    </w:p>
    <w:p>
      <w:pPr>
        <w:pStyle w:val="Heading4"/>
        <w:numPr>
          <w:ilvl w:val="3"/>
          <w:numId w:val="1"/>
        </w:numPr>
        <w:rPr/>
      </w:pPr>
      <w:bookmarkStart w:id="227" w:name="__RefHeading___Toc14029118_73709187"/>
      <w:bookmarkStart w:id="228" w:name="_Toc82"/>
      <w:bookmarkEnd w:id="226"/>
      <w:bookmarkEnd w:id="227"/>
      <w:r>
        <w:rPr/>
        <w:t>1934</w:t>
      </w:r>
      <w:r>
        <w:rPr>
          <w:rtl w:val="true"/>
        </w:rPr>
        <w:t xml:space="preserve"> - </w:t>
      </w:r>
      <w:r>
        <w:rPr>
          <w:rtl w:val="true"/>
        </w:rPr>
        <w:t>خالد بن يزيد بن هبّار</w:t>
      </w:r>
      <w:bookmarkEnd w:id="228"/>
    </w:p>
    <w:p>
      <w:pPr>
        <w:pStyle w:val="BookText"/>
        <w:rPr/>
      </w:pPr>
      <w:r>
        <w:rPr>
          <w:rFonts w:ascii="Amiri" w:hAnsi="Amiri" w:eastAsia="Amiri" w:cs="Amiri"/>
          <w:color w:val="111111"/>
          <w:sz w:val="28"/>
          <w:sz w:val="28"/>
          <w:szCs w:val="28"/>
          <w:rtl w:val="true"/>
          <w:lang w:bidi="ar-SA"/>
        </w:rPr>
        <w:t>خلّفه مروان بن محمّد بدمشق في ألف فارس معينا لزامل بن عمرو السّكسكي عامله على دمشق، له ذكر</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029120_73709187"/>
      <w:bookmarkStart w:id="230" w:name="_Toc83"/>
      <w:bookmarkEnd w:id="229"/>
      <w:r>
        <w:rPr/>
        <w:t>1935</w:t>
      </w:r>
      <w:r>
        <w:rPr>
          <w:rtl w:val="true"/>
        </w:rPr>
        <w:t xml:space="preserve"> - </w:t>
      </w:r>
      <w:r>
        <w:rPr>
          <w:rtl w:val="true"/>
        </w:rPr>
        <w:t>خالد بن يزيد الأفقم بن هشام بن عبد الملك</w:t>
      </w:r>
      <w:bookmarkEnd w:id="230"/>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4029122_73709187"/>
      <w:bookmarkStart w:id="232" w:name="_Toc84"/>
      <w:bookmarkEnd w:id="231"/>
      <w:r>
        <w:rPr/>
        <w:t>1936</w:t>
      </w:r>
      <w:r>
        <w:rPr>
          <w:rtl w:val="true"/>
        </w:rPr>
        <w:t xml:space="preserve"> - </w:t>
      </w:r>
      <w:r>
        <w:rPr>
          <w:rtl w:val="true"/>
        </w:rPr>
        <w:t>خالد بن يزيد الكلبي</w:t>
      </w:r>
      <w:bookmarkEnd w:id="232"/>
    </w:p>
    <w:p>
      <w:pPr>
        <w:pStyle w:val="BookText"/>
        <w:rPr/>
      </w:pPr>
      <w:r>
        <w:rPr>
          <w:rFonts w:ascii="Amiri" w:hAnsi="Amiri" w:eastAsia="Amiri" w:cs="Amiri"/>
          <w:color w:val="111111"/>
          <w:sz w:val="28"/>
          <w:sz w:val="28"/>
          <w:szCs w:val="28"/>
          <w:rtl w:val="true"/>
          <w:lang w:bidi="ar-SA"/>
        </w:rPr>
        <w:t>حرسي كان بدمشق في الخضراء في أيام الوليد بن يزيد، له ذكر</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4029124_73709187"/>
      <w:bookmarkStart w:id="234" w:name="_Toc85"/>
      <w:bookmarkEnd w:id="233"/>
      <w:r>
        <w:rPr/>
        <w:t>1937</w:t>
      </w:r>
      <w:r>
        <w:rPr>
          <w:rtl w:val="true"/>
        </w:rPr>
        <w:t xml:space="preserve"> - </w:t>
      </w:r>
      <w:r>
        <w:rPr>
          <w:rtl w:val="true"/>
        </w:rPr>
        <w:t>خالد بن يزيد بن أبي خالد</w:t>
      </w:r>
      <w:bookmarkEnd w:id="234"/>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والد محمود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روى عن عيسى بن المسيّب البجلي، و محمّد بن راشد المكحولي، و سفيان الثوري، و محمّد بن سعيد الأردني المصلوب، و محمّد بن عبد الرّحمن بن أبي ليلى، و عمرو بن قيس الملائي </w:t>
      </w:r>
      <w:r>
        <w:rPr>
          <w:rStyle w:val="FootnoteAnchor"/>
          <w:rtl w:val="true"/>
        </w:rPr>
        <w:footnoteReference w:id="1442"/>
      </w:r>
      <w:r>
        <w:rPr>
          <w:rFonts w:ascii="Amiri" w:hAnsi="Amiri" w:eastAsia="Amiri" w:cs="Amiri"/>
          <w:color w:val="111111"/>
          <w:sz w:val="28"/>
          <w:sz w:val="28"/>
          <w:szCs w:val="28"/>
          <w:rtl w:val="true"/>
          <w:lang w:bidi="ar-SA"/>
        </w:rPr>
        <w:t>،و 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محمود، و سليمان بن عبد الرّحمن، و دحيم، و صفوان بن صالح، و أحمد بن بكروية البالسي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بكر الدوري، نا أبو عمر بن فضالة، نا أحمد بن محمّد المرّي المقرئ، و جعفر بن أحمد بن الرّوّاس،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محمود بن خالد، نا أبي،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موسى، عن عمرو بن شعيب، عن أبيه، 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قتل متعمّدا رفع إلى أولياء القتيل، فإن شاءوا قتلوا، و إن شاءوا أخذوا الدية، و هي ثلاثون حقّة و ثلاثون </w:t>
      </w:r>
    </w:p>
    <w:p>
      <w:pPr>
        <w:pStyle w:val="BookText"/>
        <w:rPr/>
      </w:pPr>
      <w:r>
        <w:rPr>
          <w:rFonts w:ascii="Amiri" w:hAnsi="Amiri" w:eastAsia="Amiri" w:cs="Amiri"/>
          <w:color w:val="111111"/>
          <w:sz w:val="28"/>
          <w:sz w:val="28"/>
          <w:szCs w:val="28"/>
          <w:rtl w:val="true"/>
          <w:lang w:bidi="ar-SA"/>
        </w:rPr>
        <w:t xml:space="preserve">جذعة </w:t>
      </w:r>
      <w:r>
        <w:rPr>
          <w:rStyle w:val="FootnoteAnchor"/>
          <w:rtl w:val="true"/>
        </w:rPr>
        <w:footnoteReference w:id="1443"/>
      </w:r>
      <w:r>
        <w:rPr>
          <w:rFonts w:ascii="Amiri" w:hAnsi="Amiri" w:eastAsia="Amiri" w:cs="Amiri"/>
          <w:color w:val="111111"/>
          <w:sz w:val="28"/>
          <w:sz w:val="28"/>
          <w:szCs w:val="28"/>
          <w:rtl w:val="true"/>
          <w:lang w:bidi="ar-SA"/>
        </w:rPr>
        <w:t>و ثلاثون خلفة، و كذلك عقل العمد و ما صالحوا عليه فهو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تشديد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كتابي ثلاثون،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إلي عاليا من حديثه، ما أخبرنا أبو بكر محمّد بن عبد الباقي، أنا الحسن بن علي، أنا أبو الحسين بن المظفر، نا محمّد بن محمّد الباغندي، نا محمود بن خالد، نا أبي، نا محمّد بن راشد، عن عمرو بن عبيد،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يخطب بالكوفة فقام إليه ابن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إنها قد فشت أحاديث،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فعلوها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نبأ ما قبلكم و خبر ما بعدكم، و فصل ما بينكم، و هو العروة الوثقى، و هو الذي لم تنته الجن إذ سمعته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Style w:val="FootnoteAnchor"/>
          <w:rtl w:val="true"/>
        </w:rPr>
        <w:footnoteReference w:id="1444"/>
      </w:r>
      <w:r>
        <w:rPr>
          <w:rFonts w:ascii="Amiri" w:hAnsi="Amiri" w:eastAsia="Amiri" w:cs="Amiri"/>
          <w:color w:val="111111"/>
          <w:sz w:val="28"/>
          <w:sz w:val="28"/>
          <w:szCs w:val="28"/>
          <w:rtl w:val="true"/>
          <w:lang w:bidi="ar-SA"/>
        </w:rPr>
        <w:t>من قال به صدق، و من قال به حق، و من حكم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علي رضي اللّه عنه و 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أنا جعفر بن محمّد، نا أبو زرعة، قال في تسمية نفر 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خالد السّلمي ذكره مع صدقة بن يزيد، و صدقة بن المنتصر، و صدقة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الآبنوسي، أنا عبد اللّه بن عتّاب، أنا أبو الحسن بن جوصا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الحسن بن أحمد، أنا علي بن الحسن، أنا عبد الوهاب بن الحسن، أنا أحمد بن عمير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خالد السّلمي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التميمي، أنا عبد اللّه بن سعيد بن حاتم، أنا الخصيب بن عبد اللّه، أخبرني عبد الكريم بن أبي عبد الرّحمن، </w:t>
      </w:r>
      <w:bookmarkStart w:id="235" w:name="pg11921_169065"/>
    </w:p>
    <w:p>
      <w:pPr>
        <w:pStyle w:val="BookText"/>
        <w:rPr/>
      </w:pPr>
      <w:bookmarkEnd w:id="235"/>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محمود خالد بن يزيد الدمشقي، والد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يزيد الأزرق، و يكنى بأبي هاشم والد محمود بن خالد الدمشقي، روى عن عيسى بن المسيّب، روى عنه ابنه محمود بن خالد</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4029126_73709187"/>
      <w:bookmarkStart w:id="237" w:name="_Toc86"/>
      <w:bookmarkEnd w:id="236"/>
      <w:r>
        <w:rPr/>
        <w:t>1938</w:t>
      </w:r>
      <w:r>
        <w:rPr>
          <w:rtl w:val="true"/>
        </w:rPr>
        <w:t xml:space="preserve"> - </w:t>
      </w:r>
      <w:r>
        <w:rPr>
          <w:rtl w:val="true"/>
        </w:rPr>
        <w:t>خالد بن يزيد البلوي</w:t>
      </w:r>
      <w:bookmarkEnd w:id="237"/>
    </w:p>
    <w:p>
      <w:pPr>
        <w:pStyle w:val="BookText"/>
        <w:rPr/>
      </w:pPr>
      <w:r>
        <w:rPr>
          <w:rFonts w:ascii="Amiri" w:hAnsi="Amiri" w:eastAsia="Amiri" w:cs="Amiri"/>
          <w:color w:val="111111"/>
          <w:sz w:val="28"/>
          <w:sz w:val="28"/>
          <w:szCs w:val="28"/>
          <w:rtl w:val="true"/>
          <w:lang w:bidi="ar-SA"/>
        </w:rPr>
        <w:t>حكى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إبراهيم بن عبد اللّه بن صفوان النّصري الدمشقي</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4029128_73709187"/>
      <w:bookmarkStart w:id="239" w:name="_Toc87"/>
      <w:bookmarkEnd w:id="238"/>
      <w:r>
        <w:rPr/>
        <w:t>1939</w:t>
      </w:r>
      <w:r>
        <w:rPr>
          <w:rtl w:val="true"/>
        </w:rPr>
        <w:t xml:space="preserve"> - </w:t>
      </w:r>
      <w:r>
        <w:rPr>
          <w:rtl w:val="true"/>
        </w:rPr>
        <w:t>خالد مولى الوليد بن عبد الملك</w:t>
      </w:r>
      <w:bookmarkEnd w:id="239"/>
    </w:p>
    <w:p>
      <w:pPr>
        <w:pStyle w:val="BookText"/>
        <w:rPr/>
      </w:pPr>
      <w:r>
        <w:rPr>
          <w:rFonts w:ascii="Amiri" w:hAnsi="Amiri" w:eastAsia="Amiri" w:cs="Amiri"/>
          <w:color w:val="111111"/>
          <w:sz w:val="28"/>
          <w:sz w:val="28"/>
          <w:szCs w:val="28"/>
          <w:rtl w:val="true"/>
          <w:lang w:bidi="ar-SA"/>
        </w:rPr>
        <w:t>حكي عن عبد اللّه بن عياش أنه كان حاجب الوليد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4029130_73709187"/>
      <w:bookmarkStart w:id="241" w:name="_Toc88"/>
      <w:bookmarkEnd w:id="240"/>
      <w:r>
        <w:rPr/>
        <w:t>1940</w:t>
      </w:r>
      <w:r>
        <w:rPr>
          <w:rtl w:val="true"/>
        </w:rPr>
        <w:t xml:space="preserve"> - </w:t>
      </w:r>
      <w:r>
        <w:rPr>
          <w:rtl w:val="true"/>
        </w:rPr>
        <w:t>خالد مولى يزيد بن عبد الملك</w:t>
      </w:r>
      <w:bookmarkEnd w:id="241"/>
    </w:p>
    <w:p>
      <w:pPr>
        <w:pStyle w:val="BookText"/>
        <w:rPr/>
      </w:pPr>
      <w:r>
        <w:rPr>
          <w:rFonts w:ascii="Amiri" w:hAnsi="Amiri" w:eastAsia="Amiri" w:cs="Amiri"/>
          <w:color w:val="111111"/>
          <w:sz w:val="28"/>
          <w:sz w:val="28"/>
          <w:szCs w:val="28"/>
          <w:rtl w:val="true"/>
          <w:lang w:bidi="ar-SA"/>
        </w:rPr>
        <w:t>كان حاجبه،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بن إسحاق النهاوندي، أنا أحمد بن عمران الأشناني، نا موسى بن زكريا، نا خليفة بن خيّاط‍‌، قال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حاجبه خالد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محمّد بن محمّد 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نا محمّد بن مخلد بن حفص،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علي بن عمرو الأنصاري، حدثكم الهيثم بن عدي، 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يأذن عليه مولاه خالد</w:t>
      </w:r>
      <w:r>
        <w:rPr>
          <w:rFonts w:eastAsia="Amiri" w:cs="Amiri" w:ascii="Amiri" w:hAnsi="Amiri"/>
          <w:color w:val="111111"/>
          <w:sz w:val="28"/>
          <w:szCs w:val="28"/>
          <w:rtl w:val="true"/>
          <w:lang w:bidi="ar-SA"/>
        </w:rPr>
        <w:t xml:space="preserve">. </w:t>
      </w:r>
      <w:bookmarkStart w:id="242" w:name="pg11921_169066"/>
    </w:p>
    <w:p>
      <w:pPr>
        <w:pStyle w:val="Heading4"/>
        <w:numPr>
          <w:ilvl w:val="3"/>
          <w:numId w:val="1"/>
        </w:numPr>
        <w:rPr/>
      </w:pPr>
      <w:bookmarkStart w:id="243" w:name="__RefHeading___Toc14029132_73709187"/>
      <w:bookmarkStart w:id="244" w:name="_Toc89"/>
      <w:bookmarkEnd w:id="242"/>
      <w:bookmarkEnd w:id="243"/>
      <w:r>
        <w:rPr/>
        <w:t>1941</w:t>
      </w:r>
      <w:r>
        <w:rPr>
          <w:rtl w:val="true"/>
        </w:rPr>
        <w:t xml:space="preserve"> - </w:t>
      </w:r>
      <w:r>
        <w:rPr>
          <w:rtl w:val="true"/>
        </w:rPr>
        <w:t>خالد السلمي والد عبد اللّه</w:t>
      </w:r>
      <w:bookmarkEnd w:id="244"/>
    </w:p>
    <w:p>
      <w:pPr>
        <w:pStyle w:val="BookText"/>
        <w:rPr/>
      </w:pPr>
      <w:r>
        <w:rPr>
          <w:rFonts w:ascii="Amiri" w:hAnsi="Amiri" w:eastAsia="Amiri" w:cs="Amiri"/>
          <w:color w:val="111111"/>
          <w:sz w:val="28"/>
          <w:sz w:val="28"/>
          <w:szCs w:val="28"/>
          <w:rtl w:val="true"/>
          <w:lang w:bidi="ar-SA"/>
        </w:rPr>
        <w:t>حكى 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علي بن هبة اللّه الثعلبي، نا أبو الفتح نصر بن إبراهيم، أنا عبد اللّه بن الوليد الأندلسي، أخبرني محمّد بن أحمد فيما 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جدي عبد اللّه بن محمّد بن علي اللّخمي، أنا عبد اللّه بن يونس، أنا بقي بن مخلد، نا أحمد بن إبراهيم الدوري، نا يحيى بن علي بن الحارث المحاربي، نا خالد بن عبد اللّه السلمي،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عمر بن عبد العزيز العتمة، ثم دخلت معه أمشي في صحن داره في ليلة مقمرة، و كان إذا صلّى أو مشى أو قعد إنما يضع كفه اليمنى على ذراعه اليسرى منذ ولي، فغفل تلك الساعة عن نفسه فأرخى يديه ثم خطر بيديه و كمّيه خطرانا أنكرت ذلك منه، فالتفت إليّ‌ و أعاد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يا سلمي، إنّا و اللّه ضربنا على ما رأيت ضربا، و أدبنا عليه أدبا، قال يحيى بن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يمشي هذه المشية</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4029134_73709187"/>
      <w:bookmarkStart w:id="246" w:name="_Toc90"/>
      <w:bookmarkEnd w:id="245"/>
      <w:r>
        <w:rPr/>
        <w:t>1942</w:t>
      </w:r>
      <w:r>
        <w:rPr>
          <w:rtl w:val="true"/>
        </w:rPr>
        <w:t xml:space="preserve"> - </w:t>
      </w:r>
      <w:r>
        <w:rPr>
          <w:rtl w:val="true"/>
        </w:rPr>
        <w:t>خالد صامة حجازي</w:t>
      </w:r>
      <w:bookmarkEnd w:id="246"/>
    </w:p>
    <w:p>
      <w:pPr>
        <w:pStyle w:val="BookText"/>
        <w:rPr/>
      </w:pPr>
      <w:r>
        <w:rPr>
          <w:rFonts w:ascii="Amiri" w:hAnsi="Amiri" w:eastAsia="Amiri" w:cs="Amiri"/>
          <w:color w:val="111111"/>
          <w:sz w:val="28"/>
          <w:sz w:val="28"/>
          <w:szCs w:val="28"/>
          <w:rtl w:val="true"/>
          <w:lang w:bidi="ar-SA"/>
        </w:rPr>
        <w:t xml:space="preserve">مغنّ‌ </w:t>
      </w:r>
      <w:r>
        <w:rPr>
          <w:rStyle w:val="FootnoteAnchor"/>
          <w:rtl w:val="true"/>
        </w:rPr>
        <w:footnoteReference w:id="1447"/>
      </w:r>
      <w:r>
        <w:rPr>
          <w:rFonts w:ascii="Amiri" w:hAnsi="Amiri" w:eastAsia="Amiri" w:cs="Amiri"/>
          <w:color w:val="111111"/>
          <w:sz w:val="28"/>
          <w:sz w:val="28"/>
          <w:szCs w:val="28"/>
          <w:rtl w:val="true"/>
          <w:lang w:bidi="ar-SA"/>
        </w:rPr>
        <w:t>وفد على الوليد بن يزيد،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بسطام موسى بن خالد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الكاتب </w:t>
      </w:r>
      <w:r>
        <w:rPr>
          <w:rStyle w:val="FootnoteAnchor"/>
          <w:rtl w:val="true"/>
        </w:rPr>
        <w:footnoteReference w:id="1448"/>
      </w:r>
      <w:r>
        <w:rPr>
          <w:rFonts w:ascii="Amiri" w:hAnsi="Amiri" w:eastAsia="Amiri" w:cs="Amiri"/>
          <w:color w:val="111111"/>
          <w:sz w:val="28"/>
          <w:sz w:val="28"/>
          <w:szCs w:val="28"/>
          <w:rtl w:val="true"/>
          <w:lang w:bidi="ar-SA"/>
        </w:rPr>
        <w:t>،أخبرني علي بن سليمان الأخفش،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الزبيري عن خالد صامة،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الوليد بن يزيد، فدخلت إليه و هو في مجلس ناهيك به، و هو على سريره و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عائشة، و معبد، و مالك، و أبو كامل </w:t>
      </w:r>
      <w:r>
        <w:rPr>
          <w:rStyle w:val="FootnoteAnchor"/>
          <w:rtl w:val="true"/>
        </w:rPr>
        <w:footnoteReference w:id="1449"/>
      </w:r>
      <w:r>
        <w:rPr>
          <w:rFonts w:ascii="Amiri" w:hAnsi="Amiri" w:eastAsia="Amiri" w:cs="Amiri"/>
          <w:color w:val="111111"/>
          <w:sz w:val="28"/>
          <w:sz w:val="28"/>
          <w:szCs w:val="28"/>
          <w:rtl w:val="true"/>
          <w:lang w:bidi="ar-SA"/>
        </w:rPr>
        <w:t xml:space="preserve">،فجعل القوم يغنون حتى إذا بلغت النوبة إليّ‌ اندفعت فغنّيت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bookmarkStart w:id="247" w:name="pg11921_169068"/>
    </w:p>
    <w:p>
      <w:pPr>
        <w:pStyle w:val="BookText"/>
        <w:rPr/>
      </w:pPr>
      <w:bookmarkEnd w:id="247"/>
      <w:r>
        <w:rPr>
          <w:rFonts w:ascii="Amiri" w:hAnsi="Amiri" w:eastAsia="Amiri" w:cs="Amiri"/>
          <w:color w:val="111111"/>
          <w:sz w:val="28"/>
          <w:sz w:val="28"/>
          <w:szCs w:val="28"/>
          <w:rtl w:val="true"/>
          <w:lang w:bidi="ar-SA"/>
        </w:rPr>
        <w:t xml:space="preserve">سري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غاب </w:t>
      </w:r>
      <w:r>
        <w:rPr>
          <w:rStyle w:val="FootnoteAnchor"/>
          <w:rtl w:val="true"/>
        </w:rPr>
        <w:footnoteReference w:id="1451"/>
      </w:r>
      <w:r>
        <w:rPr>
          <w:rFonts w:ascii="Amiri" w:hAnsi="Amiri" w:eastAsia="Amiri" w:cs="Amiri"/>
          <w:color w:val="111111"/>
          <w:sz w:val="28"/>
          <w:sz w:val="28"/>
          <w:szCs w:val="28"/>
          <w:rtl w:val="true"/>
          <w:lang w:bidi="ar-SA"/>
        </w:rPr>
        <w:t>النجم إلاّ قيس فتري</w:t>
      </w:r>
    </w:p>
    <w:p>
      <w:pPr>
        <w:pStyle w:val="BookText"/>
        <w:rPr/>
      </w:pPr>
      <w:r>
        <w:rPr>
          <w:rFonts w:ascii="Amiri" w:hAnsi="Amiri" w:eastAsia="Amiri" w:cs="Amiri"/>
          <w:color w:val="111111"/>
          <w:sz w:val="28"/>
          <w:sz w:val="28"/>
          <w:szCs w:val="28"/>
          <w:rtl w:val="true"/>
          <w:lang w:bidi="ar-SA"/>
        </w:rPr>
        <w:t xml:space="preserve">أراقب في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للمجرّة كيف يجري</w:t>
      </w:r>
    </w:p>
    <w:p>
      <w:pPr>
        <w:pStyle w:val="BookText"/>
        <w:rPr/>
      </w:pPr>
      <w:r>
        <w:rPr>
          <w:rFonts w:ascii="Amiri" w:hAnsi="Amiri" w:eastAsia="Amiri" w:cs="Amiri"/>
          <w:color w:val="111111"/>
          <w:sz w:val="28"/>
          <w:sz w:val="28"/>
          <w:szCs w:val="28"/>
          <w:rtl w:val="true"/>
          <w:lang w:bidi="ar-SA"/>
        </w:rPr>
        <w:t xml:space="preserve">لهمّ‌ ما أزال به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أضرم حرّ جمري</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يصفو بعد بكر</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صامة،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أذينة يرثي أخاه بكرا،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العيش لا يصفو بعد هذا العيش‌؟ و اللّه الذي نحن فيه على رغم أنفه، لقد جحد </w:t>
      </w:r>
      <w:r>
        <w:rPr>
          <w:rStyle w:val="FootnoteAnchor"/>
          <w:rtl w:val="true"/>
        </w:rPr>
        <w:footnoteReference w:id="1452"/>
      </w:r>
      <w:r>
        <w:rPr>
          <w:rFonts w:ascii="IRNazanin" w:hAnsi="IRNazanin" w:eastAsia="IRNazanin"/>
          <w:color w:val="111111"/>
          <w:sz w:val="28"/>
          <w:sz w:val="28"/>
          <w:szCs w:val="28"/>
          <w:rtl w:val="true"/>
          <w:lang w:bidi="fa-IR"/>
        </w:rPr>
        <w:t>واسعا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يحيى الموداسي، أنا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عن أبي بسطام موسى بن الصامة عن أبيه، و كان مغنيا</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4029136_73709187"/>
      <w:bookmarkStart w:id="249" w:name="_Toc91"/>
      <w:bookmarkEnd w:id="248"/>
      <w:r>
        <w:rPr/>
        <w:t>1943</w:t>
      </w:r>
      <w:r>
        <w:rPr>
          <w:rtl w:val="true"/>
        </w:rPr>
        <w:t xml:space="preserve"> - </w:t>
      </w:r>
      <w:r>
        <w:rPr>
          <w:rtl w:val="true"/>
        </w:rPr>
        <w:t>خالد</w:t>
      </w:r>
      <w:bookmarkEnd w:id="249"/>
    </w:p>
    <w:p>
      <w:pPr>
        <w:pStyle w:val="BookText"/>
        <w:rPr/>
      </w:pPr>
      <w:r>
        <w:rPr>
          <w:rFonts w:ascii="Amiri" w:hAnsi="Amiri" w:eastAsia="Amiri" w:cs="Amiri"/>
          <w:color w:val="111111"/>
          <w:sz w:val="28"/>
          <w:sz w:val="28"/>
          <w:szCs w:val="28"/>
          <w:rtl w:val="true"/>
          <w:lang w:bidi="ar-SA"/>
        </w:rPr>
        <w:t>حدّث عن أبي جعفر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سهل محمّد بن إبراهيم بن سعدوية، أنا أبو الفضل محمّد بن الفضل بن محمّد بن عبيد اللّه القرشي، أنا أبو بكر أحمد بن موسى بن زنجويه، حدّثني عبد اللّه بن محمّد بن جعفر، نا أحمد بن محمود بن صبيح، نا حاتم بن يونس، نا محمّد بن خالد الدمشقي، حدّثني أبي عن أبي جعفر الرازي، عن داود بن أبي هند،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أبا سعيد الخدري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فذكر الحديث</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029138_73709187"/>
      <w:bookmarkStart w:id="251" w:name="_Toc92"/>
      <w:bookmarkEnd w:id="250"/>
      <w:r>
        <w:rPr/>
        <w:t>1944</w:t>
      </w:r>
      <w:r>
        <w:rPr>
          <w:rtl w:val="true"/>
        </w:rPr>
        <w:t xml:space="preserve"> - </w:t>
      </w:r>
      <w:r>
        <w:rPr>
          <w:rtl w:val="true"/>
        </w:rPr>
        <w:t>ختكين أبو منصور القائد الداعي المعروف بالضيف</w:t>
      </w:r>
      <w:bookmarkEnd w:id="251"/>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ختكين أبو منصور القائد الداعي المعروف بالضيف </w:t>
      </w:r>
      <w:r>
        <w:rPr>
          <w:rStyle w:val="FootnoteAnchor"/>
          <w:rtl w:val="true"/>
        </w:rPr>
        <w:footnoteReference w:id="145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مرتين، مرة من قبل الملقب بالحاكم بعد علي بن جعفر بن فلاح سنة اثنتين و تسعين و ثلاثمائة فأساء السيرة في الجند، و كان أحمق فوشوا به و ظاهرهم </w:t>
      </w:r>
    </w:p>
    <w:p>
      <w:pPr>
        <w:pStyle w:val="BookText"/>
        <w:rPr/>
      </w:pPr>
      <w:r>
        <w:rPr>
          <w:rFonts w:ascii="Amiri" w:hAnsi="Amiri" w:eastAsia="Amiri" w:cs="Amiri"/>
          <w:color w:val="111111"/>
          <w:sz w:val="28"/>
          <w:sz w:val="28"/>
          <w:szCs w:val="28"/>
          <w:rtl w:val="true"/>
          <w:lang w:bidi="ar-SA"/>
        </w:rPr>
        <w:t xml:space="preserve">عليه علي بن جعفر بن فلاح، فلما انتهى أمره إلى الملقب بالحاكم عزله و ولى طزملت بن بكار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مجير الكتامي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قال أبو منصور ختكين في شعبان سنة أربع و ستين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و ذكر أنه نقله من خط‍‌ أبي الحسين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الولاية من مصر لختكين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البلد و الغوطتين و الشرطة يوم الخميس لست خلون من المحرم سنة تسع و تسعين و ثلاثمائة، و عزل عن ذلك يوم الثلاثاء لثلاث و عشرين ليلة خلت من رجب من هذه السنة</w:t>
      </w:r>
      <w:r>
        <w:rPr>
          <w:rFonts w:eastAsia="Amiri" w:cs="Amiri" w:ascii="Amiri" w:hAnsi="Amiri"/>
          <w:color w:val="111111"/>
          <w:sz w:val="28"/>
          <w:szCs w:val="28"/>
          <w:rtl w:val="true"/>
          <w:lang w:bidi="ar-SA"/>
        </w:rPr>
        <w:t xml:space="preserve">. </w:t>
      </w:r>
      <w:bookmarkStart w:id="252" w:name="pg11921_169072"/>
    </w:p>
    <w:p>
      <w:pPr>
        <w:pStyle w:val="Heading3"/>
        <w:numPr>
          <w:ilvl w:val="2"/>
          <w:numId w:val="1"/>
        </w:numPr>
        <w:rPr/>
      </w:pPr>
      <w:bookmarkStart w:id="253" w:name="__RefHeading___Toc14029140_73709187"/>
      <w:bookmarkStart w:id="254" w:name="_Toc93"/>
      <w:bookmarkEnd w:id="252"/>
      <w:bookmarkEnd w:id="253"/>
      <w:r>
        <w:rPr>
          <w:rtl w:val="true"/>
        </w:rPr>
        <w:t>خثيم</w:t>
      </w:r>
      <w:bookmarkEnd w:id="254"/>
    </w:p>
    <w:p>
      <w:pPr>
        <w:pStyle w:val="Heading4"/>
        <w:numPr>
          <w:ilvl w:val="3"/>
          <w:numId w:val="1"/>
        </w:numPr>
        <w:rPr/>
      </w:pPr>
      <w:bookmarkStart w:id="255" w:name="__RefHeading___Toc14029142_73709187"/>
      <w:bookmarkStart w:id="256" w:name="_Toc9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خثيم </w:t>
      </w:r>
      <w:r>
        <w:rPr>
          <w:rStyle w:val="FootnoteAnchor"/>
          <w:rtl w:val="true"/>
        </w:rPr>
        <w:footnoteReference w:id="1455"/>
      </w:r>
    </w:p>
    <w:p>
      <w:pPr>
        <w:pStyle w:val="Heading4"/>
        <w:numPr>
          <w:ilvl w:val="3"/>
          <w:numId w:val="1"/>
        </w:numPr>
        <w:rPr/>
      </w:pPr>
      <w:bookmarkStart w:id="257" w:name="__RefHeading___Toc14029144_73709187"/>
      <w:bookmarkStart w:id="258" w:name="_Toc95"/>
      <w:bookmarkEnd w:id="257"/>
      <w:r>
        <w:rPr/>
        <w:t>1945</w:t>
      </w:r>
      <w:r>
        <w:rPr>
          <w:rtl w:val="true"/>
        </w:rPr>
        <w:t xml:space="preserve"> - </w:t>
      </w:r>
      <w:r>
        <w:rPr>
          <w:rtl w:val="true"/>
        </w:rPr>
        <w:t>خثيم  بن ثابت</w:t>
      </w:r>
      <w:bookmarkEnd w:id="258"/>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خثيم </w:t>
      </w:r>
      <w:r>
        <w:rPr>
          <w:rStyle w:val="FootnoteAnchor"/>
          <w:rtl w:val="true"/>
        </w:rPr>
        <w:footnoteReference w:id="1456"/>
      </w:r>
      <w:r>
        <w:rPr>
          <w:rFonts w:ascii="IRNazanin" w:hAnsi="IRNazanin" w:eastAsia="IRNazanin"/>
          <w:color w:val="111111"/>
          <w:sz w:val="28"/>
          <w:sz w:val="28"/>
          <w:szCs w:val="28"/>
          <w:rtl w:val="true"/>
          <w:lang w:bidi="fa-IR"/>
        </w:rPr>
        <w:t>بن ثابت</w:t>
      </w:r>
    </w:p>
    <w:p>
      <w:pPr>
        <w:pStyle w:val="BookText"/>
        <w:rPr/>
      </w:pPr>
      <w:r>
        <w:rPr>
          <w:rFonts w:ascii="Amiri" w:hAnsi="Amiri" w:eastAsia="Amiri" w:cs="Amiri"/>
          <w:color w:val="111111"/>
          <w:sz w:val="28"/>
          <w:sz w:val="28"/>
          <w:szCs w:val="28"/>
          <w:rtl w:val="true"/>
          <w:lang w:bidi="ar-SA"/>
        </w:rPr>
        <w:t xml:space="preserve">أبو عامر الحكمي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حدّث عن أبي خالد السّنجاري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الدمشقي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أنا أبو المنجّا </w:t>
      </w:r>
      <w:r>
        <w:rPr>
          <w:rStyle w:val="FootnoteAnchor"/>
          <w:rtl w:val="true"/>
        </w:rPr>
        <w:footnoteReference w:id="1460"/>
      </w:r>
      <w:r>
        <w:rPr>
          <w:rFonts w:ascii="Amiri" w:hAnsi="Amiri" w:eastAsia="Amiri" w:cs="Amiri"/>
          <w:color w:val="111111"/>
          <w:sz w:val="28"/>
          <w:sz w:val="28"/>
          <w:szCs w:val="28"/>
          <w:rtl w:val="true"/>
          <w:lang w:bidi="ar-SA"/>
        </w:rPr>
        <w:t>حيدرة بن علي بن محمّد بن إبراهيم، أنا عبد الرّحمن بن عثمان بن القاسم بن أبي نصر، نا أحمد بن سليمان بن أيوب بن حذلم، نا يزيد بن عبد الصمد، نا سليمان بن عبد الرّحمن، أنا أبو عامر الحكمي خثيم بن ثابت، نا أبو خالد السّنجاري، عن عمر بن عبد العزيز، عن تميم الدّاريّ‌،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لقي اللّه بخمس فله الجنة، و من أتى اللّه بخمس فلم يحجبه عن </w:t>
      </w:r>
      <w:r>
        <w:rPr>
          <w:rStyle w:val="FootnoteAnchor"/>
          <w:rtl w:val="true"/>
        </w:rPr>
        <w:footnoteReference w:id="1461"/>
      </w:r>
      <w:r>
        <w:rPr>
          <w:rFonts w:ascii="Amiri" w:hAnsi="Amiri" w:eastAsia="Amiri" w:cs="Amiri"/>
          <w:color w:val="111111"/>
          <w:sz w:val="28"/>
          <w:sz w:val="28"/>
          <w:szCs w:val="28"/>
          <w:rtl w:val="true"/>
          <w:lang w:bidi="ar-SA"/>
        </w:rPr>
        <w:t>الجنة، و الجمعة واجبة إلاّ على خمس، و الوضوء الواجب من خمس، و حقّ‌ الرجال على النساء خمس، و نهي النساء عن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من لقي اللّه عز و جل بخمس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حجّ‌ البيت، و صيام شهر رمضان، و طاعة ولاة الأمر، و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أتى اللّه بخمس لم يحجبه عن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فالنصح لكتاب اللّه، و النصح لرسول اللّه، و النصح لولاة الأمر، و النصح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الجمعة واجبة إلاّ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المريض، و المملوك، و المسافر، و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الأشربة </w:t>
      </w:r>
      <w:r>
        <w:rPr>
          <w:rStyle w:val="FootnoteAnchor"/>
          <w:rtl w:val="true"/>
        </w:rPr>
        <w:footnoteReference w:id="1462"/>
      </w:r>
      <w:r>
        <w:rPr>
          <w:rFonts w:ascii="Amiri" w:hAnsi="Amiri" w:eastAsia="Amiri" w:cs="Amiri"/>
          <w:color w:val="111111"/>
          <w:sz w:val="28"/>
          <w:sz w:val="28"/>
          <w:szCs w:val="28"/>
          <w:rtl w:val="true"/>
          <w:lang w:bidi="ar-SA"/>
        </w:rPr>
        <w:t>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العسل، و الزبيب، و التمر، و البر،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الرجل على النساء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تحنث له قسما، و لا تعتزل له مضجعا، و لا تعطر إلاّ له، و لا تخرج إلا بإذنه، و لا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نهي النساء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اتّخاذ الكمام، و لبس النعال، و جلوس في المجالس، و خطر بالقضيب، و لبس الأزر و الأردية بغير درع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bookmarkStart w:id="259" w:name="pg11921_169076"/>
    </w:p>
    <w:p>
      <w:pPr>
        <w:pStyle w:val="Heading3"/>
        <w:numPr>
          <w:ilvl w:val="2"/>
          <w:numId w:val="1"/>
        </w:numPr>
        <w:rPr/>
      </w:pPr>
      <w:bookmarkStart w:id="260" w:name="__RefHeading___Toc14029146_73709187"/>
      <w:bookmarkStart w:id="261" w:name="_Toc96"/>
      <w:bookmarkEnd w:id="259"/>
      <w:bookmarkEnd w:id="260"/>
      <w:r>
        <w:rPr>
          <w:rtl w:val="true"/>
        </w:rPr>
        <w:t>خداش</w:t>
      </w:r>
      <w:bookmarkEnd w:id="261"/>
    </w:p>
    <w:p>
      <w:pPr>
        <w:pStyle w:val="Heading4"/>
        <w:numPr>
          <w:ilvl w:val="3"/>
          <w:numId w:val="1"/>
        </w:numPr>
        <w:rPr/>
      </w:pPr>
      <w:bookmarkStart w:id="262" w:name="__RefHeading___Toc14029148_73709187"/>
      <w:bookmarkStart w:id="263" w:name="_Toc97"/>
      <w:bookmarkEnd w:id="262"/>
      <w:r>
        <w:rPr/>
        <w:t>1946</w:t>
      </w:r>
      <w:r>
        <w:rPr>
          <w:rtl w:val="true"/>
        </w:rPr>
        <w:t xml:space="preserve"> - </w:t>
      </w:r>
      <w:r>
        <w:rPr>
          <w:rtl w:val="true"/>
        </w:rPr>
        <w:t>خداش بن بشر بن خالد بن الحارث</w:t>
      </w:r>
      <w:bookmarkEnd w:id="263"/>
    </w:p>
    <w:p>
      <w:pPr>
        <w:pStyle w:val="BookText"/>
        <w:rPr/>
      </w:pPr>
      <w:r>
        <w:rPr>
          <w:rFonts w:ascii="Amiri" w:hAnsi="Amiri" w:eastAsia="Amiri" w:cs="Amiri"/>
          <w:color w:val="111111"/>
          <w:sz w:val="28"/>
          <w:sz w:val="28"/>
          <w:szCs w:val="28"/>
          <w:rtl w:val="true"/>
          <w:lang w:bidi="ar-SA"/>
        </w:rPr>
        <w:t xml:space="preserve">ابن بيبة </w:t>
      </w:r>
      <w:r>
        <w:rPr>
          <w:rStyle w:val="FootnoteAnchor"/>
          <w:rtl w:val="true"/>
        </w:rPr>
        <w:footnoteReference w:id="1464"/>
      </w:r>
      <w:r>
        <w:rPr>
          <w:rFonts w:ascii="IRNazanin" w:hAnsi="IRNazanin" w:eastAsia="IRNazanin"/>
          <w:color w:val="111111"/>
          <w:sz w:val="28"/>
          <w:sz w:val="28"/>
          <w:szCs w:val="28"/>
          <w:rtl w:val="true"/>
          <w:lang w:bidi="fa-IR"/>
        </w:rPr>
        <w:t xml:space="preserve">بن قرط‍‌ </w:t>
      </w:r>
      <w:r>
        <w:rPr>
          <w:rStyle w:val="FootnoteAnchor"/>
          <w:rtl w:val="true"/>
        </w:rPr>
        <w:footnoteReference w:id="1465"/>
      </w:r>
      <w:r>
        <w:rPr>
          <w:rFonts w:ascii="Amiri" w:hAnsi="Amiri" w:eastAsia="Amiri" w:cs="Amiri"/>
          <w:color w:val="111111"/>
          <w:sz w:val="28"/>
          <w:sz w:val="28"/>
          <w:szCs w:val="28"/>
          <w:rtl w:val="true"/>
          <w:lang w:bidi="ar-SA"/>
        </w:rPr>
        <w:t>بن سفيان بن مجاشع بن دارم بن مالك</w:t>
      </w:r>
    </w:p>
    <w:p>
      <w:pPr>
        <w:pStyle w:val="BookText"/>
        <w:rPr/>
      </w:pPr>
      <w:r>
        <w:rPr>
          <w:rFonts w:ascii="Amiri" w:hAnsi="Amiri" w:eastAsia="Amiri" w:cs="Amiri"/>
          <w:color w:val="111111"/>
          <w:sz w:val="28"/>
          <w:sz w:val="28"/>
          <w:szCs w:val="28"/>
          <w:rtl w:val="true"/>
          <w:lang w:bidi="ar-SA"/>
        </w:rPr>
        <w:t>ابن حنظلة بن مالك بن زيد مناة بن تميم بن مرّ بن أدّ</w:t>
      </w:r>
    </w:p>
    <w:p>
      <w:pPr>
        <w:pStyle w:val="BookText"/>
        <w:rPr/>
      </w:pPr>
      <w:r>
        <w:rPr>
          <w:rFonts w:ascii="Amiri" w:hAnsi="Amiri" w:eastAsia="Amiri" w:cs="Amiri"/>
          <w:color w:val="111111"/>
          <w:sz w:val="28"/>
          <w:sz w:val="28"/>
          <w:szCs w:val="28"/>
          <w:rtl w:val="true"/>
          <w:lang w:bidi="ar-SA"/>
        </w:rPr>
        <w:t>ابن طابخة بن إلياس بن مضر بن نزار بن معدّ بن عدنان</w:t>
      </w:r>
    </w:p>
    <w:p>
      <w:pPr>
        <w:pStyle w:val="BookText"/>
        <w:rPr/>
      </w:pPr>
      <w:r>
        <w:rPr>
          <w:rFonts w:ascii="Amiri" w:hAnsi="Amiri" w:eastAsia="Amiri" w:cs="Amiri"/>
          <w:color w:val="111111"/>
          <w:sz w:val="28"/>
          <w:sz w:val="28"/>
          <w:szCs w:val="28"/>
          <w:rtl w:val="true"/>
          <w:lang w:bidi="ar-SA"/>
        </w:rPr>
        <w:t xml:space="preserve">أبو يزيد التميمي المجاشعي المعروف بالبعيث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أحد الشعراء المجيدين، بصري قدم الشام و كان خطيبا شاعرا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بن السكري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سالم بن راشد الختّلي </w:t>
      </w:r>
      <w:r>
        <w:rPr>
          <w:rStyle w:val="FootnoteAnchor"/>
          <w:rtl w:val="true"/>
        </w:rPr>
        <w:footnoteReference w:id="1467"/>
      </w:r>
      <w:r>
        <w:rPr>
          <w:rFonts w:ascii="Amiri" w:hAnsi="Amiri" w:eastAsia="Amiri" w:cs="Amiri"/>
          <w:color w:val="111111"/>
          <w:sz w:val="28"/>
          <w:sz w:val="28"/>
          <w:szCs w:val="28"/>
          <w:rtl w:val="true"/>
          <w:lang w:bidi="ar-SA"/>
        </w:rPr>
        <w:t xml:space="preserve">،أنا أبو خليفة الفضل بن الحباب بن محمّد بن شعيب الجمحي </w:t>
      </w:r>
      <w:r>
        <w:rPr>
          <w:rStyle w:val="FootnoteAnchor"/>
          <w:rtl w:val="true"/>
        </w:rPr>
        <w:footnoteReference w:id="1468"/>
      </w:r>
      <w:r>
        <w:rPr>
          <w:rFonts w:ascii="Amiri" w:hAnsi="Amiri" w:eastAsia="Amiri" w:cs="Amiri"/>
          <w:color w:val="111111"/>
          <w:sz w:val="28"/>
          <w:sz w:val="28"/>
          <w:szCs w:val="28"/>
          <w:rtl w:val="true"/>
          <w:lang w:bidi="ar-SA"/>
        </w:rPr>
        <w:t xml:space="preserve">،نا أبو عبد اللّه محمّد بن سلام بن عبيد اللّه بن زياد الجمحي في </w:t>
      </w:r>
    </w:p>
    <w:p>
      <w:pPr>
        <w:pStyle w:val="BookText"/>
        <w:rPr/>
      </w:pPr>
      <w:r>
        <w:rPr>
          <w:rFonts w:ascii="Amiri" w:hAnsi="Amiri" w:eastAsia="Amiri" w:cs="Amiri"/>
          <w:color w:val="111111"/>
          <w:sz w:val="28"/>
          <w:sz w:val="28"/>
          <w:szCs w:val="28"/>
          <w:rtl w:val="true"/>
          <w:lang w:bidi="ar-SA"/>
        </w:rPr>
        <w:t xml:space="preserve">طبقات الشعراء الإسلاميين، قال </w:t>
      </w:r>
      <w:r>
        <w:rPr>
          <w:rStyle w:val="FootnoteAnchor"/>
          <w:rtl w:val="true"/>
        </w:rPr>
        <w:footnoteReference w:id="1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الثانية من الإسلاميين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البعيث و اسمه خداش بن بشر بن خالد بن الحارث بن نبيه بن قرط‍‌ بن سفيان بن مجاشع بن دارم بن مالك بن حنظلة، و القطامي، و كثيّر، و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البعيث الشاعر اسمه خداش بن بشر بن أبي خالد بن بيبة بفتح الباء ابن قرط‍‌ بن سفيان بن مجاشع بن دارم، يكنى أبا يزيد، هو الذي هاجاه جرير و فيه يقول جرير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وضعت على الفرزدق ميسمي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ضغا </w:t>
      </w:r>
      <w:r>
        <w:rPr>
          <w:rStyle w:val="FootnoteAnchor"/>
          <w:rtl w:val="true"/>
        </w:rPr>
        <w:footnoteReference w:id="1471"/>
      </w:r>
      <w:r>
        <w:rPr>
          <w:rFonts w:ascii="Amiri" w:hAnsi="Amiri" w:eastAsia="Amiri" w:cs="Amiri"/>
          <w:color w:val="111111"/>
          <w:sz w:val="28"/>
          <w:sz w:val="28"/>
          <w:szCs w:val="28"/>
          <w:rtl w:val="true"/>
          <w:lang w:bidi="ar-SA"/>
        </w:rPr>
        <w:t>البعيث جدعت أنف الأخطل</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خداش بن بشر بن عبد الحارث بن أبي خالد بن بيبة و سمي البعيث بقوله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تبعّث منّي ما تبعّث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قواي و استتم غريمي </w:t>
      </w:r>
      <w:r>
        <w:rPr>
          <w:rStyle w:val="FootnoteAnchor"/>
          <w:rtl w:val="true"/>
        </w:rPr>
        <w:footnoteReference w:id="147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علي بن هبة اللّه بن ماكولا، قال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البعيث، و اسمه خداش بن بشر بن خالد،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خالد بن 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قرط‍‌ بن سفيان بن مجاشع بن دارم، يكنى أبا يزيد، و يقال أبو مالك هو الذي كان يهاجي جريرا،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خداش بن بشر بن عبد الحارث بن أبي خالد بن بيبة، و الأول أصح، ثم قال في باب خداش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الخاء المعجمة و بعدها دال مهملة و آخره شين، خداش بن بشر بن خالد و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في كتاب محمّد بن محمّد بن الحسن الديناري بخط‍‌ بعض أهل الأدب، وجدت بخط‍‌ أبي الفرج علي بن الحسين الأصبهاني و أجازه لي، أنا أبو الحسن الأسدي،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مروان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البعيث بطنا من باهلة،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صحب فاستعدوا عليه إبراهيم بن عدي </w:t>
      </w:r>
      <w:r>
        <w:rPr>
          <w:rStyle w:val="FootnoteAnchor"/>
          <w:rtl w:val="true"/>
        </w:rPr>
        <w:footnoteReference w:id="1476"/>
      </w:r>
      <w:r>
        <w:rPr>
          <w:rFonts w:ascii="Amiri" w:hAnsi="Amiri" w:eastAsia="Amiri" w:cs="Amiri"/>
          <w:color w:val="111111"/>
          <w:sz w:val="28"/>
          <w:sz w:val="28"/>
          <w:szCs w:val="28"/>
          <w:rtl w:val="true"/>
          <w:lang w:bidi="ar-SA"/>
        </w:rPr>
        <w:t>في خلافة الوليد بن عبد الملك فضربه بالسياط‍‌، و أمر به فطيف في سوق حجر مجلودا، 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هجوت بني </w:t>
      </w:r>
      <w:r>
        <w:rPr>
          <w:rStyle w:val="FootnoteAnchor"/>
          <w:rtl w:val="true"/>
        </w:rPr>
        <w:footnoteReference w:id="1477"/>
      </w:r>
      <w:r>
        <w:rPr>
          <w:rFonts w:ascii="Amiri" w:hAnsi="Amiri" w:eastAsia="Amiri" w:cs="Amiri"/>
          <w:color w:val="111111"/>
          <w:sz w:val="28"/>
          <w:sz w:val="28"/>
          <w:szCs w:val="28"/>
          <w:rtl w:val="true"/>
          <w:lang w:bidi="ar-SA"/>
        </w:rPr>
        <w:t xml:space="preserve">صحب لقد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للأصبحية في جنبيك آثارا</w:t>
      </w:r>
    </w:p>
    <w:p>
      <w:pPr>
        <w:pStyle w:val="BookText"/>
        <w:rPr/>
      </w:pPr>
      <w:r>
        <w:rPr>
          <w:rFonts w:ascii="Amiri" w:hAnsi="Amiri" w:eastAsia="Amiri" w:cs="Amiri"/>
          <w:color w:val="111111"/>
          <w:sz w:val="28"/>
          <w:sz w:val="28"/>
          <w:szCs w:val="28"/>
          <w:rtl w:val="true"/>
          <w:lang w:bidi="ar-SA"/>
        </w:rPr>
        <w:t xml:space="preserve">قوم هم القوم لو عاد الزبير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يسلموه و زادوا الحبل أمرارا</w:t>
      </w:r>
    </w:p>
    <w:p>
      <w:pPr>
        <w:pStyle w:val="BookText"/>
        <w:rPr/>
      </w:pPr>
      <w:r>
        <w:rPr>
          <w:rFonts w:ascii="Amiri" w:hAnsi="Amiri" w:eastAsia="Amiri" w:cs="Amiri"/>
          <w:color w:val="111111"/>
          <w:sz w:val="28"/>
          <w:sz w:val="28"/>
          <w:szCs w:val="28"/>
          <w:rtl w:val="true"/>
          <w:lang w:bidi="ar-SA"/>
        </w:rPr>
        <w:t xml:space="preserve">و كان البعيث و جرير و الفرزدق يومئذ أحدّ ما كانوا في الهجاء، فخرج البعيث مراغما لإبراهيم بن عدي </w:t>
      </w:r>
      <w:r>
        <w:rPr>
          <w:rStyle w:val="FootnoteAnchor"/>
          <w:rtl w:val="true"/>
        </w:rPr>
        <w:footnoteReference w:id="1478"/>
      </w:r>
      <w:r>
        <w:rPr>
          <w:rFonts w:ascii="Amiri" w:hAnsi="Amiri" w:eastAsia="Amiri" w:cs="Amiri"/>
          <w:color w:val="111111"/>
          <w:sz w:val="28"/>
          <w:sz w:val="28"/>
          <w:szCs w:val="28"/>
          <w:rtl w:val="true"/>
          <w:lang w:bidi="ar-SA"/>
        </w:rPr>
        <w:t xml:space="preserve">لما صنع به فلحق بالشام و نزل البادية، فجاور بني القعقاع أخوال الوليد بن عبد الملك، و مدحهم و هجا ابن عربي، و جعل جرير و الفرزدق يهجوانه، فروت العرب أشعارهما و خمل شعره لاغترابه </w:t>
      </w:r>
      <w:r>
        <w:rPr>
          <w:rStyle w:val="FootnoteAnchor"/>
          <w:rtl w:val="true"/>
        </w:rPr>
        <w:footnoteReference w:id="1479"/>
      </w:r>
      <w:r>
        <w:rPr>
          <w:rFonts w:ascii="Amiri" w:hAnsi="Amiri" w:eastAsia="Amiri" w:cs="Amiri"/>
          <w:color w:val="111111"/>
          <w:sz w:val="28"/>
          <w:sz w:val="28"/>
          <w:szCs w:val="28"/>
          <w:rtl w:val="true"/>
          <w:lang w:bidi="ar-SA"/>
        </w:rPr>
        <w:t>،فقال البعيث مما كان يهجو ابن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منبر العبد اللئيم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غربان عليه وقوع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ابن عربي إذا صعد المنبر تغامز به الناس، و إذا رأى غرابا ساقطا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البعيث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الطاهري، أنا أحمد بن جعفر بن محمّد، أنا الفضل بن الحباب، نا محمّد بن سلام، 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غسّان السليطي الأعور النبهاني من طيّ‌ فسأله فقرن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تغن عنا جريرا فقال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طلع العيّوق </w:t>
      </w:r>
      <w:r>
        <w:rPr>
          <w:rStyle w:val="FootnoteAnchor"/>
          <w:rtl w:val="true"/>
        </w:rPr>
        <w:footnoteReference w:id="1482"/>
      </w:r>
      <w:r>
        <w:rPr>
          <w:rFonts w:ascii="Amiri" w:hAnsi="Amiri" w:eastAsia="Amiri" w:cs="Amiri"/>
          <w:color w:val="111111"/>
          <w:sz w:val="28"/>
          <w:sz w:val="28"/>
          <w:szCs w:val="28"/>
          <w:rtl w:val="true"/>
          <w:lang w:bidi="ar-SA"/>
        </w:rPr>
        <w:t xml:space="preserve">أول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اللؤم عند النازلين جرير</w:t>
      </w:r>
    </w:p>
    <w:p>
      <w:pPr>
        <w:pStyle w:val="BookText"/>
        <w:rPr/>
      </w:pPr>
      <w:r>
        <w:rPr>
          <w:rFonts w:ascii="Amiri" w:hAnsi="Amiri" w:eastAsia="Amiri" w:cs="Amiri"/>
          <w:color w:val="111111"/>
          <w:sz w:val="28"/>
          <w:sz w:val="28"/>
          <w:szCs w:val="28"/>
          <w:rtl w:val="true"/>
          <w:lang w:bidi="ar-SA"/>
        </w:rPr>
        <w:t xml:space="preserve">أ لست كليبا و أمّك </w:t>
      </w:r>
      <w:r>
        <w:rPr>
          <w:rStyle w:val="FootnoteAnchor"/>
          <w:rtl w:val="true"/>
        </w:rPr>
        <w:footnoteReference w:id="1483"/>
      </w:r>
      <w:r>
        <w:rPr>
          <w:rFonts w:ascii="Amiri" w:hAnsi="Amiri" w:eastAsia="Amiri" w:cs="Amiri"/>
          <w:color w:val="111111"/>
          <w:sz w:val="28"/>
          <w:sz w:val="28"/>
          <w:szCs w:val="28"/>
          <w:rtl w:val="true"/>
          <w:lang w:bidi="ar-SA"/>
        </w:rPr>
        <w:t xml:space="preserve">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أطناب البيوت هرير</w:t>
      </w:r>
    </w:p>
    <w:p>
      <w:pPr>
        <w:pStyle w:val="BookText"/>
        <w:rPr/>
      </w:pPr>
      <w:r>
        <w:rPr>
          <w:rFonts w:ascii="Amiri" w:hAnsi="Amiri" w:eastAsia="Amiri" w:cs="Amiri"/>
          <w:color w:val="111111"/>
          <w:sz w:val="28"/>
          <w:sz w:val="28"/>
          <w:szCs w:val="28"/>
          <w:rtl w:val="true"/>
          <w:lang w:bidi="ar-SA"/>
        </w:rPr>
        <w:t xml:space="preserve">و لو عند غسان السليطيّ‌ عرّست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قرن منها و كاس عقير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أ تنسى نساء باليمامة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نكحن عبيدا ما لهن مهور</w:t>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أعور من نبهان يعوي 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بابا ظلمة و ستور</w:t>
      </w:r>
    </w:p>
    <w:p>
      <w:pPr>
        <w:pStyle w:val="BookText"/>
        <w:rPr/>
      </w:pPr>
      <w:r>
        <w:rPr>
          <w:rFonts w:ascii="Amiri" w:hAnsi="Amiri" w:eastAsia="Amiri" w:cs="Amiri"/>
          <w:color w:val="111111"/>
          <w:sz w:val="28"/>
          <w:sz w:val="28"/>
          <w:szCs w:val="28"/>
          <w:rtl w:val="true"/>
          <w:lang w:bidi="ar-SA"/>
        </w:rPr>
        <w:t xml:space="preserve">رفعت له مشبوبة يهتدي </w:t>
      </w:r>
      <w:r>
        <w:rPr>
          <w:rStyle w:val="FootnoteAnchor"/>
          <w:rtl w:val="true"/>
        </w:rPr>
        <w:footnoteReference w:id="1486"/>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سناها في السماء يطير</w:t>
      </w:r>
    </w:p>
    <w:p>
      <w:pPr>
        <w:pStyle w:val="BookText"/>
        <w:rPr/>
      </w:pPr>
      <w:r>
        <w:rPr>
          <w:rFonts w:ascii="Amiri" w:hAnsi="Amiri" w:eastAsia="Amiri" w:cs="Amiri"/>
          <w:color w:val="111111"/>
          <w:sz w:val="28"/>
          <w:sz w:val="28"/>
          <w:szCs w:val="28"/>
          <w:rtl w:val="true"/>
          <w:lang w:bidi="ar-SA"/>
        </w:rPr>
        <w:t xml:space="preserve">و أعور من نبهان أما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فأعمى، و أما ليله فبصير</w:t>
      </w:r>
    </w:p>
    <w:p>
      <w:pPr>
        <w:pStyle w:val="BookText"/>
        <w:rPr/>
      </w:pPr>
      <w:r>
        <w:rPr>
          <w:rFonts w:ascii="Amiri" w:hAnsi="Amiri" w:eastAsia="Amiri" w:cs="Amiri"/>
          <w:color w:val="111111"/>
          <w:sz w:val="28"/>
          <w:sz w:val="28"/>
          <w:szCs w:val="28"/>
          <w:rtl w:val="true"/>
          <w:lang w:bidi="ar-SA"/>
        </w:rPr>
        <w:t xml:space="preserve">يساق من المعزى مهور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شرط‍‌ المعزى لهن مهور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سلام، حدّثني أبو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كذلك حتى ورد البعيث المجاشعي عليهم، و كان ولدهم و ولدوه فشكوا إليه قهر </w:t>
      </w:r>
      <w:r>
        <w:rPr>
          <w:rStyle w:val="FootnoteAnchor"/>
          <w:rtl w:val="true"/>
        </w:rPr>
        <w:footnoteReference w:id="1487"/>
      </w:r>
      <w:r>
        <w:rPr>
          <w:rFonts w:ascii="Amiri" w:hAnsi="Amiri" w:eastAsia="Amiri" w:cs="Amiri"/>
          <w:color w:val="111111"/>
          <w:sz w:val="28"/>
          <w:sz w:val="28"/>
          <w:szCs w:val="28"/>
          <w:rtl w:val="true"/>
          <w:lang w:bidi="ar-SA"/>
        </w:rPr>
        <w:t xml:space="preserve">جرير صاحبهم فقال البعيث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أيسرت </w:t>
      </w:r>
      <w:r>
        <w:rPr>
          <w:rStyle w:val="FootnoteAnchor"/>
          <w:rtl w:val="true"/>
        </w:rPr>
        <w:footnoteReference w:id="1489"/>
      </w:r>
      <w:r>
        <w:rPr>
          <w:rFonts w:ascii="Amiri" w:hAnsi="Amiri" w:eastAsia="Amiri" w:cs="Amiri"/>
          <w:color w:val="111111"/>
          <w:sz w:val="28"/>
          <w:sz w:val="28"/>
          <w:szCs w:val="28"/>
          <w:rtl w:val="true"/>
          <w:lang w:bidi="ar-SA"/>
        </w:rPr>
        <w:t xml:space="preserve">معزى عطية و ارتعت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 من المرّوت </w:t>
      </w:r>
      <w:r>
        <w:rPr>
          <w:rStyle w:val="FootnoteAnchor"/>
          <w:rtl w:val="true"/>
        </w:rPr>
        <w:footnoteReference w:id="1490"/>
      </w:r>
      <w:r>
        <w:rPr>
          <w:rFonts w:ascii="Amiri" w:hAnsi="Amiri" w:eastAsia="Amiri" w:cs="Amiri"/>
          <w:color w:val="111111"/>
          <w:sz w:val="28"/>
          <w:sz w:val="28"/>
          <w:szCs w:val="28"/>
          <w:rtl w:val="true"/>
          <w:lang w:bidi="ar-SA"/>
        </w:rPr>
        <w:t>أحوى جميمها</w:t>
      </w:r>
    </w:p>
    <w:p>
      <w:pPr>
        <w:pStyle w:val="BookText"/>
        <w:rPr/>
      </w:pPr>
      <w:r>
        <w:rPr>
          <w:rFonts w:ascii="Amiri" w:hAnsi="Amiri" w:eastAsia="Amiri" w:cs="Amiri"/>
          <w:color w:val="111111"/>
          <w:sz w:val="28"/>
          <w:sz w:val="28"/>
          <w:szCs w:val="28"/>
          <w:rtl w:val="true"/>
          <w:lang w:bidi="ar-SA"/>
        </w:rPr>
        <w:t xml:space="preserve">تعرضت لي حتى صككتك صكة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يكبو لليدين أميمها</w:t>
      </w:r>
    </w:p>
    <w:p>
      <w:pPr>
        <w:pStyle w:val="BookText"/>
        <w:rPr/>
      </w:pPr>
      <w:r>
        <w:rPr>
          <w:rFonts w:ascii="Amiri" w:hAnsi="Amiri" w:eastAsia="Amiri" w:cs="Amiri"/>
          <w:color w:val="111111"/>
          <w:sz w:val="28"/>
          <w:sz w:val="28"/>
          <w:szCs w:val="28"/>
          <w:rtl w:val="true"/>
          <w:lang w:bidi="ar-SA"/>
        </w:rPr>
        <w:t xml:space="preserve">أ ليست كليب ألأم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عدّت كليب لئيمها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أم البعيث أمة حمراء سجستانية تسمى قرتنا </w:t>
      </w:r>
      <w:r>
        <w:rPr>
          <w:rStyle w:val="FootnoteAnchor"/>
          <w:rtl w:val="true"/>
        </w:rPr>
        <w:footnoteReference w:id="1491"/>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حمراء العجان، فهجاه جرير، فثاوره فضج إلى الفرزدق، و الفرزدق يومئذ بالبصرة قد قيّد نفسه </w:t>
      </w:r>
    </w:p>
    <w:p>
      <w:pPr>
        <w:pStyle w:val="BookText"/>
        <w:rPr/>
      </w:pPr>
      <w:r>
        <w:rPr>
          <w:rFonts w:ascii="Amiri" w:hAnsi="Amiri" w:eastAsia="Amiri" w:cs="Amiri"/>
          <w:color w:val="111111"/>
          <w:sz w:val="28"/>
          <w:sz w:val="28"/>
          <w:szCs w:val="28"/>
          <w:rtl w:val="true"/>
          <w:lang w:bidi="ar-SA"/>
        </w:rPr>
        <w:t xml:space="preserve">و آلى لا يفك قيده حتى يقرأ القرآن، فقال البعيث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لئن ألهى الفرزدق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 نوار ذو الدهان و ذو الغسل</w:t>
      </w:r>
    </w:p>
    <w:p>
      <w:pPr>
        <w:pStyle w:val="BookText"/>
        <w:rPr/>
      </w:pPr>
      <w:r>
        <w:rPr>
          <w:rFonts w:ascii="Amiri" w:hAnsi="Amiri" w:eastAsia="Amiri" w:cs="Amiri"/>
          <w:color w:val="111111"/>
          <w:sz w:val="28"/>
          <w:sz w:val="28"/>
          <w:szCs w:val="28"/>
          <w:rtl w:val="true"/>
          <w:lang w:bidi="ar-SA"/>
        </w:rPr>
        <w:t xml:space="preserve">لينبعثن مني غداة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بديهة و إن الجزاء و لا وغل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جزعت إلى درجي نوار و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عبدا ما تمرّ و ما تحلى</w:t>
      </w:r>
    </w:p>
    <w:p>
      <w:pPr>
        <w:pStyle w:val="BookText"/>
        <w:rPr/>
      </w:pPr>
      <w:r>
        <w:rPr>
          <w:rFonts w:ascii="Amiri" w:hAnsi="Amiri" w:eastAsia="Amiri" w:cs="Amiri"/>
          <w:color w:val="111111"/>
          <w:sz w:val="28"/>
          <w:sz w:val="28"/>
          <w:szCs w:val="28"/>
          <w:rtl w:val="true"/>
          <w:lang w:bidi="ar-SA"/>
        </w:rPr>
        <w:t>وعده الناس مغلوبا حين استغاث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وثبت على جرير الآن خففت على البعيث الغلبة، و لكن كأنني وثبت عليهما فأدع البعيث و أخذ جريرا،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أطب، فقال الفرزدق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لودّ جرير اللؤم لو كان غائبا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يدن من زأر الأسود الضراغم</w:t>
      </w:r>
    </w:p>
    <w:p>
      <w:pPr>
        <w:pStyle w:val="BookText"/>
        <w:rPr/>
      </w:pPr>
      <w:r>
        <w:rPr>
          <w:rFonts w:ascii="Amiri" w:hAnsi="Amiri" w:eastAsia="Amiri" w:cs="Amiri"/>
          <w:color w:val="111111"/>
          <w:sz w:val="28"/>
          <w:sz w:val="28"/>
          <w:szCs w:val="28"/>
          <w:rtl w:val="true"/>
          <w:lang w:bidi="ar-SA"/>
        </w:rPr>
        <w:t xml:space="preserve">و ليس ابن حمراء العجان بمفلتي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يزدجر طير النحوس الأشائم</w:t>
      </w:r>
    </w:p>
    <w:p>
      <w:pPr>
        <w:pStyle w:val="BookText"/>
        <w:rPr/>
      </w:pPr>
      <w:r>
        <w:rPr>
          <w:rFonts w:ascii="Amiri" w:hAnsi="Amiri" w:eastAsia="Amiri" w:cs="Amiri"/>
          <w:color w:val="111111"/>
          <w:sz w:val="28"/>
          <w:sz w:val="28"/>
          <w:szCs w:val="28"/>
          <w:rtl w:val="true"/>
          <w:lang w:bidi="ar-SA"/>
        </w:rPr>
        <w:t xml:space="preserve">و إنّكما </w:t>
      </w:r>
      <w:r>
        <w:rPr>
          <w:rStyle w:val="FootnoteAnchor"/>
          <w:rtl w:val="true"/>
        </w:rPr>
        <w:footnoteReference w:id="1496"/>
      </w:r>
      <w:r>
        <w:rPr>
          <w:rFonts w:ascii="Amiri" w:hAnsi="Amiri" w:eastAsia="Amiri" w:cs="Amiri"/>
          <w:color w:val="111111"/>
          <w:sz w:val="28"/>
          <w:sz w:val="28"/>
          <w:szCs w:val="28"/>
          <w:rtl w:val="true"/>
          <w:lang w:bidi="ar-SA"/>
        </w:rPr>
        <w:t xml:space="preserve">قد هجتماني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تجزعا و استسمعا للمراجم</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يك قيدي كان نذرا نذرته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 عن أحساب قومي عن شغل</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دعاني ابن حمراء العجان فلم يجد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دعا مستأخرا عن دعائيا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فنفست عن سميه </w:t>
      </w:r>
      <w:r>
        <w:rPr>
          <w:rStyle w:val="FootnoteAnchor"/>
          <w:rtl w:val="true"/>
        </w:rPr>
        <w:footnoteReference w:id="1499"/>
      </w:r>
      <w:r>
        <w:rPr>
          <w:rFonts w:ascii="Amiri" w:hAnsi="Amiri" w:eastAsia="Amiri" w:cs="Amiri"/>
          <w:color w:val="111111"/>
          <w:sz w:val="28"/>
          <w:sz w:val="28"/>
          <w:szCs w:val="28"/>
          <w:rtl w:val="true"/>
          <w:lang w:bidi="ar-SA"/>
        </w:rPr>
        <w:t xml:space="preserve">حتى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شيئا ورائيا </w:t>
      </w:r>
      <w:bookmarkStart w:id="264" w:name="pg11921_169086"/>
    </w:p>
    <w:p>
      <w:pPr>
        <w:pStyle w:val="BookText"/>
        <w:rPr/>
      </w:pPr>
      <w:bookmarkEnd w:id="264"/>
      <w:r>
        <w:rPr>
          <w:rFonts w:ascii="Amiri" w:hAnsi="Amiri" w:eastAsia="Amiri" w:cs="Amiri"/>
          <w:color w:val="111111"/>
          <w:sz w:val="28"/>
          <w:sz w:val="28"/>
          <w:szCs w:val="28"/>
          <w:rtl w:val="true"/>
          <w:lang w:bidi="ar-SA"/>
        </w:rPr>
        <w:t xml:space="preserve">فلما استطار كل واحد منهما في صاحبه قال البعيث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شاركتني في ثعلب قد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رأسه و أكارعه</w:t>
      </w:r>
    </w:p>
    <w:p>
      <w:pPr>
        <w:pStyle w:val="BookText"/>
        <w:rPr/>
      </w:pPr>
      <w:r>
        <w:rPr>
          <w:rFonts w:ascii="Amiri" w:hAnsi="Amiri" w:eastAsia="Amiri" w:cs="Amiri"/>
          <w:color w:val="111111"/>
          <w:sz w:val="28"/>
          <w:sz w:val="28"/>
          <w:szCs w:val="28"/>
          <w:rtl w:val="true"/>
          <w:lang w:bidi="ar-SA"/>
        </w:rPr>
        <w:t xml:space="preserve">فدونكم </w:t>
      </w:r>
      <w:r>
        <w:rPr>
          <w:rStyle w:val="FootnoteAnchor"/>
          <w:rtl w:val="true"/>
        </w:rPr>
        <w:footnoteReference w:id="1501"/>
      </w:r>
      <w:r>
        <w:rPr>
          <w:rFonts w:ascii="Amiri" w:hAnsi="Amiri" w:eastAsia="Amiri" w:cs="Amiri"/>
          <w:color w:val="111111"/>
          <w:sz w:val="28"/>
          <w:sz w:val="28"/>
          <w:szCs w:val="28"/>
          <w:rtl w:val="true"/>
          <w:lang w:bidi="ar-SA"/>
        </w:rPr>
        <w:t xml:space="preserve">خصييه و ما ضمّت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رمّام </w:t>
      </w:r>
      <w:r>
        <w:rPr>
          <w:rStyle w:val="FootnoteAnchor"/>
          <w:rtl w:val="true"/>
        </w:rPr>
        <w:footnoteReference w:id="1502"/>
      </w:r>
      <w:r>
        <w:rPr>
          <w:rFonts w:ascii="Amiri" w:hAnsi="Amiri" w:eastAsia="Amiri" w:cs="Amiri"/>
          <w:color w:val="111111"/>
          <w:sz w:val="28"/>
          <w:sz w:val="28"/>
          <w:szCs w:val="28"/>
          <w:rtl w:val="true"/>
          <w:lang w:bidi="ar-SA"/>
        </w:rPr>
        <w:t>خبيث مراتعه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البعيث بينهما، و لجّ‌ الهجاء نحوا من أربعين سنة، و لم يغلب واحد منهما على صاحبه، و لم يتهاج شاعران في العرب في جاهلية و لا إسلام بمثل ما تهاجيانه </w:t>
      </w:r>
      <w:r>
        <w:rPr>
          <w:rStyle w:val="FootnoteAnchor"/>
          <w:rtl w:val="true"/>
        </w:rPr>
        <w:footnoteReference w:id="1503"/>
      </w:r>
      <w:r>
        <w:rPr>
          <w:rFonts w:ascii="Amiri" w:hAnsi="Amiri" w:eastAsia="Amiri" w:cs="Amiri"/>
          <w:color w:val="111111"/>
          <w:sz w:val="28"/>
          <w:sz w:val="28"/>
          <w:szCs w:val="28"/>
          <w:rtl w:val="true"/>
          <w:lang w:bidi="ar-SA"/>
        </w:rPr>
        <w:t xml:space="preserve">و أشعارهما أكثر من أن نأتي عليها </w:t>
      </w:r>
      <w:r>
        <w:rPr>
          <w:rStyle w:val="FootnoteAnchor"/>
          <w:rtl w:val="true"/>
        </w:rPr>
        <w:footnoteReference w:id="1504"/>
      </w:r>
      <w:r>
        <w:rPr>
          <w:rFonts w:ascii="Amiri" w:hAnsi="Amiri" w:eastAsia="Amiri" w:cs="Amiri"/>
          <w:color w:val="111111"/>
          <w:sz w:val="28"/>
          <w:sz w:val="28"/>
          <w:szCs w:val="28"/>
          <w:rtl w:val="true"/>
          <w:lang w:bidi="ar-SA"/>
        </w:rPr>
        <w:t>،و لكنما نكتب منها النادر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4029150_73709187"/>
      <w:bookmarkStart w:id="266" w:name="_Toc98"/>
      <w:bookmarkEnd w:id="265"/>
      <w:r>
        <w:rPr/>
        <w:t>1947</w:t>
      </w:r>
      <w:r>
        <w:rPr>
          <w:rtl w:val="true"/>
        </w:rPr>
        <w:t xml:space="preserve"> - </w:t>
      </w:r>
      <w:r>
        <w:rPr>
          <w:rtl w:val="true"/>
        </w:rPr>
        <w:t>خداش بن مخلد البصري</w:t>
      </w:r>
      <w:bookmarkEnd w:id="266"/>
    </w:p>
    <w:p>
      <w:pPr>
        <w:pStyle w:val="BookText"/>
        <w:rPr/>
      </w:pPr>
      <w:r>
        <w:rPr>
          <w:rFonts w:ascii="Amiri" w:hAnsi="Amiri" w:eastAsia="Amiri" w:cs="Amiri"/>
          <w:color w:val="111111"/>
          <w:sz w:val="28"/>
          <w:sz w:val="28"/>
          <w:szCs w:val="28"/>
          <w:rtl w:val="true"/>
          <w:lang w:bidi="ar-SA"/>
        </w:rPr>
        <w:t>سكن أطرابلس من ناحية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عاصم النبيل، و محمّد بن عبد اللّه الأنصاري، و قبيصة، و أبي الوليد، و قيس بن حفص الدارمي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 بن مخلد البصري نزيل أطرابلس على شاطئ البحر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عاصم النبيل، و محمّد بن عبد اللّه الأنصاري، و قبيصة، و أبي الوليد، و قيس بن حفص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بأطرابلس، و هو صدوق</w:t>
      </w:r>
      <w:r>
        <w:rPr>
          <w:rFonts w:eastAsia="Amiri" w:cs="Amiri" w:ascii="Amiri" w:hAnsi="Amiri"/>
          <w:color w:val="111111"/>
          <w:sz w:val="28"/>
          <w:szCs w:val="28"/>
          <w:rtl w:val="true"/>
          <w:lang w:bidi="ar-SA"/>
        </w:rPr>
        <w:t xml:space="preserve">. </w:t>
      </w:r>
      <w:bookmarkStart w:id="267" w:name="pg11921_169088"/>
    </w:p>
    <w:p>
      <w:pPr>
        <w:pStyle w:val="Heading3"/>
        <w:numPr>
          <w:ilvl w:val="2"/>
          <w:numId w:val="1"/>
        </w:numPr>
        <w:rPr/>
      </w:pPr>
      <w:bookmarkStart w:id="268" w:name="__RefHeading___Toc14029152_73709187"/>
      <w:bookmarkStart w:id="269" w:name="_Toc99"/>
      <w:bookmarkEnd w:id="267"/>
      <w:bookmarkEnd w:id="268"/>
      <w:r>
        <w:rPr>
          <w:rtl w:val="true"/>
        </w:rPr>
        <w:t>خراسان</w:t>
      </w:r>
      <w:bookmarkEnd w:id="269"/>
    </w:p>
    <w:p>
      <w:pPr>
        <w:pStyle w:val="Heading4"/>
        <w:numPr>
          <w:ilvl w:val="3"/>
          <w:numId w:val="1"/>
        </w:numPr>
        <w:rPr/>
      </w:pPr>
      <w:bookmarkStart w:id="270" w:name="__RefHeading___Toc14029154_73709187"/>
      <w:bookmarkStart w:id="271" w:name="_Toc100"/>
      <w:bookmarkEnd w:id="270"/>
      <w:r>
        <w:rPr/>
        <w:t>1948</w:t>
      </w:r>
      <w:r>
        <w:rPr>
          <w:rtl w:val="true"/>
        </w:rPr>
        <w:t xml:space="preserve"> - </w:t>
      </w:r>
      <w:r>
        <w:rPr>
          <w:rtl w:val="true"/>
        </w:rPr>
        <w:t>خراسان بن عبد اللّه،</w:t>
      </w:r>
      <w:bookmarkEnd w:id="27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خراسان الأطرابلسي</w:t>
      </w:r>
    </w:p>
    <w:p>
      <w:pPr>
        <w:pStyle w:val="BookText"/>
        <w:rPr/>
      </w:pPr>
      <w:r>
        <w:rPr>
          <w:rFonts w:ascii="Amiri" w:hAnsi="Amiri" w:eastAsia="Amiri" w:cs="Amiri"/>
          <w:color w:val="111111"/>
          <w:sz w:val="28"/>
          <w:sz w:val="28"/>
          <w:szCs w:val="28"/>
          <w:rtl w:val="true"/>
          <w:lang w:bidi="ar-SA"/>
        </w:rPr>
        <w:t xml:space="preserve">حدّث عن أبي عقيل أنس بن سالم الأنطرطوسي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محمّد بن أحمد بن أبي خالد الأزدي الصوري، أو إدريس بن إبراهيم البغدادي الواعظ‍‌</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4029156_73709187"/>
      <w:bookmarkStart w:id="273" w:name="_Toc101"/>
      <w:bookmarkEnd w:id="272"/>
      <w:r>
        <w:rPr/>
        <w:t>1949</w:t>
      </w:r>
      <w:r>
        <w:rPr>
          <w:rtl w:val="true"/>
        </w:rPr>
        <w:t xml:space="preserve"> - </w:t>
      </w:r>
      <w:r>
        <w:rPr>
          <w:rtl w:val="true"/>
        </w:rPr>
        <w:t>خراشة بن عبد اللّه النّمري</w:t>
      </w:r>
      <w:bookmarkEnd w:id="273"/>
    </w:p>
    <w:p>
      <w:pPr>
        <w:pStyle w:val="BookText"/>
        <w:rPr/>
      </w:pPr>
      <w:r>
        <w:rPr>
          <w:rFonts w:ascii="Amiri" w:hAnsi="Amiri" w:eastAsia="Amiri" w:cs="Amiri"/>
          <w:color w:val="111111"/>
          <w:sz w:val="28"/>
          <w:sz w:val="28"/>
          <w:szCs w:val="28"/>
          <w:rtl w:val="true"/>
          <w:lang w:bidi="ar-SA"/>
        </w:rPr>
        <w:t>من بني النّمر بن قاسط‍‌</w:t>
      </w:r>
    </w:p>
    <w:p>
      <w:pPr>
        <w:pStyle w:val="BookText"/>
        <w:rPr/>
      </w:pPr>
      <w:r>
        <w:rPr>
          <w:rFonts w:ascii="Amiri" w:hAnsi="Amiri" w:eastAsia="Amiri" w:cs="Amiri"/>
          <w:color w:val="111111"/>
          <w:sz w:val="28"/>
          <w:sz w:val="28"/>
          <w:szCs w:val="28"/>
          <w:rtl w:val="true"/>
          <w:lang w:bidi="ar-SA"/>
        </w:rPr>
        <w:t>خرج مع أخواله الكلبيين من أهل المزّة لما كان من غلب يزيد بن الوليد بن عبد الملك على دمشق، ما كان له ذكر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029158_73709187"/>
      <w:bookmarkStart w:id="275" w:name="_Toc102"/>
      <w:bookmarkEnd w:id="274"/>
      <w:r>
        <w:rPr/>
        <w:t>1950</w:t>
      </w:r>
      <w:r>
        <w:rPr>
          <w:rtl w:val="true"/>
        </w:rPr>
        <w:t xml:space="preserve"> - </w:t>
      </w:r>
      <w:r>
        <w:rPr>
          <w:rtl w:val="true"/>
        </w:rPr>
        <w:t>خراش والد عبد اللّه</w:t>
      </w:r>
      <w:bookmarkEnd w:id="275"/>
    </w:p>
    <w:p>
      <w:pPr>
        <w:pStyle w:val="BookText"/>
        <w:rPr/>
      </w:pPr>
      <w:r>
        <w:rPr>
          <w:rFonts w:ascii="Amiri" w:hAnsi="Amiri" w:eastAsia="Amiri" w:cs="Amiri"/>
          <w:color w:val="111111"/>
          <w:sz w:val="28"/>
          <w:sz w:val="28"/>
          <w:szCs w:val="28"/>
          <w:rtl w:val="true"/>
          <w:lang w:bidi="ar-SA"/>
        </w:rPr>
        <w:t>شهد الجابية مع عمر، و حدّث عنه و عن معاذ بن 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 اللّه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بن محمّد، أنا عبد الرّحمن بن أحمد بن الحسن، أنا جعفر بن عبد اللّه بن يعقوب بن فناكي، أنا أبو بكر محمّد بن هارون </w:t>
      </w:r>
      <w:bookmarkStart w:id="276" w:name="pg11921_169090"/>
    </w:p>
    <w:p>
      <w:pPr>
        <w:pStyle w:val="BookText"/>
        <w:rPr/>
      </w:pPr>
      <w:bookmarkEnd w:id="276"/>
      <w:r>
        <w:rPr>
          <w:rFonts w:ascii="Amiri" w:hAnsi="Amiri" w:eastAsia="Amiri" w:cs="Amiri"/>
          <w:color w:val="111111"/>
          <w:sz w:val="28"/>
          <w:sz w:val="28"/>
          <w:szCs w:val="28"/>
          <w:rtl w:val="true"/>
          <w:lang w:bidi="ar-SA"/>
        </w:rPr>
        <w:t xml:space="preserve">الرّوياني، نا خالد بن يوسف بن خالد أبو الربيع السّمتي، نا أبو عوانة، عن يعلى بن عطاء، عن عبد اللّه بن خراش </w:t>
      </w:r>
      <w:r>
        <w:rPr>
          <w:rStyle w:val="FootnoteAnchor"/>
          <w:rtl w:val="true"/>
        </w:rPr>
        <w:footnoteReference w:id="150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عمر بن الخطاب الجابية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معاذ بن جبل و هو في 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ائتني و لا يأتيني </w:t>
      </w:r>
      <w:r>
        <w:rPr>
          <w:rStyle w:val="FootnoteAnchor"/>
          <w:rtl w:val="true"/>
        </w:rPr>
        <w:footnoteReference w:id="1508"/>
      </w:r>
      <w:r>
        <w:rPr>
          <w:rFonts w:ascii="Amiri" w:hAnsi="Amiri" w:eastAsia="Amiri" w:cs="Amiri"/>
          <w:color w:val="111111"/>
          <w:sz w:val="28"/>
          <w:sz w:val="28"/>
          <w:szCs w:val="28"/>
          <w:rtl w:val="true"/>
          <w:lang w:bidi="ar-SA"/>
        </w:rPr>
        <w:t>معك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ما قيام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هي الملة،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الطاعة و سيكون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 أراد أن يزيده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عمر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رب معاذ ما سنيك بشرّ سنيهم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أنه سمع عمر يدعو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ثبتنا على أمرك، و اعصمنا بحبلك، و ارزقنا من فصلك</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4029160_73709187"/>
      <w:bookmarkStart w:id="278" w:name="_Toc103"/>
      <w:bookmarkEnd w:id="277"/>
      <w:r>
        <w:rPr/>
        <w:t>1951</w:t>
      </w:r>
      <w:r>
        <w:rPr>
          <w:rtl w:val="true"/>
        </w:rPr>
        <w:t xml:space="preserve"> - </w:t>
      </w:r>
      <w:r>
        <w:rPr>
          <w:rtl w:val="true"/>
        </w:rPr>
        <w:t>خراش بن بحدل الكلبي</w:t>
      </w:r>
      <w:bookmarkEnd w:id="278"/>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خراش بن بحدل الكلبي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العباس محمّد بن يزيد المبرّد فيما حكاه عبد اللّه بن سعد القطربلي عنه و قرأته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خراش بن بحدل الكلبي على عبد الملك بن مروان بعد أن 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 المليكة ما شكرت بلانا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في رخاء العيش ما أنت آكل</w:t>
      </w:r>
    </w:p>
    <w:p>
      <w:pPr>
        <w:pStyle w:val="BookText"/>
        <w:rPr/>
      </w:pPr>
      <w:r>
        <w:rPr>
          <w:rFonts w:ascii="Amiri" w:hAnsi="Amiri" w:eastAsia="Amiri" w:cs="Amiri"/>
          <w:color w:val="111111"/>
          <w:sz w:val="28"/>
          <w:sz w:val="28"/>
          <w:szCs w:val="28"/>
          <w:rtl w:val="true"/>
          <w:lang w:bidi="ar-SA"/>
        </w:rPr>
        <w:t xml:space="preserve">بجابية الجولان لو لا ابن بحدل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 ما يسمع لقيلك قائل</w:t>
      </w:r>
    </w:p>
    <w:p>
      <w:pPr>
        <w:pStyle w:val="BookText"/>
        <w:rPr/>
      </w:pPr>
      <w:r>
        <w:rPr>
          <w:rFonts w:ascii="Amiri" w:hAnsi="Amiri" w:eastAsia="Amiri" w:cs="Amiri"/>
          <w:color w:val="111111"/>
          <w:sz w:val="28"/>
          <w:sz w:val="28"/>
          <w:szCs w:val="28"/>
          <w:rtl w:val="true"/>
          <w:lang w:bidi="ar-SA"/>
        </w:rPr>
        <w:t xml:space="preserve">و كنت إذا دارت عليك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تضاءلت إن الخاشع المتضائل</w:t>
      </w:r>
    </w:p>
    <w:p>
      <w:pPr>
        <w:pStyle w:val="BookText"/>
        <w:rPr/>
      </w:pPr>
      <w:r>
        <w:rPr>
          <w:rFonts w:ascii="Amiri" w:hAnsi="Amiri" w:eastAsia="Amiri" w:cs="Amiri"/>
          <w:color w:val="111111"/>
          <w:sz w:val="28"/>
          <w:sz w:val="28"/>
          <w:szCs w:val="28"/>
          <w:rtl w:val="true"/>
          <w:lang w:bidi="ar-SA"/>
        </w:rPr>
        <w:t xml:space="preserve">فلمّا علوت الناس في رأس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لا يسطيعك المتطاول</w:t>
      </w:r>
    </w:p>
    <w:p>
      <w:pPr>
        <w:pStyle w:val="BookText"/>
        <w:rPr/>
      </w:pPr>
      <w:r>
        <w:rPr>
          <w:rFonts w:ascii="Amiri" w:hAnsi="Amiri" w:eastAsia="Amiri" w:cs="Amiri"/>
          <w:color w:val="111111"/>
          <w:sz w:val="28"/>
          <w:sz w:val="28"/>
          <w:szCs w:val="28"/>
          <w:rtl w:val="true"/>
          <w:lang w:bidi="ar-SA"/>
        </w:rPr>
        <w:t xml:space="preserve">قلبت لنا ظهر العداوة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مما يحدث الدهر جاهل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احتجت إلى المال </w:t>
      </w:r>
      <w:r>
        <w:rPr>
          <w:rStyle w:val="FootnoteAnchor"/>
          <w:rtl w:val="true"/>
        </w:rPr>
        <w:footnoteReference w:id="1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 أحب إليك‌؟ </w:t>
      </w:r>
      <w:bookmarkStart w:id="279" w:name="pg11921_169092"/>
    </w:p>
    <w:p>
      <w:pPr>
        <w:pStyle w:val="BookText"/>
        <w:rPr/>
      </w:pPr>
      <w:bookmarkEnd w:id="2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الزعيزعة، أعطه مائة برعاتها، ثم 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فتنكرني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4029162_73709187"/>
      <w:bookmarkStart w:id="281" w:name="_Toc104"/>
      <w:bookmarkEnd w:id="280"/>
      <w:r>
        <w:rPr/>
        <w:t>1952</w:t>
      </w:r>
      <w:r>
        <w:rPr>
          <w:rtl w:val="true"/>
        </w:rPr>
        <w:t xml:space="preserve"> - </w:t>
      </w:r>
      <w:r>
        <w:rPr>
          <w:rtl w:val="true"/>
        </w:rPr>
        <w:t>خرقة بن نباتة بن الزند، و يقال</w:t>
      </w:r>
      <w:r>
        <w:rPr>
          <w:rtl w:val="true"/>
        </w:rPr>
        <w:t xml:space="preserve">: </w:t>
      </w:r>
      <w:r>
        <w:rPr>
          <w:rtl w:val="true"/>
        </w:rPr>
        <w:t>ابن الزيد،</w:t>
      </w:r>
      <w:bookmarkEnd w:id="281"/>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الرّبذ بن عمرو بن عبد مناة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خرقة بن شعاث، و شعاث أمه بها يعرف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شاعر قدم على حرب بن خالد بن يزيد بن معاوية دمشق فجفاه حرب فهجاه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عبيد اللّه المرزباني، و حدّثني علي بن المحسّن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بن شعاث، و شعاث أمه، و أبوه نباتة بن الزند بن عمرو بن عبد مناة من كلب، يقول لحرب بن يزيد </w:t>
      </w:r>
      <w:r>
        <w:rPr>
          <w:rStyle w:val="FootnoteAnchor"/>
          <w:rtl w:val="true"/>
        </w:rPr>
        <w:footnoteReference w:id="1514"/>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و نضوي </w:t>
      </w:r>
      <w:r>
        <w:rPr>
          <w:rStyle w:val="FootnoteAnchor"/>
          <w:rtl w:val="true"/>
        </w:rPr>
        <w:footnoteReference w:id="1515"/>
      </w:r>
      <w:r>
        <w:rPr>
          <w:rFonts w:ascii="Amiri" w:hAnsi="Amiri" w:eastAsia="Amiri" w:cs="Amiri"/>
          <w:color w:val="111111"/>
          <w:sz w:val="28"/>
          <w:sz w:val="28"/>
          <w:szCs w:val="28"/>
          <w:rtl w:val="true"/>
          <w:lang w:bidi="ar-SA"/>
        </w:rPr>
        <w:t xml:space="preserve">عند حرب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ذيبا فقره علزان</w:t>
      </w:r>
    </w:p>
    <w:p>
      <w:pPr>
        <w:pStyle w:val="BookText"/>
        <w:rPr/>
      </w:pPr>
      <w:r>
        <w:rPr>
          <w:rFonts w:ascii="Amiri" w:hAnsi="Amiri" w:eastAsia="Amiri" w:cs="Amiri"/>
          <w:color w:val="111111"/>
          <w:sz w:val="28"/>
          <w:sz w:val="28"/>
          <w:szCs w:val="28"/>
          <w:rtl w:val="true"/>
          <w:lang w:bidi="ar-SA"/>
        </w:rPr>
        <w:t xml:space="preserve">و باتت علينا جفوة ما نحبها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بتنا نقاسي ليلة كثمان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يفخر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أرهبنا الخليفة و اسعرن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الأرض تعتصب اعتصابا</w:t>
      </w:r>
    </w:p>
    <w:p>
      <w:pPr>
        <w:pStyle w:val="BookText"/>
        <w:rPr/>
      </w:pPr>
      <w:r>
        <w:rPr>
          <w:rFonts w:ascii="Amiri" w:hAnsi="Amiri" w:eastAsia="Amiri" w:cs="Amiri"/>
          <w:color w:val="111111"/>
          <w:sz w:val="28"/>
          <w:sz w:val="28"/>
          <w:szCs w:val="28"/>
          <w:rtl w:val="true"/>
          <w:lang w:bidi="ar-SA"/>
        </w:rPr>
        <w:t xml:space="preserve">و قلنا القبائل من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بيّحنا قنافة و الربانا</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رأيته مضبوطا بالنون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العلاء بن أبي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 السلام بن الحسين، عن الآمدي 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خرقة الكلبي بن شعاث، و شعاث أمه، </w:t>
      </w:r>
    </w:p>
    <w:p>
      <w:pPr>
        <w:pStyle w:val="BookText"/>
        <w:rPr/>
      </w:pPr>
      <w:r>
        <w:rPr>
          <w:rFonts w:ascii="Amiri" w:hAnsi="Amiri" w:eastAsia="Amiri" w:cs="Amiri"/>
          <w:color w:val="111111"/>
          <w:sz w:val="28"/>
          <w:sz w:val="28"/>
          <w:szCs w:val="28"/>
          <w:rtl w:val="true"/>
          <w:lang w:bidi="ar-SA"/>
        </w:rPr>
        <w:t xml:space="preserve">و أبوه نباتة </w:t>
      </w:r>
      <w:r>
        <w:rPr>
          <w:rStyle w:val="FootnoteAnchor"/>
          <w:rtl w:val="true"/>
        </w:rPr>
        <w:footnoteReference w:id="1521"/>
      </w:r>
      <w:r>
        <w:rPr>
          <w:rFonts w:ascii="Amiri" w:hAnsi="Amiri" w:eastAsia="Amiri" w:cs="Amiri"/>
          <w:color w:val="111111"/>
          <w:sz w:val="28"/>
          <w:sz w:val="28"/>
          <w:szCs w:val="28"/>
          <w:rtl w:val="true"/>
          <w:lang w:bidi="ar-SA"/>
        </w:rPr>
        <w:t xml:space="preserve">بن الرّبد بن عمرو بن عبد مناة بن حبيل </w:t>
      </w:r>
      <w:r>
        <w:rPr>
          <w:rStyle w:val="FootnoteAnchor"/>
          <w:rtl w:val="true"/>
        </w:rPr>
        <w:footnoteReference w:id="1522"/>
      </w:r>
      <w:r>
        <w:rPr>
          <w:rFonts w:ascii="Amiri" w:hAnsi="Amiri" w:eastAsia="Amiri" w:cs="Amiri"/>
          <w:color w:val="111111"/>
          <w:sz w:val="28"/>
          <w:sz w:val="28"/>
          <w:szCs w:val="28"/>
          <w:rtl w:val="true"/>
          <w:lang w:bidi="ar-SA"/>
        </w:rPr>
        <w:t>بن عامر بن عمرو بن عوف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محمّد بن فتوح، أنا أبو غالب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أبو غالب بن البنّا، عن أبي غالب بن سهل، أنا علي بن محمّد بن دينار، أنا أبو القاسم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الكلبي بن شعاث، و شعاث أمه، و أبوه نباتة </w:t>
      </w:r>
      <w:r>
        <w:rPr>
          <w:rStyle w:val="FootnoteAnchor"/>
          <w:rtl w:val="true"/>
        </w:rPr>
        <w:footnoteReference w:id="1523"/>
      </w:r>
      <w:r>
        <w:rPr>
          <w:rFonts w:ascii="Amiri" w:hAnsi="Amiri" w:eastAsia="Amiri" w:cs="Amiri"/>
          <w:color w:val="111111"/>
          <w:sz w:val="28"/>
          <w:sz w:val="28"/>
          <w:szCs w:val="28"/>
          <w:rtl w:val="true"/>
          <w:lang w:bidi="ar-SA"/>
        </w:rPr>
        <w:t xml:space="preserve">بن الرّبد </w:t>
      </w:r>
      <w:r>
        <w:rPr>
          <w:rStyle w:val="FootnoteAnchor"/>
          <w:rtl w:val="true"/>
        </w:rPr>
        <w:footnoteReference w:id="1524"/>
      </w:r>
      <w:r>
        <w:rPr>
          <w:rFonts w:ascii="IRNazanin" w:hAnsi="IRNazanin" w:eastAsia="IRNazanin"/>
          <w:color w:val="111111"/>
          <w:sz w:val="28"/>
          <w:sz w:val="28"/>
          <w:szCs w:val="28"/>
          <w:rtl w:val="true"/>
          <w:lang w:bidi="fa-IR"/>
        </w:rPr>
        <w:t xml:space="preserve">،و هو قائل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أعرني يا حميل </w:t>
      </w:r>
      <w:r>
        <w:rPr>
          <w:rStyle w:val="FootnoteAnchor"/>
          <w:rtl w:val="true"/>
        </w:rPr>
        <w:footnoteReference w:id="1526"/>
      </w:r>
      <w:r>
        <w:rPr>
          <w:rFonts w:ascii="Amiri" w:hAnsi="Amiri" w:eastAsia="Amiri" w:cs="Amiri"/>
          <w:color w:val="111111"/>
          <w:sz w:val="28"/>
          <w:sz w:val="28"/>
          <w:szCs w:val="28"/>
          <w:rtl w:val="true"/>
          <w:lang w:bidi="ar-SA"/>
        </w:rPr>
        <w:t xml:space="preserve">دمي و هزّي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سنانا تطعنين به و نابا</w:t>
      </w:r>
    </w:p>
    <w:p>
      <w:pPr>
        <w:pStyle w:val="BookText"/>
        <w:rPr/>
      </w:pPr>
      <w:r>
        <w:rPr>
          <w:rFonts w:ascii="Amiri" w:hAnsi="Amiri" w:eastAsia="Amiri" w:cs="Amiri"/>
          <w:color w:val="111111"/>
          <w:sz w:val="28"/>
          <w:sz w:val="28"/>
          <w:szCs w:val="28"/>
          <w:rtl w:val="true"/>
          <w:lang w:bidi="ar-SA"/>
        </w:rPr>
        <w:t xml:space="preserve">ليعلم عامر الأجدار </w:t>
      </w:r>
      <w:r>
        <w:rPr>
          <w:rStyle w:val="FootnoteAnchor"/>
          <w:rtl w:val="true"/>
        </w:rPr>
        <w:footnoteReference w:id="1527"/>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غضبت نبيت </w:t>
      </w:r>
      <w:r>
        <w:rPr>
          <w:rStyle w:val="FootnoteAnchor"/>
          <w:rtl w:val="true"/>
        </w:rPr>
        <w:footnoteReference w:id="1528"/>
      </w:r>
      <w:r>
        <w:rPr>
          <w:rFonts w:ascii="IRNazanin" w:hAnsi="IRNazanin" w:eastAsia="IRNazanin"/>
          <w:color w:val="111111"/>
          <w:sz w:val="28"/>
          <w:sz w:val="28"/>
          <w:szCs w:val="28"/>
          <w:rtl w:val="true"/>
          <w:lang w:bidi="fa-IR"/>
        </w:rPr>
        <w:t>لها غضانا</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بالباء المعجمة بواحدة، فاللّه أعلم بالصواب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خاء مكسورة بعدها راء ساكنة، و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خرقة بن شعاث، و هي أمه، و أبوه نباتة بن الزبد بن عمرو بن عبد مناة بن جبيل بن عامر بن عمرو بن عوف بن كنانة، شاعر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282" w:name="pg11921_169096"/>
    </w:p>
    <w:p>
      <w:pPr>
        <w:pStyle w:val="Heading3"/>
        <w:numPr>
          <w:ilvl w:val="2"/>
          <w:numId w:val="1"/>
        </w:numPr>
        <w:rPr/>
      </w:pPr>
      <w:bookmarkStart w:id="283" w:name="__RefHeading___Toc14029164_73709187"/>
      <w:bookmarkStart w:id="284" w:name="_Toc105"/>
      <w:bookmarkEnd w:id="282"/>
      <w:bookmarkEnd w:id="283"/>
      <w:r>
        <w:rPr>
          <w:rtl w:val="true"/>
        </w:rPr>
        <w:t>ذكر من اسمه خريم</w:t>
      </w:r>
      <w:bookmarkEnd w:id="284"/>
    </w:p>
    <w:p>
      <w:pPr>
        <w:pStyle w:val="Heading4"/>
        <w:numPr>
          <w:ilvl w:val="3"/>
          <w:numId w:val="1"/>
        </w:numPr>
        <w:rPr/>
      </w:pPr>
      <w:bookmarkStart w:id="285" w:name="__RefHeading___Toc14029166_73709187"/>
      <w:bookmarkStart w:id="286" w:name="_Toc106"/>
      <w:bookmarkEnd w:id="285"/>
      <w:r>
        <w:rPr/>
        <w:t>1953</w:t>
      </w:r>
      <w:r>
        <w:rPr>
          <w:rtl w:val="true"/>
        </w:rPr>
        <w:t xml:space="preserve"> - </w:t>
      </w:r>
      <w:r>
        <w:rPr>
          <w:rtl w:val="true"/>
        </w:rPr>
        <w:t>خريم بن خنافر الحميري</w:t>
      </w:r>
      <w:bookmarkEnd w:id="286"/>
    </w:p>
    <w:p>
      <w:pPr>
        <w:pStyle w:val="BookText"/>
        <w:rPr/>
      </w:pPr>
      <w:r>
        <w:rPr>
          <w:rFonts w:ascii="Amiri" w:hAnsi="Amiri" w:eastAsia="Amiri" w:cs="Amiri"/>
          <w:color w:val="111111"/>
          <w:sz w:val="28"/>
          <w:sz w:val="28"/>
          <w:szCs w:val="28"/>
          <w:rtl w:val="true"/>
          <w:lang w:bidi="ar-SA"/>
        </w:rPr>
        <w:t>آخر الفصحاء، له قصة مع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محمّد بن الحسن بن دريد فيما قرأته بخط‍‌ أحمد بن محمّد بن علي المؤدب الأنباري، و كتبته عنه إجازة، أنا حبيب بن بسطام الندبي الوراق أحد الأزد، أخبرني أبي،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معاوية بن أبي سفيان المنبر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و أخلاق عدنان و طعام قحطان إذ لا يزال قائم يرد على نولي واثقا بصفحي مغرّا بحلمي قبل أن تنتضي العظمى، و تنسى البقيا، فلا يقال عثرة و لا يقبل عذره، و لا يرعى إلاّ، و 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خريم بن خنافر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معاوية إنك لتسرع إلينا بما تبطئ به من غيرنا، و يتورع </w:t>
      </w:r>
      <w:r>
        <w:rPr>
          <w:rStyle w:val="FootnoteAnchor"/>
          <w:rtl w:val="true"/>
        </w:rPr>
        <w:footnoteReference w:id="1530"/>
      </w:r>
      <w:r>
        <w:rPr>
          <w:rFonts w:ascii="Amiri" w:hAnsi="Amiri" w:eastAsia="Amiri" w:cs="Amiri"/>
          <w:color w:val="111111"/>
          <w:sz w:val="28"/>
          <w:sz w:val="28"/>
          <w:szCs w:val="28"/>
          <w:rtl w:val="true"/>
          <w:lang w:bidi="ar-SA"/>
        </w:rPr>
        <w:t xml:space="preserve">لنا منك ما يسهل لسوانا، و لا تزال بادرة منك تفتر عن مكروهنا، و تمتد إلى بأسنا و نحن الصخرة الصّمّاء، و الهضبة الخلفاء، و الركن الأشد، لا يؤيسنا الملاطس و لا تتخطفنا الدهارس </w:t>
      </w:r>
      <w:r>
        <w:rPr>
          <w:rStyle w:val="FootnoteAnchor"/>
          <w:rtl w:val="true"/>
        </w:rPr>
        <w:footnoteReference w:id="1531"/>
      </w:r>
      <w:r>
        <w:rPr>
          <w:rFonts w:ascii="Amiri" w:hAnsi="Amiri" w:eastAsia="Amiri" w:cs="Amiri"/>
          <w:color w:val="111111"/>
          <w:sz w:val="28"/>
          <w:sz w:val="28"/>
          <w:szCs w:val="28"/>
          <w:rtl w:val="true"/>
          <w:lang w:bidi="ar-SA"/>
        </w:rPr>
        <w:t>،فلا تبخسنا حقوقنا عليك فنحجر حقك عليك، و لا تخشن لنا لينك فتشمئز عتلة قلوبنا، و خذ عفونا تشرب صفوتنا، فإنّا لا نرام برّ الضيف، و لأنكرن أعطاف الخسف، و لا ننقاد بالعنف، و إنا لا ندر على الغضب، و انّا و إياك لكما قال الأول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تأمنن قوما ظلمتهم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بدأتهم بالشتم و الوقم </w:t>
      </w:r>
      <w:r>
        <w:rPr>
          <w:rStyle w:val="FootnoteAnchor"/>
          <w:rtl w:val="true"/>
        </w:rPr>
        <w:footnoteReference w:id="1532"/>
      </w:r>
      <w:bookmarkStart w:id="287" w:name="pg11921_169099"/>
    </w:p>
    <w:p>
      <w:pPr>
        <w:pStyle w:val="BookText"/>
        <w:rPr/>
      </w:pPr>
      <w:bookmarkEnd w:id="287"/>
      <w:r>
        <w:rPr>
          <w:rFonts w:ascii="Amiri" w:hAnsi="Amiri" w:eastAsia="Amiri" w:cs="Amiri"/>
          <w:color w:val="111111"/>
          <w:sz w:val="28"/>
          <w:sz w:val="28"/>
          <w:szCs w:val="28"/>
          <w:rtl w:val="true"/>
          <w:lang w:bidi="ar-SA"/>
        </w:rPr>
        <w:t xml:space="preserve">إن يأبروا </w:t>
      </w:r>
      <w:r>
        <w:rPr>
          <w:rStyle w:val="FootnoteAnchor"/>
          <w:rtl w:val="true"/>
        </w:rPr>
        <w:footnoteReference w:id="1533"/>
      </w:r>
      <w:r>
        <w:rPr>
          <w:rFonts w:ascii="Amiri" w:hAnsi="Amiri" w:eastAsia="Amiri" w:cs="Amiri"/>
          <w:color w:val="111111"/>
          <w:sz w:val="28"/>
          <w:sz w:val="28"/>
          <w:szCs w:val="28"/>
          <w:rtl w:val="true"/>
          <w:lang w:bidi="ar-SA"/>
        </w:rPr>
        <w:t xml:space="preserve">نخلا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يحقره و قد ينمي</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لأستعذب من جرع الحلم ما يعفي على الرجال، و أغضي من الكظم على ما تضيق عنه رحاب الصدور، ثم نزل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أناة و حلما و انتصارا بهم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بالواني و لا الضارع الغمر</w:t>
      </w:r>
    </w:p>
    <w:p>
      <w:pPr>
        <w:pStyle w:val="BookText"/>
        <w:rPr/>
      </w:pPr>
      <w:r>
        <w:rPr>
          <w:rFonts w:ascii="Amiri" w:hAnsi="Amiri" w:eastAsia="Amiri" w:cs="Amiri"/>
          <w:color w:val="111111"/>
          <w:sz w:val="28"/>
          <w:sz w:val="28"/>
          <w:szCs w:val="28"/>
          <w:rtl w:val="true"/>
          <w:lang w:bidi="ar-SA"/>
        </w:rPr>
        <w:t>قال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قهرنا، 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و الملاطس و الملاطيس واحد و هي القوس، و الدّهارس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واحدها دهروسة و دهريسة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يعفي يمر</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4029168_73709187"/>
      <w:bookmarkStart w:id="289" w:name="_Toc107"/>
      <w:bookmarkEnd w:id="288"/>
      <w:r>
        <w:rPr/>
        <w:t>1954</w:t>
      </w:r>
      <w:r>
        <w:rPr>
          <w:rtl w:val="true"/>
        </w:rPr>
        <w:t xml:space="preserve"> - </w:t>
      </w:r>
      <w:r>
        <w:rPr>
          <w:rtl w:val="true"/>
        </w:rPr>
        <w:t>خريم بن عامر بن عمارة بن خريم بن عمرو</w:t>
      </w:r>
      <w:bookmarkEnd w:id="289"/>
    </w:p>
    <w:p>
      <w:pPr>
        <w:pStyle w:val="BookText"/>
        <w:rPr/>
      </w:pPr>
      <w:r>
        <w:rPr>
          <w:rFonts w:ascii="Amiri" w:hAnsi="Amiri" w:eastAsia="Amiri" w:cs="Amiri"/>
          <w:color w:val="111111"/>
          <w:sz w:val="28"/>
          <w:sz w:val="28"/>
          <w:szCs w:val="28"/>
          <w:rtl w:val="true"/>
          <w:lang w:bidi="ar-SA"/>
        </w:rPr>
        <w:t xml:space="preserve">ابن الحارث بن خارجة بن سنان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حارثة</w:t>
      </w:r>
    </w:p>
    <w:p>
      <w:pPr>
        <w:pStyle w:val="BookText"/>
        <w:rPr/>
      </w:pPr>
      <w:r>
        <w:rPr>
          <w:rFonts w:ascii="Amiri" w:hAnsi="Amiri" w:eastAsia="Amiri" w:cs="Amiri"/>
          <w:color w:val="111111"/>
          <w:sz w:val="28"/>
          <w:sz w:val="28"/>
          <w:szCs w:val="28"/>
          <w:rtl w:val="true"/>
          <w:lang w:bidi="ar-SA"/>
        </w:rPr>
        <w:t xml:space="preserve">ابن مرّة بن نشبة بن غيظ‍‌ </w:t>
      </w:r>
      <w:r>
        <w:rPr>
          <w:rStyle w:val="FootnoteAnchor"/>
          <w:rtl w:val="true"/>
        </w:rPr>
        <w:footnoteReference w:id="1536"/>
      </w:r>
      <w:r>
        <w:rPr>
          <w:rFonts w:ascii="Amiri" w:hAnsi="Amiri" w:eastAsia="Amiri" w:cs="Amiri"/>
          <w:color w:val="111111"/>
          <w:sz w:val="28"/>
          <w:sz w:val="28"/>
          <w:szCs w:val="28"/>
          <w:rtl w:val="true"/>
          <w:lang w:bidi="ar-SA"/>
        </w:rPr>
        <w:t>بن مرّة بن عوف بن سعد بن ذبيان</w:t>
      </w:r>
    </w:p>
    <w:p>
      <w:pPr>
        <w:pStyle w:val="BookText"/>
        <w:rPr/>
      </w:pPr>
      <w:r>
        <w:rPr>
          <w:rFonts w:ascii="Amiri" w:hAnsi="Amiri" w:eastAsia="Amiri" w:cs="Amiri"/>
          <w:color w:val="111111"/>
          <w:sz w:val="28"/>
          <w:sz w:val="28"/>
          <w:szCs w:val="28"/>
          <w:rtl w:val="true"/>
          <w:lang w:bidi="ar-SA"/>
        </w:rPr>
        <w:t>ابن بغيض بن ريث بن غطفان بن سعد بن قيس عيلان</w:t>
      </w:r>
    </w:p>
    <w:p>
      <w:pPr>
        <w:pStyle w:val="BookText"/>
        <w:rPr/>
      </w:pPr>
      <w:r>
        <w:rPr>
          <w:rFonts w:ascii="Amiri" w:hAnsi="Amiri" w:eastAsia="Amiri" w:cs="Amiri"/>
          <w:color w:val="111111"/>
          <w:sz w:val="28"/>
          <w:sz w:val="28"/>
          <w:szCs w:val="28"/>
          <w:rtl w:val="true"/>
          <w:lang w:bidi="ar-SA"/>
        </w:rPr>
        <w:t>أبو عمرو بن أبي الهيذام المرّي</w:t>
      </w:r>
    </w:p>
    <w:p>
      <w:pPr>
        <w:pStyle w:val="BookText"/>
        <w:rPr/>
      </w:pPr>
      <w:r>
        <w:rPr>
          <w:rFonts w:ascii="Amiri" w:hAnsi="Amiri" w:eastAsia="Amiri" w:cs="Amiri"/>
          <w:color w:val="111111"/>
          <w:sz w:val="28"/>
          <w:sz w:val="28"/>
          <w:szCs w:val="28"/>
          <w:rtl w:val="true"/>
          <w:lang w:bidi="ar-SA"/>
        </w:rPr>
        <w:t xml:space="preserve">شاعر فارس شهد فتنة أبيه أبي الهيذام و أبلى فيها، و ذكر بعض وقائعها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قرأت بخط‍‌ أبي الحسين الرازي، فيما أفاده بعض أهل دمشق عن أبيه عن جده و أهله بيته من المريّين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بن أبي الهيذام يذكر يوم حرلان </w:t>
      </w:r>
      <w:r>
        <w:rPr>
          <w:rStyle w:val="FootnoteAnchor"/>
          <w:rtl w:val="true"/>
        </w:rPr>
        <w:footnoteReference w:id="1537"/>
      </w:r>
      <w:r>
        <w:rPr>
          <w:rFonts w:ascii="Amiri" w:hAnsi="Amiri" w:eastAsia="Amiri" w:cs="Amiri"/>
          <w:color w:val="111111"/>
          <w:sz w:val="28"/>
          <w:sz w:val="28"/>
          <w:szCs w:val="28"/>
          <w:rtl w:val="true"/>
          <w:lang w:bidi="ar-SA"/>
        </w:rPr>
        <w:t>و طعنته المعمر بن أيوب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أتانا أخو طيّئ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آب منها و لم يغنم</w:t>
      </w:r>
    </w:p>
    <w:p>
      <w:pPr>
        <w:pStyle w:val="BookText"/>
        <w:rPr/>
      </w:pPr>
      <w:r>
        <w:rPr>
          <w:rFonts w:ascii="Amiri" w:hAnsi="Amiri" w:eastAsia="Amiri" w:cs="Amiri"/>
          <w:color w:val="111111"/>
          <w:sz w:val="28"/>
          <w:sz w:val="28"/>
          <w:szCs w:val="28"/>
          <w:rtl w:val="true"/>
          <w:lang w:bidi="ar-SA"/>
        </w:rPr>
        <w:t xml:space="preserve">أتتنا قرود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أمرّ من العلقم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لاقت سيوفا معدّية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خريم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خذم </w:t>
      </w:r>
    </w:p>
    <w:p>
      <w:pPr>
        <w:pStyle w:val="BookText"/>
        <w:rPr/>
      </w:pPr>
      <w:r>
        <w:rPr>
          <w:rFonts w:ascii="Amiri" w:hAnsi="Amiri" w:eastAsia="Amiri" w:cs="Amiri"/>
          <w:color w:val="111111"/>
          <w:sz w:val="28"/>
          <w:sz w:val="28"/>
          <w:szCs w:val="28"/>
          <w:rtl w:val="true"/>
          <w:lang w:bidi="ar-SA"/>
        </w:rPr>
        <w:t xml:space="preserve">من حمص حيث تقرأ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مرج عذراء لم تخرم</w:t>
      </w:r>
    </w:p>
    <w:p>
      <w:pPr>
        <w:pStyle w:val="BookText"/>
        <w:rPr/>
      </w:pPr>
      <w:r>
        <w:rPr>
          <w:rFonts w:ascii="Amiri" w:hAnsi="Amiri" w:eastAsia="Amiri" w:cs="Amiri"/>
          <w:color w:val="111111"/>
          <w:sz w:val="28"/>
          <w:sz w:val="28"/>
          <w:szCs w:val="28"/>
          <w:rtl w:val="true"/>
          <w:lang w:bidi="ar-SA"/>
        </w:rPr>
        <w:t xml:space="preserve">ترجّى ابن أيوب أشلاءنا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ذق حرة الصيلم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أنا محمّد بن أحمد بن المسلمة في كتابه، 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خريم بن عامر بن عمارة بن خريم قال أبو يعقوب الخريمي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لما و لا من العيش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في خلود النفس للنفس مطمع</w:t>
      </w:r>
    </w:p>
    <w:p>
      <w:pPr>
        <w:pStyle w:val="BookText"/>
        <w:rPr/>
      </w:pPr>
      <w:r>
        <w:rPr>
          <w:rFonts w:ascii="Amiri" w:hAnsi="Amiri" w:eastAsia="Amiri" w:cs="Amiri"/>
          <w:color w:val="111111"/>
          <w:sz w:val="28"/>
          <w:sz w:val="28"/>
          <w:szCs w:val="28"/>
          <w:rtl w:val="true"/>
          <w:lang w:bidi="ar-SA"/>
        </w:rPr>
        <w:t xml:space="preserve">و هل حازم إلاّ كآخر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بالإنسان ما يتوقع</w:t>
      </w:r>
    </w:p>
    <w:p>
      <w:pPr>
        <w:pStyle w:val="BookText"/>
        <w:rPr/>
      </w:pPr>
      <w:r>
        <w:rPr>
          <w:rFonts w:ascii="Amiri" w:hAnsi="Amiri" w:eastAsia="Amiri" w:cs="Amiri"/>
          <w:color w:val="111111"/>
          <w:sz w:val="28"/>
          <w:sz w:val="28"/>
          <w:szCs w:val="28"/>
          <w:rtl w:val="true"/>
          <w:lang w:bidi="ar-SA"/>
        </w:rPr>
        <w:t xml:space="preserve">و هل تقتدي نفس بنفس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أم هل لما حم مرجع</w:t>
      </w:r>
    </w:p>
    <w:p>
      <w:pPr>
        <w:pStyle w:val="BookText"/>
        <w:rPr/>
      </w:pPr>
      <w:r>
        <w:rPr>
          <w:rFonts w:ascii="Amiri" w:hAnsi="Amiri" w:eastAsia="Amiri" w:cs="Amiri"/>
          <w:color w:val="111111"/>
          <w:sz w:val="28"/>
          <w:sz w:val="28"/>
          <w:szCs w:val="28"/>
          <w:rtl w:val="true"/>
          <w:lang w:bidi="ar-SA"/>
        </w:rPr>
        <w:t xml:space="preserve">و هل للفتى جار يجنّبه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منه آمنا لا يروع</w:t>
      </w:r>
    </w:p>
    <w:p>
      <w:pPr>
        <w:pStyle w:val="BookText"/>
        <w:rPr/>
      </w:pPr>
      <w:r>
        <w:rPr>
          <w:rFonts w:ascii="Amiri" w:hAnsi="Amiri" w:eastAsia="Amiri" w:cs="Amiri"/>
          <w:color w:val="111111"/>
          <w:sz w:val="28"/>
          <w:sz w:val="28"/>
          <w:szCs w:val="28"/>
          <w:rtl w:val="true"/>
          <w:lang w:bidi="ar-SA"/>
        </w:rPr>
        <w:t xml:space="preserve">ترى المرء يسعى للذي فيه 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شيئا نفسه و هو ينفع</w:t>
      </w:r>
    </w:p>
    <w:p>
      <w:pPr>
        <w:pStyle w:val="BookText"/>
        <w:rPr/>
      </w:pPr>
      <w:r>
        <w:rPr>
          <w:rFonts w:ascii="Amiri" w:hAnsi="Amiri" w:eastAsia="Amiri" w:cs="Amiri"/>
          <w:color w:val="111111"/>
          <w:sz w:val="28"/>
          <w:sz w:val="28"/>
          <w:szCs w:val="28"/>
          <w:rtl w:val="true"/>
          <w:lang w:bidi="ar-SA"/>
        </w:rPr>
        <w:t xml:space="preserve">فيا حسرة الإنسان ما اغتال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يرى وجه السداد و يسمع</w:t>
      </w:r>
    </w:p>
    <w:p>
      <w:pPr>
        <w:pStyle w:val="BookText"/>
        <w:rPr/>
      </w:pPr>
      <w:r>
        <w:rPr>
          <w:rFonts w:ascii="Amiri" w:hAnsi="Amiri" w:eastAsia="Amiri" w:cs="Amiri"/>
          <w:color w:val="111111"/>
          <w:sz w:val="28"/>
          <w:sz w:val="28"/>
          <w:szCs w:val="28"/>
          <w:rtl w:val="true"/>
          <w:lang w:bidi="ar-SA"/>
        </w:rPr>
        <w:t xml:space="preserve">تراه عزيزا حين يصبح قانعا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تلقاه عبدا ضارعا حين يطمع</w:t>
      </w:r>
    </w:p>
    <w:p>
      <w:pPr>
        <w:pStyle w:val="BookText"/>
        <w:rPr/>
      </w:pPr>
      <w:r>
        <w:rPr>
          <w:rFonts w:ascii="Amiri" w:hAnsi="Amiri" w:eastAsia="Amiri" w:cs="Amiri"/>
          <w:color w:val="111111"/>
          <w:sz w:val="28"/>
          <w:sz w:val="28"/>
          <w:szCs w:val="28"/>
          <w:rtl w:val="true"/>
          <w:lang w:bidi="ar-SA"/>
        </w:rPr>
        <w:t xml:space="preserve">فهل تنفعني عبرة إن سفحتها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أناس فارقونا فودّعوا</w:t>
      </w:r>
    </w:p>
    <w:p>
      <w:pPr>
        <w:pStyle w:val="BookText"/>
        <w:rPr/>
      </w:pPr>
      <w:r>
        <w:rPr>
          <w:rFonts w:ascii="Amiri" w:hAnsi="Amiri" w:eastAsia="Amiri" w:cs="Amiri"/>
          <w:color w:val="111111"/>
          <w:sz w:val="28"/>
          <w:sz w:val="28"/>
          <w:szCs w:val="28"/>
          <w:rtl w:val="true"/>
          <w:lang w:bidi="ar-SA"/>
        </w:rPr>
        <w:t xml:space="preserve">أناديهم و الأرض بيني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يسمعوا صوتي أجابوا فأسرعوا</w:t>
      </w:r>
    </w:p>
    <w:p>
      <w:pPr>
        <w:pStyle w:val="BookText"/>
        <w:rPr/>
      </w:pPr>
      <w:r>
        <w:rPr>
          <w:rFonts w:ascii="Amiri" w:hAnsi="Amiri" w:eastAsia="Amiri" w:cs="Amiri"/>
          <w:color w:val="111111"/>
          <w:sz w:val="28"/>
          <w:sz w:val="28"/>
          <w:szCs w:val="28"/>
          <w:rtl w:val="true"/>
          <w:lang w:bidi="ar-SA"/>
        </w:rPr>
        <w:t xml:space="preserve">مضوا سلفا قبلي فخلفت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مبلوعة ثم أتبع</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خريم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كان ذلك ينفع</w:t>
      </w:r>
    </w:p>
    <w:p>
      <w:pPr>
        <w:pStyle w:val="BookText"/>
        <w:rPr/>
      </w:pPr>
      <w:r>
        <w:rPr>
          <w:rFonts w:ascii="Amiri" w:hAnsi="Amiri" w:eastAsia="Amiri" w:cs="Amiri"/>
          <w:color w:val="111111"/>
          <w:sz w:val="28"/>
          <w:sz w:val="28"/>
          <w:szCs w:val="28"/>
          <w:rtl w:val="true"/>
          <w:lang w:bidi="ar-SA"/>
        </w:rPr>
        <w:t xml:space="preserve">سأبكي أبا عمرو حق بكائه بمطر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وفة عبرى تفيض و تدمع</w:t>
      </w:r>
    </w:p>
    <w:p>
      <w:pPr>
        <w:pStyle w:val="BookText"/>
        <w:rPr/>
      </w:pPr>
      <w:r>
        <w:rPr>
          <w:rFonts w:ascii="Amiri" w:hAnsi="Amiri" w:eastAsia="Amiri" w:cs="Amiri"/>
          <w:color w:val="111111"/>
          <w:sz w:val="28"/>
          <w:sz w:val="28"/>
          <w:szCs w:val="28"/>
          <w:rtl w:val="true"/>
          <w:lang w:bidi="ar-SA"/>
        </w:rPr>
        <w:t xml:space="preserve">و أبكي أبا عمرو ليصيف مدقع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حاجة أعيا بها كيف يصنع</w:t>
      </w:r>
    </w:p>
    <w:p>
      <w:pPr>
        <w:pStyle w:val="BookText"/>
        <w:rPr/>
      </w:pPr>
      <w:r>
        <w:rPr>
          <w:rFonts w:ascii="Amiri" w:hAnsi="Amiri" w:eastAsia="Amiri" w:cs="Amiri"/>
          <w:color w:val="111111"/>
          <w:sz w:val="28"/>
          <w:sz w:val="28"/>
          <w:szCs w:val="28"/>
          <w:rtl w:val="true"/>
          <w:lang w:bidi="ar-SA"/>
        </w:rPr>
        <w:t xml:space="preserve">و كان لسان الحي قيس و 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 قيس تضر و تنفع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ترني صبرت على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فداؤه أهلي و مالي</w:t>
      </w:r>
    </w:p>
    <w:p>
      <w:pPr>
        <w:pStyle w:val="BookText"/>
        <w:rPr/>
      </w:pPr>
      <w:r>
        <w:rPr>
          <w:rFonts w:ascii="Amiri" w:hAnsi="Amiri" w:eastAsia="Amiri" w:cs="Amiri"/>
          <w:color w:val="111111"/>
          <w:sz w:val="28"/>
          <w:sz w:val="28"/>
          <w:szCs w:val="28"/>
          <w:rtl w:val="true"/>
          <w:lang w:bidi="ar-SA"/>
        </w:rPr>
        <w:t xml:space="preserve">و لو أني سئلت به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لأفردت اليمين من الشمال</w:t>
      </w:r>
    </w:p>
    <w:p>
      <w:pPr>
        <w:pStyle w:val="BookText"/>
        <w:rPr/>
      </w:pPr>
      <w:r>
        <w:rPr>
          <w:rFonts w:ascii="Amiri" w:hAnsi="Amiri" w:eastAsia="Amiri" w:cs="Amiri"/>
          <w:color w:val="111111"/>
          <w:sz w:val="28"/>
          <w:sz w:val="28"/>
          <w:szCs w:val="28"/>
          <w:rtl w:val="true"/>
          <w:lang w:bidi="ar-SA"/>
        </w:rPr>
        <w:t xml:space="preserve">و لكني صبرت عليه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الصبر أحجى بالرجال</w:t>
      </w:r>
    </w:p>
    <w:p>
      <w:pPr>
        <w:pStyle w:val="BookText"/>
        <w:rPr/>
      </w:pPr>
      <w:r>
        <w:rPr>
          <w:rFonts w:ascii="Amiri" w:hAnsi="Amiri" w:eastAsia="Amiri" w:cs="Amiri"/>
          <w:color w:val="111111"/>
          <w:sz w:val="28"/>
          <w:sz w:val="28"/>
          <w:szCs w:val="28"/>
          <w:rtl w:val="true"/>
          <w:lang w:bidi="ar-SA"/>
        </w:rPr>
        <w:t xml:space="preserve">فتى حاز المكارم و 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أورى يافعا زند المعالي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شاد لقومه مجدا 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الراسيات من الجبال </w:t>
      </w:r>
    </w:p>
    <w:p>
      <w:pPr>
        <w:pStyle w:val="BookText"/>
        <w:rPr/>
      </w:pPr>
      <w:r>
        <w:rPr>
          <w:rFonts w:ascii="Amiri" w:hAnsi="Amiri" w:eastAsia="Amiri" w:cs="Amiri"/>
          <w:color w:val="111111"/>
          <w:sz w:val="28"/>
          <w:sz w:val="28"/>
          <w:szCs w:val="28"/>
          <w:rtl w:val="true"/>
          <w:lang w:bidi="ar-SA"/>
        </w:rPr>
        <w:t xml:space="preserve">و كان لنا الخليفة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لينهض بالملمّات الثقال</w:t>
      </w:r>
    </w:p>
    <w:p>
      <w:pPr>
        <w:pStyle w:val="BookText"/>
        <w:rPr/>
      </w:pPr>
      <w:r>
        <w:rPr>
          <w:rFonts w:ascii="Amiri" w:hAnsi="Amiri" w:eastAsia="Amiri" w:cs="Amiri"/>
          <w:color w:val="111111"/>
          <w:sz w:val="28"/>
          <w:sz w:val="28"/>
          <w:szCs w:val="28"/>
          <w:rtl w:val="true"/>
          <w:lang w:bidi="ar-SA"/>
        </w:rPr>
        <w:t xml:space="preserve">فلا تبعد فكل فتى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سيفجعهم به صرف الليالي</w:t>
      </w:r>
    </w:p>
    <w:p>
      <w:pPr>
        <w:pStyle w:val="BookText"/>
        <w:rPr/>
      </w:pPr>
      <w:r>
        <w:rPr>
          <w:rFonts w:ascii="Amiri" w:hAnsi="Amiri" w:eastAsia="Amiri" w:cs="Amiri"/>
          <w:color w:val="111111"/>
          <w:sz w:val="28"/>
          <w:sz w:val="28"/>
          <w:szCs w:val="28"/>
          <w:rtl w:val="true"/>
          <w:lang w:bidi="ar-SA"/>
        </w:rPr>
        <w:t xml:space="preserve">فإن يك للبلى أمست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أبقيت مجدا غير 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علي بن هارون المنجم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بارع شعر أبي يعقوب الخريمي قوله يرثي خريم بن عامر بن عمارة بن خريم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و طرا منك الحبيب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الذي لا يستطاع فيدفع</w:t>
      </w:r>
    </w:p>
    <w:p>
      <w:pPr>
        <w:pStyle w:val="BookText"/>
        <w:rPr/>
      </w:pPr>
      <w:r>
        <w:rPr>
          <w:rFonts w:ascii="Amiri" w:hAnsi="Amiri" w:eastAsia="Amiri" w:cs="Amiri"/>
          <w:color w:val="111111"/>
          <w:sz w:val="28"/>
          <w:sz w:val="28"/>
          <w:szCs w:val="28"/>
          <w:rtl w:val="true"/>
          <w:lang w:bidi="ar-SA"/>
        </w:rPr>
        <w:t xml:space="preserve">و أصبحت لا أدري إذا بان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غودرت فردا بعده كيف أصنع</w:t>
      </w:r>
    </w:p>
    <w:p>
      <w:pPr>
        <w:pStyle w:val="BookText"/>
        <w:rPr/>
      </w:pPr>
      <w:r>
        <w:rPr>
          <w:rFonts w:ascii="Amiri" w:hAnsi="Amiri" w:eastAsia="Amiri" w:cs="Amiri"/>
          <w:color w:val="111111"/>
          <w:sz w:val="28"/>
          <w:sz w:val="28"/>
          <w:szCs w:val="28"/>
          <w:rtl w:val="true"/>
          <w:lang w:bidi="ar-SA"/>
        </w:rPr>
        <w:t xml:space="preserve">أ أفني حياتي عفة و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بعافية أم أستكين فأهلع</w:t>
      </w:r>
    </w:p>
    <w:p>
      <w:pPr>
        <w:pStyle w:val="BookText"/>
        <w:rPr/>
      </w:pPr>
      <w:r>
        <w:rPr>
          <w:rFonts w:ascii="Amiri" w:hAnsi="Amiri" w:eastAsia="Amiri" w:cs="Amiri"/>
          <w:color w:val="111111"/>
          <w:sz w:val="28"/>
          <w:sz w:val="28"/>
          <w:szCs w:val="28"/>
          <w:rtl w:val="true"/>
          <w:lang w:bidi="ar-SA"/>
        </w:rPr>
        <w:t xml:space="preserve">بلى قد حلبت الدهر أشطر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 منه ما يضر و ينفع</w:t>
      </w:r>
    </w:p>
    <w:p>
      <w:pPr>
        <w:pStyle w:val="BookText"/>
        <w:rPr/>
      </w:pPr>
      <w:r>
        <w:rPr>
          <w:rFonts w:ascii="Amiri" w:hAnsi="Amiri" w:eastAsia="Amiri" w:cs="Amiri"/>
          <w:color w:val="111111"/>
          <w:sz w:val="28"/>
          <w:sz w:val="28"/>
          <w:szCs w:val="28"/>
          <w:rtl w:val="true"/>
          <w:lang w:bidi="ar-SA"/>
        </w:rPr>
        <w:t xml:space="preserve">فأيقنت أن الحيّ‌ لا بدّ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الفتى في أهله لا يمتع</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تبكي خريم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تبكي الذلول الموقع</w:t>
      </w:r>
    </w:p>
    <w:p>
      <w:pPr>
        <w:pStyle w:val="BookText"/>
        <w:rPr/>
      </w:pPr>
      <w:r>
        <w:rPr>
          <w:rFonts w:ascii="Amiri" w:hAnsi="Amiri" w:eastAsia="Amiri" w:cs="Amiri"/>
          <w:color w:val="111111"/>
          <w:sz w:val="28"/>
          <w:sz w:val="28"/>
          <w:szCs w:val="28"/>
          <w:rtl w:val="true"/>
          <w:lang w:bidi="ar-SA"/>
        </w:rPr>
        <w:t xml:space="preserve">لقد وقذتني الحادثات 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لنازلة من ريبها أتوجع</w:t>
      </w:r>
    </w:p>
    <w:p>
      <w:pPr>
        <w:pStyle w:val="BookText"/>
        <w:rPr/>
      </w:pPr>
      <w:r>
        <w:rPr>
          <w:rFonts w:ascii="Amiri" w:hAnsi="Amiri" w:eastAsia="Amiri" w:cs="Amiri"/>
          <w:color w:val="111111"/>
          <w:sz w:val="28"/>
          <w:sz w:val="28"/>
          <w:szCs w:val="28"/>
          <w:rtl w:val="true"/>
          <w:lang w:bidi="ar-SA"/>
        </w:rPr>
        <w:t xml:space="preserve">صبرت و كان الصبر خير مغبة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جزع مجد عليّ‌ فأجزع</w:t>
      </w:r>
    </w:p>
    <w:p>
      <w:pPr>
        <w:pStyle w:val="BookText"/>
        <w:rPr/>
      </w:pPr>
      <w:r>
        <w:rPr>
          <w:rFonts w:ascii="Amiri" w:hAnsi="Amiri" w:eastAsia="Amiri" w:cs="Amiri"/>
          <w:color w:val="111111"/>
          <w:sz w:val="28"/>
          <w:sz w:val="28"/>
          <w:szCs w:val="28"/>
          <w:rtl w:val="true"/>
          <w:lang w:bidi="ar-SA"/>
        </w:rPr>
        <w:t xml:space="preserve">ملكت دموع العين حتى رددتها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ناظريّ‌ و أعين القلب تدمع</w:t>
      </w:r>
    </w:p>
    <w:p>
      <w:pPr>
        <w:pStyle w:val="BookText"/>
        <w:rPr/>
      </w:pPr>
      <w:r>
        <w:rPr>
          <w:rFonts w:ascii="Amiri" w:hAnsi="Amiri" w:eastAsia="Amiri" w:cs="Amiri"/>
          <w:color w:val="111111"/>
          <w:sz w:val="28"/>
          <w:sz w:val="28"/>
          <w:szCs w:val="28"/>
          <w:rtl w:val="true"/>
          <w:lang w:bidi="ar-SA"/>
        </w:rPr>
        <w:t xml:space="preserve">أعزت خطوب الدهر نفسا صليبة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نابها من حادث لا تضعضع</w:t>
      </w:r>
    </w:p>
    <w:p>
      <w:pPr>
        <w:pStyle w:val="BookText"/>
        <w:rPr/>
      </w:pPr>
      <w:r>
        <w:rPr>
          <w:rFonts w:ascii="Amiri" w:hAnsi="Amiri" w:eastAsia="Amiri" w:cs="Amiri"/>
          <w:color w:val="111111"/>
          <w:sz w:val="28"/>
          <w:sz w:val="28"/>
          <w:szCs w:val="28"/>
          <w:rtl w:val="true"/>
          <w:lang w:bidi="ar-SA"/>
        </w:rPr>
        <w:t xml:space="preserve">أ لم ترني ابني على الليث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أحثو عليه الترب لا أتخشع</w:t>
      </w:r>
    </w:p>
    <w:p>
      <w:pPr>
        <w:pStyle w:val="BookText"/>
        <w:rPr/>
      </w:pPr>
      <w:r>
        <w:rPr>
          <w:rFonts w:ascii="Amiri" w:hAnsi="Amiri" w:eastAsia="Amiri" w:cs="Amiri"/>
          <w:color w:val="111111"/>
          <w:sz w:val="28"/>
          <w:sz w:val="28"/>
          <w:szCs w:val="28"/>
          <w:rtl w:val="true"/>
          <w:lang w:bidi="ar-SA"/>
        </w:rPr>
        <w:t xml:space="preserve">أرد حواشي برده فوق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 بها ضوءا من البدر يسطع</w:t>
      </w:r>
    </w:p>
    <w:p>
      <w:pPr>
        <w:pStyle w:val="BookText"/>
        <w:rPr/>
      </w:pPr>
      <w:r>
        <w:rPr>
          <w:rFonts w:ascii="Amiri" w:hAnsi="Amiri" w:eastAsia="Amiri" w:cs="Amiri"/>
          <w:color w:val="111111"/>
          <w:sz w:val="28"/>
          <w:sz w:val="28"/>
          <w:szCs w:val="28"/>
          <w:rtl w:val="true"/>
          <w:lang w:bidi="ar-SA"/>
        </w:rPr>
        <w:t xml:space="preserve">كأني أدلّي في الحفيرة باسلا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عفيرا ينوء للقيام و يضرع</w:t>
      </w:r>
    </w:p>
    <w:p>
      <w:pPr>
        <w:pStyle w:val="BookText"/>
        <w:rPr/>
      </w:pPr>
      <w:r>
        <w:rPr>
          <w:rFonts w:ascii="Amiri" w:hAnsi="Amiri" w:eastAsia="Amiri" w:cs="Amiri"/>
          <w:color w:val="111111"/>
          <w:sz w:val="28"/>
          <w:sz w:val="28"/>
          <w:szCs w:val="28"/>
          <w:rtl w:val="true"/>
          <w:lang w:bidi="ar-SA"/>
        </w:rPr>
        <w:t xml:space="preserve">تخال بقايا الروح فيه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الحياة و هو ميت مقنع</w:t>
      </w:r>
    </w:p>
    <w:p>
      <w:pPr>
        <w:pStyle w:val="BookText"/>
        <w:rPr/>
      </w:pPr>
      <w:r>
        <w:rPr>
          <w:rFonts w:ascii="Amiri" w:hAnsi="Amiri" w:eastAsia="Amiri" w:cs="Amiri"/>
          <w:color w:val="111111"/>
          <w:sz w:val="28"/>
          <w:sz w:val="28"/>
          <w:szCs w:val="28"/>
          <w:rtl w:val="true"/>
          <w:lang w:bidi="ar-SA"/>
        </w:rPr>
        <w:t xml:space="preserve">و كان خريم من أبيه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دحى يوم من الشرّ أشنع</w:t>
      </w:r>
    </w:p>
    <w:p>
      <w:pPr>
        <w:pStyle w:val="BookText"/>
        <w:rPr/>
      </w:pPr>
      <w:r>
        <w:rPr>
          <w:rFonts w:ascii="Amiri" w:hAnsi="Amiri" w:eastAsia="Amiri" w:cs="Amiri"/>
          <w:color w:val="111111"/>
          <w:sz w:val="28"/>
          <w:sz w:val="28"/>
          <w:szCs w:val="28"/>
          <w:rtl w:val="true"/>
          <w:lang w:bidi="ar-SA"/>
        </w:rPr>
        <w:t xml:space="preserve">أصايع عنه الدهر أرجو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من الأخرى شعاعا تطلع</w:t>
      </w:r>
    </w:p>
    <w:p>
      <w:pPr>
        <w:pStyle w:val="BookText"/>
        <w:rPr/>
      </w:pPr>
      <w:r>
        <w:rPr>
          <w:rFonts w:ascii="Amiri" w:hAnsi="Amiri" w:eastAsia="Amiri" w:cs="Amiri"/>
          <w:color w:val="111111"/>
          <w:sz w:val="28"/>
          <w:sz w:val="28"/>
          <w:szCs w:val="28"/>
          <w:rtl w:val="true"/>
          <w:lang w:bidi="ar-SA"/>
        </w:rPr>
        <w:t xml:space="preserve">و أعددته ذخرا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المنايا بالذخائر مولع</w:t>
      </w:r>
    </w:p>
    <w:p>
      <w:pPr>
        <w:pStyle w:val="BookText"/>
        <w:rPr/>
      </w:pPr>
      <w:r>
        <w:rPr>
          <w:rFonts w:ascii="Amiri" w:hAnsi="Amiri" w:eastAsia="Amiri" w:cs="Amiri"/>
          <w:color w:val="111111"/>
          <w:sz w:val="28"/>
          <w:sz w:val="28"/>
          <w:szCs w:val="28"/>
          <w:rtl w:val="true"/>
          <w:lang w:bidi="ar-SA"/>
        </w:rPr>
        <w:t xml:space="preserve">بقية أقمار من العز لو خبت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لظلّت معدّ في الدجى يتكسع</w:t>
      </w:r>
    </w:p>
    <w:p>
      <w:pPr>
        <w:pStyle w:val="BookText"/>
        <w:rPr/>
      </w:pPr>
      <w:r>
        <w:rPr>
          <w:rFonts w:ascii="Amiri" w:hAnsi="Amiri" w:eastAsia="Amiri" w:cs="Amiri"/>
          <w:color w:val="111111"/>
          <w:sz w:val="28"/>
          <w:sz w:val="28"/>
          <w:szCs w:val="28"/>
          <w:rtl w:val="true"/>
          <w:lang w:bidi="ar-SA"/>
        </w:rPr>
        <w:t xml:space="preserve">إذا قمر منها تغور أو 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قمر في جانب الأفق يلمع</w:t>
      </w:r>
    </w:p>
    <w:p>
      <w:pPr>
        <w:pStyle w:val="BookText"/>
        <w:rPr/>
      </w:pPr>
      <w:r>
        <w:rPr>
          <w:rFonts w:ascii="Amiri" w:hAnsi="Amiri" w:eastAsia="Amiri" w:cs="Amiri"/>
          <w:color w:val="111111"/>
          <w:sz w:val="28"/>
          <w:sz w:val="28"/>
          <w:szCs w:val="28"/>
          <w:rtl w:val="true"/>
          <w:lang w:bidi="ar-SA"/>
        </w:rPr>
        <w:t xml:space="preserve">فلو شئت أن أبكي دما لبكيته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لكن ساحة الصبر أوسع</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إن أظهرت صبرا و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صانعت أعدائي عليك الموجع </w:t>
      </w:r>
      <w:bookmarkStart w:id="290" w:name="pg11921_169105"/>
    </w:p>
    <w:p>
      <w:pPr>
        <w:pStyle w:val="Heading4"/>
        <w:numPr>
          <w:ilvl w:val="3"/>
          <w:numId w:val="1"/>
        </w:numPr>
        <w:rPr/>
      </w:pPr>
      <w:bookmarkStart w:id="291" w:name="__RefHeading___Toc14029170_73709187"/>
      <w:bookmarkStart w:id="292" w:name="_Toc108"/>
      <w:bookmarkEnd w:id="290"/>
      <w:bookmarkEnd w:id="291"/>
      <w:r>
        <w:rPr/>
        <w:t>1955</w:t>
      </w:r>
      <w:r>
        <w:rPr>
          <w:rtl w:val="true"/>
        </w:rPr>
        <w:t xml:space="preserve"> - </w:t>
      </w:r>
      <w:r>
        <w:rPr>
          <w:rtl w:val="true"/>
        </w:rPr>
        <w:t>خريم بن عمرو بن الحارث بن خارجة بن سنان</w:t>
      </w:r>
      <w:bookmarkEnd w:id="292"/>
    </w:p>
    <w:p>
      <w:pPr>
        <w:pStyle w:val="BookText"/>
        <w:rPr/>
      </w:pPr>
      <w:r>
        <w:rPr>
          <w:rFonts w:ascii="Amiri" w:hAnsi="Amiri" w:eastAsia="Amiri" w:cs="Amiri"/>
          <w:color w:val="111111"/>
          <w:sz w:val="28"/>
          <w:sz w:val="28"/>
          <w:szCs w:val="28"/>
          <w:rtl w:val="true"/>
          <w:lang w:bidi="ar-SA"/>
        </w:rPr>
        <w:t xml:space="preserve">ابن حارثة </w:t>
      </w:r>
      <w:r>
        <w:rPr>
          <w:rStyle w:val="FootnoteAnchor"/>
          <w:rtl w:val="true"/>
        </w:rPr>
        <w:footnoteReference w:id="1539"/>
      </w:r>
      <w:r>
        <w:rPr>
          <w:rFonts w:ascii="Amiri" w:hAnsi="Amiri" w:eastAsia="Amiri" w:cs="Amiri"/>
          <w:color w:val="111111"/>
          <w:sz w:val="28"/>
          <w:sz w:val="28"/>
          <w:szCs w:val="28"/>
          <w:rtl w:val="true"/>
          <w:lang w:bidi="ar-SA"/>
        </w:rPr>
        <w:t xml:space="preserve">بن مرّة بن نشبة </w:t>
      </w:r>
      <w:r>
        <w:rPr>
          <w:rStyle w:val="FootnoteAnchor"/>
          <w:rtl w:val="true"/>
        </w:rPr>
        <w:footnoteReference w:id="1540"/>
      </w:r>
      <w:r>
        <w:rPr>
          <w:rFonts w:ascii="Amiri" w:hAnsi="Amiri" w:eastAsia="Amiri" w:cs="Amiri"/>
          <w:color w:val="111111"/>
          <w:sz w:val="28"/>
          <w:sz w:val="28"/>
          <w:szCs w:val="28"/>
          <w:rtl w:val="true"/>
          <w:lang w:bidi="ar-SA"/>
        </w:rPr>
        <w:t>بن غيظ‍‌ بن مرة بن عوف بن سعد</w:t>
      </w:r>
    </w:p>
    <w:p>
      <w:pPr>
        <w:pStyle w:val="BookText"/>
        <w:rPr/>
      </w:pPr>
      <w:r>
        <w:rPr>
          <w:rFonts w:ascii="Amiri" w:hAnsi="Amiri" w:eastAsia="Amiri" w:cs="Amiri"/>
          <w:color w:val="111111"/>
          <w:sz w:val="28"/>
          <w:sz w:val="28"/>
          <w:szCs w:val="28"/>
          <w:rtl w:val="true"/>
          <w:lang w:bidi="ar-SA"/>
        </w:rPr>
        <w:t>ابن ذبيان بن بغيص بن ريث بن غطفان بن سعد بن قيس بن عيلان المرّي</w:t>
      </w:r>
    </w:p>
    <w:p>
      <w:pPr>
        <w:pStyle w:val="BookText"/>
        <w:rPr/>
      </w:pPr>
      <w:r>
        <w:rPr>
          <w:rFonts w:ascii="Amiri" w:hAnsi="Amiri" w:eastAsia="Amiri" w:cs="Amiri"/>
          <w:color w:val="111111"/>
          <w:sz w:val="28"/>
          <w:sz w:val="28"/>
          <w:szCs w:val="28"/>
          <w:rtl w:val="true"/>
          <w:lang w:bidi="ar-SA"/>
        </w:rPr>
        <w:t xml:space="preserve">المعروف بخريم الناعم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الحنبلي،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سلام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بخط‍‌ أبي الحسن رشأ بن نظيف، و أنبأنيه أبو القاسم النسيب، و أبو الوحش سبيع بن المسلّم عنه، أنا أبو مسلم </w:t>
      </w:r>
      <w:r>
        <w:rPr>
          <w:rStyle w:val="FootnoteAnchor"/>
          <w:rtl w:val="true"/>
        </w:rPr>
        <w:footnoteReference w:id="1542"/>
      </w:r>
      <w:r>
        <w:rPr>
          <w:rFonts w:ascii="Amiri" w:hAnsi="Amiri" w:eastAsia="Amiri" w:cs="Amiri"/>
          <w:color w:val="111111"/>
          <w:sz w:val="28"/>
          <w:sz w:val="28"/>
          <w:szCs w:val="28"/>
          <w:rtl w:val="true"/>
          <w:lang w:bidi="ar-SA"/>
        </w:rPr>
        <w:t>محمّد بن أحمد بن علي الكاتب، أنا أبو بكر محمّد بن الحسن بن دريد، نا أبو حاتم حدّثني محمّد بن سلام، عن أبان بن عثمان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الحجّاج بأسرى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 أو من الترك فأمر بقتلهم، 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أطلب إليك حاجة ليس عليك فيها مئونة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 رجلا من أصحابك شريفا بقتلي فإني رجل شريف، فسأل عنه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أصحابه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كذلك هو، و أمر خريما المرّي بقتله، فلما أقبل نحوه و كان دميما أسود أفطس صرخ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إليك أن تأمر رجلا شريفا بقتلي، فأمرت هذا الخنفساء،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لجاهل بما تبتغي غطفان يوم أضلت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الحجّاج قول زهير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الرزية لا رزية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تبتغي غطفان يوم أضلّت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خريم من ولد سنان بن أبي حارثة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حديث الزبير، و 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سنان، و كان حصن فقد، فقالت غطفان إن الجن </w:t>
      </w:r>
    </w:p>
    <w:p>
      <w:pPr>
        <w:pStyle w:val="BookText"/>
        <w:rPr/>
      </w:pPr>
      <w:r>
        <w:rPr>
          <w:rFonts w:ascii="Amiri" w:hAnsi="Amiri" w:eastAsia="Amiri" w:cs="Amiri"/>
          <w:color w:val="111111"/>
          <w:sz w:val="28"/>
          <w:sz w:val="28"/>
          <w:szCs w:val="28"/>
          <w:rtl w:val="true"/>
          <w:lang w:bidi="ar-SA"/>
        </w:rPr>
        <w:t>أخذته تستفحله فذلك 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ثم تأبى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بحصن و الجبال جنوح</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بن عثمان الحزامي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سنان فضلّ‌ بنخل </w:t>
      </w:r>
      <w:r>
        <w:rPr>
          <w:rStyle w:val="FootnoteAnchor"/>
          <w:rtl w:val="true"/>
        </w:rPr>
        <w:footnoteReference w:id="1545"/>
      </w:r>
      <w:r>
        <w:rPr>
          <w:rFonts w:ascii="Amiri" w:hAnsi="Amiri" w:eastAsia="Amiri" w:cs="Amiri"/>
          <w:color w:val="111111"/>
          <w:sz w:val="28"/>
          <w:sz w:val="28"/>
          <w:szCs w:val="28"/>
          <w:rtl w:val="true"/>
          <w:lang w:bidi="ar-SA"/>
        </w:rPr>
        <w:t xml:space="preserve">،فلم يوجد </w:t>
      </w:r>
      <w:r>
        <w:rPr>
          <w:rStyle w:val="FootnoteAnchor"/>
          <w:rtl w:val="true"/>
        </w:rPr>
        <w:footnoteReference w:id="1546"/>
      </w:r>
      <w:r>
        <w:rPr>
          <w:rFonts w:ascii="Amiri" w:hAnsi="Amiri" w:eastAsia="Amiri" w:cs="Amiri"/>
          <w:color w:val="111111"/>
          <w:sz w:val="28"/>
          <w:sz w:val="28"/>
          <w:szCs w:val="28"/>
          <w:rtl w:val="true"/>
          <w:lang w:bidi="ar-SA"/>
        </w:rPr>
        <w:t>،ففي ذلك يقول زهير بن أبي سلمى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الرزية لا رزيّة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تبتغي غطفان يوم أضلّت</w:t>
      </w:r>
    </w:p>
    <w:p>
      <w:pPr>
        <w:pStyle w:val="BookText"/>
        <w:rPr/>
      </w:pPr>
      <w:r>
        <w:rPr>
          <w:rFonts w:ascii="Amiri" w:hAnsi="Amiri" w:eastAsia="Amiri" w:cs="Amiri"/>
          <w:color w:val="111111"/>
          <w:sz w:val="28"/>
          <w:sz w:val="28"/>
          <w:szCs w:val="28"/>
          <w:rtl w:val="true"/>
          <w:lang w:bidi="ar-SA"/>
        </w:rPr>
        <w:t xml:space="preserve">ينعون </w:t>
      </w:r>
      <w:r>
        <w:rPr>
          <w:rStyle w:val="FootnoteAnchor"/>
          <w:rtl w:val="true"/>
        </w:rPr>
        <w:footnoteReference w:id="1547"/>
      </w:r>
      <w:r>
        <w:rPr>
          <w:rFonts w:ascii="Amiri" w:hAnsi="Amiri" w:eastAsia="Amiri" w:cs="Amiri"/>
          <w:color w:val="111111"/>
          <w:sz w:val="28"/>
          <w:sz w:val="28"/>
          <w:szCs w:val="28"/>
          <w:rtl w:val="true"/>
          <w:lang w:bidi="ar-SA"/>
        </w:rPr>
        <w:t xml:space="preserve">خير الناس ميتا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رزيته الغداة و جلّت</w:t>
      </w:r>
    </w:p>
    <w:p>
      <w:pPr>
        <w:pStyle w:val="BookText"/>
        <w:rPr/>
      </w:pPr>
      <w:r>
        <w:rPr>
          <w:rFonts w:ascii="Amiri" w:hAnsi="Amiri" w:eastAsia="Amiri" w:cs="Amiri"/>
          <w:color w:val="111111"/>
          <w:sz w:val="28"/>
          <w:sz w:val="28"/>
          <w:szCs w:val="28"/>
          <w:rtl w:val="true"/>
          <w:lang w:bidi="ar-SA"/>
        </w:rPr>
        <w:t xml:space="preserve">إن الركاب لتبتغي 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بجنوب نخل إذا الشهور أهلّت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نا يحيى بن معين،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سنان بن أبي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فشقوا بطني فإن فيه سيد 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فشقوا بطنها فاستخرجوا سنانا فعاش و ساد، حتى كان له مال و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أبو محمّد أحمد بن محمّد المرادي، أنا محمّد بن يحيى الصولي، نا محمّد بن يزيد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فلا لذة لخائف، و الغنى، فلا لذة لفقير، و العافية، </w:t>
      </w:r>
      <w:bookmarkStart w:id="293" w:name="pg11921_169109"/>
    </w:p>
    <w:p>
      <w:pPr>
        <w:pStyle w:val="BookText"/>
        <w:rPr/>
      </w:pPr>
      <w:bookmarkEnd w:id="293"/>
      <w:r>
        <w:rPr>
          <w:rFonts w:ascii="Amiri" w:hAnsi="Amiri" w:eastAsia="Amiri" w:cs="Amiri"/>
          <w:color w:val="111111"/>
          <w:sz w:val="28"/>
          <w:sz w:val="28"/>
          <w:szCs w:val="28"/>
          <w:rtl w:val="true"/>
          <w:lang w:bidi="ar-SA"/>
        </w:rPr>
        <w:t>فلا لذة لسقيم،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مزيدا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عبد الرّحمن، أنا أبو محمّد السكري، نا أبو يعلى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الحجاج سأل خريما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فإني رأيت الخائف لا ينتفع بعيش،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فإني رأيت السقيم لا ينتفع بعيش،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فإن الشيخ لا ينتفع بعيش،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4029172_73709187"/>
      <w:bookmarkStart w:id="295" w:name="_Toc109"/>
      <w:bookmarkEnd w:id="294"/>
      <w:r>
        <w:rPr/>
        <w:t>1956</w:t>
      </w:r>
      <w:r>
        <w:rPr>
          <w:rtl w:val="true"/>
        </w:rPr>
        <w:t xml:space="preserve"> - </w:t>
      </w:r>
      <w:r>
        <w:rPr>
          <w:rtl w:val="true"/>
        </w:rPr>
        <w:t>خريم بن فاتك بن الأخرم</w:t>
      </w:r>
      <w:bookmarkEnd w:id="295"/>
    </w:p>
    <w:p>
      <w:pPr>
        <w:pStyle w:val="BookText"/>
        <w:rPr/>
      </w:pPr>
      <w:r>
        <w:rPr>
          <w:rFonts w:ascii="Amiri" w:hAnsi="Amiri" w:eastAsia="Amiri" w:cs="Amiri"/>
          <w:color w:val="111111"/>
          <w:sz w:val="28"/>
          <w:sz w:val="28"/>
          <w:szCs w:val="28"/>
          <w:rtl w:val="true"/>
          <w:lang w:bidi="ar-SA"/>
        </w:rPr>
        <w:t>أبو أيمن،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الأسدي </w:t>
      </w:r>
      <w:r>
        <w:rPr>
          <w:rStyle w:val="FootnoteAnchor"/>
          <w:rtl w:val="true"/>
        </w:rPr>
        <w:footnoteReference w:id="15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 رسول اللّه صلّى اللّه عليه و سلم</w:t>
      </w:r>
    </w:p>
    <w:p>
      <w:pPr>
        <w:pStyle w:val="BookText"/>
        <w:rPr/>
      </w:pPr>
      <w:r>
        <w:rPr>
          <w:rFonts w:ascii="Amiri" w:hAnsi="Amiri" w:eastAsia="Amiri" w:cs="Amiri"/>
          <w:color w:val="111111"/>
          <w:sz w:val="28"/>
          <w:sz w:val="28"/>
          <w:szCs w:val="28"/>
          <w:rtl w:val="true"/>
          <w:lang w:bidi="ar-SA"/>
        </w:rPr>
        <w:t>سكن دمشق، و هو أخو سبرة بن فاتك، و أبو أيمن بن خريم، و قيل إنه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عن 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أيمن، و وابصة بن معبد، و أبو هريرة، و ابن عباس، و شمر بن عطية، و بشر أبو قيس التغلبي، و أيوب بن ميسرة الجبلاني، و حبيب بن النعمان الأسدي، و المعرور بن سويد، و يسير </w:t>
      </w:r>
      <w:r>
        <w:rPr>
          <w:rStyle w:val="FootnoteAnchor"/>
          <w:rtl w:val="true"/>
        </w:rPr>
        <w:footnoteReference w:id="1551"/>
      </w:r>
      <w:r>
        <w:rPr>
          <w:rFonts w:ascii="Amiri" w:hAnsi="Amiri" w:eastAsia="Amiri" w:cs="Amiri"/>
          <w:color w:val="111111"/>
          <w:sz w:val="28"/>
          <w:sz w:val="28"/>
          <w:szCs w:val="28"/>
          <w:rtl w:val="true"/>
          <w:lang w:bidi="ar-SA"/>
        </w:rPr>
        <w:t xml:space="preserve">بن عميلة </w:t>
      </w:r>
      <w:r>
        <w:rPr>
          <w:rStyle w:val="FootnoteAnchor"/>
          <w:rtl w:val="true"/>
        </w:rPr>
        <w:footnoteReference w:id="1552"/>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الكتاني، أنا تمام بن محمّد، و أبو محمّد بن أبي نصر، و أبو نصر بن الجندي، و أبو بكر القطان، و أبو القاسم بن أبي العقب 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جدي القاضي أبو الفضل يحيى بن علي، و خالاي أبو المعالي محمّد، </w:t>
      </w:r>
    </w:p>
    <w:p>
      <w:pPr>
        <w:pStyle w:val="BookText"/>
        <w:rPr/>
      </w:pPr>
      <w:r>
        <w:rPr>
          <w:rFonts w:ascii="Amiri" w:hAnsi="Amiri" w:eastAsia="Amiri" w:cs="Amiri"/>
          <w:color w:val="111111"/>
          <w:sz w:val="28"/>
          <w:sz w:val="28"/>
          <w:szCs w:val="28"/>
          <w:rtl w:val="true"/>
          <w:lang w:bidi="ar-SA"/>
        </w:rPr>
        <w:t>و أبو المكارم سلطان ابنا يحيى بن علي القرشي،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علي الحسن بن محمّد بن الحسين بن علي المكنى والده بأبي الطّيّب المعروف بطيّب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الحسن علي بن المسلّم الفقيه، أنا أبو القاسم علي بن يعقوب بن أبي العقب، نا أبو زرعة،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الوهبي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عن أبي إسحاق، عن شمر بن عطية، عن خريم بن فاتك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خريم لو لا خلّتان فيك لكنت أنت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بأبي أنت و أمي‌؟ تكفيني واحدة،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توفير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 شعرك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تسبل إزارك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فانطلق فجزّ شعره، و رفع إزاره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غانم بن أحمد، أنا عبد الرّحمن بن مندة، أنا أبي أبو عبد اللّه، أنا محمّد بن يعقوب، و أحمد بن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طالب، نا عبد الوهاب، نا إسرائيل، عن أبي إسحاق، عن شمر بن عطية،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أنت لو لا خلّتان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تسبل إزارك، و ترخي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فجز شعره و رفع إزاره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554"/>
      </w:r>
      <w:r>
        <w:rPr>
          <w:rFonts w:ascii="Amiri" w:hAnsi="Amiri" w:eastAsia="Amiri" w:cs="Amiri"/>
          <w:color w:val="111111"/>
          <w:sz w:val="28"/>
          <w:sz w:val="28"/>
          <w:szCs w:val="28"/>
          <w:rtl w:val="true"/>
          <w:lang w:bidi="ar-SA"/>
        </w:rPr>
        <w:t>،حدّثني أبي، نا يحيى بن آدم، نا أبو بكر، عن أبي إسحاق، عن شمر بن عطية، عن خريم بن فاتك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أنت يا خريم لو لا خلّتين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إسبالك </w:t>
      </w:r>
      <w:r>
        <w:rPr>
          <w:rStyle w:val="FootnoteAnchor"/>
          <w:rtl w:val="true"/>
        </w:rPr>
        <w:footnoteReference w:id="1555"/>
      </w:r>
      <w:r>
        <w:rPr>
          <w:rFonts w:ascii="Amiri" w:hAnsi="Amiri" w:eastAsia="Amiri" w:cs="Amiri"/>
          <w:color w:val="111111"/>
          <w:sz w:val="28"/>
          <w:sz w:val="28"/>
          <w:szCs w:val="28"/>
          <w:rtl w:val="true"/>
          <w:lang w:bidi="ar-SA"/>
        </w:rPr>
        <w:t>إزارك و إرخاء شعرك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بن الحسن الطبري، أنا </w:t>
      </w:r>
    </w:p>
    <w:p>
      <w:pPr>
        <w:pStyle w:val="BookText"/>
        <w:rPr/>
      </w:pPr>
      <w:r>
        <w:rPr>
          <w:rFonts w:ascii="Amiri" w:hAnsi="Amiri" w:eastAsia="Amiri" w:cs="Amiri"/>
          <w:color w:val="111111"/>
          <w:sz w:val="28"/>
          <w:sz w:val="28"/>
          <w:szCs w:val="28"/>
          <w:rtl w:val="true"/>
          <w:lang w:bidi="ar-SA"/>
        </w:rPr>
        <w:t xml:space="preserve">علي بن محمّد بن بشران، أنا علي بن محمّد المصري، أنا محمّد، هو ابن أحمد بن يزيد الرياحي </w:t>
      </w:r>
      <w:r>
        <w:rPr>
          <w:rStyle w:val="FootnoteAnchor"/>
          <w:rtl w:val="true"/>
        </w:rPr>
        <w:footnoteReference w:id="1556"/>
      </w:r>
      <w:r>
        <w:rPr>
          <w:rFonts w:ascii="Amiri" w:hAnsi="Amiri" w:eastAsia="Amiri" w:cs="Amiri"/>
          <w:color w:val="111111"/>
          <w:sz w:val="28"/>
          <w:sz w:val="28"/>
          <w:szCs w:val="28"/>
          <w:rtl w:val="true"/>
          <w:lang w:bidi="ar-SA"/>
        </w:rPr>
        <w:t>،أنا أبو الجواب، نا عمّار بن زريق، عن أبي إسحاق، عن شمر بن عطية،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أنت لو لا خلّتان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رسول اللّه تكفيني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إرخاؤك شعرك و إسبالك إزارك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منصور محمود بن أحمد بن عبد المنعم، أنا شجاع و أحمد ابنا علي بن شجاع، و عبد الرّحمن بن محمّد بن عبد الرّحمن، أبو عيسى بن زياد، و أبو بكر محمّد بن أحمد بن ماجة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عبيد اللّه بن محمّد بن إبراهيم، أنا المطهّر بن عبد الواحد، و أبو عيسى بن زياد، و أبو بكر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رستم بن محمّد بن أبي عيسى بن زياد، و أبو نجيح محمّد بن محمّد بن أحمد، و أبو جعفر محمّد بن غانم بن أبي نصر، و أبو المظفّر بندار بن أبي زرعة البيّع،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العباس أحمد بن سلامة الفقيه، و أبو الوفاء عبد اللّه بن محمّد بن عبد اللّه، و أبو منصور فادشاه بن أحمد بن نصر، و أبو عبد اللّه محمّد بن حمد بن أحمد بن علي النجار، و أبو عبد اللّه الحسين بن حمد بن محمّد بن عمروية، و أبو سعيد شيبان بن عبد اللّه بن شيبان، و أبو الفضائل الحسين بن الحسن بن أحمد بن الحداد، و أبو الوفاء أحمد بن الحسن بن محمّد بن أحمد بن ماجة، و أبو عبد اللّه محمّد بن إبراهيم بن محمّد بن محمّد الصّالحاني، و أبو نصر الحسين بن رجاء بن محمّد بن سليم، و أبو عبد اللّه ظفر بن إسماعيل بن الحسن الجيمي </w:t>
      </w:r>
      <w:r>
        <w:rPr>
          <w:rStyle w:val="FootnoteAnchor"/>
          <w:rtl w:val="true"/>
        </w:rPr>
        <w:footnoteReference w:id="1557"/>
      </w:r>
      <w:r>
        <w:rPr>
          <w:rFonts w:ascii="Amiri" w:hAnsi="Amiri" w:eastAsia="Amiri" w:cs="Amiri"/>
          <w:color w:val="111111"/>
          <w:sz w:val="28"/>
          <w:sz w:val="28"/>
          <w:szCs w:val="28"/>
          <w:rtl w:val="true"/>
          <w:lang w:bidi="ar-SA"/>
        </w:rPr>
        <w:t>،و أبو المناقب ناصر بن حمزة بن ناصر بن طباطبا الحسيني، و أبو الرجاء بدر بن ثابت بن روح الرازاني، و أبو علي الحسن بن محمّد بن علي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ماجة 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غالب الماوردي، أنا المطهّر </w:t>
      </w:r>
      <w:r>
        <w:rPr>
          <w:rStyle w:val="FootnoteAnchor"/>
          <w:rtl w:val="true"/>
        </w:rPr>
        <w:footnoteReference w:id="1558"/>
      </w:r>
      <w:r>
        <w:rPr>
          <w:rFonts w:ascii="IRNazanin" w:hAnsi="IRNazanin" w:eastAsia="IRNazanin"/>
          <w:color w:val="111111"/>
          <w:sz w:val="28"/>
          <w:sz w:val="28"/>
          <w:szCs w:val="28"/>
          <w:rtl w:val="true"/>
          <w:lang w:bidi="fa-IR"/>
        </w:rPr>
        <w:t>بن عبد الواحد 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أخبرنا أبو القاسم زاهر بن طاهر، أنا عبيد اللّه بن محمّد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حمد بن محمّد بن المرزبان الأبهري، نا محمّد بن إبراهيم بن يحيى الجزوري، نا لوين، نا خديج بن معاوية، عن أبي إسحاق، عن شمر بن عطية،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فيك اثنتين كنت أنت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تكفيني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تسبل إزارك و توفر شعرك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لوين، نا أبو المعطل الزّهري </w:t>
      </w:r>
      <w:r>
        <w:rPr>
          <w:rStyle w:val="FootnoteAnchor"/>
          <w:rtl w:val="true"/>
        </w:rPr>
        <w:footnoteReference w:id="1559"/>
      </w:r>
      <w:r>
        <w:rPr>
          <w:rFonts w:ascii="Amiri" w:hAnsi="Amiri" w:eastAsia="Amiri" w:cs="Amiri"/>
          <w:color w:val="111111"/>
          <w:sz w:val="28"/>
          <w:sz w:val="28"/>
          <w:szCs w:val="28"/>
          <w:rtl w:val="true"/>
          <w:lang w:bidi="ar-SA"/>
        </w:rPr>
        <w:t>،عن أبي إسحاق، عن شمر بن عطية، عن خريم بن فاتك، عن النبي صلّى اللّه عليه و سلم مثله،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 اللّه لا أفعل</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الأحوص، عن أبي إسحاق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الحسين بن المزرفي </w:t>
      </w:r>
      <w:r>
        <w:rPr>
          <w:rStyle w:val="FootnoteAnchor"/>
          <w:rtl w:val="true"/>
        </w:rPr>
        <w:footnoteReference w:id="1561"/>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أنا عيسى بن علي، أنا أبو القاسم البغوي، نا خلف بن هشام، نا أبو الأحوص، عن أبي إسحاق، عن شمر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لخريم بن فاتك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أنت لو لا أن فيك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تكفيني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تسبل إزارك و توفر شعرك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الحديث عن خريم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محمّد بن أحمد بن إبراهيم بن الحطاب في كتابه، أنا أبو الفضل محمّد بن أحمد بن عيسى السعدي، أنا أبو عبد اللّه بن محمّد بن محمّد العكبري، أنا أبو القاسم البغوي، نا محمّد بن حميد الرازي،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عنبسة، عن واصل الأحدب، عن معرور بن سويد، عن خريم بن فاتك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أقبل و عليه حلّة و قد رجّل شعره و قد تخلّق </w:t>
      </w:r>
      <w:r>
        <w:rPr>
          <w:rStyle w:val="FootnoteAnchor"/>
          <w:rtl w:val="true"/>
        </w:rPr>
        <w:footnoteReference w:id="1562"/>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أمّ‌ خريم </w:t>
      </w:r>
      <w:r>
        <w:rPr>
          <w:rStyle w:val="FootnoteAnchor"/>
          <w:rtl w:val="true"/>
        </w:rPr>
        <w:footnoteReference w:id="1563"/>
      </w:r>
      <w:r>
        <w:rPr>
          <w:rFonts w:ascii="IRNazanin" w:hAnsi="IRNazanin" w:eastAsia="IRNazanin"/>
          <w:color w:val="111111"/>
          <w:sz w:val="28"/>
          <w:sz w:val="28"/>
          <w:szCs w:val="28"/>
          <w:rtl w:val="true"/>
          <w:lang w:bidi="fa-IR"/>
        </w:rPr>
        <w:t xml:space="preserve">لو </w:t>
      </w:r>
    </w:p>
    <w:p>
      <w:pPr>
        <w:pStyle w:val="BookText"/>
        <w:rPr/>
      </w:pPr>
      <w:r>
        <w:rPr>
          <w:rFonts w:ascii="IRNazanin" w:hAnsi="IRNazanin" w:eastAsia="IRNazanin"/>
          <w:color w:val="111111"/>
          <w:sz w:val="28"/>
          <w:sz w:val="28"/>
          <w:szCs w:val="28"/>
          <w:rtl w:val="true"/>
          <w:lang w:bidi="fa-IR"/>
        </w:rPr>
        <w:t xml:space="preserve">أقلّ‌ الخلوق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 و شمر الإزار و حلق الرأس</w:t>
      </w:r>
      <w:r>
        <w:rPr>
          <w:rFonts w:eastAsia="IRNazanin" w:cs="IRNazanin"/>
          <w:color w:val="111111"/>
          <w:sz w:val="28"/>
          <w:szCs w:val="28"/>
          <w:rtl w:val="true"/>
          <w:lang w:bidi="fa-IR"/>
        </w:rPr>
        <w:t>»[</w:t>
      </w:r>
      <w:r>
        <w:rPr>
          <w:rFonts w:eastAsia="IRNazanin" w:cs="IRNazanin"/>
          <w:color w:val="111111"/>
          <w:sz w:val="28"/>
          <w:szCs w:val="28"/>
          <w:lang w:bidi="fa-IR"/>
        </w:rPr>
        <w:t>3947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نا عبد اللّه بن عتّاب، أنا أبو الحسن بن جوصا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أبو الحسن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خريم على قسم الدّور بدمشق حين فتحت، و قد قيل إن أخاه سبرة هو الذي قسم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بن بشر، نا الحسين بن الفهم، نا محمّد بن سعد، قال </w:t>
      </w:r>
      <w:r>
        <w:rPr>
          <w:rStyle w:val="FootnoteAnchor"/>
          <w:rtl w:val="true"/>
        </w:rPr>
        <w:footnoteReference w:id="1564"/>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 و الفاتك جد جده، و هو خريم بن الأخرم بن شداد بن عمرو بن الفاتك، و هو القليب بن عمرو بن أسد بن خزيمة، و خريم هو أبو أيمن بن خريم الشاعر، و كان الشعبي يروي عن أيمن بن خريم،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 عمي شهدا بدرا و عهدا إليّ‌ أن لا أقاتل،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يعرف عندنا، و لا عند أحد ممن له علم بالسيرة أنهما شهدا بدرا و لا أحدا و لا الخندق، و إنما أسلما حين أسلمت بنو أسد بعد فتح مكّة </w:t>
      </w:r>
      <w:r>
        <w:rPr>
          <w:rStyle w:val="FootnoteAnchor"/>
          <w:rtl w:val="true"/>
        </w:rPr>
        <w:footnoteReference w:id="1565"/>
      </w:r>
      <w:r>
        <w:rPr>
          <w:rFonts w:ascii="Amiri" w:hAnsi="Amiri" w:eastAsia="Amiri" w:cs="Amiri"/>
          <w:color w:val="111111"/>
          <w:sz w:val="28"/>
          <w:sz w:val="28"/>
          <w:szCs w:val="28"/>
          <w:rtl w:val="true"/>
          <w:lang w:bidi="ar-SA"/>
        </w:rPr>
        <w:t>،و تحولا إلى الكوفة فنزلا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بن ناصر عنه، أنا أبو محمّد الجوهري، أنا أبو الحسين بن المظفّر، أنا أحمد بن علي بن الحسن، أنا أحمد بن عبد اللّه بن عبد الرحيم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 بن خزيمة بن مدركة 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 الأسدي له حديثان و كان بالشام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w:t>
      </w:r>
    </w:p>
    <w:p>
      <w:pPr>
        <w:pStyle w:val="BookText"/>
        <w:rPr/>
      </w:pPr>
      <w:r>
        <w:rPr>
          <w:rFonts w:ascii="Amiri" w:hAnsi="Amiri" w:eastAsia="Amiri" w:cs="Amiri"/>
          <w:color w:val="111111"/>
          <w:sz w:val="28"/>
          <w:sz w:val="28"/>
          <w:szCs w:val="28"/>
          <w:rtl w:val="true"/>
          <w:lang w:bidi="ar-SA"/>
        </w:rPr>
        <w:t xml:space="preserve">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نعيم عن هشام بن سعيد </w:t>
      </w:r>
      <w:r>
        <w:rPr>
          <w:rStyle w:val="FootnoteAnchor"/>
          <w:rtl w:val="true"/>
        </w:rPr>
        <w:footnoteReference w:id="1567"/>
      </w:r>
      <w:r>
        <w:rPr>
          <w:rFonts w:ascii="Amiri" w:hAnsi="Amiri" w:eastAsia="Amiri" w:cs="Amiri"/>
          <w:color w:val="111111"/>
          <w:sz w:val="28"/>
          <w:sz w:val="28"/>
          <w:szCs w:val="28"/>
          <w:rtl w:val="true"/>
          <w:lang w:bidi="ar-SA"/>
        </w:rPr>
        <w:t>حدّثني قيس بن بشر، حدّثني أبي، عن ابن الحنظلية،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الرجل خريم الأسدي </w:t>
      </w:r>
      <w:r>
        <w:rPr>
          <w:rStyle w:val="FootnoteAnchor"/>
          <w:rtl w:val="true"/>
        </w:rPr>
        <w:footnoteReference w:id="1568"/>
      </w:r>
      <w:r>
        <w:rPr>
          <w:rFonts w:ascii="IRNazanin" w:hAnsi="IRNazanin" w:eastAsia="IRNazanin"/>
          <w:color w:val="111111"/>
          <w:sz w:val="28"/>
          <w:sz w:val="28"/>
          <w:szCs w:val="28"/>
          <w:rtl w:val="true"/>
          <w:lang w:bidi="fa-IR"/>
        </w:rPr>
        <w:t xml:space="preserve">لو لا طول جمته </w:t>
      </w:r>
      <w:r>
        <w:rPr>
          <w:rStyle w:val="FootnoteAnchor"/>
          <w:rtl w:val="true"/>
        </w:rPr>
        <w:footnoteReference w:id="1569"/>
      </w:r>
      <w:r>
        <w:rPr>
          <w:rFonts w:ascii="Amiri" w:hAnsi="Amiri" w:eastAsia="Amiri" w:cs="Amiri"/>
          <w:color w:val="111111"/>
          <w:sz w:val="28"/>
          <w:sz w:val="28"/>
          <w:szCs w:val="28"/>
          <w:rtl w:val="true"/>
          <w:lang w:bidi="ar-SA"/>
        </w:rPr>
        <w:t>و إسبال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خريما </w:t>
      </w:r>
      <w:r>
        <w:rPr>
          <w:rStyle w:val="FootnoteAnchor"/>
          <w:rtl w:val="true"/>
        </w:rPr>
        <w:footnoteReference w:id="1570"/>
      </w:r>
      <w:r>
        <w:rPr>
          <w:rFonts w:ascii="Amiri" w:hAnsi="Amiri" w:eastAsia="Amiri" w:cs="Amiri"/>
          <w:color w:val="111111"/>
          <w:sz w:val="28"/>
          <w:sz w:val="28"/>
          <w:szCs w:val="28"/>
          <w:rtl w:val="true"/>
          <w:lang w:bidi="ar-SA"/>
        </w:rPr>
        <w:t>فأخذ شفرة فقطع جمته إلى أذنيه، و رفع إزاره إلى نصف ساقيه،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بن فاتك الأسدي شهد بدرا مع النبي صلّى اللّه عليه و سلم،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يحيى، هو والد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الآبنوسي، عن أبي الحسن الدارقطني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عبد الكريم بن محمّد بن أحمد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بن فاتك، هو خريم بن أخرم بن شداد بن عمرو بن فاتك، و فاتك جد جده، و لخريم </w:t>
      </w:r>
      <w:r>
        <w:rPr>
          <w:rStyle w:val="FootnoteAnchor"/>
          <w:rtl w:val="true"/>
        </w:rPr>
        <w:footnoteReference w:id="1571"/>
      </w:r>
      <w:r>
        <w:rPr>
          <w:rFonts w:ascii="Amiri" w:hAnsi="Amiri" w:eastAsia="Amiri" w:cs="Amiri"/>
          <w:color w:val="111111"/>
          <w:sz w:val="28"/>
          <w:sz w:val="28"/>
          <w:szCs w:val="28"/>
          <w:rtl w:val="true"/>
          <w:lang w:bidi="ar-SA"/>
        </w:rPr>
        <w:t xml:space="preserve">صحبة، و رواية عن النبي صلّى اللّه عليه و سلم روى عنه بشير </w:t>
      </w:r>
      <w:r>
        <w:rPr>
          <w:rStyle w:val="FootnoteAnchor"/>
          <w:rtl w:val="true"/>
        </w:rPr>
        <w:footnoteReference w:id="1572"/>
      </w:r>
      <w:r>
        <w:rPr>
          <w:rFonts w:ascii="Amiri" w:hAnsi="Amiri" w:eastAsia="Amiri" w:cs="Amiri"/>
          <w:color w:val="111111"/>
          <w:sz w:val="28"/>
          <w:sz w:val="28"/>
          <w:szCs w:val="28"/>
          <w:rtl w:val="true"/>
          <w:lang w:bidi="ar-SA"/>
        </w:rPr>
        <w:t>بن عميلة و غيره، و ابنه أيمن بن خريم بن الأخرم، روى عنه الشعبي، و عبد الملك بن عمير، زاد ابن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 هو القليب بن عمرو بن أسد بن خزيمة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بن فاتك الأسدي، و هو ابن الأخرم بن شداد بن عمرو بن فاتك من بني عمرو بن سبرة بن فاتك، شهد بدرا هو و أخوه، يكنى أبا يحيى نزل الرقة، و مات بها، له ذكر في حديث وابصة، و أبي هريرة، و سهل بن الحنظلية، و أنس بن مالك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خريم بن أخرم بن شداد بن عمرو بن فاتك بن القليب بن عمرو بن أسد بن خزيمة بن مدركة بن إلياس بن مضر، له صحبة و رواية عن النبي صلّى اللّه عليه و سلم، روى عنه يسير </w:t>
      </w:r>
      <w:r>
        <w:rPr>
          <w:rStyle w:val="FootnoteAnchor"/>
          <w:rtl w:val="true"/>
        </w:rPr>
        <w:footnoteReference w:id="1575"/>
      </w:r>
      <w:r>
        <w:rPr>
          <w:rFonts w:ascii="Amiri" w:hAnsi="Amiri" w:eastAsia="Amiri" w:cs="Amiri"/>
          <w:color w:val="111111"/>
          <w:sz w:val="28"/>
          <w:sz w:val="28"/>
          <w:szCs w:val="28"/>
          <w:rtl w:val="true"/>
          <w:lang w:bidi="ar-SA"/>
        </w:rPr>
        <w:t>بن عميلة و غيره، و أكثر ما يقال فيه خريم بن فاتك، و ابنه أيمن بن خريم له صحبة و رواية أيضا عن النبي صلّى اللّه عليه و سلم، روى عنه الشعبي، و عبد الملك بن عمير، و هو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القليب أوله قاف مضمومة و آخره باء معجمة بواحدة، خريم بن أخرم بن شداد بن عمرو بن فاتك، و هو القليب بن عمرو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محمّد بن عبد اللّه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 </w:t>
      </w:r>
      <w:r>
        <w:rPr>
          <w:rStyle w:val="FootnoteAnchor"/>
          <w:rtl w:val="true"/>
        </w:rPr>
        <w:footnoteReference w:id="1577"/>
      </w:r>
      <w:r>
        <w:rPr>
          <w:rFonts w:ascii="Amiri" w:hAnsi="Amiri" w:eastAsia="Amiri" w:cs="Amiri"/>
          <w:color w:val="111111"/>
          <w:sz w:val="28"/>
          <w:sz w:val="28"/>
          <w:szCs w:val="28"/>
          <w:rtl w:val="true"/>
          <w:lang w:bidi="ar-SA"/>
        </w:rPr>
        <w:t>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w:t>
      </w:r>
      <w:r>
        <w:rPr>
          <w:rStyle w:val="FootnoteAnchor"/>
          <w:rtl w:val="true"/>
        </w:rPr>
        <w:footnoteReference w:id="1578"/>
      </w:r>
      <w:r>
        <w:rPr>
          <w:rFonts w:ascii="Amiri" w:hAnsi="Amiri" w:eastAsia="Amiri" w:cs="Amiri"/>
          <w:color w:val="111111"/>
          <w:sz w:val="28"/>
          <w:sz w:val="28"/>
          <w:szCs w:val="28"/>
          <w:rtl w:val="true"/>
          <w:lang w:bidi="ar-SA"/>
        </w:rPr>
        <w:t>خريم بن فاتك الأسدي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أنا عبيد اللّه بن سعيد بن حاتم، أنا الخصيب بن عبد اللّه، أخبرني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خريم بن فاتك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المزكّي، أنا أبو الفضل عبد الرّحمن بن أحمد بن الحسن، أنا جعفر بن عبد اللّه بن يعقوب، نا محمّد بن هارون الرّوياني، نا عبد اللّه بن محمّد، نا أبو إسحاق الجرجاني، نا محمّد بن إبراهيم بن العلاء الشامي بعبّادان </w:t>
      </w:r>
      <w:r>
        <w:rPr>
          <w:rStyle w:val="FootnoteAnchor"/>
          <w:rtl w:val="true"/>
        </w:rPr>
        <w:footnoteReference w:id="1579"/>
      </w:r>
      <w:r>
        <w:rPr>
          <w:rFonts w:ascii="IRNazanin" w:hAnsi="IRNazanin" w:eastAsia="IRNazanin"/>
          <w:color w:val="111111"/>
          <w:sz w:val="28"/>
          <w:sz w:val="28"/>
          <w:szCs w:val="28"/>
          <w:rtl w:val="true"/>
          <w:lang w:bidi="fa-IR"/>
        </w:rPr>
        <w:t xml:space="preserve">،نا </w:t>
      </w:r>
      <w:r>
        <w:rPr>
          <w:rStyle w:val="FootnoteAnchor"/>
          <w:rtl w:val="true"/>
        </w:rPr>
        <w:footnoteReference w:id="1580"/>
      </w:r>
      <w:r>
        <w:rPr>
          <w:rFonts w:ascii="Amiri" w:hAnsi="Amiri" w:eastAsia="Amiri" w:cs="Amiri"/>
          <w:color w:val="111111"/>
          <w:sz w:val="28"/>
          <w:sz w:val="28"/>
          <w:szCs w:val="28"/>
          <w:rtl w:val="true"/>
          <w:lang w:bidi="ar-SA"/>
        </w:rPr>
        <w:t xml:space="preserve">عائذ اللّه بن يونس الإسكندراني، عن محمّد بن إسحاق، عن </w:t>
      </w:r>
    </w:p>
    <w:p>
      <w:pPr>
        <w:pStyle w:val="BookText"/>
        <w:rPr/>
      </w:pPr>
      <w:r>
        <w:rPr>
          <w:rFonts w:ascii="Amiri" w:hAnsi="Amiri" w:eastAsia="Amiri" w:cs="Amiri"/>
          <w:color w:val="111111"/>
          <w:sz w:val="28"/>
          <w:sz w:val="28"/>
          <w:szCs w:val="28"/>
          <w:rtl w:val="true"/>
          <w:lang w:bidi="ar-SA"/>
        </w:rPr>
        <w:t>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خريم بن فاتك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أخبرك كيف كان بدو إسلامي‌؟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طلب نعم لي أنا منها على أثر، إذ جنني الليل بأبرق العذاب </w:t>
      </w:r>
      <w:r>
        <w:rPr>
          <w:rStyle w:val="FootnoteAnchor"/>
          <w:rtl w:val="true"/>
        </w:rPr>
        <w:footnoteReference w:id="1581"/>
      </w:r>
      <w:r>
        <w:rPr>
          <w:rFonts w:ascii="Amiri" w:hAnsi="Amiri" w:eastAsia="Amiri" w:cs="Amiri"/>
          <w:color w:val="111111"/>
          <w:sz w:val="28"/>
          <w:sz w:val="28"/>
          <w:szCs w:val="28"/>
          <w:rtl w:val="true"/>
          <w:lang w:bidi="ar-SA"/>
        </w:rPr>
        <w:t>فناديت بأعلى صوتي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Style w:val="FootnoteAnchor"/>
          <w:rtl w:val="true"/>
        </w:rPr>
        <w:footnoteReference w:id="1582"/>
      </w:r>
      <w:r>
        <w:rPr>
          <w:rFonts w:ascii="Amiri" w:hAnsi="Amiri" w:eastAsia="Amiri" w:cs="Amiri"/>
          <w:color w:val="111111"/>
          <w:sz w:val="28"/>
          <w:sz w:val="28"/>
          <w:szCs w:val="28"/>
          <w:rtl w:val="true"/>
          <w:lang w:bidi="ar-SA"/>
        </w:rPr>
        <w:t>بعزيز هذا الوادي من سفهاء قومه فإذا هاتف يهتف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و النعماء و الإفضال</w:t>
      </w:r>
    </w:p>
    <w:p>
      <w:pPr>
        <w:pStyle w:val="BookText"/>
        <w:rPr/>
      </w:pPr>
      <w:r>
        <w:rPr>
          <w:rFonts w:ascii="Amiri" w:hAnsi="Amiri" w:eastAsia="Amiri" w:cs="Amiri"/>
          <w:color w:val="111111"/>
          <w:sz w:val="28"/>
          <w:sz w:val="28"/>
          <w:szCs w:val="28"/>
          <w:rtl w:val="true"/>
          <w:lang w:bidi="ar-SA"/>
        </w:rPr>
        <w:t xml:space="preserve">و اقتر آيات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وحد اللّه و لا تبال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فذعرت ذعرا شديدا، فلما رجعت إلى نفسي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الهاتف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pStyle w:val="BookText"/>
        <w:rPr/>
      </w:pPr>
      <w:r>
        <w:rPr>
          <w:rFonts w:ascii="Amiri" w:hAnsi="Amiri" w:eastAsia="Amiri" w:cs="Amiri"/>
          <w:color w:val="111111"/>
          <w:sz w:val="28"/>
          <w:sz w:val="28"/>
          <w:szCs w:val="28"/>
          <w:rtl w:val="true"/>
          <w:lang w:bidi="ar-SA"/>
        </w:rPr>
        <w:t>بيّن لنا هديت ما الحويل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يدعو إلى النجاة</w:t>
      </w:r>
    </w:p>
    <w:p>
      <w:pPr>
        <w:pStyle w:val="BookText"/>
        <w:rPr/>
      </w:pPr>
      <w:r>
        <w:rPr>
          <w:rFonts w:ascii="Amiri" w:hAnsi="Amiri" w:eastAsia="Amiri" w:cs="Amiri"/>
          <w:color w:val="111111"/>
          <w:sz w:val="28"/>
          <w:sz w:val="28"/>
          <w:szCs w:val="28"/>
          <w:rtl w:val="true"/>
          <w:lang w:bidi="ar-SA"/>
        </w:rPr>
        <w:t xml:space="preserve">يأمر بالصوم و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 الناس عن الهناة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فانبعثت راحلتي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أرشدني رشدا 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جعت و لا عريت</w:t>
      </w:r>
    </w:p>
    <w:p>
      <w:pPr>
        <w:pStyle w:val="BookText"/>
        <w:rPr/>
      </w:pPr>
      <w:r>
        <w:rPr>
          <w:rFonts w:ascii="Amiri" w:hAnsi="Amiri" w:eastAsia="Amiri" w:cs="Amiri"/>
          <w:color w:val="111111"/>
          <w:sz w:val="28"/>
          <w:sz w:val="28"/>
          <w:szCs w:val="28"/>
          <w:rtl w:val="true"/>
          <w:lang w:bidi="ar-SA"/>
        </w:rPr>
        <w:t xml:space="preserve">و لا برحت سيدا مقيت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تؤثرني على الخير الذي أتيت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صاحبك اللّه و سلّم نفسكا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الأهل و أدّى رحلكا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به أفلج ربي حقكا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انصره </w:t>
      </w:r>
      <w:r>
        <w:rPr>
          <w:rStyle w:val="FootnoteAnchor"/>
          <w:rtl w:val="true"/>
        </w:rPr>
        <w:footnoteReference w:id="1585"/>
      </w:r>
      <w:r>
        <w:rPr>
          <w:rFonts w:ascii="Amiri" w:hAnsi="Amiri" w:eastAsia="Amiri" w:cs="Amiri"/>
          <w:color w:val="111111"/>
          <w:sz w:val="28"/>
          <w:sz w:val="28"/>
          <w:szCs w:val="28"/>
          <w:rtl w:val="true"/>
          <w:lang w:bidi="ar-SA"/>
        </w:rPr>
        <w:t xml:space="preserve">عن ربي فقد أخبرتكا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المدينة، و دخلت يوم الجمعة فاطلعت في المسجد فخرج إليّ‌ أبو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 فإنه قد بلغنا إسلامك،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 الطهور، فعلّمني، فدخلت المسجد فرأيت رسول اللّه صلّى اللّه عليه و سلم على المنبر يخطب كأنه البدر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توضّأ فأحسن الوضوء ثم صلّى صلاة يحفظها و يعقلها إلاّ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 على هذا ببيّنة أو لأنكلنّ‌ </w:t>
      </w:r>
      <w:r>
        <w:rPr>
          <w:rStyle w:val="FootnoteAnchor"/>
          <w:rtl w:val="true"/>
        </w:rPr>
        <w:footnoteReference w:id="1586"/>
      </w:r>
      <w:r>
        <w:rPr>
          <w:rFonts w:ascii="Amiri" w:hAnsi="Amiri" w:eastAsia="Amiri" w:cs="Amiri"/>
          <w:color w:val="111111"/>
          <w:sz w:val="28"/>
          <w:sz w:val="28"/>
          <w:szCs w:val="28"/>
          <w:rtl w:val="true"/>
          <w:lang w:bidi="ar-SA"/>
        </w:rPr>
        <w:t xml:space="preserve">بك، فشهد لي شيخ قريش عثمان بن عفان فأجاز شهادته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المعدّل، أنا أبو القاسم بن بشران، أنا أبو علي بن الصّوّاف، نا محمّد بن عثمان بن أبي شيبة، نا المنجاب بن الحارث، أنا أبو عامر الأسدي، عن ابن سمعان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أسنده، قال المنجاب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أيضا بعض أصحابنا و هو خلاّد الأحول، عن قيس بن الربيع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خريم بن الفاتك الأسدي </w:t>
      </w:r>
      <w:r>
        <w:rPr>
          <w:rStyle w:val="FootnoteAnchor"/>
          <w:rtl w:val="true"/>
        </w:rPr>
        <w:footnoteReference w:id="1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أضللت إبلا لي فخرجت في طلبها حتى إذا كنت بأبرق العزّاف </w:t>
      </w:r>
      <w:r>
        <w:rPr>
          <w:rStyle w:val="FootnoteAnchor"/>
          <w:rtl w:val="true"/>
        </w:rPr>
        <w:footnoteReference w:id="1589"/>
      </w:r>
      <w:r>
        <w:rPr>
          <w:rFonts w:ascii="Amiri" w:hAnsi="Amiri" w:eastAsia="Amiri" w:cs="Amiri"/>
          <w:color w:val="111111"/>
          <w:sz w:val="28"/>
          <w:sz w:val="28"/>
          <w:szCs w:val="28"/>
          <w:rtl w:val="true"/>
          <w:lang w:bidi="ar-SA"/>
        </w:rPr>
        <w:t>و هو واد لا يتوارى جنّه، و أجنني الليل أنخت راحلتي و عقلتها،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بعظيم هذا الوادي، أعوذ بسيد هذا الوادي، 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Style w:val="FootnoteAnchor"/>
          <w:rtl w:val="true"/>
        </w:rPr>
        <w:footnoteReference w:id="1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هاتف يهتف بي لا أراه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و النعماء و الإفضال</w:t>
      </w:r>
    </w:p>
    <w:p>
      <w:pPr>
        <w:pStyle w:val="BookText"/>
        <w:rPr/>
      </w:pPr>
      <w:r>
        <w:rPr>
          <w:rFonts w:ascii="IRNazanin" w:hAnsi="IRNazanin" w:eastAsia="IRNazanin"/>
          <w:color w:val="111111"/>
          <w:sz w:val="28"/>
          <w:sz w:val="28"/>
          <w:szCs w:val="28"/>
          <w:rtl w:val="true"/>
          <w:lang w:bidi="fa-IR"/>
        </w:rPr>
        <w:t xml:space="preserve">و وحد اللّه و لا 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هوّل الجن من الأهوال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فاستويت جالسا و اقشعر جلدي و أفزعني،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الهاتف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لنا هديت ما الحويل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يدعو إلى النجاة</w:t>
      </w:r>
    </w:p>
    <w:p>
      <w:pPr>
        <w:pStyle w:val="BookText"/>
        <w:rPr/>
      </w:pPr>
      <w:r>
        <w:rPr>
          <w:rFonts w:ascii="Amiri" w:hAnsi="Amiri" w:eastAsia="Amiri" w:cs="Amiri"/>
          <w:color w:val="111111"/>
          <w:sz w:val="28"/>
          <w:sz w:val="28"/>
          <w:szCs w:val="28"/>
          <w:rtl w:val="true"/>
          <w:lang w:bidi="ar-SA"/>
        </w:rPr>
        <w:t xml:space="preserve">يأمر بالصّوم 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 الناس عن الهناة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أرجع إلى أهلي و لا أطلب إبلي حتى آتي المدينة فأعلم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فحللت راحلتي ثم ركبتها و صحت بها فانبعثت،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الجني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صحبك اللّه و سلم رحلكا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الأجر و أعظم حقكا</w:t>
      </w:r>
    </w:p>
    <w:p>
      <w:pPr>
        <w:pStyle w:val="BookText"/>
        <w:rPr/>
      </w:pPr>
      <w:r>
        <w:rPr>
          <w:rFonts w:ascii="Amiri" w:hAnsi="Amiri" w:eastAsia="Amiri" w:cs="Amiri"/>
          <w:color w:val="111111"/>
          <w:sz w:val="28"/>
          <w:sz w:val="28"/>
          <w:szCs w:val="28"/>
          <w:rtl w:val="true"/>
          <w:lang w:bidi="ar-SA"/>
        </w:rPr>
        <w:t xml:space="preserve">آمن به أفلج ربي أمركا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انصره أعز ربي نصركا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أثال، و أنا عامله على جنّ‌ نجد </w:t>
      </w:r>
      <w:r>
        <w:rPr>
          <w:rStyle w:val="FootnoteAnchor"/>
          <w:rtl w:val="true"/>
        </w:rPr>
        <w:footnoteReference w:id="1592"/>
      </w:r>
      <w:r>
        <w:rPr>
          <w:rFonts w:ascii="Amiri" w:hAnsi="Amiri" w:eastAsia="Amiri" w:cs="Amiri"/>
          <w:color w:val="111111"/>
          <w:sz w:val="28"/>
          <w:sz w:val="28"/>
          <w:szCs w:val="28"/>
          <w:rtl w:val="true"/>
          <w:lang w:bidi="ar-SA"/>
        </w:rPr>
        <w:t>المسلمين و كفيت إبلك حتى تقدم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فأقدمها يوم جمعة و رسول اللّه صلّى اللّه عليه و سلم في المسجد، و الناس و المسجد غاص بأهله،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حتى يخرج الناس و يقضوا حاجتهم، ثم أدخل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لجالس أنتظر ذاك إذ خرج إليّ‌ رجل طويل آدم كأنه من رجال أزد شنوءة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يقرئك السلام و يقول لقد بلغني إسلامك، فادخل فصلّ‌ مع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جندب بن جنادة الغفاري، 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معه فصلّيت، فلما فرغ رسول اللّه صلّى اللّه عليه و سلم من صلاته دنوت منه فأخذ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 شهادة الحق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جزى اللّه صاحبي خيرا، قال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أنه قد أدّى إبلك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593"/>
      </w:r>
      <w:r>
        <w:rPr>
          <w:rFonts w:ascii="Amiri" w:hAnsi="Amiri" w:eastAsia="Amiri" w:cs="Amiri"/>
          <w:color w:val="111111"/>
          <w:sz w:val="28"/>
          <w:sz w:val="28"/>
          <w:szCs w:val="28"/>
          <w:rtl w:val="true"/>
          <w:lang w:bidi="ar-SA"/>
        </w:rPr>
        <w:t>جزاه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فأسلمت فهو كان بدو إسلامي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3950</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عثمان، نا محمّد بن تسنيم أبو طاهر الوراق، أنا أبو خليفة الأسدي، عن رجل من أهل أذرعات </w:t>
      </w:r>
      <w:r>
        <w:rPr>
          <w:rStyle w:val="FootnoteAnchor"/>
          <w:rtl w:val="true"/>
        </w:rPr>
        <w:footnoteReference w:id="1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سمّاه محمّد بن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أجود من هذا، عن خريم بن فاتك و فيه اختلاف في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خريم بن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w:t>
      </w:r>
    </w:p>
    <w:p>
      <w:pPr>
        <w:pStyle w:val="BookText"/>
        <w:rPr/>
      </w:pPr>
      <w:r>
        <w:rPr>
          <w:rFonts w:ascii="Amiri" w:hAnsi="Amiri" w:eastAsia="Amiri" w:cs="Amiri"/>
          <w:color w:val="111111"/>
          <w:sz w:val="28"/>
          <w:sz w:val="28"/>
          <w:szCs w:val="28"/>
          <w:rtl w:val="true"/>
          <w:lang w:bidi="ar-SA"/>
        </w:rPr>
        <w:t xml:space="preserve">بغاء إبلي فأصبتها بأبرق الغراف </w:t>
      </w:r>
      <w:r>
        <w:rPr>
          <w:rStyle w:val="FootnoteAnchor"/>
          <w:rtl w:val="true"/>
        </w:rPr>
        <w:footnoteReference w:id="1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نزلنا بواد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بعزيز هذا الوادي، نعوذ بسيد هذا الوادي، فإذا هاتف يهتف 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 باللّه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الحرام و الحلال</w:t>
      </w:r>
    </w:p>
    <w:p>
      <w:pPr>
        <w:pStyle w:val="BookText"/>
        <w:rPr/>
      </w:pPr>
      <w:r>
        <w:rPr>
          <w:rFonts w:ascii="Amiri" w:hAnsi="Amiri" w:eastAsia="Amiri" w:cs="Amiri"/>
          <w:color w:val="111111"/>
          <w:sz w:val="28"/>
          <w:sz w:val="28"/>
          <w:szCs w:val="28"/>
          <w:rtl w:val="true"/>
          <w:lang w:bidi="ar-SA"/>
        </w:rPr>
        <w:t xml:space="preserve">و وحّد اللّه و لا تبالي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كمد </w:t>
      </w:r>
      <w:r>
        <w:rPr>
          <w:rStyle w:val="FootnoteAnchor"/>
          <w:rtl w:val="true"/>
        </w:rPr>
        <w:footnoteReference w:id="1597"/>
      </w:r>
      <w:r>
        <w:rPr>
          <w:rFonts w:ascii="Amiri" w:hAnsi="Amiri" w:eastAsia="Amiri" w:cs="Amiri"/>
          <w:color w:val="111111"/>
          <w:sz w:val="28"/>
          <w:sz w:val="28"/>
          <w:szCs w:val="28"/>
          <w:rtl w:val="true"/>
          <w:lang w:bidi="ar-SA"/>
        </w:rPr>
        <w:t>ذي الجن من الأهوال</w:t>
      </w:r>
    </w:p>
    <w:p>
      <w:pPr>
        <w:pStyle w:val="BookText"/>
        <w:rPr/>
      </w:pPr>
      <w:r>
        <w:rPr>
          <w:rFonts w:ascii="Amiri" w:hAnsi="Amiri" w:eastAsia="Amiri" w:cs="Amiri"/>
          <w:color w:val="111111"/>
          <w:sz w:val="28"/>
          <w:sz w:val="28"/>
          <w:szCs w:val="28"/>
          <w:rtl w:val="true"/>
          <w:lang w:bidi="ar-SA"/>
        </w:rPr>
        <w:t xml:space="preserve">إذ يذكر اللّه على الأميال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سهول الأرض و الجبال</w:t>
      </w:r>
    </w:p>
    <w:p>
      <w:pPr>
        <w:pStyle w:val="BookText"/>
        <w:rPr/>
      </w:pPr>
      <w:r>
        <w:rPr>
          <w:rFonts w:ascii="Amiri" w:hAnsi="Amiri" w:eastAsia="Amiri" w:cs="Amiri"/>
          <w:color w:val="111111"/>
          <w:sz w:val="28"/>
          <w:sz w:val="28"/>
          <w:szCs w:val="28"/>
          <w:rtl w:val="true"/>
          <w:lang w:bidi="ar-SA"/>
        </w:rPr>
        <w:t xml:space="preserve">و سار كمد </w:t>
      </w:r>
      <w:r>
        <w:rPr>
          <w:rStyle w:val="FootnoteAnchor"/>
          <w:rtl w:val="true"/>
        </w:rPr>
        <w:footnoteReference w:id="1598"/>
      </w:r>
      <w:r>
        <w:rPr>
          <w:rFonts w:ascii="Amiri" w:hAnsi="Amiri" w:eastAsia="Amiri" w:cs="Amiri"/>
          <w:color w:val="111111"/>
          <w:sz w:val="28"/>
          <w:sz w:val="28"/>
          <w:szCs w:val="28"/>
          <w:rtl w:val="true"/>
          <w:lang w:bidi="ar-SA"/>
        </w:rPr>
        <w:t xml:space="preserve">الجن في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التقى و صالح الأعمال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القائل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عندك أم تضليل‌؟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رسول اللّه ذو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بياسين و حاميمات</w:t>
      </w:r>
    </w:p>
    <w:p>
      <w:pPr>
        <w:pStyle w:val="BookText"/>
        <w:rPr/>
      </w:pPr>
      <w:r>
        <w:rPr>
          <w:rFonts w:ascii="Amiri" w:hAnsi="Amiri" w:eastAsia="Amiri" w:cs="Amiri"/>
          <w:color w:val="111111"/>
          <w:sz w:val="28"/>
          <w:sz w:val="28"/>
          <w:szCs w:val="28"/>
          <w:rtl w:val="true"/>
          <w:lang w:bidi="ar-SA"/>
        </w:rPr>
        <w:t xml:space="preserve">و سور بعد مفصّلات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بالصلاة و الزكاة</w:t>
      </w:r>
    </w:p>
    <w:p>
      <w:pPr>
        <w:pStyle w:val="BookText"/>
        <w:rPr/>
      </w:pPr>
      <w:r>
        <w:rPr>
          <w:rFonts w:ascii="Amiri" w:hAnsi="Amiri" w:eastAsia="Amiri" w:cs="Amiri"/>
          <w:color w:val="111111"/>
          <w:sz w:val="28"/>
          <w:sz w:val="28"/>
          <w:szCs w:val="28"/>
          <w:rtl w:val="true"/>
          <w:lang w:bidi="ar-SA"/>
        </w:rPr>
        <w:t xml:space="preserve">و يزجر الأقوام عن 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 في الأيام منكرات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بن مالك </w:t>
      </w:r>
      <w:r>
        <w:rPr>
          <w:rStyle w:val="FootnoteAnchor"/>
          <w:rtl w:val="true"/>
        </w:rPr>
        <w:footnoteReference w:id="1599"/>
      </w:r>
      <w:r>
        <w:rPr>
          <w:rFonts w:ascii="Amiri" w:hAnsi="Amiri" w:eastAsia="Amiri" w:cs="Amiri"/>
          <w:color w:val="111111"/>
          <w:sz w:val="28"/>
          <w:sz w:val="28"/>
          <w:szCs w:val="28"/>
          <w:rtl w:val="true"/>
          <w:lang w:bidi="ar-SA"/>
        </w:rPr>
        <w:t>الجني بعثني رسول اللّه صلّى اللّه عليه و سلم على جنّ‌ نجد،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 يؤدي إبلي هذه إلى أهلي لأتيته حتى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بعيرا منها ثم قدمت، فإذا النبي صلّى اللّه عليه و سلم على المنبر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الرجل الذي ضمن لك أن يؤدي إبلك، أما إنه قد أدّاها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فرحمه اللّه</w:t>
      </w:r>
      <w:r>
        <w:rPr>
          <w:rFonts w:eastAsia="IRNazanin" w:cs="IRNazanin"/>
          <w:color w:val="111111"/>
          <w:sz w:val="28"/>
          <w:szCs w:val="28"/>
          <w:rtl w:val="true"/>
          <w:lang w:bidi="fa-IR"/>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601"/>
      </w:r>
      <w:r>
        <w:rPr>
          <w:rFonts w:ascii="Amiri" w:hAnsi="Amiri" w:eastAsia="Amiri" w:cs="Amiri"/>
          <w:color w:val="111111"/>
          <w:sz w:val="28"/>
          <w:sz w:val="28"/>
          <w:szCs w:val="28"/>
          <w:rtl w:val="true"/>
          <w:lang w:bidi="ar-SA"/>
        </w:rPr>
        <w:t xml:space="preserve">،أنا أبو سعيد </w:t>
      </w:r>
      <w:r>
        <w:rPr>
          <w:rStyle w:val="FootnoteAnchor"/>
          <w:rtl w:val="true"/>
        </w:rPr>
        <w:footnoteReference w:id="1602"/>
      </w:r>
      <w:r>
        <w:rPr>
          <w:rFonts w:ascii="Amiri" w:hAnsi="Amiri" w:eastAsia="Amiri" w:cs="Amiri"/>
          <w:color w:val="111111"/>
          <w:sz w:val="28"/>
          <w:sz w:val="28"/>
          <w:szCs w:val="28"/>
          <w:rtl w:val="true"/>
          <w:lang w:bidi="ar-SA"/>
        </w:rPr>
        <w:t xml:space="preserve">محمّد بن بشر البصري، أنا أبو لبيد محمّد بن إدريس </w:t>
      </w:r>
    </w:p>
    <w:p>
      <w:pPr>
        <w:pStyle w:val="BookText"/>
        <w:rPr/>
      </w:pPr>
      <w:r>
        <w:rPr>
          <w:rFonts w:ascii="Amiri" w:hAnsi="Amiri" w:eastAsia="Amiri" w:cs="Amiri"/>
          <w:color w:val="111111"/>
          <w:sz w:val="28"/>
          <w:sz w:val="28"/>
          <w:szCs w:val="28"/>
          <w:rtl w:val="true"/>
          <w:lang w:bidi="ar-SA"/>
        </w:rPr>
        <w:t xml:space="preserve">الشامي </w:t>
      </w:r>
      <w:r>
        <w:rPr>
          <w:rStyle w:val="FootnoteAnchor"/>
          <w:rtl w:val="true"/>
        </w:rPr>
        <w:footnoteReference w:id="1603"/>
      </w:r>
      <w:r>
        <w:rPr>
          <w:rFonts w:ascii="Amiri" w:hAnsi="Amiri" w:eastAsia="Amiri" w:cs="Amiri"/>
          <w:color w:val="111111"/>
          <w:sz w:val="28"/>
          <w:sz w:val="28"/>
          <w:szCs w:val="28"/>
          <w:rtl w:val="true"/>
          <w:lang w:bidi="ar-SA"/>
        </w:rPr>
        <w:t>،نا سويد بن سعيد، نا عتّاب بن بشير، عن الأوزاعي، عن يحيى بن أبي كثير أن خريم بن فاتك الأسدي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لأحب الجمال حتى إني لأحبه في شراك نعلي و جلاز </w:t>
      </w:r>
      <w:r>
        <w:rPr>
          <w:rStyle w:val="FootnoteAnchor"/>
          <w:rtl w:val="true"/>
        </w:rPr>
        <w:footnoteReference w:id="1604"/>
      </w:r>
      <w:r>
        <w:rPr>
          <w:rFonts w:ascii="Amiri" w:hAnsi="Amiri" w:eastAsia="Amiri" w:cs="Amiri"/>
          <w:color w:val="111111"/>
          <w:sz w:val="28"/>
          <w:sz w:val="28"/>
          <w:szCs w:val="28"/>
          <w:rtl w:val="true"/>
          <w:lang w:bidi="ar-SA"/>
        </w:rPr>
        <w:t>سوطي و إن قومي يزعمون أنه من الكبر؟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الكبر أن يحب أحدكم الجمال، و لكن الكبر أن يسفه الحقّ‌ و يغمص الناس</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عبد اللّه محمّد بن غانم الحداد، أنا عبد الرّحمن بن محمّد بن إسحاق، أنا أبو عبد اللّه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الفتح الماهاني، أنا أبو منصور المصقلي، أنا أبو عبد اللّه بن مندة، أنا أحمد بن محمّد بن زياد، أنا أحمد بن عبد الجبار، عن أبي معاوية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عمر بن حفص، نا إبراهيم بن عبد اللّه، نا يعلى بن عبيد جميعا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مروان إلى أيمن بن خريم،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06"/>
      </w:r>
      <w:r>
        <w:rPr>
          <w:rFonts w:ascii="Amiri" w:hAnsi="Amiri" w:eastAsia="Amiri" w:cs="Amiri"/>
          <w:color w:val="111111"/>
          <w:sz w:val="28"/>
          <w:sz w:val="28"/>
          <w:szCs w:val="28"/>
          <w:rtl w:val="true"/>
          <w:lang w:bidi="ar-SA"/>
        </w:rPr>
        <w:t>و عمي شهدا بدرا ثم ذكر الحديث،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شعبة، عن إسماعيل، عن مطرف، عن الشعبي،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 عمي شهدا الحديبية، و هو الصواب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عبد الوهاب بن محمّد بن إسحاق، أنا والدي أبو عبد اللّه، أنا محمّد بن الحسين القطان، نا إبراهيم بن الحارث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أنا خيثمة بن سليمان، نا الحسن بن مكرم،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أبي بكير </w:t>
      </w:r>
      <w:r>
        <w:rPr>
          <w:rStyle w:val="FootnoteAnchor"/>
          <w:rtl w:val="true"/>
        </w:rPr>
        <w:footnoteReference w:id="1608"/>
      </w:r>
      <w:r>
        <w:rPr>
          <w:rFonts w:ascii="Amiri" w:hAnsi="Amiri" w:eastAsia="Amiri" w:cs="Amiri"/>
          <w:color w:val="111111"/>
          <w:sz w:val="28"/>
          <w:sz w:val="28"/>
          <w:szCs w:val="28"/>
          <w:rtl w:val="true"/>
          <w:lang w:bidi="ar-SA"/>
        </w:rPr>
        <w:t>،نا شعبة، عن إسماعيل بن أبي خالد، عن الشعبي أن عبد الملك بن مروان قال لأيمن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ناسا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p>
    <w:p>
      <w:pPr>
        <w:pStyle w:val="BookText"/>
        <w:rPr/>
      </w:pPr>
      <w:r>
        <w:rPr>
          <w:rFonts w:ascii="Amiri" w:hAnsi="Amiri" w:eastAsia="Amiri" w:cs="Amiri"/>
          <w:color w:val="111111"/>
          <w:sz w:val="28"/>
          <w:sz w:val="28"/>
          <w:szCs w:val="28"/>
          <w:rtl w:val="true"/>
          <w:lang w:bidi="ar-SA"/>
        </w:rPr>
        <w:t>و عمي شهدا الحديبية و إنهما عهدا إليّ‌ أن لا أقاتل مسلما، و قال أبياتا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بقاتل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جهل و طيش</w:t>
      </w:r>
    </w:p>
    <w:p>
      <w:pPr>
        <w:pStyle w:val="BookText"/>
        <w:rPr/>
      </w:pPr>
      <w:r>
        <w:rPr>
          <w:rFonts w:ascii="Amiri" w:hAnsi="Amiri" w:eastAsia="Amiri" w:cs="Amiri"/>
          <w:color w:val="111111"/>
          <w:sz w:val="28"/>
          <w:sz w:val="28"/>
          <w:szCs w:val="28"/>
          <w:rtl w:val="true"/>
          <w:lang w:bidi="ar-SA"/>
        </w:rPr>
        <w:t xml:space="preserve">أ أقتل مسلما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بنافعي ما عشت عيشي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علي التميمي، أنا أحمد بن جعفر، نا عبد اللّه بن أحمد، حدّثني أبي، عن عبد الملك بن عمرو، أبو عامر </w:t>
      </w:r>
      <w:r>
        <w:rPr>
          <w:rStyle w:val="FootnoteAnchor"/>
          <w:rtl w:val="true"/>
        </w:rPr>
        <w:footnoteReference w:id="1610"/>
      </w:r>
      <w:r>
        <w:rPr>
          <w:rFonts w:ascii="Amiri" w:hAnsi="Amiri" w:eastAsia="Amiri" w:cs="Amiri"/>
          <w:color w:val="111111"/>
          <w:sz w:val="28"/>
          <w:sz w:val="28"/>
          <w:szCs w:val="28"/>
          <w:rtl w:val="true"/>
          <w:lang w:bidi="ar-SA"/>
        </w:rPr>
        <w:t xml:space="preserve">،نا هشام بن سعد، نا قيس بن بشر التغلبي، 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جليسا لأبي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بدمشق رجل من أصحاب النبي صلّى اللّه عليه و سلم يقال له ابن الحنظلية، و كان رجلا متوحدا قلّ‌ ما يجالس الناس، إنما هو في صلاة، فإذا فرغ فإنما يسبّح و يكبّر حتى يأتي أهله، فمرّ بنا يوما و نحن عند أبي الدرداء،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كلمة تنفعنا و لا تضرك،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خريم الأسدي لو لا طول جمّته و إسبال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خريما فجعل يأخذ شفرة فيقطع بها شعره إلى أنصاف أذنيه و رفع إزاره إلى أنصاف ساقيه،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بعد ذلك على معاوية فإذا عنده شيخ جمّته فوق أذنيه و رداؤه إلى ساقيه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خريم الأسدي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الحسين بن بشران، أنا أبو عمرو بن السماك، و أبو الحسن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أبي العوّام الرياحي، نا أبو الجواب، نا عمار بن زريق، عن أبي إسحاق، عن شمر بن عطية عن خريم بن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المرء أنت لو لا خلّتان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هما يا رسول اللّه يكفيني 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إرخاؤك شعرك، و إسبالك إزارك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أبو الدحداح، أنا أحمد بن عبد الواحد بن عبود، نا محمد بن كثير، عن الأوزاعي،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الفتى خريم بن فاتك لو قصّ‌ من شعره و شمّر من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يجاوز شعري أذني أو شحمة أذني، و لا </w:t>
      </w:r>
    </w:p>
    <w:p>
      <w:pPr>
        <w:pStyle w:val="BookText"/>
        <w:rPr/>
      </w:pPr>
      <w:r>
        <w:rPr>
          <w:rFonts w:ascii="Amiri" w:hAnsi="Amiri" w:eastAsia="Amiri" w:cs="Amiri"/>
          <w:color w:val="111111"/>
          <w:sz w:val="28"/>
          <w:sz w:val="28"/>
          <w:szCs w:val="28"/>
          <w:rtl w:val="true"/>
          <w:lang w:bidi="ar-SA"/>
        </w:rPr>
        <w:t>يجاوز إزاري عضلة ساقي، و كان حسن الساقين، و كان يدخل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ساقين أحسن لو أنهما لامرأة،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عجيزتك يا أمير المؤمنين، رواه عمر بن عبد الواحد، عن الأوزاعي فأسقط‍‌ يحيى من إسناده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صفوان، 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خريم بن فاتك على معاوية و مئزره مشمر،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هاتين الساقين لامرأة‌؟ فقال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عجيزتك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الرّحمن السلمي، أنا أبو الحسن الكارزي </w:t>
      </w:r>
      <w:r>
        <w:rPr>
          <w:rStyle w:val="FootnoteAnchor"/>
          <w:rtl w:val="true"/>
        </w:rPr>
        <w:footnoteReference w:id="1613"/>
      </w:r>
      <w:r>
        <w:rPr>
          <w:rFonts w:ascii="Amiri" w:hAnsi="Amiri" w:eastAsia="Amiri" w:cs="Amiri"/>
          <w:color w:val="111111"/>
          <w:sz w:val="28"/>
          <w:sz w:val="28"/>
          <w:szCs w:val="28"/>
          <w:rtl w:val="true"/>
          <w:lang w:bidi="ar-SA"/>
        </w:rPr>
        <w:t>،نا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إسماعيل يحدث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رسول اللّه صلّى اللّه عليه و سلم أتى على رجل قد قطعت يده في سرقة و هو في فسطاط‍‌،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آوى هذا العبد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فاتك أو خريم بن فاتك،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على آل فاتك كما آوى هذا العبد </w:t>
      </w:r>
      <w:r>
        <w:rPr>
          <w:rStyle w:val="FootnoteAnchor"/>
          <w:rtl w:val="true"/>
        </w:rPr>
        <w:footnoteReference w:id="1614"/>
      </w:r>
      <w:r>
        <w:rPr>
          <w:rFonts w:ascii="IRNazanin" w:hAnsi="IRNazanin" w:eastAsia="IRNazanin"/>
          <w:color w:val="111111"/>
          <w:sz w:val="28"/>
          <w:sz w:val="28"/>
          <w:szCs w:val="28"/>
          <w:rtl w:val="true"/>
          <w:lang w:bidi="fa-IR"/>
        </w:rPr>
        <w:t xml:space="preserve">المصاب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3956</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و أبي الفضل محمد بن ناصر، عن أبي المعالي محمد بن عبد السلام بن محمد بن شاندي، أنا أبو الحسن علي بن محمد بن خزفة </w:t>
      </w:r>
      <w:r>
        <w:rPr>
          <w:rStyle w:val="FootnoteAnchor"/>
          <w:rtl w:val="true"/>
        </w:rPr>
        <w:footnoteReference w:id="1616"/>
      </w:r>
      <w:r>
        <w:rPr>
          <w:rFonts w:ascii="Amiri" w:hAnsi="Amiri" w:eastAsia="Amiri" w:cs="Amiri"/>
          <w:color w:val="111111"/>
          <w:sz w:val="28"/>
          <w:sz w:val="28"/>
          <w:szCs w:val="28"/>
          <w:rtl w:val="true"/>
          <w:lang w:bidi="ar-SA"/>
        </w:rPr>
        <w:t xml:space="preserve">الصّيدلاني، نا محمد بن الحسين الزعفراني، نا ابن أبي خيثمة، نا أبو نعيم، نا سفيان، عن واصل بن حيان الأحدب عن المعرور بن سويد، عن ابن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خريم بن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أحياء العرب على الدّجّال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بن الآبنوسي، و أخبرني أبو الفضل بن ناصر عنه، أنا أبو محمد الجوهري، أنا أبو الحسين بن المظفر، أنا أبو علي المدائني، أنا أحمد بن عبد اللّه بن عبد الرحيم، نا عمر بن أبي سلمة،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خريم بن فاتك بجارية له من باب الجابية إلى جنان فوطئها، فبصر به رجلان، فأخذ بيدها حتى أتى بها إلى حلقة قرية،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جاريتك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بن محمّد، و أبو نصر محمّد بن الحسن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نا علي بن أحمد بن زكريا الهاشمي، نا صالح بن أحمد بن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خريم بن فاتك الأسدي من أصحاب النبي صلّى اللّه عليه و سلم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خريم بن فاتك يكنى أبا يحيى، و قيل أبا أيمن نزل الرقة،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بها في عهد معاوية و إمرته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bookmarkStart w:id="296" w:name="pg11921_169141"/>
    </w:p>
    <w:p>
      <w:pPr>
        <w:pStyle w:val="Heading3"/>
        <w:numPr>
          <w:ilvl w:val="2"/>
          <w:numId w:val="1"/>
        </w:numPr>
        <w:rPr/>
      </w:pPr>
      <w:bookmarkStart w:id="297" w:name="__RefHeading___Toc14029174_73709187"/>
      <w:bookmarkStart w:id="298" w:name="_Toc110"/>
      <w:bookmarkEnd w:id="296"/>
      <w:bookmarkEnd w:id="297"/>
      <w:r>
        <w:rPr>
          <w:rtl w:val="true"/>
        </w:rPr>
        <w:t>خزرج</w:t>
      </w:r>
      <w:bookmarkEnd w:id="298"/>
    </w:p>
    <w:p>
      <w:pPr>
        <w:pStyle w:val="Heading4"/>
        <w:numPr>
          <w:ilvl w:val="3"/>
          <w:numId w:val="1"/>
        </w:numPr>
        <w:rPr/>
      </w:pPr>
      <w:bookmarkStart w:id="299" w:name="__RefHeading___Toc14029176_73709187"/>
      <w:bookmarkStart w:id="300" w:name="_Toc111"/>
      <w:bookmarkEnd w:id="299"/>
      <w:r>
        <w:rPr/>
        <w:t>1957</w:t>
      </w:r>
      <w:r>
        <w:rPr>
          <w:rtl w:val="true"/>
        </w:rPr>
        <w:t xml:space="preserve"> - </w:t>
      </w:r>
      <w:r>
        <w:rPr>
          <w:rtl w:val="true"/>
        </w:rPr>
        <w:t>خزرج بن عبد اللّه</w:t>
      </w:r>
      <w:bookmarkEnd w:id="300"/>
    </w:p>
    <w:p>
      <w:pPr>
        <w:pStyle w:val="BookText"/>
        <w:rPr/>
      </w:pPr>
      <w:r>
        <w:rPr>
          <w:rFonts w:ascii="Amiri" w:hAnsi="Amiri" w:eastAsia="Amiri" w:cs="Amiri"/>
          <w:color w:val="111111"/>
          <w:sz w:val="28"/>
          <w:sz w:val="28"/>
          <w:szCs w:val="28"/>
          <w:rtl w:val="true"/>
          <w:lang w:bidi="ar-SA"/>
        </w:rPr>
        <w:t>أبو محمّد الخزرجي</w:t>
      </w:r>
    </w:p>
    <w:p>
      <w:pPr>
        <w:pStyle w:val="BookText"/>
        <w:rPr/>
      </w:pPr>
      <w:r>
        <w:rPr>
          <w:rFonts w:ascii="Amiri" w:hAnsi="Amiri" w:eastAsia="Amiri" w:cs="Amiri"/>
          <w:color w:val="111111"/>
          <w:sz w:val="28"/>
          <w:sz w:val="28"/>
          <w:szCs w:val="28"/>
          <w:rtl w:val="true"/>
          <w:lang w:bidi="ar-SA"/>
        </w:rPr>
        <w:t>حدّث عن 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الحنّائي، أنا أبو محمّد خزرج بن عبد اللّه الخزرجي، نا أبو القاسم علي بن يعقوب الهمداني </w:t>
      </w:r>
      <w:r>
        <w:rPr>
          <w:rStyle w:val="FootnoteAnchor"/>
          <w:rtl w:val="true"/>
        </w:rPr>
        <w:footnoteReference w:id="1620"/>
      </w:r>
      <w:r>
        <w:rPr>
          <w:rFonts w:ascii="Amiri" w:hAnsi="Amiri" w:eastAsia="Amiri" w:cs="Amiri"/>
          <w:color w:val="111111"/>
          <w:sz w:val="28"/>
          <w:sz w:val="28"/>
          <w:szCs w:val="28"/>
          <w:rtl w:val="true"/>
          <w:lang w:bidi="ar-SA"/>
        </w:rPr>
        <w:t xml:space="preserve">،نا أبو زرعة عبد الرّحمن بن عمرو </w:t>
      </w:r>
      <w:r>
        <w:rPr>
          <w:rStyle w:val="FootnoteAnchor"/>
          <w:rtl w:val="true"/>
        </w:rPr>
        <w:footnoteReference w:id="1621"/>
      </w:r>
      <w:r>
        <w:rPr>
          <w:rFonts w:ascii="Amiri" w:hAnsi="Amiri" w:eastAsia="Amiri" w:cs="Amiri"/>
          <w:color w:val="111111"/>
          <w:sz w:val="28"/>
          <w:sz w:val="28"/>
          <w:szCs w:val="28"/>
          <w:rtl w:val="true"/>
          <w:lang w:bidi="ar-SA"/>
        </w:rPr>
        <w:t>النّصري، نا صفوان بن صالح، نا الوليد بن مسلم، عن ابن عياش، عن محمّد بن يزيد الرّحبي، عن أبي إدريس الخولاني، عن أبي موسى،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يقرأ في وتره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هو اللّه أحد، و 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نا عبد العزيز الكتاني، نا تمام بن محمّد، و عبد الرّحمن بن عثمان، و أبو نصر بن الجندي، و أبو بكر محمّد بن عبد الرّحمن بن عبيد اللّه القطان، و عبد الرّحمن بن الحسين بن الحسن بن علي بن يعقوب 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المسلّم الشافعي، أنا أبو القاسم بن أبي العلاء، أنا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عبد الرّحمن بن محمّد بن ياسر الجوبري،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يعقوب بن إبراهيم، نا أبو زرعة، نا صفوان بن صالح، نا الوليد بن مسلم، عن ابن عياش، عن محمّد بن يزيد الرّحبي، عن أبي إدريس الخولاني، عن أبي موسى،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يقرأ في وتره ثلاث ركعات بقل هو اللّه أحد و المعوّذتين، و سقط‍‌ من حديث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bookmarkStart w:id="301" w:name="pg11921_169145"/>
    </w:p>
    <w:p>
      <w:pPr>
        <w:pStyle w:val="Heading3"/>
        <w:numPr>
          <w:ilvl w:val="2"/>
          <w:numId w:val="1"/>
        </w:numPr>
        <w:rPr/>
      </w:pPr>
      <w:bookmarkStart w:id="302" w:name="__RefHeading___Toc14029178_73709187"/>
      <w:bookmarkStart w:id="303" w:name="_Toc112"/>
      <w:bookmarkEnd w:id="301"/>
      <w:bookmarkEnd w:id="302"/>
      <w:r>
        <w:rPr>
          <w:rtl w:val="true"/>
        </w:rPr>
        <w:t>ذكر من اسمه خزيمة</w:t>
      </w:r>
      <w:bookmarkEnd w:id="303"/>
    </w:p>
    <w:p>
      <w:pPr>
        <w:pStyle w:val="Heading4"/>
        <w:numPr>
          <w:ilvl w:val="3"/>
          <w:numId w:val="1"/>
        </w:numPr>
        <w:rPr/>
      </w:pPr>
      <w:bookmarkStart w:id="304" w:name="__RefHeading___Toc14029180_73709187"/>
      <w:bookmarkStart w:id="305" w:name="_Toc113"/>
      <w:bookmarkEnd w:id="304"/>
      <w:r>
        <w:rPr/>
        <w:t>1958</w:t>
      </w:r>
      <w:r>
        <w:rPr>
          <w:rtl w:val="true"/>
        </w:rPr>
        <w:t xml:space="preserve"> - </w:t>
      </w:r>
      <w:r>
        <w:rPr>
          <w:rtl w:val="true"/>
        </w:rPr>
        <w:t>خزيمة بن ثابت بن الفاكه  بن ثعلبة بن ساعدة بن عامر بن غيّان</w:t>
      </w:r>
      <w:bookmarkEnd w:id="305"/>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622"/>
      </w:r>
      <w:r>
        <w:rPr>
          <w:rFonts w:ascii="Amiri" w:hAnsi="Amiri" w:eastAsia="Amiri" w:cs="Amiri"/>
          <w:color w:val="111111"/>
          <w:sz w:val="28"/>
          <w:sz w:val="28"/>
          <w:szCs w:val="28"/>
          <w:rtl w:val="true"/>
          <w:lang w:bidi="ar-SA"/>
        </w:rPr>
        <w:t xml:space="preserve">بن ثعلبة بن ساعدة بن عامر بن غيّان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بن عامر بن خطمة </w:t>
      </w:r>
      <w:r>
        <w:rPr>
          <w:rStyle w:val="FootnoteAnchor"/>
          <w:rtl w:val="true"/>
        </w:rPr>
        <w:footnoteReference w:id="1624"/>
      </w:r>
      <w:r>
        <w:rPr>
          <w:rFonts w:ascii="IRNazanin" w:hAnsi="IRNazanin" w:eastAsia="IRNazanin"/>
          <w:color w:val="111111"/>
          <w:sz w:val="28"/>
          <w:sz w:val="28"/>
          <w:szCs w:val="28"/>
          <w:rtl w:val="true"/>
          <w:lang w:bidi="fa-IR"/>
        </w:rPr>
        <w:t>و اسمه عبد اللّه بن جشم</w:t>
      </w:r>
    </w:p>
    <w:p>
      <w:pPr>
        <w:pStyle w:val="BookText"/>
        <w:rPr/>
      </w:pPr>
      <w:r>
        <w:rPr>
          <w:rFonts w:ascii="Amiri" w:hAnsi="Amiri" w:eastAsia="Amiri" w:cs="Amiri"/>
          <w:color w:val="111111"/>
          <w:sz w:val="28"/>
          <w:sz w:val="28"/>
          <w:szCs w:val="28"/>
          <w:rtl w:val="true"/>
          <w:lang w:bidi="ar-SA"/>
        </w:rPr>
        <w:t>ابن مالك بن أوس بن حارثة بن ثعلبة بن عمرو بن عامر</w:t>
      </w:r>
    </w:p>
    <w:p>
      <w:pPr>
        <w:pStyle w:val="BookText"/>
        <w:rPr/>
      </w:pPr>
      <w:r>
        <w:rPr>
          <w:rFonts w:ascii="Amiri" w:hAnsi="Amiri" w:eastAsia="Amiri" w:cs="Amiri"/>
          <w:color w:val="111111"/>
          <w:sz w:val="28"/>
          <w:sz w:val="28"/>
          <w:szCs w:val="28"/>
          <w:rtl w:val="true"/>
          <w:lang w:bidi="ar-SA"/>
        </w:rPr>
        <w:t xml:space="preserve">أبو عمارة الأنصاري الخطمي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صاحب رسول اللّه صلّى اللّه عليه و سلم، و هو ذو الشهادتين </w:t>
      </w:r>
      <w:r>
        <w:rPr>
          <w:rStyle w:val="FootnoteAnchor"/>
          <w:rtl w:val="true"/>
        </w:rPr>
        <w:footnoteReference w:id="1626"/>
      </w:r>
      <w:r>
        <w:rPr>
          <w:rFonts w:ascii="Amiri" w:hAnsi="Amiri" w:eastAsia="Amiri" w:cs="Amiri"/>
          <w:color w:val="111111"/>
          <w:sz w:val="28"/>
          <w:sz w:val="28"/>
          <w:szCs w:val="28"/>
          <w:rtl w:val="true"/>
          <w:lang w:bidi="ar-SA"/>
        </w:rPr>
        <w:t>،شهد مع النبي صلّى اللّه عليه و سلم أحدا و ما بعدها، و شهد غزوة الفتح، و كان يحمل راية بني خطمة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عمارة بن خزيمة، و أبو عبد اللّه عبد بن عبد، و يقال عبد الرّحمن بن عدي الجدلي، و عطاء بن يسار، و شهد غزوة مؤتة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يحيى بن الحسن لفظا، و أبو القاسم إسماعيل بن أحمد بن عمر، و المبارك بن أحمد بن علي بقراءتي عليهما،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w:t>
      </w:r>
    </w:p>
    <w:p>
      <w:pPr>
        <w:pStyle w:val="BookText"/>
        <w:rPr/>
      </w:pPr>
      <w:r>
        <w:rPr>
          <w:rFonts w:ascii="Amiri" w:hAnsi="Amiri" w:eastAsia="Amiri" w:cs="Amiri"/>
          <w:color w:val="111111"/>
          <w:sz w:val="28"/>
          <w:sz w:val="28"/>
          <w:szCs w:val="28"/>
          <w:rtl w:val="true"/>
          <w:lang w:bidi="ar-SA"/>
        </w:rPr>
        <w:t>أبو الحسين محمّد بن عبد اللّه بن الحسين الدقاق، نا عبد اللّه بن محمّد بن عبد العزيز، نا داود بن رشيد، نا المبارك، نا سعيد بن مسروق، عن إبراهيم التيمي، عن أبي عبد اللّه الجدلي، عن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رسول اللّه صلّى اللّه عليه و سلم للمسافر ثلاثة أيام و لياليهن و للمقيم يوما و ليلة،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لو مضى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لجعلها خمسا، كذا قال، و قد سقط‍‌ منه عمرو بن ميمون بين إبراهيم و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الخير فاطمة </w:t>
      </w:r>
      <w:r>
        <w:rPr>
          <w:rStyle w:val="FootnoteAnchor"/>
          <w:rtl w:val="true"/>
        </w:rPr>
        <w:footnoteReference w:id="1627"/>
      </w:r>
      <w:r>
        <w:rPr>
          <w:rFonts w:ascii="Amiri" w:hAnsi="Amiri" w:eastAsia="Amiri" w:cs="Amiri"/>
          <w:color w:val="111111"/>
          <w:sz w:val="28"/>
          <w:sz w:val="28"/>
          <w:szCs w:val="28"/>
          <w:rtl w:val="true"/>
          <w:lang w:bidi="ar-SA"/>
        </w:rPr>
        <w:t>بنت علي بن المظفّر بن الحسن بن زعبل البغدادية بنيسابور،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الغافر بن محمّد بن عبد الغافر الفارسي، أنا أبو عمرو محمّد بن أحمد بن حمدان بن علي بن عبد اللّه بن سنان الحيري </w:t>
      </w:r>
      <w:r>
        <w:rPr>
          <w:rStyle w:val="FootnoteAnchor"/>
          <w:rtl w:val="true"/>
        </w:rPr>
        <w:footnoteReference w:id="1628"/>
      </w:r>
      <w:r>
        <w:rPr>
          <w:rFonts w:ascii="Amiri" w:hAnsi="Amiri" w:eastAsia="Amiri" w:cs="Amiri"/>
          <w:color w:val="111111"/>
          <w:sz w:val="28"/>
          <w:sz w:val="28"/>
          <w:szCs w:val="28"/>
          <w:rtl w:val="true"/>
          <w:lang w:bidi="ar-SA"/>
        </w:rPr>
        <w:t>،نا أبو العباس الحسن بن سفيان بن عامر بن العباس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الواسطي، نا شريك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كامل، نا أبو عوانة كليهما عن سعيد بن مسروق، عن إبراهيم، عن عمرو بن ميمون، عن أبي عبد اللّه الجدلي، 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سأل النبي صلّى اللّه عليه و سلم عن المسح‌؟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للمسافر ثلاثة أيام و لياليهن و للمقيم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استزاده لجعلها خمسا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خيثمة بن سليمان، أنا أحمد بن حازم، نا بكر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،عن عيسى بن المختار، عن ابن أبي ليلى، عن أبي الزّبير، عن جابر، 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للمسافر ثلاثة أيام و لياليهن و للمقيم يوم و ليلة إذا أدخلهما و هما طاهرتان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غرائب حديثه، ما أخبرتناه أم الخير فاطمة بنت علي بن المظفّر،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الغافر بن محمّد سنة إحدى و أربعين و أربعمائة، نا أبو أحمد محمّد بن محمّد بن أحمد الحافظ‍‌، أخبرني أبو الجهم أحمد بن الحسين القرشي الدّمشقي، نا بشر بن </w:t>
      </w:r>
    </w:p>
    <w:p>
      <w:pPr>
        <w:pStyle w:val="BookText"/>
        <w:rPr/>
      </w:pPr>
      <w:r>
        <w:rPr>
          <w:rFonts w:ascii="Amiri" w:hAnsi="Amiri" w:eastAsia="Amiri" w:cs="Amiri"/>
          <w:color w:val="111111"/>
          <w:sz w:val="28"/>
          <w:sz w:val="28"/>
          <w:szCs w:val="28"/>
          <w:rtl w:val="true"/>
          <w:lang w:bidi="ar-SA"/>
        </w:rPr>
        <w:t>مسلم، أبو مسلم التنوخي، نا يحيى بن صالح، نا إسماعيل بن عياش، حدّثني عبد العزيز بن عبيد اللّه، عن يزيد بن عبد اللّه بن قسيط‍‌، أن أبا سلمة بن عبد الرّحمن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غطفان المرّي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خزيمة بن ثابت الخطمي الأنصاري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عند رسول اللّه صلّى اللّه عليه و سلم في المسجد و هو مسند ظهره إلى بعض حجرات نسائه فدخل رجل من أهل العالية فجلس يسأل رسول اللّه صلّى اللّه عليه و سلم فشمّ‌ منه رسول اللّه صلّى اللّه عليه و سلم ريحا تأذى هو و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هذه الشجرة فلا يؤذينا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خزيمة بن ثابت بن فاكه بن ثعلبة بن ساعدة الخطمي الأنصاري، لا أعلم أنّا كتبناه إلاّ من هذا الطريق، كذا في كتابي، و إنما هو بشير بزيادة ياء مضموم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عبد الوهاب بن أبي حيّة، أنا محمّد بن شجاع البلخي، نا محمّد بن عمر الواقدي </w:t>
      </w:r>
      <w:r>
        <w:rPr>
          <w:rStyle w:val="FootnoteAnchor"/>
          <w:rtl w:val="true"/>
        </w:rPr>
        <w:footnoteReference w:id="1630"/>
      </w:r>
      <w:r>
        <w:rPr>
          <w:rFonts w:ascii="Amiri" w:hAnsi="Amiri" w:eastAsia="Amiri" w:cs="Amiri"/>
          <w:color w:val="111111"/>
          <w:sz w:val="28"/>
          <w:sz w:val="28"/>
          <w:szCs w:val="28"/>
          <w:rtl w:val="true"/>
          <w:lang w:bidi="ar-SA"/>
        </w:rPr>
        <w:t xml:space="preserve">، حدّثني بكير بن مسمار، عن عمارة بن خزيمة </w:t>
      </w:r>
      <w:r>
        <w:rPr>
          <w:rStyle w:val="FootnoteAnchor"/>
          <w:rtl w:val="true"/>
        </w:rPr>
        <w:footnoteReference w:id="163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مؤتة فبارزت رجلا يومئذ فأصبته، و عليه بيضة له فيها ياقوتة، فلم يكن همّي إلاّ الياقوتة، فأخذتها، فلما انكشفنا و انهزمنا رجعت بها إلى المدينة، فأتيت بها رسول اللّه صلّى اللّه عليه و سلم فنفّلنيها فبعتها زمن عمر بن الخطاب بمائة دينار، فاشتريت بها حديقة نخل ببني خطمة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بكر أحمد بن عبيد بن الفضل إجازة، أنا أبو عبد اللّه محمّد بن الحسين الزّعفراني،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الحميد بن جعفر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الأنصاري من بني خطمة من الأوس جعل رسول اللّه صلّى اللّه عليه و سلم شهادته 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خزيمة بن ثابت بن الفاكه </w:t>
      </w:r>
      <w:r>
        <w:rPr>
          <w:rStyle w:val="FootnoteAnchor"/>
          <w:rtl w:val="true"/>
        </w:rPr>
        <w:footnoteReference w:id="1632"/>
      </w:r>
      <w:r>
        <w:rPr>
          <w:rFonts w:ascii="Amiri" w:hAnsi="Amiri" w:eastAsia="Amiri" w:cs="Amiri"/>
          <w:color w:val="111111"/>
          <w:sz w:val="28"/>
          <w:sz w:val="28"/>
          <w:szCs w:val="28"/>
          <w:rtl w:val="true"/>
          <w:lang w:bidi="ar-SA"/>
        </w:rPr>
        <w:t xml:space="preserve">بن ثعلبة بن ساعدة بن عامر بن غيّان </w:t>
      </w:r>
      <w:r>
        <w:rPr>
          <w:rStyle w:val="FootnoteAnchor"/>
          <w:rtl w:val="true"/>
        </w:rPr>
        <w:footnoteReference w:id="1633"/>
      </w:r>
      <w:r>
        <w:rPr>
          <w:rFonts w:ascii="Amiri" w:hAnsi="Amiri" w:eastAsia="Amiri" w:cs="Amiri"/>
          <w:color w:val="111111"/>
          <w:sz w:val="28"/>
          <w:sz w:val="28"/>
          <w:szCs w:val="28"/>
          <w:rtl w:val="true"/>
          <w:lang w:bidi="ar-SA"/>
        </w:rPr>
        <w:t>بن عامر بن خطمة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الفضل، عن سلمة،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خطمة و هو عبد اللّه بن </w:t>
      </w:r>
    </w:p>
    <w:p>
      <w:pPr>
        <w:pStyle w:val="BookText"/>
        <w:rPr/>
      </w:pPr>
      <w:r>
        <w:rPr>
          <w:rFonts w:ascii="Amiri" w:hAnsi="Amiri" w:eastAsia="Amiri" w:cs="Amiri"/>
          <w:color w:val="111111"/>
          <w:sz w:val="28"/>
          <w:sz w:val="28"/>
          <w:szCs w:val="28"/>
          <w:rtl w:val="true"/>
          <w:lang w:bidi="ar-SA"/>
        </w:rPr>
        <w:t>مالك بن الأوس بن حارثة بن ثعلبة بن عمرو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نا عمر بن أحمد، نا خليفة بن خيّاط‍‌، قال </w:t>
      </w:r>
      <w:r>
        <w:rPr>
          <w:rStyle w:val="FootnoteAnchor"/>
          <w:rtl w:val="true"/>
        </w:rPr>
        <w:footnoteReference w:id="1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جشم بن مالك، ثم من بني 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فاكه </w:t>
      </w:r>
      <w:r>
        <w:rPr>
          <w:rStyle w:val="FootnoteAnchor"/>
          <w:rtl w:val="true"/>
        </w:rPr>
        <w:footnoteReference w:id="1635"/>
      </w:r>
      <w:r>
        <w:rPr>
          <w:rFonts w:ascii="Amiri" w:hAnsi="Amiri" w:eastAsia="Amiri" w:cs="Amiri"/>
          <w:color w:val="111111"/>
          <w:sz w:val="28"/>
          <w:sz w:val="28"/>
          <w:szCs w:val="28"/>
          <w:rtl w:val="true"/>
          <w:lang w:bidi="ar-SA"/>
        </w:rPr>
        <w:t>بن ثعلبة بن ساعدة بن عامر بن عنان بن عامر بن خطمة، و خطمة هو عبد اللّه بن جشم بن مالك بن الأوس، أمّه كبشة بنت أوس بن عدي بن أمية بن عامر بن خطمة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نا أبو بكر بن أبي الدنيا، نا محمّد بن سعد، قال </w:t>
      </w:r>
      <w:r>
        <w:rPr>
          <w:rStyle w:val="FootnoteAnchor"/>
          <w:rtl w:val="true"/>
        </w:rPr>
        <w:footnoteReference w:id="1636"/>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عمارة بن الفاكه </w:t>
      </w:r>
      <w:r>
        <w:rPr>
          <w:rStyle w:val="FootnoteAnchor"/>
          <w:rtl w:val="true"/>
        </w:rPr>
        <w:footnoteReference w:id="1637"/>
      </w:r>
      <w:r>
        <w:rPr>
          <w:rFonts w:ascii="Amiri" w:hAnsi="Amiri" w:eastAsia="Amiri" w:cs="Amiri"/>
          <w:color w:val="111111"/>
          <w:sz w:val="28"/>
          <w:sz w:val="28"/>
          <w:szCs w:val="28"/>
          <w:rtl w:val="true"/>
          <w:lang w:bidi="ar-SA"/>
        </w:rPr>
        <w:t>،أحد بني خطمة من الأوس، و يكنى أبا عمارة، و هو ذو الشهادتين قتل بصفّين مع علي بن أبي طالب، له عقب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محمّد بن عبد الرّحمن، نا محمّد بن سعد، قال </w:t>
      </w:r>
      <w:r>
        <w:rPr>
          <w:rStyle w:val="FootnoteAnchor"/>
          <w:rtl w:val="true"/>
        </w:rPr>
        <w:footnoteReference w:id="1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خطمة بن جشم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بن ثعلبة بن ساعدة </w:t>
      </w:r>
      <w:r>
        <w:rPr>
          <w:rStyle w:val="FootnoteAnchor"/>
          <w:rtl w:val="true"/>
        </w:rPr>
        <w:footnoteReference w:id="1639"/>
      </w:r>
      <w:r>
        <w:rPr>
          <w:rFonts w:ascii="Amiri" w:hAnsi="Amiri" w:eastAsia="Amiri" w:cs="Amiri"/>
          <w:color w:val="111111"/>
          <w:sz w:val="28"/>
          <w:sz w:val="28"/>
          <w:szCs w:val="28"/>
          <w:rtl w:val="true"/>
          <w:lang w:bidi="ar-SA"/>
        </w:rPr>
        <w:t>بن عامر بن غيّان بن عامر بن خطمة، و اسم خطمة عبد اللّه بن جشم بن مالك بن الأوس، و أم خزيمة بن ثابت بن الفاكه كبشة بنت أوس بن عدي بن أميّة بن عامر بن خطمة، و كان خزيمة بن ثابت، و عمير بن عدي بن خرشة يكسران أصنام بني خطمة، و خزيمة بن ثابت هو ذو الشهادتين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راية بني خطمة مع خزيمة بن ثابت في غزوة الفتح، و شهد خزيمة بن ثابت صفّين مع علي بن أبي طالب، و قتل يومئذ سنة سبع و ثلاثين، و له عقب و كان يكنى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الفضل الحافظ‍‌ عنه، أنا أبو محمّد الجوهري، أنا أبو الحسين بن المظفّر، أنا أبو علي المدائني،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خطمة، و اسمه عبد الرّحمن بن جشم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641"/>
      </w:r>
      <w:r>
        <w:rPr>
          <w:rFonts w:ascii="Amiri" w:hAnsi="Amiri" w:eastAsia="Amiri" w:cs="Amiri"/>
          <w:color w:val="111111"/>
          <w:sz w:val="28"/>
          <w:sz w:val="28"/>
          <w:szCs w:val="28"/>
          <w:rtl w:val="true"/>
          <w:lang w:bidi="ar-SA"/>
        </w:rPr>
        <w:t>بن ثعلبة بن ساعدة بن عامر بن عنان بن عامر بن خطمة، و هو ذو الشهادتين، و 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عبد الوهاب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 الأنصاري، قال عبد اللّه بن صالح، عن الليث، عن يونس، عن ابن شهاب، عن عمارة بن خزيمة،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الذي أجاز النبي صلّى اللّه عليه و سلم شهادته بشهادة رجلين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هو من أجداد خزيمة بن ثابت الأنصاري، فيما حدّثنا علي بن محمّد بن عبيد،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عبد الحميد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عامر بن عنان بن عامر بن خطمة، و هكذا نسبه شباب </w:t>
      </w:r>
      <w:r>
        <w:rPr>
          <w:rStyle w:val="FootnoteAnchor"/>
          <w:rtl w:val="true"/>
        </w:rPr>
        <w:footnoteReference w:id="1643"/>
      </w:r>
      <w:r>
        <w:rPr>
          <w:rFonts w:ascii="Amiri" w:hAnsi="Amiri" w:eastAsia="Amiri" w:cs="Amiri"/>
          <w:color w:val="111111"/>
          <w:sz w:val="28"/>
          <w:sz w:val="28"/>
          <w:szCs w:val="28"/>
          <w:rtl w:val="true"/>
          <w:lang w:bidi="ar-SA"/>
        </w:rPr>
        <w:t xml:space="preserve">أيضا فيما أخبرنا القاضي أبو الطاهر، عن موسى بن زكريا عنه، و ذكر الطبري </w:t>
      </w:r>
      <w:r>
        <w:rPr>
          <w:rStyle w:val="FootnoteAnchor"/>
          <w:rtl w:val="true"/>
        </w:rPr>
        <w:footnoteReference w:id="1644"/>
      </w:r>
      <w:r>
        <w:rPr>
          <w:rFonts w:ascii="IRNazanin" w:hAnsi="IRNazanin" w:eastAsia="IRNazanin"/>
          <w:color w:val="111111"/>
          <w:sz w:val="28"/>
          <w:sz w:val="28"/>
          <w:szCs w:val="28"/>
          <w:rtl w:val="true"/>
          <w:lang w:bidi="fa-IR"/>
        </w:rPr>
        <w:t xml:space="preserve">نسب </w:t>
      </w:r>
    </w:p>
    <w:p>
      <w:pPr>
        <w:pStyle w:val="BookText"/>
        <w:rPr/>
      </w:pPr>
      <w:r>
        <w:rPr>
          <w:rFonts w:ascii="Amiri" w:hAnsi="Amiri" w:eastAsia="Amiri" w:cs="Amiri"/>
          <w:color w:val="111111"/>
          <w:sz w:val="28"/>
          <w:sz w:val="28"/>
          <w:szCs w:val="28"/>
          <w:rtl w:val="true"/>
          <w:lang w:bidi="ar-SA"/>
        </w:rPr>
        <w:t>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خزيمة بن ثابت بن الفاكه </w:t>
      </w:r>
      <w:r>
        <w:rPr>
          <w:rStyle w:val="FootnoteAnchor"/>
          <w:rtl w:val="true"/>
        </w:rPr>
        <w:footnoteReference w:id="1645"/>
      </w:r>
      <w:r>
        <w:rPr>
          <w:rFonts w:ascii="Amiri" w:hAnsi="Amiri" w:eastAsia="Amiri" w:cs="Amiri"/>
          <w:color w:val="111111"/>
          <w:sz w:val="28"/>
          <w:sz w:val="28"/>
          <w:szCs w:val="28"/>
          <w:rtl w:val="true"/>
          <w:lang w:bidi="ar-SA"/>
        </w:rPr>
        <w:t xml:space="preserve">بن ثعلبة بن ساعدة بن عامر بن غيّان </w:t>
      </w:r>
      <w:r>
        <w:rPr>
          <w:rStyle w:val="FootnoteAnchor"/>
          <w:rtl w:val="true"/>
        </w:rPr>
        <w:footnoteReference w:id="1646"/>
      </w:r>
      <w:r>
        <w:rPr>
          <w:rFonts w:ascii="Amiri" w:hAnsi="Amiri" w:eastAsia="Amiri" w:cs="Amiri"/>
          <w:color w:val="111111"/>
          <w:sz w:val="28"/>
          <w:sz w:val="28"/>
          <w:szCs w:val="28"/>
          <w:rtl w:val="true"/>
          <w:lang w:bidi="ar-SA"/>
        </w:rPr>
        <w:t>بن عامر بن خطمة بن جشم بن مالك بن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647"/>
      </w:r>
      <w:r>
        <w:rPr>
          <w:rFonts w:ascii="Amiri" w:hAnsi="Amiri" w:eastAsia="Amiri" w:cs="Amiri"/>
          <w:color w:val="111111"/>
          <w:sz w:val="28"/>
          <w:sz w:val="28"/>
          <w:szCs w:val="28"/>
          <w:rtl w:val="true"/>
          <w:lang w:bidi="ar-SA"/>
        </w:rPr>
        <w:t xml:space="preserve">بن ثعلبة بن ساعدة الأنصاري من بني خطمة من الأوس، روى عنه جابر بن عبد اللّه و ابناه عبد اللّه و عمارة، جعل النبي صلّى اللّه عليه و سلم شهادته شهادة رجلين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649"/>
      </w:r>
      <w:r>
        <w:rPr>
          <w:rFonts w:ascii="Amiri" w:hAnsi="Amiri" w:eastAsia="Amiri" w:cs="Amiri"/>
          <w:color w:val="111111"/>
          <w:sz w:val="28"/>
          <w:sz w:val="28"/>
          <w:szCs w:val="28"/>
          <w:rtl w:val="true"/>
          <w:lang w:bidi="ar-SA"/>
        </w:rPr>
        <w:t xml:space="preserve">بن عمرو بن عدي بن وائل بن منبّه بن امرئ القيس بن سلمى بن حبيب بن عدي بن ثعلبة بن امرئ القيس بن علقمة بن معاوية بن جشم بن مالك بن الأوس بن حارثة بن ثعلبة بن عمرو بن حارثة بن ثعلبة بن غسان بن الأزد بن الغوث بن مالك بن زيد بن كهلان بن سبأ بن يشجب بن يعرب بن مالك بن الأوس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أبو القاسم الواسطي،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الترجمة بكسر العين، و في سياقه النسب بفتحها، و كان ينبغي أن ينسب ما ذكره في الترجمة من كسر العين إلى قائله و قد نسب خزيمة كذلك أبو بكر بن البرقي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 أبو القاسم الأزهري، و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المظفّر، نا أحمد بن علي بن الحسن المدائني، 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ثم ساق نسبه مثل ما ذكر سعد بن عبد الحميد سواء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بكسر العين، و قال أيضا حنظلة بدل خطمة، و قوله حنظلة خطأ، و الصواب خطمة بغير شك، و أما ما حكاه عن الطبري من قوله في نسب خزيمة غيّان بدل عنان، و قد ذكره كذلك عبد اللّه بن </w:t>
      </w:r>
    </w:p>
    <w:p>
      <w:pPr>
        <w:pStyle w:val="BookText"/>
        <w:rPr/>
      </w:pPr>
      <w:r>
        <w:rPr>
          <w:rFonts w:ascii="Amiri" w:hAnsi="Amiri" w:eastAsia="Amiri" w:cs="Amiri"/>
          <w:color w:val="111111"/>
          <w:sz w:val="28"/>
          <w:sz w:val="28"/>
          <w:szCs w:val="28"/>
          <w:rtl w:val="true"/>
          <w:lang w:bidi="ar-SA"/>
        </w:rPr>
        <w:t xml:space="preserve">محمّد بن عمارة بن القداح في نسب الأنصار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بن محمّد الرافقي، أنا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سعيد بن شاهين، نا مصعب بن عبد اللّه،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بن الفاكه </w:t>
      </w:r>
      <w:r>
        <w:rPr>
          <w:rStyle w:val="FootnoteAnchor"/>
          <w:rtl w:val="true"/>
        </w:rPr>
        <w:footnoteReference w:id="1652"/>
      </w:r>
      <w:r>
        <w:rPr>
          <w:rFonts w:ascii="Amiri" w:hAnsi="Amiri" w:eastAsia="Amiri" w:cs="Amiri"/>
          <w:color w:val="111111"/>
          <w:sz w:val="28"/>
          <w:sz w:val="28"/>
          <w:szCs w:val="28"/>
          <w:rtl w:val="true"/>
          <w:lang w:bidi="ar-SA"/>
        </w:rPr>
        <w:t xml:space="preserve">بن ثعلبة بن ساعدة بن غيّان </w:t>
      </w:r>
      <w:r>
        <w:rPr>
          <w:rStyle w:val="FootnoteAnchor"/>
          <w:rtl w:val="true"/>
        </w:rPr>
        <w:footnoteReference w:id="1653"/>
      </w:r>
      <w:r>
        <w:rPr>
          <w:rFonts w:ascii="Amiri" w:hAnsi="Amiri" w:eastAsia="Amiri" w:cs="Amiri"/>
          <w:color w:val="111111"/>
          <w:sz w:val="28"/>
          <w:sz w:val="28"/>
          <w:szCs w:val="28"/>
          <w:rtl w:val="true"/>
          <w:lang w:bidi="ar-SA"/>
        </w:rPr>
        <w:t>بن عامر بن خطمة، شهد أحدا و ما بعدها من المشاهد و هو ذو الشهادتين،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بين ساعدة و بين غيّان عامرا، و اللّه أعلم بالصواب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عنان بفتح العين فهو خزيمة بن ثابت بن الفاكه بن ثعلبة بن ساعدة بن عامر بن عنان </w:t>
      </w:r>
      <w:r>
        <w:rPr>
          <w:rStyle w:val="FootnoteAnchor"/>
          <w:rtl w:val="true"/>
        </w:rPr>
        <w:footnoteReference w:id="1656"/>
      </w:r>
      <w:r>
        <w:rPr>
          <w:rFonts w:ascii="Amiri" w:hAnsi="Amiri" w:eastAsia="Amiri" w:cs="Amiri"/>
          <w:color w:val="111111"/>
          <w:sz w:val="28"/>
          <w:sz w:val="28"/>
          <w:szCs w:val="28"/>
          <w:rtl w:val="true"/>
          <w:lang w:bidi="ar-SA"/>
        </w:rPr>
        <w:t>بن عامر بن خطمة بن جشم بن مالك بن الأوس، هكذا نسبه سعد بن عبد الحميد بن جعفر و شباب، و قال أبو بكر بن البرقي كما ذكرنا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بكسر العين، و قال عوض خطمة حنظلة و هو غلط‍‌ بغير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 في نسبه مثل ما ذكر شباب، و ابن عبد الحميد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غيّان بغين معجمة و ياء مشددة، و قال ابن القداح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خزيمة بن ثابت </w:t>
      </w:r>
      <w:r>
        <w:rPr>
          <w:rStyle w:val="FootnoteAnchor"/>
          <w:rtl w:val="true"/>
        </w:rPr>
        <w:footnoteReference w:id="1657"/>
      </w:r>
      <w:r>
        <w:rPr>
          <w:rFonts w:ascii="Amiri" w:hAnsi="Amiri" w:eastAsia="Amiri" w:cs="Amiri"/>
          <w:color w:val="111111"/>
          <w:sz w:val="28"/>
          <w:sz w:val="28"/>
          <w:szCs w:val="28"/>
          <w:rtl w:val="true"/>
          <w:lang w:bidi="ar-SA"/>
        </w:rPr>
        <w:t xml:space="preserve">بن الفاكه </w:t>
      </w:r>
      <w:r>
        <w:rPr>
          <w:rStyle w:val="FootnoteAnchor"/>
          <w:rtl w:val="true"/>
        </w:rPr>
        <w:footnoteReference w:id="1658"/>
      </w:r>
      <w:r>
        <w:rPr>
          <w:rFonts w:ascii="Amiri" w:hAnsi="Amiri" w:eastAsia="Amiri" w:cs="Amiri"/>
          <w:color w:val="111111"/>
          <w:sz w:val="28"/>
          <w:sz w:val="28"/>
          <w:szCs w:val="28"/>
          <w:rtl w:val="true"/>
          <w:lang w:bidi="ar-SA"/>
        </w:rPr>
        <w:t xml:space="preserve">بن ثعلبة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غيان بن عامر بن خطمة و أسقط‍‌ عامرا بين ساعدة</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و غيّان و وافق ابن جرير في أنه بغين، و الصحيح إثبات عامر لاتفاق الجماعة عليه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جعفر، أنا أبو بكر،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عمارة خزيمة بن ثابت بن عمارة بن فاكه بن ساعدة بن عامر بن عنان بن عامر بن خطمة، و خطمة </w:t>
      </w:r>
      <w:r>
        <w:rPr>
          <w:rStyle w:val="FootnoteAnchor"/>
          <w:rtl w:val="true"/>
        </w:rPr>
        <w:footnoteReference w:id="1660"/>
      </w:r>
      <w:r>
        <w:rPr>
          <w:rFonts w:ascii="Amiri" w:hAnsi="Amiri" w:eastAsia="Amiri" w:cs="Amiri"/>
          <w:color w:val="111111"/>
          <w:sz w:val="28"/>
          <w:sz w:val="28"/>
          <w:szCs w:val="28"/>
          <w:rtl w:val="true"/>
          <w:lang w:bidi="ar-SA"/>
        </w:rPr>
        <w:t xml:space="preserve">هو عبد اللّه بن جشم بن مالك بن الأوس الأنصاري الخطمي، و أمّه كبشة بنت أوس بن </w:t>
      </w:r>
    </w:p>
    <w:p>
      <w:pPr>
        <w:pStyle w:val="BookText"/>
        <w:rPr/>
      </w:pPr>
      <w:r>
        <w:rPr>
          <w:rFonts w:ascii="Amiri" w:hAnsi="Amiri" w:eastAsia="Amiri" w:cs="Amiri"/>
          <w:color w:val="111111"/>
          <w:sz w:val="28"/>
          <w:sz w:val="28"/>
          <w:szCs w:val="28"/>
          <w:rtl w:val="true"/>
          <w:lang w:bidi="ar-SA"/>
        </w:rPr>
        <w:t>عدي بن أمية بن عامر بن ثعلبة، له صحبة من النبي صلّى اللّه عليه و سلم و هو الذي أجاز شهادته بشهادة رجلين، قتل بصفّين 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عبد الواحد، أنا الحسن بن علي التميمي، أنا أحمد بن جعفر، نا عبد اللّه بن أحمد، 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بن عبد الواحد، أنا الحسن بن علي بن الحسين الزهري، و أبو الفتح المختار بن عبد الحميد، و أبو المحاسن أسعد بن علي بن الموفق، و أبو عبد اللّه محمّد بن العمركي،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أنا عبد اللّه بن أحمد بن حموية </w:t>
      </w:r>
      <w:r>
        <w:rPr>
          <w:rStyle w:val="FootnoteAnchor"/>
          <w:rtl w:val="true"/>
        </w:rPr>
        <w:footnoteReference w:id="1661"/>
      </w:r>
      <w:r>
        <w:rPr>
          <w:rFonts w:ascii="Amiri" w:hAnsi="Amiri" w:eastAsia="Amiri" w:cs="Amiri"/>
          <w:color w:val="111111"/>
          <w:sz w:val="28"/>
          <w:sz w:val="28"/>
          <w:szCs w:val="28"/>
          <w:rtl w:val="true"/>
          <w:lang w:bidi="ar-SA"/>
        </w:rPr>
        <w:t xml:space="preserve">السّرخسي، أنا إبراهيم بن خزيم الشاشي </w:t>
      </w:r>
      <w:r>
        <w:rPr>
          <w:rStyle w:val="FootnoteAnchor"/>
          <w:rtl w:val="true"/>
        </w:rPr>
        <w:footnoteReference w:id="1662"/>
      </w:r>
      <w:r>
        <w:rPr>
          <w:rFonts w:ascii="Amiri" w:hAnsi="Amiri" w:eastAsia="Amiri" w:cs="Amiri"/>
          <w:color w:val="111111"/>
          <w:sz w:val="28"/>
          <w:sz w:val="28"/>
          <w:szCs w:val="28"/>
          <w:rtl w:val="true"/>
          <w:lang w:bidi="ar-SA"/>
        </w:rPr>
        <w:t>،نا عبد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الزهري، عن خارجة بن زيد بن ثابت أن زيد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1663"/>
      </w:r>
      <w:r>
        <w:rPr>
          <w:rFonts w:ascii="Amiri" w:hAnsi="Amiri" w:eastAsia="Amiri" w:cs="Amiri"/>
          <w:color w:val="111111"/>
          <w:sz w:val="28"/>
          <w:sz w:val="28"/>
          <w:szCs w:val="28"/>
          <w:rtl w:val="true"/>
          <w:lang w:bidi="ar-SA"/>
        </w:rPr>
        <w:t>،أنا أبو جعفر بن المسلمة، أنا عثمان بن محمّد بن القاسم المعروف بالأدمي، أنا أبو بكر عبد اللّه بن سليمان بن الأشعث، نا سلمة بن شبيب، 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عن خارجة بن زيد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كتبنا المصاحف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كنت أسمعها من رسول اللّه صلّى اللّه عليه و سلم فوجدتها عند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و سلمة و محمّد بن ثابت،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مِنَ‌ الْمُؤْمِنِينَ‌ رِجٰالٌ‌ صَدَقُوا مٰا عٰاهَدُوا اللّٰهَ‌ عَلَيْهِ‌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تَبْدِيلاً </w:t>
      </w:r>
      <w:r>
        <w:rPr>
          <w:rStyle w:val="FootnoteAnchor"/>
          <w:rtl w:val="true"/>
        </w:rPr>
        <w:footnoteReference w:id="1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خزيمة يدعى ذا الشهادتين، أجاز رسول اللّه صلّى اللّه عليه و سلم شهادته بشهادة رجلين، زاد أحمد و سلمة، و محمّد بن يحيى،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صفين مع علي رضي اللّه عنهما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طراد بن محمّد، أنا أبو الحسن بن رزقويه، أنا أبو جعفر محمّد بن يحيى بن عمر بن علي بن حرب، نا سفيان، عن عمرو، عن </w:t>
      </w:r>
    </w:p>
    <w:p>
      <w:pPr>
        <w:pStyle w:val="BookText"/>
        <w:rPr/>
      </w:pPr>
      <w:r>
        <w:rPr>
          <w:rFonts w:ascii="Amiri" w:hAnsi="Amiri" w:eastAsia="Amiri" w:cs="Amiri"/>
          <w:color w:val="111111"/>
          <w:sz w:val="28"/>
          <w:sz w:val="28"/>
          <w:szCs w:val="28"/>
          <w:rtl w:val="true"/>
          <w:lang w:bidi="ar-SA"/>
        </w:rPr>
        <w:t>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لا يقبل آية من كتاب اللّه عز و جل حتى يشهد عليها شاهدان، فجاء رجل من الأنصار </w:t>
      </w:r>
      <w:r>
        <w:rPr>
          <w:rStyle w:val="FootnoteAnchor"/>
          <w:rtl w:val="true"/>
        </w:rPr>
        <w:footnoteReference w:id="1665"/>
      </w:r>
      <w:r>
        <w:rPr>
          <w:rFonts w:ascii="Amiri" w:hAnsi="Amiri" w:eastAsia="Amiri" w:cs="Amiri"/>
          <w:color w:val="111111"/>
          <w:sz w:val="28"/>
          <w:sz w:val="28"/>
          <w:szCs w:val="28"/>
          <w:rtl w:val="true"/>
          <w:lang w:bidi="ar-SA"/>
        </w:rPr>
        <w:t>بآيتين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 عليهما شاهدا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1666"/>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667"/>
      </w:r>
      <w:r>
        <w:rPr>
          <w:rFonts w:ascii="Amiri" w:hAnsi="Amiri" w:eastAsia="Amiri" w:cs="Amiri"/>
          <w:color w:val="111111"/>
          <w:sz w:val="28"/>
          <w:sz w:val="28"/>
          <w:szCs w:val="28"/>
          <w:rtl w:val="true"/>
          <w:lang w:bidi="ar-SA"/>
        </w:rPr>
        <w:t>،أنا أبو جعفر بن المسلمة، أنا أبو عمرو عثمان بن محمّد بن القاسم الأدمي، نا أبو بكر عبد اللّه بن سليمان بن الأشعث، نا أبو الطاهر، أنا ابن وهب، أخبرني عمرو بن محمّد بن طلحة الليثي، عن محمّد بن عمرو بن علقمة، عن يحيى بن عبد الرّحمن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بن الخطاب أن يجمع القرآن فقام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تلقّى من رسول اللّه صلّى اللّه عليه و سلم شيئا من القرآن فليأتنا به، و كانوا كتبوا ذلك في الصحف و الألواح و العسب </w:t>
      </w:r>
      <w:r>
        <w:rPr>
          <w:rStyle w:val="FootnoteAnchor"/>
          <w:rtl w:val="true"/>
        </w:rPr>
        <w:footnoteReference w:id="1668"/>
      </w:r>
      <w:r>
        <w:rPr>
          <w:rFonts w:ascii="Amiri" w:hAnsi="Amiri" w:eastAsia="Amiri" w:cs="Amiri"/>
          <w:color w:val="111111"/>
          <w:sz w:val="28"/>
          <w:sz w:val="28"/>
          <w:szCs w:val="28"/>
          <w:rtl w:val="true"/>
          <w:lang w:bidi="ar-SA"/>
        </w:rPr>
        <w:t>،و كان لا يقبل من أحد شيئا حتى يشهد شهيدان؛ فقتل و هو يجمع ذلك 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 كتاب اللّه عز و جل شيء فليأتنا به، و كان لا يقبل من ذلك شيئا حتى يشهد عليه شهيدان؛ فجاء خزيمة بن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رأيتكم تركتم آيتين لم تكتبوهما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تلقيت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إلى آخر السورة </w:t>
      </w:r>
      <w:r>
        <w:rPr>
          <w:rStyle w:val="FootnoteAnchor"/>
          <w:rtl w:val="true"/>
        </w:rPr>
        <w:footnoteReference w:id="1669"/>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أنهما من عند اللّه فأين ترى أن تجعلهما؟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أختم بهما آخر ما نزل من القرآن؛ فختمت بهما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قراءة عليه، نا عبد العزيز الكتاني، أنا أبو محمّد بن أبي نصر، أنا خيثمة بن سليمان، أنا أبو يحيى عبد اللّه بن أحمد بن أبي مسرّة </w:t>
      </w:r>
      <w:r>
        <w:rPr>
          <w:rStyle w:val="FootnoteAnchor"/>
          <w:rtl w:val="true"/>
        </w:rPr>
        <w:footnoteReference w:id="1670"/>
      </w:r>
      <w:r>
        <w:rPr>
          <w:rFonts w:ascii="Amiri" w:hAnsi="Amiri" w:eastAsia="Amiri" w:cs="Amiri"/>
          <w:color w:val="111111"/>
          <w:sz w:val="28"/>
          <w:sz w:val="28"/>
          <w:szCs w:val="28"/>
          <w:rtl w:val="true"/>
          <w:lang w:bidi="ar-SA"/>
        </w:rPr>
        <w:t xml:space="preserve">،نا أبو عبد الرّحمن المقرئ، نا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عن أبي عبد اللّه، 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جعل شهادته 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الحسن </w:t>
      </w:r>
    </w:p>
    <w:p>
      <w:pPr>
        <w:pStyle w:val="BookText"/>
        <w:rPr/>
      </w:pPr>
      <w:r>
        <w:rPr>
          <w:rFonts w:ascii="Amiri" w:hAnsi="Amiri" w:eastAsia="Amiri" w:cs="Amiri"/>
          <w:color w:val="111111"/>
          <w:sz w:val="28"/>
          <w:sz w:val="28"/>
          <w:szCs w:val="28"/>
          <w:rtl w:val="true"/>
          <w:lang w:bidi="ar-SA"/>
        </w:rPr>
        <w:t>الدارقطني، حدّثني سعيد بن أحمد بن العراد، حدّثني يوسف بن إسماعيل بن عبدويه الهروي، نا أبو عبد الرّحمن المقرئ، عن أبي حنيفة، عن حمّاد، عن إبراهيم، عن أبي عبد اللّه الجدلي، عن خزيمة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جعل شهادته شهادة رجلين،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أبو حنيفة،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أبو الحسن </w:t>
      </w:r>
      <w:r>
        <w:rPr>
          <w:rStyle w:val="FootnoteAnchor"/>
          <w:rtl w:val="true"/>
        </w:rPr>
        <w:footnoteReference w:id="1671"/>
      </w:r>
      <w:r>
        <w:rPr>
          <w:rFonts w:ascii="Amiri" w:hAnsi="Amiri" w:eastAsia="Amiri" w:cs="Amiri"/>
          <w:color w:val="111111"/>
          <w:sz w:val="28"/>
          <w:sz w:val="28"/>
          <w:szCs w:val="28"/>
          <w:rtl w:val="true"/>
          <w:lang w:bidi="ar-SA"/>
        </w:rPr>
        <w:t>صافي بن إبراهيم بن الحسن الطّرسوسي الضرير المقرئ بدمشق،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سهل </w:t>
      </w:r>
      <w:r>
        <w:rPr>
          <w:rStyle w:val="FootnoteAnchor"/>
          <w:rtl w:val="true"/>
        </w:rPr>
        <w:footnoteReference w:id="1672"/>
      </w:r>
      <w:r>
        <w:rPr>
          <w:rFonts w:ascii="Amiri" w:hAnsi="Amiri" w:eastAsia="Amiri" w:cs="Amiri"/>
          <w:color w:val="111111"/>
          <w:sz w:val="28"/>
          <w:sz w:val="28"/>
          <w:szCs w:val="28"/>
          <w:rtl w:val="true"/>
          <w:lang w:bidi="ar-SA"/>
        </w:rPr>
        <w:t xml:space="preserve">الفارسي، أنا أبو الطاهر محمّد بن أحمد الذّهلي، نا موسى بن هارون، 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حدّثني محمد بن علي، 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علي بن السائب أنه لقي عمر بن أحيحة بن الجلاّح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في إتيان المرأة في دبرها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خزيمة بن ثابت الأنصاري الذي جعل رسول اللّه صلّى اللّه عليه و سلم شهادته شهادة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آتي امرأتي من دبرها،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فقالها مرتين أو ثلاثا، ثم فطن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من دبرها في قبلها فنعم، فأما في دبرها فإن اللّه ينهاكم أن تأتوا </w:t>
      </w:r>
      <w:r>
        <w:rPr>
          <w:rStyle w:val="FootnoteAnchor"/>
          <w:rtl w:val="true"/>
        </w:rPr>
        <w:footnoteReference w:id="1673"/>
      </w:r>
      <w:r>
        <w:rPr>
          <w:rFonts w:ascii="Amiri" w:hAnsi="Amiri" w:eastAsia="Amiri" w:cs="Amiri"/>
          <w:color w:val="111111"/>
          <w:sz w:val="28"/>
          <w:sz w:val="28"/>
          <w:szCs w:val="28"/>
          <w:rtl w:val="true"/>
          <w:lang w:bidi="ar-SA"/>
        </w:rPr>
        <w:t>النساء في أدبارهن</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أبو يعلى الموصلي، نا أبو بكر بن أبي شيبة، نا زيد بن الحباب، حدّثني محمد بن زرارة بن خزيمة، حدّثني عمارة بن خزيمة بن ثابت، عن أبيه أن رسول اللّه صلّى اللّه عليه و سلم اشترى فرسا من سواء بن قيس </w:t>
      </w:r>
      <w:r>
        <w:rPr>
          <w:rStyle w:val="FootnoteAnchor"/>
          <w:rtl w:val="true"/>
        </w:rPr>
        <w:footnoteReference w:id="1675"/>
      </w:r>
      <w:r>
        <w:rPr>
          <w:rFonts w:ascii="Amiri" w:hAnsi="Amiri" w:eastAsia="Amiri" w:cs="Amiri"/>
          <w:color w:val="111111"/>
          <w:sz w:val="28"/>
          <w:sz w:val="28"/>
          <w:szCs w:val="28"/>
          <w:rtl w:val="true"/>
          <w:lang w:bidi="ar-SA"/>
        </w:rPr>
        <w:t>المحاربي فحجد، فشهد له خزيمة بن ثابت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الشهادة و لم تكن معنا حاضرا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بما جئت به، و علمت أنك لا تقول إلاّ حقا،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له خزيمة أو شهد عليه فحسبه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أحمد بن جعفر، نا عبد اللّه بن أحمد </w:t>
      </w:r>
      <w:r>
        <w:rPr>
          <w:rStyle w:val="FootnoteAnchor"/>
          <w:rtl w:val="true"/>
        </w:rPr>
        <w:footnoteReference w:id="1676"/>
      </w:r>
      <w:r>
        <w:rPr>
          <w:rFonts w:ascii="Amiri" w:hAnsi="Amiri" w:eastAsia="Amiri" w:cs="Amiri"/>
          <w:color w:val="111111"/>
          <w:sz w:val="28"/>
          <w:sz w:val="28"/>
          <w:szCs w:val="28"/>
          <w:rtl w:val="true"/>
          <w:lang w:bidi="ar-SA"/>
        </w:rPr>
        <w:t>،حدّثني أبي، نا أبو اليمان، أنا شعيب، عن الزهري، حدّثني عمارة بن خزيمة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عمّه حدّثه و هو من أصحاب النبي صلّى اللّه عليه و سلم أن النبي صلّى اللّه عليه و سلم ابتاع فرسا من أعرابي فاستتبعه النبي صلّى اللّه عليه و سلم ليقضيه ثمن فرسه، فأسرع النبي صلّى اللّه عليه و سلم المشي و أبطأ الأعرابي فطفق رجال يعترضون الأعرابي فيساومونه بالفرس لا يشعرون أن النبي صلّى اللّه عليه و سلم ابتاعه، حتى زاد بعضهم الأعرابي في السوم على ثمن الفرس الذي ابتاعه به النبي صلّى اللّه عليه و سلم فنادى الأعرابي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مبتاعا هذا الفرس فابتعه و إلاّ بعته، فقام النبي صلّى اللّه عليه و سلم حين سمع نداء الأعرابي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قد ابتعته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بعتك،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ابتعته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الناس يلوذون بالنبي صلّى اللّه عليه و سلم و الأعرابي و هما يتراجعان، فطفق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 فمن جاء من المسلمين 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النبي صلّى اللّه عليه و سلم لم يكن ليقول إلاّ حقا حتى جاء خزيمة فاستمع لمراجعة النبي صلّى اللّه عليه و سلم و مراجعة الأعرابي، و طفق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شهيدا يشهد أني بايعتك، 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أنك قد بايعته، فأقبل النبي صلّى اللّه عليه و سلم على خزيمة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بتصديقك يا رسول اللّه، فجعل النبي صلّى اللّه عليه و سلم شهادة خزيمة بشهادة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أحمد بن معروف، نا الحسين بن الفهم، نا محمد بن سعد، قال </w:t>
      </w:r>
      <w:r>
        <w:rPr>
          <w:rStyle w:val="FootnoteAnchor"/>
          <w:rtl w:val="true"/>
        </w:rPr>
        <w:footnoteReference w:id="1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 لنا أخو خزيمة بن ثابت الذي روى هذا الحديث، و كان له إخوان يقال لأحدهما وحوح وحوح و لا عقب له، و للآخر عبد اللّه و له عقب، و أمهما أم خزيمة كبشة </w:t>
      </w:r>
      <w:r>
        <w:rPr>
          <w:rStyle w:val="FootnoteAnchor"/>
          <w:rtl w:val="true"/>
        </w:rPr>
        <w:footnoteReference w:id="1678"/>
      </w:r>
      <w:r>
        <w:rPr>
          <w:rFonts w:ascii="Amiri" w:hAnsi="Amiri" w:eastAsia="Amiri" w:cs="Amiri"/>
          <w:color w:val="111111"/>
          <w:sz w:val="28"/>
          <w:sz w:val="28"/>
          <w:szCs w:val="28"/>
          <w:rtl w:val="true"/>
          <w:lang w:bidi="ar-SA"/>
        </w:rPr>
        <w:t>بنت أوس بن عدي بن أمية الخطمي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عاصم بن سويد، عن محمد بن عمارة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شهادته </w:t>
      </w:r>
      <w:r>
        <w:rPr>
          <w:rStyle w:val="FootnoteAnchor"/>
          <w:rtl w:val="true"/>
        </w:rPr>
        <w:footnoteReference w:id="1679"/>
      </w:r>
      <w:r>
        <w:rPr>
          <w:rFonts w:ascii="Amiri" w:hAnsi="Amiri" w:eastAsia="Amiri" w:cs="Amiri"/>
          <w:color w:val="111111"/>
          <w:sz w:val="28"/>
          <w:sz w:val="28"/>
          <w:szCs w:val="28"/>
          <w:rtl w:val="true"/>
          <w:lang w:bidi="ar-SA"/>
        </w:rPr>
        <w:t>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هشيم، أنا زكريا، عن الشعبي، و جويبر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جعل شهادة خزيمة بن ثابت بشهادة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80"/>
      </w:r>
      <w:r>
        <w:rPr>
          <w:rFonts w:ascii="Amiri" w:hAnsi="Amiri" w:eastAsia="Amiri" w:cs="Amiri"/>
          <w:color w:val="111111"/>
          <w:sz w:val="28"/>
          <w:sz w:val="28"/>
          <w:szCs w:val="28"/>
          <w:rtl w:val="true"/>
          <w:lang w:bidi="ar-SA"/>
        </w:rPr>
        <w:t>و أنا الفضل بن دكين، نا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خزيمة بن ثابت الذي أجاز رسول اللّه صلّى اللّه عليه و سلم شهادته بشهادة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رسول اللّه صلّى اللّه عليه و سلم بعض البيع من رجل،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شهودك </w:t>
      </w:r>
      <w:r>
        <w:rPr>
          <w:rStyle w:val="FootnoteAnchor"/>
          <w:rtl w:val="true"/>
        </w:rPr>
        <w:footnoteReference w:id="16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لا تقول إلاّ حقا، قد أمناك على أفضل من ذلك، على ديننا، فأجاز شهادته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عمرو بن عاصم الكلابي، نا همّام بن يحيى، نا قتادة أن رجلا طلب رسول اللّه صلّى اللّه عليه و سلم بحقّ‌ </w:t>
      </w:r>
      <w:r>
        <w:rPr>
          <w:rStyle w:val="FootnoteAnchor"/>
          <w:rtl w:val="true"/>
        </w:rPr>
        <w:footnoteReference w:id="1682"/>
      </w:r>
      <w:r>
        <w:rPr>
          <w:rFonts w:ascii="Amiri" w:hAnsi="Amiri" w:eastAsia="Amiri" w:cs="Amiri"/>
          <w:color w:val="111111"/>
          <w:sz w:val="28"/>
          <w:sz w:val="28"/>
          <w:szCs w:val="28"/>
          <w:rtl w:val="true"/>
          <w:lang w:bidi="ar-SA"/>
        </w:rPr>
        <w:t>،فأنكر النبي صلّى اللّه عليه و سلم فشهد خزيمة بن ثابت أن النبي صلّى اللّه عليه و سلم صادق عليه، و أنه ليس له عليه حق، فأجاز رسول اللّه صلّى اللّه عليه و سلم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عرفت أنك لم تكذب،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شهادة خزيمة بعد ذلك تعدل شهادة 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1683"/>
      </w:r>
      <w:r>
        <w:rPr>
          <w:rFonts w:ascii="Amiri" w:hAnsi="Amiri" w:eastAsia="Amiri" w:cs="Amiri"/>
          <w:color w:val="111111"/>
          <w:sz w:val="28"/>
          <w:sz w:val="28"/>
          <w:szCs w:val="28"/>
          <w:rtl w:val="true"/>
          <w:lang w:bidi="ar-SA"/>
        </w:rPr>
        <w:t>الجنزرودي، أنا أبو عمرو الحيري، أنا أبو يعلى أحمد بن علي، أنا محمد بن عبد اللّه الأزدي، نا عبد الوهاب بن عطاء، أنا سعيد،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الحيان من الأنصار الأوس و الخزرج، 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غسيل الملائكة حنظلة بن الراهب، و منا من اهتزّ له عرش الرّحمن سعد بن معاذ، و منا من حمته الدّبر عاصم بن ثابت بن أبي الأقلح </w:t>
      </w:r>
      <w:r>
        <w:rPr>
          <w:rStyle w:val="FootnoteAnchor"/>
          <w:rtl w:val="true"/>
        </w:rPr>
        <w:footnoteReference w:id="1684"/>
      </w:r>
      <w:r>
        <w:rPr>
          <w:rFonts w:ascii="Amiri" w:hAnsi="Amiri" w:eastAsia="Amiri" w:cs="Amiri"/>
          <w:color w:val="111111"/>
          <w:sz w:val="28"/>
          <w:sz w:val="28"/>
          <w:szCs w:val="28"/>
          <w:rtl w:val="true"/>
          <w:lang w:bidi="ar-SA"/>
        </w:rPr>
        <w:t>، و منا من أجيزت شهادته بشهادة رجلين خزيمة بن ثابت، و قال الخزرجيون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جمعوا القرآن على عهد رسول اللّه صلّى اللّه عليه و سلم لم يجمعه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و أبو زيد، و أبيّ‌ بن كعب، و معاذ بن جبل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أيضا، أنا والدي الأستاذ أبو القاسم عبد الكريم بن هوازن، أنا </w:t>
      </w:r>
    </w:p>
    <w:p>
      <w:pPr>
        <w:pStyle w:val="BookText"/>
        <w:rPr/>
      </w:pPr>
      <w:r>
        <w:rPr>
          <w:rFonts w:ascii="Amiri" w:hAnsi="Amiri" w:eastAsia="Amiri" w:cs="Amiri"/>
          <w:color w:val="111111"/>
          <w:sz w:val="28"/>
          <w:sz w:val="28"/>
          <w:szCs w:val="28"/>
          <w:rtl w:val="true"/>
          <w:lang w:bidi="ar-SA"/>
        </w:rPr>
        <w:t>عبد الكريم بن حسن بن محمد، أنا يعقوب بن إسحاق الحافظ‍‌، قال الصنعاني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عيد الوهاب بن عطاء، نا سعيد بن أبي عروبة،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الحيان من الأنصار الأوس و الخزرج، 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غسيل الملائكة حنظلة بن الراهب، و منا من اهتزّ له عرش الرّحمن، و منا من حمته الدّبر عاصم بن ثابت بن الأقلح </w:t>
      </w:r>
      <w:r>
        <w:rPr>
          <w:rStyle w:val="FootnoteAnchor"/>
          <w:rtl w:val="true"/>
        </w:rPr>
        <w:footnoteReference w:id="1686"/>
      </w:r>
      <w:r>
        <w:rPr>
          <w:rFonts w:ascii="Amiri" w:hAnsi="Amiri" w:eastAsia="Amiri" w:cs="Amiri"/>
          <w:color w:val="111111"/>
          <w:sz w:val="28"/>
          <w:sz w:val="28"/>
          <w:szCs w:val="28"/>
          <w:rtl w:val="true"/>
          <w:lang w:bidi="ar-SA"/>
        </w:rPr>
        <w:t>،و منا من أجيزت شهادته بشهادة رجلين خزيمة بن ثابت، و قال الخزرجيون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أربعة جمعوا القرآن على عهد رسول اللّه صلّى اللّه عليه و سلم لم يجمعه أحد غيرهم، زيد بن ثابت، و أبو زيد، و أبيّ‌ بن كعب، و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القطان، أنا عبد اللّه بن جعفر، نا يعقوب، نا محمد بن مصفّى، نا يحيى بن سعيد، عن أبي معشر، عن محمد بن قيس، عن ابن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جدي كافّا سلاحه حتى قتل عمّار بصفّين فسلّ‌ سيفه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محمد بن قيس مزيد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التميمي، أنا أحمد بن جعفر، نا عبد اللّه بن أحمد </w:t>
      </w:r>
      <w:r>
        <w:rPr>
          <w:rStyle w:val="FootnoteAnchor"/>
          <w:rtl w:val="true"/>
        </w:rPr>
        <w:footnoteReference w:id="1687"/>
      </w:r>
      <w:r>
        <w:rPr>
          <w:rFonts w:ascii="Amiri" w:hAnsi="Amiri" w:eastAsia="Amiri" w:cs="Amiri"/>
          <w:color w:val="111111"/>
          <w:sz w:val="28"/>
          <w:sz w:val="28"/>
          <w:szCs w:val="28"/>
          <w:rtl w:val="true"/>
          <w:lang w:bidi="ar-SA"/>
        </w:rPr>
        <w:t>،حدّثني أبي، نا يونس، و خلف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معشر، عن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جدي كافّا سلاحه يوم الجمل، حتى قتل عمّار بصفّين، فسلّ‌ سيفه فقاتل حتى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البسري، و أبو طاهر أحمد بن محمّد و أبو محمّد، و أبو الغنائم ابنا أبي عثمان، و عاصم بن الحسن </w:t>
      </w:r>
      <w:r>
        <w:rPr>
          <w:rStyle w:val="FootnoteAnchor"/>
          <w:rtl w:val="true"/>
        </w:rPr>
        <w:footnoteReference w:id="1688"/>
      </w:r>
      <w:r>
        <w:rPr>
          <w:rFonts w:ascii="Amiri" w:hAnsi="Amiri" w:eastAsia="Amiri" w:cs="Amiri"/>
          <w:color w:val="111111"/>
          <w:sz w:val="28"/>
          <w:sz w:val="28"/>
          <w:szCs w:val="28"/>
          <w:rtl w:val="true"/>
          <w:lang w:bidi="ar-SA"/>
        </w:rPr>
        <w:t>،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بن شيبة، نا جدي، نا أبو بكر بن أبي شيبة، نا علي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معشر، عن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w:t>
      </w:r>
    </w:p>
    <w:p>
      <w:pPr>
        <w:pStyle w:val="BookText"/>
        <w:rPr/>
      </w:pPr>
      <w:r>
        <w:rPr>
          <w:rFonts w:ascii="Amiri" w:hAnsi="Amiri" w:eastAsia="Amiri" w:cs="Amiri"/>
          <w:color w:val="111111"/>
          <w:sz w:val="28"/>
          <w:sz w:val="28"/>
          <w:szCs w:val="28"/>
          <w:rtl w:val="true"/>
          <w:lang w:bidi="ar-SA"/>
        </w:rPr>
        <w:t>كافّا سلاحه يوم الجمل، و يوم صفين حتى قتل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 سيفه، فقاتل حتى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جدي، أنا الفضل بن دكين، نا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العباس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الجبار الشامي،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دخل خزيمة بن ثابت فسطاطه و طرح عليه سلاحه، ثم سن </w:t>
      </w:r>
      <w:r>
        <w:rPr>
          <w:rStyle w:val="FootnoteAnchor"/>
          <w:rtl w:val="true"/>
        </w:rPr>
        <w:footnoteReference w:id="1689"/>
      </w:r>
      <w:r>
        <w:rPr>
          <w:rFonts w:ascii="Amiri" w:hAnsi="Amiri" w:eastAsia="Amiri" w:cs="Amiri"/>
          <w:color w:val="111111"/>
          <w:sz w:val="28"/>
          <w:sz w:val="28"/>
          <w:szCs w:val="28"/>
          <w:rtl w:val="true"/>
          <w:lang w:bidi="ar-SA"/>
        </w:rPr>
        <w:t xml:space="preserve">عليه من الماء، ثم قاتل حتى قتل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بن زكريا، نا خليفة، نا أبو نعيم، نا عبد الجبار بن عباس،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بن ياسر اغتسل خزيمة بن ثابت فقاتل حتى قتل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الفرضي الشاهد، أنا الحسن بن علي، أنا محمّد بن العباس، أنا أحمد بن معروف، نا الحسين بن محمّد، نا محمّد بن سعد، أنا محمّد بن عمر، حدّثني عبد اللّه بن الحارث بن الفضل، عن أبيه، عن عمارة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خزيمة بن ثابت الجمل، و هو لا يسل سيفا، و شهد صفّين،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أقتل أحدا حتى يقتل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 من يقتله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عمّار بن ياسر</w:t>
      </w:r>
      <w:r>
        <w:rPr>
          <w:rFonts w:eastAsia="Amiri" w:cs="Amiri" w:ascii="Amiri" w:hAnsi="Amiri"/>
          <w:color w:val="111111"/>
          <w:sz w:val="28"/>
          <w:szCs w:val="28"/>
          <w:rtl w:val="true"/>
          <w:lang w:bidi="ar-SA"/>
        </w:rPr>
        <w:t xml:space="preserve">] </w:t>
      </w:r>
      <w:r>
        <w:rPr>
          <w:rStyle w:val="FootnoteAnchor"/>
          <w:rtl w:val="true"/>
        </w:rPr>
        <w:footnoteReference w:id="1692"/>
      </w:r>
      <w:r>
        <w:rPr>
          <w:rFonts w:ascii="Amiri" w:hAnsi="Amiri" w:eastAsia="Amiri" w:cs="Amiri"/>
          <w:color w:val="111111"/>
          <w:sz w:val="28"/>
          <w:sz w:val="28"/>
          <w:szCs w:val="28"/>
          <w:rtl w:val="true"/>
          <w:lang w:bidi="ar-SA"/>
        </w:rPr>
        <w:t>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بانت لي الضلالة، ثم اقترب فقاتل حتى قتل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الذي قتل عمّار بن ياسر أبو غادية المزني </w:t>
      </w:r>
      <w:r>
        <w:rPr>
          <w:rStyle w:val="FootnoteAnchor"/>
          <w:rtl w:val="true"/>
        </w:rPr>
        <w:footnoteReference w:id="1694"/>
      </w:r>
      <w:r>
        <w:rPr>
          <w:rFonts w:ascii="Amiri" w:hAnsi="Amiri" w:eastAsia="Amiri" w:cs="Amiri"/>
          <w:color w:val="111111"/>
          <w:sz w:val="28"/>
          <w:sz w:val="28"/>
          <w:szCs w:val="28"/>
          <w:rtl w:val="true"/>
          <w:lang w:bidi="ar-SA"/>
        </w:rPr>
        <w:t xml:space="preserve">طعنه برمح فسقط‍‌، و كان يومئذ </w:t>
      </w:r>
    </w:p>
    <w:p>
      <w:pPr>
        <w:pStyle w:val="BookText"/>
        <w:rPr/>
      </w:pPr>
      <w:r>
        <w:rPr>
          <w:rFonts w:ascii="Amiri" w:hAnsi="Amiri" w:eastAsia="Amiri" w:cs="Amiri"/>
          <w:color w:val="111111"/>
          <w:sz w:val="28"/>
          <w:sz w:val="28"/>
          <w:szCs w:val="28"/>
          <w:rtl w:val="true"/>
          <w:lang w:bidi="ar-SA"/>
        </w:rPr>
        <w:t xml:space="preserve">يقاتل في محفّة </w:t>
      </w:r>
      <w:r>
        <w:rPr>
          <w:rStyle w:val="FootnoteAnchor"/>
          <w:rtl w:val="true"/>
        </w:rPr>
        <w:footnoteReference w:id="1695"/>
      </w:r>
      <w:r>
        <w:rPr>
          <w:rFonts w:ascii="Amiri" w:hAnsi="Amiri" w:eastAsia="Amiri" w:cs="Amiri"/>
          <w:color w:val="111111"/>
          <w:sz w:val="28"/>
          <w:sz w:val="28"/>
          <w:szCs w:val="28"/>
          <w:rtl w:val="true"/>
          <w:lang w:bidi="ar-SA"/>
        </w:rPr>
        <w:t xml:space="preserve">فقتل يومئذ و هو ابن أربع و تسعين سنة، فلما وقع أكبّ‌ عليه رجل آخر </w:t>
      </w:r>
      <w:r>
        <w:rPr>
          <w:rStyle w:val="FootnoteAnchor"/>
          <w:rtl w:val="true"/>
        </w:rPr>
        <w:footnoteReference w:id="1696"/>
      </w:r>
      <w:r>
        <w:rPr>
          <w:rFonts w:ascii="Amiri" w:hAnsi="Amiri" w:eastAsia="Amiri" w:cs="Amiri"/>
          <w:color w:val="111111"/>
          <w:sz w:val="28"/>
          <w:sz w:val="28"/>
          <w:szCs w:val="28"/>
          <w:rtl w:val="true"/>
          <w:lang w:bidi="ar-SA"/>
        </w:rPr>
        <w:t>فاحتز رأسه، فأقبلا يختصمان فيه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يختصمان إلاّ في النار، فسمعها منه معاوية، فلما انصرف الرجلان 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صنعت يوم بذلوا أنفسهم دوننا، تقول لهما إنكما تختصمان في النار،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ذاك، و اللّه إنك لتعلمه، و لوددت أني متّ‌ قبل هذا بعشرين سنة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بن محمّد، أنا أحمد بن الحسن، أنا عبد اللّه بن محمّد، نا محمّد بن إسماعيل، حدّثني محمود، حدّثني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خزيمة بن ثابت يوم صفّين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أنا سهل بن بشر، أحمد بن محمّد الطّريثيثي </w:t>
      </w:r>
      <w:r>
        <w:rPr>
          <w:rStyle w:val="FootnoteAnchor"/>
          <w:rtl w:val="true"/>
        </w:rPr>
        <w:footnoteReference w:id="169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السعدي، أنا منير بن أحمد الخلال، أنا جعفر بن أحمد بن إبراهيم، أنا أحمد بن </w:t>
      </w:r>
      <w:r>
        <w:rPr>
          <w:rStyle w:val="FootnoteAnchor"/>
          <w:rtl w:val="true"/>
        </w:rPr>
        <w:footnoteReference w:id="1699"/>
      </w:r>
      <w:r>
        <w:rPr>
          <w:rFonts w:ascii="Amiri" w:hAnsi="Amiri" w:eastAsia="Amiri" w:cs="Amiri"/>
          <w:color w:val="111111"/>
          <w:sz w:val="28"/>
          <w:sz w:val="28"/>
          <w:szCs w:val="28"/>
          <w:rtl w:val="true"/>
          <w:lang w:bidi="ar-SA"/>
        </w:rPr>
        <w:t>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 في تسمية من نزل 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الأنصاري قتل بصفّين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التقوا بصفّين في صفر سنة سبع و ثلاثين فلم يزالوا يقتتلون بها أياما و قتل بصفّين عمّار بن ياسر و خزيمة بن ثابت، و أبو عمرة المازني، و كانوا مع علي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أحمد بن عبد اللّه بن سعيد بن سيف، نا أبو عبيدة السّري بن يحيى، نا شعيب بن إبراهيم، نا سفيان بن عمر، عن محمّد بن عبد اللّه،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bookmarkStart w:id="306" w:name="pg11921_169175"/>
    </w:p>
    <w:p>
      <w:pPr>
        <w:pStyle w:val="BookText"/>
        <w:rPr/>
      </w:pPr>
      <w:bookmarkEnd w:id="306"/>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خزيمة بن ثابت ذو الشهادتين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و لكنه غيره من الأنصار، مات ذو الشهادتين في زمان عثمان بن عفان رضي اللّه عنهما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4029182_73709187"/>
      <w:bookmarkStart w:id="308" w:name="_Toc114"/>
      <w:bookmarkEnd w:id="307"/>
      <w:r>
        <w:rPr/>
        <w:t>1959</w:t>
      </w:r>
      <w:r>
        <w:rPr>
          <w:rtl w:val="true"/>
        </w:rPr>
        <w:t xml:space="preserve"> - </w:t>
      </w:r>
      <w:r>
        <w:rPr>
          <w:rtl w:val="true"/>
        </w:rPr>
        <w:t>خزيمة بن حكيم السّلمي البهزي</w:t>
      </w:r>
      <w:bookmarkEnd w:id="308"/>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حكيم السّلمي البهزي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قيل إن له صحبة، و إنه خرج مع النبي صلّى اللّه عليه و سلم إلى بصرى </w:t>
      </w:r>
      <w:r>
        <w:rPr>
          <w:rStyle w:val="FootnoteAnchor"/>
          <w:rtl w:val="true"/>
        </w:rPr>
        <w:footnoteReference w:id="1704"/>
      </w:r>
      <w:r>
        <w:rPr>
          <w:rFonts w:ascii="Amiri" w:hAnsi="Amiri" w:eastAsia="Amiri" w:cs="Amiri"/>
          <w:color w:val="111111"/>
          <w:sz w:val="28"/>
          <w:sz w:val="28"/>
          <w:szCs w:val="28"/>
          <w:rtl w:val="true"/>
          <w:lang w:bidi="ar-SA"/>
        </w:rPr>
        <w:t>في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حكيم السّلمي البهزي صهر خديجة بنت خويلد، خرج مع النبي صلّى اللّه عليه و سلم في تجارة قبل بصرى، روى حديثه أحمد بن النعمان بن الوجيه بن النعمان، عن أبيه، عن جده الوجيه، عن منصور، عن قبيصة بن إسحاق الخزاعي، عن خزيمة بن حكيم بهذا لم يزد عليه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القاضي أبي عبد اللّه الحسن بن أحمد بن أبي الحديد،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المعمّر المسدّد بن علي بن عبد اللّه الحمصي، أنا أبو بكر أحمد بن عبد الكريم بن يعقوب الحلبي، نا أبو عمير بن عدي بن عبد الباقي، نا عبد اللّه بن إسماعيل، نا أحمد بن عبد الرّحمن بن المفضّل الحرّاني، نا أبي عبد الرّحمن بن المفضّل، عن عبيد بن حكيم، عن ابن جريج، عن الزّهري،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خزيمة بن حكيم السّلمي ثم البهزي على خديجة ابنة خويلد، و كان إذا قدم عليها أصابته بخير، ثم انصرف إلى بلاده، و إنّه قدم عليها مرة فوجّهته مع رسول اللّه صلّى اللّه عليه و سلم، و مع غلام لها يقال له ميسرة إلى بصرى، و بصرى من أرض الشام، فأحب خزيمة رسول اللّه صلّى اللّه عليه و سلم حبا شديدا حتى اطمأنّ‌ إليه رسول اللّه صلّى اللّه عليه و سلم، فقال له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أرى فيك أشياء ما أراها في أحد من الناس، و إنّك لصريح في ميلادك، أمين في أنفس قومك، و إني أرى عليك من الناس محبة، و إني لأظنك الذي يخرج بتهامة،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لصادق و أني قد آمنت بك، </w:t>
      </w:r>
    </w:p>
    <w:p>
      <w:pPr>
        <w:pStyle w:val="BookText"/>
        <w:rPr/>
      </w:pPr>
      <w:r>
        <w:rPr>
          <w:rFonts w:ascii="Amiri" w:hAnsi="Amiri" w:eastAsia="Amiri" w:cs="Amiri"/>
          <w:color w:val="111111"/>
          <w:sz w:val="28"/>
          <w:sz w:val="28"/>
          <w:szCs w:val="28"/>
          <w:rtl w:val="true"/>
          <w:lang w:bidi="ar-SA"/>
        </w:rPr>
        <w:t>فلما انصرفوا من الشام رجع خزيمة إلى بلاده،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سمعت بخروجك أتيتك فأبطأ على رسول اللّه صلّى اللّه عليه و سلم حتى إذا كان يوم فتح مكّة أقبل خزيمة حتى وقف على رسول اللّه صلّى اللّه عليه و سلم فقال له رسول اللّه صلّى اللّه عليه و سلم لما 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بالمهاجر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يا رسول اللّه لقد أتيتك عدد أصابعي هذه، فما نهنهني عنك إلاّ أن أكون مجدا في إعلانك، غير منكر لرسالتك، و لا مخالف لدعوتك، آمنت بالقرآن، و كفرت بالأوثان، لكن أصابتنا سنوات شداد تركت المخّ‌ رارا </w:t>
      </w:r>
      <w:r>
        <w:rPr>
          <w:rStyle w:val="FootnoteAnchor"/>
          <w:rtl w:val="true"/>
        </w:rPr>
        <w:footnoteReference w:id="1707"/>
      </w:r>
      <w:r>
        <w:rPr>
          <w:rFonts w:ascii="Amiri" w:hAnsi="Amiri" w:eastAsia="Amiri" w:cs="Amiri"/>
          <w:color w:val="111111"/>
          <w:sz w:val="28"/>
          <w:sz w:val="28"/>
          <w:szCs w:val="28"/>
          <w:rtl w:val="true"/>
          <w:lang w:bidi="ar-SA"/>
        </w:rPr>
        <w:t xml:space="preserve">و المطي هارّا، غاضت لها الدّرّة، و نقصت لها الثّرة، و عاد لها اليراع مجرنثما </w:t>
      </w:r>
      <w:r>
        <w:rPr>
          <w:rStyle w:val="FootnoteAnchor"/>
          <w:rtl w:val="true"/>
        </w:rPr>
        <w:footnoteReference w:id="1708"/>
      </w:r>
      <w:r>
        <w:rPr>
          <w:rFonts w:ascii="Amiri" w:hAnsi="Amiri" w:eastAsia="Amiri" w:cs="Amiri"/>
          <w:color w:val="111111"/>
          <w:sz w:val="28"/>
          <w:sz w:val="28"/>
          <w:szCs w:val="28"/>
          <w:rtl w:val="true"/>
          <w:lang w:bidi="ar-SA"/>
        </w:rPr>
        <w:t xml:space="preserve">،و الفريش مستحلكا، و العضاة مستهلكا، ألبست </w:t>
      </w:r>
      <w:r>
        <w:rPr>
          <w:rStyle w:val="FootnoteAnchor"/>
          <w:rtl w:val="true"/>
        </w:rPr>
        <w:footnoteReference w:id="1709"/>
      </w:r>
      <w:r>
        <w:rPr>
          <w:rFonts w:ascii="Amiri" w:hAnsi="Amiri" w:eastAsia="Amiri" w:cs="Amiri"/>
          <w:color w:val="111111"/>
          <w:sz w:val="28"/>
          <w:sz w:val="28"/>
          <w:szCs w:val="28"/>
          <w:rtl w:val="true"/>
          <w:lang w:bidi="ar-SA"/>
        </w:rPr>
        <w:t xml:space="preserve">بارض الوديس </w:t>
      </w:r>
      <w:r>
        <w:rPr>
          <w:rStyle w:val="FootnoteAnchor"/>
          <w:rtl w:val="true"/>
        </w:rPr>
        <w:footnoteReference w:id="1710"/>
      </w:r>
      <w:r>
        <w:rPr>
          <w:rFonts w:ascii="Amiri" w:hAnsi="Amiri" w:eastAsia="Amiri" w:cs="Amiri"/>
          <w:color w:val="111111"/>
          <w:sz w:val="28"/>
          <w:sz w:val="28"/>
          <w:szCs w:val="28"/>
          <w:rtl w:val="true"/>
          <w:lang w:bidi="ar-SA"/>
        </w:rPr>
        <w:t xml:space="preserve">،و اجتاحت بها جميم اليبيس، و أفنت أصول الوشيج </w:t>
      </w:r>
      <w:r>
        <w:rPr>
          <w:rStyle w:val="FootnoteAnchor"/>
          <w:rtl w:val="true"/>
        </w:rPr>
        <w:footnoteReference w:id="1711"/>
      </w:r>
      <w:r>
        <w:rPr>
          <w:rFonts w:ascii="Amiri" w:hAnsi="Amiri" w:eastAsia="Amiri" w:cs="Amiri"/>
          <w:color w:val="111111"/>
          <w:sz w:val="28"/>
          <w:sz w:val="28"/>
          <w:szCs w:val="28"/>
          <w:rtl w:val="true"/>
          <w:lang w:bidi="ar-SA"/>
        </w:rPr>
        <w:t xml:space="preserve">حتى آل السلاّمى، و أخلف الخزامي، و أينعت العنمة </w:t>
      </w:r>
      <w:r>
        <w:rPr>
          <w:rStyle w:val="FootnoteAnchor"/>
          <w:rtl w:val="true"/>
        </w:rPr>
        <w:footnoteReference w:id="1712"/>
      </w:r>
      <w:r>
        <w:rPr>
          <w:rFonts w:ascii="Amiri" w:hAnsi="Amiri" w:eastAsia="Amiri" w:cs="Amiri"/>
          <w:color w:val="111111"/>
          <w:sz w:val="28"/>
          <w:sz w:val="28"/>
          <w:szCs w:val="28"/>
          <w:rtl w:val="true"/>
          <w:lang w:bidi="ar-SA"/>
        </w:rPr>
        <w:t xml:space="preserve">،و سقطت البرمة، و بضّت الحنمة، و تفطّر اللّحاء، و تبحبح الجدا </w:t>
      </w:r>
      <w:r>
        <w:rPr>
          <w:rStyle w:val="FootnoteAnchor"/>
          <w:rtl w:val="true"/>
        </w:rPr>
        <w:footnoteReference w:id="1713"/>
      </w:r>
      <w:r>
        <w:rPr>
          <w:rFonts w:ascii="Amiri" w:hAnsi="Amiri" w:eastAsia="Amiri" w:cs="Amiri"/>
          <w:color w:val="111111"/>
          <w:sz w:val="28"/>
          <w:sz w:val="28"/>
          <w:szCs w:val="28"/>
          <w:rtl w:val="true"/>
          <w:lang w:bidi="ar-SA"/>
        </w:rPr>
        <w:t>و حمل الراعي العجالة، و اكتفى من حملها بالقيلة، و أتيتك يا رسول اللّه غير مبدّل لقولي، و لا ناكث لبيعتي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يعرض على عبده في كل يوم نصيحة، فإن هو قبلها سعد، و إن تركها شقي فإن اللّه باسط‍‌ يده لمسيء النهار ليتوب،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تاب اللّه عليه، و إنّ‌ الحقّ‌ ثقيل </w:t>
      </w:r>
      <w:r>
        <w:rPr>
          <w:rStyle w:val="FootnoteAnchor"/>
          <w:rtl w:val="true"/>
        </w:rPr>
        <w:footnoteReference w:id="1714"/>
      </w:r>
      <w:r>
        <w:rPr>
          <w:rFonts w:ascii="Amiri" w:hAnsi="Amiri" w:eastAsia="Amiri" w:cs="Amiri"/>
          <w:color w:val="111111"/>
          <w:sz w:val="28"/>
          <w:sz w:val="28"/>
          <w:szCs w:val="28"/>
          <w:rtl w:val="true"/>
          <w:lang w:bidi="ar-SA"/>
        </w:rPr>
        <w:t>كثقله يوم القيامة، و إنّ‌ الباطل خفيف كخفّته يوم القيامة، و إنّ‌ الجنة محظور عليها بالمكاره، و إنّ‌ النار محظور عليها بالشهوات، أنعم صباحا تربت يدك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ظلمة الليل وضوء النهار، و حرّ الماء في الشتاء و برده في الصيف، و مخرج السحاب، و عن قرار ماء الرجل و ماء المرأة، و عن موضع النفس من الجسد، و ما شراب المولود في بطن أمه، و عن مخرج الجراد، و عن </w:t>
      </w:r>
    </w:p>
    <w:p>
      <w:pPr>
        <w:pStyle w:val="BookText"/>
        <w:rPr/>
      </w:pPr>
      <w:r>
        <w:rPr>
          <w:rFonts w:ascii="Amiri" w:hAnsi="Amiri" w:eastAsia="Amiri" w:cs="Amiri"/>
          <w:color w:val="111111"/>
          <w:sz w:val="28"/>
          <w:sz w:val="28"/>
          <w:szCs w:val="28"/>
          <w:rtl w:val="true"/>
          <w:lang w:bidi="ar-SA"/>
        </w:rPr>
        <w:t>البلد الأمين‌؟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ظلمة الليل وضوء النهار، فإن اللّه عز و جل خلق خلقا من غثاء الماء، باطنه أسود و ظاهره أبيض، و طرفه بالمشرق و طرفه بالمغرب تمدّه الملائكة، فإذا أشرق الصبح طردت الملائكة الظلمة بجعلها في المغرب، و تنسلخ الجلبات، و إذا أظلم الليل طردت الملائكة الضوء حتى تحلّه في طرف الهواء، فهما كذلك يتراوحان لا يبليان و لا ينفذان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إسخان الماء في الشتاء و برده في الصيف، فإنّ‌ الشمس إذا سقطت تحت الأرض سارت حتى تطلع من مكانها، فإذا طال الليل في الشتاء كثير لبثها في الأرض، فيسخن الماء لذلك، فإذا كان الصيف مرّت مسرعة لا تلبث تحت الأرض لقصر الليل، فثبت الماء على حاله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السحاب فينشق من طرف الخافقين بين السماء و الأرض، فيظلّ‌ عليه الغبار مكففا </w:t>
      </w:r>
      <w:r>
        <w:rPr>
          <w:rStyle w:val="FootnoteAnchor"/>
          <w:rtl w:val="true"/>
        </w:rPr>
        <w:footnoteReference w:id="1715"/>
      </w:r>
      <w:r>
        <w:rPr>
          <w:rFonts w:ascii="Amiri" w:hAnsi="Amiri" w:eastAsia="Amiri" w:cs="Amiri"/>
          <w:color w:val="111111"/>
          <w:sz w:val="28"/>
          <w:sz w:val="28"/>
          <w:szCs w:val="28"/>
          <w:rtl w:val="true"/>
          <w:lang w:bidi="ar-SA"/>
        </w:rPr>
        <w:t>من المزاد المكفوف، حوله الملائكة صفوف، تخرقه الجنوب و الصّبا، و تلحمه الشّمال و 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قرار ماء الرجل فإنه يخرج ماؤه من الإحليل و هو عرق يجري في ظهره حتى يستقر قراره في البيضة اليسرى، و أمّا ماء المرأة فإن ماءها في التريبة يتغلغل، لا يزال يدنو حتى يذوق عسيلتها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موضع النفس ففي القلب، و القلب معلق بالنياط‍‌ </w:t>
      </w:r>
      <w:r>
        <w:rPr>
          <w:rStyle w:val="FootnoteAnchor"/>
          <w:rtl w:val="true"/>
        </w:rPr>
        <w:footnoteReference w:id="1716"/>
      </w:r>
      <w:r>
        <w:rPr>
          <w:rFonts w:ascii="Amiri" w:hAnsi="Amiri" w:eastAsia="Amiri" w:cs="Amiri"/>
          <w:color w:val="111111"/>
          <w:sz w:val="28"/>
          <w:sz w:val="28"/>
          <w:szCs w:val="28"/>
          <w:rtl w:val="true"/>
          <w:lang w:bidi="ar-SA"/>
        </w:rPr>
        <w:t>،و النّياط‍‌ يسقي العروق، فإذا هلك القلب انقطع العرق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شراب المولود في بطن أمه فإنه يكون نطفة أربعين ليلة، ثم علقة أربعين ليلة، و مشيجا أربعين ليلة، و غبيسا </w:t>
      </w:r>
      <w:r>
        <w:rPr>
          <w:rStyle w:val="FootnoteAnchor"/>
          <w:rtl w:val="true"/>
        </w:rPr>
        <w:footnoteReference w:id="1717"/>
      </w:r>
      <w:r>
        <w:rPr>
          <w:rFonts w:ascii="Amiri" w:hAnsi="Amiri" w:eastAsia="Amiri" w:cs="Amiri"/>
          <w:color w:val="111111"/>
          <w:sz w:val="28"/>
          <w:sz w:val="28"/>
          <w:szCs w:val="28"/>
          <w:rtl w:val="true"/>
          <w:lang w:bidi="ar-SA"/>
        </w:rPr>
        <w:t>أربعين ليلة، ثم مضغة أربعين ليلة، ثم العظم حنيكا أربعين ليلة، ثم جنينا، فعند ذلك يستهلّ‌ فينفخ فيه الروح، فإذا أراد اللّه جلّ‌ اسمه أن يخرجه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أن يؤخره في الرحم تسعة أشهر فأمره نافذ، و قوله صادق، تجتلب </w:t>
      </w:r>
      <w:r>
        <w:rPr>
          <w:rStyle w:val="FootnoteAnchor"/>
          <w:rtl w:val="true"/>
        </w:rPr>
        <w:footnoteReference w:id="1718"/>
      </w:r>
      <w:r>
        <w:rPr>
          <w:rFonts w:ascii="Amiri" w:hAnsi="Amiri" w:eastAsia="Amiri" w:cs="Amiri"/>
          <w:color w:val="111111"/>
          <w:sz w:val="28"/>
          <w:sz w:val="28"/>
          <w:szCs w:val="28"/>
          <w:rtl w:val="true"/>
          <w:lang w:bidi="ar-SA"/>
        </w:rPr>
        <w:t>عليه عروق الرحم و منها يكون الولد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مخرج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نترة حوت في البحر، يقال له الإبزار، و فيه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فبلد مكّة، مهاجر الغيث و الرعد و البرق، لا يدخلها الدجّال و آية خروجه إذا منع الحياء و فشا الزنا و نقض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لخزيمة في مقدمه على رسول اللّه صلّى اللّه عليه و سلم شعر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راكب يدع المدينة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 مكّة قاصدا متأملا</w:t>
      </w:r>
    </w:p>
    <w:p>
      <w:pPr>
        <w:pStyle w:val="BookText"/>
        <w:rPr/>
      </w:pPr>
      <w:r>
        <w:rPr>
          <w:rFonts w:ascii="Amiri" w:hAnsi="Amiri" w:eastAsia="Amiri" w:cs="Amiri"/>
          <w:color w:val="111111"/>
          <w:sz w:val="28"/>
          <w:sz w:val="28"/>
          <w:szCs w:val="28"/>
          <w:rtl w:val="true"/>
          <w:lang w:bidi="ar-SA"/>
        </w:rPr>
        <w:t xml:space="preserve">حتى يعارضه البطاح و طلحها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تهامة آمنا متهللا</w:t>
      </w:r>
    </w:p>
    <w:p>
      <w:pPr>
        <w:pStyle w:val="BookText"/>
        <w:rPr/>
      </w:pPr>
      <w:r>
        <w:rPr>
          <w:rFonts w:ascii="Amiri" w:hAnsi="Amiri" w:eastAsia="Amiri" w:cs="Amiri"/>
          <w:color w:val="111111"/>
          <w:sz w:val="28"/>
          <w:sz w:val="28"/>
          <w:szCs w:val="28"/>
          <w:rtl w:val="true"/>
          <w:lang w:bidi="ar-SA"/>
        </w:rPr>
        <w:t xml:space="preserve">حتى يبلغ هاشما في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يصيب من القريض المفصلا</w:t>
      </w:r>
    </w:p>
    <w:p>
      <w:pPr>
        <w:pStyle w:val="BookText"/>
        <w:rPr/>
      </w:pPr>
      <w:r>
        <w:rPr>
          <w:rFonts w:ascii="Amiri" w:hAnsi="Amiri" w:eastAsia="Amiri" w:cs="Amiri"/>
          <w:color w:val="111111"/>
          <w:sz w:val="28"/>
          <w:sz w:val="28"/>
          <w:szCs w:val="28"/>
          <w:rtl w:val="true"/>
          <w:lang w:bidi="ar-SA"/>
        </w:rPr>
        <w:t xml:space="preserve">أنتم دعامة غالب في ذروها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استقر قرارها و المعقلا</w:t>
      </w:r>
    </w:p>
    <w:p>
      <w:pPr>
        <w:pStyle w:val="BookText"/>
        <w:rPr/>
      </w:pPr>
      <w:r>
        <w:rPr>
          <w:rFonts w:ascii="Amiri" w:hAnsi="Amiri" w:eastAsia="Amiri" w:cs="Amiri"/>
          <w:color w:val="111111"/>
          <w:sz w:val="28"/>
          <w:sz w:val="28"/>
          <w:szCs w:val="28"/>
          <w:rtl w:val="true"/>
          <w:lang w:bidi="ar-SA"/>
        </w:rPr>
        <w:t xml:space="preserve">لا تتركن أخاكم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الأكارم من قريش مهملا</w:t>
      </w:r>
    </w:p>
    <w:p>
      <w:pPr>
        <w:pStyle w:val="BookText"/>
        <w:rPr/>
      </w:pPr>
      <w:r>
        <w:rPr>
          <w:rFonts w:ascii="Amiri" w:hAnsi="Amiri" w:eastAsia="Amiri" w:cs="Amiri"/>
          <w:color w:val="111111"/>
          <w:sz w:val="28"/>
          <w:sz w:val="28"/>
          <w:szCs w:val="28"/>
          <w:rtl w:val="true"/>
          <w:lang w:bidi="ar-SA"/>
        </w:rPr>
        <w:t xml:space="preserve">نصر الإله من البرية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النبي محمّدا و الموئلا</w:t>
      </w:r>
    </w:p>
    <w:p>
      <w:pPr>
        <w:pStyle w:val="BookText"/>
        <w:rPr/>
      </w:pPr>
      <w:r>
        <w:rPr>
          <w:rFonts w:ascii="Amiri" w:hAnsi="Amiri" w:eastAsia="Amiri" w:cs="Amiri"/>
          <w:color w:val="111111"/>
          <w:sz w:val="28"/>
          <w:sz w:val="28"/>
          <w:szCs w:val="28"/>
          <w:rtl w:val="true"/>
          <w:lang w:bidi="ar-SA"/>
        </w:rPr>
        <w:t xml:space="preserve">ضربوا العدو على خطاه و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به الكتاب المنزلا</w:t>
      </w:r>
    </w:p>
    <w:p>
      <w:pPr>
        <w:pStyle w:val="BookText"/>
        <w:rPr/>
      </w:pPr>
      <w:r>
        <w:rPr>
          <w:rFonts w:ascii="Amiri" w:hAnsi="Amiri" w:eastAsia="Amiri" w:cs="Amiri"/>
          <w:color w:val="111111"/>
          <w:sz w:val="28"/>
          <w:sz w:val="28"/>
          <w:szCs w:val="28"/>
          <w:rtl w:val="true"/>
          <w:lang w:bidi="ar-SA"/>
        </w:rPr>
        <w:t xml:space="preserve">من كل أبيض من قريش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الثواب بحبله متوصلا</w:t>
      </w:r>
    </w:p>
    <w:p>
      <w:pPr>
        <w:pStyle w:val="BookText"/>
        <w:rPr/>
      </w:pPr>
      <w:r>
        <w:rPr>
          <w:rFonts w:ascii="Amiri" w:hAnsi="Amiri" w:eastAsia="Amiri" w:cs="Amiri"/>
          <w:color w:val="111111"/>
          <w:sz w:val="28"/>
          <w:sz w:val="28"/>
          <w:szCs w:val="28"/>
          <w:rtl w:val="true"/>
          <w:lang w:bidi="ar-SA"/>
        </w:rPr>
        <w:t xml:space="preserve">إني أتيتك يا ابن آمنة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يأتينا نبيا مرسلا</w:t>
      </w:r>
    </w:p>
    <w:p>
      <w:pPr>
        <w:pStyle w:val="BookText"/>
        <w:rPr/>
      </w:pPr>
      <w:r>
        <w:rPr>
          <w:rFonts w:ascii="Amiri" w:hAnsi="Amiri" w:eastAsia="Amiri" w:cs="Amiri"/>
          <w:color w:val="111111"/>
          <w:sz w:val="28"/>
          <w:sz w:val="28"/>
          <w:szCs w:val="28"/>
          <w:rtl w:val="true"/>
          <w:lang w:bidi="ar-SA"/>
        </w:rPr>
        <w:t xml:space="preserve">فشهدت أنك أحمد 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حافيا و منعلا</w:t>
      </w:r>
    </w:p>
    <w:p>
      <w:pPr>
        <w:pStyle w:val="BookText"/>
        <w:rPr/>
      </w:pPr>
      <w:r>
        <w:rPr>
          <w:rFonts w:ascii="Amiri" w:hAnsi="Amiri" w:eastAsia="Amiri" w:cs="Amiri"/>
          <w:color w:val="111111"/>
          <w:sz w:val="28"/>
          <w:sz w:val="28"/>
          <w:szCs w:val="28"/>
          <w:rtl w:val="true"/>
          <w:lang w:bidi="ar-SA"/>
        </w:rPr>
        <w:t xml:space="preserve">أوصى به عيسى ابن مريم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نبوته لزاما فيصلا</w:t>
      </w:r>
    </w:p>
    <w:p>
      <w:pPr>
        <w:pStyle w:val="BookText"/>
        <w:rPr/>
      </w:pPr>
      <w:r>
        <w:rPr>
          <w:rFonts w:ascii="Amiri" w:hAnsi="Amiri" w:eastAsia="Amiri" w:cs="Amiri"/>
          <w:color w:val="111111"/>
          <w:sz w:val="28"/>
          <w:sz w:val="28"/>
          <w:szCs w:val="28"/>
          <w:rtl w:val="true"/>
          <w:lang w:bidi="ar-SA"/>
        </w:rPr>
        <w:t xml:space="preserve">غيث البلاد إذا السنون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متجلببا بفعاله متسربلا</w:t>
      </w:r>
    </w:p>
    <w:p>
      <w:pPr>
        <w:pStyle w:val="BookText"/>
        <w:rPr/>
      </w:pPr>
      <w:r>
        <w:rPr>
          <w:rFonts w:ascii="Amiri" w:hAnsi="Amiri" w:eastAsia="Amiri" w:cs="Amiri"/>
          <w:color w:val="111111"/>
          <w:sz w:val="28"/>
          <w:sz w:val="28"/>
          <w:szCs w:val="28"/>
          <w:rtl w:val="true"/>
          <w:lang w:bidi="ar-SA"/>
        </w:rPr>
        <w:t xml:space="preserve">يمشي بهم نحو الكتيبة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الإله بذاك جيشا جحفلا</w:t>
      </w:r>
    </w:p>
    <w:p>
      <w:pPr>
        <w:pStyle w:val="BookText"/>
        <w:rPr/>
      </w:pPr>
      <w:r>
        <w:rPr>
          <w:rFonts w:ascii="Amiri" w:hAnsi="Amiri" w:eastAsia="Amiri" w:cs="Amiri"/>
          <w:color w:val="111111"/>
          <w:sz w:val="28"/>
          <w:sz w:val="28"/>
          <w:szCs w:val="28"/>
          <w:rtl w:val="true"/>
          <w:lang w:bidi="ar-SA"/>
        </w:rPr>
        <w:t>قول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المخ 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 و يقال ذائب مثل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المطي هارا أي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هارت ضرائر معشر قد دمروا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نزعوا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غاضت لها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ذهبت لها الألبان، و نقصت لها الثرة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السعة، و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ثري أي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لها اليراع مجرنثما </w:t>
      </w:r>
      <w:r>
        <w:rPr>
          <w:rStyle w:val="FootnoteAnchor"/>
          <w:rtl w:val="true"/>
        </w:rPr>
        <w:footnoteReference w:id="1719"/>
      </w:r>
      <w:r>
        <w:rPr>
          <w:rFonts w:ascii="Amiri" w:hAnsi="Amiri" w:eastAsia="Amiri" w:cs="Amiri"/>
          <w:color w:val="111111"/>
          <w:sz w:val="28"/>
          <w:sz w:val="28"/>
          <w:szCs w:val="28"/>
          <w:rtl w:val="true"/>
          <w:lang w:bidi="ar-SA"/>
        </w:rPr>
        <w:t>و اليراع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يقال </w:t>
      </w:r>
      <w:bookmarkStart w:id="309" w:name="pg11921_169183"/>
    </w:p>
    <w:p>
      <w:pPr>
        <w:pStyle w:val="BookText"/>
        <w:rPr/>
      </w:pPr>
      <w:bookmarkEnd w:id="309"/>
      <w:r>
        <w:rPr>
          <w:rFonts w:ascii="Amiri" w:hAnsi="Amiri" w:eastAsia="Amiri" w:cs="Amiri"/>
          <w:color w:val="111111"/>
          <w:sz w:val="28"/>
          <w:sz w:val="28"/>
          <w:szCs w:val="28"/>
          <w:rtl w:val="true"/>
          <w:lang w:bidi="ar-SA"/>
        </w:rPr>
        <w:t>فلان يراعه إذا كان ضعيفا، و مجرنثما اجرنثم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الذيخ </w:t>
      </w:r>
      <w:r>
        <w:rPr>
          <w:rStyle w:val="FootnoteAnchor"/>
          <w:rtl w:val="true"/>
        </w:rPr>
        <w:footnoteReference w:id="1720"/>
      </w:r>
      <w:r>
        <w:rPr>
          <w:rFonts w:ascii="Amiri" w:hAnsi="Amiri" w:eastAsia="Amiri" w:cs="Amiri"/>
          <w:color w:val="111111"/>
          <w:sz w:val="28"/>
          <w:sz w:val="28"/>
          <w:szCs w:val="28"/>
          <w:rtl w:val="true"/>
          <w:lang w:bidi="ar-SA"/>
        </w:rPr>
        <w:t>محرنجما، و الذيخ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السمين من الغنم، 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 و الفريش مستحلكا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مسودا، يقال استحلك الشيء، و الفريش هو من قول اللّه عز و جل حَمُولَةً‌ وَ فَرْشاً </w:t>
      </w:r>
      <w:r>
        <w:rPr>
          <w:rStyle w:val="FootnoteAnchor"/>
          <w:rtl w:val="true"/>
        </w:rPr>
        <w:footnoteReference w:id="1721"/>
      </w:r>
      <w:r>
        <w:rPr>
          <w:rFonts w:ascii="Amiri" w:hAnsi="Amiri" w:eastAsia="Amiri" w:cs="Amiri"/>
          <w:color w:val="111111"/>
          <w:sz w:val="28"/>
          <w:sz w:val="28"/>
          <w:szCs w:val="28"/>
          <w:rtl w:val="true"/>
          <w:lang w:bidi="ar-SA"/>
        </w:rPr>
        <w:t>و هو صغار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من طلح و دوح، و ما كان ملتفا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 </w:t>
      </w:r>
      <w:r>
        <w:rPr>
          <w:rStyle w:val="FootnoteAnchor"/>
          <w:rtl w:val="true"/>
        </w:rPr>
        <w:footnoteReference w:id="1722"/>
      </w:r>
      <w:r>
        <w:rPr>
          <w:rFonts w:ascii="Amiri" w:hAnsi="Amiri" w:eastAsia="Amiri" w:cs="Amiri"/>
          <w:color w:val="111111"/>
          <w:sz w:val="28"/>
          <w:sz w:val="28"/>
          <w:szCs w:val="28"/>
          <w:rtl w:val="true"/>
          <w:lang w:bidi="ar-SA"/>
        </w:rPr>
        <w:t>بارض الوديس،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 الأرض إذا رمت بما فيها، و الجميم و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و هو من النبت إلاّ أن الجميم ما اجتمّ‌ فصار كالجمّة، و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 فصار كالعمّة، إلاّ أن العميم أطول من الجميم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أفنت </w:t>
      </w:r>
      <w:r>
        <w:rPr>
          <w:rStyle w:val="FootnoteAnchor"/>
          <w:rtl w:val="true"/>
        </w:rPr>
        <w:footnoteReference w:id="1723"/>
      </w:r>
      <w:r>
        <w:rPr>
          <w:rFonts w:ascii="Amiri" w:hAnsi="Amiri" w:eastAsia="Amiri" w:cs="Amiri"/>
          <w:color w:val="111111"/>
          <w:sz w:val="28"/>
          <w:sz w:val="28"/>
          <w:szCs w:val="28"/>
          <w:rtl w:val="true"/>
          <w:lang w:bidi="ar-SA"/>
        </w:rPr>
        <w:t>أصول الوشيج، و الوشيج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بعضه ببعض، و كذلك وشيج الرحم، يقول الرجل بيني و بينه وشجة رحم، و قوله حتى آل السلامى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رجع، و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في الأخمص و هو في الرجل، و الخزامى نبت و العثمة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العنبة، و البرمة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بضت الحنمة أي سالت، و الحنمة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الذي لم يبق فيه من الماء إلاّ قليل، و من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أن يبض لنا به، تبحبح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الحبوة، و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مساقط‍‌ القوم الذين يحلون فيها، و هي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تحمل من زاد الراعي و اكتفى من حملها بالقيلة، و هي الشربة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خزيمة بن حكيم السلمي البهزي </w:t>
      </w:r>
      <w:r>
        <w:rPr>
          <w:rStyle w:val="FootnoteAnchor"/>
          <w:rtl w:val="true"/>
        </w:rPr>
        <w:footnoteReference w:id="1724"/>
      </w:r>
      <w:r>
        <w:rPr>
          <w:rFonts w:ascii="Amiri" w:hAnsi="Amiri" w:eastAsia="Amiri" w:cs="Amiri"/>
          <w:color w:val="111111"/>
          <w:sz w:val="28"/>
          <w:sz w:val="28"/>
          <w:szCs w:val="28"/>
          <w:rtl w:val="true"/>
          <w:lang w:bidi="ar-SA"/>
        </w:rPr>
        <w:t>ذكر بعض المتأخرين و زعم أنه كان صهر خديجة بنت خويلد خرج تاجرا إلى بصرى مع النبي صلّى اللّه عليه و سلم، و ذكر أن حديثه عند الوجيه بن النعمان، عن منصور، عن قبيصة بن إسحاق، عن خزيمة بن حكيم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4029184_73709187"/>
      <w:bookmarkStart w:id="311" w:name="_Toc115"/>
      <w:bookmarkEnd w:id="310"/>
      <w:r>
        <w:rPr/>
        <w:t>1960</w:t>
      </w:r>
      <w:r>
        <w:rPr>
          <w:rtl w:val="true"/>
        </w:rPr>
        <w:t xml:space="preserve"> - </w:t>
      </w:r>
      <w:r>
        <w:rPr>
          <w:rtl w:val="true"/>
        </w:rPr>
        <w:t>خزيمة الأسدي</w:t>
      </w:r>
      <w:bookmarkEnd w:id="3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معاوية، شاعر له أبيات أجاب بها أبا الطّفيل عامر بن واثلة الليثي، </w:t>
      </w:r>
    </w:p>
    <w:p>
      <w:pPr>
        <w:pStyle w:val="BookText"/>
        <w:rPr/>
      </w:pPr>
      <w:r>
        <w:rPr>
          <w:rFonts w:ascii="Amiri" w:hAnsi="Amiri" w:eastAsia="Amiri" w:cs="Amiri"/>
          <w:color w:val="111111"/>
          <w:sz w:val="28"/>
          <w:sz w:val="28"/>
          <w:szCs w:val="28"/>
          <w:rtl w:val="true"/>
          <w:lang w:bidi="ar-SA"/>
        </w:rPr>
        <w:t xml:space="preserve">و هي فيما قرأته في كتاب أبي الفرج علي بن الحسين القرشي </w:t>
      </w:r>
      <w:r>
        <w:rPr>
          <w:rStyle w:val="FootnoteAnchor"/>
          <w:rtl w:val="true"/>
        </w:rPr>
        <w:footnoteReference w:id="1725"/>
      </w:r>
      <w:r>
        <w:rPr>
          <w:rFonts w:ascii="Amiri" w:hAnsi="Amiri" w:eastAsia="Amiri" w:cs="Amiri"/>
          <w:color w:val="111111"/>
          <w:sz w:val="28"/>
          <w:sz w:val="28"/>
          <w:szCs w:val="28"/>
          <w:rtl w:val="true"/>
          <w:lang w:bidi="ar-SA"/>
        </w:rPr>
        <w:t>،حدّثني أحمد بن عيسى العجلي الكوفي المعروف بابن أبي موسى، نا الحسين بن نصر بن مزاحم، حدّثني أبي، حدّثني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حزيم </w:t>
      </w:r>
      <w:r>
        <w:rPr>
          <w:rStyle w:val="FootnoteAnchor"/>
          <w:rtl w:val="true"/>
        </w:rPr>
        <w:footnoteReference w:id="1726"/>
      </w:r>
      <w:r>
        <w:rPr>
          <w:rFonts w:ascii="Amiri" w:hAnsi="Amiri" w:eastAsia="Amiri" w:cs="Amiri"/>
          <w:color w:val="111111"/>
          <w:sz w:val="28"/>
          <w:sz w:val="28"/>
          <w:szCs w:val="28"/>
          <w:rtl w:val="true"/>
          <w:lang w:bidi="ar-SA"/>
        </w:rPr>
        <w:t>الناجي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استقام لمعاوية أمره، لم يكن شيء أحبّ‌ إليه من لقاء أبي الطفيل عامر بن واثلة، فلم يزل يكاتبه و تلطف له حتى أتاه، فلما قدم عليه جعل يسائله عن أمر الجاهلية، و دخل عليه عمرو بن العاص و هو معه فقال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تعرفون هذا؟ هو فارس صفّين و شاعرها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أبي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ما بلغ من حبّك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أم موسى لموسى،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بكائك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العجوز الثكلى </w:t>
      </w:r>
      <w:r>
        <w:rPr>
          <w:rStyle w:val="FootnoteAnchor"/>
          <w:rtl w:val="true"/>
        </w:rPr>
        <w:footnoteReference w:id="1727"/>
      </w:r>
      <w:r>
        <w:rPr>
          <w:rFonts w:ascii="Amiri" w:hAnsi="Amiri" w:eastAsia="Amiri" w:cs="Amiri"/>
          <w:color w:val="111111"/>
          <w:sz w:val="28"/>
          <w:sz w:val="28"/>
          <w:szCs w:val="28"/>
          <w:rtl w:val="true"/>
          <w:lang w:bidi="ar-SA"/>
        </w:rPr>
        <w:t xml:space="preserve">و الشيخ الرقوب </w:t>
      </w:r>
      <w:r>
        <w:rPr>
          <w:rStyle w:val="FootnoteAnchor"/>
          <w:rtl w:val="true"/>
        </w:rPr>
        <w:footnoteReference w:id="1728"/>
      </w:r>
      <w:r>
        <w:rPr>
          <w:rFonts w:ascii="Amiri" w:hAnsi="Amiri" w:eastAsia="Amiri" w:cs="Amiri"/>
          <w:color w:val="111111"/>
          <w:sz w:val="28"/>
          <w:sz w:val="28"/>
          <w:szCs w:val="28"/>
          <w:rtl w:val="true"/>
          <w:lang w:bidi="ar-SA"/>
        </w:rPr>
        <w:t>،و إلى اللّه أشكو التقصير،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أصحابي هؤلاء لو كانوا يسألون عني ما قالوا فيّ‌ ما قلت في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نقول الباطل، قال لهم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الحق تقولون،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رجب السبعين تعترفونني</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هذه الأبيات يا أبا الطفيل،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رجب السبعين تعترفونني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السيف في جلواء </w:t>
      </w:r>
      <w:r>
        <w:rPr>
          <w:rStyle w:val="FootnoteAnchor"/>
          <w:rtl w:val="true"/>
        </w:rPr>
        <w:footnoteReference w:id="1729"/>
      </w:r>
      <w:r>
        <w:rPr>
          <w:rFonts w:ascii="Amiri" w:hAnsi="Amiri" w:eastAsia="Amiri" w:cs="Amiri"/>
          <w:color w:val="111111"/>
          <w:sz w:val="28"/>
          <w:sz w:val="28"/>
          <w:szCs w:val="28"/>
          <w:rtl w:val="true"/>
          <w:lang w:bidi="ar-SA"/>
        </w:rPr>
        <w:t>جمّ‌ عديدها</w:t>
      </w:r>
    </w:p>
    <w:p>
      <w:pPr>
        <w:pStyle w:val="BookText"/>
        <w:rPr/>
      </w:pPr>
      <w:r>
        <w:rPr>
          <w:rFonts w:ascii="IRNazanin" w:hAnsi="IRNazanin" w:eastAsia="IRNazanin"/>
          <w:color w:val="111111"/>
          <w:sz w:val="28"/>
          <w:sz w:val="28"/>
          <w:szCs w:val="28"/>
          <w:rtl w:val="true"/>
          <w:lang w:bidi="fa-IR"/>
        </w:rPr>
        <w:t xml:space="preserve">زحوف </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سرعان من رجال كأنها دواهي السباع نمرها و أسودها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كركن الطّود فيها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كغلب السّباع نمرها و أسودها</w:t>
      </w:r>
      <w:bookmarkStart w:id="312" w:name="pg11921_169187"/>
    </w:p>
    <w:p>
      <w:pPr>
        <w:pStyle w:val="BookText"/>
        <w:rPr/>
      </w:pPr>
      <w:bookmarkEnd w:id="312"/>
      <w:r>
        <w:rPr>
          <w:rFonts w:ascii="Amiri" w:hAnsi="Amiri" w:eastAsia="Amiri" w:cs="Amiri"/>
          <w:color w:val="111111"/>
          <w:sz w:val="28"/>
          <w:sz w:val="28"/>
          <w:szCs w:val="28"/>
          <w:rtl w:val="true"/>
          <w:lang w:bidi="ar-SA"/>
        </w:rPr>
        <w:t xml:space="preserve">كهول و شبّان و سادات معشر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فرسان قليل صدودها</w:t>
      </w:r>
    </w:p>
    <w:p>
      <w:pPr>
        <w:pStyle w:val="BookText"/>
        <w:rPr/>
      </w:pPr>
      <w:r>
        <w:rPr>
          <w:rFonts w:ascii="Amiri" w:hAnsi="Amiri" w:eastAsia="Amiri" w:cs="Amiri"/>
          <w:color w:val="111111"/>
          <w:sz w:val="28"/>
          <w:sz w:val="28"/>
          <w:szCs w:val="28"/>
          <w:rtl w:val="true"/>
          <w:lang w:bidi="ar-SA"/>
        </w:rPr>
        <w:t xml:space="preserve">كأن شعاع الشمس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أعشى العيون حديدها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يمورون مور الريح إمّا ذهلتم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زلّت بأكفال الرجال لبودها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شعارهم سيما النبيّ‌ و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انتقم </w:t>
      </w:r>
      <w:r>
        <w:rPr>
          <w:rStyle w:val="FootnoteAnchor"/>
          <w:rtl w:val="true"/>
        </w:rPr>
        <w:footnoteReference w:id="1734"/>
      </w:r>
      <w:r>
        <w:rPr>
          <w:rFonts w:ascii="Amiri" w:hAnsi="Amiri" w:eastAsia="Amiri" w:cs="Amiri"/>
          <w:color w:val="111111"/>
          <w:sz w:val="28"/>
          <w:sz w:val="28"/>
          <w:szCs w:val="28"/>
          <w:rtl w:val="true"/>
          <w:lang w:bidi="ar-SA"/>
        </w:rPr>
        <w:t>الرحمن ممن يكيدها</w:t>
      </w:r>
    </w:p>
    <w:p>
      <w:pPr>
        <w:pStyle w:val="BookText"/>
        <w:rPr/>
      </w:pPr>
      <w:r>
        <w:rPr>
          <w:rFonts w:ascii="Amiri" w:hAnsi="Amiri" w:eastAsia="Amiri" w:cs="Amiri"/>
          <w:color w:val="111111"/>
          <w:sz w:val="28"/>
          <w:sz w:val="28"/>
          <w:szCs w:val="28"/>
          <w:rtl w:val="true"/>
          <w:lang w:bidi="ar-SA"/>
        </w:rPr>
        <w:t xml:space="preserve">تخطّفهم آباؤكم </w:t>
      </w:r>
      <w:r>
        <w:rPr>
          <w:rStyle w:val="FootnoteAnchor"/>
          <w:rtl w:val="true"/>
        </w:rPr>
        <w:footnoteReference w:id="1735"/>
      </w:r>
      <w:r>
        <w:rPr>
          <w:rFonts w:ascii="Amiri" w:hAnsi="Amiri" w:eastAsia="Amiri" w:cs="Amiri"/>
          <w:color w:val="111111"/>
          <w:sz w:val="28"/>
          <w:sz w:val="28"/>
          <w:szCs w:val="28"/>
          <w:rtl w:val="true"/>
          <w:lang w:bidi="ar-SA"/>
        </w:rPr>
        <w:t xml:space="preserve">عند 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كخطف ضواري الطير طيرا تصيدها</w:t>
      </w:r>
    </w:p>
    <w:p>
      <w:pPr>
        <w:pStyle w:val="BookText"/>
        <w:rPr/>
      </w:pPr>
      <w:r>
        <w:rPr>
          <w:rFonts w:ascii="Amiri" w:hAnsi="Amiri" w:eastAsia="Amiri" w:cs="Amiri"/>
          <w:color w:val="111111"/>
          <w:sz w:val="28"/>
          <w:sz w:val="28"/>
          <w:szCs w:val="28"/>
          <w:rtl w:val="true"/>
          <w:lang w:bidi="ar-SA"/>
        </w:rPr>
        <w:t>فقال معاوية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عرفتموه‌؟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فهذا أفحش شاعر و ألأم جليس،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أ تعرفهم‌؟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 بخير و لا أبعدهم من 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خزيمة الأسدي </w:t>
      </w:r>
      <w:r>
        <w:rPr>
          <w:rStyle w:val="FootnoteAnchor"/>
          <w:rtl w:val="true"/>
        </w:rPr>
        <w:footnoteReference w:id="1736"/>
      </w:r>
      <w:r>
        <w:rPr>
          <w:rFonts w:ascii="IRNazanin" w:hAnsi="IRNazanin" w:eastAsia="IRNazanin"/>
          <w:color w:val="111111"/>
          <w:sz w:val="28"/>
          <w:sz w:val="28"/>
          <w:szCs w:val="28"/>
          <w:rtl w:val="true"/>
          <w:lang w:bidi="fa-IR"/>
        </w:rPr>
        <w:t xml:space="preserve">فأجابه فقال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رجب أو غرة الشهرة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تصبّحكم حمر المنايا و سودها</w:t>
      </w:r>
    </w:p>
    <w:p>
      <w:pPr>
        <w:pStyle w:val="BookText"/>
        <w:rPr/>
      </w:pPr>
      <w:r>
        <w:rPr>
          <w:rFonts w:ascii="Amiri" w:hAnsi="Amiri" w:eastAsia="Amiri" w:cs="Amiri"/>
          <w:color w:val="111111"/>
          <w:sz w:val="28"/>
          <w:sz w:val="28"/>
          <w:szCs w:val="28"/>
          <w:rtl w:val="true"/>
          <w:lang w:bidi="ar-SA"/>
        </w:rPr>
        <w:t xml:space="preserve">ثمانون ألفا دين عثمان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فيها جبريل يقودها</w:t>
      </w:r>
    </w:p>
    <w:p>
      <w:pPr>
        <w:pStyle w:val="BookText"/>
        <w:rPr/>
      </w:pPr>
      <w:r>
        <w:rPr>
          <w:rFonts w:ascii="Amiri" w:hAnsi="Amiri" w:eastAsia="Amiri" w:cs="Amiri"/>
          <w:color w:val="111111"/>
          <w:sz w:val="28"/>
          <w:sz w:val="28"/>
          <w:szCs w:val="28"/>
          <w:rtl w:val="true"/>
          <w:lang w:bidi="ar-SA"/>
        </w:rPr>
        <w:t xml:space="preserve">فمن عاش منكم عاش عبدا و من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Style w:val="FootnoteAnchor"/>
          <w:rtl w:val="true"/>
        </w:rPr>
        <w:footnoteReference w:id="1738"/>
      </w:r>
      <w:r>
        <w:rPr>
          <w:rFonts w:ascii="Amiri" w:hAnsi="Amiri" w:eastAsia="Amiri" w:cs="Amiri"/>
          <w:color w:val="111111"/>
          <w:sz w:val="28"/>
          <w:sz w:val="28"/>
          <w:szCs w:val="28"/>
          <w:rtl w:val="true"/>
          <w:lang w:bidi="ar-SA"/>
        </w:rPr>
        <w:t>النار سقياه هناك صديدها</w:t>
      </w:r>
    </w:p>
    <w:p>
      <w:pPr>
        <w:pStyle w:val="Heading4"/>
        <w:numPr>
          <w:ilvl w:val="3"/>
          <w:numId w:val="1"/>
        </w:numPr>
        <w:rPr/>
      </w:pPr>
      <w:bookmarkStart w:id="313" w:name="__RefHeading___Toc14029186_73709187"/>
      <w:bookmarkStart w:id="314" w:name="_Toc116"/>
      <w:bookmarkEnd w:id="313"/>
      <w:r>
        <w:rPr/>
        <w:t>1960</w:t>
      </w:r>
      <w:r>
        <w:rPr>
          <w:rtl w:val="true"/>
        </w:rPr>
        <w:t xml:space="preserve"> - </w:t>
      </w:r>
      <w:r>
        <w:rPr>
          <w:rtl w:val="true"/>
        </w:rPr>
        <w:t>خشنام بن إسماعيل بن منيب</w:t>
      </w:r>
      <w:bookmarkEnd w:id="314"/>
    </w:p>
    <w:p>
      <w:pPr>
        <w:pStyle w:val="BookText"/>
        <w:rPr/>
      </w:pPr>
      <w:r>
        <w:rPr>
          <w:rFonts w:ascii="Amiri" w:hAnsi="Amiri" w:eastAsia="Amiri" w:cs="Amiri"/>
          <w:color w:val="111111"/>
          <w:sz w:val="28"/>
          <w:sz w:val="28"/>
          <w:szCs w:val="28"/>
          <w:rtl w:val="true"/>
          <w:lang w:bidi="ar-SA"/>
        </w:rPr>
        <w:t>أبو بكر النيسابوري</w:t>
      </w:r>
    </w:p>
    <w:p>
      <w:pPr>
        <w:pStyle w:val="BookText"/>
        <w:rPr/>
      </w:pPr>
      <w:r>
        <w:rPr>
          <w:rFonts w:ascii="Amiri" w:hAnsi="Amiri" w:eastAsia="Amiri" w:cs="Amiri"/>
          <w:color w:val="111111"/>
          <w:sz w:val="28"/>
          <w:sz w:val="28"/>
          <w:szCs w:val="28"/>
          <w:rtl w:val="true"/>
          <w:lang w:bidi="ar-SA"/>
        </w:rPr>
        <w:t>ابن أخت أبي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 سمع بالشام محمّد بن عوف، و إبراهيم بن بشار صاحب إبراهيم بن أدهم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العزيز الجروي، و بخراسان بشر بن الحكم، و إسحاق بن راهوية و بالعراق أبا سعيد الأشج و جعفر بن محمّد التغلبي و الحسن بن عرفة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سوار، و زنجويه بن محمّد بن اللبّاد، و عبد اللّه بن المبارك الشعيري</w:t>
      </w:r>
      <w:r>
        <w:rPr>
          <w:rFonts w:eastAsia="Amiri" w:cs="Amiri" w:ascii="Amiri" w:hAnsi="Amiri"/>
          <w:color w:val="111111"/>
          <w:sz w:val="28"/>
          <w:szCs w:val="28"/>
          <w:rtl w:val="true"/>
          <w:lang w:bidi="ar-SA"/>
        </w:rPr>
        <w:t xml:space="preserve">. </w:t>
      </w:r>
      <w:bookmarkStart w:id="315" w:name="pg11921_169190"/>
    </w:p>
    <w:p>
      <w:pPr>
        <w:pStyle w:val="BookText"/>
        <w:rPr/>
      </w:pPr>
      <w:bookmarkEnd w:id="315"/>
      <w:r>
        <w:rPr>
          <w:rFonts w:ascii="Amiri" w:hAnsi="Amiri" w:eastAsia="Amiri" w:cs="Amiri"/>
          <w:color w:val="111111"/>
          <w:sz w:val="28"/>
          <w:sz w:val="28"/>
          <w:szCs w:val="28"/>
          <w:rtl w:val="true"/>
          <w:lang w:bidi="ar-SA"/>
        </w:rPr>
        <w:t xml:space="preserve">أخبرنا أبو نصر عبد الرحيم بن عبد الكريم بن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الحافظ‍‌، أنا أبو عبد اللّه الحافظ‍‌، أنا أبو بكر محمّد بن أحمد الحيري، أنا جعفر بن محمّد بن سوار، حدّثني خشنام بن إسماعيل، نا جعفر بن محمّد التغلبي، نا المحاربي، نا سعير بن الخمس، عن عبد العزيز بن أبي رواد،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آنية الذهب و الفضة فإنها لهم في الدنيا و لنا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خشنام بن إسماعيل بن منيب أبو بكر النيسابوري من المتقنين الأثبات و رفيق أبي عمرو المستملي في السماع و هو من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إسحاق بن إبراهيم الحنظلي بخراسان و أقرانه و بالعراق أبا سعيد الأشج و أقرانه، و بالحجاز محمّد بن عبد اللّه بن يزيد و أقرانه، و من المصريين الحسن بن عبد العزيز الجروي و أقرانه و من الشاميين محمّد بن عوف الحمصي و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جعفر بن محمّد بن سوار</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4029188_73709187"/>
      <w:bookmarkStart w:id="317" w:name="_Toc117"/>
      <w:bookmarkEnd w:id="316"/>
      <w:r>
        <w:rPr/>
        <w:t>1961</w:t>
      </w:r>
      <w:r>
        <w:rPr>
          <w:rtl w:val="true"/>
        </w:rPr>
        <w:t xml:space="preserve"> - </w:t>
      </w:r>
      <w:r>
        <w:rPr>
          <w:rtl w:val="true"/>
        </w:rPr>
        <w:t>خشنام بن بشر بن العنبر</w:t>
      </w:r>
      <w:bookmarkEnd w:id="317"/>
    </w:p>
    <w:p>
      <w:pPr>
        <w:pStyle w:val="BookText"/>
        <w:rPr/>
      </w:pPr>
      <w:r>
        <w:rPr>
          <w:rFonts w:ascii="Amiri" w:hAnsi="Amiri" w:eastAsia="Amiri" w:cs="Amiri"/>
          <w:color w:val="111111"/>
          <w:sz w:val="28"/>
          <w:sz w:val="28"/>
          <w:szCs w:val="28"/>
          <w:rtl w:val="true"/>
          <w:lang w:bidi="ar-SA"/>
        </w:rPr>
        <w:t>أبو محمّد النّيسابوري</w:t>
      </w:r>
    </w:p>
    <w:p>
      <w:pPr>
        <w:pStyle w:val="BookText"/>
        <w:rPr/>
      </w:pPr>
      <w:r>
        <w:rPr>
          <w:rFonts w:ascii="Amiri" w:hAnsi="Amiri" w:eastAsia="Amiri" w:cs="Amiri"/>
          <w:color w:val="111111"/>
          <w:sz w:val="28"/>
          <w:sz w:val="28"/>
          <w:szCs w:val="28"/>
          <w:rtl w:val="true"/>
          <w:lang w:bidi="ar-SA"/>
        </w:rPr>
        <w:t>رحل و سمع بدمشق و مصر، و حدّث عن هشام بن عمّار، و دحيم الدمشقيين، و عمرو بن عثمان بن كثير بن سعيد الحمصي، و محمّد بن المتوكل العسقلاني، و عبد الوهاب بن الضحاك العرضي، و عيسى بن حمّاد، و محمّد بن رمح، و حرملة بن يحيى المصري، و عبد الأعلى بن حمّاد البصري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الرازي، و أبو عبد اللّه محمّد بن يعقوب الحافظ‍‌، و أبو الوليد حسان بن محمّد الفقيه، و عبد اللّه بن سعد الحافظ‍‌، و أبو الحسن أحمد بن أبي عثمان سعيد بن إسماعيل الزاهد، و عبد اللّه بن محمّد بن عبد الرّحمن الحيري، و أبو عمرو محمّد بن جعفر بن مطر الزاهد، و أبو الحسن أحمد بن الخضر الشافعي، و محمّد بن طلحة بن منصور بن هانئ القطان و غيرهم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علي بن أحمد بن محمّد بن علي الواحدي، أنا أبو بكر محمّد بن إبراهيم الفارسي، أنا أبو عمرو محمّد بن جعفر بن </w:t>
      </w:r>
    </w:p>
    <w:p>
      <w:pPr>
        <w:pStyle w:val="BookText"/>
        <w:rPr/>
      </w:pPr>
      <w:r>
        <w:rPr>
          <w:rFonts w:ascii="Amiri" w:hAnsi="Amiri" w:eastAsia="Amiri" w:cs="Amiri"/>
          <w:color w:val="111111"/>
          <w:sz w:val="28"/>
          <w:sz w:val="28"/>
          <w:szCs w:val="28"/>
          <w:rtl w:val="true"/>
          <w:lang w:bidi="ar-SA"/>
        </w:rPr>
        <w:t>مطر، نا خشنام بن بشر بن العنبر، نا إبراهيم بن المنذر الحزامي، أنا إبراهيم بن المهاجر بن مسمار، حدّثني عمر بن حفص بن ذكوان، عن مولى الحرقة،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قرأ طه و يس قبل أن يخلق آدم بألفي عام، فلما سمعت الملائكة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لأمّة ينزل هذا عليها، و طوبى لأجواف تحمل هذا، و طوبى لألسن تتكلّم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مطين، عن إبراهيم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نا أبو إسحاق عمران بن موسى بن مجاشع، قال زاهر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الحزامي، نا إبراهيم بن مهاجر بن مسمار، عن عمر بن حفص بن ذكوان، عن مولى الحرقة فذكره،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لأمة ينزل هذا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الباقي مثله، تابعه الحسن بن علي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حسان بن محمّد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خشنام بن أبي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حداثة سني أمتنع عن التزويج تزهّدا، و والدتي تلحّ‌ عليّ‌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امرأة أتزوّجها فهي طالق ثلاثا، ثم احتجت إلى التزويج بعد ذلك، و في قلبي منه شبهة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النبي صلّى اللّه عليه و سلم في المنام، فقصصت عليه القصة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فإنه لا طلاق قبل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خشنام بن أبي معروف النيسابوري، و هو أبو محمّد خشنام بن بشر بن العنبر، و كنية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معروف، أكثر حديثه عند المصريين و الشاميين، و قد سمع بالعراق من عبد الأعلى بن حمّاد و أقرانه و هو شيخ حسن الحديث مفيد في الشاميين إلاّ أنه قليل الحديث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أحمد بن الخضر الشافعي، عن خشنام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صاحب أصول</w:t>
      </w:r>
      <w:r>
        <w:rPr>
          <w:rFonts w:eastAsia="Amiri" w:cs="Amiri" w:ascii="Amiri" w:hAnsi="Amiri"/>
          <w:color w:val="111111"/>
          <w:sz w:val="28"/>
          <w:szCs w:val="28"/>
          <w:rtl w:val="true"/>
          <w:lang w:bidi="ar-SA"/>
        </w:rPr>
        <w:t xml:space="preserve">. </w:t>
      </w:r>
      <w:bookmarkStart w:id="318" w:name="pg11921_169194"/>
    </w:p>
    <w:p>
      <w:pPr>
        <w:pStyle w:val="BookText"/>
        <w:rPr/>
      </w:pPr>
      <w:bookmarkEnd w:id="318"/>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سعيد بن أبي حامد،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خشنام بن أبي معروف سنة إحدى و تسعين و مائتين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029190_73709187"/>
      <w:bookmarkStart w:id="320" w:name="_Toc118"/>
      <w:bookmarkEnd w:id="319"/>
      <w:r>
        <w:rPr/>
        <w:t>1962</w:t>
      </w:r>
      <w:r>
        <w:rPr>
          <w:rtl w:val="true"/>
        </w:rPr>
        <w:t xml:space="preserve"> - </w:t>
      </w:r>
      <w:r>
        <w:rPr>
          <w:rtl w:val="true"/>
        </w:rPr>
        <w:t>خشيش الكندي</w:t>
      </w:r>
      <w:bookmarkEnd w:id="320"/>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أبي جعفر بن المسلمة، أنا أبو الحسن بن الحمّامي، أنا أبو علي بن الصّوّاف، نا أبو محمّد الحسن بن علي القطان، 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قيل في طاعون عمواس قول خشيش الكندي و كان ممن حاصرها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خرق مثل الهلال 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بالجزع من عمواس</w:t>
      </w:r>
    </w:p>
    <w:p>
      <w:pPr>
        <w:pStyle w:val="BookText"/>
        <w:rPr/>
      </w:pPr>
      <w:r>
        <w:rPr>
          <w:rFonts w:ascii="Amiri" w:hAnsi="Amiri" w:eastAsia="Amiri" w:cs="Amiri"/>
          <w:color w:val="111111"/>
          <w:sz w:val="28"/>
          <w:sz w:val="28"/>
          <w:szCs w:val="28"/>
          <w:rtl w:val="true"/>
          <w:lang w:bidi="ar-SA"/>
        </w:rPr>
        <w:t xml:space="preserve">قد لقوا اللّه غير باغ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أضحوا في عز دار إيناس</w:t>
      </w:r>
    </w:p>
    <w:p>
      <w:pPr>
        <w:pStyle w:val="BookText"/>
        <w:rPr/>
      </w:pPr>
      <w:r>
        <w:rPr>
          <w:rFonts w:ascii="Amiri" w:hAnsi="Amiri" w:eastAsia="Amiri" w:cs="Amiri"/>
          <w:color w:val="111111"/>
          <w:sz w:val="28"/>
          <w:sz w:val="28"/>
          <w:szCs w:val="28"/>
          <w:rtl w:val="true"/>
          <w:lang w:bidi="ar-SA"/>
        </w:rPr>
        <w:t xml:space="preserve">فصبرنا لهم كما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في الموت أهل تآسي</w:t>
      </w:r>
    </w:p>
    <w:p>
      <w:pPr>
        <w:pStyle w:val="Heading4"/>
        <w:numPr>
          <w:ilvl w:val="3"/>
          <w:numId w:val="1"/>
        </w:numPr>
        <w:rPr/>
      </w:pPr>
      <w:bookmarkStart w:id="321" w:name="__RefHeading___Toc14029192_73709187"/>
      <w:bookmarkStart w:id="322" w:name="_Toc119"/>
      <w:bookmarkEnd w:id="321"/>
      <w:r>
        <w:rPr/>
        <w:t>1963</w:t>
      </w:r>
      <w:r>
        <w:rPr>
          <w:rtl w:val="true"/>
        </w:rPr>
        <w:t xml:space="preserve"> - </w:t>
      </w:r>
      <w:r>
        <w:rPr>
          <w:rtl w:val="true"/>
        </w:rPr>
        <w:t>خصيف  بن عبد الرّحمن، و يقال</w:t>
      </w:r>
      <w:r>
        <w:rPr>
          <w:rtl w:val="true"/>
        </w:rPr>
        <w:t xml:space="preserve">: </w:t>
      </w:r>
      <w:r>
        <w:rPr>
          <w:rtl w:val="true"/>
        </w:rPr>
        <w:t>ابن يزيد</w:t>
      </w:r>
      <w:bookmarkEnd w:id="322"/>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خصيف </w:t>
      </w:r>
      <w:r>
        <w:rPr>
          <w:rStyle w:val="FootnoteAnchor"/>
          <w:rtl w:val="true"/>
        </w:rPr>
        <w:footnoteReference w:id="1741"/>
      </w:r>
      <w:r>
        <w:rPr>
          <w:rFonts w:ascii="Amiri" w:hAnsi="Amiri" w:eastAsia="Amiri" w:cs="Amiri"/>
          <w:color w:val="111111"/>
          <w:sz w:val="28"/>
          <w:sz w:val="28"/>
          <w:szCs w:val="28"/>
          <w:rtl w:val="true"/>
          <w:lang w:bidi="ar-SA"/>
        </w:rPr>
        <w:t>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w:t>
      </w:r>
    </w:p>
    <w:p>
      <w:pPr>
        <w:pStyle w:val="BookText"/>
        <w:rPr/>
      </w:pPr>
      <w:r>
        <w:rPr>
          <w:rFonts w:ascii="Amiri" w:hAnsi="Amiri" w:eastAsia="Amiri" w:cs="Amiri"/>
          <w:color w:val="111111"/>
          <w:sz w:val="28"/>
          <w:sz w:val="28"/>
          <w:szCs w:val="28"/>
          <w:rtl w:val="true"/>
          <w:lang w:bidi="ar-SA"/>
        </w:rPr>
        <w:t xml:space="preserve">أبو عون الجزري الحرّاني الحضرمي </w:t>
      </w:r>
      <w:r>
        <w:rPr>
          <w:rStyle w:val="FootnoteAnchor"/>
          <w:rtl w:val="true"/>
        </w:rPr>
        <w:footnoteReference w:id="1742"/>
      </w:r>
      <w:r>
        <w:rPr>
          <w:rStyle w:val="FootnoteAnchor"/>
          <w:rtl w:val="true"/>
        </w:rPr>
        <w:footnoteReference w:id="1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Style w:val="FootnoteAnchor"/>
          <w:rtl w:val="true"/>
        </w:rPr>
        <w:footnoteReference w:id="1744"/>
      </w:r>
      <w:r>
        <w:rPr>
          <w:rFonts w:ascii="Amiri" w:hAnsi="Amiri" w:eastAsia="Amiri" w:cs="Amiri"/>
          <w:color w:val="111111"/>
          <w:sz w:val="28"/>
          <w:sz w:val="28"/>
          <w:szCs w:val="28"/>
          <w:rtl w:val="true"/>
          <w:lang w:bidi="ar-SA"/>
        </w:rPr>
        <w:t>بني أمية أخو خصاف و كانا توأما، و خصيف أكبرهما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أنس بن مالك، و سعيد بن جبير، و مجاهد، و أبي عبيدة بن عبد اللّه بن مسعود، و مقسم، و عكرمة مولى ابن عباس، و عمر بن عبد العزيز</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نجيح المكي، و محمّد بن إسحاق صاحب المغازي، و ابن جريج، و إسرائيل بن يونس، و سفيان الثوري، و عتّاب بن بشير، و معمر بن سليمان الرّقّي، و هارون بن حيّان الرّقّي، و شريك بن عبد اللّه القاضي، و محمّد بن </w:t>
      </w:r>
    </w:p>
    <w:p>
      <w:pPr>
        <w:pStyle w:val="BookText"/>
        <w:rPr/>
      </w:pPr>
      <w:r>
        <w:rPr>
          <w:rFonts w:ascii="Amiri" w:hAnsi="Amiri" w:eastAsia="Amiri" w:cs="Amiri"/>
          <w:color w:val="111111"/>
          <w:sz w:val="28"/>
          <w:sz w:val="28"/>
          <w:szCs w:val="28"/>
          <w:rtl w:val="true"/>
          <w:lang w:bidi="ar-SA"/>
        </w:rPr>
        <w:t>فضيل بن غزوان، و أبو سعيد محمّد بن مسلم بن أبي الوضاح المؤدب، و عبد الواحد بن زياد، و مروان بن شجاع، و عبد العزيز بن عبد اللّه أبو الأصبغ البالسي، و محمّد بن سلمة الحرّاني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 و وفد على هشام بن عبد الملك 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نصر أحمد بن عبد اللّه،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أحمد بن جعفر، نا حمدان، نا أبو مسلم إبراهيم بن عبد اللّه البصري، نا أبو عاصم، عن ابن جريج، عن خصيف، عن عكرمة، و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صلّى اللّه عليه و سلم عن الحرير المصمت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أنا أبو الحسن علي بن عمر بن محمّد بن الحسن الحربي الزاهد سنة خمس و ثلاثين و أربعمائة، أنا أبو بكر أحمد بن إبراهيم بن الحسن بن شاذان، أنا أبو القاسم البغوي، أنا أبو عبد اللّه أحمد بن محمّد بن حنبل، نا معمر بن سليمان الرّقّي، عن خصيف، عن مجاهد،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لبس القسّيّ‌ </w:t>
      </w:r>
      <w:r>
        <w:rPr>
          <w:rStyle w:val="FootnoteAnchor"/>
          <w:rtl w:val="true"/>
        </w:rPr>
        <w:footnoteReference w:id="1746"/>
      </w:r>
      <w:r>
        <w:rPr>
          <w:rFonts w:ascii="Amiri" w:hAnsi="Amiri" w:eastAsia="Amiri" w:cs="Amiri"/>
          <w:color w:val="111111"/>
          <w:sz w:val="28"/>
          <w:sz w:val="28"/>
          <w:szCs w:val="28"/>
          <w:rtl w:val="true"/>
          <w:lang w:bidi="ar-SA"/>
        </w:rPr>
        <w:t xml:space="preserve">،و عن الشرب في آنية الذهب و الفضة، و عن الميثرة </w:t>
      </w:r>
      <w:r>
        <w:rPr>
          <w:rStyle w:val="FootnoteAnchor"/>
          <w:rtl w:val="true"/>
        </w:rPr>
        <w:footnoteReference w:id="1747"/>
      </w:r>
      <w:r>
        <w:rPr>
          <w:rFonts w:ascii="Amiri" w:hAnsi="Amiri" w:eastAsia="Amiri" w:cs="Amiri"/>
          <w:color w:val="111111"/>
          <w:sz w:val="28"/>
          <w:sz w:val="28"/>
          <w:szCs w:val="28"/>
          <w:rtl w:val="true"/>
          <w:lang w:bidi="ar-SA"/>
        </w:rPr>
        <w:t>الحمراء، و عن لبس الحرير و الذهب،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شيء دفيف يربط‍‌ به المسك، أو يربط‍‌ به المسك،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اجعليه فضة و صفّريه بشيء من زعفران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المزرفي، 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هارون الأنباري، نا إسحاق بن خالد البالسي، نا عبد العزيز بن عبد الرّحمن البالسي، نا خصيف، عن أنس،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صبيحة الجمعة قبل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 له و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زبد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عبد اللّه محمّد بن علي بن الحسين بن سكّينة الأنماطي </w:t>
      </w:r>
      <w:r>
        <w:rPr>
          <w:rStyle w:val="FootnoteAnchor"/>
          <w:rtl w:val="true"/>
        </w:rPr>
        <w:footnoteReference w:id="1748"/>
      </w:r>
      <w:r>
        <w:rPr>
          <w:rFonts w:ascii="Amiri" w:hAnsi="Amiri" w:eastAsia="Amiri" w:cs="Amiri"/>
          <w:color w:val="111111"/>
          <w:sz w:val="28"/>
          <w:sz w:val="28"/>
          <w:szCs w:val="28"/>
          <w:rtl w:val="true"/>
          <w:lang w:bidi="ar-SA"/>
        </w:rPr>
        <w:t>،أنا أبو أحمد محمّد بن عبد اللّه بن أحمد بن القاسم بن جامع الدهان، نا أبو بكر محمّد بن الحسن بن إبراهيم بن فيل، نا أبو يعقوب إسحاق بن خالد بن يزيد الأسدي، نا عبد العزيز بن عبد الرّحمن القرشي، نا خصيف،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يبسط‍‌ كفّه في دبر صلاته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إلهي إله إبراهيم و إسحاق و يعقوب، إله جبريل و ميكائيل و إسرافيل، أسألك أن تستجيب دعوتي فإني مضطر، و تعصمني فإني مبتلى، و تنالني برحمتك فإني مذنب، و تنفي عني الفقر فإني مستمسك إلاّ كان حقا على اللّه أن لا يرد يديه خائبتين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بن المسلّم الشافعي، عن أبي العباس أحمد بن إبراهيم الرازي، أنا هبة اللّه بن إبراهيم بن عمر بن الصّوّاف، أنا القاضي أبو الحسن علي بن الحسين بن بندار الأذني </w:t>
      </w:r>
      <w:r>
        <w:rPr>
          <w:rStyle w:val="FootnoteAnchor"/>
          <w:rtl w:val="true"/>
        </w:rPr>
        <w:footnoteReference w:id="1749"/>
      </w:r>
      <w:r>
        <w:rPr>
          <w:rFonts w:ascii="Amiri" w:hAnsi="Amiri" w:eastAsia="Amiri" w:cs="Amiri"/>
          <w:color w:val="111111"/>
          <w:sz w:val="28"/>
          <w:sz w:val="28"/>
          <w:szCs w:val="28"/>
          <w:rtl w:val="true"/>
          <w:lang w:bidi="ar-SA"/>
        </w:rPr>
        <w:t xml:space="preserve">،أنا أبو عروبة الحسين بن محمّد </w:t>
      </w:r>
      <w:r>
        <w:rPr>
          <w:rStyle w:val="FootnoteAnchor"/>
          <w:rtl w:val="true"/>
        </w:rPr>
        <w:footnoteReference w:id="1750"/>
      </w:r>
      <w:r>
        <w:rPr>
          <w:rFonts w:ascii="Amiri" w:hAnsi="Amiri" w:eastAsia="Amiri" w:cs="Amiri"/>
          <w:color w:val="111111"/>
          <w:sz w:val="28"/>
          <w:sz w:val="28"/>
          <w:szCs w:val="28"/>
          <w:rtl w:val="true"/>
          <w:lang w:bidi="ar-SA"/>
        </w:rPr>
        <w:t>،نا محمّد بن الحارث البزار، نا محمّد بن سلمة، عن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751"/>
      </w:r>
      <w:r>
        <w:rPr>
          <w:rFonts w:ascii="Amiri" w:hAnsi="Amiri" w:eastAsia="Amiri" w:cs="Amiri"/>
          <w:color w:val="111111"/>
          <w:sz w:val="28"/>
          <w:sz w:val="28"/>
          <w:szCs w:val="28"/>
          <w:rtl w:val="true"/>
          <w:lang w:bidi="ar-SA"/>
        </w:rPr>
        <w:t>،نا أبو عروبة، نا أحمد بن بكار و سليمان بن عمر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عتّاب بن بشر </w:t>
      </w:r>
      <w:r>
        <w:rPr>
          <w:rStyle w:val="FootnoteAnchor"/>
          <w:rtl w:val="true"/>
        </w:rPr>
        <w:footnoteReference w:id="1752"/>
      </w:r>
      <w:r>
        <w:rPr>
          <w:rFonts w:ascii="Amiri" w:hAnsi="Amiri" w:eastAsia="Amiri" w:cs="Amiri"/>
          <w:color w:val="111111"/>
          <w:sz w:val="28"/>
          <w:sz w:val="28"/>
          <w:szCs w:val="28"/>
          <w:rtl w:val="true"/>
          <w:lang w:bidi="ar-SA"/>
        </w:rPr>
        <w:t>،عن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مجاهد فرأيت أنس بن مالك فأردت أن آتيه، فمنعني مجاهد،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إليه، فإنه يرخص في الطلاء </w:t>
      </w:r>
      <w:r>
        <w:rPr>
          <w:rStyle w:val="FootnoteAnchor"/>
          <w:rtl w:val="true"/>
        </w:rPr>
        <w:footnoteReference w:id="17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ألقه، و لم آته، 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أن تضرب كما يضرب الصبي بالدّرّة، تدع أنس بن مالك صاحب رسول اللّه صلّى اللّه عليه و سلم و تقيم على كلام مجاهد؟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الجلاب، نا الحارث بن أبي أسامة، أنا محمّد بن سعد، أنا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مهدي، نا محمّد بن أبي </w:t>
      </w:r>
    </w:p>
    <w:p>
      <w:pPr>
        <w:pStyle w:val="BookText"/>
        <w:rPr/>
      </w:pPr>
      <w:r>
        <w:rPr>
          <w:rFonts w:ascii="Amiri" w:hAnsi="Amiri" w:eastAsia="Amiri" w:cs="Amiri"/>
          <w:color w:val="111111"/>
          <w:sz w:val="28"/>
          <w:sz w:val="28"/>
          <w:szCs w:val="28"/>
          <w:rtl w:val="true"/>
          <w:lang w:bidi="ar-SA"/>
        </w:rPr>
        <w:t>الوضاح، عن خصيف،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عمر بن عبد العزيز و نحن نرى أنه سيحتاج إلينا، فما خرجنا من </w:t>
      </w:r>
      <w:r>
        <w:rPr>
          <w:rStyle w:val="FootnoteAnchor"/>
          <w:rtl w:val="true"/>
        </w:rPr>
        <w:footnoteReference w:id="1754"/>
      </w:r>
      <w:r>
        <w:rPr>
          <w:rFonts w:ascii="Amiri" w:hAnsi="Amiri" w:eastAsia="Amiri" w:cs="Amiri"/>
          <w:color w:val="111111"/>
          <w:sz w:val="28"/>
          <w:sz w:val="28"/>
          <w:szCs w:val="28"/>
          <w:rtl w:val="true"/>
          <w:lang w:bidi="ar-SA"/>
        </w:rPr>
        <w:t>عنده حتى احتجنا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قطميرا 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الخالق بن عبد الصمد بن علي بن الحسين بن مسعود بن البدن، أنا المبارك بن عبد الجبار بن أحمد بن الطّيّوري، أنا أبو طاهر محمّد بن علي بن محمّد بن يوسف بن العلاّف الواعظ‍‌، أنا أبي أبو الحسن علي بن محمّد، أنا أبو علي محمّد بن أحمد بن الحسن بن الصّوّاف، أنا أبو يعقوب إسحاق بن إبراهيم بن أبي حسان الأنماطي، نا أحمد بن أبي الحواري، حدّثني علي بن أبي الحسن، و محمّد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مكحول و عطاء إلى هشام، فلما دخلوا الرصافة أناخوا رواحلهم و دخلوا المسجد يركعون، فإذا بخصيف يحدّث، فلما رآهما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العلماء إذا علموا عملوا، فإذا عملوا عرفوا، فإذا عرفوا هربوا،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إلاّ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رواحلهم و رجعوا و لم يدخلوا على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 مشيختنا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هشاما فبعث بالجائزة في طلبهم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نا نصر بن إبراهيم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منصور خزرون بن الحسن الرّملي، عن أبي القاسم عيسى بن عبيد اللّه بن عبد العزيز الموصلي، حدّثني أبو أحمد محمّد بن محمّد بن عبد الرحيم القيسراني، نا أحمد بن صدقة بن عبد ربه، نا إبراهيم، نا القراطيسي، نا عيسى بن يونس،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مكحول و عطاء الخراساني يريدان هشام بن عبد الملك يطلبان صلته، فأتيا الباب، فلم يؤذن لهما، فقال عطاء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بنا المسجد حتى يؤذن لنا، فدخلا فإذا علماء القوم حلق حلق، و إذا خصيف الجزري أعظمهم حلقة، و هو أصغرهم سنا، فجلسا إليه، فقال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يرحمك اللّه، فأومأ بوجهه إلى ناحية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يرحمك اللّه فهذا عطاء الخراساني و أنا مكحول الدمشقي، فالتفت إليهما فقال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العلماء لا يعرفون، فإذا قد عرفوا فقدوا، فإذا فقدوا طلبوا، فإذا طلبوا هربوا، قال </w:t>
      </w:r>
    </w:p>
    <w:p>
      <w:pPr>
        <w:pStyle w:val="BookText"/>
        <w:rPr/>
      </w:pPr>
      <w:r>
        <w:rPr>
          <w:rFonts w:ascii="Amiri" w:hAnsi="Amiri" w:eastAsia="Amiri" w:cs="Amiri"/>
          <w:color w:val="111111"/>
          <w:sz w:val="28"/>
          <w:sz w:val="28"/>
          <w:szCs w:val="28"/>
          <w:rtl w:val="true"/>
          <w:lang w:bidi="ar-SA"/>
        </w:rPr>
        <w:t>عطاء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و اللّه، فركبا رواحلهما و لم يدخلا على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w:t>
      </w:r>
      <w:r>
        <w:rPr>
          <w:rStyle w:val="FootnoteAnchor"/>
          <w:rtl w:val="true"/>
        </w:rPr>
        <w:footnoteReference w:id="1756"/>
      </w:r>
      <w:r>
        <w:rPr>
          <w:rFonts w:ascii="Amiri" w:hAnsi="Amiri" w:eastAsia="Amiri" w:cs="Amiri"/>
          <w:color w:val="111111"/>
          <w:sz w:val="28"/>
          <w:sz w:val="28"/>
          <w:szCs w:val="28"/>
          <w:rtl w:val="true"/>
          <w:lang w:bidi="ar-SA"/>
        </w:rPr>
        <w:t>محمّد بن أحمد البابسيري، أنا الأحوص بن المفضّل بن غسان الغلاّبي، أنا أبي، 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خصيف و خصاف و مخصف و عبد الكريم الجزري موالي معاوية، و كانوا من الخضارمة </w:t>
      </w:r>
      <w:r>
        <w:rPr>
          <w:rStyle w:val="FootnoteAnchor"/>
          <w:rtl w:val="true"/>
        </w:rPr>
        <w:footnoteReference w:id="1757"/>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خصاف أفضلهم و أعبدهم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الجزري هو خصيف بن عبد الرّحمن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الباقلاني، نا أبو محمّد يوسف بن رباح، أنا أحمد بن المهندس، نا أبو بشر محمّد بن أحمد بن حمّاد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بن عبد الرّحمن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السّقاء، نا أبو العبّاس، نا محمّد بن يعقوب، نا أبو العباس، 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كنيته أبو عون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 بن عبد الرّحمن أبو عون، و قال بعضهم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يزيد الجزري، سمع سعيد بن جبير، و مجاهدا، روى عنه الثوري، و إسرائيل، كنّاه محمّد بن عبيد، عن عتّاب بن بشير، عن خصيف بن عبد الرّحمن أبو عون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ثلاثين و مائة، مولى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خصيف بن عبد الرّحمن الجزري، سمع مجاهدا، و عكرمة، روى عنه عتّاب، و محمّد بن سلمة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الخصيف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خصيف بن عبد الرّحمن جزري صالح،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أخبرني سليمان بن 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على أبي الفضل، عن أبي طاهر الأنباري، أنا هبة اللّه بن عمر، أنا محمّد بن أحمد، أنا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خصيف بن عبد الرّحمن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أنا أحمد بن علي بن عبد اللّه الدقاق،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أنا أبو بكر محمّد بن إبراهيم بن السري الدارمي، نا عبد الملك بن بدر بن الهيثم، نا أحمد بن هارون الحافظ‍‌، قال في الطبقة الثالثة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الجزري، روى عنه الثوري، و إسرائيل، و عتّاب بن بشير، و محمّد بن سلمة الحرّاني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جعفر محمّد بن أبي علي الهمداني، أنا أبو بكر الصّفار، أنا أحمد بن علي الحافظ‍‌، أنا أبو أحمد محمّد بن محمّد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خصيف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الحضرمي </w:t>
      </w:r>
      <w:r>
        <w:rPr>
          <w:rStyle w:val="FootnoteAnchor"/>
          <w:rtl w:val="true"/>
        </w:rPr>
        <w:footnoteReference w:id="1765"/>
      </w:r>
      <w:r>
        <w:rPr>
          <w:rFonts w:ascii="Amiri" w:hAnsi="Amiri" w:eastAsia="Amiri" w:cs="Amiri"/>
          <w:color w:val="111111"/>
          <w:sz w:val="28"/>
          <w:sz w:val="28"/>
          <w:szCs w:val="28"/>
          <w:rtl w:val="true"/>
          <w:lang w:bidi="ar-SA"/>
        </w:rPr>
        <w:t>القرشي الجزري الحرّاني مولى عثمان أو معاوية، رأى أنس بن مالك، و سمع سعيد بن جبير، و عكرمة، ليس بالقوي عندهم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اللّه بن أبي نجيح الثقفي، و محمّد بن إسحاق بن يسار، و سفيان الثوري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بن محمّد الخطيب،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ميمي،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الخضرمي بالخاء المعجمة المجرورة، و ضاد معجمة فهم عدد يكونون بأرض الجزيرة، منهم خصيف بن عبد الرّحمن أبو عون، و أخوه خصّاف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المجلي </w:t>
      </w:r>
      <w:r>
        <w:rPr>
          <w:rStyle w:val="FootnoteAnchor"/>
          <w:rtl w:val="true"/>
        </w:rPr>
        <w:footnoteReference w:id="17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بن عبد الرّحمن الخضرمي </w:t>
      </w:r>
      <w:r>
        <w:rPr>
          <w:rStyle w:val="FootnoteAnchor"/>
          <w:rtl w:val="true"/>
        </w:rPr>
        <w:footnoteReference w:id="1768"/>
      </w:r>
      <w:r>
        <w:rPr>
          <w:rFonts w:ascii="Amiri" w:hAnsi="Amiri" w:eastAsia="Amiri" w:cs="Amiri"/>
          <w:color w:val="111111"/>
          <w:sz w:val="28"/>
          <w:sz w:val="28"/>
          <w:szCs w:val="28"/>
          <w:rtl w:val="true"/>
          <w:lang w:bidi="ar-SA"/>
        </w:rPr>
        <w:t>أبو عون رأى أنس بن مالك، و حدّث عن من بعده، روى عنه مروان بن شجاع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علي بن هبة اللّه قال </w:t>
      </w:r>
      <w:r>
        <w:rPr>
          <w:rStyle w:val="FootnoteAnchor"/>
          <w:rtl w:val="true"/>
        </w:rPr>
        <w:footnoteReference w:id="1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الخضرمي بكسر الخاء و سكون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بن عبد الرّحمن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 من قرية من قرى اليمامة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خضرمة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الطاهر محمّد بن أحمد بن أبي الصّقر، أنا هبة اللّه بن إبراهيم بن عمر، أنا محمّد بن أحمد بن إسماعيل بن الفرج، نا أبو بشر محمّد بن أحمد بن حمّاد الدّولابي </w:t>
      </w:r>
      <w:r>
        <w:rPr>
          <w:rStyle w:val="FootnoteAnchor"/>
          <w:rtl w:val="true"/>
        </w:rPr>
        <w:footnoteReference w:id="17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عون خصيف بن عبد الرّحمن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حدّثني النّفيلي، نا عتّاب بن بشير، عن خصيف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أحبك يا أبا عون في اللّه عز و جلّ‌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الحسن الدارقطني، نا أبو بكر محمّد بن أحمد بن يعقوب بن شيبة بن عصفور، نا عبيد اللّه بن </w:t>
      </w:r>
    </w:p>
    <w:p>
      <w:pPr>
        <w:pStyle w:val="BookText"/>
        <w:rPr/>
      </w:pPr>
      <w:r>
        <w:rPr>
          <w:rFonts w:ascii="Amiri" w:hAnsi="Amiri" w:eastAsia="Amiri" w:cs="Amiri"/>
          <w:color w:val="111111"/>
          <w:sz w:val="28"/>
          <w:sz w:val="28"/>
          <w:szCs w:val="28"/>
          <w:rtl w:val="true"/>
          <w:lang w:bidi="ar-SA"/>
        </w:rPr>
        <w:t>سعد الزهري، نا عمي، نا أبي، عن محمّد بن إسحاق، حدّثني عبد اللّه بن أبي نجيح المكي أنه حدثه خصيف رجل من أهل الجزيرة، 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امرأ صالحا من صالحي الناس فيما أعلم أنه حدثه سعيد بن جبير الذي قتله الحجاج،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الحاكم أبو أحمد الحافظ‍‌، أنا أبو محمّد عبد الرّحمن بن محمّد بن إدريس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يعقوب بن إبراهيم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عن محمّد بن إسحاق، حدّثني عبد اللّه بن أبي نجيح المكي أنه حدثه خصيف رجل من أهل الجزيرة قال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امرأ من صالح الناس فيما يعلم أنه حدثه سعيد بن جبير الذي قتله الحجاج أنه سمع عبد اللّه بن عباس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الطيب محمّد بن جعفر، نا أبو الفضل عبيد اللّه بن سعد بن إبراهيم، نا أبي، عن ابن إسحاق، حدّثني عبد اللّه بن أبي نجيح المكي أنه حدثه خصيف رجل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نجيح و كان امرأ من صالحي الناس فيما يعلم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w:t>
      </w:r>
      <w:r>
        <w:rPr>
          <w:rStyle w:val="FootnoteAnchor"/>
          <w:rtl w:val="true"/>
        </w:rPr>
        <w:footnoteReference w:id="1773"/>
      </w:r>
      <w:r>
        <w:rPr>
          <w:rFonts w:ascii="Amiri" w:hAnsi="Amiri" w:eastAsia="Amiri" w:cs="Amiri"/>
          <w:color w:val="111111"/>
          <w:sz w:val="28"/>
          <w:sz w:val="28"/>
          <w:szCs w:val="28"/>
          <w:rtl w:val="true"/>
          <w:lang w:bidi="ar-SA"/>
        </w:rPr>
        <w:t xml:space="preserve">بن بكر بن مخلد، أنا أبو الحسن علي بن أحمد بن زكريا، أنا صالح بن أحمد، حدّثني أبي 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خصيف الجزري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الجزري، ما سمعت أحدا تركه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الأشناني،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الكريم أحبّ‌ إليك أو خصيف‌؟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أحبّ‌ إليّ‌، و خصيف ليس به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الأديب، أنا عبد الرّحمن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صالح، يخلط‍‌ </w:t>
      </w:r>
      <w:r>
        <w:rPr>
          <w:rStyle w:val="FootnoteAnchor"/>
          <w:rtl w:val="true"/>
        </w:rPr>
        <w:footnoteReference w:id="1777"/>
      </w:r>
      <w:r>
        <w:rPr>
          <w:rFonts w:ascii="Amiri" w:hAnsi="Amiri" w:eastAsia="Amiri" w:cs="Amiri"/>
          <w:color w:val="111111"/>
          <w:sz w:val="28"/>
          <w:sz w:val="28"/>
          <w:szCs w:val="28"/>
          <w:rtl w:val="true"/>
          <w:lang w:bidi="ar-SA"/>
        </w:rPr>
        <w:t xml:space="preserve">و تكلّم </w:t>
      </w:r>
      <w:r>
        <w:rPr>
          <w:rStyle w:val="FootnoteAnchor"/>
          <w:rtl w:val="true"/>
        </w:rPr>
        <w:footnoteReference w:id="1778"/>
      </w:r>
      <w:r>
        <w:rPr>
          <w:rFonts w:ascii="Amiri" w:hAnsi="Amiri" w:eastAsia="Amiri" w:cs="Amiri"/>
          <w:color w:val="111111"/>
          <w:sz w:val="28"/>
          <w:sz w:val="28"/>
          <w:szCs w:val="28"/>
          <w:rtl w:val="true"/>
          <w:lang w:bidi="ar-SA"/>
        </w:rPr>
        <w:t>في سوء حفظه، و سئل أبو زرعة عن خصيف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أبو نعيم، نا سفيان، عن خصيف جزري يكنى أبا عون، لا بأس به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بن محمّد الطّرسوسي، 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الجزري لا بأس به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781"/>
      </w:r>
      <w:r>
        <w:rPr>
          <w:rFonts w:ascii="Amiri" w:hAnsi="Amiri" w:eastAsia="Amiri" w:cs="Amiri"/>
          <w:color w:val="111111"/>
          <w:sz w:val="28"/>
          <w:sz w:val="28"/>
          <w:szCs w:val="28"/>
          <w:rtl w:val="true"/>
          <w:lang w:bidi="ar-SA"/>
        </w:rPr>
        <w:t xml:space="preserve">،نا أبو عروبة، نا أحمد بن بكار، و الشهيدي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إسحاق بن إبراهيم بن حبيب بن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عتّاب بن بشير، عن خصيف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النبي صلّى اللّه عليه و سلم في المنام، فعرضت عليه تشهّد ابن مسعود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السّنة سنّة عبد اللّه، نعم السّنة سنة عبد اللّه، يقول رسول اللّه صلّى اللّه عليه و سلم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w:t>
      </w:r>
    </w:p>
    <w:p>
      <w:pPr>
        <w:pStyle w:val="BookText"/>
        <w:rPr/>
      </w:pPr>
      <w:r>
        <w:rPr>
          <w:rFonts w:ascii="Amiri" w:hAnsi="Amiri" w:eastAsia="Amiri" w:cs="Amiri"/>
          <w:color w:val="111111"/>
          <w:sz w:val="28"/>
          <w:sz w:val="28"/>
          <w:szCs w:val="28"/>
          <w:rtl w:val="true"/>
          <w:lang w:bidi="ar-SA"/>
        </w:rPr>
        <w:t>اللّه و أشهد أن محمّدا عبده و رسوله،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الجنة و أعوذ بك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782"/>
      </w:r>
      <w:r>
        <w:rPr>
          <w:rFonts w:ascii="Amiri" w:hAnsi="Amiri" w:eastAsia="Amiri" w:cs="Amiri"/>
          <w:color w:val="111111"/>
          <w:sz w:val="28"/>
          <w:sz w:val="28"/>
          <w:szCs w:val="28"/>
          <w:rtl w:val="true"/>
          <w:lang w:bidi="ar-SA"/>
        </w:rPr>
        <w:t>،نا محمّد بن علي بن الحسين بن علوية الجرجاني، نا أبو سعيد الأشج، نا خالد بن حيّان،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نبشت ابنة لخصيف بن عبد الرحمن فأخذ نبّاشها فبعث مروان بن محمّد إلى خصيف قبل أن يعلم أن ابنته نبشت، فسأله‌؟ فأخبره خصيف أن عمر بن عبد العزيز قطعه، و أن مروان لم يقطعه، فقال مروان بن محمّد أنا أخالفهما جميعا، فأمر به فصلب على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783"/>
      </w:r>
      <w:r>
        <w:rPr>
          <w:rFonts w:ascii="Amiri" w:hAnsi="Amiri" w:eastAsia="Amiri" w:cs="Amiri"/>
          <w:color w:val="111111"/>
          <w:sz w:val="28"/>
          <w:sz w:val="28"/>
          <w:szCs w:val="28"/>
          <w:rtl w:val="true"/>
          <w:lang w:bidi="ar-SA"/>
        </w:rPr>
        <w:t>،نا أبو عروبة، حدّثني محمّد بن يحيى بن كثير، نا أحمد بن أبي شعيب،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موسى بن أعين مع عبد الكريم و خصيف، فلما وصلنا إلى الكوفة كثر الناس على خصيف و عبد الكريم، فمالوا على عبد الكريم أكثر، فقال لي 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طلبت العلم و إنّ‌ له الجنة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785"/>
      </w:r>
      <w:r>
        <w:rPr>
          <w:rFonts w:ascii="Amiri" w:hAnsi="Amiri" w:eastAsia="Amiri" w:cs="Amiri"/>
          <w:color w:val="111111"/>
          <w:sz w:val="28"/>
          <w:sz w:val="28"/>
          <w:szCs w:val="28"/>
          <w:rtl w:val="true"/>
          <w:lang w:bidi="ar-SA"/>
        </w:rPr>
        <w:t>،نا أبو عروبة، حدّثني أبو الحسين أحمد بن سليمان الرّهاوي، و أبو فروة الرّهاوي،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خصيف ثيابا سودا،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الحسين بن بشران، أنا أبو عمرو بن السّماك، نا حنبل بن إسحاق،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كنا تلك الأيام نجتنب حديث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أبو القاسم السّهمي، أنا أبو أحمد بن عدي </w:t>
      </w:r>
      <w:r>
        <w:rPr>
          <w:rStyle w:val="FootnoteAnchor"/>
          <w:rtl w:val="true"/>
        </w:rPr>
        <w:footnoteReference w:id="1787"/>
      </w:r>
      <w:r>
        <w:rPr>
          <w:rFonts w:ascii="Amiri" w:hAnsi="Amiri" w:eastAsia="Amiri" w:cs="Amiri"/>
          <w:color w:val="111111"/>
          <w:sz w:val="28"/>
          <w:sz w:val="28"/>
          <w:szCs w:val="28"/>
          <w:rtl w:val="true"/>
          <w:lang w:bidi="ar-SA"/>
        </w:rPr>
        <w:t xml:space="preserve">،نا ابن حمّاد، حدّثني صالح،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عن سفيان عن خصيف بالكوفة شيئا </w:t>
      </w:r>
      <w:r>
        <w:rPr>
          <w:rStyle w:val="FootnoteAnchor"/>
          <w:rtl w:val="true"/>
        </w:rPr>
        <w:footnoteReference w:id="1788"/>
      </w:r>
      <w:r>
        <w:rPr>
          <w:rFonts w:ascii="Amiri" w:hAnsi="Amiri" w:eastAsia="Amiri" w:cs="Amiri"/>
          <w:color w:val="111111"/>
          <w:sz w:val="28"/>
          <w:sz w:val="28"/>
          <w:szCs w:val="28"/>
          <w:rtl w:val="true"/>
          <w:lang w:bidi="ar-SA"/>
        </w:rPr>
        <w:t>،إنما كتبت عنه عن خصيف بآخره، كأنّ‌ يحيى ضعّف خصيفا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789"/>
      </w:r>
      <w:r>
        <w:rPr>
          <w:rFonts w:ascii="Amiri" w:hAnsi="Amiri" w:eastAsia="Amiri" w:cs="Amiri"/>
          <w:color w:val="111111"/>
          <w:sz w:val="28"/>
          <w:sz w:val="28"/>
          <w:szCs w:val="28"/>
          <w:rtl w:val="true"/>
          <w:lang w:bidi="ar-SA"/>
        </w:rPr>
        <w:t>،نا ابن حمّاد،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نجتنب خصيفا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قاضي القضاة أبو بكر محمّد بن المظفّر بن بكر، أنا أبو الحسن أحمد بن محمّد العتيقي </w:t>
      </w:r>
      <w:r>
        <w:rPr>
          <w:rStyle w:val="FootnoteAnchor"/>
          <w:rtl w:val="true"/>
        </w:rPr>
        <w:footnoteReference w:id="1790"/>
      </w:r>
      <w:r>
        <w:rPr>
          <w:rFonts w:ascii="Amiri" w:hAnsi="Amiri" w:eastAsia="Amiri" w:cs="Amiri"/>
          <w:color w:val="111111"/>
          <w:sz w:val="28"/>
          <w:sz w:val="28"/>
          <w:szCs w:val="28"/>
          <w:rtl w:val="true"/>
          <w:lang w:bidi="ar-SA"/>
        </w:rPr>
        <w:t xml:space="preserve">،أنا أبو يعقوب يوسف بن أحمد، نا محمّد بن عمرو العقيلي </w:t>
      </w:r>
      <w:r>
        <w:rPr>
          <w:rStyle w:val="FootnoteAnchor"/>
          <w:rtl w:val="true"/>
        </w:rPr>
        <w:footnoteReference w:id="1791"/>
      </w:r>
      <w:r>
        <w:rPr>
          <w:rFonts w:ascii="Amiri" w:hAnsi="Amiri" w:eastAsia="Amiri" w:cs="Amiri"/>
          <w:color w:val="111111"/>
          <w:sz w:val="28"/>
          <w:sz w:val="28"/>
          <w:szCs w:val="28"/>
          <w:rtl w:val="true"/>
          <w:lang w:bidi="ar-SA"/>
        </w:rPr>
        <w:t xml:space="preserve">،أنا أحمد بن علي الأبّار، نا محمّد </w:t>
      </w:r>
      <w:r>
        <w:rPr>
          <w:rStyle w:val="FootnoteAnchor"/>
          <w:rtl w:val="true"/>
        </w:rPr>
        <w:footnoteReference w:id="1792"/>
      </w:r>
      <w:r>
        <w:rPr>
          <w:rFonts w:ascii="Amiri" w:hAnsi="Amiri" w:eastAsia="Amiri" w:cs="Amiri"/>
          <w:color w:val="111111"/>
          <w:sz w:val="28"/>
          <w:sz w:val="28"/>
          <w:szCs w:val="28"/>
          <w:rtl w:val="true"/>
          <w:lang w:bidi="ar-SA"/>
        </w:rPr>
        <w:t>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خصيف متمكنا في الارجاء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أحمد قال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أيوب محمّد الرازي، أنا ابن حميد، أنا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خصيف الجزري يتكلم في الارجاء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794"/>
      </w:r>
      <w:r>
        <w:rPr>
          <w:rFonts w:ascii="Amiri" w:hAnsi="Amiri" w:eastAsia="Amiri" w:cs="Amiri"/>
          <w:color w:val="111111"/>
          <w:sz w:val="28"/>
          <w:sz w:val="28"/>
          <w:szCs w:val="28"/>
          <w:rtl w:val="true"/>
          <w:lang w:bidi="ar-SA"/>
        </w:rPr>
        <w:t>،نا ابن أبي عصمة، 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الأفطس، و عبد الكريم الجزري، و علي بن بذيمة، و خصيف كلهم من أهل حرّان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1795"/>
      </w:r>
      <w:r>
        <w:rPr>
          <w:rFonts w:ascii="Amiri" w:hAnsi="Amiri" w:eastAsia="Amiri" w:cs="Amiri"/>
          <w:color w:val="111111"/>
          <w:sz w:val="28"/>
          <w:sz w:val="28"/>
          <w:szCs w:val="28"/>
          <w:rtl w:val="true"/>
          <w:lang w:bidi="ar-SA"/>
        </w:rPr>
        <w:t>،نا ابن أبي عصمة، نا أبو طالب أحمد بن حميد،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الجزري، و خصيف، و سالم الأفطس، و علي بن بذيمة من أهل حرّان، أربعتهم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نحب خصيفا فإن سالما أثبت حديثا، و كان سالم يقول بالارجاء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أنا محمّد بن المظفّر، أنا أحمد بن محمّد العتيقي أنا يوسف بن أحمد، نا محمّد بن عمرو العقيلي </w:t>
      </w:r>
      <w:r>
        <w:rPr>
          <w:rStyle w:val="FootnoteAnchor"/>
          <w:rtl w:val="true"/>
        </w:rPr>
        <w:footnoteReference w:id="1796"/>
      </w:r>
      <w:r>
        <w:rPr>
          <w:rFonts w:ascii="Amiri" w:hAnsi="Amiri" w:eastAsia="Amiri" w:cs="Amiri"/>
          <w:color w:val="111111"/>
          <w:sz w:val="28"/>
          <w:sz w:val="28"/>
          <w:szCs w:val="28"/>
          <w:rtl w:val="true"/>
          <w:lang w:bidi="ar-SA"/>
        </w:rPr>
        <w:t>،نا محمّد بن عيسى، نا صالح بن أحمد،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أعجب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خصيف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عرفة، أو قتادة عن زرارة عن ابن عباس‌؟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قتادة عن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زرارة من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ليس فيها شيء، سمعت و لكنها إسناد،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مجاهد،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دونه منصور، إنه خصيف، 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سفيان عن خصيف بالكوفة شيئا، إنما كتبت عنه عن خصيف بآخرة، كأن يحيى ضعّف خصيفا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عمرو العقيلي </w:t>
      </w:r>
      <w:r>
        <w:rPr>
          <w:rStyle w:val="FootnoteAnchor"/>
          <w:rtl w:val="true"/>
        </w:rPr>
        <w:footnoteReference w:id="1798"/>
      </w:r>
      <w:r>
        <w:rPr>
          <w:rFonts w:ascii="Amiri" w:hAnsi="Amiri" w:eastAsia="Amiri" w:cs="Amiri"/>
          <w:color w:val="111111"/>
          <w:sz w:val="28"/>
          <w:sz w:val="28"/>
          <w:szCs w:val="28"/>
          <w:rtl w:val="true"/>
          <w:lang w:bidi="ar-SA"/>
        </w:rPr>
        <w:t>،نا أحمد بن علي الأبّار، نا الحسن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ذكرت </w:t>
      </w:r>
      <w:r>
        <w:rPr>
          <w:rStyle w:val="FootnoteAnchor"/>
          <w:rtl w:val="true"/>
        </w:rPr>
        <w:footnoteReference w:id="1799"/>
      </w:r>
      <w:r>
        <w:rPr>
          <w:rFonts w:ascii="Amiri" w:hAnsi="Amiri" w:eastAsia="Amiri" w:cs="Amiri"/>
          <w:color w:val="111111"/>
          <w:sz w:val="28"/>
          <w:sz w:val="28"/>
          <w:szCs w:val="28"/>
          <w:rtl w:val="true"/>
          <w:lang w:bidi="ar-SA"/>
        </w:rPr>
        <w:t>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عن ابن عباس أحبّ‌ إليك، أو خصيف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عرفات‌؟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يكتب حديث خصيف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1800"/>
      </w:r>
      <w:r>
        <w:rPr>
          <w:rFonts w:ascii="Amiri" w:hAnsi="Amiri" w:eastAsia="Amiri" w:cs="Amiri"/>
          <w:color w:val="111111"/>
          <w:sz w:val="28"/>
          <w:sz w:val="28"/>
          <w:szCs w:val="28"/>
          <w:rtl w:val="true"/>
          <w:lang w:bidi="ar-SA"/>
        </w:rPr>
        <w:t>،نا محمّد بن عيسى،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تلك الأيام نجتنب خصيفا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علي الواسطي، أنا محمّد بن أحمد البابسيري، أنا الأحوص بن المفضّل، عن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خصيف فيه ضعف، و قد قاله القطان فيما يحكى عنه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نا عبد اللّه بن جعفر، نا يعقوب قال </w:t>
      </w:r>
      <w:r>
        <w:rPr>
          <w:rStyle w:val="FootnoteAnchor"/>
          <w:rtl w:val="true"/>
        </w:rPr>
        <w:footnoteReference w:id="1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 الحديث عبد الكريم </w:t>
      </w:r>
      <w:r>
        <w:rPr>
          <w:rStyle w:val="FootnoteAnchor"/>
          <w:rtl w:val="true"/>
        </w:rPr>
        <w:footnoteReference w:id="1803"/>
      </w:r>
      <w:r>
        <w:rPr>
          <w:rFonts w:ascii="Amiri" w:hAnsi="Amiri" w:eastAsia="Amiri" w:cs="Amiri"/>
          <w:color w:val="111111"/>
          <w:sz w:val="28"/>
          <w:sz w:val="28"/>
          <w:szCs w:val="28"/>
          <w:rtl w:val="true"/>
          <w:lang w:bidi="ar-SA"/>
        </w:rPr>
        <w:t xml:space="preserve">أحمد عندهم منه، و هو أثبت في الحديث من خصيف، و سالم الأفطس أقوى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خصيف، </w:t>
      </w:r>
    </w:p>
    <w:p>
      <w:pPr>
        <w:pStyle w:val="BookText"/>
        <w:rPr/>
      </w:pPr>
      <w:r>
        <w:rPr>
          <w:rFonts w:ascii="Amiri" w:hAnsi="Amiri" w:eastAsia="Amiri" w:cs="Amiri"/>
          <w:color w:val="111111"/>
          <w:sz w:val="28"/>
          <w:sz w:val="28"/>
          <w:szCs w:val="28"/>
          <w:rtl w:val="true"/>
          <w:lang w:bidi="ar-SA"/>
        </w:rPr>
        <w:t>و عبد الكريم صاحب سنّة، و ليس هو فوق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أضعفهم‌؟ و شنّج </w:t>
      </w:r>
      <w:r>
        <w:rPr>
          <w:rStyle w:val="FootnoteAnchor"/>
          <w:rtl w:val="true"/>
        </w:rPr>
        <w:footnoteReference w:id="1805"/>
      </w:r>
      <w:r>
        <w:rPr>
          <w:rFonts w:ascii="Amiri" w:hAnsi="Amiri" w:eastAsia="Amiri" w:cs="Amiri"/>
          <w:color w:val="111111"/>
          <w:sz w:val="28"/>
          <w:sz w:val="28"/>
          <w:szCs w:val="28"/>
          <w:rtl w:val="true"/>
          <w:lang w:bidi="ar-SA"/>
        </w:rPr>
        <w:t>بين عينيه،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عمر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ليس بحجّة و لا 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محمّد بن المظفّر، أنا أبو الحسن العتيقي، أنا يوسف بن أحمد بن يوسف، نا أبو جعفر العقيلي </w:t>
      </w:r>
      <w:r>
        <w:rPr>
          <w:rStyle w:val="FootnoteAnchor"/>
          <w:rtl w:val="true"/>
        </w:rPr>
        <w:footnoteReference w:id="1806"/>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خصيف‌؟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بقوي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w:t>
      </w:r>
      <w:r>
        <w:rPr>
          <w:rStyle w:val="FootnoteAnchor"/>
          <w:rtl w:val="true"/>
        </w:rPr>
        <w:footnoteReference w:id="1807"/>
      </w:r>
      <w:r>
        <w:rPr>
          <w:rFonts w:ascii="Amiri" w:hAnsi="Amiri" w:eastAsia="Amiri" w:cs="Amiri"/>
          <w:color w:val="111111"/>
          <w:sz w:val="28"/>
          <w:sz w:val="28"/>
          <w:szCs w:val="28"/>
          <w:rtl w:val="true"/>
          <w:lang w:bidi="ar-SA"/>
        </w:rPr>
        <w:t>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ليس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خصيف شديد الاضطراب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القاسم بن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الصّيرفي، أنا إبراهيم بن عمر البرمكي، أنا أبو بكر الدّقاق، أنا أبو حفص الجوهري، أنا أحمد بن محمّد بن هاني، عن أحمد بن حنبل، و ذكرنا خصيفا في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يضعفه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809"/>
      </w:r>
      <w:r>
        <w:rPr>
          <w:rFonts w:ascii="Amiri" w:hAnsi="Amiri" w:eastAsia="Amiri" w:cs="Amiri"/>
          <w:color w:val="111111"/>
          <w:sz w:val="28"/>
          <w:sz w:val="28"/>
          <w:szCs w:val="28"/>
          <w:rtl w:val="true"/>
          <w:lang w:bidi="ar-SA"/>
        </w:rPr>
        <w:t xml:space="preserve">،نا ابن حمّاد،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خصيف ليس هو بقوي في الحديث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1810"/>
      </w:r>
      <w:r>
        <w:rPr>
          <w:rFonts w:ascii="Amiri" w:hAnsi="Amiri" w:eastAsia="Amiri" w:cs="Amiri"/>
          <w:color w:val="111111"/>
          <w:sz w:val="28"/>
          <w:sz w:val="28"/>
          <w:szCs w:val="28"/>
          <w:rtl w:val="true"/>
          <w:lang w:bidi="ar-SA"/>
        </w:rPr>
        <w:t>،نا ابن أبي عصمة، نا أبو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بن حنبل عن عتّاب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يكون به بأس، روى بآخرة أحاديث منكرة، و ما </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أنها من قبل خصيف،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حديث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 الحديث عبد الكريم أحمد منه عندهم، و هو أثبت من خصيف في الحديث، و سالم الأفطس أقوى في الحديث من خصيف، و عبد الكريم صاحب سنّة، و ليس هو فوق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أضعفهم فشنّج بين عينيه يضعفه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بن الحميري،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ليس بالقوي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و سئل عن خصيف الجزري،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محمّد بن الحسين بن عبد اللّه بن هريسة،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بن عبد الرحمن جزري يعتبر به، يهم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حدّثني محمّد بن المثنى النّخعي، نا عبد السّلام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خصيفا قال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ليجيء ملك الموت إذا شاء، اللّهمّ‌ إنك لتعلم أني أحبك، و أحبّ‌ رسولك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أبو القاسم بن بشران، نا أبو علي بن 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خصاف الجعفي زمن أبي العباس، و مات خصيف الحنفي و بينهما قريب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بكر أحمد بن علي بن ثابت، أنا أبو القاسم الأزهري، أنا محمّد بن العباس الخزار، نا إبراهيم بن محمّد الكندي، 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ثنتين و ثلاثين فيها مات خصيف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الصوفي، أنا مكي بن محمّد بن الغمر،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خصيف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818"/>
      </w:r>
      <w:r>
        <w:rPr>
          <w:rFonts w:ascii="Amiri" w:hAnsi="Amiri" w:eastAsia="Amiri" w:cs="Amiri"/>
          <w:color w:val="111111"/>
          <w:sz w:val="28"/>
          <w:sz w:val="28"/>
          <w:szCs w:val="28"/>
          <w:rtl w:val="true"/>
          <w:lang w:bidi="ar-SA"/>
        </w:rPr>
        <w:t>،أنا أبو بكر الخطيب، أنا ابن رزق، أنا ابن السماك، نا حنبل،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جعفر السويدي،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خصيف سنة ست و ثلاثين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أحمد بن علي البادا، و أبو بكر البرقاني،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الأبهري، نا أبو عروبة الحسين بن محمّد بن مودود، قال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أنا أبو القاسم، أنا أبو القاسم، نا أبو أحمد، قال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أبو عروبة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خصيف بن عبد الرّحمن حضرمي من أهل حرّان، حدّثني محمّد بن يحيى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النّفيلي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عون، و مات بالعراق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غير ابن عدي و الأبهري، عن أبي عروبة أنه مات سنة ثلاث و ثلاثين، و هو وهم، و قد ذكر البخاري أنه مات سنة سبع، و قد تقدم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محمّد الجوهري، أنا أبو عمر بن حيّوية، أنا أحمد بن معروف، نا الحسين بن الفهم الفقيه 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شجاع، أنا أبو عمرو بن مندة، أنا الحسن بن محمّد، </w:t>
      </w:r>
    </w:p>
    <w:p>
      <w:pPr>
        <w:pStyle w:val="BookText"/>
        <w:rPr/>
      </w:pPr>
      <w:r>
        <w:rPr>
          <w:rFonts w:ascii="Amiri" w:hAnsi="Amiri" w:eastAsia="Amiri" w:cs="Amiri"/>
          <w:color w:val="111111"/>
          <w:sz w:val="28"/>
          <w:sz w:val="28"/>
          <w:szCs w:val="28"/>
          <w:rtl w:val="true"/>
          <w:lang w:bidi="ar-SA"/>
        </w:rPr>
        <w:t>نا أحمد بن محمّد بن عمر، أنا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خصيف بن عبد الرّحمن، و يكنى أبا عون، من أهل حرّان مولى لعثمان بن عفان، أو لمعاوية بن أبي سفيان، مات سنة سبع و ثلاثين و مائة،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خلافة أبي جعفر، و كان ثقة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أبو الطّيّب محمّد بن القاسم بن جعفر، نا أبو بكر بن أبي خيثمة، نا هارون بن معروف، نا عتّاب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1823"/>
      </w:r>
      <w:r>
        <w:rPr>
          <w:rFonts w:ascii="Amiri" w:hAnsi="Amiri" w:eastAsia="Amiri" w:cs="Amiri"/>
          <w:color w:val="111111"/>
          <w:sz w:val="28"/>
          <w:sz w:val="28"/>
          <w:szCs w:val="28"/>
          <w:rtl w:val="true"/>
          <w:lang w:bidi="ar-SA"/>
        </w:rPr>
        <w:t>خصيف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ثلاثين و مائة،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كنية خصيف أبو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عون خصيف بن عبد الرّحمن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محمّد بن علي بن محمّد،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خصيف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علي بن أحمد بن محمّد، أنا أبو طاهر المخلّص إجازة، نا عبيد اللّه بن عبد الرّحمن، أخبرني عبد الرّحمن بن محمّد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ثلاثين و مائة توفي فيها خصيف بن عبد الرّحمن مولى آل أبي سفيان بالجزيرة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إبراهيم الجوزي من </w:t>
      </w:r>
      <w:bookmarkStart w:id="323" w:name="pg11921_169226"/>
    </w:p>
    <w:p>
      <w:pPr>
        <w:pStyle w:val="BookText"/>
        <w:rPr/>
      </w:pPr>
      <w:bookmarkEnd w:id="323"/>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حمدان بن الخضر، أخبرهم نا أحمد بن يونس بن يونس الضّبّي،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مائة فيها مات خصيف بن عبد الرّحمن من أهل حرّان مولى معاوية بن أبي سفيان، يكنى أبا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أنا محمّد بن أحمد بن إسحاق، أنا أبو حفص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بن عبد الرّحمن مولى لبني أميّة مات سنة تسع </w:t>
      </w:r>
      <w:r>
        <w:rPr>
          <w:rStyle w:val="FootnoteAnchor"/>
          <w:rtl w:val="true"/>
        </w:rPr>
        <w:footnoteReference w:id="1827"/>
      </w:r>
      <w:r>
        <w:rPr>
          <w:rFonts w:ascii="Amiri" w:hAnsi="Amiri" w:eastAsia="Amiri" w:cs="Amiri"/>
          <w:color w:val="111111"/>
          <w:sz w:val="28"/>
          <w:sz w:val="28"/>
          <w:szCs w:val="28"/>
          <w:rtl w:val="true"/>
          <w:lang w:bidi="ar-SA"/>
        </w:rPr>
        <w:t>و ثلاثين و مائة حرّاني، كذا قال، و اللّه أعلم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4029194_73709187"/>
      <w:bookmarkStart w:id="325" w:name="_Toc120"/>
      <w:bookmarkEnd w:id="324"/>
      <w:r>
        <w:rPr/>
        <w:t>1964</w:t>
      </w:r>
      <w:r>
        <w:rPr>
          <w:rtl w:val="true"/>
        </w:rPr>
        <w:t xml:space="preserve"> - </w:t>
      </w:r>
      <w:r>
        <w:rPr>
          <w:rtl w:val="true"/>
        </w:rPr>
        <w:t>خصيب  بن عبد اللّه بن محمّد</w:t>
      </w:r>
      <w:bookmarkEnd w:id="325"/>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خصيب </w:t>
      </w:r>
      <w:r>
        <w:rPr>
          <w:rStyle w:val="FootnoteAnchor"/>
          <w:rtl w:val="true"/>
        </w:rPr>
        <w:footnoteReference w:id="1828"/>
      </w:r>
      <w:r>
        <w:rPr>
          <w:rFonts w:ascii="Amiri" w:hAnsi="Amiri" w:eastAsia="Amiri" w:cs="Amiri"/>
          <w:color w:val="111111"/>
          <w:sz w:val="28"/>
          <w:sz w:val="28"/>
          <w:szCs w:val="28"/>
          <w:rtl w:val="true"/>
          <w:lang w:bidi="ar-SA"/>
        </w:rPr>
        <w:t>بن عبد اللّه بن محمّد</w:t>
      </w:r>
    </w:p>
    <w:p>
      <w:pPr>
        <w:pStyle w:val="BookText"/>
        <w:rPr/>
      </w:pPr>
      <w:r>
        <w:rPr>
          <w:rFonts w:ascii="Amiri" w:hAnsi="Amiri" w:eastAsia="Amiri" w:cs="Amiri"/>
          <w:color w:val="111111"/>
          <w:sz w:val="28"/>
          <w:sz w:val="28"/>
          <w:szCs w:val="28"/>
          <w:rtl w:val="true"/>
          <w:lang w:bidi="ar-SA"/>
        </w:rPr>
        <w:t>ابن الحسين بن الخصيب بن الصّقر بن حبيب</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829"/>
      </w:r>
      <w:r>
        <w:rPr>
          <w:rFonts w:ascii="Amiri" w:hAnsi="Amiri" w:eastAsia="Amiri" w:cs="Amiri"/>
          <w:color w:val="111111"/>
          <w:sz w:val="28"/>
          <w:sz w:val="28"/>
          <w:szCs w:val="28"/>
          <w:rtl w:val="true"/>
          <w:lang w:bidi="ar-SA"/>
        </w:rPr>
        <w:t xml:space="preserve">بن أبي بكر الخصيبي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مروان، و أبا عمر بن فضالة، و محمّد بن العباس بن كودك، و أبا الفوارس حرب بن محمّد بن حرب الحرّاني، و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محمّد بن جعفر بن محمّد بن أبي كريمة، و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الرّحمن الإمام، و حدّث عنهم، و عن أبيه عبد اللّه بن محمّد، و عثمان بن محمّد بن أحمد السّمرقندي، و إسماعيل بن يعقوب بن إبراهيم البغدادي المعروف بالجراب، و أبي أحمد الحسين بن جعفر الزيات، و أبي العباس أحمد بن إبراهيم بن محمّد بن جامع، و علي بن أحمد بن إسحاق، و أبي موسى عبد الكريم بن أبي عبد الرّحمن النّسائي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عبيد اللّه بن سعيد الوائلي، و أبو عبد اللّه الصوري، و أبو زكريا البخاري، و أبو علي الأهوازي، و أبو إسحاق إبراهيم بن سعيد الحبال، و أبو </w:t>
      </w:r>
    </w:p>
    <w:p>
      <w:pPr>
        <w:pStyle w:val="BookText"/>
        <w:rPr/>
      </w:pPr>
      <w:r>
        <w:rPr>
          <w:rFonts w:ascii="Amiri" w:hAnsi="Amiri" w:eastAsia="Amiri" w:cs="Amiri"/>
          <w:color w:val="111111"/>
          <w:sz w:val="28"/>
          <w:sz w:val="28"/>
          <w:szCs w:val="28"/>
          <w:rtl w:val="true"/>
          <w:lang w:bidi="ar-SA"/>
        </w:rPr>
        <w:t>الحسن الخلعي، و أبو القاسم هبة اللّه بن إبراهيم بن عمر الصّوّاف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إسحاق إبراهيم بن سعيد بن عبد اللّه الحبال سنة خمس و سبعين و أربعمائة بمصر، أنا أبو الحسن الخصيب بن عبد اللّه بن محمّد بن الخصيب قراءة عليه، أنا موسى بن عبد الرّحمن الإمام ببيروت، نا الحسن بن جرير، نا سعيد بن منصور، نا الحارث بن نبهان، عن عاصم بن بهدلة، عن مصعب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بيدي، و أجلسني في مكاني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أنا القاضي أبو الحسن علي بن الحسن بن الحسين الخلعي بمصر، أنا أبو الحسن الخصيب بن عبد اللّه بن محمّد بن الخصيب قراءة عليه، و أنا أسمع في سنة ثنتي عشرة و أربع مائة، نا أبي أبو بكر عبد اللّه بن محمّد، نا إبراهيم بن أسباط‍‌ بن السكن، نا إبراهيم بن الحسن الأنطاكي، نا بقية بن الوليد، عن صدقة بن عبد اللّه، عن أبي وهب، عن مكحول، عن أبي أمامة، أنبأ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كشجرة ذات جني، و يوشك أن تعودوا كشجرة ذات شوك، إن نافذتهم نافذوك </w:t>
      </w:r>
      <w:r>
        <w:rPr>
          <w:rStyle w:val="FootnoteAnchor"/>
          <w:rtl w:val="true"/>
        </w:rPr>
        <w:footnoteReference w:id="1831"/>
      </w:r>
      <w:r>
        <w:rPr>
          <w:rFonts w:ascii="Amiri" w:hAnsi="Amiri" w:eastAsia="Amiri" w:cs="Amiri"/>
          <w:color w:val="111111"/>
          <w:sz w:val="28"/>
          <w:sz w:val="28"/>
          <w:szCs w:val="28"/>
          <w:rtl w:val="true"/>
          <w:lang w:bidi="ar-SA"/>
        </w:rPr>
        <w:t>،و إن تركتهم لم يتركوك، و إن هربت منهم طلبوك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المخرج من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تقرضهم عرضك ليوم فقرك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هربت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القاضي أبو الحسن الخصيب بن عبد اللّه بن محمّد بن الخصيب يوم الأحد مستهل ربيع الأول </w:t>
      </w:r>
      <w:r>
        <w:rPr>
          <w:rStyle w:val="FootnoteAnchor"/>
          <w:rtl w:val="true"/>
        </w:rPr>
        <w:footnoteReference w:id="1832"/>
      </w:r>
      <w:r>
        <w:rPr>
          <w:rFonts w:ascii="Amiri" w:hAnsi="Amiri" w:eastAsia="Amiri" w:cs="Amiri"/>
          <w:color w:val="111111"/>
          <w:sz w:val="28"/>
          <w:sz w:val="28"/>
          <w:szCs w:val="28"/>
          <w:rtl w:val="true"/>
          <w:lang w:bidi="ar-SA"/>
        </w:rPr>
        <w:t>حضرت جنازته، و ذكر غيره أنه توفي سنة عشر، و هو وهم</w:t>
      </w:r>
      <w:r>
        <w:rPr>
          <w:rFonts w:eastAsia="Amiri" w:cs="Amiri" w:ascii="Amiri" w:hAnsi="Amiri"/>
          <w:color w:val="111111"/>
          <w:sz w:val="28"/>
          <w:szCs w:val="28"/>
          <w:rtl w:val="true"/>
          <w:lang w:bidi="ar-SA"/>
        </w:rPr>
        <w:t xml:space="preserve">. </w:t>
      </w:r>
      <w:bookmarkStart w:id="326" w:name="pg11921_169230"/>
    </w:p>
    <w:p>
      <w:pPr>
        <w:pStyle w:val="Heading3"/>
        <w:numPr>
          <w:ilvl w:val="2"/>
          <w:numId w:val="1"/>
        </w:numPr>
        <w:rPr/>
      </w:pPr>
      <w:bookmarkStart w:id="327" w:name="__RefHeading___Toc14029196_73709187"/>
      <w:bookmarkStart w:id="328" w:name="_Toc121"/>
      <w:bookmarkEnd w:id="326"/>
      <w:bookmarkEnd w:id="327"/>
      <w:r>
        <w:rPr>
          <w:rtl w:val="true"/>
        </w:rPr>
        <w:t>ذكر من اسمه الخضر</w:t>
      </w:r>
      <w:bookmarkEnd w:id="328"/>
    </w:p>
    <w:p>
      <w:pPr>
        <w:pStyle w:val="Heading4"/>
        <w:numPr>
          <w:ilvl w:val="3"/>
          <w:numId w:val="1"/>
        </w:numPr>
        <w:rPr/>
      </w:pPr>
      <w:bookmarkStart w:id="329" w:name="__RefHeading___Toc14029198_73709187"/>
      <w:bookmarkStart w:id="330" w:name="_Toc122"/>
      <w:bookmarkEnd w:id="329"/>
      <w:r>
        <w:rPr/>
        <w:t>1965</w:t>
      </w:r>
      <w:r>
        <w:rPr>
          <w:rtl w:val="true"/>
        </w:rPr>
        <w:t xml:space="preserve"> - </w:t>
      </w:r>
      <w:r>
        <w:rPr>
          <w:rtl w:val="true"/>
        </w:rPr>
        <w:t>الخضر</w:t>
      </w:r>
      <w:bookmarkEnd w:id="330"/>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يقال إنه ابن آدم عليهما السلام لصلبه، و هو صاحب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الخضر فيما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 بن مالك بن عبد اللّه بن نصر بن الأزد، و قال غير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من ولد العيص بن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الخضر بليا، و يقال إيليا بن ملكان بن فالغ </w:t>
      </w:r>
      <w:r>
        <w:rPr>
          <w:rStyle w:val="FootnoteAnchor"/>
          <w:rtl w:val="true"/>
        </w:rPr>
        <w:footnoteReference w:id="1834"/>
      </w:r>
      <w:r>
        <w:rPr>
          <w:rFonts w:ascii="IRNazanin" w:hAnsi="IRNazanin" w:eastAsia="IRNazanin"/>
          <w:color w:val="111111"/>
          <w:sz w:val="28"/>
          <w:sz w:val="28"/>
          <w:szCs w:val="28"/>
          <w:rtl w:val="true"/>
          <w:lang w:bidi="fa-IR"/>
        </w:rPr>
        <w:t xml:space="preserve">بن عابر </w:t>
      </w:r>
      <w:r>
        <w:rPr>
          <w:rStyle w:val="FootnoteAnchor"/>
          <w:rtl w:val="true"/>
        </w:rPr>
        <w:footnoteReference w:id="1835"/>
      </w:r>
      <w:r>
        <w:rPr>
          <w:rFonts w:ascii="Amiri" w:hAnsi="Amiri" w:eastAsia="Amiri" w:cs="Amiri"/>
          <w:color w:val="111111"/>
          <w:sz w:val="28"/>
          <w:sz w:val="28"/>
          <w:szCs w:val="28"/>
          <w:rtl w:val="true"/>
          <w:lang w:bidi="ar-SA"/>
        </w:rPr>
        <w:t xml:space="preserve">بن شالخ بن أرفخشد بن سام بن نوح، و يقال أرميا بن طنغا </w:t>
      </w:r>
      <w:r>
        <w:rPr>
          <w:rStyle w:val="FootnoteAnchor"/>
          <w:rtl w:val="true"/>
        </w:rPr>
        <w:footnoteReference w:id="1836"/>
      </w:r>
      <w:r>
        <w:rPr>
          <w:rFonts w:ascii="Amiri" w:hAnsi="Amiri" w:eastAsia="Amiri" w:cs="Amiri"/>
          <w:color w:val="111111"/>
          <w:sz w:val="28"/>
          <w:sz w:val="28"/>
          <w:szCs w:val="28"/>
          <w:rtl w:val="true"/>
          <w:lang w:bidi="ar-SA"/>
        </w:rPr>
        <w:t xml:space="preserve">،و يقال انه من الفرس، و يقال هو الخضر بن ملكان بن فالغ </w:t>
      </w:r>
      <w:r>
        <w:rPr>
          <w:rStyle w:val="FootnoteAnchor"/>
          <w:rtl w:val="true"/>
        </w:rPr>
        <w:footnoteReference w:id="1837"/>
      </w:r>
      <w:r>
        <w:rPr>
          <w:rFonts w:ascii="IRNazanin" w:hAnsi="IRNazanin" w:eastAsia="IRNazanin"/>
          <w:color w:val="111111"/>
          <w:sz w:val="28"/>
          <w:sz w:val="28"/>
          <w:szCs w:val="28"/>
          <w:rtl w:val="true"/>
          <w:lang w:bidi="fa-IR"/>
        </w:rPr>
        <w:t xml:space="preserve">بن عابر </w:t>
      </w:r>
      <w:r>
        <w:rPr>
          <w:rStyle w:val="FootnoteAnchor"/>
          <w:rtl w:val="true"/>
        </w:rPr>
        <w:footnoteReference w:id="1838"/>
      </w:r>
      <w:r>
        <w:rPr>
          <w:rFonts w:ascii="Amiri" w:hAnsi="Amiri" w:eastAsia="Amiri" w:cs="Amiri"/>
          <w:color w:val="111111"/>
          <w:sz w:val="28"/>
          <w:sz w:val="28"/>
          <w:szCs w:val="28"/>
          <w:rtl w:val="true"/>
          <w:lang w:bidi="ar-SA"/>
        </w:rPr>
        <w:t>بن شالخ بن شاكم بن أرفخشد 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الخضر بليا بن ملكان بن فالغ </w:t>
      </w:r>
      <w:r>
        <w:rPr>
          <w:rStyle w:val="FootnoteAnchor"/>
          <w:rtl w:val="true"/>
        </w:rPr>
        <w:footnoteReference w:id="1839"/>
      </w:r>
      <w:r>
        <w:rPr>
          <w:rFonts w:ascii="Amiri" w:hAnsi="Amiri" w:eastAsia="Amiri" w:cs="Amiri"/>
          <w:color w:val="111111"/>
          <w:sz w:val="28"/>
          <w:sz w:val="28"/>
          <w:szCs w:val="28"/>
          <w:rtl w:val="true"/>
          <w:lang w:bidi="ar-SA"/>
        </w:rPr>
        <w:t xml:space="preserve">بن عابر بن شالخ بن أرفخشد بن سام بن نوح، و يقال هو خضرون </w:t>
      </w:r>
      <w:r>
        <w:rPr>
          <w:rStyle w:val="FootnoteAnchor"/>
          <w:rtl w:val="true"/>
        </w:rPr>
        <w:footnoteReference w:id="1840"/>
      </w:r>
      <w:r>
        <w:rPr>
          <w:rFonts w:ascii="Amiri" w:hAnsi="Amiri" w:eastAsia="Amiri" w:cs="Amiri"/>
          <w:color w:val="111111"/>
          <w:sz w:val="28"/>
          <w:sz w:val="28"/>
          <w:szCs w:val="28"/>
          <w:rtl w:val="true"/>
          <w:lang w:bidi="ar-SA"/>
        </w:rPr>
        <w:t xml:space="preserve">بن عميائل بن أليفن </w:t>
      </w:r>
      <w:r>
        <w:rPr>
          <w:rStyle w:val="FootnoteAnchor"/>
          <w:rtl w:val="true"/>
        </w:rPr>
        <w:footnoteReference w:id="1841"/>
      </w:r>
      <w:r>
        <w:rPr>
          <w:rFonts w:ascii="Amiri" w:hAnsi="Amiri" w:eastAsia="Amiri" w:cs="Amiri"/>
          <w:color w:val="111111"/>
          <w:sz w:val="28"/>
          <w:sz w:val="28"/>
          <w:szCs w:val="28"/>
          <w:rtl w:val="true"/>
          <w:lang w:bidi="ar-SA"/>
        </w:rPr>
        <w:t>بن العيص بن إسحاق بن إبراهيم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الفتح بن المحاملي، أنا أبو الحسن </w:t>
      </w:r>
    </w:p>
    <w:p>
      <w:pPr>
        <w:pStyle w:val="BookText"/>
        <w:rPr/>
      </w:pPr>
      <w:r>
        <w:rPr>
          <w:rFonts w:ascii="Amiri" w:hAnsi="Amiri" w:eastAsia="Amiri" w:cs="Amiri"/>
          <w:color w:val="111111"/>
          <w:sz w:val="28"/>
          <w:sz w:val="28"/>
          <w:szCs w:val="28"/>
          <w:rtl w:val="true"/>
          <w:lang w:bidi="ar-SA"/>
        </w:rPr>
        <w:t>الدارقطني، نا محمّد بن الحسن القلانسي، نا العباس بن عبد اللّه التّرقفي، نا روّاد بن الجرّاح، نا مقاتل بن سليمان،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بن آدم لصلبه و نسيء له في أجله، حتى يكذّب الدجال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الجبار بن محمّد بن أحمد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أحمد الواحدي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اسمه بليا بن ملكان، و إنما سمي الخضر لأنه إذا صلّى في مكان اخضرّ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بكر أحمد بن علي الخطيب، أنا أبو منصور محمّد بن علي بن إسحاق الكاتب، أنا أحمد بن بشر بن سعيد الخرقي، أنا أبو روق أحمد بن محمّد بن بكر الهزّاني، نا أبو حاتم سهل بن محمّد بن عثمان السّجستاني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منهم أبو عبيدة و غيره، و أبو اليقظان و هو عامر بن حفص و لقبه سحيم و هو مولى بلعجيف، و محمّد بن سلام الجمحي،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أطول بني آدم عمرا الخضر صلّى اللّه عليه و سلم و اسمه خضرون بن قابيل بن آدم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ابن إسحاق، قال </w:t>
      </w:r>
      <w:r>
        <w:rPr>
          <w:rStyle w:val="FootnoteAnchor"/>
          <w:rtl w:val="true"/>
        </w:rPr>
        <w:footnoteReference w:id="1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أصحابنا أن آدم عليه السلام لما حضره الموت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منزل على أهل الأرض عذابا فليكن جسدي معكم في المغارة، حتى إذا هبطتم فابعثوا بي و ادفنوني بأرض الشام، فكان جسده معهم، فلما بعث اللّه تعالى نوحا ضم ذلك الجسد و أرسل اللّه الطوفان على الأرض فغرقت زمانا، فجاء نوح حتى نزل ببابل و أوصى بنيه الثلاثة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 يافث و حام أن يذهبوا بجسده إلى المغار الذي أمرهم أن يدفنوه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وحشة لا أنيس بها و لا نهتدي الطريق و لكن نكف حتى تأمن الناس، و يكثروا و تأنس البلاد و تجف، فقال لهم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قد دعا اللّه أن يطيل عمر الذي يدفنه إلى يوم القيامة، فلم يزل جسد آدم حتى كان الخضر هو الذي تولى دفنه و أنجز اللّه له ما وعده فهو يحيا إلى ما شاء اللّه له أن يحيا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محمّد بن أحمد بن </w:t>
      </w:r>
    </w:p>
    <w:p>
      <w:pPr>
        <w:pStyle w:val="BookText"/>
        <w:rPr/>
      </w:pPr>
      <w:r>
        <w:rPr>
          <w:rFonts w:ascii="Amiri" w:hAnsi="Amiri" w:eastAsia="Amiri" w:cs="Amiri"/>
          <w:color w:val="111111"/>
          <w:sz w:val="28"/>
          <w:sz w:val="28"/>
          <w:szCs w:val="28"/>
          <w:rtl w:val="true"/>
          <w:lang w:bidi="ar-SA"/>
        </w:rPr>
        <w:t xml:space="preserve">محمّد بن أبي الصّقر، أنا أبو محمّد الحسن بن محمّد بن أحمد بن محمّد بن جميع، أنا أبو يعلى عبد اللّه بن محمّد بن حمزة بن أبي كريمة، حدّثني محمّد بن حازم بن عبد اللّه بن ماهان البغوي بأطرابلس، نا محمّد بن مشكان، حدّثني حسين بن إسحاق الرافقي، نا منصور بن عمّار القاص، نا رشدين بن سعد، عن زهرة بن معبد، عن سعيد بن معبد </w:t>
      </w:r>
      <w:r>
        <w:rPr>
          <w:rStyle w:val="FootnoteAnchor"/>
          <w:rtl w:val="true"/>
        </w:rPr>
        <w:footnoteReference w:id="1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عليه السلام أمّه رومية و أبوه فارسي </w:t>
      </w:r>
      <w:r>
        <w:rPr>
          <w:rStyle w:val="FootnoteAnchor"/>
          <w:rtl w:val="true"/>
        </w:rPr>
        <w:footnoteReference w:id="1846"/>
      </w:r>
      <w:r>
        <w:rPr>
          <w:rFonts w:ascii="Amiri" w:hAnsi="Amiri" w:eastAsia="Amiri" w:cs="Amiri"/>
          <w:color w:val="111111"/>
          <w:sz w:val="28"/>
          <w:sz w:val="28"/>
          <w:szCs w:val="28"/>
          <w:rtl w:val="true"/>
          <w:lang w:bidi="ar-SA"/>
        </w:rPr>
        <w:t>،كذا قال، و إنما هو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علي الحسن بن علي بن إبراهيم بن يزداد الأهوازي المقرئ، نا أبو العباس منير بن أحمد بن الحسن بن علي الخلال بمصر، نا علي بن عبد اللّه بن أبي مطر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حمّاد الطّهراني، نا عبد الرزاق،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همّام بن منبّه، عن أبي هريرة، عن النبي صلّى اللّه عليه و سلم، و في حديث ابن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الخضر خضرا لأنه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فروة بيضاء فاهتز ما حوله 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تهتز تحته 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847"/>
      </w:r>
      <w:r>
        <w:rPr>
          <w:rFonts w:ascii="Amiri" w:hAnsi="Amiri" w:eastAsia="Amiri" w:cs="Amiri"/>
          <w:color w:val="111111"/>
          <w:sz w:val="28"/>
          <w:sz w:val="28"/>
          <w:szCs w:val="28"/>
          <w:rtl w:val="true"/>
          <w:lang w:bidi="ar-SA"/>
        </w:rPr>
        <w:t>،حدّثني أبي، نا عبد الرزاق بن همّام، نا معمر، عن همّام،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 خضرا إلاّ لأنه جلس على فروة بيضاء فإذا هي تهتز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الفروة الحشيش الأبيض و ما أشبهه،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هذا تفسير </w:t>
      </w:r>
      <w:r>
        <w:rPr>
          <w:rStyle w:val="FootnoteAnchor"/>
          <w:rtl w:val="true"/>
        </w:rPr>
        <w:footnoteReference w:id="1848"/>
      </w:r>
      <w:r>
        <w:rPr>
          <w:rFonts w:ascii="IRNazanin" w:hAnsi="IRNazanin" w:eastAsia="IRNazanin"/>
          <w:color w:val="111111"/>
          <w:sz w:val="28"/>
          <w:sz w:val="28"/>
          <w:szCs w:val="28"/>
          <w:rtl w:val="true"/>
          <w:lang w:bidi="fa-IR"/>
        </w:rPr>
        <w:t>من عبد الرزاق</w:t>
      </w:r>
      <w:r>
        <w:rPr>
          <w:rFonts w:eastAsia="IRNazanin" w:cs="IRNazanin"/>
          <w:color w:val="111111"/>
          <w:sz w:val="28"/>
          <w:szCs w:val="28"/>
          <w:rtl w:val="true"/>
          <w:lang w:bidi="fa-IR"/>
        </w:rPr>
        <w:t>[</w:t>
      </w:r>
      <w:r>
        <w:rPr>
          <w:rFonts w:eastAsia="IRNazanin" w:cs="IRNazanin"/>
          <w:color w:val="111111"/>
          <w:sz w:val="28"/>
          <w:szCs w:val="28"/>
          <w:lang w:bidi="fa-IR"/>
        </w:rPr>
        <w:t>3981</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طاوس، أنا أبو القاسم بن أبي العلاء، أنا علي بن </w:t>
      </w:r>
    </w:p>
    <w:p>
      <w:pPr>
        <w:pStyle w:val="BookText"/>
        <w:rPr/>
      </w:pPr>
      <w:r>
        <w:rPr>
          <w:rFonts w:ascii="Amiri" w:hAnsi="Amiri" w:eastAsia="Amiri" w:cs="Amiri"/>
          <w:color w:val="111111"/>
          <w:sz w:val="28"/>
          <w:sz w:val="28"/>
          <w:szCs w:val="28"/>
          <w:rtl w:val="true"/>
          <w:lang w:bidi="ar-SA"/>
        </w:rPr>
        <w:t>أحمد بن محمّد بن داود الرزّاز، نا أبو عمرو عثمان بن محمّد الدقاق، نا محمّد بن سليمان الراسبي، نا أبو إسماعيل حفص بن عمر الأيلي، نا عثمان، و أبو جزي، و همّام بن يحيى، عن قتادة، عن عبد اللّه بن الحارث بن نوفل،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الخضر خضرا لأنه صلّى على فروة بيضاء فاهتزت خضراء فلذلك سمي خضرا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الحسن بن علي بن يحيى الشعراني، نا محمد بن خلف، نا قبيصة بن عقبة، نا سفيان، عن منصور،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الخضر لأنه إذا صلّى اخضر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إسماعيل،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الفروة الأرض البيضاء لا نبات فيها،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بالفروة الهشيم اليابس شبهه بالفروة، و منه قيل فروة الرأس و هي جلدته بما عليها من الشعر، قال الراعي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ترى الحبشي حول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جذلا </w:t>
      </w:r>
      <w:r>
        <w:rPr>
          <w:rStyle w:val="FootnoteAnchor"/>
          <w:rtl w:val="true"/>
        </w:rPr>
        <w:footnoteReference w:id="1850"/>
      </w:r>
      <w:r>
        <w:rPr>
          <w:rFonts w:ascii="Amiri" w:hAnsi="Amiri" w:eastAsia="Amiri" w:cs="Amiri"/>
          <w:color w:val="111111"/>
          <w:sz w:val="28"/>
          <w:sz w:val="28"/>
          <w:szCs w:val="28"/>
          <w:rtl w:val="true"/>
          <w:lang w:bidi="ar-SA"/>
        </w:rPr>
        <w:t>إذا ما نال يوما ماكلا</w:t>
      </w:r>
    </w:p>
    <w:p>
      <w:pPr>
        <w:pStyle w:val="BookText"/>
        <w:rPr/>
      </w:pPr>
      <w:r>
        <w:rPr>
          <w:rFonts w:ascii="Amiri" w:hAnsi="Amiri" w:eastAsia="Amiri" w:cs="Amiri"/>
          <w:color w:val="111111"/>
          <w:sz w:val="28"/>
          <w:sz w:val="28"/>
          <w:szCs w:val="28"/>
          <w:rtl w:val="true"/>
          <w:lang w:bidi="ar-SA"/>
        </w:rPr>
        <w:t xml:space="preserve">صعلا أسك </w:t>
      </w:r>
      <w:r>
        <w:rPr>
          <w:rStyle w:val="FootnoteAnchor"/>
          <w:rtl w:val="true"/>
        </w:rPr>
        <w:footnoteReference w:id="1851"/>
      </w:r>
      <w:r>
        <w:rPr>
          <w:rFonts w:ascii="Amiri" w:hAnsi="Amiri" w:eastAsia="Amiri" w:cs="Amiri"/>
          <w:color w:val="111111"/>
          <w:sz w:val="28"/>
          <w:sz w:val="28"/>
          <w:szCs w:val="28"/>
          <w:rtl w:val="true"/>
          <w:lang w:bidi="ar-SA"/>
        </w:rPr>
        <w:t xml:space="preserve">كأن فروة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بذرت فأنبت جانباه فلفلا</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الخضر خضرا لحسنه و إشراق وجهه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عبد العزيز بن أحمد، أنا تمام بن محمد، أنا أبو بكر أحمد بن عبد اللّه بن الفرج بن البرامي، نا أبو إسحاق إبراهيم بن عبد الملك بن المغيرة بن المقرئ، حدّثني أبي، عن أبيه أن الوليد بن عبد الملك تقدم إلى القوّام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أصلّي الليلة في المسجد فلا تتركوا فيه أحدا حتى أصلّي الليلة، ثم إنه أتى إلى باب الساعات فاستفتح الباب ففتح له فدخل من باب الساعات، فإذا برجل ما بين باب الساعات و باب الخضراء </w:t>
      </w:r>
      <w:r>
        <w:rPr>
          <w:rStyle w:val="FootnoteAnchor"/>
          <w:rtl w:val="true"/>
        </w:rPr>
        <w:footnoteReference w:id="1852"/>
      </w:r>
      <w:r>
        <w:rPr>
          <w:rFonts w:ascii="Amiri" w:hAnsi="Amiri" w:eastAsia="Amiri" w:cs="Amiri"/>
          <w:color w:val="111111"/>
          <w:sz w:val="28"/>
          <w:sz w:val="28"/>
          <w:szCs w:val="28"/>
          <w:rtl w:val="true"/>
          <w:lang w:bidi="ar-SA"/>
        </w:rPr>
        <w:t xml:space="preserve">الذي يلي </w:t>
      </w:r>
    </w:p>
    <w:p>
      <w:pPr>
        <w:pStyle w:val="BookText"/>
        <w:rPr/>
      </w:pPr>
      <w:r>
        <w:rPr>
          <w:rFonts w:ascii="Amiri" w:hAnsi="Amiri" w:eastAsia="Amiri" w:cs="Amiri"/>
          <w:color w:val="111111"/>
          <w:sz w:val="28"/>
          <w:sz w:val="28"/>
          <w:szCs w:val="28"/>
          <w:rtl w:val="true"/>
          <w:lang w:bidi="ar-SA"/>
        </w:rPr>
        <w:t>المقصورة قائما يصلّي، و هو أقرب إلى باب الخضراء منه إلى باب الساعات، فقال للقوّام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آمركم أن لا تتركوا أحدا يصلّي الليلة في المسجد،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الخضر صلّى اللّه عليه و سلم يصلي في المسجد كل ليلة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عبد اللّه بن أحمد، أنا أبو علي الحسن بن أحمد، و أجازه لي أبو علي، و أبو سعد المطرّز، و أبو القاسم الفرجي،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أبي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نا محمد بن حميد، نا يعقوب بن عبد اللّه، نا هارون بن عنترة،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موسى عليه السلام ربه تعالى أي عبادك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يبتغي علم الناس إلى علمه عسى أن يصيب كلمة يهديه إلى هدي أو تردّه عن 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الساحل عند الصخرة التي ينفلت عندها الحوت، فخرج موسى يطلبه حتى كان ما ذكر اللّه، و انتهى موسى إليه عند الصخرة فسلّم كل واحد منهما على صاحبه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الحسن بن علي، أنا أبو بكر أحمد بن جعفر، نا عبد اللّه بن أحمد </w:t>
      </w:r>
      <w:r>
        <w:rPr>
          <w:rStyle w:val="FootnoteAnchor"/>
          <w:rtl w:val="true"/>
        </w:rPr>
        <w:footnoteReference w:id="1855"/>
      </w:r>
      <w:r>
        <w:rPr>
          <w:rFonts w:ascii="Amiri" w:hAnsi="Amiri" w:eastAsia="Amiri" w:cs="Amiri"/>
          <w:color w:val="111111"/>
          <w:sz w:val="28"/>
          <w:sz w:val="28"/>
          <w:szCs w:val="28"/>
          <w:rtl w:val="true"/>
          <w:lang w:bidi="ar-SA"/>
        </w:rPr>
        <w:t>،حدّثني محمد بن عبّاد المكي، نا عبد اللّه بن ميمون القداح، نا جعفر بن محمد الصادق، عن ابن شهاب،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رآني رجل من بني فزارة في الرجل الذي اتبعه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و قال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آخر، فمرّ بنا أبي بن كعب،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فسألته سمعت رسول اللّه صلّى اللّه عليه و سلم يذكر الرجل الذي تبعه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 عليه السلام جالس في ملأ من بني إسرائيل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أحد أعلم باللّه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،بلى عبدي الخضر، فسأل السبيل إليه فجعل اللّه له الحوت آية إن افتقده، و كان من شأنه ما قصّ‌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الأوزاعي، عن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السّلمي الفقيه، أنا أبو الحسن أحمد بن أبي الحديد، أنا جدي </w:t>
      </w:r>
    </w:p>
    <w:p>
      <w:pPr>
        <w:pStyle w:val="BookText"/>
        <w:rPr/>
      </w:pPr>
      <w:r>
        <w:rPr>
          <w:rFonts w:ascii="Amiri" w:hAnsi="Amiri" w:eastAsia="Amiri" w:cs="Amiri"/>
          <w:color w:val="111111"/>
          <w:sz w:val="28"/>
          <w:sz w:val="28"/>
          <w:szCs w:val="28"/>
          <w:rtl w:val="true"/>
          <w:lang w:bidi="ar-SA"/>
        </w:rPr>
        <w:t>أبو بكر، أنا أبو الدحداح، أنا أبو عامر موسى بن عمارة بن خريم، نا الوليد بن مسلم، نا أبو عمرو الأوزاعي، حدّثني الزّهري، عن عبيد اللّه بن عتبة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تمارى هو و الحر بن قيس بن حصن الفزاري في صاحب موسى، الذي سأل موسى السبيل إلى لقائه،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خضر، إذ مرّ بهما أبيّ‌ بن كعب فناداه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تماريت أنا و صاحبي هذا في صاحب موسى فهل سمعت رسول اللّه صلّى اللّه عليه و سلم يذكر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موسى في ملأ من بني إسرائيل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Style w:val="FootnoteAnchor"/>
          <w:rtl w:val="true"/>
        </w:rPr>
        <w:footnoteReference w:id="1857"/>
      </w:r>
      <w:r>
        <w:rPr>
          <w:rFonts w:ascii="Amiri" w:hAnsi="Amiri" w:eastAsia="Amiri" w:cs="Amiri"/>
          <w:color w:val="111111"/>
          <w:sz w:val="28"/>
          <w:sz w:val="28"/>
          <w:szCs w:val="28"/>
          <w:rtl w:val="true"/>
          <w:lang w:bidi="ar-SA"/>
        </w:rPr>
        <w:t>تعلم أحدا أعلم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فأوحى اللّه إليه، بل </w:t>
      </w:r>
      <w:r>
        <w:rPr>
          <w:rStyle w:val="FootnoteAnchor"/>
          <w:rtl w:val="true"/>
        </w:rPr>
        <w:footnoteReference w:id="1858"/>
      </w:r>
      <w:r>
        <w:rPr>
          <w:rFonts w:ascii="Amiri" w:hAnsi="Amiri" w:eastAsia="Amiri" w:cs="Amiri"/>
          <w:color w:val="111111"/>
          <w:sz w:val="28"/>
          <w:sz w:val="28"/>
          <w:szCs w:val="28"/>
          <w:rtl w:val="true"/>
          <w:lang w:bidi="ar-SA"/>
        </w:rPr>
        <w:t>عبدنا خضر، فسأل موسى السبيل إلى لقائه، فجعل اللّه الحوت آيته و قيل له إذا فقدت الحوت فارجع فإنك ستلقاه،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شأنهما ما قصّ‌ اللّه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أيضا، أنا أبو المنجا حيدرة بن علي بن محمّد بن إبراهيم 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الفرج أحمد بن الحسن بن علي بن زرعة الصوري، أنا الشريف أبو الحسن علي بن محمّد بن عبيد اللّه الهاشمي القاضي الفقيه بصور قراءة عليه سنة ثمان و ستين و أربعمائة،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عثمان بن القاسم، أنا أبو الحسن خيثمة بن سليمان بن حيدرة، أنا العباس بن الوليد بن مزيد، أخبرني أبي، نا الأوزاعي، حدّثني الزّهري، عن عبيد اللّه بن عبد اللّه بن عتبة بن مسعود،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تمارى هو و الحرّ بن قيس بن حصن الفزاري في صاحب موسى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خضر، فمر بهما أبيّ‌ بن كعب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تماريت أنا و صاحبي هذا في صاحب موسى عليه السلام الذي سأل السبيل إلى لقيه، فهل سمعت رسول اللّه صلّى اللّه عليه و سلم يذكر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موسى عليه السلام في ملأ من بني إسرائيل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مكان أحد أعلم منك‌؟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عبدنا خضر، فسأل موسى السبيل إلى لقيه، فجعل اللّه له الحوت آية،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59"/>
      </w:r>
      <w:r>
        <w:rPr>
          <w:rFonts w:ascii="Amiri" w:hAnsi="Amiri" w:eastAsia="Amiri" w:cs="Amiri"/>
          <w:color w:val="111111"/>
          <w:sz w:val="28"/>
          <w:sz w:val="28"/>
          <w:szCs w:val="28"/>
          <w:rtl w:val="true"/>
          <w:lang w:bidi="ar-SA"/>
        </w:rPr>
        <w:t>إذا افتقدت الحوت فارجع فإنك ستلقاه، فكان موسى يتبع أثر الحوت في البحر، قال فتى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إِذْ أَوَيْنٰا إِلَى الصَّخْرَةِ‌ فَإِنِّي نَسِيتُ‌ الْحُوتَ‌ </w:t>
      </w:r>
      <w:r>
        <w:rPr>
          <w:rStyle w:val="FootnoteAnchor"/>
          <w:rtl w:val="true"/>
        </w:rPr>
        <w:footnoteReference w:id="1860"/>
      </w: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كُنّٰا نَبْغِ‌ فَارْتَدّٰا عَلىٰ‌ آثٰارِهِمٰا قَصَصاً </w:t>
      </w:r>
      <w:r>
        <w:rPr>
          <w:rStyle w:val="FootnoteAnchor"/>
          <w:rtl w:val="true"/>
        </w:rPr>
        <w:footnoteReference w:id="1861"/>
      </w:r>
      <w:r>
        <w:rPr>
          <w:rFonts w:ascii="IRNazanin" w:hAnsi="IRNazanin" w:eastAsia="IRNazanin"/>
          <w:color w:val="111111"/>
          <w:sz w:val="28"/>
          <w:sz w:val="28"/>
          <w:szCs w:val="28"/>
          <w:rtl w:val="true"/>
          <w:lang w:bidi="fa-IR"/>
        </w:rPr>
        <w:t xml:space="preserve">فوجدا عبدا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Style w:val="FootnoteAnchor"/>
          <w:rtl w:val="true"/>
        </w:rPr>
        <w:footnoteReference w:id="1862"/>
      </w:r>
      <w:r>
        <w:rPr>
          <w:rFonts w:ascii="Amiri" w:hAnsi="Amiri" w:eastAsia="Amiri" w:cs="Amiri"/>
          <w:color w:val="111111"/>
          <w:sz w:val="28"/>
          <w:sz w:val="28"/>
          <w:szCs w:val="28"/>
          <w:rtl w:val="true"/>
          <w:lang w:bidi="ar-SA"/>
        </w:rPr>
        <w:t>خضرا فكان من شأنهما ما قصّ‌ اللّه عز و جل في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يونس بن يزيد،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الوفاء عبد الواحد بن حمد بن عبد الواحد </w:t>
      </w:r>
      <w:r>
        <w:rPr>
          <w:rStyle w:val="FootnoteAnchor"/>
          <w:rtl w:val="true"/>
        </w:rPr>
        <w:footnoteReference w:id="1863"/>
      </w:r>
      <w:r>
        <w:rPr>
          <w:rFonts w:ascii="Amiri" w:hAnsi="Amiri" w:eastAsia="Amiri" w:cs="Amiri"/>
          <w:color w:val="111111"/>
          <w:sz w:val="28"/>
          <w:sz w:val="28"/>
          <w:szCs w:val="28"/>
          <w:rtl w:val="true"/>
          <w:lang w:bidi="ar-SA"/>
        </w:rPr>
        <w:t>،أنا أحمد بن محمود بن أحمد بن محمود، أنا محمّد بن إبراهيم بن علي بن عاصم، أنا محمّد بن الحسن بن قتيبة، نا حرملة بن يحيى بن عبد اللّه، أنا عبد اللّه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يزيد، عن ابن شهاب، عن عبيد اللّه بن عبد اللّه بن عتبة بن مسعود،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تمارى هو و الحرّ بن قيس بن حصن الفزاري في صاحب موسى،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الخضر، فمر بهما أبيّ‌ بن كعب الأنصاري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هلمّ‌ بنا فإني قد تماريت أنا و صاحبي هذا في صاحب موسى الذي سأل موسى السبيل إلى لقيه، فهل سمعت رسول اللّه صلّى اللّه عليه و سلم يذكر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موسى عليه السلام في ملأ من بني إسرائيل إذ جاءه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أعلم منك‌؟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فأوحى اللّه عز و جل إلى موسى، بلى عبدنا الخضر، فسأل موسى السبيل إلى لقيه </w:t>
      </w:r>
      <w:r>
        <w:rPr>
          <w:rStyle w:val="FootnoteAnchor"/>
          <w:rtl w:val="true"/>
        </w:rPr>
        <w:footnoteReference w:id="1865"/>
      </w:r>
      <w:r>
        <w:rPr>
          <w:rFonts w:ascii="Amiri" w:hAnsi="Amiri" w:eastAsia="Amiri" w:cs="Amiri"/>
          <w:color w:val="111111"/>
          <w:sz w:val="28"/>
          <w:sz w:val="28"/>
          <w:szCs w:val="28"/>
          <w:rtl w:val="true"/>
          <w:lang w:bidi="ar-SA"/>
        </w:rPr>
        <w:t>،فجعل اللّه له الحوت آية، و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فقدت الحوت، فارجع فإنك ستلقاه، فسار موسى ما شاء اللّه أن يسير ثم قال لفتاه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آتِنٰا غَدٰاءَنٰا </w:t>
      </w:r>
      <w:r>
        <w:rPr>
          <w:rStyle w:val="FootnoteAnchor"/>
          <w:rtl w:val="true"/>
        </w:rPr>
        <w:footnoteReference w:id="1866"/>
      </w:r>
      <w:r>
        <w:rPr>
          <w:rFonts w:ascii="Amiri" w:hAnsi="Amiri" w:eastAsia="Amiri" w:cs="Amiri"/>
          <w:color w:val="111111"/>
          <w:sz w:val="28"/>
          <w:sz w:val="28"/>
          <w:szCs w:val="28"/>
          <w:rtl w:val="true"/>
          <w:lang w:bidi="ar-SA"/>
        </w:rPr>
        <w:t>قال لموسى حين سأله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 أَوَيْنٰا إِلَى الصَّخْرَةِ‌ فَإِنِّي نَسِيتُ‌ الْحُوتَ‌، وَ مٰا أَنْسٰانِيهُ‌ إِلاَّ الشَّيْطٰانُ‌ أَنْ‌ أَذْكُرَهُ‌ ،فقال موسى لفتاه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مٰا كُنّٰا نَبْغِ‌ فَارْتَدّٰا عَلىٰ‌ آثٰارِهِمٰا قَصَصاً فوجدا خضرا و كان من شأنهما ما قص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يتبع أثر الحوت في البحر، رواه مسلم عن حرملة، و رواه سعيد بن جبير، عن ابن عباس أتم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علي بن الحسين، و أبو عبد اللّه </w:t>
      </w:r>
      <w:r>
        <w:rPr>
          <w:rStyle w:val="FootnoteAnchor"/>
          <w:rtl w:val="true"/>
        </w:rPr>
        <w:footnoteReference w:id="1867"/>
      </w:r>
      <w:r>
        <w:rPr>
          <w:rFonts w:ascii="Amiri" w:hAnsi="Amiri" w:eastAsia="Amiri" w:cs="Amiri"/>
          <w:color w:val="111111"/>
          <w:sz w:val="28"/>
          <w:sz w:val="28"/>
          <w:szCs w:val="28"/>
          <w:rtl w:val="true"/>
          <w:lang w:bidi="ar-SA"/>
        </w:rPr>
        <w:t xml:space="preserve">الحسين بن محمّد بن الفرحان </w:t>
      </w:r>
      <w:r>
        <w:rPr>
          <w:rStyle w:val="FootnoteAnchor"/>
          <w:rtl w:val="true"/>
        </w:rPr>
        <w:footnoteReference w:id="1868"/>
      </w:r>
      <w:r>
        <w:rPr>
          <w:rFonts w:ascii="Amiri" w:hAnsi="Amiri" w:eastAsia="Amiri" w:cs="Amiri"/>
          <w:color w:val="111111"/>
          <w:sz w:val="28"/>
          <w:sz w:val="28"/>
          <w:szCs w:val="28"/>
          <w:rtl w:val="true"/>
          <w:lang w:bidi="ar-SA"/>
        </w:rPr>
        <w:t xml:space="preserve">السمناني </w:t>
      </w:r>
      <w:r>
        <w:rPr>
          <w:rStyle w:val="FootnoteAnchor"/>
          <w:rtl w:val="true"/>
        </w:rPr>
        <w:footnoteReference w:id="1869"/>
      </w:r>
      <w:r>
        <w:rPr>
          <w:rFonts w:ascii="Amiri" w:hAnsi="Amiri" w:eastAsia="Amiri" w:cs="Amiri"/>
          <w:color w:val="111111"/>
          <w:sz w:val="28"/>
          <w:sz w:val="28"/>
          <w:szCs w:val="28"/>
          <w:rtl w:val="true"/>
          <w:lang w:bidi="ar-SA"/>
        </w:rPr>
        <w:t>،و أبو الفتح المختار بن عبد الحميد بن المنتصر، و أبو عبد اللّه محمّد بن العمركي بن نصر،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إبراهيم بن خريم الشاشي، نا عبد بن حميد، نا عبيد </w:t>
      </w:r>
      <w:r>
        <w:rPr>
          <w:rStyle w:val="FootnoteAnchor"/>
          <w:rtl w:val="true"/>
        </w:rPr>
        <w:footnoteReference w:id="1870"/>
      </w:r>
      <w:r>
        <w:rPr>
          <w:rFonts w:ascii="Amiri" w:hAnsi="Amiri" w:eastAsia="Amiri" w:cs="Amiri"/>
          <w:color w:val="111111"/>
          <w:sz w:val="28"/>
          <w:sz w:val="28"/>
          <w:szCs w:val="28"/>
          <w:rtl w:val="true"/>
          <w:lang w:bidi="ar-SA"/>
        </w:rPr>
        <w:t xml:space="preserve">اللّه بن موسى، عن إسرائيل بن يونس، عن أبي إسحاق،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نوف الشامي يزعم أن الذي ذهب يطلب العلم ليس بموسى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متكئا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سعيد بن جبير؟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يقول 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نوف، حدّثني أبيّ‌ بن كعب 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علينا و على موسى لو لا أنه عجل و استحيا و أخذته دمامة من صاحبه، فقال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سَأَلْتُكَ‌ عَنْ‌ شَيْ‌ءٍ بَعْدَهٰا فَلاٰ تُصٰاحِبْنِي </w:t>
      </w:r>
      <w:r>
        <w:rPr>
          <w:rStyle w:val="FootnoteAnchor"/>
          <w:rtl w:val="true"/>
        </w:rPr>
        <w:footnoteReference w:id="1871"/>
      </w:r>
      <w:r>
        <w:rPr>
          <w:rFonts w:ascii="Amiri" w:hAnsi="Amiri" w:eastAsia="Amiri" w:cs="Amiri"/>
          <w:color w:val="111111"/>
          <w:sz w:val="28"/>
          <w:sz w:val="28"/>
          <w:szCs w:val="28"/>
          <w:rtl w:val="true"/>
          <w:lang w:bidi="ar-SA"/>
        </w:rPr>
        <w:t>لرأى من صاحبه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إذا ذكر نبيّا من الأنبياء بدأ بنفسه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علينا و على صالح، رحمة اللّه علينا و على أخي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بينا هو يخطب قومه ذات يوم إذ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أحد أعلم مني،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الأرض من هو أعلم منك، و آية ذلك أن تزوّد حوتا مالحا، فإذا فقدته فهو حيث تفقده، فتزوّد حوتا مالحا فانطلق هو و فتاه حتى إذا بلغا المكان الذي أمروا به، فلما انتهوا إلى الصخرة انطلق موسى يطلب، و وضع فتاه الحوت على الصخرة فاضطرب، فَاتَّخَذَ سَبِيلَهُ‌ فِي الْبَحْرِ سَرَباً </w:t>
      </w:r>
      <w:r>
        <w:rPr>
          <w:rStyle w:val="FootnoteAnchor"/>
          <w:rtl w:val="true"/>
        </w:rPr>
        <w:footnoteReference w:id="1872"/>
      </w:r>
      <w:r>
        <w:rPr>
          <w:rFonts w:ascii="Amiri" w:hAnsi="Amiri" w:eastAsia="Amiri" w:cs="Amiri"/>
          <w:color w:val="111111"/>
          <w:sz w:val="28"/>
          <w:sz w:val="28"/>
          <w:szCs w:val="28"/>
          <w:rtl w:val="true"/>
          <w:lang w:bidi="ar-SA"/>
        </w:rPr>
        <w:t>قال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نبي اللّه حدثته فأنساه الشيطان، فانطلقا فأصابهما ما يصيب المسافر من </w:t>
      </w:r>
    </w:p>
    <w:p>
      <w:pPr>
        <w:pStyle w:val="BookText"/>
        <w:rPr/>
      </w:pPr>
      <w:r>
        <w:rPr>
          <w:rFonts w:ascii="Amiri" w:hAnsi="Amiri" w:eastAsia="Amiri" w:cs="Amiri"/>
          <w:color w:val="111111"/>
          <w:sz w:val="28"/>
          <w:sz w:val="28"/>
          <w:szCs w:val="28"/>
          <w:rtl w:val="true"/>
          <w:lang w:bidi="ar-SA"/>
        </w:rPr>
        <w:t>النصب و الكلال، و لم يكن يصيبه ما يصيب المسافر من النصب و الكلال، حتى جاوزا ما أمر به، فقال موسى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آتِنٰا غَدٰاءَنٰا لَقَدْ لَقِينٰا مِنْ‌ سَفَرِنٰا هٰذٰا نَصَباً </w:t>
      </w:r>
      <w:r>
        <w:rPr>
          <w:rStyle w:val="FootnoteAnchor"/>
          <w:rtl w:val="true"/>
        </w:rPr>
        <w:footnoteReference w:id="1873"/>
      </w:r>
      <w:r>
        <w:rPr>
          <w:rFonts w:ascii="Amiri" w:hAnsi="Amiri" w:eastAsia="Amiri" w:cs="Amiri"/>
          <w:color w:val="111111"/>
          <w:sz w:val="28"/>
          <w:sz w:val="28"/>
          <w:szCs w:val="28"/>
          <w:rtl w:val="true"/>
          <w:lang w:bidi="ar-SA"/>
        </w:rPr>
        <w:t>،قال له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 رَأَيْتَ‌ إِذْ أَوَيْنٰا إِلَى الصَّخْرَةِ‌ فَإِنِّي نَسِيتُ‌ الْحُوتَ‌ </w:t>
      </w:r>
      <w:r>
        <w:rPr>
          <w:rStyle w:val="FootnoteAnchor"/>
          <w:rtl w:val="true"/>
        </w:rPr>
        <w:footnoteReference w:id="1874"/>
      </w:r>
      <w:r>
        <w:rPr>
          <w:rFonts w:ascii="Amiri" w:hAnsi="Amiri" w:eastAsia="Amiri" w:cs="Amiri"/>
          <w:color w:val="111111"/>
          <w:sz w:val="28"/>
          <w:sz w:val="28"/>
          <w:szCs w:val="28"/>
          <w:rtl w:val="true"/>
          <w:lang w:bidi="ar-SA"/>
        </w:rPr>
        <w:t xml:space="preserve">أن أحدثك وَ مٰا أَنْسٰانِيهُ‌ إِلاَّ الشَّيْطٰانُ‌ </w:t>
      </w:r>
      <w:r>
        <w:rPr>
          <w:rStyle w:val="FootnoteAnchor"/>
          <w:rtl w:val="true"/>
        </w:rPr>
        <w:footnoteReference w:id="1875"/>
      </w:r>
      <w:r>
        <w:rPr>
          <w:rFonts w:ascii="Amiri" w:hAnsi="Amiri" w:eastAsia="Amiri" w:cs="Amiri"/>
          <w:color w:val="111111"/>
          <w:sz w:val="28"/>
          <w:sz w:val="28"/>
          <w:szCs w:val="28"/>
          <w:rtl w:val="true"/>
          <w:lang w:bidi="ar-SA"/>
        </w:rPr>
        <w:t xml:space="preserve">فَاتَّخَذَ سَبِيلَهُ‌ فِي الْبَحْرِ سَرَباً قٰالَ‌ ذٰلِكَ‌ مٰا كُنّٰا نَبْغِ‌ </w:t>
      </w:r>
      <w:r>
        <w:rPr>
          <w:rStyle w:val="FootnoteAnchor"/>
          <w:rtl w:val="true"/>
        </w:rPr>
        <w:footnoteReference w:id="1876"/>
      </w:r>
      <w:r>
        <w:rPr>
          <w:rFonts w:ascii="Amiri" w:hAnsi="Amiri" w:eastAsia="Amiri" w:cs="Amiri"/>
          <w:color w:val="111111"/>
          <w:sz w:val="28"/>
          <w:sz w:val="28"/>
          <w:szCs w:val="28"/>
          <w:rtl w:val="true"/>
          <w:lang w:bidi="ar-SA"/>
        </w:rPr>
        <w:t xml:space="preserve">فرجعا عَلىٰ‌ آثٰارِهِمٰا قَصَصاً </w:t>
      </w:r>
      <w:r>
        <w:rPr>
          <w:rStyle w:val="FootnoteAnchor"/>
          <w:rtl w:val="true"/>
        </w:rPr>
        <w:footnoteReference w:id="1877"/>
      </w:r>
      <w:r>
        <w:rPr>
          <w:rFonts w:ascii="Amiri" w:hAnsi="Amiri" w:eastAsia="Amiri" w:cs="Amiri"/>
          <w:color w:val="111111"/>
          <w:sz w:val="28"/>
          <w:sz w:val="28"/>
          <w:szCs w:val="28"/>
          <w:rtl w:val="true"/>
          <w:lang w:bidi="ar-SA"/>
        </w:rPr>
        <w:t>يقصان الأثر حتى انتهيا إلى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فأطاف بها، و إذا هو مسجّى بثوب، فسلّم فرفع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عندك علما فأردت أن أصحبك،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w:t>
      </w:r>
      <w:r>
        <w:rPr>
          <w:rStyle w:val="FootnoteAnchor"/>
          <w:rtl w:val="true"/>
        </w:rPr>
        <w:footnoteReference w:id="1878"/>
      </w:r>
      <w:r>
        <w:rPr>
          <w:rFonts w:ascii="Amiri" w:hAnsi="Amiri" w:eastAsia="Amiri" w:cs="Amiri"/>
          <w:color w:val="111111"/>
          <w:sz w:val="28"/>
          <w:sz w:val="28"/>
          <w:szCs w:val="28"/>
          <w:rtl w:val="true"/>
          <w:lang w:bidi="ar-SA"/>
        </w:rPr>
        <w:t xml:space="preserve">قٰالَ‌ سَتَجِدُنِي إِنْ‌ شٰاءَ اللّٰهُ‌ صٰابِراً </w:t>
      </w:r>
      <w:r>
        <w:rPr>
          <w:rStyle w:val="FootnoteAnchor"/>
          <w:rtl w:val="true"/>
        </w:rPr>
        <w:footnoteReference w:id="1879"/>
      </w:r>
      <w:r>
        <w:rPr>
          <w:rFonts w:ascii="Amiri" w:hAnsi="Amiri" w:eastAsia="Amiri" w:cs="Amiri"/>
          <w:color w:val="111111"/>
          <w:sz w:val="28"/>
          <w:sz w:val="28"/>
          <w:szCs w:val="28"/>
          <w:rtl w:val="true"/>
          <w:lang w:bidi="ar-SA"/>
        </w:rPr>
        <w:t xml:space="preserve">قٰالَ‌ فَإِنِ‌ اتَّبَعْتَنِي فَلاٰ تَسْئَلْنِي عَنْ‌ شَيْ‌ءٍ حَتّٰى أُحْدِثَ‌ لَكَ‌ مِنْهُ‌ ذِكْراً، فَانْطَلَقٰا حَتّٰى إِذٰا رَكِبٰا فِي السَّفِينَةِ‌ </w:t>
      </w:r>
      <w:r>
        <w:rPr>
          <w:rStyle w:val="FootnoteAnchor"/>
          <w:rtl w:val="true"/>
        </w:rPr>
        <w:footnoteReference w:id="1880"/>
      </w:r>
      <w:r>
        <w:rPr>
          <w:rFonts w:ascii="Amiri" w:hAnsi="Amiri" w:eastAsia="Amiri" w:cs="Amiri"/>
          <w:color w:val="111111"/>
          <w:sz w:val="28"/>
          <w:sz w:val="28"/>
          <w:szCs w:val="28"/>
          <w:rtl w:val="true"/>
          <w:lang w:bidi="ar-SA"/>
        </w:rPr>
        <w:t xml:space="preserve">فخرج من كان فيها و تخلّف ليخرقها، فقال له موسى تخرقها لِتُغْرِقَ‌ أَهْلَهٰا لَقَدْ جِئْتَ‌ شَيْئاً إِمْراً </w:t>
      </w:r>
      <w:r>
        <w:rPr>
          <w:rStyle w:val="FootnoteAnchor"/>
          <w:rtl w:val="true"/>
        </w:rPr>
        <w:footnoteReference w:id="18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إِنَّكَ‌ لَنْ‌ تَسْتَطِيعَ‌ مَعِيَ‌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وَ لاٰ تُرْهِقْنِي مِنْ‌ أَمْرِي عُسْراً فَانْطَلَقٰا </w:t>
      </w:r>
      <w:r>
        <w:rPr>
          <w:rStyle w:val="FootnoteAnchor"/>
          <w:rtl w:val="true"/>
        </w:rPr>
        <w:footnoteReference w:id="1882"/>
      </w:r>
      <w:r>
        <w:rPr>
          <w:rFonts w:ascii="Amiri" w:hAnsi="Amiri" w:eastAsia="Amiri" w:cs="Amiri"/>
          <w:color w:val="111111"/>
          <w:sz w:val="28"/>
          <w:sz w:val="28"/>
          <w:szCs w:val="28"/>
          <w:rtl w:val="true"/>
          <w:lang w:bidi="ar-SA"/>
        </w:rPr>
        <w:t>حتى أتوا على غلمان يلعبون على ساحل البحر و فيهم غلام ليس في الغلمان أحسن و لا أنظف منه، فأخذه فقتله فنفر موسى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نَفْسٍ‌ لَقَدْ جِئْتَ‌ شَيْئاً 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w:t>
      </w:r>
      <w:r>
        <w:rPr>
          <w:rStyle w:val="FootnoteAnchor"/>
          <w:rtl w:val="true"/>
        </w:rPr>
        <w:footnoteReference w:id="1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دمامة من صاحبه و استحيا فقال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سَأَلْتُكَ‌ عَنْ‌ شَيْ‌ءٍ بَعْدَهٰا فَلاٰ تُصٰاحِبْنِي، قَدْ بَلَغْتَ‌ مِنْ‌ لَدُنِّي عُذْراً، فَانْطَلَقٰا حَتّٰى إِذٰا أَتَيٰا أَهْلَ‌ قَرْيَةٍ‌ </w:t>
      </w:r>
      <w:r>
        <w:rPr>
          <w:rStyle w:val="FootnoteAnchor"/>
          <w:rtl w:val="true"/>
        </w:rPr>
        <w:footnoteReference w:id="1884"/>
      </w:r>
      <w:r>
        <w:rPr>
          <w:rFonts w:ascii="Amiri" w:hAnsi="Amiri" w:eastAsia="Amiri" w:cs="Amiri"/>
          <w:color w:val="111111"/>
          <w:sz w:val="28"/>
          <w:sz w:val="28"/>
          <w:szCs w:val="28"/>
          <w:rtl w:val="true"/>
          <w:lang w:bidi="ar-SA"/>
        </w:rPr>
        <w:t xml:space="preserve">لئام و قد أصاب موسى جهد شديد فلم يُضَيِّفُوهُمٰا، فَوَجَدٰا فِيهٰا جِدٰاراً يُرِيدُ أَنْ‌ يَنْقَضَّ‌ فَأَقٰامَهُ‌ </w:t>
      </w:r>
      <w:r>
        <w:rPr>
          <w:rStyle w:val="FootnoteAnchor"/>
          <w:rtl w:val="true"/>
        </w:rPr>
        <w:footnoteReference w:id="1885"/>
      </w:r>
      <w:r>
        <w:rPr>
          <w:rFonts w:ascii="IRNazanin" w:hAnsi="IRNazanin" w:eastAsia="IRNazanin"/>
          <w:color w:val="111111"/>
          <w:sz w:val="28"/>
          <w:sz w:val="28"/>
          <w:szCs w:val="28"/>
          <w:rtl w:val="true"/>
          <w:lang w:bidi="fa-IR"/>
        </w:rPr>
        <w:t xml:space="preserve">قال له موسى مما أنزل بهم من الجهد </w:t>
      </w:r>
    </w:p>
    <w:p>
      <w:pPr>
        <w:pStyle w:val="BookText"/>
        <w:rPr/>
      </w:pP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بَيْنِي وَ بَيْنِكَ‌ سَأُنَبِّئُكَ‌ </w:t>
      </w:r>
      <w:r>
        <w:rPr>
          <w:rStyle w:val="FootnoteAnchor"/>
          <w:rtl w:val="true"/>
        </w:rPr>
        <w:footnoteReference w:id="1886"/>
      </w:r>
      <w:r>
        <w:rPr>
          <w:rFonts w:ascii="IRNazanin" w:hAnsi="IRNazanin" w:eastAsia="IRNazanin"/>
          <w:color w:val="111111"/>
          <w:sz w:val="28"/>
          <w:sz w:val="28"/>
          <w:szCs w:val="28"/>
          <w:rtl w:val="true"/>
          <w:lang w:bidi="fa-IR"/>
        </w:rPr>
        <w:t>فأخذ موسى بطرف ثوبه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w:t>
      </w:r>
      <w:r>
        <w:rPr>
          <w:rStyle w:val="FootnoteAnchor"/>
          <w:rtl w:val="true"/>
        </w:rPr>
        <w:footnoteReference w:id="1887"/>
      </w:r>
      <w:r>
        <w:rPr>
          <w:rFonts w:ascii="Amiri" w:hAnsi="Amiri" w:eastAsia="Amiri" w:cs="Amiri"/>
          <w:color w:val="111111"/>
          <w:sz w:val="28"/>
          <w:sz w:val="28"/>
          <w:szCs w:val="28"/>
          <w:rtl w:val="true"/>
          <w:lang w:bidi="ar-SA"/>
        </w:rPr>
        <w:t xml:space="preserve">وَ كٰانَ‌ وَرٰاءَهُمْ‌ مَلِكٌ‌ يَأْخُذُ كُلَّ‌ سَفِينَةٍ‌ غَصْباً </w:t>
      </w:r>
      <w:r>
        <w:rPr>
          <w:rStyle w:val="FootnoteAnchor"/>
          <w:rtl w:val="true"/>
        </w:rPr>
        <w:footnoteReference w:id="1888"/>
      </w:r>
      <w:r>
        <w:rPr>
          <w:rFonts w:ascii="Amiri" w:hAnsi="Amiri" w:eastAsia="Amiri" w:cs="Amiri"/>
          <w:color w:val="111111"/>
          <w:sz w:val="28"/>
          <w:sz w:val="28"/>
          <w:szCs w:val="28"/>
          <w:rtl w:val="true"/>
          <w:lang w:bidi="ar-SA"/>
        </w:rPr>
        <w:t xml:space="preserve">فإذا مر عليها فرآها منخرقة تركها و رقعها أهلها بقطعة خشب فانتفعوا بها، وَ أَمَّا الْغُلاٰمُ‌ </w:t>
      </w:r>
      <w:r>
        <w:rPr>
          <w:rStyle w:val="FootnoteAnchor"/>
          <w:rtl w:val="true"/>
        </w:rPr>
        <w:footnoteReference w:id="1889"/>
      </w:r>
      <w:r>
        <w:rPr>
          <w:rFonts w:ascii="Amiri" w:hAnsi="Amiri" w:eastAsia="Amiri" w:cs="Amiri"/>
          <w:color w:val="111111"/>
          <w:sz w:val="28"/>
          <w:sz w:val="28"/>
          <w:szCs w:val="28"/>
          <w:rtl w:val="true"/>
          <w:lang w:bidi="ar-SA"/>
        </w:rPr>
        <w:t xml:space="preserve">فإنه كان طبع يوم طبع كافرا و كان قد ألقي عليه محبة من أبويه و لو عصياه شيئا لأرهقهما طغيانا و كفرا فأراد ربك أن يبدلهما خَيْراً مِنْهُ‌ زَكٰاةً‌ وَ أَقْرَبَ‌ رُحْماً </w:t>
      </w:r>
      <w:r>
        <w:rPr>
          <w:rStyle w:val="FootnoteAnchor"/>
          <w:rtl w:val="true"/>
        </w:rPr>
        <w:footnoteReference w:id="1890"/>
      </w:r>
      <w:r>
        <w:rPr>
          <w:rFonts w:ascii="Amiri" w:hAnsi="Amiri" w:eastAsia="Amiri" w:cs="Amiri"/>
          <w:color w:val="111111"/>
          <w:sz w:val="28"/>
          <w:sz w:val="28"/>
          <w:szCs w:val="28"/>
          <w:rtl w:val="true"/>
          <w:lang w:bidi="ar-SA"/>
        </w:rPr>
        <w:t xml:space="preserve">فوقع أبوه على أمّه فتلقت فولدت خيرا منه زكاة و أقرب رحما، وَ أَمَّا الْجِدٰارُ فَكٰانَ‌ لِغُلاٰمَيْنِ‌ يَتِيمَيْنِ‌ فِي الْمَدِينَةِ‌ وَ كٰانَ‌ تَحْتَهُ‌ كَنْزٌ لَهُمٰا </w:t>
      </w:r>
      <w:r>
        <w:rPr>
          <w:rStyle w:val="FootnoteAnchor"/>
          <w:rtl w:val="true"/>
        </w:rPr>
        <w:footnoteReference w:id="189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تَأْوِيلُ‌ مٰا لَمْ‌ تَسْطِعْ‌ عَلَيْهِ‌ صَبْراً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93"/>
      </w:r>
      <w:r>
        <w:rPr>
          <w:rFonts w:ascii="Amiri" w:hAnsi="Amiri" w:eastAsia="Amiri" w:cs="Amiri"/>
          <w:color w:val="111111"/>
          <w:sz w:val="28"/>
          <w:sz w:val="28"/>
          <w:szCs w:val="28"/>
          <w:rtl w:val="true"/>
          <w:lang w:bidi="ar-SA"/>
        </w:rPr>
        <w:t>عن عبد بن حميد، و رواه الحكم بن عتيبة، و عبد اللّه بن عبيد، عن سعيد بن جبير، فلم يذكرا بباقي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الحكم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سهل محمّد بن إبراهيم، أنا عبد الرّحمن بن الحسن، نا جعفر بن عبد اللّه، نا محمّد بن هارون، أنا أحمد بن عبد الرّحمن، نا عمي عبد اللّه بن وهب، عن جرير بن حازم، عن الحسن بن عمارة، عن الحكم بن عتيبة،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موسى عليه السلام يذكر بني إسرائيل إذ حدّث نفسه أنه ليس أحد من الناس أعلم منه، فأوحى اللّه إليه أني قد علمت ما حدّثت به نفسك، و ان من عبادي رجلا أعلم منك يكون على ساحل البحر، فائته فتعلم منه، و اعلم انه الدال لك على مكانه زادك الذي تزود فأين ما فقدته فهناك مكانه، ثم خرج موسى و فتاه حملا جميعا حوتا مالحا في مكتل و خرجا يمشيان، لا يجدان لغوبا و لا عنتا حتى انتهيا إلى العين التي كان يشرب منها الخضر، فمضى موسى و جلس فتاه منها فوثب الحوت من </w:t>
      </w:r>
    </w:p>
    <w:p>
      <w:pPr>
        <w:pStyle w:val="BookText"/>
        <w:rPr/>
      </w:pPr>
      <w:r>
        <w:rPr>
          <w:rFonts w:ascii="Amiri" w:hAnsi="Amiri" w:eastAsia="Amiri" w:cs="Amiri"/>
          <w:color w:val="111111"/>
          <w:sz w:val="28"/>
          <w:sz w:val="28"/>
          <w:szCs w:val="28"/>
          <w:rtl w:val="true"/>
          <w:lang w:bidi="ar-SA"/>
        </w:rPr>
        <w:t>المكتل حتى وقع في الطين ثم جرى فيه حتى وقع في البحر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سَبِيلَهُ‌ فِي الْبَحْرِ سَرَباً فانطلق حتى لحق موسى فلما لحقه أدركه العياء فجلس و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لَقِينٰا مِنْ‌ سَفَرِنٰا هٰذٰا نَصَباً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 الحوت و قال فَإِنِّي نَسِيتُ‌ الْحُوتَ‌ الآية، يعني فتى موسى اتّخذ سبيل الحوت في البحر عجبا،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مٰا كُنّٰا نَبْغِ‌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 فانتهيا إلى صخرة فأطاف بها موسى فلم ير شيئا ثم صعد فإذا على ظهرها رجل متلفف بكسائه نائم فسلم عليه موسى فرفع رأسه، فقال إني السلام بهذا المكان،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لك في قومك شغل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 قٰالَ‌ سَتَجِدُنِي إِنْ‌ شٰاءَ اللّٰهُ‌ صٰابِراً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اتَّبَعْتَنِي الآية فخرجا يمشيان حتى انتهيا إلى ساحل البحر، فإذا قوم قد ركبوا في سفينة يريدون أن يقطعوا البحر ركبوا معهم فلما كانوا في ناحية البحر أخذ الخضر جديرة </w:t>
      </w:r>
      <w:r>
        <w:rPr>
          <w:rStyle w:val="FootnoteAnchor"/>
          <w:rtl w:val="true"/>
        </w:rPr>
        <w:footnoteReference w:id="1894"/>
      </w:r>
      <w:r>
        <w:rPr>
          <w:rFonts w:ascii="Amiri" w:hAnsi="Amiri" w:eastAsia="Amiri" w:cs="Amiri"/>
          <w:color w:val="111111"/>
          <w:sz w:val="28"/>
          <w:sz w:val="28"/>
          <w:szCs w:val="28"/>
          <w:rtl w:val="true"/>
          <w:lang w:bidi="ar-SA"/>
        </w:rPr>
        <w:t>كانت معه فخرق بها السفينة، فقال أخرقتها لِتُغْرِقَ‌ أَهْلَهٰا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الآية، فانطلقا حتى أتيا أهل قرية فوجدا صبيانا يلعبون يريدون القرية، فأخذ الخضر غلاما منهم و هو أحسنهم و أنظفهم فقتله،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نَفْساً زَكِيَّةً‌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سَأَلْتُكَ‌ الآية، فانطلقا حتى انتهيا إلى قرية لئام و بهما جهد فاستطعموهم فلم يطعموهم فرأى الجدار مائلا فمسحه الخضر بيده فاستوى،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لاتّخذت عليه أجرا،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جهدنا و حاجتهم لو سألتهم عليه أجرا أعطوك فنتعشى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موسى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الصحبة لما أخبرتني عن تأويل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w:t>
      </w:r>
      <w:r>
        <w:rPr>
          <w:rStyle w:val="FootnoteAnchor"/>
          <w:rtl w:val="true"/>
        </w:rPr>
        <w:footnoteReference w:id="1895"/>
      </w:r>
      <w:r>
        <w:rPr>
          <w:rFonts w:ascii="Amiri" w:hAnsi="Amiri" w:eastAsia="Amiri" w:cs="Amiri"/>
          <w:color w:val="111111"/>
          <w:sz w:val="28"/>
          <w:sz w:val="28"/>
          <w:szCs w:val="28"/>
          <w:rtl w:val="true"/>
          <w:lang w:bidi="ar-SA"/>
        </w:rPr>
        <w:t>يَعْمَلُونَ‌ فِي الْبَحْرِ الآية، خرقتها لأعيبها فلم يؤخذوا صلحها أهلها فانتفعوا بها، و أما الغلام فإن اللّه جبله يوم جبله كافرا، و كان أبواه مؤمنين فلو عاش لأرهقهما طغيانا و كفرا، فأردنا أن يبدلهما ربهما خيرا منه زكاة و أقرب رحما، وَ أَمَّا الْجِدٰارُ فَكٰانَ‌ لِغُلاٰمَيْنِ‌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غالب أحمد بن الحسن بن أحمد، أنا الحسن بن علي بن محمّد، </w:t>
      </w:r>
    </w:p>
    <w:p>
      <w:pPr>
        <w:pStyle w:val="BookText"/>
        <w:rPr/>
      </w:pPr>
      <w:r>
        <w:rPr>
          <w:rFonts w:ascii="Amiri" w:hAnsi="Amiri" w:eastAsia="Amiri" w:cs="Amiri"/>
          <w:color w:val="111111"/>
          <w:sz w:val="28"/>
          <w:sz w:val="28"/>
          <w:szCs w:val="28"/>
          <w:rtl w:val="true"/>
          <w:lang w:bidi="ar-SA"/>
        </w:rPr>
        <w:t>أنا محمّد بن العباس بن حيّوية، نا محمّد بن أحمد بن المؤمّل، نا أبو عثمان أحمد بن محمّد بن أبي بكر المقدّمي، نا أبو همّام، و هو الحارثي، الصلت بن مسعود، و الصواب ابن محمّد، نا سلمة بن علقمة، عن داود بن أبي هند، عن عبد اللّه بن عبيد،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موسى عليه السلام خطيبا لبني إسرائيل فأبلغ في الخطبة و عرض في نفسه أن أحدا لم يؤت من العلم ما أوتي، و علم اللّه تعالى الذي حدّث نفسه من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من عبادي من قد أتيت من العلم ما لم أوتك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 عبادك‌؟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فأدلني على هذا الرجل الذي أتيته من العلم ما لم يؤت حتى أتعلم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عليه بعض زادك، فقال لفتاه يوشع لاٰ أَبْرَحُ‌ حَتّٰى أَبْلُغَ‌ مَجْمَعَ‌ الْبَحْرَيْنِ‌، أَوْ أَمْضِيَ‌ حُقُباً </w:t>
      </w:r>
      <w:r>
        <w:rPr>
          <w:rStyle w:val="FootnoteAnchor"/>
          <w:rtl w:val="true"/>
        </w:rPr>
        <w:footnoteReference w:id="1896"/>
      </w:r>
      <w:r>
        <w:rPr>
          <w:rFonts w:ascii="Amiri" w:hAnsi="Amiri" w:eastAsia="Amiri" w:cs="Amiri"/>
          <w:color w:val="111111"/>
          <w:sz w:val="28"/>
          <w:sz w:val="28"/>
          <w:szCs w:val="28"/>
          <w:rtl w:val="true"/>
          <w:lang w:bidi="ar-SA"/>
        </w:rPr>
        <w:t xml:space="preserve">فكان فيما تزودا حوتا مالحا في زبيل </w:t>
      </w:r>
      <w:r>
        <w:rPr>
          <w:rStyle w:val="FootnoteAnchor"/>
          <w:rtl w:val="true"/>
        </w:rPr>
        <w:footnoteReference w:id="1897"/>
      </w:r>
      <w:r>
        <w:rPr>
          <w:rFonts w:ascii="Amiri" w:hAnsi="Amiri" w:eastAsia="Amiri" w:cs="Amiri"/>
          <w:color w:val="111111"/>
          <w:sz w:val="28"/>
          <w:sz w:val="28"/>
          <w:szCs w:val="28"/>
          <w:rtl w:val="true"/>
          <w:lang w:bidi="ar-SA"/>
        </w:rPr>
        <w:t xml:space="preserve">و كان يصيبان منه عند العشاء و الغذاء فلما انتهيا إلى الصخرة على ساحل البحر وضع فتاه المكتل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فأصاب الحوت ثدي الماء فتحرك في المكتل فقلب المكتل و انسرب في البحر، فلما جاوزا حضر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لَقِينٰا مِنْ‌ سَفَرِنٰا هٰذٰا نَصَباً ،ذكر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 أوينا إلى الصخرة، فإني نسيت الحوت و ما أنسانيه إلاّ الشيطان أن أذكره و اتخذ سبيله في البحر عجبا، فذكر موسى ما كان عهد إليه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يدلك عليه بعض زادك، قٰالَ‌ ذٰلِكَ‌ مٰا كُنّٰا نَبْغِ‌ أي هذه حاجتنا، فَارْتَدّٰا عَلىٰ‌ آثٰارِهِمٰا قَصَصاً يقصان آثارهما حتى انتهينا إلى الصخرة التي فعل فيها الحوت ما فعل، و أبصر موسى أثر الحوت فأخذا أثر الحوت يمشيان على الماء حتى انتهيا إلى جزيرة من جزائر البحر، فَوَجَدٰا عَبْداً مِنْ‌ عِبٰادِنٰا آتَيْنٰاهُ‌ رَحْمَةً‌ مِنْ‌ عِنْدِنٰا وَ عَلَّمْنٰاهُ‌ مِنْ‌ لَدُنّٰا عِلْماً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 فأقر له بالعلم، قٰالَ‌ إِنَّكَ‌ لَنْ‌ تَسْتَطِيعَ‌ مَعِيَ‌ صَبْراً، وَ كَيْفَ‌ تَصْبِرُ عَلىٰ‌ مٰا لَمْ‌ تُحِطْ‍‌ بِهِ‌ خُبْراً،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 وَ لاٰ أَعْصِي لَكَ‌ أَمْراً،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تَسْئَلْنِي عَنْ‌ شَيْ‌ءٍ حَتّٰى أُحْدِثَ‌ لَكَ‌ مِنْهُ‌ ذِكْراً يقول حتى أكون أنا أحدث ذلك لك و انطلقا حَتّٰى إِذٰا رَكِبٰا فِي السَّفِينَةِ‌ خَرَقَهٰا،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خَرَقْتَهٰا لِتُغْرِقَ‌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إِذٰا لَقِيٰا غُلاٰماً على ساحل البحر في غلمان يلعبون، فعمد إلى أجودهم و أصحهم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w:t>
      </w:r>
      <w:r>
        <w:rPr>
          <w:rStyle w:val="FootnoteAnchor"/>
          <w:rtl w:val="true"/>
        </w:rPr>
        <w:footnoteReference w:id="1898"/>
      </w:r>
      <w:r>
        <w:rPr>
          <w:rFonts w:ascii="Amiri" w:hAnsi="Amiri" w:eastAsia="Amiri" w:cs="Amiri"/>
          <w:color w:val="111111"/>
          <w:sz w:val="28"/>
          <w:sz w:val="28"/>
          <w:szCs w:val="28"/>
          <w:rtl w:val="true"/>
          <w:lang w:bidi="ar-SA"/>
        </w:rPr>
        <w:t xml:space="preserve">بِغَيْرِ نَفْسٍ‌ </w:t>
      </w:r>
    </w:p>
    <w:p>
      <w:pPr>
        <w:pStyle w:val="BookText"/>
        <w:rPr/>
      </w:pPr>
      <w:r>
        <w:rPr>
          <w:rFonts w:ascii="Amiri" w:hAnsi="Amiri" w:eastAsia="Amiri" w:cs="Amiri"/>
          <w:color w:val="111111"/>
          <w:sz w:val="28"/>
          <w:sz w:val="28"/>
          <w:szCs w:val="28"/>
          <w:rtl w:val="true"/>
          <w:lang w:bidi="ar-SA"/>
        </w:rPr>
        <w:t>لَقَدْ جِئْتَ‌ شَيْئاً 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فاستحيا نبي اللّه موسى عند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سَأَلْتُكَ‌ عَنْ‌ شَيْ‌ءٍ بَعْدَهٰا فَلاٰ تُصٰاحِبْنِي قَدْ بَلَغْتَ‌ مِنْ‌ لَدُنِّي عُذْراً، فَانْطَلَقٰا حَتّٰى إِذٰا أَتَيٰا أَهْلَ‌ قَرْيَةٍ‌ اسْتَطْعَمٰا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بِتَأْوِيلِ‌ مٰا لَمْ‌ تَسْتَطِعْ‌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قراءة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سفينة صالحة </w:t>
      </w:r>
      <w:r>
        <w:rPr>
          <w:rStyle w:val="FootnoteAnchor"/>
          <w:rtl w:val="true"/>
        </w:rPr>
        <w:footnoteReference w:id="1900"/>
      </w:r>
      <w:r>
        <w:rPr>
          <w:rFonts w:ascii="Amiri" w:hAnsi="Amiri" w:eastAsia="Amiri" w:cs="Amiri"/>
          <w:color w:val="111111"/>
          <w:sz w:val="28"/>
          <w:sz w:val="28"/>
          <w:szCs w:val="28"/>
          <w:rtl w:val="true"/>
          <w:lang w:bidi="ar-SA"/>
        </w:rPr>
        <w:t xml:space="preserve">غصبا، فأردت أن أعيبها حتى لا يأخذها الملك، فإذا جاوزا الملك رفعوها فانتفعوا بها و لقيت لهم وَ أَمَّا الْغُلاٰمُ‌ فَكٰانَ‌ أَبَوٰاهُ‌ مُؤْمِنَيْنِ‌ فَخَشِينٰا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تَسْطِعْ‌ عَلَيْهِ‌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طائر هذه الحمرة فبلغ فجعل يغمس منقاره في البحر،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يقول هذا الطائر؟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علمكما الذي تعلمان في علم اللّه إلاّ كما أنقص به بمنقاري من جميع ما في هذا البحر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المتوكلي، أنا أبو بكر أحمد بن علي بن ثابت الحافظ‍‌، أنا أبو القاسم عبيد اللّه بن محمّد بن عبيد اللّه النجار، نا أبو الحسن علي بن محمّد بن شداد المطرّز، نا عبد اللّه بن محمّد بن عبد العزيز، نا أبو الربيع الزّهراني، نا يعقوب القمّي، نا هارون بن عنترة، عن أبيه، عن ابن عباس، قال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عليه السلام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يذكرني و لا ينساني،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فأي عبادك أقضى،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يقضي بالحق و لا يتبع الهوى </w:t>
      </w:r>
      <w:r>
        <w:rPr>
          <w:rStyle w:val="FootnoteAnchor"/>
          <w:rtl w:val="true"/>
        </w:rPr>
        <w:footnoteReference w:id="1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السّاحل عند الصخرة التي ينفلت عندها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موسى يطلبه حتى كان فيه ما ذكر اللّه تعالى، فانتهى موسى إليه عند الصخرة، فيسلّم كل واحد منهما على صاحبه، </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تصحبني،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صحبتي،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صحبتني فَلاٰ تَسْئَلْنِي عَنْ‌ شَيْ‌ءٍ حَتّٰى أُحْدِثَ‌ لَكَ‌ مِنْهُ‌ ذِكْراً، فَانْطَلَقٰا حَتّٰى إِذٰا رَكِبٰا فِي السَّفِينَةِ‌ خَرَقَهٰا،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خَرَقْتَهٰا لِتُغْرِقَ‌ أَهْلَهٰا، لَقَدْ جِئْتَ‌ شَيْئاً إِمْراً، قٰالَ‌ أَ لَمْ‌ أَقُلْ‌ إِنَّكَ‌ لَنْ‌ تَسْتَطِيعَ‌ مَعِيَ‌ صَبْراً، قٰالَ‌ لاٰ تُؤٰاخِذْنِي بِمٰا نَسِيتُ‌، وَ لاٰ تُرْهِقْنِي مِنْ‌ أَمْرِي عُسْراً، فَانْطَلَقٰا حَتّٰى إِذٰا لَقِيٰا غُلاٰماً فَقَتَلَهُ‌، قٰالَ‌ أَ قَتَلْتَ‌ نَفْساً زَكِيَّةً‌ بِغَيْرِ نَفْسٍ‌، لَقَدْ جِئْتَ‌ شَيْئاً 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إِنَّكَ‌ لَنْ‌ تَسْتَطِيعَ‌ مَعِيَ‌ صَبْراً، قٰالَ‌ إِنْ‌ سَأَلْتُكَ‌ عَنْ‌ شَيْ‌ءٍ بَعْدَهٰا فَلاٰ تُصٰاحِبْنِي، قَدْ بَلَغْتَ‌ مِنْ‌ لَدُنِّي عُذْراً، فَانْطَلَقٰا حَتّٰى إِذٰا أَتَيٰا أَهْلَ‌ قَرْيَةٍ‌ اسْتَطْعَمٰا أَهْلَهٰا فَأَبَوْا أَنْ‌ يُضَيِّفُوهُمٰا، فَوَجَدٰا فِيهٰا جِدٰاراً يُرِيدُ أَنْ‌ يَنْقَضَّ‌ فَأَقٰامَهُ‌،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عمله</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 بَيْنِكَ‌ سَأُنَبِّئُكَ‌ بِتَأْوِيلِ‌ مٰا لَمْ‌ تَسْتَطِعْ‌ عَلَيْهِ‌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قال اللّه تعالى، فسار به في البحر حتى انتهى به إلى مجمع البحور </w:t>
      </w:r>
      <w:r>
        <w:rPr>
          <w:rStyle w:val="FootnoteAnchor"/>
          <w:rtl w:val="true"/>
        </w:rPr>
        <w:footnoteReference w:id="19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هل تدري أي مكان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مجمع البحور، ليس في الأرض مكان أكثر ماء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ربك الخطّاف فجعل يستقي من الماء بمنقاره،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كم ترى هذا الخطّاف رزأ </w:t>
      </w:r>
      <w:r>
        <w:rPr>
          <w:rStyle w:val="FootnoteAnchor"/>
          <w:rtl w:val="true"/>
        </w:rPr>
        <w:footnoteReference w:id="1905"/>
      </w:r>
      <w:r>
        <w:rPr>
          <w:rFonts w:ascii="Amiri" w:hAnsi="Amiri" w:eastAsia="Amiri" w:cs="Amiri"/>
          <w:color w:val="111111"/>
          <w:sz w:val="28"/>
          <w:sz w:val="28"/>
          <w:szCs w:val="28"/>
          <w:rtl w:val="true"/>
          <w:lang w:bidi="ar-SA"/>
        </w:rPr>
        <w:t>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ما رزأ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علمي و علمك في علم اللّه كقدر </w:t>
      </w:r>
      <w:r>
        <w:rPr>
          <w:rStyle w:val="FootnoteAnchor"/>
          <w:rtl w:val="true"/>
        </w:rPr>
        <w:footnoteReference w:id="1906"/>
      </w:r>
      <w:r>
        <w:rPr>
          <w:rFonts w:ascii="Amiri" w:hAnsi="Amiri" w:eastAsia="Amiri" w:cs="Amiri"/>
          <w:color w:val="111111"/>
          <w:sz w:val="28"/>
          <w:sz w:val="28"/>
          <w:szCs w:val="28"/>
          <w:rtl w:val="true"/>
          <w:lang w:bidi="ar-SA"/>
        </w:rPr>
        <w:t>ما حمل على الخطّاف من هذا الماء، و قد كان موسى قد حدّث نفسه بأنه ليس أحد أعلم منه، أو تكلم به، من ثمّ‌ أمر أن يأتي 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أحمد بن محمود، أنا أبو بكر بن المقرئ، أنا أبو يعلى الموصلي، و أبو القاسم بن بنت منيع،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الربيع، نا معتمر، عن أبيه، عن رقبة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نا أبو عروبة الحرّاني، نا المسيّب بن واضح، نا معتمر بن سليمان، عن أبيه، عن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علاّن علي بن أحمد بن سليمان المعدّل، و مأمون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هشام بن أبي خيرة، نا معتمر بن سليمان، عن أبيه، عن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w:t>
      </w:r>
    </w:p>
    <w:p>
      <w:pPr>
        <w:pStyle w:val="BookText"/>
        <w:rPr/>
      </w:pPr>
      <w:r>
        <w:rPr>
          <w:rFonts w:ascii="Amiri" w:hAnsi="Amiri" w:eastAsia="Amiri" w:cs="Amiri"/>
          <w:color w:val="111111"/>
          <w:sz w:val="28"/>
          <w:sz w:val="28"/>
          <w:szCs w:val="28"/>
          <w:rtl w:val="true"/>
          <w:lang w:bidi="ar-SA"/>
        </w:rPr>
        <w:t>إبراهيم بن عبد اللّه الزينبي، نا محمّد بن عبد الأعلى الصّنعاني، نا معتمر، نا أبي، عن رقبة كلهم قالوا عن أبي إسحاق، عن سعيد بن جبير، عن ابن عباس، عن أبيّ‌ بن كعب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الذي قتله الخضر طبع يوم طبع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الذي قتله الخضر كان كافرا، و قال إبراهيم بن عبد اللّه الزينبي و ذكر الحديث بطوله، و لفظ‍‌ الحديث لابن عبد الأعلى، عن معتمر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الرازي عبد اللّه بن محمّد بن عبد الوهاب، أنا محمّد بن أيوب، أنا عبد اللّه بن مسلمة القعنبي، و أبو الربيع الزهراني،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المعتمر بن سليمان عن أبيه، عن رقبة، عن أبي إسحاق، عن سعيد بن جبير، عن ابن عباس،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الذي قتله الخضر طبع كافرا، و لو أدرك لأرهق أبويه طغيانا و كفرا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907"/>
      </w:r>
      <w:r>
        <w:rPr>
          <w:rFonts w:ascii="Amiri" w:hAnsi="Amiri" w:eastAsia="Amiri" w:cs="Amiri"/>
          <w:color w:val="111111"/>
          <w:sz w:val="28"/>
          <w:sz w:val="28"/>
          <w:szCs w:val="28"/>
          <w:rtl w:val="true"/>
          <w:lang w:bidi="ar-SA"/>
        </w:rPr>
        <w:t>عن القعنبي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سهل المزكّي، أنا أبو الفضل الرازي، أنا أبو القاسم جعفر بن عبد اللّه، نا محمّد بن هارون الرّوياني، أنا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عن ابن سمعان، عن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أنفك، لا 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أبلغ مجمع البحرين،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ملتقى البحرين </w:t>
      </w:r>
      <w:r>
        <w:rPr>
          <w:rStyle w:val="FootnoteAnchor"/>
          <w:rtl w:val="true"/>
        </w:rPr>
        <w:footnoteReference w:id="1908"/>
      </w:r>
      <w:r>
        <w:rPr>
          <w:rFonts w:ascii="Amiri" w:hAnsi="Amiri" w:eastAsia="Amiri" w:cs="Amiri"/>
          <w:color w:val="111111"/>
          <w:sz w:val="28"/>
          <w:sz w:val="28"/>
          <w:szCs w:val="28"/>
          <w:rtl w:val="true"/>
          <w:lang w:bidi="ar-SA"/>
        </w:rPr>
        <w:t>،أو أقرب الأرض ملتقاهما،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أمضي حقبا،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أمضي سبعين خريفا، فلما بلغا مجمع بينهما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البحرين نسيا حوتهما،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منهما فأخطأهما، و كان حوتا مليحا مفهما يحملانه،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بن جبير كما أخبرني عبد اللّه بن أبي نجيح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الحوت لهما زادا و علما، و كان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الحوت من المكتل </w:t>
      </w:r>
      <w:r>
        <w:rPr>
          <w:rStyle w:val="FootnoteAnchor"/>
          <w:rtl w:val="true"/>
        </w:rPr>
        <w:footnoteReference w:id="1909"/>
      </w:r>
      <w:r>
        <w:rPr>
          <w:rFonts w:ascii="Amiri" w:hAnsi="Amiri" w:eastAsia="Amiri" w:cs="Amiri"/>
          <w:color w:val="111111"/>
          <w:sz w:val="28"/>
          <w:sz w:val="28"/>
          <w:szCs w:val="28"/>
          <w:rtl w:val="true"/>
          <w:lang w:bidi="ar-SA"/>
        </w:rPr>
        <w:t>إلى الماء فكان سبيله في البحر سربا ليس كهذه الفتح، و لكنه حوت اتخذه الحوت و الصخرة في البحر حيث أخطأ الحوت، فأنسى الشيطان فتى موسى أن يذكره، و كان فتى موسى يوشع بن نون كما يقال، و اللّه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 سبيله في البحر </w:t>
      </w:r>
    </w:p>
    <w:p>
      <w:pPr>
        <w:pStyle w:val="BookText"/>
        <w:rPr/>
      </w:pPr>
      <w:r>
        <w:rPr>
          <w:rFonts w:ascii="Amiri" w:hAnsi="Amiri" w:eastAsia="Amiri" w:cs="Amiri"/>
          <w:color w:val="111111"/>
          <w:sz w:val="28"/>
          <w:sz w:val="28"/>
          <w:szCs w:val="28"/>
          <w:rtl w:val="true"/>
          <w:lang w:bidi="ar-SA"/>
        </w:rPr>
        <w:t>عجبا،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عجب </w:t>
      </w:r>
      <w:r>
        <w:rPr>
          <w:rStyle w:val="FootnoteAnchor"/>
          <w:rtl w:val="true"/>
        </w:rPr>
        <w:footnoteReference w:id="1910"/>
      </w:r>
      <w:r>
        <w:rPr>
          <w:rFonts w:ascii="Amiri" w:hAnsi="Amiri" w:eastAsia="Amiri" w:cs="Amiri"/>
          <w:color w:val="111111"/>
          <w:sz w:val="28"/>
          <w:sz w:val="28"/>
          <w:szCs w:val="28"/>
          <w:rtl w:val="true"/>
          <w:lang w:bidi="ar-SA"/>
        </w:rPr>
        <w:t>من أثر الحوت و دوراته التي غاب فيها، قال ذلك ما كنا نبغي،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حيث أخبرت أني أجد الخضر حيث يفارقني الحوت،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فارتدّا على آثارهما قصصا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موسى و يوشع أثر الحوت في البحر و هما راجعان على ساحل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خضرا،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رحمة من عندنا و علّمناه من لدنا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كلّ‌ ذي علم عليم، فصحب موسى الخضر فكان من شأنهما ما قص اللّه في كتابه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أحمد بن الفضل بن أحمد، أنا أبو بكر أحمد بن الفضل بن محمّد الباطرقاني، نا أبو بكر محمّد بن علي بن أحمد الخطيب، نا أبو جعفر محمّد بن الحسن البزار بباب الطاق </w:t>
      </w:r>
      <w:r>
        <w:rPr>
          <w:rStyle w:val="FootnoteAnchor"/>
          <w:rtl w:val="true"/>
        </w:rPr>
        <w:footnoteReference w:id="1911"/>
      </w:r>
      <w:r>
        <w:rPr>
          <w:rFonts w:ascii="Amiri" w:hAnsi="Amiri" w:eastAsia="Amiri" w:cs="Amiri"/>
          <w:color w:val="111111"/>
          <w:sz w:val="28"/>
          <w:sz w:val="28"/>
          <w:szCs w:val="28"/>
          <w:rtl w:val="true"/>
          <w:lang w:bidi="ar-SA"/>
        </w:rPr>
        <w:t xml:space="preserve">،نا محمّد بن المعافي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زكريا بن يحيى الوقار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وهب و أنا أسمع،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ذكر كلمة فأتاه الخضر و هو فتى طيب الريح، حسن بياض الثياب مشمّرها،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يا موسى بن عمران، إن ربّك يقرأ عليك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السّلام و إليه السّلام، و الحمد للّه رب العالمين الذي لا أحصي نعمه، و لا أقدر على أن أشكره إلاّ بمعونته، ثم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توصيني بوصية ينفعني اللّه بها بعدك،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إن القائل أقل ملالة من المستمع، فلا تملّ‌ جلساءك إذا حادثتهم، و اعلم أن قلبك وعاء فانظر ما ذا تحشو </w:t>
      </w:r>
      <w:r>
        <w:rPr>
          <w:rStyle w:val="FootnoteAnchor"/>
          <w:rtl w:val="true"/>
        </w:rPr>
        <w:footnoteReference w:id="1912"/>
      </w:r>
      <w:r>
        <w:rPr>
          <w:rFonts w:ascii="Amiri" w:hAnsi="Amiri" w:eastAsia="Amiri" w:cs="Amiri"/>
          <w:color w:val="111111"/>
          <w:sz w:val="28"/>
          <w:sz w:val="28"/>
          <w:szCs w:val="28"/>
          <w:rtl w:val="true"/>
          <w:lang w:bidi="ar-SA"/>
        </w:rPr>
        <w:t xml:space="preserve">به وعاءك، و اعزف </w:t>
      </w:r>
      <w:r>
        <w:rPr>
          <w:rStyle w:val="FootnoteAnchor"/>
          <w:rtl w:val="true"/>
        </w:rPr>
        <w:footnoteReference w:id="1913"/>
      </w:r>
      <w:r>
        <w:rPr>
          <w:rFonts w:ascii="Amiri" w:hAnsi="Amiri" w:eastAsia="Amiri" w:cs="Amiri"/>
          <w:color w:val="111111"/>
          <w:sz w:val="28"/>
          <w:sz w:val="28"/>
          <w:szCs w:val="28"/>
          <w:rtl w:val="true"/>
          <w:lang w:bidi="ar-SA"/>
        </w:rPr>
        <w:t xml:space="preserve">عن الدنيا و انبذها وراءك فإنها ليست لك بدار، و لا لك فيها محل قرار، و إنما جعلت بلغة للعباد، و التزود منها للمعاد، و رد </w:t>
      </w:r>
      <w:r>
        <w:rPr>
          <w:rStyle w:val="FootnoteAnchor"/>
          <w:rtl w:val="true"/>
        </w:rPr>
        <w:footnoteReference w:id="1914"/>
      </w:r>
      <w:r>
        <w:rPr>
          <w:rFonts w:ascii="Amiri" w:hAnsi="Amiri" w:eastAsia="Amiri" w:cs="Amiri"/>
          <w:color w:val="111111"/>
          <w:sz w:val="28"/>
          <w:sz w:val="28"/>
          <w:szCs w:val="28"/>
          <w:rtl w:val="true"/>
          <w:lang w:bidi="ar-SA"/>
        </w:rPr>
        <w:t xml:space="preserve">نفسك على الصّبر تخلص من الإثم، ثم يا موسى تفرّغ للعلم إن كنت تريده، فإنما العلم لمن تفرّغ له، و لا تكن مكثارا بالمنطق، مهذارا، فإن كثرة المنطق تشين العلماء و تبدي مساوئ السخفاء، و لكن عليك بالاقتصاد، فإن ذلك من التوفيق و السّداد، و أعرض عن الجهال و باطلهم، </w:t>
      </w:r>
    </w:p>
    <w:p>
      <w:pPr>
        <w:pStyle w:val="BookText"/>
        <w:rPr/>
      </w:pPr>
      <w:r>
        <w:rPr>
          <w:rFonts w:ascii="Amiri" w:hAnsi="Amiri" w:eastAsia="Amiri" w:cs="Amiri"/>
          <w:color w:val="111111"/>
          <w:sz w:val="28"/>
          <w:sz w:val="28"/>
          <w:szCs w:val="28"/>
          <w:rtl w:val="true"/>
          <w:lang w:bidi="ar-SA"/>
        </w:rPr>
        <w:t xml:space="preserve">و احلم عن السفهاء، فإن ذلك فعل الحكماء و زين العلماء إذا شتمك الجاهل فاسكت عنه حلما و جانبه حزما، فإن ما بقي من جهله عليك و سبّه إياك أكثر و أعظم؛ يا ابن عمران، و لا ترى أنّك أوتيت من العلم إلاّ قليلا، فإن الاندلاث </w:t>
      </w:r>
      <w:r>
        <w:rPr>
          <w:rStyle w:val="FootnoteAnchor"/>
          <w:rtl w:val="true"/>
        </w:rPr>
        <w:footnoteReference w:id="1915"/>
      </w:r>
      <w:r>
        <w:rPr>
          <w:rFonts w:ascii="Amiri" w:hAnsi="Amiri" w:eastAsia="Amiri" w:cs="Amiri"/>
          <w:color w:val="111111"/>
          <w:sz w:val="28"/>
          <w:sz w:val="28"/>
          <w:szCs w:val="28"/>
          <w:rtl w:val="true"/>
          <w:lang w:bidi="ar-SA"/>
        </w:rPr>
        <w:t>و التعسف من الاقتحام و التكلف، يا ابن عمران لا تفتحن بابا لا تدري ما مغلقه، و لا تغلقن بابا لا تدري ما فتحه، يا ابن عمران، من لا تنتهي من الدنيا نهمته و لا تنقضي منها رغبته كيف يكون عابدا، و من يحقر حاله و يتهم اللّه فيما قضى له كيف يكون زاهدا، هل يكف عن الشهوات من غلب عليه هواه، أو ينفعه طلب العلم و الجهل قد حواه، لأن سعيه إلى آخرته و هو مقبل على دنياه، يا موسى تعلم ما تعلّمت لتعمل به، و لا تعلمه لتحدث به، فيكون عليك بواره، و لغيرك نوره، يا موسى بن عمران اجعل الزهد و التقوى لباسك، و العلم و الذكر كلامك، و استكثر من الحسنات فإنك مصيب السيئات، و زعزع بالخوف قلبك، فإن ذلك يرضي ربك، و اعمل خيرا فإنك لا بد عامل سوءا قد وعظت إن حفظت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الخضر و بقي موسى حزينا مكروبا يبكي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نصر اللّه بن محمّد الشافعي، و أبو الفضل أحمد بن الحسين بن أحمد بن عمر بن بنت الكاملي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عمر بن أحمد بن عمر الآمدي، نا أبو الوليد الحسن بن محمّد البلخي، أنا أبو بكر محمّد بن أحمد بن عبد الرّحمن، نا أبو محمّد عبد اللّه بن جعفر بن أحمد بن فارس، نا أبو العباس أحمد بن يونس الضّبّي، نا أحمد بن عيسى المصري، نا 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الحسن الشامي عن أبي 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الذي مرّ به الخضر لوح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عجب لمن يعرف الموت كيف يفرح، و عجب لمن يعرف النار كيف يضحك، و عجب لمن يعرف الدنيا و تحوّلها بأهلها كيف يطمئن إليها، و عجب لمن يؤمن بالقضاء و القدر كيف ينصب في طلب الرزق، و عجبت لمن يؤمن بالحساب كيف يعمل الخطايا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أبي عمرو، أنا أبو عبد اللّه الصفار، أنا أبو بكر بن أبي الدنيا، نا إسحاق بن إسماعيل، </w:t>
      </w:r>
    </w:p>
    <w:p>
      <w:pPr>
        <w:pStyle w:val="BookText"/>
        <w:rPr/>
      </w:pPr>
      <w:r>
        <w:rPr>
          <w:rFonts w:ascii="Amiri" w:hAnsi="Amiri" w:eastAsia="Amiri" w:cs="Amiri"/>
          <w:color w:val="111111"/>
          <w:sz w:val="28"/>
          <w:sz w:val="28"/>
          <w:szCs w:val="28"/>
          <w:rtl w:val="true"/>
          <w:lang w:bidi="ar-SA"/>
        </w:rPr>
        <w:t xml:space="preserve">نا جرير،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موسى أن يفارق الخضر عليهما السلام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نفاعا و لا تكن ضرّارا، كن بشّاشا و لا تكن غضبان، ارجع عن اللجاجة و لا تمش في غير حاجة، و لا تعيّر امرأ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على خطيئتك يا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أحمد بن عبد الرّحمن الذكواني، نا أبو الحسن علي بن محمّد الفقيه، نا عبد اللّه بن محمّد بن عيسى، نا أحمد بن مهدي، نا عبد اللّه بن مسلمة، نا يعقوب بن حمّاد المدني، عن إبراهيم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موسى عليه السّلام فراق الخضر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انزع عن اللجاجة، و لا تمش في غير حاجة، و لا تضحك إلاّ من عجب، و لا تعيّر الخطائين، و ابك على خطيئتك يا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أحمد بن محمّد، نا عبد المنعم، عن أبيه، عن وهب أن الخضر قال لموسى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الناس معذبون في الدنيا على قدر همومهم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أنا أحمد بن علي، نا ابن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أسباط‍‌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الخضر قال لموسى عليهما السلام لما أراد أن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تعلّم العلم لتعمل به، و لا تعلّمه لتحدّث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مروان، نا الحسن بن علي، عن موسى بن ظريف، عن يوسف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موسى 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اللّه عليك طاعته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w:t>
      </w:r>
      <w:r>
        <w:rPr>
          <w:rStyle w:val="FootnoteAnchor"/>
          <w:rtl w:val="true"/>
        </w:rPr>
        <w:footnoteReference w:id="1917"/>
      </w:r>
      <w:r>
        <w:rPr>
          <w:rFonts w:ascii="Amiri" w:hAnsi="Amiri" w:eastAsia="Amiri" w:cs="Amiri"/>
          <w:color w:val="111111"/>
          <w:sz w:val="28"/>
          <w:sz w:val="28"/>
          <w:szCs w:val="28"/>
          <w:rtl w:val="true"/>
          <w:lang w:bidi="ar-SA"/>
        </w:rPr>
        <w:t>،و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عبد العزيز بن إسماعيل التككي </w:t>
      </w:r>
      <w:r>
        <w:rPr>
          <w:rStyle w:val="FootnoteAnchor"/>
          <w:rtl w:val="true"/>
        </w:rPr>
        <w:footnoteReference w:id="1918"/>
      </w:r>
      <w:r>
        <w:rPr>
          <w:rFonts w:ascii="Amiri" w:hAnsi="Amiri" w:eastAsia="Amiri" w:cs="Amiri"/>
          <w:color w:val="111111"/>
          <w:sz w:val="28"/>
          <w:sz w:val="28"/>
          <w:szCs w:val="28"/>
          <w:rtl w:val="true"/>
          <w:lang w:bidi="ar-SA"/>
        </w:rPr>
        <w:t xml:space="preserve">،أنا أبو علي بن شاذان، أنا عثمان بن أحمد بن السماك، نا الحسن بن عمرو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للخضر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ستر اللّه عليك طاعته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بن الحسن، و حدّثني أبو مسعود، و عبد الرحيم بن علي بن حمد عنه، أنا أبو نعيم أحمد بن عبد اللّه بن أحمد، نا سليمان بن أحمد بن أيوب، نا عمرو بن إسحاق بن إبراهيم بن العلاء الحمصي، نا محمّد بن الفضل بن عمران الكندي، نا بقية بن الوليد، عن محمّد بن زياد، عن أبي أمامة أن رسول اللّه صلّى اللّه عليه و سلم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عن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هو ذات يوم يمشي في سوق </w:t>
      </w:r>
      <w:r>
        <w:rPr>
          <w:rStyle w:val="FootnoteAnchor"/>
          <w:rtl w:val="true"/>
        </w:rPr>
        <w:footnoteReference w:id="1920"/>
      </w:r>
      <w:r>
        <w:rPr>
          <w:rFonts w:ascii="Amiri" w:hAnsi="Amiri" w:eastAsia="Amiri" w:cs="Amiri"/>
          <w:color w:val="111111"/>
          <w:sz w:val="28"/>
          <w:sz w:val="28"/>
          <w:szCs w:val="28"/>
          <w:rtl w:val="true"/>
          <w:lang w:bidi="ar-SA"/>
        </w:rPr>
        <w:t>بني إسرائيل أبصره رجل مكاتب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بارك اللّه فيك،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ما شاء اللّه من أمر يكون ما عندي شيء أعطيكه، 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بوجه اللّه لما تصدقت عليّ‌ فإني نظرت السيماء </w:t>
      </w:r>
      <w:r>
        <w:rPr>
          <w:rStyle w:val="FootnoteAnchor"/>
          <w:rtl w:val="true"/>
        </w:rPr>
        <w:footnoteReference w:id="1921"/>
      </w:r>
      <w:r>
        <w:rPr>
          <w:rFonts w:ascii="Amiri" w:hAnsi="Amiri" w:eastAsia="Amiri" w:cs="Amiri"/>
          <w:color w:val="111111"/>
          <w:sz w:val="28"/>
          <w:sz w:val="28"/>
          <w:szCs w:val="28"/>
          <w:rtl w:val="true"/>
          <w:lang w:bidi="ar-SA"/>
        </w:rPr>
        <w:t>في وجهك، و رجوت البركة عندك،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ما عندي شيء أعطيكه إلاّ أن تأخذني فتبيعني، فقال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يستقيم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الحق أقول لك، لقد سألتني بأمر عظيم، أما إني لا أخيبك بوجه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فقدمه إلى السّوق فباعه بأربع مائة درهم، فمكث عند المشتري زمانا لا يستعمله في شيء، فقال 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إنما ابتعتني التماس خير عندي، فأوصني بعمل،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أشقّ‌ عليك، إنك شيخ كبير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 هذه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لا ينقلها دون ستة نفر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لبعض حاجته، ثم انصرف و قد نقل الحجارة في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أجملت و أطقت ما لم أرك تطيقه، ثم عرض للرجل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أحسبك أمينا، فاخلفني في أهلي خلافة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فأوصني بعمل،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أشق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من اللبن لبيتي حتى أقدم عليك، فمضى الرجل لسفره، فرجع الرجل و قد شيّد بناءه،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بوجه اللّه ما سببك </w:t>
      </w:r>
      <w:r>
        <w:rPr>
          <w:rStyle w:val="FootnoteAnchor"/>
          <w:rtl w:val="true"/>
        </w:rPr>
        <w:footnoteReference w:id="1922"/>
      </w:r>
      <w:r>
        <w:rPr>
          <w:rFonts w:ascii="Amiri" w:hAnsi="Amiri" w:eastAsia="Amiri" w:cs="Amiri"/>
          <w:color w:val="111111"/>
          <w:sz w:val="28"/>
          <w:sz w:val="28"/>
          <w:szCs w:val="28"/>
          <w:rtl w:val="true"/>
          <w:lang w:bidi="ar-SA"/>
        </w:rPr>
        <w:t>، و ما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بوجه اللّه، و السؤال بوجه اللّه أوقعني في العبودية، سأخبرك من أنا، أنا الخضر الذي سمعت به، سألني مسكين صدقة، فلم يكن عندي شيء أعطيه، </w:t>
      </w:r>
    </w:p>
    <w:p>
      <w:pPr>
        <w:pStyle w:val="BookText"/>
        <w:rPr/>
      </w:pPr>
      <w:r>
        <w:rPr>
          <w:rFonts w:ascii="Amiri" w:hAnsi="Amiri" w:eastAsia="Amiri" w:cs="Amiri"/>
          <w:color w:val="111111"/>
          <w:sz w:val="28"/>
          <w:sz w:val="28"/>
          <w:szCs w:val="28"/>
          <w:rtl w:val="true"/>
          <w:lang w:bidi="ar-SA"/>
        </w:rPr>
        <w:t xml:space="preserve">فسألني بوجه اللّه فأمكنته من رقبتي، فباعني، و أخبرك أنه من سئل بوجه اللّه فرد سائله و هو يقدر وقف يوم القيامة جلده لا لحم له و لا عظم، يتقعقع </w:t>
      </w:r>
      <w:r>
        <w:rPr>
          <w:rStyle w:val="FootnoteAnchor"/>
          <w:rtl w:val="true"/>
        </w:rPr>
        <w:footnoteReference w:id="1923"/>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باللّه، شققت عليك يا نبي اللّه، و لم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أحسنت و أبقيت،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نبي اللّه، أحكم في أهلي و مالي بما أراك اللّه أو أخيّرك، فأخلي سبيلك،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يخلى سبيلي فأعبد ربي تعالى، فخلّى سبيله، فقال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أوقعني في العبودية ثم نجاني منها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السّلمي، أنا أبو الحسن أحمد بن عبد الواحد السّلمي، أنا جدي أبو بكر محمّد بن أحمد بن عثمان بن أبي الحديد، أنا أبو الدحداح أحمد بن محمّد بن إسماعيل التميمي، نا أبو عامر موسى بن عامر، نا الوليد بن مسلم، نا سعيد بن بشير، عن قتادة، عن مجاهد،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 ليلة أسري بي رائحة طيبة،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هذه الرائحة الطيبة‌؟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قبر الماشطة و ابنيها و زوجها، و كان بدو ذلك أن الخضر كان من أشراف بني إسرائيل و كان ممره براهب في صومعة فتطلع عليه الراهب فيعلمه الإسلام، و أخذ عليه أن لا يعلمه أحدا ثم ان أباه زوّجه امرأة فعلّمها الإسلام، و أخذ عليها أن لا تعلمه أحدا، ثم طلّقها، فأفشت عليه إحداهما و كتمت الأخرى، فخرج هاربا حتى أتى جزيرة في البحر فرآه رجلان فأفشى عليه أحدهما و كتم الآخر،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رآه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كان في دينهم أن من كذب قتل، فسئل فكتم فقتل الذي أفشى عليه، ثم تزوج الكاتم عليه المرأة الكاتمة، فبينا هي تمشط‍‌ ابنة فرعون إذ سقط‍‌ المشط‍‌ من 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فرعون، فأخبرت الجارية أباها، فأرسل إلى المرأة و ابنها و زوجها، فأرادهم أن يرجعوا عن دينهم، فأبوا،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احمينا منك إن أنت قتلتنا أن تجعلنا في قبر واحد، فقتلهم و جعلهم في قبر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شممت رائحة أطيب منها، و قد دخلت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فيما قرأ علي إسناده، و ناولني إياه، و قال اروه </w:t>
      </w:r>
    </w:p>
    <w:p>
      <w:pPr>
        <w:pStyle w:val="BookText"/>
        <w:rPr/>
      </w:pPr>
      <w:r>
        <w:rPr>
          <w:rFonts w:ascii="Amiri" w:hAnsi="Amiri" w:eastAsia="Amiri" w:cs="Amiri"/>
          <w:color w:val="111111"/>
          <w:sz w:val="28"/>
          <w:sz w:val="28"/>
          <w:szCs w:val="28"/>
          <w:rtl w:val="true"/>
          <w:lang w:bidi="ar-SA"/>
        </w:rPr>
        <w:t xml:space="preserve">عني، أنا محمّد بن الحسين أنا </w:t>
      </w:r>
      <w:r>
        <w:rPr>
          <w:rStyle w:val="FootnoteAnchor"/>
          <w:rtl w:val="true"/>
        </w:rPr>
        <w:footnoteReference w:id="1925"/>
      </w:r>
      <w:r>
        <w:rPr>
          <w:rFonts w:ascii="Amiri" w:hAnsi="Amiri" w:eastAsia="Amiri" w:cs="Amiri"/>
          <w:color w:val="111111"/>
          <w:sz w:val="28"/>
          <w:sz w:val="28"/>
          <w:szCs w:val="28"/>
          <w:rtl w:val="true"/>
          <w:lang w:bidi="ar-SA"/>
        </w:rPr>
        <w:t xml:space="preserve">المعافي بن زكريا القاضي </w:t>
      </w:r>
      <w:r>
        <w:rPr>
          <w:rStyle w:val="FootnoteAnchor"/>
          <w:rtl w:val="true"/>
        </w:rPr>
        <w:footnoteReference w:id="1926"/>
      </w:r>
      <w:r>
        <w:rPr>
          <w:rFonts w:ascii="Amiri" w:hAnsi="Amiri" w:eastAsia="Amiri" w:cs="Amiri"/>
          <w:color w:val="111111"/>
          <w:sz w:val="28"/>
          <w:sz w:val="28"/>
          <w:szCs w:val="28"/>
          <w:rtl w:val="true"/>
          <w:lang w:bidi="ar-SA"/>
        </w:rPr>
        <w:t>،نا أبو بكر بن أبي داود، نا حسين بن علي بن مهران، نا عامر بن فرات، عن أسباط‍‌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w:t>
      </w:r>
      <w:r>
        <w:rPr>
          <w:rStyle w:val="FootnoteAnchor"/>
          <w:rtl w:val="true"/>
        </w:rPr>
        <w:footnoteReference w:id="1927"/>
      </w:r>
      <w:r>
        <w:rPr>
          <w:rFonts w:ascii="Amiri" w:hAnsi="Amiri" w:eastAsia="Amiri" w:cs="Amiri"/>
          <w:color w:val="111111"/>
          <w:sz w:val="28"/>
          <w:sz w:val="28"/>
          <w:szCs w:val="28"/>
          <w:rtl w:val="true"/>
          <w:lang w:bidi="ar-SA"/>
        </w:rPr>
        <w:t xml:space="preserve">و كان له ابن يقال له الخضر و إلياس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إلياس </w:t>
      </w:r>
      <w:r>
        <w:rPr>
          <w:rStyle w:val="FootnoteAnchor"/>
          <w:rtl w:val="true"/>
        </w:rPr>
        <w:footnoteReference w:id="1928"/>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قد كبرت و ابنك الخضر ليس يدخل في ملكك، فلو زوّجته لكي يكون ولده ملكا بعدك‌؟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امرأة بكرا فقال لها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لي في النساء، فإن شئت عبدت اللّه معي و أنت في طعام الملك و نفقته، و إن شئت طلّقتك‌؟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أعبد اللّه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تظهري سرّي، فإنك إن حفظت سرّي حفظك اللّه، و إن أظهرت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أهلكك </w:t>
      </w:r>
      <w:r>
        <w:rPr>
          <w:rStyle w:val="FootnoteAnchor"/>
          <w:rtl w:val="true"/>
        </w:rPr>
        <w:footnoteReference w:id="1929"/>
      </w:r>
      <w:r>
        <w:rPr>
          <w:rFonts w:ascii="Amiri" w:hAnsi="Amiri" w:eastAsia="Amiri" w:cs="Amiri"/>
          <w:color w:val="111111"/>
          <w:sz w:val="28"/>
          <w:sz w:val="28"/>
          <w:szCs w:val="28"/>
          <w:rtl w:val="true"/>
          <w:lang w:bidi="ar-SA"/>
        </w:rPr>
        <w:t>اللّه، فكانت معه سنة لم تلد، فدعاها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شابة و ابني شاب، فأين الولد و أنت من نساء ولّد،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الولد بأمر اللّه، و دعا الخضر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الولد يا 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بأمر اللّه، فقيل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هذه المرأة عقيم لا تلد، فزوّجه امرأة قد ولدت؛ فقال للخضر طلّق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بيني و بينها و قد اغتبطت بها، فقال لا بد، فطلّقها ثم زوجه ثيّبا قد ولدت، فقال لها الخضر كما للأولى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أكون معك، فلما كان الحول دعاها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ثيّب قد ولدت قبل ابني فأين ولدك‌؟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الولد إلاّ من بعل، و بعلي مشتغل بالعبادة لا حاجة له في النساء؛ فغضب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فهرب، فطلبه ثلاثة فأصابه اثنان منهم، فطلب إليهما أن يطلقاه فأبيا و جاء الثالث فقال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تذهبا به، فلعله يضربه و هو ولده، فأطلقاه ثم جاءوا إلى الملك فأخبره الاثنان أنهما أخذاه و أن الثالث أخذه منهما، فحبس الثالث، فكّر الملك فدعا الاثنين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خوّفتما ابني حتى هرب، فذهب فأمر بهما فقتلا، و دعا بالمرأة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هربت ابني و أفشيت سره، لو كتمت عليه لأقام عندي، فقتلها، و أطلق المرأة الأولى و الرجل، فذهبت المرأة فاتّخذت عريشا على باب المدينة فكانت تحتطب و تبيعه و تتقوت بثمنه، فخرج رجل من المدينة 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فقالت المرأة، و أنت تعرف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صاحب الخضر،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امرأة الخضر، فتزوجها فولدت له، و كانت ماشطة ابنة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أسباط‍‌ عن عطاء بن السائب،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بينا هي تمشط‍‌ ابنة فرعون سقط‍‌ المشط‍‌ من 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فقالت ابنة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ربي و رب أبيك،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فأخبرته فدعا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فأبت، فدعا ببقرة </w:t>
      </w:r>
      <w:r>
        <w:rPr>
          <w:rStyle w:val="FootnoteAnchor"/>
          <w:rtl w:val="true"/>
        </w:rPr>
        <w:footnoteReference w:id="1930"/>
      </w:r>
      <w:r>
        <w:rPr>
          <w:rFonts w:ascii="Amiri" w:hAnsi="Amiri" w:eastAsia="Amiri" w:cs="Amiri"/>
          <w:color w:val="111111"/>
          <w:sz w:val="28"/>
          <w:sz w:val="28"/>
          <w:szCs w:val="28"/>
          <w:rtl w:val="true"/>
          <w:lang w:bidi="ar-SA"/>
        </w:rPr>
        <w:t>من نحاس، و أخذ بعض ولدها فرمى به في البقرة و هي تغلي،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 الولد الآخر حتى ألقى أولادها أجمعين،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ألقيتني في البقرة فأمر بالبقرة أن تحمل ثم تكفأ في بيتي الذي على باب المدينة، و تنحّي البقرة و تهدم البيت علينا حتى يكون قبورنا،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لك علينا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ليلة أسري بي فشممت رائحة طيبة،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ريح ماشطة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Style w:val="FootnoteAnchor"/>
          <w:rtl w:val="true"/>
        </w:rPr>
        <w:footnoteReference w:id="1931"/>
      </w:r>
      <w:r>
        <w:rPr>
          <w:rFonts w:ascii="IRNazanin" w:hAnsi="IRNazanin" w:eastAsia="IRNazanin"/>
          <w:color w:val="111111"/>
          <w:sz w:val="28"/>
          <w:sz w:val="28"/>
          <w:szCs w:val="28"/>
          <w:rtl w:val="true"/>
          <w:lang w:bidi="fa-IR"/>
        </w:rPr>
        <w:t>فرعون و ولدها</w:t>
      </w:r>
      <w:r>
        <w:rPr>
          <w:rFonts w:eastAsia="IRNazanin" w:cs="IRNazanin"/>
          <w:color w:val="111111"/>
          <w:sz w:val="28"/>
          <w:szCs w:val="28"/>
          <w:rtl w:val="true"/>
          <w:lang w:bidi="fa-IR"/>
        </w:rPr>
        <w:t>»[</w:t>
      </w:r>
      <w:r>
        <w:rPr>
          <w:rFonts w:eastAsia="IRNazanin" w:cs="IRNazanin"/>
          <w:color w:val="111111"/>
          <w:sz w:val="28"/>
          <w:szCs w:val="28"/>
          <w:lang w:bidi="fa-IR"/>
        </w:rPr>
        <w:t>3994</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هذين الخبرين عظة و معتبر، و تنبيه لمن عقل و مزدجر، و في بعض ما اقتضى </w:t>
      </w:r>
      <w:r>
        <w:rPr>
          <w:rStyle w:val="FootnoteAnchor"/>
          <w:rtl w:val="true"/>
        </w:rPr>
        <w:footnoteReference w:id="1933"/>
      </w:r>
      <w:r>
        <w:rPr>
          <w:rFonts w:ascii="Amiri" w:hAnsi="Amiri" w:eastAsia="Amiri" w:cs="Amiri"/>
          <w:color w:val="111111"/>
          <w:sz w:val="28"/>
          <w:sz w:val="28"/>
          <w:szCs w:val="28"/>
          <w:rtl w:val="true"/>
          <w:lang w:bidi="ar-SA"/>
        </w:rPr>
        <w:t xml:space="preserve">فيها ما دعا ذوي النهى إلى الصدق و حفظ‍‌ الأمانة، و حذّر من ركوب الغدر و الخيانة، و في خزن السر و حياطته و صونه و حراسته ما لا يختل </w:t>
      </w:r>
      <w:r>
        <w:rPr>
          <w:rStyle w:val="FootnoteAnchor"/>
          <w:rtl w:val="true"/>
        </w:rPr>
        <w:footnoteReference w:id="1934"/>
      </w:r>
      <w:r>
        <w:rPr>
          <w:rFonts w:ascii="Amiri" w:hAnsi="Amiri" w:eastAsia="Amiri" w:cs="Amiri"/>
          <w:color w:val="111111"/>
          <w:sz w:val="28"/>
          <w:sz w:val="28"/>
          <w:szCs w:val="28"/>
          <w:rtl w:val="true"/>
          <w:lang w:bidi="ar-SA"/>
        </w:rPr>
        <w:t>على الألباء و فور فضيلته كما لا يذهب عليهم ما في إفشائه و إضاعته من سقوط‍‌ القدر، و قبيح الذكر، و ما يكسب صاحبه من حطّه عن منزلته من يشرف و يعتمد عليه، و يؤتمن و يركن في جلائل الخطوب إليه، و الناس في هذين الخلقين المتناقضين معافى مكرم، و مبتل مذمم، و قد قال بعض من افتخر بالخلق الكريم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أطعن الطعنة النجلاء عن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أكتم السرّ فيه ضربة العنق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و قد قال بعض من خالف هذا في صفته، و سلك خلاف محجته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أكتم الأسرار لكن أذيعها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أدع الأسرار تغلي على قلبي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و ما أتى في هاتين الخليقتين المتضادتين من منثور الأخبار، و منظوم الأشعار يتعب إحصاؤه، و يملّ‌ استقصاؤه، و لعلنا نضمّن في مجالس كتابنا هذا منه ما يستفيد الناظر فيه، إذا أتى ما يجره و يقتضيه،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من النوع الذي يضاد فيه فريقان في ما وصف به كل واحد منهما نفسه، شيئا أحببت أن أثبته فيما هاهنا، و إن كان بابه أوسع من أن يستوعى، و أكثر من أن يستغرق و يستوفي، و هو ما روي أن منفوسة بنت زيد الفوارس لما أهديت إلى قيس بن عاصم قرّبت </w:t>
      </w:r>
      <w:r>
        <w:rPr>
          <w:rStyle w:val="FootnoteAnchor"/>
          <w:rtl w:val="true"/>
        </w:rPr>
        <w:footnoteReference w:id="1937"/>
      </w:r>
      <w:r>
        <w:rPr>
          <w:rFonts w:ascii="Amiri" w:hAnsi="Amiri" w:eastAsia="Amiri" w:cs="Amiri"/>
          <w:color w:val="111111"/>
          <w:sz w:val="28"/>
          <w:sz w:val="28"/>
          <w:szCs w:val="28"/>
          <w:rtl w:val="true"/>
          <w:lang w:bidi="ar-SA"/>
        </w:rPr>
        <w:t>إليهما الغداء،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اكيلي‌؟ فلم تدر ما يقول لها، فأنشأ يقول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ابنة عبد اللّه و ابنة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بنت ذي البردين و الفرس الورد</w:t>
      </w:r>
    </w:p>
    <w:p>
      <w:pPr>
        <w:pStyle w:val="BookText"/>
        <w:rPr/>
      </w:pPr>
      <w:r>
        <w:rPr>
          <w:rFonts w:ascii="Amiri" w:hAnsi="Amiri" w:eastAsia="Amiri" w:cs="Amiri"/>
          <w:color w:val="111111"/>
          <w:sz w:val="28"/>
          <w:sz w:val="28"/>
          <w:szCs w:val="28"/>
          <w:rtl w:val="true"/>
          <w:lang w:bidi="ar-SA"/>
        </w:rPr>
        <w:t xml:space="preserve">إذا ما صنعت الزّاد فالتمسي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أكيلا فإني لست آكله وحدي</w:t>
      </w:r>
    </w:p>
    <w:p>
      <w:pPr>
        <w:pStyle w:val="BookText"/>
        <w:rPr/>
      </w:pPr>
      <w:r>
        <w:rPr>
          <w:rFonts w:ascii="IRNazanin" w:hAnsi="IRNazanin" w:eastAsia="IRNazanin"/>
          <w:color w:val="111111"/>
          <w:sz w:val="28"/>
          <w:sz w:val="28"/>
          <w:szCs w:val="28"/>
          <w:rtl w:val="true"/>
          <w:lang w:bidi="fa-IR"/>
        </w:rPr>
        <w:t xml:space="preserve">أخا طارق </w:t>
      </w:r>
      <w:r>
        <w:rPr>
          <w:rStyle w:val="FootnoteAnchor"/>
          <w:rtl w:val="true"/>
        </w:rPr>
        <w:footnoteReference w:id="1939"/>
      </w:r>
      <w:r>
        <w:rPr>
          <w:rFonts w:ascii="Amiri" w:hAnsi="Amiri" w:eastAsia="Amiri" w:cs="Amiri"/>
          <w:color w:val="111111"/>
          <w:sz w:val="28"/>
          <w:sz w:val="28"/>
          <w:szCs w:val="28"/>
          <w:rtl w:val="true"/>
          <w:lang w:bidi="ar-SA"/>
        </w:rPr>
        <w:t xml:space="preserve">أو جار بيت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ملامات الأحاديث من بعدي</w:t>
      </w:r>
    </w:p>
    <w:p>
      <w:pPr>
        <w:pStyle w:val="BookText"/>
        <w:rPr/>
      </w:pPr>
      <w:r>
        <w:rPr>
          <w:rFonts w:ascii="Amiri" w:hAnsi="Amiri" w:eastAsia="Amiri" w:cs="Amiri"/>
          <w:color w:val="111111"/>
          <w:sz w:val="28"/>
          <w:sz w:val="28"/>
          <w:szCs w:val="28"/>
          <w:rtl w:val="true"/>
          <w:lang w:bidi="ar-SA"/>
        </w:rPr>
        <w:t xml:space="preserve">و إني لعبد الضيف من </w:t>
      </w:r>
      <w:r>
        <w:rPr>
          <w:rStyle w:val="FootnoteAnchor"/>
          <w:rtl w:val="true"/>
        </w:rPr>
        <w:footnoteReference w:id="1940"/>
      </w:r>
      <w:r>
        <w:rPr>
          <w:rFonts w:ascii="Amiri" w:hAnsi="Amiri" w:eastAsia="Amiri" w:cs="Amiri"/>
          <w:color w:val="111111"/>
          <w:sz w:val="28"/>
          <w:sz w:val="28"/>
          <w:szCs w:val="28"/>
          <w:rtl w:val="true"/>
          <w:lang w:bidi="ar-SA"/>
        </w:rPr>
        <w:t xml:space="preserve">غير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إلاّ ذاك من شيم العبد</w:t>
      </w:r>
    </w:p>
    <w:p>
      <w:pPr>
        <w:pStyle w:val="BookText"/>
        <w:rPr/>
      </w:pPr>
      <w:r>
        <w:rPr>
          <w:rFonts w:ascii="Amiri" w:hAnsi="Amiri" w:eastAsia="Amiri" w:cs="Amiri"/>
          <w:color w:val="111111"/>
          <w:sz w:val="28"/>
          <w:sz w:val="28"/>
          <w:szCs w:val="28"/>
          <w:rtl w:val="true"/>
          <w:lang w:bidi="ar-SA"/>
        </w:rPr>
        <w:t>فسمعه جار له و كان مبخلا فقال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لبيني و بين المرء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بون في الفعال بعيد </w:t>
      </w:r>
    </w:p>
    <w:p>
      <w:pPr>
        <w:pStyle w:val="BookText"/>
        <w:rPr/>
      </w:pPr>
      <w:r>
        <w:rPr>
          <w:rFonts w:ascii="Amiri" w:hAnsi="Amiri" w:eastAsia="Amiri" w:cs="Amiri"/>
          <w:color w:val="111111"/>
          <w:sz w:val="28"/>
          <w:sz w:val="28"/>
          <w:szCs w:val="28"/>
          <w:rtl w:val="true"/>
          <w:lang w:bidi="ar-SA"/>
        </w:rPr>
        <w:t xml:space="preserve">و إنّا لنجفو الضيف من غير قلة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يغرى بنا فيعود</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سعد الماليني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إسماعيل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نا محمّد بن يوسف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إسماعيل القرشي، نا عبد اللّه بن نافع، عن كثير بن عبد اللّه، عن أبيه، عن جده أن رسول اللّه صلّى اللّه عليه و سلم كان في المسجد فسمع كلاما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الماليني من 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ما ينجيني مما خوفتني، فقال رسول اللّه صلّى اللّه عليه و سلم حين 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تضم إليها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شوق الصالحين إلى ما شوقتهم إليه، فقال رسول اللّه صلّى اللّه عليه و سلم لأنس بن مالك و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يا أنس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صلّى اللّه عليه و سلم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أنس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942"/>
      </w:r>
      <w:r>
        <w:rPr>
          <w:rFonts w:ascii="Amiri" w:hAnsi="Amiri" w:eastAsia="Amiri" w:cs="Amiri"/>
          <w:color w:val="111111"/>
          <w:sz w:val="28"/>
          <w:sz w:val="28"/>
          <w:szCs w:val="28"/>
          <w:rtl w:val="true"/>
          <w:lang w:bidi="ar-SA"/>
        </w:rPr>
        <w:t>رسول اللّه صلّى اللّه عليه و سلم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فرجع فاستثبته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اذهب فقل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فضّلك على الأنبياء بمثل ما فضّل به رمضان على الشهور، و فضّل أمتك على الأمم بمثل ما فضّل يوم الجمعة على سائر الأيام فذهبوا ينظرون فإذا هو الخضر عليه السلام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هذا الحديث عن أنس</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تميم بن أبي سعيد </w:t>
      </w:r>
      <w:r>
        <w:rPr>
          <w:rStyle w:val="FootnoteAnchor"/>
          <w:rtl w:val="true"/>
        </w:rPr>
        <w:footnoteReference w:id="1944"/>
      </w:r>
      <w:r>
        <w:rPr>
          <w:rFonts w:ascii="Amiri" w:hAnsi="Amiri" w:eastAsia="Amiri" w:cs="Amiri"/>
          <w:color w:val="111111"/>
          <w:sz w:val="28"/>
          <w:sz w:val="28"/>
          <w:szCs w:val="28"/>
          <w:rtl w:val="true"/>
          <w:lang w:bidi="ar-SA"/>
        </w:rPr>
        <w:t>بن أبي العباس،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أحمد بن إبراهيم بن موسى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حامد الأصبهاني، أنا أبو عبد اللّه محمّد بن الحسين الزعفراني، نا محمّد بن الفضل بن جابر، نا محمّد بن سلام المنبجي، نا الوضاح </w:t>
      </w:r>
      <w:r>
        <w:rPr>
          <w:rStyle w:val="FootnoteAnchor"/>
          <w:rtl w:val="true"/>
        </w:rPr>
        <w:footnoteReference w:id="1945"/>
      </w:r>
      <w:r>
        <w:rPr>
          <w:rFonts w:ascii="Amiri" w:hAnsi="Amiri" w:eastAsia="Amiri" w:cs="Amiri"/>
          <w:color w:val="111111"/>
          <w:sz w:val="28"/>
          <w:sz w:val="28"/>
          <w:szCs w:val="28"/>
          <w:rtl w:val="true"/>
          <w:lang w:bidi="ar-SA"/>
        </w:rPr>
        <w:t xml:space="preserve">بن عباد الكوفي، نا عاصم الأحول،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النبي صلّى اللّه عليه و سلم في بعض الليالي أحمل له الطهور إذ سمع مناديا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على </w:t>
      </w:r>
    </w:p>
    <w:p>
      <w:pPr>
        <w:pStyle w:val="BookText"/>
        <w:rPr/>
      </w:pPr>
      <w:r>
        <w:rPr>
          <w:rFonts w:ascii="Amiri" w:hAnsi="Amiri" w:eastAsia="Amiri" w:cs="Amiri"/>
          <w:color w:val="111111"/>
          <w:sz w:val="28"/>
          <w:sz w:val="28"/>
          <w:szCs w:val="28"/>
          <w:rtl w:val="true"/>
          <w:lang w:bidi="ar-SA"/>
        </w:rPr>
        <w:t>ما ينجيني مما خوفتني منه،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أختها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الرجل لقن ما أراد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شوق الصادقين إلى ما شوقتهم إليه،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جبت يا أنس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الطهور و ائت المنادي فسله أن يدعو لرسول اللّه صلّى اللّه عليه و سلم أن يعينه على ما ابتعثه به، و يدعو لأمته و أن يأخذوا ما آتاهم به نبيهم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 فكرهت أن أعلمه و لم استأذن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يرحمك اللّه تدعو بما سألتك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من أرسلك، فأتيت رسول اللّه صلّى اللّه عليه و سلم فقلت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946"/>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سلم و برسوله، أنا كنت أحق أن آتيه، أقرئ رسول اللّه صلّى اللّه عليه و سلم السلام، و 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 يقرئك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فضّلك على النبيين كما فضّل شهر رمضان على سائر الشهور، و فضّل أمتك على الأمم كما فضّل يوم الجمعة على سائر الأيام، فلما ولّيت عنه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مع هذه الأمة المرحومة المرشدة المتوب عليها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أنس من وجه آخر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عبد اللّه محمّد بن أحمد بن إبراهيم في كتابه، أنا القاضي أبو الحسن علي بن عبيد اللّه بن محمّد الهمداني بمصر، أنا أبو الحسن علي بن محمّد بن موسى التمار الحافظ‍‌، نا أحمد بن محمّد بن سعيد، نا الحسين بن ربيع، نا الحسين بن يزيد السلولي، نا إسحاق بن منصور، نا أبو خالد مؤذن بني مسلية نا أبو داود،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يتوضأ من الليل إلى الليل، فخرجت معه ذات ليلة في بعض طرق المدينة و معي الطهور، فسمع صوت رجل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ما ينجيني مما خوفتني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دعا بالتي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على لسان الداعي الذي كان في نفس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شوق الصادقين إلى ما شوقتهم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الطهور يا أنس جمعتا له و رب الكعبة، ائت هذا الداعي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لرسول اللّه صلّى اللّه عليه و سلم فليعنه اللّه على ما بعثه، و ادع لأمته أن يأخذوا ما آتاهم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النبي صلّى اللّه عليه و سلم قال لي أخبره من أرسلني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أدعو حتى تخبرني من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أدعو حتى تخبرني من أرسلك، فأتيت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أبى حتى أخبره من أرسلني،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أرسلني،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برسول اللّه صلّى اللّه عليه و سلم و برسوله، أنا أحق أن آتي رسول اللّه صلّى اللّه عليه و سلم فأت رسول اللّه صلّى اللّه عليه و سلم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الخضر، و إن اللّه فضّلك على النبيين كما فضّل رمضان على سائر الشهور، و فضّل أمتك على سائر الأمم كما فضّل الجمعة على سائر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هذه الأمة المرحومة المرشدة المتاب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948"/>
      </w:r>
      <w:r>
        <w:rPr>
          <w:rFonts w:ascii="Amiri" w:hAnsi="Amiri" w:eastAsia="Amiri" w:cs="Amiri"/>
          <w:color w:val="111111"/>
          <w:sz w:val="28"/>
          <w:sz w:val="28"/>
          <w:szCs w:val="28"/>
          <w:rtl w:val="true"/>
          <w:lang w:bidi="ar-SA"/>
        </w:rPr>
        <w:t>،أنا أبو عبد اللّه الحافظ‍‌، أنا أبو بكر بن بالوية، نا محمّد بن بشر بن مطر، نا كامل بن طلحة، نا عبّاد بن عبد الصمد،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سلم أحدق به أصحابه، فبكوا حوله، و اجتمعوا فدخل رجل أشهب اللحية جسيم صبيح فتخطّى رقابهم، فبكى ثم التفت إلى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تعالى عزاء من كل مصيبة و عوضا من كل فائت، و خلفا من كل هالك فإلى اللّه فأنيبوا، و إليه فارغبوا، و نظره إليكم في البلاء، فانظروا فإن المصاب من لم يجبر، و انصرف،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الرجل، قال أبو بكر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أخو رسول اللّه صلّى اللّه عليه و سلم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الصمد </w:t>
      </w:r>
      <w:r>
        <w:rPr>
          <w:rStyle w:val="FootnoteAnchor"/>
          <w:rtl w:val="true"/>
        </w:rPr>
        <w:footnoteReference w:id="1949"/>
      </w:r>
      <w:r>
        <w:rPr>
          <w:rFonts w:ascii="Amiri" w:hAnsi="Amiri" w:eastAsia="Amiri" w:cs="Amiri"/>
          <w:color w:val="111111"/>
          <w:sz w:val="28"/>
          <w:sz w:val="28"/>
          <w:szCs w:val="28"/>
          <w:rtl w:val="true"/>
          <w:lang w:bidi="ar-SA"/>
        </w:rPr>
        <w:t>ضعيف و هذا منكر بمرّة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أحمد بن عمر، و هبة اللّه بن أحمد </w:t>
      </w:r>
      <w:r>
        <w:rPr>
          <w:rStyle w:val="FootnoteAnchor"/>
          <w:rtl w:val="true"/>
        </w:rPr>
        <w:footnoteReference w:id="1950"/>
      </w:r>
      <w:r>
        <w:rPr>
          <w:rFonts w:ascii="Amiri" w:hAnsi="Amiri" w:eastAsia="Amiri" w:cs="Amiri"/>
          <w:color w:val="111111"/>
          <w:sz w:val="28"/>
          <w:sz w:val="28"/>
          <w:szCs w:val="28"/>
          <w:rtl w:val="true"/>
          <w:lang w:bidi="ar-SA"/>
        </w:rPr>
        <w:t>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عبد الرّحمن بن عثمان بن القاسم، أنا أبو علي الحسن بن حبيب، نا أبو عبد الملك القرشي، نا أبو الطاهر أحمد بن السرح، نا عبد اللّه بن وهب، عن من حدثه عن ابن عجلان،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بن الخطاب يصلّي على جنازة إذا بهاتف يهتف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تسبقنا بالصلاة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فانتظره حتى لحق بالصف، فكبّر عمر و كبّر معه الرجل، فقال الهاتف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 فبكثير عصاك، و إن تغفر له فقير إلى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عمر و أصحابه إلى </w:t>
      </w:r>
    </w:p>
    <w:p>
      <w:pPr>
        <w:pStyle w:val="BookText"/>
        <w:rPr/>
      </w:pPr>
      <w:r>
        <w:rPr>
          <w:rFonts w:ascii="Amiri" w:hAnsi="Amiri" w:eastAsia="Amiri" w:cs="Amiri"/>
          <w:color w:val="111111"/>
          <w:sz w:val="28"/>
          <w:sz w:val="28"/>
          <w:szCs w:val="28"/>
          <w:rtl w:val="true"/>
          <w:lang w:bidi="ar-SA"/>
        </w:rPr>
        <w:t>الرجل فلما دفن الميت و سوّى الرجل عليه من تراب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صاحب القبر إن لم يكن عريفا أو جابيا أو خازنا أو كاتبا أو شرطيا،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لي الرجل نسأله عن صلاته و كلامه هذا عن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فتوارى عنهم، فنظروا فإذا أثر قدمه ذراع،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الخضر الذي حدّثنا عنه النبي صلّى اللّه عليه و سلم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بن قبيس، نا و أبو منصور بن خيرون، أنا أبو بكر الخطيب، أخبرني محمّد بن الحسن الأزرق، نا أبو سهل أحمد بن محمّد بن عبد اللّه بن زياد القطان، نا أحمد بن يحيى بن إسحاق، نا أحمد بن حرب النيسابوري، نا عبد اللّه بن الوليد العدني، عن محمّد بن جميل الهروي، عن سفيان الثوري، عن عبد اللّه بن محرز، عن يزيد بن الأصم،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بالبيت إذا 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و يا من لا تغلطه المسائل، و يا من لا يتبرم بإلحاح الملحين، أذقني برد عفوك و حلاوة رحمتك،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أعد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الخضر بيده، و كان الخضر هو لا يقولهن عبد دبر الصلاة المكتوبة إلاّ غفرت ذنوبه و لو كانت مثل رمل عالج </w:t>
      </w:r>
      <w:r>
        <w:rPr>
          <w:rStyle w:val="FootnoteAnchor"/>
          <w:rtl w:val="true"/>
        </w:rPr>
        <w:footnoteReference w:id="1952"/>
      </w:r>
      <w:r>
        <w:rPr>
          <w:rFonts w:ascii="IRNazanin" w:hAnsi="IRNazanin" w:eastAsia="IRNazanin"/>
          <w:color w:val="111111"/>
          <w:sz w:val="28"/>
          <w:sz w:val="28"/>
          <w:szCs w:val="28"/>
          <w:rtl w:val="true"/>
          <w:lang w:bidi="fa-IR"/>
        </w:rPr>
        <w:t xml:space="preserve">،و عدد المطر، و ورق الشجر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علي الحسن بن علي بن إسحاق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الرّحمن، أنا أبو القاسم محمّد بن زكريا، نا أبو حفص المستملي، أنا أبو عبيد اللّه المخزومي، نا عبد اللّه بن الوليد، نا محمّد بن جميل، عن سفيان الثوري، عن عبد اللّه بن محرز، عن يزيد بن الأصم،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بالكعبة إذا 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تغلطه المسائل، يا من لا يبرمه إلحاح الملحين، ارزقني برد عفوك و حلاوة رحمتك،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هذا الكلام يا عبد اللّه،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الخضر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w:t>
      </w:r>
    </w:p>
    <w:p>
      <w:pPr>
        <w:pStyle w:val="BookText"/>
        <w:rPr/>
      </w:pPr>
      <w:r>
        <w:rPr>
          <w:rFonts w:ascii="Amiri" w:hAnsi="Amiri" w:eastAsia="Amiri" w:cs="Amiri"/>
          <w:color w:val="111111"/>
          <w:sz w:val="28"/>
          <w:sz w:val="28"/>
          <w:szCs w:val="28"/>
          <w:rtl w:val="true"/>
          <w:lang w:bidi="ar-SA"/>
        </w:rPr>
        <w:t>يقولهن في دبر كل صلاة مكتوبة إلاّ غفر له ذنوبه، و إن كانت مثل رمل عالج، أو مثل زبد البحر، أو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الخلال، أنا إبراهيم بن منصور، أنا أبو بكر بن المقرئ، أنا المفضل بن محمّد الجندي </w:t>
      </w:r>
      <w:r>
        <w:rPr>
          <w:rStyle w:val="FootnoteAnchor"/>
          <w:rtl w:val="true"/>
        </w:rPr>
        <w:footnoteReference w:id="1954"/>
      </w:r>
      <w:r>
        <w:rPr>
          <w:rFonts w:ascii="Amiri" w:hAnsi="Amiri" w:eastAsia="Amiri" w:cs="Amiri"/>
          <w:color w:val="111111"/>
          <w:sz w:val="28"/>
          <w:sz w:val="28"/>
          <w:szCs w:val="28"/>
          <w:rtl w:val="true"/>
          <w:lang w:bidi="ar-SA"/>
        </w:rPr>
        <w:t>،نا أبو عبد اللّه، نا عبد اللّه بن الوليد العدني، عن محمّد بن جميل الهروي، عن سفيان الثوري، عن عبد اللّه بن المحرز، عن يزيد بن الأصم،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الطواف في بعض الليل فإذا أنا برجل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يمنعه سمع عن سمع، و يا من لا تغلطه المسائل، و يا من لا يبرحه إلحاح الملحين، و لا مسألة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برد عفوك و حلاوة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أعد عليّ‌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الخضر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يقولها عبد خلف صلاة مكتوبة إلاّ غفر اللّه له ذنوبه، و لو كانت مثل زبد البحر، و رمل عالج، و ورق الشجر، و عدد النجوم لغفرها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الضّرّاب، نا أحمد بن مروان المالكي، نا أبو إسماعيل الترمذي، نا مالك بن إسماعيل، نا صالح بن أبي الأسود أخو منصور بن أبي الأسود عن محفوظ‍‌ بن عبد اللّه الحضرمي، 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بن أبي طالب يطوف بالكعبة إذا هو برجل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و يا من لا يغلطه السائلون، يا من لا يتبرم بإلحاح الملحين؛ اذقني برد عفوك و حلاوة رحمتك،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دعاك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 في دبر كل صلاة، فو الذي نفس الخضر بيده لو كان عليك من الذنوب عدد النجوم السماء و مطرها، و حصباء الأرض و ترابها، لغفر لك أسرع من طرفة عين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أنا أبو إسحاق المزكي، نا محمّد بن إسحاق بن خزيمة، نا محمّد بن أحمد بن زيد أملّه علينا بعبّادان، أنا عمرو بن عاصم، نا الحسن بن رزين، عن ابن جريج، عن عطاء، عن ابن عباس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أعلمه إلاّ مرفوعا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الخضر و إلياس كل عام في الموسم فيحلق كل واحد منهما رأس صاحبه و يتفرقان عن 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 شاء اللّه لا يسوق الخير إلاّ اللّه، ما شاء اللّه لا يصرف السوء إلاّ اللّه، ما شاء اللّه، ما كان من نعمة فمن اللّه، ما شاء اللّه لا حول و 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قالهن حين يصبح و حين يمسي ثلاث مرات آمنه اللّه من الغرق و الحرق و الشّرق </w:t>
      </w:r>
      <w:r>
        <w:rPr>
          <w:rStyle w:val="FootnoteAnchor"/>
          <w:rtl w:val="true"/>
        </w:rPr>
        <w:footnoteReference w:id="1956"/>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و السلطان، و من الحية و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غريب من حديث ابن جريج لم يحدّث به غير هذا الشيخ عنه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أخبرني عبد العزيز بن علي الأزجي، نا محمّد بن علي بن عطية الحارثي </w:t>
      </w:r>
      <w:r>
        <w:rPr>
          <w:rStyle w:val="FootnoteAnchor"/>
          <w:rtl w:val="true"/>
        </w:rPr>
        <w:footnoteReference w:id="1958"/>
      </w:r>
      <w:r>
        <w:rPr>
          <w:rFonts w:ascii="Amiri" w:hAnsi="Amiri" w:eastAsia="Amiri" w:cs="Amiri"/>
          <w:color w:val="111111"/>
          <w:sz w:val="28"/>
          <w:sz w:val="28"/>
          <w:szCs w:val="28"/>
          <w:rtl w:val="true"/>
          <w:lang w:bidi="ar-SA"/>
        </w:rPr>
        <w:t>،نا علي بن الحسن الجهضمي، نا ضمرة بن حبيب المقدسي، نا أبي، نا العلاء بن زياد النشيري، عن عبد اللّه بن الحسن، عن أبيه، عن جده،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كل 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إسرافيل و الخضر، فيقول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فيردّ عليه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كلّ‌ نعمة من اللّه، فيردّ عليه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الخير كلّه بيد اللّه، فيردّ عليه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يصرف السوء إلاّ اللّه، ثم يتفرقون عن هذه الكلمات، فلا يجتمعون إلى قابل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أحد يقول هؤلاء الأربع مقالات حين يستيقظ‍‌ من نومه إلاّ وكّل اللّه به أربعة من الملائكة يحفظونه؛ صاحب مقالة جبريل من بين يديه، و صاحب مقالة ميكائيل عن يمينه، و صاحب مقالة إسرافيل عن يساره، و صاحب مقالة الخضر من خلفه، إلى أن تغرب الشمس، من كل آفة و عاهة و عدوّ و ظالم و 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أحد يقولها في يوم عرفة مائة مرة من قبل غروب الشمس إلاّ ناداه اللّه تعالى من فوق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قد أرضيتني و قد رضيت عنك، فسلني ما شئت فبعزّتي حلفت لأعطينّك</w:t>
      </w:r>
      <w:r>
        <w:rPr>
          <w:rFonts w:eastAsia="Amiri" w:cs="Amiri" w:ascii="Amiri" w:hAnsi="Amiri"/>
          <w:color w:val="111111"/>
          <w:sz w:val="28"/>
          <w:szCs w:val="28"/>
          <w:rtl w:val="true"/>
          <w:lang w:bidi="ar-SA"/>
        </w:rPr>
        <w:t xml:space="preserve">»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الحسن الموازيني، و أبو طاهر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سعدان، نا محمّد بن سليمان الرّبعي، نا علي بن الحسين بن ثابت الذروي </w:t>
      </w:r>
      <w:r>
        <w:rPr>
          <w:rStyle w:val="FootnoteAnchor"/>
          <w:rtl w:val="true"/>
        </w:rPr>
        <w:footnoteReference w:id="1960"/>
      </w:r>
      <w:r>
        <w:rPr>
          <w:rFonts w:ascii="Amiri" w:hAnsi="Amiri" w:eastAsia="Amiri" w:cs="Amiri"/>
          <w:color w:val="111111"/>
          <w:sz w:val="28"/>
          <w:sz w:val="28"/>
          <w:szCs w:val="28"/>
          <w:rtl w:val="true"/>
          <w:lang w:bidi="ar-SA"/>
        </w:rPr>
        <w:t>،نا هشام بن خالد، نا الحسن بن يحيى الخشني، عن ابن أبي روّاد،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إلياس و الخضر يصومان في شهر رمضان في بيت المقدس و يحجّان في كل سنة، و يشربان من زمزم شربة تكفيهما إلى مثلها من قابل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الفقيه، و أبو منصور محمّد بن عبد الملك المقرئ،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مقسم يحكي عن أبي محمّد الجريري </w:t>
      </w:r>
      <w:r>
        <w:rPr>
          <w:rStyle w:val="FootnoteAnchor"/>
          <w:rtl w:val="true"/>
        </w:rPr>
        <w:footnoteReference w:id="19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المرستاني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عليه السلام فعلّمني عشر كلمات، و أحصاها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الإقبال </w:t>
      </w:r>
      <w:r>
        <w:rPr>
          <w:rStyle w:val="FootnoteAnchor"/>
          <w:rtl w:val="true"/>
        </w:rPr>
        <w:footnoteReference w:id="1963"/>
      </w:r>
      <w:r>
        <w:rPr>
          <w:rFonts w:ascii="Amiri" w:hAnsi="Amiri" w:eastAsia="Amiri" w:cs="Amiri"/>
          <w:color w:val="111111"/>
          <w:sz w:val="28"/>
          <w:sz w:val="28"/>
          <w:szCs w:val="28"/>
          <w:rtl w:val="true"/>
          <w:lang w:bidi="ar-SA"/>
        </w:rPr>
        <w:t xml:space="preserve">عليك، و الاصغاء إليك، و الفهم عنك، و البصيرة في أمرك، و النفاذ في طاعتك، و المواظبة على إرادتك، و المبادرة في خدمتك، و حسن الأدب في معاملتك، و التسليم و التفويض إليك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إسحاق المرستاني إبراهيم بن أحمد، كان الجنيد له مؤاخيا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إسناده علي،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965"/>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1966"/>
      </w:r>
      <w:r>
        <w:rPr>
          <w:rFonts w:ascii="Amiri" w:hAnsi="Amiri" w:eastAsia="Amiri" w:cs="Amiri"/>
          <w:color w:val="111111"/>
          <w:sz w:val="28"/>
          <w:sz w:val="28"/>
          <w:szCs w:val="28"/>
          <w:rtl w:val="true"/>
          <w:lang w:bidi="ar-SA"/>
        </w:rPr>
        <w:t>بن محمّد بن جعفر الأزدي، نا أبو بكر بن أبي الدنيا، نا إسحاق بن إبراهيم الباهلي، نا عبد اللّه بن بكر السهمي، نا الحجّاج بن فرافصة،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رجلان يتبايعان عند عبد اللّه بن عمر فكان أحدهما يكثر الحلف فمرّ عليهم رجل فقام عليهما </w:t>
      </w:r>
      <w:r>
        <w:rPr>
          <w:rStyle w:val="FootnoteAnchor"/>
          <w:rtl w:val="true"/>
        </w:rPr>
        <w:footnoteReference w:id="1967"/>
      </w:r>
      <w:r>
        <w:rPr>
          <w:rFonts w:ascii="Amiri" w:hAnsi="Amiri" w:eastAsia="Amiri" w:cs="Amiri"/>
          <w:color w:val="111111"/>
          <w:sz w:val="28"/>
          <w:sz w:val="28"/>
          <w:szCs w:val="28"/>
          <w:rtl w:val="true"/>
          <w:lang w:bidi="ar-SA"/>
        </w:rPr>
        <w:t>فقال للذي يكثر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عبد اللّه، اتق اللّه و لا تكثر الحلف فإنه لا يزيد في رزقك إن حلفت و لا ينقص من رزقك إن لم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يعنيك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مما يعنيني، فلما أخذ ينصرف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من آية الإيمان أن تؤثر الصدق حيث يضرك على الكذب حيث ينفعك، و ألاّ يكون في قولك فضل على عملك، و احذر الكذب في حديث غيرك،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عمر لأحد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 فاستكتبه هؤلاء الكلمات، فقام فأدركه،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اكتبني هؤلاء الكلمات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يقدّره اللّه من أمر يكن </w:t>
      </w:r>
      <w:r>
        <w:rPr>
          <w:rStyle w:val="FootnoteAnchor"/>
          <w:rtl w:val="true"/>
        </w:rPr>
        <w:footnoteReference w:id="19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فأعادهن عليّ‌ حتى حفظتهن، ثم مشى معه حتى إذا وضع رجله في باب المسجد فقده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يرون أنه الخضر أو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السّوسي، أنا أبو الحسين عبد الرّحمن بن الحسين بن محمّد العطار، نا عبد العزيز بن أحمد التميمي، أنا عبد الرّحمن بن عثمان بن القاسم، أنا إسحاق بن إبراهيم الأذرعي، نا الحسين بن حميد العكّي </w:t>
      </w:r>
      <w:r>
        <w:rPr>
          <w:rStyle w:val="FootnoteAnchor"/>
          <w:rtl w:val="true"/>
        </w:rPr>
        <w:footnoteReference w:id="19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970"/>
      </w:r>
      <w:r>
        <w:rPr>
          <w:rFonts w:ascii="Amiri" w:hAnsi="Amiri" w:eastAsia="Amiri" w:cs="Amiri"/>
          <w:color w:val="111111"/>
          <w:sz w:val="28"/>
          <w:sz w:val="28"/>
          <w:szCs w:val="28"/>
          <w:rtl w:val="true"/>
          <w:lang w:bidi="ar-SA"/>
        </w:rPr>
        <w:t>زهير بن عباد، حدّثني محمّد بن 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الخضر عليه السلام قال بينما هو يساير رجلا إذ طلبهما للغذاء فإذا بينهما شاة مشوية لم يروا من وضعها مما يلي الخضر قد شوي، و مما يلي الرفيق نيّا لم يشو، 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زعمت أنك لا تنال رزقك إلاّ بالنصب و العناء فيه، فقم فاعن به و اشوه، و أما أنا فقد كفيته لأني زعمت أنه من يتوكل على اللّه كفاه، فقد كفيته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محمّد بن على بن الفتح الحربي، أنا أبو سهل محمود بن عمر بن محمود العكبري، حدّثني أبو الحسن علي بن محمّد بن ينال </w:t>
      </w:r>
      <w:r>
        <w:rPr>
          <w:rStyle w:val="FootnoteAnchor"/>
          <w:rtl w:val="true"/>
        </w:rPr>
        <w:footnoteReference w:id="1972"/>
      </w:r>
      <w:r>
        <w:rPr>
          <w:rFonts w:ascii="Amiri" w:hAnsi="Amiri" w:eastAsia="Amiri" w:cs="Amiri"/>
          <w:color w:val="111111"/>
          <w:sz w:val="28"/>
          <w:sz w:val="28"/>
          <w:szCs w:val="28"/>
          <w:rtl w:val="true"/>
          <w:lang w:bidi="ar-SA"/>
        </w:rPr>
        <w:t xml:space="preserve">البغدادي، نا الحسن بن محمّد بن سليم </w:t>
      </w:r>
      <w:r>
        <w:rPr>
          <w:rStyle w:val="FootnoteAnchor"/>
          <w:rtl w:val="true"/>
        </w:rPr>
        <w:footnoteReference w:id="1973"/>
      </w:r>
      <w:r>
        <w:rPr>
          <w:rFonts w:ascii="Amiri" w:hAnsi="Amiri" w:eastAsia="Amiri" w:cs="Amiri"/>
          <w:color w:val="111111"/>
          <w:sz w:val="28"/>
          <w:sz w:val="28"/>
          <w:szCs w:val="28"/>
          <w:rtl w:val="true"/>
          <w:lang w:bidi="ar-SA"/>
        </w:rPr>
        <w:t xml:space="preserve">الماوردي، نا أبو القاسم علي بن المخرمي، نا عمر بن فروخ </w:t>
      </w:r>
      <w:r>
        <w:rPr>
          <w:rStyle w:val="FootnoteAnchor"/>
          <w:rtl w:val="true"/>
        </w:rPr>
        <w:footnoteReference w:id="1974"/>
      </w:r>
      <w:r>
        <w:rPr>
          <w:rFonts w:ascii="IRNazanin" w:hAnsi="IRNazanin" w:eastAsia="IRNazanin"/>
          <w:color w:val="111111"/>
          <w:sz w:val="28"/>
          <w:sz w:val="28"/>
          <w:szCs w:val="28"/>
          <w:rtl w:val="true"/>
          <w:lang w:bidi="fa-IR"/>
        </w:rPr>
        <w:t xml:space="preserve">،نا عبد الرّحمن بن </w:t>
      </w:r>
    </w:p>
    <w:p>
      <w:pPr>
        <w:pStyle w:val="BookText"/>
        <w:rPr/>
      </w:pPr>
      <w:r>
        <w:rPr>
          <w:rFonts w:ascii="Amiri" w:hAnsi="Amiri" w:eastAsia="Amiri" w:cs="Amiri"/>
          <w:color w:val="111111"/>
          <w:sz w:val="28"/>
          <w:sz w:val="28"/>
          <w:szCs w:val="28"/>
          <w:rtl w:val="true"/>
          <w:lang w:bidi="ar-SA"/>
        </w:rPr>
        <w:t xml:space="preserve">حبيب الحارثي، عن سعيد بن سعيد </w:t>
      </w:r>
      <w:r>
        <w:rPr>
          <w:rStyle w:val="FootnoteAnchor"/>
          <w:rtl w:val="true"/>
        </w:rPr>
        <w:footnoteReference w:id="1975"/>
      </w:r>
      <w:r>
        <w:rPr>
          <w:rFonts w:ascii="Amiri" w:hAnsi="Amiri" w:eastAsia="Amiri" w:cs="Amiri"/>
          <w:color w:val="111111"/>
          <w:sz w:val="28"/>
          <w:sz w:val="28"/>
          <w:szCs w:val="28"/>
          <w:rtl w:val="true"/>
          <w:lang w:bidi="ar-SA"/>
        </w:rPr>
        <w:t xml:space="preserve">،عن أبي طيبة </w:t>
      </w:r>
      <w:r>
        <w:rPr>
          <w:rStyle w:val="FootnoteAnchor"/>
          <w:rtl w:val="true"/>
        </w:rPr>
        <w:footnoteReference w:id="1976"/>
      </w:r>
      <w:r>
        <w:rPr>
          <w:rFonts w:ascii="Amiri" w:hAnsi="Amiri" w:eastAsia="Amiri" w:cs="Amiri"/>
          <w:color w:val="111111"/>
          <w:sz w:val="28"/>
          <w:sz w:val="28"/>
          <w:szCs w:val="28"/>
          <w:rtl w:val="true"/>
          <w:lang w:bidi="ar-SA"/>
        </w:rPr>
        <w:t>،عن كرز بن وبرة،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أخ لي من أهل الشام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كرز اقبل مني هذه الهدية فإن إبراهيم التميمي </w:t>
      </w:r>
      <w:r>
        <w:rPr>
          <w:rStyle w:val="FootnoteAnchor"/>
          <w:rtl w:val="true"/>
        </w:rPr>
        <w:footnoteReference w:id="1977"/>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فناء الكعبة أسبّح و أهلل فجاءني رجل فسلّم عليّ‌ و جلس عن يميني، فلم أر رجلا أحسن منه وجها و لا أطيب منه ريحا،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أخوك الخضر جئتك لأسلم عليك و أعرفك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عند طلوع الشمس و انبساطها اَلْحَمْدُ سبع مرات و قُلْ‌ أَعُوذُ بِرَبِّ‌ النّٰاسِ‌ سبع مرات و قُلْ‌ أَعُوذُ بِرَبِّ‌ الْفَلَقِ‌ سبع مرات و قُلْ‌ هُوَ اللّٰهُ‌ أَحَدٌ سبع مرات و قُلْ‌ يٰا أَيُّهَا الْكٰافِرُونَ‌ سبع مرات، و آية الكرسي سبع مرات،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صلّى على النبي صلّى اللّه عليه و سلم سبع مرات، و استغفر لنفسه و لوالديه و لجميع المسلمين و المسلمات و المؤمنين و المؤمنات سبع مرات حاز من الأجر ما لا يصفه الواصفون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إن عملته رأيت النبي صلّى اللّه عليه و سلم 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إذا أنت صلّيت المغرب فواصل الصلاة إلى عشاء الآخرة، و لا تكلم أحدا و سلّم من كل ركعتين، و اقرأ في كل ركعة ما تيسر من القرآن، فإذا انصرفت إلى منزلك فصلّ‌ فيه ركعتين خفيفتين ثم ارفع يديك إلى ربك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يا ذا الجلال و الإكرام، يا إله الأولين و الآخرين، يا رحمن الدنيا و الآخرة و رحيمهما، يا رب يا رب يا رب، يا اللّه يا اللّه يا اللّه، صلّ‌ على محمّد و على آل محمّد؛ و افعل ذلك و أنت مستقبل القبلة، و من على شقك الأيمن حتى تغرق في نومك و أنت تصلّي على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فذهب عني النوم من شدة الفرح فأصبحت على تلك الحال حتى صلّيت الضحى ثم وضعت رأسي فذهب بي النوم فأتاني النبي صلّى اللّه عليه و سلم فأخذ بيدي و أجلسني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الخضر عليه السلام أخبرني بكذا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الخضر، قالها ثلاثا و كل ما يحكيه الخضر فهو حقّ‌، و هو عالم أهل الأرض و رأس الأبدال، و هو من جنود اللّه في الأرض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الفراوي، أنا أبو عثمان الصّابوني، أنا </w:t>
      </w:r>
    </w:p>
    <w:p>
      <w:pPr>
        <w:pStyle w:val="BookText"/>
        <w:rPr/>
      </w:pPr>
      <w:r>
        <w:rPr>
          <w:rFonts w:ascii="Amiri" w:hAnsi="Amiri" w:eastAsia="Amiri" w:cs="Amiri"/>
          <w:color w:val="111111"/>
          <w:sz w:val="28"/>
          <w:sz w:val="28"/>
          <w:szCs w:val="28"/>
          <w:rtl w:val="true"/>
          <w:lang w:bidi="ar-SA"/>
        </w:rPr>
        <w:t xml:space="preserve">زاهر بن أحمد، أنا أبو عمرو بن السّماك، نا أبو الحسن محمّد بن أحمد، نا أحمد بن إبراهيم </w:t>
      </w:r>
      <w:r>
        <w:rPr>
          <w:rStyle w:val="FootnoteAnchor"/>
          <w:rtl w:val="true"/>
        </w:rPr>
        <w:footnoteReference w:id="1979"/>
      </w:r>
      <w:r>
        <w:rPr>
          <w:rFonts w:ascii="Amiri" w:hAnsi="Amiri" w:eastAsia="Amiri" w:cs="Amiri"/>
          <w:color w:val="111111"/>
          <w:sz w:val="28"/>
          <w:sz w:val="28"/>
          <w:szCs w:val="28"/>
          <w:rtl w:val="true"/>
          <w:lang w:bidi="ar-SA"/>
        </w:rPr>
        <w:t>،نا محرز بن حيّان،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الطواف حسن الوجه، حسن الثياب، منيفا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عند هذا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تعلّمنا شيئا، لعلّ‌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يكلمني حتى فرغ من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المقام، فصلى خلفه ركعتين خفّف فيهما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ذا قال 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قال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الذي لا أزول فهلمّوا إليّ‌ أجعلكم ملوكا لا تزولون،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ذا قال 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الحي الذي لا أموت، فهلموا إليّ‌ أجعلكم أحياء لا تموتون،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ذا قال ربكم‌؟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ربنا؟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إذا أردت أمرا أقول له كن فيكون، يعني فهلموا إليّ‌ أجعلكم إذا أردتم أمرا قلتم </w:t>
      </w:r>
      <w:r>
        <w:rPr>
          <w:rStyle w:val="FootnoteAnchor"/>
          <w:rtl w:val="true"/>
        </w:rPr>
        <w:footnoteReference w:id="1980"/>
      </w:r>
      <w:r>
        <w:rPr>
          <w:rFonts w:ascii="Amiri" w:hAnsi="Amiri" w:eastAsia="Amiri" w:cs="Amiri"/>
          <w:color w:val="111111"/>
          <w:sz w:val="28"/>
          <w:sz w:val="28"/>
          <w:szCs w:val="28"/>
          <w:rtl w:val="true"/>
          <w:lang w:bidi="ar-SA"/>
        </w:rPr>
        <w:t>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فعندي أنه كان ذاك الخضر عليه السلام، و لكن لم يعقله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982"/>
      </w:r>
      <w:r>
        <w:rPr>
          <w:rFonts w:ascii="Amiri" w:hAnsi="Amiri" w:eastAsia="Amiri" w:cs="Amiri"/>
          <w:color w:val="111111"/>
          <w:sz w:val="28"/>
          <w:sz w:val="28"/>
          <w:szCs w:val="28"/>
          <w:rtl w:val="true"/>
          <w:lang w:bidi="ar-SA"/>
        </w:rPr>
        <w:t xml:space="preserve">،أنا أبو الغنائم بن المأمون، أنا أبو القاسم بن حبّابة، نا أبو القاسم البغوي، نا أبو نصر التّمّار، نا مسكين أبو فاطمة، عن مورع بن موسى، عن عمرو </w:t>
      </w:r>
      <w:r>
        <w:rPr>
          <w:rStyle w:val="FootnoteAnchor"/>
          <w:rtl w:val="true"/>
        </w:rPr>
        <w:footnoteReference w:id="1983"/>
      </w:r>
      <w:r>
        <w:rPr>
          <w:rFonts w:ascii="Amiri" w:hAnsi="Amiri" w:eastAsia="Amiri" w:cs="Amiri"/>
          <w:color w:val="111111"/>
          <w:sz w:val="28"/>
          <w:sz w:val="28"/>
          <w:szCs w:val="28"/>
          <w:rtl w:val="true"/>
          <w:lang w:bidi="ar-SA"/>
        </w:rPr>
        <w:t>بن قيس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أطوف بالكعبة إذا أنا برجل بارز من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الجمعة فصلّى قبل الإمام و صلّى بعد الإمام كتب من العابدين، و من أتى الجمعة فلم يصلّ‌ قبل الإمام و لا بعد الإمام كتب من الغابرين، ثم ذهب فلم أره، فخرجت من الصّفا أطلبه بأبطح مكّة، فاحتبست عن أصحابي، فسألوني، فأخبرتهم،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صلّى اللّه عليه و سلم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الخطيب، أنا رشأ بن نظيف المعدّل، أنا </w:t>
      </w:r>
    </w:p>
    <w:p>
      <w:pPr>
        <w:pStyle w:val="BookText"/>
        <w:rPr/>
      </w:pPr>
      <w:r>
        <w:rPr>
          <w:rFonts w:ascii="Amiri" w:hAnsi="Amiri" w:eastAsia="Amiri" w:cs="Amiri"/>
          <w:color w:val="111111"/>
          <w:sz w:val="28"/>
          <w:sz w:val="28"/>
          <w:szCs w:val="28"/>
          <w:rtl w:val="true"/>
          <w:lang w:bidi="ar-SA"/>
        </w:rPr>
        <w:t>الحسن بن إسماعيل، نا أحمد بن مروان، نا محمّد بن إسحاق، نا أبي، نا إبراهيم بن خالد، عن عمر بن عبد العزيز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الخضر و هو يمشي مشيا سريعا،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يا نفس صبرا لأيام تنفد لتلك الأيام الأبد، صبرا لأيام قصار لتلك الأيام الطوال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1986"/>
      </w:r>
      <w:r>
        <w:rPr>
          <w:rFonts w:ascii="Amiri" w:hAnsi="Amiri" w:eastAsia="Amiri" w:cs="Amiri"/>
          <w:color w:val="111111"/>
          <w:sz w:val="28"/>
          <w:sz w:val="28"/>
          <w:szCs w:val="28"/>
          <w:rtl w:val="true"/>
          <w:lang w:bidi="ar-SA"/>
        </w:rPr>
        <w:t xml:space="preserve">،حدّثني محمّد بن عبد العزيز، نا ضمرة، عن السري بن يحيى، عن رياح </w:t>
      </w:r>
      <w:r>
        <w:rPr>
          <w:rStyle w:val="FootnoteAnchor"/>
          <w:rtl w:val="true"/>
        </w:rPr>
        <w:footnoteReference w:id="1987"/>
      </w:r>
      <w:r>
        <w:rPr>
          <w:rFonts w:ascii="Amiri" w:hAnsi="Amiri" w:eastAsia="Amiri" w:cs="Amiri"/>
          <w:color w:val="111111"/>
          <w:sz w:val="28"/>
          <w:sz w:val="28"/>
          <w:szCs w:val="28"/>
          <w:rtl w:val="true"/>
          <w:lang w:bidi="ar-SA"/>
        </w:rPr>
        <w:t>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يماشي عمر بن عبد العزيز معتمدا على يديه،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جافي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الصلاة </w:t>
      </w:r>
      <w:r>
        <w:rPr>
          <w:rStyle w:val="FootnoteAnchor"/>
          <w:rtl w:val="true"/>
        </w:rPr>
        <w:footnoteReference w:id="198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كان معتمدا على يدك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رأيته يا رياح </w:t>
      </w:r>
      <w:r>
        <w:rPr>
          <w:rStyle w:val="FootnoteAnchor"/>
          <w:rtl w:val="true"/>
        </w:rPr>
        <w:footnoteReference w:id="198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أحسبك إلاّ رجلا صالحا، ذاك أخي الخضر، بشرني أني سألي و أعدل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الواحد بن إسماعيل الرّوياني في كتابه، أنا أبو محمّد عبد اللّه بن جعفر الخبازي،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النهاوندي الزاهدي في ديار المغرب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رجل خضرا النبي صلّى اللّه عليه و 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اتّباع رسول اللّه صلّى اللّه عليه و سلم، فالصّلاة عليه،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الصلوات عليه ما كان عند نشر حديثه و إملائه يذكر باللّسان، و يكتب في الكتاب، و يرغب فيه شديدا، و يفرح به كثيرا، و إذا اجتمعوا لذلك حضرت ذلك المجلس معهم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عبد اللّه محمّد بن أبي نعيم النسوي البويطي، أنا أبو محمّد بن أبي نصر، أنا عمي أبو علي محمّد بن القاسم بن </w:t>
      </w:r>
    </w:p>
    <w:p>
      <w:pPr>
        <w:pStyle w:val="BookText"/>
        <w:rPr/>
      </w:pPr>
      <w:r>
        <w:rPr>
          <w:rFonts w:ascii="Amiri" w:hAnsi="Amiri" w:eastAsia="Amiri" w:cs="Amiri"/>
          <w:color w:val="111111"/>
          <w:sz w:val="28"/>
          <w:sz w:val="28"/>
          <w:szCs w:val="28"/>
          <w:rtl w:val="true"/>
          <w:lang w:bidi="ar-SA"/>
        </w:rPr>
        <w:t>معروف، نا أبو عبد اللّه بن خالد، حدّثني أبو بكر محمّد بن عبد اللّه الملطي إمام مسجد الجامع بمصر،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الأدم يصلي في اليوم و الليلة ألف و مائتي ركعة، و كان قطوبا عبوسا، فاتصل به عن أبي عمرو، إدريس الخولاني و كان رجلا صالحا حسن الخلق، و لم يكن له اجتهاد مثل سعيد الأدم في الاجتهاد و العبادة، و كان الخضر يزور إدريس الخولاني فجاء إليه سعيد فسأله و استشفع به إلى الخضر ليكون له صديقا، و أنا أسألك أن تكون له صديقا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إدريس لما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الأدم سألني مساءلتك لتكون له صديقا، و أنا أسألك أن تكون له صديقا، و تلقاه و تسلم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و هو داخل من باب البرادع، فأخذ يده بكلتي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عثمان، كيف أنت، و كيف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إلاّ أن تدخل في حلقي،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فلم يره، فعلم أنه هو الخضر فكان غرضه أن صلّى الغداة و خرج سعيد يريد إلى إدريس، و كان سعيد يدخل مع النجم و يخرج مع النجم، فصلّى الغداة و خرج إلى إدريس، فوجد الخضر قد سبقه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كان من حالي مع سعيد كذا و كذا، و اللّه لا رآني بعدها أبدا، إن حدثت أن جبلا زال عن موضعه، فصدّق، و إن حدّثت عن رجل أنه زال عن خلقه فلا تصدّق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محمّد بن عبد اللّه بن حمدون، أنا أبو حامد بن الشرقي، نا محمّد </w:t>
      </w:r>
      <w:r>
        <w:rPr>
          <w:rStyle w:val="FootnoteAnchor"/>
          <w:rtl w:val="true"/>
        </w:rPr>
        <w:footnoteReference w:id="1992"/>
      </w:r>
      <w:r>
        <w:rPr>
          <w:rFonts w:ascii="Amiri" w:hAnsi="Amiri" w:eastAsia="Amiri" w:cs="Amiri"/>
          <w:color w:val="111111"/>
          <w:sz w:val="28"/>
          <w:sz w:val="28"/>
          <w:szCs w:val="28"/>
          <w:rtl w:val="true"/>
          <w:lang w:bidi="ar-SA"/>
        </w:rPr>
        <w:t>بن يحيى الذّهلي، نا عبد الرزاق، أنا معمر، عن الزهري، أخبرني عبيد اللّه بن عبد اللّه بن عتبة أن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سلم حديثا طويلا عن الدّجّال قال فيما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الدجال و هو محرم عليه أن يدخل نقاب </w:t>
      </w:r>
      <w:r>
        <w:rPr>
          <w:rStyle w:val="FootnoteAnchor"/>
          <w:rtl w:val="true"/>
        </w:rPr>
        <w:footnoteReference w:id="1993"/>
      </w:r>
      <w:r>
        <w:rPr>
          <w:rFonts w:ascii="Amiri" w:hAnsi="Amiri" w:eastAsia="Amiri" w:cs="Amiri"/>
          <w:color w:val="111111"/>
          <w:sz w:val="28"/>
          <w:sz w:val="28"/>
          <w:szCs w:val="28"/>
          <w:rtl w:val="true"/>
          <w:lang w:bidi="ar-SA"/>
        </w:rPr>
        <w:t>المدينة، فخرج إليه يومئذ رجل هو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خيرهم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أشهد أنك أنت الدّجّال الذي حدّثنا رسول اللّه صلّى اللّه عليه و سلم بحديثه، 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قتلت هذا ثم أحييته أ تشكّون في الأمر؟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فيقتله ثم يحييه، فيقول حين يحيا، و اللّه ما كنت أشدّ بصيرة فيك مني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قتله الثانية فلا يسلط‍‌ عليه</w:t>
      </w:r>
      <w:r>
        <w:rPr>
          <w:rFonts w:eastAsia="Amiri" w:cs="Amiri" w:ascii="Amiri" w:hAnsi="Amiri"/>
          <w:color w:val="111111"/>
          <w:sz w:val="28"/>
          <w:szCs w:val="28"/>
          <w:rtl w:val="true"/>
          <w:lang w:bidi="ar-SA"/>
        </w:rPr>
        <w:t xml:space="preserve">. </w:t>
      </w:r>
      <w:bookmarkStart w:id="331" w:name="pg11921_169301"/>
    </w:p>
    <w:p>
      <w:pPr>
        <w:pStyle w:val="BookText"/>
        <w:rPr/>
      </w:pPr>
      <w:bookmarkEnd w:id="331"/>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يجعل على حلقه صفيحة نحاس، و بلغني أنه الخضر الذي يقتله الدّجّال ثم يحييه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4029200_73709187"/>
      <w:bookmarkStart w:id="333" w:name="_Toc123"/>
      <w:bookmarkEnd w:id="332"/>
      <w:r>
        <w:rPr/>
        <w:t>1966</w:t>
      </w:r>
      <w:r>
        <w:rPr>
          <w:rtl w:val="true"/>
        </w:rPr>
        <w:t xml:space="preserve"> - </w:t>
      </w:r>
      <w:r>
        <w:rPr>
          <w:rtl w:val="true"/>
        </w:rPr>
        <w:t>الخضر بن الحسين بن عبد اللّه بن الحسين</w:t>
      </w:r>
      <w:bookmarkEnd w:id="333"/>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1996"/>
      </w:r>
      <w:r>
        <w:rPr>
          <w:rFonts w:ascii="Amiri" w:hAnsi="Amiri" w:eastAsia="Amiri" w:cs="Amiri"/>
          <w:color w:val="111111"/>
          <w:sz w:val="28"/>
          <w:sz w:val="28"/>
          <w:szCs w:val="28"/>
          <w:rtl w:val="true"/>
          <w:lang w:bidi="ar-SA"/>
        </w:rPr>
        <w:t xml:space="preserve">بن أحمد بن عبدان بن أحمد ابن زياد بن وردآزاذ بن عبد بن شبّة بن أحمد بن عبد اللّه أبو القاسم بن أبي عبد اللّه الأزدي الصّفار </w:t>
      </w:r>
      <w:r>
        <w:rPr>
          <w:rStyle w:val="FootnoteAnchor"/>
          <w:rtl w:val="true"/>
        </w:rPr>
        <w:footnoteReference w:id="1997"/>
      </w:r>
      <w:r>
        <w:rPr>
          <w:rFonts w:ascii="Amiri" w:hAnsi="Amiri" w:eastAsia="Amiri" w:cs="Amiri"/>
          <w:color w:val="111111"/>
          <w:sz w:val="28"/>
          <w:sz w:val="28"/>
          <w:szCs w:val="28"/>
          <w:rtl w:val="true"/>
          <w:lang w:bidi="ar-SA"/>
        </w:rPr>
        <w:t xml:space="preserve">سمع أباه أبا عبد اللّه، و أبا القاسم بن أبي العلاء، و أبا عبد اللّه بن أبي الحديد، و أبا البركات بن طاوس، و أبا الفتح نصر بن إبراهيم المقدسي، و سهل بن بشر الأسفرايني، و أبا البركات عبد القادر بن إسماعيل، و أبا عبد اللّه محمّد بن علي بن المبارك الفراء، و أبا إسحاق إبراهيم بن محمّد بن عقيل بن الشّهرزوري، و أبا نصر أحمد بن محمّد بن سعيد الطرثيثي </w:t>
      </w:r>
      <w:r>
        <w:rPr>
          <w:rStyle w:val="FootnoteAnchor"/>
          <w:rtl w:val="true"/>
        </w:rPr>
        <w:footnoteReference w:id="1998"/>
      </w:r>
      <w:r>
        <w:rPr>
          <w:rFonts w:ascii="Amiri" w:hAnsi="Amiri" w:eastAsia="Amiri" w:cs="Amiri"/>
          <w:color w:val="111111"/>
          <w:sz w:val="28"/>
          <w:sz w:val="28"/>
          <w:szCs w:val="28"/>
          <w:rtl w:val="true"/>
          <w:lang w:bidi="ar-SA"/>
        </w:rPr>
        <w:t>،و أبا الحسن علي بن أحمد بن زهير المالكي، و أبا الفضل بن الفرات، و أبا إسحاق إبراهيم بن يونس الخطيب، و أبا الحسين بن الحنّائي، و أبا الحسن بن طاهر النحوي، و نصر بن أحمد الهمداني، و أبا الحسن بن أبي الحزوّر، و أبا عبد اللّه محمّد بن إبراهيم الدّينوري المؤدب، و عبد الباقي بن أحمد صهر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شيخا سليم الصدر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عبدان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علي محمّد بن هارون بن شعيب الأنصاري </w:t>
      </w:r>
      <w:r>
        <w:rPr>
          <w:rStyle w:val="FootnoteAnchor"/>
          <w:rtl w:val="true"/>
        </w:rPr>
        <w:footnoteReference w:id="1999"/>
      </w:r>
      <w:r>
        <w:rPr>
          <w:rFonts w:ascii="Amiri" w:hAnsi="Amiri" w:eastAsia="Amiri" w:cs="Amiri"/>
          <w:color w:val="111111"/>
          <w:sz w:val="28"/>
          <w:sz w:val="28"/>
          <w:szCs w:val="28"/>
          <w:rtl w:val="true"/>
          <w:lang w:bidi="ar-SA"/>
        </w:rPr>
        <w:t xml:space="preserve">،نا أبو عبد الرّحمن زكريا بن يحيى السّجزي </w:t>
      </w:r>
      <w:r>
        <w:rPr>
          <w:rStyle w:val="FootnoteAnchor"/>
          <w:rtl w:val="true"/>
        </w:rPr>
        <w:footnoteReference w:id="2000"/>
      </w:r>
      <w:r>
        <w:rPr>
          <w:rFonts w:ascii="Amiri" w:hAnsi="Amiri" w:eastAsia="Amiri" w:cs="Amiri"/>
          <w:color w:val="111111"/>
          <w:sz w:val="28"/>
          <w:sz w:val="28"/>
          <w:szCs w:val="28"/>
          <w:rtl w:val="true"/>
          <w:lang w:bidi="ar-SA"/>
        </w:rPr>
        <w:t xml:space="preserve">،نا مخلد بن مالك، نا حفص بن ميسرة </w:t>
      </w:r>
      <w:bookmarkStart w:id="334" w:name="pg11921_169303"/>
    </w:p>
    <w:p>
      <w:pPr>
        <w:pStyle w:val="BookText"/>
        <w:rPr/>
      </w:pPr>
      <w:bookmarkEnd w:id="334"/>
      <w:r>
        <w:rPr>
          <w:rFonts w:ascii="Amiri" w:hAnsi="Amiri" w:eastAsia="Amiri" w:cs="Amiri"/>
          <w:color w:val="111111"/>
          <w:sz w:val="28"/>
          <w:sz w:val="28"/>
          <w:szCs w:val="28"/>
          <w:rtl w:val="true"/>
          <w:lang w:bidi="ar-SA"/>
        </w:rPr>
        <w:t xml:space="preserve">الصّنعاني </w:t>
      </w:r>
      <w:r>
        <w:rPr>
          <w:rStyle w:val="FootnoteAnchor"/>
          <w:rtl w:val="true"/>
        </w:rPr>
        <w:footnoteReference w:id="2001"/>
      </w:r>
      <w:r>
        <w:rPr>
          <w:rFonts w:ascii="Amiri" w:hAnsi="Amiri" w:eastAsia="Amiri" w:cs="Amiri"/>
          <w:color w:val="111111"/>
          <w:sz w:val="28"/>
          <w:sz w:val="28"/>
          <w:szCs w:val="28"/>
          <w:rtl w:val="true"/>
          <w:lang w:bidi="ar-SA"/>
        </w:rPr>
        <w:t>،عن صدّيق بن موسى، و إسماعيل بن رافع، و أبي الفضل الكوفي، عن أبي بردة بن أبي موسى الأشعري، عن أبيه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أعطى اللّه تبارك و تعالى الرجل من أمة محمّد اليهوديّ‌، و النصرانيّ‌،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بهذا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القاسم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لستّ‌ بقين من شوال سنة خمس و ستين و أربعمائة، و توفي سحر ليلة الأربعاء، و دفن في يومه بعد صلاة الظهر في مقبرة الكهف، للنصف من شعبان سنة ثلاث و أربعين و خمسمائة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4029202_73709187"/>
      <w:bookmarkStart w:id="336" w:name="_Toc124"/>
      <w:bookmarkEnd w:id="335"/>
      <w:r>
        <w:rPr/>
        <w:t>1967</w:t>
      </w:r>
      <w:r>
        <w:rPr>
          <w:rtl w:val="true"/>
        </w:rPr>
        <w:t xml:space="preserve"> - </w:t>
      </w:r>
      <w:r>
        <w:rPr>
          <w:rtl w:val="true"/>
        </w:rPr>
        <w:t>الخضر بن زكريا بن إسماعيل</w:t>
      </w:r>
      <w:bookmarkEnd w:id="336"/>
    </w:p>
    <w:p>
      <w:pPr>
        <w:pStyle w:val="BookText"/>
        <w:rPr/>
      </w:pPr>
      <w:r>
        <w:rPr>
          <w:rFonts w:ascii="IRNazanin" w:hAnsi="IRNazanin" w:eastAsia="IRNazanin"/>
          <w:color w:val="111111"/>
          <w:sz w:val="28"/>
          <w:sz w:val="28"/>
          <w:szCs w:val="28"/>
          <w:rtl w:val="true"/>
          <w:lang w:bidi="fa-IR"/>
        </w:rPr>
        <w:t>أبو القاسم الصّائغ</w:t>
      </w:r>
    </w:p>
    <w:p>
      <w:pPr>
        <w:pStyle w:val="BookText"/>
        <w:rPr/>
      </w:pPr>
      <w:r>
        <w:rPr>
          <w:rFonts w:ascii="Amiri" w:hAnsi="Amiri" w:eastAsia="Amiri" w:cs="Amiri"/>
          <w:color w:val="111111"/>
          <w:sz w:val="28"/>
          <w:sz w:val="28"/>
          <w:szCs w:val="28"/>
          <w:rtl w:val="true"/>
          <w:lang w:bidi="ar-SA"/>
        </w:rPr>
        <w:t>حدّث عن محمّد بن يوسف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الخضر بن الحسين بن عبدان، عن عبد العزيز بن أحمد، أنا أبو الحسين عبد الوهاب بن جعفر بن أحمد الميداني، حدّثني أبو محمّد عبد اللّه بن أيوب القطان الحافظ‍‌، و أبو القاسم الخضر بن زكريا الصّائغ، و أبو القاسم الحسن بن سعيد القرشي،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يوسف بن بشر الهروي، نا محمّد بن عوف بن سفيان الطائي الحمصي، نا الحسن بن رافع، نا ضمرة، عن ابن شوذب، عن أبي التّيّاح، عن صخر بن سبيع،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النبي صلّى اللّه عليه و سلم كانوا يسألون عن الخير، و كنت أسأل عن الشرّ مخافة أن أدركه، فأنكر القوم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أرى الذي في وجوهكم، أما القرآن فقد كان اللّه أتاني منه علما، و إني بينما أنا مع رسول اللّه صلّى اللّه عليه و سلم ذات 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هذا الخير الذي أعطاناه اللّه هل بعده من شرّ كما كان قبله 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العصمة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للسيف من بقية‌؟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على دخن</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بعد الهدنة‌؟ </w:t>
      </w:r>
      <w:bookmarkStart w:id="337" w:name="pg11921_169305"/>
    </w:p>
    <w:p>
      <w:pPr>
        <w:pStyle w:val="BookText"/>
        <w:rPr/>
      </w:pPr>
      <w:bookmarkEnd w:id="3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الضلالة، فإن لقيت للّه يومئذ خليفة في الأرض فالزمه، و إن أخذ مالك، و ضرب ظهرك، فاهرب في الأرض، جد هربك حتى يدركك الموت، و أنت عاضّ‌ على أصل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عيسى ابن مريم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أن رجلا أنتج فرسا، لم يركب ظهرها حتى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الترجمة زادها القاسم</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4029204_73709187"/>
      <w:bookmarkStart w:id="339" w:name="_Toc125"/>
      <w:bookmarkEnd w:id="338"/>
      <w:r>
        <w:rPr/>
        <w:t>1968</w:t>
      </w:r>
      <w:r>
        <w:rPr>
          <w:rtl w:val="true"/>
        </w:rPr>
        <w:t xml:space="preserve"> - </w:t>
      </w:r>
      <w:r>
        <w:rPr>
          <w:rtl w:val="true"/>
        </w:rPr>
        <w:t>الخضر بن شبل بن الحسين  بن عبد الواحد</w:t>
      </w:r>
      <w:bookmarkEnd w:id="339"/>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شبل بن الحسين </w:t>
      </w:r>
      <w:r>
        <w:rPr>
          <w:rStyle w:val="FootnoteAnchor"/>
          <w:rtl w:val="true"/>
        </w:rPr>
        <w:footnoteReference w:id="2004"/>
      </w:r>
      <w:r>
        <w:rPr>
          <w:rFonts w:ascii="IRNazanin" w:hAnsi="IRNazanin" w:eastAsia="IRNazanin"/>
          <w:color w:val="111111"/>
          <w:sz w:val="28"/>
          <w:sz w:val="28"/>
          <w:szCs w:val="28"/>
          <w:rtl w:val="true"/>
          <w:lang w:bidi="fa-IR"/>
        </w:rPr>
        <w:t>بن عبد الواحد</w:t>
      </w:r>
    </w:p>
    <w:p>
      <w:pPr>
        <w:pStyle w:val="BookText"/>
        <w:rPr/>
      </w:pPr>
      <w:r>
        <w:rPr>
          <w:rFonts w:ascii="Amiri" w:hAnsi="Amiri" w:eastAsia="Amiri" w:cs="Amiri"/>
          <w:color w:val="111111"/>
          <w:sz w:val="28"/>
          <w:sz w:val="28"/>
          <w:szCs w:val="28"/>
          <w:rtl w:val="true"/>
          <w:lang w:bidi="ar-SA"/>
        </w:rPr>
        <w:t>أبو البركات بن أبي طاهر الحارثي الفقيه الشافعي،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عبد </w:t>
      </w:r>
      <w:r>
        <w:rPr>
          <w:rStyle w:val="FootnoteAnchor"/>
          <w:rtl w:val="true"/>
        </w:rPr>
        <w:footnoteReference w:id="2005"/>
      </w:r>
      <w:r>
        <w:rPr>
          <w:rFonts w:ascii="Amiri" w:hAnsi="Amiri" w:eastAsia="Amiri" w:cs="Amiri"/>
          <w:color w:val="111111"/>
          <w:sz w:val="28"/>
          <w:sz w:val="28"/>
          <w:szCs w:val="28"/>
          <w:rtl w:val="true"/>
          <w:lang w:bidi="ar-SA"/>
        </w:rPr>
        <w:t xml:space="preserve">سمع أبا القاسم النسيب، و أبا الحسن الموازيني، و أبا طاهر الحنّائي، و أبا الوحش المقرى، و جماعة كثيرة من مشايخ دمشق، و صحب الفقيه أبا الحسن بن قبيس، و تفقه على الفقيه أبي الحسن السّلمي </w:t>
      </w:r>
      <w:r>
        <w:rPr>
          <w:rStyle w:val="FootnoteAnchor"/>
          <w:rtl w:val="true"/>
        </w:rPr>
        <w:footnoteReference w:id="2006"/>
      </w:r>
      <w:r>
        <w:rPr>
          <w:rFonts w:ascii="Amiri" w:hAnsi="Amiri" w:eastAsia="Amiri" w:cs="Amiri"/>
          <w:color w:val="111111"/>
          <w:sz w:val="28"/>
          <w:sz w:val="28"/>
          <w:szCs w:val="28"/>
          <w:rtl w:val="true"/>
          <w:lang w:bidi="ar-SA"/>
        </w:rPr>
        <w:t>،و أبي الفتح المصيصي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كثيرا من الحديث و الفقه، و درس الفقه في سنة ثمان عشرة و خمسمائة في حلقة ابن الفرات، و أفتى و كان شديد الفتوى، واسع المحفوظ‍‌، ثبتا في روايته، نزه النفس، ذا مروءة ظاهرة، و درّس في المدرسة المجاهدية </w:t>
      </w:r>
      <w:r>
        <w:rPr>
          <w:rStyle w:val="FootnoteAnchor"/>
          <w:rtl w:val="true"/>
        </w:rPr>
        <w:footnoteReference w:id="2007"/>
      </w:r>
      <w:r>
        <w:rPr>
          <w:rFonts w:ascii="Amiri" w:hAnsi="Amiri" w:eastAsia="Amiri" w:cs="Amiri"/>
          <w:color w:val="111111"/>
          <w:sz w:val="28"/>
          <w:sz w:val="28"/>
          <w:szCs w:val="28"/>
          <w:rtl w:val="true"/>
          <w:lang w:bidi="ar-SA"/>
        </w:rPr>
        <w:t xml:space="preserve">مدة ثم ترك التدريس بالزاوية الغربية، و وقف عليه نور الدين رحمه اللّه مدرسته التي تلي باب الفرج </w:t>
      </w:r>
      <w:r>
        <w:rPr>
          <w:rStyle w:val="FootnoteAnchor"/>
          <w:rtl w:val="true"/>
        </w:rPr>
        <w:footnoteReference w:id="2008"/>
      </w:r>
      <w:r>
        <w:rPr>
          <w:rFonts w:ascii="IRNazanin" w:hAnsi="IRNazanin" w:eastAsia="IRNazanin"/>
          <w:color w:val="111111"/>
          <w:sz w:val="28"/>
          <w:sz w:val="28"/>
          <w:szCs w:val="28"/>
          <w:rtl w:val="true"/>
          <w:lang w:bidi="fa-IR"/>
        </w:rPr>
        <w:t xml:space="preserve">، </w:t>
      </w:r>
      <w:bookmarkStart w:id="340" w:name="pg11921_169307"/>
    </w:p>
    <w:p>
      <w:pPr>
        <w:pStyle w:val="BookText"/>
        <w:rPr/>
      </w:pPr>
      <w:bookmarkEnd w:id="340"/>
      <w:r>
        <w:rPr>
          <w:rFonts w:ascii="Amiri" w:hAnsi="Amiri" w:eastAsia="Amiri" w:cs="Amiri"/>
          <w:color w:val="111111"/>
          <w:sz w:val="28"/>
          <w:sz w:val="28"/>
          <w:szCs w:val="28"/>
          <w:rtl w:val="true"/>
          <w:lang w:bidi="ar-SA"/>
        </w:rPr>
        <w:t>و تولى الخطابة بجامع دمشق، سمعت منه الحديث، و لزمت درسه مدة و علقت عنه من مسائل الخلاف، و كان عالما بالمذهب، يتكلم في مسائل الخلاف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الحسن بن علي بن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خراش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مولاي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 الإيمان في قرن واحد، فإذا سلب أحدهما أتبعه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إليّ‌ هذا الحديث أعلى مما هاهنا من حديث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في كتابه، و حدّثنا والدي عنه، أنا أبو سعد الجنزرودي، أنا محمّد بن محمّد الطرازي، أنا أبو سعيد، نا خراش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والدي رحمه اللّه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شعبان سنة ست و ثمانين و أربعمائة، و مات ليلة الأربعاء </w:t>
      </w:r>
      <w:r>
        <w:rPr>
          <w:rStyle w:val="FootnoteAnchor"/>
          <w:rtl w:val="true"/>
        </w:rPr>
        <w:footnoteReference w:id="2009"/>
      </w:r>
      <w:r>
        <w:rPr>
          <w:rFonts w:ascii="Amiri" w:hAnsi="Amiri" w:eastAsia="Amiri" w:cs="Amiri"/>
          <w:color w:val="111111"/>
          <w:sz w:val="28"/>
          <w:sz w:val="28"/>
          <w:szCs w:val="28"/>
          <w:rtl w:val="true"/>
          <w:lang w:bidi="ar-SA"/>
        </w:rPr>
        <w:t>و دفن بمقبرة باب الفراديس رحمه اللّه</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029206_73709187"/>
      <w:bookmarkStart w:id="342" w:name="_Toc126"/>
      <w:bookmarkEnd w:id="341"/>
      <w:r>
        <w:rPr/>
        <w:t>1969</w:t>
      </w:r>
      <w:r>
        <w:rPr>
          <w:rtl w:val="true"/>
        </w:rPr>
        <w:t xml:space="preserve"> - </w:t>
      </w:r>
      <w:r>
        <w:rPr>
          <w:rtl w:val="true"/>
        </w:rPr>
        <w:t xml:space="preserve">الخضر بن عبد اللّه </w:t>
      </w:r>
      <w:r>
        <w:rPr>
          <w:rtl w:val="true"/>
        </w:rPr>
        <w:t xml:space="preserve">- </w:t>
      </w:r>
      <w:r>
        <w:rPr>
          <w:rtl w:val="true"/>
        </w:rPr>
        <w:t>و يقال</w:t>
      </w:r>
      <w:r>
        <w:rPr>
          <w:rtl w:val="true"/>
        </w:rPr>
        <w:t xml:space="preserve">: </w:t>
      </w:r>
      <w:r>
        <w:rPr>
          <w:rtl w:val="true"/>
        </w:rPr>
        <w:t xml:space="preserve">ابن عبيد اللّه </w:t>
      </w:r>
      <w:r>
        <w:rPr>
          <w:rtl w:val="true"/>
        </w:rPr>
        <w:t>-</w:t>
      </w:r>
      <w:bookmarkEnd w:id="342"/>
    </w:p>
    <w:p>
      <w:pPr>
        <w:pStyle w:val="BookText"/>
        <w:rPr/>
      </w:pPr>
      <w:r>
        <w:rPr>
          <w:rFonts w:ascii="Amiri" w:hAnsi="Amiri" w:eastAsia="Amiri" w:cs="Amiri"/>
          <w:color w:val="111111"/>
          <w:sz w:val="28"/>
          <w:sz w:val="28"/>
          <w:szCs w:val="28"/>
          <w:rtl w:val="true"/>
          <w:lang w:bidi="ar-SA"/>
        </w:rPr>
        <w:t>ابن الحسين بن علي بن كامل</w:t>
      </w:r>
    </w:p>
    <w:p>
      <w:pPr>
        <w:pStyle w:val="BookText"/>
        <w:rPr/>
      </w:pPr>
      <w:r>
        <w:rPr>
          <w:rFonts w:ascii="Amiri" w:hAnsi="Amiri" w:eastAsia="Amiri" w:cs="Amiri"/>
          <w:color w:val="111111"/>
          <w:sz w:val="28"/>
          <w:sz w:val="28"/>
          <w:szCs w:val="28"/>
          <w:rtl w:val="true"/>
          <w:lang w:bidi="ar-SA"/>
        </w:rPr>
        <w:t>أبو القاسم المرّي السّمسار</w:t>
      </w:r>
    </w:p>
    <w:p>
      <w:pPr>
        <w:pStyle w:val="BookText"/>
        <w:rPr/>
      </w:pPr>
      <w:r>
        <w:rPr>
          <w:rFonts w:ascii="Amiri" w:hAnsi="Amiri" w:eastAsia="Amiri" w:cs="Amiri"/>
          <w:color w:val="111111"/>
          <w:sz w:val="28"/>
          <w:sz w:val="28"/>
          <w:szCs w:val="28"/>
          <w:rtl w:val="true"/>
          <w:lang w:bidi="ar-SA"/>
        </w:rPr>
        <w:t>سمع عقيل بن عبيد اللّه بن أحمد بن عبدان، و أبا طالب عبد الوهاب بن عبد الملك الهاشمي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الحسن بن أبي طاهر النحوي،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 و كذلك نسبه الدّهستاني، و نجاء ابن أحمد العطار، و هبة اللّه بن أحمد الأكفاني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أحمد السّمرقندي، أنا الخضر بن عبيد اللّه بن الحسين بن علي بن كامل المرّي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عقيل بن </w:t>
      </w:r>
      <w:bookmarkStart w:id="343" w:name="pg11921_169309"/>
    </w:p>
    <w:p>
      <w:pPr>
        <w:pStyle w:val="BookText"/>
        <w:rPr/>
      </w:pPr>
      <w:bookmarkEnd w:id="343"/>
      <w:r>
        <w:rPr>
          <w:rFonts w:ascii="Amiri" w:hAnsi="Amiri" w:eastAsia="Amiri" w:cs="Amiri"/>
          <w:color w:val="111111"/>
          <w:sz w:val="28"/>
          <w:sz w:val="28"/>
          <w:szCs w:val="28"/>
          <w:rtl w:val="true"/>
          <w:lang w:bidi="ar-SA"/>
        </w:rPr>
        <w:t xml:space="preserve">عبيد اللّه بن عبدان الصفار، أنا أبو الميمون عبد الرّحمن بن عبد اللّه بن راشد </w:t>
      </w:r>
      <w:r>
        <w:rPr>
          <w:rStyle w:val="FootnoteAnchor"/>
          <w:rtl w:val="true"/>
        </w:rPr>
        <w:footnoteReference w:id="2010"/>
      </w:r>
      <w:r>
        <w:rPr>
          <w:rFonts w:ascii="Amiri" w:hAnsi="Amiri" w:eastAsia="Amiri" w:cs="Amiri"/>
          <w:color w:val="111111"/>
          <w:sz w:val="28"/>
          <w:sz w:val="28"/>
          <w:szCs w:val="28"/>
          <w:rtl w:val="true"/>
          <w:lang w:bidi="ar-SA"/>
        </w:rPr>
        <w:t>البجلي، نا أبو زرعة، حدّثني يحيى بن عمر بن عمارة بن راشد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ثابت بن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الفضل، عن عبد الرّحمن بن الأعرج،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العبد بسيئة قال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يعملها فلا تكتبوها، و إن عملها فاكتبوها سيئة، و إنّ‌ العبد إذا همّ‌ بالحسنة فلم يعملها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اكتبوها حسنة، و إن عملها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عشر حسنات إلى سبع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عمرو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أنا أبو بكر الخطيب، أنا أبو القاسم الخضر بن عبد اللّه بن كامل المرّي بدمشق، أنا أبو طالب عقيل بن عبد اللّه </w:t>
      </w:r>
      <w:r>
        <w:rPr>
          <w:rStyle w:val="FootnoteAnchor"/>
          <w:rtl w:val="true"/>
        </w:rPr>
        <w:footnoteReference w:id="2011"/>
      </w:r>
      <w:r>
        <w:rPr>
          <w:rFonts w:ascii="Amiri" w:hAnsi="Amiri" w:eastAsia="Amiri" w:cs="Amiri"/>
          <w:color w:val="111111"/>
          <w:sz w:val="28"/>
          <w:sz w:val="28"/>
          <w:szCs w:val="28"/>
          <w:rtl w:val="true"/>
          <w:lang w:bidi="ar-SA"/>
        </w:rPr>
        <w:t>بن عبدان الصفار، نا أبو الميمون بن راشد، نا أبو زرعة عبد الرّحمن بن عمرو، أنا عبيد بن حبان،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إذا دخل منزله خدم نفسه حتى إذا كانت المائدة مغطاة كشفها و قدّمها إليه، يريد بذلك أن يصيب من خدمة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سألت علي بن طاهر عن الخضر بن عبيد اللّه بن كامل المرّي،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ما علمت عليه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الخضر بن عبيد اللّه بن كامل المرّي في ذي القعدة منها يعني سنة أربع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عقيل بن عبيد اللّه بن عبدان السمسار، و أبي طالب عبد الوهاب بن عبد الملك الهاشمي الفقيه، و زاد ابن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يدري شيئا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4029208_73709187"/>
      <w:bookmarkStart w:id="345" w:name="_Toc127"/>
      <w:bookmarkEnd w:id="344"/>
      <w:r>
        <w:rPr/>
        <w:t>1970</w:t>
      </w:r>
      <w:r>
        <w:rPr>
          <w:rtl w:val="true"/>
        </w:rPr>
        <w:t xml:space="preserve"> - </w:t>
      </w:r>
      <w:r>
        <w:rPr>
          <w:rtl w:val="true"/>
        </w:rPr>
        <w:t>الخضر بن عبيد اللّه</w:t>
      </w:r>
      <w:bookmarkEnd w:id="345"/>
    </w:p>
    <w:p>
      <w:pPr>
        <w:pStyle w:val="BookText"/>
        <w:rPr/>
      </w:pPr>
      <w:r>
        <w:rPr>
          <w:rFonts w:ascii="Amiri" w:hAnsi="Amiri" w:eastAsia="Amiri" w:cs="Amiri"/>
          <w:color w:val="111111"/>
          <w:sz w:val="28"/>
          <w:sz w:val="28"/>
          <w:szCs w:val="28"/>
          <w:rtl w:val="true"/>
          <w:lang w:bidi="ar-SA"/>
        </w:rPr>
        <w:t>أبو القاسم القمّاح البجلي</w:t>
      </w:r>
    </w:p>
    <w:p>
      <w:pPr>
        <w:pStyle w:val="BookText"/>
        <w:rPr/>
      </w:pPr>
      <w:r>
        <w:rPr>
          <w:rFonts w:ascii="Amiri" w:hAnsi="Amiri" w:eastAsia="Amiri" w:cs="Amiri"/>
          <w:color w:val="111111"/>
          <w:sz w:val="28"/>
          <w:sz w:val="28"/>
          <w:szCs w:val="28"/>
          <w:rtl w:val="true"/>
          <w:lang w:bidi="ar-SA"/>
        </w:rPr>
        <w:t>قرأت بخط‍‌ أبي القاسم بن صابر أنشدنا الشيخ أبو القاسم الخضر بن عبيد اللّه بن القمّاح البجلي لبعضهم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هواكم هوى قد شقني فوق طاقتي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حبكم بين العظام دخيل </w:t>
      </w:r>
      <w:bookmarkStart w:id="346" w:name="pg11921_169311"/>
    </w:p>
    <w:p>
      <w:pPr>
        <w:pStyle w:val="BookText"/>
        <w:rPr/>
      </w:pPr>
      <w:bookmarkEnd w:id="346"/>
      <w:r>
        <w:rPr>
          <w:rFonts w:ascii="Amiri" w:hAnsi="Amiri" w:eastAsia="Amiri" w:cs="Amiri"/>
          <w:color w:val="111111"/>
          <w:sz w:val="28"/>
          <w:sz w:val="28"/>
          <w:szCs w:val="28"/>
          <w:rtl w:val="true"/>
          <w:lang w:bidi="ar-SA"/>
        </w:rPr>
        <w:t xml:space="preserve">فيا نزهة الدنيا و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نور عيني ما إليك سبيل</w:t>
      </w:r>
    </w:p>
    <w:p>
      <w:pPr>
        <w:pStyle w:val="BookText"/>
        <w:rPr/>
      </w:pPr>
      <w:r>
        <w:rPr>
          <w:rFonts w:ascii="Amiri" w:hAnsi="Amiri" w:eastAsia="Amiri" w:cs="Amiri"/>
          <w:color w:val="111111"/>
          <w:sz w:val="28"/>
          <w:sz w:val="28"/>
          <w:szCs w:val="28"/>
          <w:rtl w:val="true"/>
          <w:lang w:bidi="ar-SA"/>
        </w:rPr>
        <w:t xml:space="preserve">فجودوا لمحزون ملكتم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أورثه حزنا عليك طويل</w:t>
      </w:r>
    </w:p>
    <w:p>
      <w:pPr>
        <w:pStyle w:val="BookText"/>
        <w:rPr/>
      </w:pPr>
      <w:r>
        <w:rPr>
          <w:rFonts w:ascii="Amiri" w:hAnsi="Amiri" w:eastAsia="Amiri" w:cs="Amiri"/>
          <w:color w:val="111111"/>
          <w:sz w:val="28"/>
          <w:sz w:val="28"/>
          <w:szCs w:val="28"/>
          <w:rtl w:val="true"/>
          <w:lang w:bidi="ar-SA"/>
        </w:rPr>
        <w:t xml:space="preserve">فلا تحملي ذنبي و أنت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دمي يوم الحساب ثقيل</w:t>
      </w:r>
    </w:p>
    <w:p>
      <w:pPr>
        <w:pStyle w:val="Heading4"/>
        <w:numPr>
          <w:ilvl w:val="3"/>
          <w:numId w:val="1"/>
        </w:numPr>
        <w:rPr/>
      </w:pPr>
      <w:bookmarkStart w:id="347" w:name="__RefHeading___Toc14029210_73709187"/>
      <w:bookmarkStart w:id="348" w:name="_Toc128"/>
      <w:bookmarkEnd w:id="347"/>
      <w:r>
        <w:rPr/>
        <w:t>1971</w:t>
      </w:r>
      <w:r>
        <w:rPr>
          <w:rtl w:val="true"/>
        </w:rPr>
        <w:t xml:space="preserve"> - </w:t>
      </w:r>
      <w:r>
        <w:rPr>
          <w:rtl w:val="true"/>
        </w:rPr>
        <w:t>الخضر بن عبد الرّحمن بن علي</w:t>
      </w:r>
      <w:bookmarkEnd w:id="348"/>
    </w:p>
    <w:p>
      <w:pPr>
        <w:pStyle w:val="BookText"/>
        <w:rPr/>
      </w:pPr>
      <w:r>
        <w:rPr>
          <w:rFonts w:ascii="Amiri" w:hAnsi="Amiri" w:eastAsia="Amiri" w:cs="Amiri"/>
          <w:color w:val="111111"/>
          <w:sz w:val="28"/>
          <w:sz w:val="28"/>
          <w:szCs w:val="28"/>
          <w:rtl w:val="true"/>
          <w:lang w:bidi="ar-SA"/>
        </w:rPr>
        <w:t>أبو الفضائل السّلمي، المعروف بابن الدواتي</w:t>
      </w:r>
    </w:p>
    <w:p>
      <w:pPr>
        <w:pStyle w:val="BookText"/>
        <w:rPr/>
      </w:pPr>
      <w:r>
        <w:rPr>
          <w:rFonts w:ascii="Amiri" w:hAnsi="Amiri" w:eastAsia="Amiri" w:cs="Amiri"/>
          <w:color w:val="111111"/>
          <w:sz w:val="28"/>
          <w:sz w:val="28"/>
          <w:szCs w:val="28"/>
          <w:rtl w:val="true"/>
          <w:lang w:bidi="ar-SA"/>
        </w:rPr>
        <w:t>سمع أبا محمّد الحسن بن علي بن صصرى، و أبا الفضل أحمد بن عبد المنعم بن الكريدي، و أبا بكر محمّد بن الشافعي الصنوبري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الخضر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بن موسى بن الحسين بن السمسار، أنا أبو القاسم علي بن الحسن بن رجا بن طغان المحتسب، أنا أبو الدحداح أحمد بن محمّد بن إسماعيل التميمي، نا إبراهيم بن يعقوب، نا عبد اللّه بن بكر،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عبد اللّه بن سلام بقدوم رسول اللّه صلّى اللّه عليه و سلم 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ثلاث لا يعلمهن إلاّ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أشراط‍‌ الساعة‌؟ و ما أول طعام أهل الجنّة‌؟ و ما ينزع الوليد إلى أبيه أو إلى أمه‌؟،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بهن جبريل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 اليهود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لِجِبْرِيلَ‌ فَإِنَّهُ‌ نَزَّلَهُ‌ عَلىٰ‌ قَلْبِكَ‌ بِإِذْنِ‌ اللّٰهِ‌ </w:t>
      </w:r>
      <w:r>
        <w:rPr>
          <w:rStyle w:val="FootnoteAnchor"/>
          <w:rtl w:val="true"/>
        </w:rPr>
        <w:footnoteReference w:id="2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فنار تحشر الناس من المشرق إلى المغرب، و أمّا أول طعام يأكله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فزيادة كبد الحوت، و إذا سبق ماء الرجل ماء المرأة نزع الولد، فإذا سبق ماء المرأة نزعت</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أنك رسول اللّه صلّى اللّه عليه و سلم، يا رسول اللّه إن اليهود قوم بهت </w:t>
      </w:r>
      <w:r>
        <w:rPr>
          <w:rStyle w:val="FootnoteAnchor"/>
          <w:rtl w:val="true"/>
        </w:rPr>
        <w:footnoteReference w:id="2014"/>
      </w:r>
      <w:r>
        <w:rPr>
          <w:rFonts w:ascii="Amiri" w:hAnsi="Amiri" w:eastAsia="Amiri" w:cs="Amiri"/>
          <w:color w:val="111111"/>
          <w:sz w:val="28"/>
          <w:sz w:val="28"/>
          <w:szCs w:val="28"/>
          <w:rtl w:val="true"/>
          <w:lang w:bidi="ar-SA"/>
        </w:rPr>
        <w:t>،و إنهم لم يعلموا بإسلامي قبل أن تسألهم عني يبهتوني فجاءت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عبد اللّه بن سلام فيكم‌؟ قالوا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خيرنا و ابن خيرنا، و سيدنا و ابن سيدنا،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إن أسلم عبد اللّه بن سلام‌؟ قالوا</w:t>
      </w:r>
      <w:r>
        <w:rPr>
          <w:rFonts w:eastAsia="Amiri" w:cs="Amiri" w:ascii="Amiri" w:hAnsi="Amiri"/>
          <w:color w:val="111111"/>
          <w:sz w:val="28"/>
          <w:szCs w:val="28"/>
          <w:rtl w:val="true"/>
          <w:lang w:bidi="ar-SA"/>
        </w:rPr>
        <w:t xml:space="preserve">: </w:t>
      </w:r>
      <w:bookmarkStart w:id="349" w:name="pg11921_169314"/>
    </w:p>
    <w:p>
      <w:pPr>
        <w:pStyle w:val="BookText"/>
        <w:rPr/>
      </w:pPr>
      <w:bookmarkEnd w:id="349"/>
      <w:r>
        <w:rPr>
          <w:rFonts w:ascii="Amiri" w:hAnsi="Amiri" w:eastAsia="Amiri" w:cs="Amiri"/>
          <w:color w:val="111111"/>
          <w:sz w:val="28"/>
          <w:sz w:val="28"/>
          <w:szCs w:val="28"/>
          <w:rtl w:val="true"/>
          <w:lang w:bidi="ar-SA"/>
        </w:rPr>
        <w:t>أعاذه اللّه من ذلك، فخرج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 ابن شرنا،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الفضائل في جمادى الأولى سنة خمسين و خمسمائة، و دفن في مقبرة مسجد شعبان من جبل قاسيون</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4029212_73709187"/>
      <w:bookmarkStart w:id="351" w:name="_Toc129"/>
      <w:bookmarkEnd w:id="350"/>
      <w:r>
        <w:rPr/>
        <w:t>1972</w:t>
      </w:r>
      <w:r>
        <w:rPr>
          <w:rtl w:val="true"/>
        </w:rPr>
        <w:t xml:space="preserve"> - </w:t>
      </w:r>
      <w:r>
        <w:rPr>
          <w:rtl w:val="true"/>
        </w:rPr>
        <w:t>خضر بن عبد المحسن بن أحمد بن بكر القيسي</w:t>
      </w:r>
      <w:bookmarkEnd w:id="351"/>
    </w:p>
    <w:p>
      <w:pPr>
        <w:pStyle w:val="BookText"/>
        <w:rPr/>
      </w:pPr>
      <w:r>
        <w:rPr>
          <w:rFonts w:ascii="Amiri" w:hAnsi="Amiri" w:eastAsia="Amiri" w:cs="Amiri"/>
          <w:color w:val="111111"/>
          <w:sz w:val="28"/>
          <w:sz w:val="28"/>
          <w:szCs w:val="28"/>
          <w:rtl w:val="true"/>
          <w:lang w:bidi="ar-SA"/>
        </w:rPr>
        <w:t>حدّث عن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الفتيان عمر بن عبد الكريم الدّهستاني بدمشق</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4029214_73709187"/>
      <w:bookmarkStart w:id="353" w:name="_Toc130"/>
      <w:bookmarkEnd w:id="352"/>
      <w:r>
        <w:rPr/>
        <w:t>1973</w:t>
      </w:r>
      <w:r>
        <w:rPr>
          <w:rtl w:val="true"/>
        </w:rPr>
        <w:t xml:space="preserve"> - </w:t>
      </w:r>
      <w:r>
        <w:rPr>
          <w:rtl w:val="true"/>
        </w:rPr>
        <w:t>الخضر بن عبد الواحد</w:t>
      </w:r>
      <w:bookmarkEnd w:id="353"/>
    </w:p>
    <w:p>
      <w:pPr>
        <w:pStyle w:val="BookText"/>
        <w:rPr/>
      </w:pPr>
      <w:r>
        <w:rPr>
          <w:rFonts w:ascii="IRNazanin" w:hAnsi="IRNazanin" w:eastAsia="IRNazanin"/>
          <w:color w:val="111111"/>
          <w:sz w:val="28"/>
          <w:sz w:val="28"/>
          <w:szCs w:val="28"/>
          <w:rtl w:val="true"/>
          <w:lang w:bidi="fa-IR"/>
        </w:rPr>
        <w:t xml:space="preserve">أبو القاسم البزاز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حدّث عن عبد اللّه بن محمّد بن إبراهيم بن عطيّة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أنا أبو القاسم خضر بن عبد الواحد البزاز، نا عبد اللّه بن محمّد بن إبراهيم بن عطية، نا عبد اللّه بن محمّد بن أيوب القطان أبو محمّد، نا علي بن محمّد بن عبيد الحافظ‍‌ ببغداد؛ نا أحمد بن عبد الجبار، نا أبو معاوية الضرير،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و مالي إلاّ لك يا رسول اللّه‌؟ أخبرناه عاليا أبو بكر الشيروي في كتابه، و حدّثني أبو المحاسن عبد الرزاق بن محمّد بن أبي نصر عنه، أنا أبو بكر الحيري، نا أبو العبّاس الأصم، نا أحمد بن عبد الجبار، نا أبو معاوية عن الأعمش فذكره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4029216_73709187"/>
      <w:bookmarkStart w:id="355" w:name="_Toc131"/>
      <w:bookmarkEnd w:id="354"/>
      <w:r>
        <w:rPr/>
        <w:t>1974</w:t>
      </w:r>
      <w:r>
        <w:rPr>
          <w:rtl w:val="true"/>
        </w:rPr>
        <w:t xml:space="preserve"> - </w:t>
      </w:r>
      <w:r>
        <w:rPr>
          <w:rtl w:val="true"/>
        </w:rPr>
        <w:t>الخضر بن عبد الوهاب بن يحيى بن جعفر بن منصور بن سوار</w:t>
      </w:r>
      <w:bookmarkEnd w:id="355"/>
    </w:p>
    <w:p>
      <w:pPr>
        <w:pStyle w:val="BookText"/>
        <w:rPr/>
      </w:pPr>
      <w:r>
        <w:rPr>
          <w:rFonts w:ascii="Amiri" w:hAnsi="Amiri" w:eastAsia="Amiri" w:cs="Amiri"/>
          <w:color w:val="111111"/>
          <w:sz w:val="28"/>
          <w:sz w:val="28"/>
          <w:szCs w:val="28"/>
          <w:rtl w:val="true"/>
          <w:lang w:bidi="ar-SA"/>
        </w:rPr>
        <w:t xml:space="preserve">أبو القاسم الحرّاني </w:t>
      </w:r>
      <w:r>
        <w:rPr>
          <w:rStyle w:val="FootnoteAnchor"/>
          <w:rtl w:val="true"/>
        </w:rPr>
        <w:footnoteReference w:id="201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الموصل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خيثمة بن سليمان بأطرابلس، و أبا جابر عرس بن فهد بن أحمد الأزدي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أحمد بن عبيد اللّه بن و دعان الموصلي الفقيه، و أبو محمّد هشام بن محمّد بن هشام اليماني </w:t>
      </w:r>
      <w:r>
        <w:rPr>
          <w:rStyle w:val="FootnoteAnchor"/>
          <w:rtl w:val="true"/>
        </w:rPr>
        <w:footnoteReference w:id="2017"/>
      </w:r>
      <w:r>
        <w:rPr>
          <w:rFonts w:ascii="Amiri" w:hAnsi="Amiri" w:eastAsia="Amiri" w:cs="Amiri"/>
          <w:color w:val="111111"/>
          <w:sz w:val="28"/>
          <w:sz w:val="28"/>
          <w:szCs w:val="28"/>
          <w:rtl w:val="true"/>
          <w:lang w:bidi="ar-SA"/>
        </w:rPr>
        <w:t>الكوفي، و محمّد بن الحسين بن إبراهيم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الموحد، أنا القاضي أبو المظفر هنّاد بن إبراهيم بن نصر النّسفي، أنا أبو الفتح أحمد بن عبيد اللّه بن و دعان الفقيه بالموصل، نا الخضر بن عبد الوهاب بن يحيى الحرّاني، نا خيثمة بن سليمان، نا محمّد بن عوف الطائي بحمص، نا عثمان بن سعيد، نا محمّد بن مهاجر، عن الزّبيدي،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في خلف كجلد الأجرب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أدرك زماننا هذا،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عائشة لو أدركت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عروة كيف لو أدرك زماننا هذا،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الزهري كيف لو أدرك زماننا هذا، قال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الزبيدي كيف لو أدرك زماننا هذا، 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مهاجر كيف لو أدرك زماننا هذا، قال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ابن عوف كيف لو أدرك زماننا هذا، 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خيثمة كيف لو أدرك زماننا هذا، قال ابن ودعان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الخضر كيف لو أدرك زماننا هذا، قال هنّاد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ابن ودعان كيف لو أدرك زماننا هذا،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هنّادا كيف لو أدرك زماننا هذا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وقع في هذا الرواية، و قد سقط‍‌ منه قول عثمان بن سعيد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على الصواب أبو الحسن علي بن المسلّم الفقيه، نا عبد العزيز بن </w:t>
      </w:r>
      <w:bookmarkStart w:id="356" w:name="pg11921_169318"/>
    </w:p>
    <w:p>
      <w:pPr>
        <w:pStyle w:val="BookText"/>
        <w:rPr/>
      </w:pPr>
      <w:bookmarkEnd w:id="356"/>
      <w:r>
        <w:rPr>
          <w:rFonts w:ascii="Amiri" w:hAnsi="Amiri" w:eastAsia="Amiri" w:cs="Amiri"/>
          <w:color w:val="111111"/>
          <w:sz w:val="28"/>
          <w:sz w:val="28"/>
          <w:szCs w:val="28"/>
          <w:rtl w:val="true"/>
          <w:lang w:bidi="ar-SA"/>
        </w:rPr>
        <w:t>أحمد، أنا أبو بكر محمّد بن يحيى بن عبيد اللّه الدّاراني القطان الشيخ الصالح، و أبو نصر حديد بن جعفر الرماني، و أبو القاسم تمّام بن محمّد الرازي، و أبو الحسن علي بن أحمد الشرابي و أحمد بن محمّد بن سلامة،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بن حيدرة، نا محمّد بن عوف بن سفيان الطائي الحمصي، نا عثمان بن سعيد، نا محمّد بن مهاجر، عن الزّبيدي، عن الزّهري، عن عروة،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إذا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في خلف كجلد الأجرب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كيف لو أدرك زماننا هذا؟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عائشة كيف لو أدركت زماننا هذا؟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عروة كيف لو أدرك زماننا هذا؟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الزّهري، كيف لو أدرك زماننا؟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الزّبيدي كيف لو أدرك زماننا هذا؟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مهاجر، كيف لو أدرك زماننا هذا؟ 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عثمان كيف لو أدرك زماننا هذا؟ قال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 بن عوف كيف لو أدرك زماننا هذا؟ قالوا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خيثمة كيف لو أدرك زماننا هذا؟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الجماعة كيف لو أدركوا زماننا هذا؟ قال الفقيه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العزيز كيف لو أدرك زماننا هذا؟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الفقيه كيف لو أدرك زماننا هذا؟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محمّد بن عبد الرّحمن القطان، و قال شيخنا أبو الفضل رحمه اللّه</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4029218_73709187"/>
      <w:bookmarkStart w:id="358" w:name="_Toc132"/>
      <w:bookmarkEnd w:id="357"/>
      <w:r>
        <w:rPr/>
        <w:t>1975</w:t>
      </w:r>
      <w:r>
        <w:rPr>
          <w:rtl w:val="true"/>
        </w:rPr>
        <w:t xml:space="preserve"> - </w:t>
      </w:r>
      <w:r>
        <w:rPr>
          <w:rtl w:val="true"/>
        </w:rPr>
        <w:t>الخضر بن عبدان بن أحمد بن عبدان بن أحمد</w:t>
      </w:r>
      <w:bookmarkEnd w:id="358"/>
    </w:p>
    <w:p>
      <w:pPr>
        <w:pStyle w:val="BookText"/>
        <w:rPr/>
      </w:pPr>
      <w:r>
        <w:rPr>
          <w:rFonts w:ascii="Amiri" w:hAnsi="Amiri" w:eastAsia="Amiri" w:cs="Amiri"/>
          <w:color w:val="111111"/>
          <w:sz w:val="28"/>
          <w:sz w:val="28"/>
          <w:szCs w:val="28"/>
          <w:rtl w:val="true"/>
          <w:lang w:bidi="ar-SA"/>
        </w:rPr>
        <w:t>ابن زياد بن ورد أزاد بن عبد بن شبّة بن أحمد بن عبد اللّه</w:t>
      </w:r>
    </w:p>
    <w:p>
      <w:pPr>
        <w:pStyle w:val="BookText"/>
        <w:rPr/>
      </w:pPr>
      <w:r>
        <w:rPr>
          <w:rFonts w:ascii="Amiri" w:hAnsi="Amiri" w:eastAsia="Amiri" w:cs="Amiri"/>
          <w:color w:val="111111"/>
          <w:sz w:val="28"/>
          <w:sz w:val="28"/>
          <w:szCs w:val="28"/>
          <w:rtl w:val="true"/>
          <w:lang w:bidi="ar-SA"/>
        </w:rPr>
        <w:t>أبو القاسم الأزدي الصّفار المعدّل</w:t>
      </w:r>
    </w:p>
    <w:p>
      <w:pPr>
        <w:pStyle w:val="BookText"/>
        <w:rPr/>
      </w:pPr>
      <w:r>
        <w:rPr>
          <w:rFonts w:ascii="Amiri" w:hAnsi="Amiri" w:eastAsia="Amiri" w:cs="Amiri"/>
          <w:color w:val="111111"/>
          <w:sz w:val="28"/>
          <w:sz w:val="28"/>
          <w:szCs w:val="28"/>
          <w:rtl w:val="true"/>
          <w:lang w:bidi="ar-SA"/>
        </w:rPr>
        <w:t>عن أبي بكر الميانجي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نجاء بن أحمد العطار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الحسن علي بن المسلّم و نقلته من خطه، أنا أبو الحسن نجا بن أحمد بن </w:t>
      </w:r>
      <w:bookmarkStart w:id="359" w:name="pg11921_169320"/>
    </w:p>
    <w:p>
      <w:pPr>
        <w:pStyle w:val="BookText"/>
        <w:rPr/>
      </w:pPr>
      <w:bookmarkEnd w:id="359"/>
      <w:r>
        <w:rPr>
          <w:rFonts w:ascii="Amiri" w:hAnsi="Amiri" w:eastAsia="Amiri" w:cs="Amiri"/>
          <w:color w:val="111111"/>
          <w:sz w:val="28"/>
          <w:sz w:val="28"/>
          <w:szCs w:val="28"/>
          <w:rtl w:val="true"/>
          <w:lang w:bidi="ar-SA"/>
        </w:rPr>
        <w:t>محمّد بن العطار سنة ثمان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القاسم الخضر بن عبدان بن أحمد الصفار المعدّل قراءة عليه، أنا القاضي أبو بكر يوسف بن القاسم بن يوسف الميانجي إملاء بدمشق سنة ثمان و ستين و ثلاثمائة، نا أبو خليفة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الربيع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من أمتي سبعون ألفا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 فدعا له، ثم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يجعلني منهم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سبقك بها عكّاشة</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عاليا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محمّد بن إبراهيم، أنا أبو يعلى الموصلي، نا أبو حرب عبد الرّحمن بن سلاّم الجمحي، حدّثني الربيع بن مسلم، عن محمّد بن زياد،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مثله و سقط‍‌ منه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w:t>
      </w:r>
      <w:r>
        <w:rPr>
          <w:rFonts w:eastAsia="IRNazanin" w:cs="IRNazanin"/>
          <w:color w:val="111111"/>
          <w:sz w:val="28"/>
          <w:szCs w:val="28"/>
          <w:rtl w:val="true"/>
          <w:lang w:bidi="fa-IR"/>
        </w:rPr>
        <w:t>»[</w:t>
      </w:r>
      <w:r>
        <w:rPr>
          <w:rFonts w:eastAsia="IRNazanin" w:cs="IRNazanin"/>
          <w:color w:val="111111"/>
          <w:sz w:val="28"/>
          <w:szCs w:val="28"/>
          <w:lang w:bidi="fa-IR"/>
        </w:rPr>
        <w:t>4005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2023"/>
      </w:r>
      <w:r>
        <w:rPr>
          <w:rFonts w:ascii="Amiri" w:hAnsi="Amiri" w:eastAsia="Amiri" w:cs="Amiri"/>
          <w:color w:val="111111"/>
          <w:sz w:val="28"/>
          <w:sz w:val="28"/>
          <w:szCs w:val="28"/>
          <w:rtl w:val="true"/>
          <w:lang w:bidi="ar-SA"/>
        </w:rPr>
        <w:t>عن عبد الرّحمن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حدّثني نجا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الخضر بن عبدان الصفار في جمادى الأولى سنة ست و ثلاثين و أربعمائة، حدث عن الميانجي بمجلس، و ذكر أبو بكر محمّد بن علي بن موسى الحداد أنه مات في جمادى الأولى سنة سبع و ثلاثين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4029220_73709187"/>
      <w:bookmarkStart w:id="361" w:name="_Toc133"/>
      <w:bookmarkEnd w:id="360"/>
      <w:r>
        <w:rPr/>
        <w:t>1976</w:t>
      </w:r>
      <w:r>
        <w:rPr>
          <w:rtl w:val="true"/>
        </w:rPr>
        <w:t xml:space="preserve"> - </w:t>
      </w:r>
      <w:r>
        <w:rPr>
          <w:rtl w:val="true"/>
        </w:rPr>
        <w:t>الخضر بن علي بن الخضر بن أبي هاشم</w:t>
      </w:r>
      <w:bookmarkEnd w:id="361"/>
    </w:p>
    <w:p>
      <w:pPr>
        <w:pStyle w:val="BookText"/>
        <w:rPr/>
      </w:pPr>
      <w:r>
        <w:rPr>
          <w:rFonts w:ascii="IRNazanin" w:hAnsi="IRNazanin" w:eastAsia="IRNazanin"/>
          <w:color w:val="111111"/>
          <w:sz w:val="28"/>
          <w:sz w:val="28"/>
          <w:szCs w:val="28"/>
          <w:rtl w:val="true"/>
          <w:lang w:bidi="fa-IR"/>
        </w:rPr>
        <w:t xml:space="preserve">أبو القاسم السمسار </w:t>
      </w:r>
      <w:r>
        <w:rPr>
          <w:rStyle w:val="FootnoteAnchor"/>
          <w:rtl w:val="true"/>
        </w:rPr>
        <w:footnoteReference w:id="202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أيضا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الفقيه أبا الفتح نصر بن إبراهيم، و أبا </w:t>
      </w:r>
      <w:r>
        <w:rPr>
          <w:rStyle w:val="FootnoteAnchor"/>
          <w:rtl w:val="true"/>
        </w:rPr>
        <w:footnoteReference w:id="2025"/>
      </w:r>
      <w:r>
        <w:rPr>
          <w:rFonts w:ascii="Amiri" w:hAnsi="Amiri" w:eastAsia="Amiri" w:cs="Amiri"/>
          <w:color w:val="111111"/>
          <w:sz w:val="28"/>
          <w:sz w:val="28"/>
          <w:szCs w:val="28"/>
          <w:rtl w:val="true"/>
          <w:lang w:bidi="ar-SA"/>
        </w:rPr>
        <w:t xml:space="preserve">محمّد عبد اللّه </w:t>
      </w:r>
      <w:r>
        <w:rPr>
          <w:rStyle w:val="FootnoteAnchor"/>
          <w:rtl w:val="true"/>
        </w:rPr>
        <w:footnoteReference w:id="2026"/>
      </w:r>
      <w:r>
        <w:rPr>
          <w:rFonts w:ascii="Amiri" w:hAnsi="Amiri" w:eastAsia="Amiri" w:cs="Amiri"/>
          <w:color w:val="111111"/>
          <w:sz w:val="28"/>
          <w:sz w:val="28"/>
          <w:szCs w:val="28"/>
          <w:rtl w:val="true"/>
          <w:lang w:bidi="ar-SA"/>
        </w:rPr>
        <w:t xml:space="preserve">بن الحسن بن حمزة بن أبي فخر </w:t>
      </w:r>
      <w:r>
        <w:rPr>
          <w:rStyle w:val="FootnoteAnchor"/>
          <w:rtl w:val="true"/>
        </w:rPr>
        <w:footnoteReference w:id="2027"/>
      </w:r>
      <w:r>
        <w:rPr>
          <w:rFonts w:ascii="Amiri" w:hAnsi="Amiri" w:eastAsia="Amiri" w:cs="Amiri"/>
          <w:color w:val="111111"/>
          <w:sz w:val="28"/>
          <w:sz w:val="28"/>
          <w:szCs w:val="28"/>
          <w:rtl w:val="true"/>
          <w:lang w:bidi="ar-SA"/>
        </w:rPr>
        <w:t>البعلبكي، و أبا البركات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أنه سمع أبا القاسم بن أبي العلاء، و لم أظفر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علي، أنا القاضي أبو محمّد عبد اللّه بن الحسن بن حمزة العطار في شوال سنة خمس و ثمانين و أربعمائة، أنا أبو الحسن عبد الرّحمن بن محمّد بن يحيى بن ياسر </w:t>
      </w:r>
      <w:r>
        <w:rPr>
          <w:rStyle w:val="FootnoteAnchor"/>
          <w:rtl w:val="true"/>
        </w:rPr>
        <w:footnoteReference w:id="2028"/>
      </w:r>
      <w:r>
        <w:rPr>
          <w:rFonts w:ascii="Amiri" w:hAnsi="Amiri" w:eastAsia="Amiri" w:cs="Amiri"/>
          <w:color w:val="111111"/>
          <w:sz w:val="28"/>
          <w:sz w:val="28"/>
          <w:szCs w:val="28"/>
          <w:rtl w:val="true"/>
          <w:lang w:bidi="ar-SA"/>
        </w:rPr>
        <w:t xml:space="preserve">قراءة عليه، و أنا حاضر أسمع، أنا أبو موسى هارون بن محمّد الموصلي، أنا أبو يحيى زكريا بن أحمد بن يحيى بن موسى البلخي </w:t>
      </w:r>
      <w:r>
        <w:rPr>
          <w:rStyle w:val="FootnoteAnchor"/>
          <w:rtl w:val="true"/>
        </w:rPr>
        <w:footnoteReference w:id="2029"/>
      </w:r>
      <w:r>
        <w:rPr>
          <w:rFonts w:ascii="Amiri" w:hAnsi="Amiri" w:eastAsia="Amiri" w:cs="Amiri"/>
          <w:color w:val="111111"/>
          <w:sz w:val="28"/>
          <w:sz w:val="28"/>
          <w:szCs w:val="28"/>
          <w:rtl w:val="true"/>
          <w:lang w:bidi="ar-SA"/>
        </w:rPr>
        <w:t xml:space="preserve">القاضي، نا عثمان بن سعيد الأنماطي، و هو أبو القاسم الفقيه </w:t>
      </w:r>
      <w:r>
        <w:rPr>
          <w:rStyle w:val="FootnoteAnchor"/>
          <w:rtl w:val="true"/>
        </w:rPr>
        <w:footnoteReference w:id="2030"/>
      </w:r>
      <w:r>
        <w:rPr>
          <w:rFonts w:ascii="Amiri" w:hAnsi="Amiri" w:eastAsia="Amiri" w:cs="Amiri"/>
          <w:color w:val="111111"/>
          <w:sz w:val="28"/>
          <w:sz w:val="28"/>
          <w:szCs w:val="28"/>
          <w:rtl w:val="true"/>
          <w:lang w:bidi="ar-SA"/>
        </w:rPr>
        <w:t>،نا الربيع بن سليمان، أنا الشافعي، نا مسلم بن خالد، عن ابن جريج،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و أبا بكر، و عمر، و عثمان كانوا يمشون أمام الجنازة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الشافعي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فيه من مشي رسول اللّه صلّى اللّه عليه و سلم أثبت من أن يحتاج معها إلى غيرها، و أن في اجتماع أئمة الهدى بعده الحجة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القاسم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و أربعمائة، و شهدت حصار أنطاكية سنة تسعين و أنا بالغ، و مات ليلة الأحد الثامن من ربيع الأول سنة خمس و ستين و خمسمائة، و دفن في مقبرة الباب الصغير، و كان يترفض، و أصله من موالي بني أمية</w:t>
      </w:r>
      <w:r>
        <w:rPr>
          <w:rFonts w:eastAsia="Amiri" w:cs="Amiri" w:ascii="Amiri" w:hAnsi="Amiri"/>
          <w:color w:val="111111"/>
          <w:sz w:val="28"/>
          <w:szCs w:val="28"/>
          <w:rtl w:val="true"/>
          <w:lang w:bidi="ar-SA"/>
        </w:rPr>
        <w:t xml:space="preserve">. </w:t>
      </w:r>
      <w:bookmarkStart w:id="362" w:name="pg11921_169324"/>
    </w:p>
    <w:p>
      <w:pPr>
        <w:pStyle w:val="Heading4"/>
        <w:numPr>
          <w:ilvl w:val="3"/>
          <w:numId w:val="1"/>
        </w:numPr>
        <w:rPr/>
      </w:pPr>
      <w:bookmarkStart w:id="363" w:name="__RefHeading___Toc14029222_73709187"/>
      <w:bookmarkStart w:id="364" w:name="_Toc134"/>
      <w:bookmarkEnd w:id="362"/>
      <w:bookmarkEnd w:id="363"/>
      <w:r>
        <w:rPr/>
        <w:t>1977</w:t>
      </w:r>
      <w:r>
        <w:rPr>
          <w:rtl w:val="true"/>
        </w:rPr>
        <w:t xml:space="preserve"> - </w:t>
      </w:r>
      <w:r>
        <w:rPr>
          <w:rtl w:val="true"/>
        </w:rPr>
        <w:t>الخضر بن علي بن محمّد</w:t>
      </w:r>
      <w:bookmarkEnd w:id="364"/>
    </w:p>
    <w:p>
      <w:pPr>
        <w:pStyle w:val="BookText"/>
        <w:rPr/>
      </w:pPr>
      <w:r>
        <w:rPr>
          <w:rFonts w:ascii="Amiri" w:hAnsi="Amiri" w:eastAsia="Amiri" w:cs="Amiri"/>
          <w:color w:val="111111"/>
          <w:sz w:val="28"/>
          <w:sz w:val="28"/>
          <w:szCs w:val="28"/>
          <w:rtl w:val="true"/>
          <w:lang w:bidi="ar-SA"/>
        </w:rPr>
        <w:t xml:space="preserve">أبو القاسم الأنطاكي البزّاز </w:t>
      </w:r>
      <w:r>
        <w:rPr>
          <w:rStyle w:val="FootnoteAnchor"/>
          <w:rtl w:val="true"/>
        </w:rPr>
        <w:footnoteReference w:id="2032"/>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قدم دمشق و حدّث بها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زهير التميمي، نا أبو بكر أحمد بن الحسن بن أحمد بن عثمان بن سعيد بن القاسم الغساني، نا أبو القاسم الخضر بن علي بن محمّد الأنطاكي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القاسم بن الأنباري، نا ابن ناجية، نا محمّد بن المثنى، نا محمّد بن خالد بن عثمة، نا عبد اللّه بن محمّد بن المنكدر،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أمعر حاجّ‌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افتقر حاج قط‍‌، و أصله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نباته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الملكة يمن </w:t>
      </w:r>
      <w:r>
        <w:rPr>
          <w:rStyle w:val="FootnoteAnchor"/>
          <w:rtl w:val="true"/>
        </w:rPr>
        <w:footnoteReference w:id="2036"/>
      </w:r>
      <w:r>
        <w:rPr>
          <w:rFonts w:ascii="Amiri" w:hAnsi="Amiri" w:eastAsia="Amiri" w:cs="Amiri"/>
          <w:color w:val="111111"/>
          <w:sz w:val="28"/>
          <w:sz w:val="28"/>
          <w:szCs w:val="28"/>
          <w:rtl w:val="true"/>
          <w:lang w:bidi="ar-SA"/>
        </w:rPr>
        <w:t>،و سوء الخلق شؤم، و طاعة المرأة ندامة، و الصدقة تدفع القضاء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4029224_73709187"/>
      <w:bookmarkStart w:id="366" w:name="_Toc135"/>
      <w:bookmarkEnd w:id="365"/>
      <w:r>
        <w:rPr/>
        <w:t>1978</w:t>
      </w:r>
      <w:r>
        <w:rPr>
          <w:rtl w:val="true"/>
        </w:rPr>
        <w:t xml:space="preserve"> - </w:t>
      </w:r>
      <w:r>
        <w:rPr>
          <w:rtl w:val="true"/>
        </w:rPr>
        <w:t>الخضر بن الفتح بن عبد اللّه</w:t>
      </w:r>
      <w:bookmarkEnd w:id="366"/>
    </w:p>
    <w:p>
      <w:pPr>
        <w:pStyle w:val="BookText"/>
        <w:rPr/>
      </w:pPr>
      <w:r>
        <w:rPr>
          <w:rFonts w:ascii="Amiri" w:hAnsi="Amiri" w:eastAsia="Amiri" w:cs="Amiri"/>
          <w:color w:val="111111"/>
          <w:sz w:val="28"/>
          <w:sz w:val="28"/>
          <w:szCs w:val="28"/>
          <w:rtl w:val="true"/>
          <w:lang w:bidi="ar-SA"/>
        </w:rPr>
        <w:t>أبو القاسم الصوفي المزين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أبا نصر بن الجبّان </w:t>
      </w:r>
      <w:r>
        <w:rPr>
          <w:rStyle w:val="FootnoteAnchor"/>
          <w:rtl w:val="true"/>
        </w:rPr>
        <w:footnoteReference w:id="2037"/>
      </w:r>
      <w:r>
        <w:rPr>
          <w:rFonts w:ascii="Amiri" w:hAnsi="Amiri" w:eastAsia="Amiri" w:cs="Amiri"/>
          <w:color w:val="111111"/>
          <w:sz w:val="28"/>
          <w:sz w:val="28"/>
          <w:szCs w:val="28"/>
          <w:rtl w:val="true"/>
          <w:lang w:bidi="ar-SA"/>
        </w:rPr>
        <w:t xml:space="preserve">المرّي، و أبا القاسم عبد الرّحمن بن الحسين بن الحسن بن علي بن يعقوب بن أبي العقب، و أبا الحسن عبيد اللّه بن أحمد بن </w:t>
      </w:r>
      <w:bookmarkStart w:id="367" w:name="pg11921_169326"/>
    </w:p>
    <w:p>
      <w:pPr>
        <w:pStyle w:val="BookText"/>
        <w:rPr/>
      </w:pPr>
      <w:bookmarkEnd w:id="367"/>
      <w:r>
        <w:rPr>
          <w:rFonts w:ascii="Amiri" w:hAnsi="Amiri" w:eastAsia="Amiri" w:cs="Amiri"/>
          <w:color w:val="111111"/>
          <w:sz w:val="28"/>
          <w:sz w:val="28"/>
          <w:szCs w:val="28"/>
          <w:rtl w:val="true"/>
          <w:lang w:bidi="ar-SA"/>
        </w:rPr>
        <w:t xml:space="preserve">الحسن بن الوراق، و تمام بن محمّد الرازي بدمشق، و سمع بصيدا القاضي أبا الحصين عطية اللّه بن عطا اللّه بن محمّد بن أبي غياث، و الحسن بن محمّد بن جميع، و القاضي أبا </w:t>
      </w:r>
      <w:r>
        <w:rPr>
          <w:rStyle w:val="FootnoteAnchor"/>
          <w:rtl w:val="true"/>
        </w:rPr>
        <w:footnoteReference w:id="2038"/>
      </w:r>
      <w:r>
        <w:rPr>
          <w:rFonts w:ascii="Amiri" w:hAnsi="Amiri" w:eastAsia="Amiri" w:cs="Amiri"/>
          <w:color w:val="111111"/>
          <w:sz w:val="28"/>
          <w:sz w:val="28"/>
          <w:szCs w:val="28"/>
          <w:rtl w:val="true"/>
          <w:lang w:bidi="ar-SA"/>
        </w:rPr>
        <w:t>مسعود صالح بن أحمد بن القاسم الميانجي، و أبا محمّد معاذ بن محمّد بن عبد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نجاء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أبو القاسم الدمشقي، حدّث عن عبد الوهاب بن عبد اللّه المرّي، سمعت منه و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خضر بن فتح المزين في ربيع الآخر سنة ثمان و خمسين و أربعمائة، حدث عن أبي نصر عبد الوهاب بن عبد اللّه بن الجبّان، و عبد الرّحمن بن الحسين بن الحسن بن علي بن أبي العقب بشيء يسير</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4029226_73709187"/>
      <w:bookmarkStart w:id="369" w:name="_Toc136"/>
      <w:bookmarkEnd w:id="368"/>
      <w:r>
        <w:rPr/>
        <w:t>1979</w:t>
      </w:r>
      <w:r>
        <w:rPr>
          <w:rtl w:val="true"/>
        </w:rPr>
        <w:t xml:space="preserve"> - </w:t>
      </w:r>
      <w:r>
        <w:rPr>
          <w:rtl w:val="true"/>
        </w:rPr>
        <w:t>الخضر  بن محمّد بن غوث المدعو بغويث</w:t>
      </w:r>
      <w:bookmarkEnd w:id="369"/>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Style w:val="FootnoteAnchor"/>
          <w:rtl w:val="true"/>
        </w:rPr>
        <w:footnoteReference w:id="2039"/>
      </w:r>
      <w:r>
        <w:rPr>
          <w:rFonts w:ascii="Amiri" w:hAnsi="Amiri" w:eastAsia="Amiri" w:cs="Amiri"/>
          <w:color w:val="111111"/>
          <w:sz w:val="28"/>
          <w:sz w:val="28"/>
          <w:szCs w:val="28"/>
          <w:rtl w:val="true"/>
          <w:lang w:bidi="ar-SA"/>
        </w:rPr>
        <w:t>بن محمّد بن غوث المدعو بغويث</w:t>
      </w:r>
    </w:p>
    <w:p>
      <w:pPr>
        <w:pStyle w:val="BookText"/>
        <w:rPr/>
      </w:pPr>
      <w:r>
        <w:rPr>
          <w:rFonts w:ascii="Amiri" w:hAnsi="Amiri" w:eastAsia="Amiri" w:cs="Amiri"/>
          <w:color w:val="111111"/>
          <w:sz w:val="28"/>
          <w:sz w:val="28"/>
          <w:szCs w:val="28"/>
          <w:rtl w:val="true"/>
          <w:lang w:bidi="ar-SA"/>
        </w:rPr>
        <w:t>أبو بكر التّنوخي أخو الحسين بن محمّد</w:t>
      </w:r>
    </w:p>
    <w:p>
      <w:pPr>
        <w:pStyle w:val="BookText"/>
        <w:rPr/>
      </w:pPr>
      <w:r>
        <w:rPr>
          <w:rFonts w:ascii="Amiri" w:hAnsi="Amiri" w:eastAsia="Amiri" w:cs="Amiri"/>
          <w:color w:val="111111"/>
          <w:sz w:val="28"/>
          <w:sz w:val="28"/>
          <w:szCs w:val="28"/>
          <w:rtl w:val="true"/>
          <w:lang w:bidi="ar-SA"/>
        </w:rPr>
        <w:t>سكن عكا، و روى عن بحر بن نصر، و إبراهيم بن مرزوق، و الربيع بن سليمان، و علي بن شيبة، 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الحسين بن جميع، و أبو هاشم عبد الجبار بن عبد الصمد السّلمي، و محمّد، و أحمد ابنا موسى بن السمسار، و أبو سليمان بن زبر، و عبد الوهاب الكلابي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الخضر بن </w:t>
      </w:r>
      <w:bookmarkStart w:id="370" w:name="pg11921_169328"/>
    </w:p>
    <w:p>
      <w:pPr>
        <w:pStyle w:val="BookText"/>
        <w:rPr/>
      </w:pPr>
      <w:bookmarkEnd w:id="370"/>
      <w:r>
        <w:rPr>
          <w:rFonts w:ascii="Amiri" w:hAnsi="Amiri" w:eastAsia="Amiri" w:cs="Amiri"/>
          <w:color w:val="111111"/>
          <w:sz w:val="28"/>
          <w:sz w:val="28"/>
          <w:szCs w:val="28"/>
          <w:rtl w:val="true"/>
          <w:lang w:bidi="ar-SA"/>
        </w:rPr>
        <w:t>محمّد، هو ابن غوث أبو بكر التّنوخي عكّاوي بصيدا، أنا بحر بن نصر بن سابق، أبو عبد اللّه، نا بشر بن بكير، نا سعيد بن عبد العزيز،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ابن عمر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فلما كان العام القابل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أهلّ‌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أتيتني عام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 بن مالك كان يتولّج على النساء و هنّ‌ مكشّفات الرءوس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تحت ناقة رسول اللّه صلّى اللّه عليه و سلم يصيبني لعابها، سمعته يلبي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فيما ذكر أنه نقله من خط‍‌ أبي الحسين الرازي، قال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الخضر بن محمّد بن غويث التنوخي، مات في سنة خمس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الخضر بن محمّد بن غوث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خمس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4029228_73709187"/>
      <w:bookmarkStart w:id="372" w:name="_Toc137"/>
      <w:bookmarkEnd w:id="371"/>
      <w:r>
        <w:rPr/>
        <w:t>1980</w:t>
      </w:r>
      <w:r>
        <w:rPr>
          <w:rtl w:val="true"/>
        </w:rPr>
        <w:t xml:space="preserve"> - </w:t>
      </w:r>
      <w:r>
        <w:rPr>
          <w:rtl w:val="true"/>
        </w:rPr>
        <w:t>الخضر بن محمّد بن كامل</w:t>
      </w:r>
      <w:bookmarkEnd w:id="372"/>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عنه نجا بن أحمد، و أظنه الخضر بن عبيد اللّه بن كامل أبا القاسم الذي تقدم، أخطأ نجا في اسم أبيه، و اللّه أعلم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4029230_73709187"/>
      <w:bookmarkStart w:id="374" w:name="_Toc138"/>
      <w:bookmarkEnd w:id="373"/>
      <w:r>
        <w:rPr/>
        <w:t>1981</w:t>
      </w:r>
      <w:r>
        <w:rPr>
          <w:rtl w:val="true"/>
        </w:rPr>
        <w:t xml:space="preserve"> - </w:t>
      </w:r>
      <w:r>
        <w:rPr>
          <w:rtl w:val="true"/>
        </w:rPr>
        <w:t>الخضر بن منصور بن علي</w:t>
      </w:r>
      <w:bookmarkEnd w:id="374"/>
    </w:p>
    <w:p>
      <w:pPr>
        <w:pStyle w:val="BookText"/>
        <w:rPr/>
      </w:pPr>
      <w:r>
        <w:rPr>
          <w:rFonts w:ascii="Amiri" w:hAnsi="Amiri" w:eastAsia="Amiri" w:cs="Amiri"/>
          <w:color w:val="111111"/>
          <w:sz w:val="28"/>
          <w:sz w:val="28"/>
          <w:szCs w:val="28"/>
          <w:rtl w:val="true"/>
          <w:lang w:bidi="ar-SA"/>
        </w:rPr>
        <w:t>أبو القاسم الضرير المقرئ المعروف بالحبّال</w:t>
      </w:r>
    </w:p>
    <w:p>
      <w:pPr>
        <w:pStyle w:val="BookText"/>
        <w:rPr/>
      </w:pPr>
      <w:r>
        <w:rPr>
          <w:rFonts w:ascii="Amiri" w:hAnsi="Amiri" w:eastAsia="Amiri" w:cs="Amiri"/>
          <w:color w:val="111111"/>
          <w:sz w:val="28"/>
          <w:sz w:val="28"/>
          <w:szCs w:val="28"/>
          <w:rtl w:val="true"/>
          <w:lang w:bidi="ar-SA"/>
        </w:rPr>
        <w:t>سمع أبا محمّد بن أبي نصر، و عقيل بن عبيد اللّه بن عبدان، و أبا بكر محمّد بن عبد الرّحمن بن عبيد اللّه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الفتيان الدّهستاني، و نجا بن أحمد العطار، و أبو محمّد بن الأكفاني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أنا أبو القاسم الخضر بن منصور بن علي الضرير المقرئ المعروف بالحبّال قراءة عليه، في ربيع الآخر سنة تسع و خمسين و أربعمائة، أنا أبو بكر محمّد بن عبد الرّحمن القطان ح</w:t>
      </w:r>
      <w:r>
        <w:rPr>
          <w:rFonts w:eastAsia="Amiri" w:cs="Amiri" w:ascii="Amiri" w:hAnsi="Amiri"/>
          <w:color w:val="111111"/>
          <w:sz w:val="28"/>
          <w:szCs w:val="28"/>
          <w:rtl w:val="true"/>
          <w:lang w:bidi="ar-SA"/>
        </w:rPr>
        <w:t xml:space="preserve">. </w:t>
      </w:r>
      <w:bookmarkStart w:id="375" w:name="pg11921_169330"/>
    </w:p>
    <w:p>
      <w:pPr>
        <w:pStyle w:val="BookText"/>
        <w:rPr/>
      </w:pPr>
      <w:bookmarkEnd w:id="375"/>
      <w:r>
        <w:rPr>
          <w:rFonts w:ascii="Amiri" w:hAnsi="Amiri" w:eastAsia="Amiri" w:cs="Amiri"/>
          <w:color w:val="111111"/>
          <w:sz w:val="28"/>
          <w:sz w:val="28"/>
          <w:szCs w:val="28"/>
          <w:rtl w:val="true"/>
          <w:lang w:bidi="ar-SA"/>
        </w:rPr>
        <w:t>و أخبرنا أبو محمّد عبد الكريم بن حمزة، نا عبد العزيز بن أحمد، أنا أبو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خيثمة بن سليمان بن حيدرة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نا محمّد بن شعيب،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أبي نصر،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شيبان بن عبد الرّحمن التميمي،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أبي نصر،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دينار، عن هشام بن عروة، عن أبيه، عن عروة بن الزبير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الرجل يقبل امرأته أ يعيد الوضوء؟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رسول اللّه صلّى اللّه عليه و سلم يقبّل بعض نسائه ثم لا يعيد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كان ذلك ما كان إلاّ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نسبه أبو محمّد بن الأكفاني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بن علي بن منصور،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علي أبو القاسم الضرير الدمشقي، حدّث عن عقيل بن عبيد اللّه الصفار، سمعت منه و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عن أبي نصر بن ماكولا، قال </w:t>
      </w:r>
      <w:r>
        <w:rPr>
          <w:rStyle w:val="FootnoteAnchor"/>
          <w:rtl w:val="true"/>
        </w:rPr>
        <w:footnoteReference w:id="2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تشديد الباء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الخضر بن منصور الضرير الحبّال المقرئ الدمشقي، حدّث عن ابن أبي نصر،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القاسم الخضر بن منصور الضرير المقرئ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بالحبّال</w:t>
      </w:r>
      <w:r>
        <w:rPr>
          <w:rFonts w:eastAsia="Amiri" w:cs="Amiri" w:ascii="Amiri" w:hAnsi="Amiri"/>
          <w:color w:val="111111"/>
          <w:sz w:val="28"/>
          <w:szCs w:val="28"/>
          <w:rtl w:val="true"/>
          <w:lang w:bidi="ar-SA"/>
        </w:rPr>
        <w:t xml:space="preserve">] </w:t>
      </w:r>
      <w:r>
        <w:rPr>
          <w:rStyle w:val="FootnoteAnchor"/>
          <w:rtl w:val="true"/>
        </w:rPr>
        <w:footnoteReference w:id="2041"/>
      </w:r>
      <w:r>
        <w:rPr>
          <w:rFonts w:ascii="Amiri" w:hAnsi="Amiri" w:eastAsia="Amiri" w:cs="Amiri"/>
          <w:color w:val="111111"/>
          <w:sz w:val="28"/>
          <w:sz w:val="28"/>
          <w:szCs w:val="28"/>
          <w:rtl w:val="true"/>
          <w:lang w:bidi="ar-SA"/>
        </w:rPr>
        <w:t>في ذي الحجة سنة تسع و خمسين و أربعمائة، و كان يحفظ‍‌ القرآن حفظا جيدا، و حدّث عن عبد الرّحمن بن أبي نصر بشيء يسير</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4029232_73709187"/>
      <w:bookmarkStart w:id="377" w:name="_Toc139"/>
      <w:bookmarkEnd w:id="376"/>
      <w:r>
        <w:rPr/>
        <w:t>1982</w:t>
      </w:r>
      <w:r>
        <w:rPr>
          <w:rtl w:val="true"/>
        </w:rPr>
        <w:t xml:space="preserve"> - </w:t>
      </w:r>
      <w:r>
        <w:rPr>
          <w:rtl w:val="true"/>
        </w:rPr>
        <w:t>الخضر بن نجا بن الحسن</w:t>
      </w:r>
      <w:bookmarkEnd w:id="377"/>
    </w:p>
    <w:p>
      <w:pPr>
        <w:pStyle w:val="BookText"/>
        <w:rPr/>
      </w:pPr>
      <w:r>
        <w:rPr>
          <w:rFonts w:ascii="Amiri" w:hAnsi="Amiri" w:eastAsia="Amiri" w:cs="Amiri"/>
          <w:color w:val="111111"/>
          <w:sz w:val="28"/>
          <w:sz w:val="28"/>
          <w:szCs w:val="28"/>
          <w:rtl w:val="true"/>
          <w:lang w:bidi="ar-SA"/>
        </w:rPr>
        <w:t>أبو القاسم التّميمي البعلبكيّ‌ المؤدب الحنبلي</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سهل بن بشر، رأيته و لم أسمع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و استجاز منه</w:t>
      </w:r>
      <w:r>
        <w:rPr>
          <w:rFonts w:eastAsia="Amiri" w:cs="Amiri" w:ascii="Amiri" w:hAnsi="Amiri"/>
          <w:color w:val="111111"/>
          <w:sz w:val="28"/>
          <w:szCs w:val="28"/>
          <w:rtl w:val="true"/>
          <w:lang w:bidi="ar-SA"/>
        </w:rPr>
        <w:t xml:space="preserve">] </w:t>
      </w:r>
      <w:r>
        <w:rPr>
          <w:rStyle w:val="FootnoteAnchor"/>
          <w:rtl w:val="true"/>
        </w:rPr>
        <w:footnoteReference w:id="2042"/>
      </w:r>
      <w:r>
        <w:rPr>
          <w:rFonts w:ascii="IRNazanin" w:hAnsi="IRNazanin" w:eastAsia="IRNazanin"/>
          <w:color w:val="111111"/>
          <w:sz w:val="28"/>
          <w:sz w:val="28"/>
          <w:szCs w:val="28"/>
          <w:rtl w:val="true"/>
          <w:lang w:bidi="fa-IR"/>
        </w:rPr>
        <w:t xml:space="preserve">أبو </w:t>
      </w:r>
      <w:r>
        <w:rPr>
          <w:rStyle w:val="FootnoteAnchor"/>
          <w:rtl w:val="true"/>
        </w:rPr>
        <w:footnoteReference w:id="2043"/>
      </w:r>
      <w:r>
        <w:rPr>
          <w:rFonts w:ascii="Amiri" w:hAnsi="Amiri" w:eastAsia="Amiri" w:cs="Amiri"/>
          <w:color w:val="111111"/>
          <w:sz w:val="28"/>
          <w:sz w:val="28"/>
          <w:szCs w:val="28"/>
          <w:rtl w:val="true"/>
          <w:lang w:bidi="ar-SA"/>
        </w:rPr>
        <w:t xml:space="preserve">محمّد بن </w:t>
      </w:r>
      <w:bookmarkStart w:id="378" w:name="pg11921_169332"/>
    </w:p>
    <w:p>
      <w:pPr>
        <w:pStyle w:val="BookText"/>
        <w:rPr/>
      </w:pPr>
      <w:bookmarkEnd w:id="378"/>
      <w:r>
        <w:rPr>
          <w:rFonts w:ascii="Amiri" w:hAnsi="Amiri" w:eastAsia="Amiri" w:cs="Amiri"/>
          <w:color w:val="111111"/>
          <w:sz w:val="28"/>
          <w:sz w:val="28"/>
          <w:szCs w:val="28"/>
          <w:rtl w:val="true"/>
          <w:lang w:bidi="ar-SA"/>
        </w:rPr>
        <w:t>صابر لنفسه و لابنه أبي المعالي و سمعا منه في سنة إحدى عشرة و خمس مائة و بقي بعد ذلك</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4029234_73709187"/>
      <w:bookmarkStart w:id="380" w:name="_Toc140"/>
      <w:bookmarkEnd w:id="379"/>
      <w:r>
        <w:rPr/>
        <w:t>1983</w:t>
      </w:r>
      <w:r>
        <w:rPr>
          <w:rtl w:val="true"/>
        </w:rPr>
        <w:t xml:space="preserve"> - </w:t>
      </w:r>
      <w:r>
        <w:rPr>
          <w:rtl w:val="true"/>
        </w:rPr>
        <w:t>الخضر بن نصر بن عقيل بن نصر</w:t>
      </w:r>
      <w:bookmarkEnd w:id="380"/>
    </w:p>
    <w:p>
      <w:pPr>
        <w:pStyle w:val="BookText"/>
        <w:rPr/>
      </w:pPr>
      <w:r>
        <w:rPr>
          <w:rFonts w:ascii="Amiri" w:hAnsi="Amiri" w:eastAsia="Amiri" w:cs="Amiri"/>
          <w:color w:val="111111"/>
          <w:sz w:val="28"/>
          <w:sz w:val="28"/>
          <w:szCs w:val="28"/>
          <w:rtl w:val="true"/>
          <w:lang w:bidi="ar-SA"/>
        </w:rPr>
        <w:t xml:space="preserve">أبو العباس الإربلي </w:t>
      </w:r>
      <w:r>
        <w:rPr>
          <w:rStyle w:val="FootnoteAnchor"/>
          <w:rtl w:val="true"/>
        </w:rPr>
        <w:footnoteReference w:id="2044"/>
      </w:r>
      <w:r>
        <w:rPr>
          <w:rFonts w:ascii="Amiri" w:hAnsi="Amiri" w:eastAsia="Amiri" w:cs="Amiri"/>
          <w:color w:val="111111"/>
          <w:sz w:val="28"/>
          <w:sz w:val="28"/>
          <w:szCs w:val="28"/>
          <w:rtl w:val="true"/>
          <w:lang w:bidi="ar-SA"/>
        </w:rPr>
        <w:t xml:space="preserve">الفقيه الشافعي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قدم دمشق و أقام بها مدة و كان تفقه ببغداد على الإمام أبي الحسن علي بن محمّد بن علي الطبري المعروف بالكيا، ثم رجع إلى إربل فكان يفتي بها و يدرس، و كان عالما بالمذهب و الخلاف و الفرائض، زاهدا ورعا متقللا من الدنيا، سئل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أحقّه لكني سمعت والدتي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قبل شرف الدولة بك نفساء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أظنه سنة ثمان و سبعين و أربعمائة، و جمع كتابا في فضائل الصحابة رضي اللّه عنهم، روى فيه أحاديث بغير أسانيد، و كان في إقامته بظاهر دمشق منقطعا في </w:t>
      </w:r>
      <w:r>
        <w:rPr>
          <w:rStyle w:val="FootnoteAnchor"/>
          <w:rtl w:val="true"/>
        </w:rPr>
        <w:footnoteReference w:id="2046"/>
      </w:r>
      <w:r>
        <w:rPr>
          <w:rFonts w:ascii="Amiri" w:hAnsi="Amiri" w:eastAsia="Amiri" w:cs="Amiri"/>
          <w:color w:val="111111"/>
          <w:sz w:val="28"/>
          <w:sz w:val="28"/>
          <w:szCs w:val="28"/>
          <w:rtl w:val="true"/>
          <w:lang w:bidi="ar-SA"/>
        </w:rPr>
        <w:t xml:space="preserve">و هو غار في جبل الربوة، و مات رحمه اللّه بإربل و قد نيف على المائة أو قاربها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4029236_73709187"/>
      <w:bookmarkStart w:id="382" w:name="_Toc141"/>
      <w:bookmarkEnd w:id="381"/>
      <w:r>
        <w:rPr/>
        <w:t>1984</w:t>
      </w:r>
      <w:r>
        <w:rPr>
          <w:rtl w:val="true"/>
        </w:rPr>
        <w:t xml:space="preserve"> - </w:t>
      </w:r>
      <w:r>
        <w:rPr>
          <w:rtl w:val="true"/>
        </w:rPr>
        <w:t>الخضر بن هبة اللّه بن أبي الهمام</w:t>
      </w:r>
      <w:bookmarkEnd w:id="382"/>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هبة اللّه بن أبي الهمام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أبو البركات المعروف بالطائي البغدادي الشاعر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قدم دمشق و امتدح بها واليها ابن ابن محمّد </w:t>
      </w:r>
      <w:r>
        <w:rPr>
          <w:rStyle w:val="FootnoteAnchor"/>
          <w:rtl w:val="true"/>
        </w:rPr>
        <w:footnoteReference w:id="2050"/>
      </w:r>
      <w:r>
        <w:rPr>
          <w:rFonts w:ascii="Amiri" w:hAnsi="Amiri" w:eastAsia="Amiri" w:cs="Amiri"/>
          <w:color w:val="111111"/>
          <w:sz w:val="28"/>
          <w:sz w:val="28"/>
          <w:szCs w:val="28"/>
          <w:rtl w:val="true"/>
          <w:lang w:bidi="ar-SA"/>
        </w:rPr>
        <w:t>بن بوري بن طغتكين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مولده، فقال في رجب سنة تسع و تسعين و أربعمائة، أنشدني أبو </w:t>
      </w:r>
    </w:p>
    <w:p>
      <w:pPr>
        <w:pStyle w:val="BookText"/>
        <w:rPr/>
      </w:pPr>
      <w:r>
        <w:rPr>
          <w:rFonts w:ascii="Amiri" w:hAnsi="Amiri" w:eastAsia="Amiri" w:cs="Amiri"/>
          <w:color w:val="111111"/>
          <w:sz w:val="28"/>
          <w:sz w:val="28"/>
          <w:szCs w:val="28"/>
          <w:rtl w:val="true"/>
          <w:lang w:bidi="ar-SA"/>
        </w:rPr>
        <w:t xml:space="preserve">البركات لنفسه و كتبه لي بخطه مما أنشده و قد حضر بين يدي أمير المؤمنين الراشد باللّه ابن المسترشد على البديهة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شأوت الحاسدين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يزل العصم </w:t>
      </w:r>
      <w:r>
        <w:rPr>
          <w:rStyle w:val="FootnoteAnchor"/>
          <w:rtl w:val="true"/>
        </w:rPr>
        <w:footnoteReference w:id="2052"/>
      </w:r>
      <w:r>
        <w:rPr>
          <w:rFonts w:ascii="IRNazanin" w:hAnsi="IRNazanin" w:eastAsia="IRNazanin"/>
          <w:color w:val="111111"/>
          <w:sz w:val="28"/>
          <w:sz w:val="28"/>
          <w:szCs w:val="28"/>
          <w:rtl w:val="true"/>
          <w:lang w:bidi="fa-IR"/>
        </w:rPr>
        <w:t>دون مرامه</w:t>
      </w:r>
    </w:p>
    <w:p>
      <w:pPr>
        <w:pStyle w:val="BookText"/>
        <w:rPr/>
      </w:pPr>
      <w:r>
        <w:rPr>
          <w:rFonts w:ascii="Amiri" w:hAnsi="Amiri" w:eastAsia="Amiri" w:cs="Amiri"/>
          <w:color w:val="111111"/>
          <w:sz w:val="28"/>
          <w:sz w:val="28"/>
          <w:szCs w:val="28"/>
          <w:rtl w:val="true"/>
          <w:lang w:bidi="ar-SA"/>
        </w:rPr>
        <w:t xml:space="preserve">و رفّعت الأستار لي دون ماجد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غلّتي من بشره و سلامه</w:t>
      </w:r>
    </w:p>
    <w:p>
      <w:pPr>
        <w:pStyle w:val="BookText"/>
        <w:rPr/>
      </w:pPr>
      <w:r>
        <w:rPr>
          <w:rFonts w:ascii="IRNazanin" w:hAnsi="IRNazanin" w:eastAsia="IRNazanin"/>
          <w:color w:val="111111"/>
          <w:sz w:val="28"/>
          <w:sz w:val="28"/>
          <w:szCs w:val="28"/>
          <w:rtl w:val="true"/>
          <w:lang w:bidi="fa-IR"/>
        </w:rPr>
        <w:t xml:space="preserve">سطوت على صرف الزمان بجوده </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صلت على كيد العدى بانتقاصه</w:t>
      </w:r>
    </w:p>
    <w:p>
      <w:pPr>
        <w:pStyle w:val="BookText"/>
        <w:rPr/>
      </w:pPr>
      <w:r>
        <w:rPr>
          <w:rFonts w:ascii="Amiri" w:hAnsi="Amiri" w:eastAsia="Amiri" w:cs="Amiri"/>
          <w:color w:val="111111"/>
          <w:sz w:val="28"/>
          <w:sz w:val="28"/>
          <w:szCs w:val="28"/>
          <w:rtl w:val="true"/>
          <w:lang w:bidi="ar-SA"/>
        </w:rPr>
        <w:t xml:space="preserve">و أنشدني له في أبي علي بن صدقة على البديهة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سأشكر ما أوليتني من منائح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و إن كنت العييّ‌ المقصّرا</w:t>
      </w:r>
    </w:p>
    <w:p>
      <w:pPr>
        <w:pStyle w:val="BookText"/>
        <w:rPr/>
      </w:pPr>
      <w:r>
        <w:rPr>
          <w:rFonts w:ascii="Amiri" w:hAnsi="Amiri" w:eastAsia="Amiri" w:cs="Amiri"/>
          <w:color w:val="111111"/>
          <w:sz w:val="28"/>
          <w:sz w:val="28"/>
          <w:szCs w:val="28"/>
          <w:rtl w:val="true"/>
          <w:lang w:bidi="ar-SA"/>
        </w:rPr>
        <w:t xml:space="preserve">نمتك قروم في الملاحم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انتسبت كانت أسودا و أبحرا</w:t>
      </w:r>
    </w:p>
    <w:p>
      <w:pPr>
        <w:pStyle w:val="BookText"/>
        <w:rPr/>
      </w:pPr>
      <w:r>
        <w:rPr>
          <w:rFonts w:ascii="Amiri" w:hAnsi="Amiri" w:eastAsia="Amiri" w:cs="Amiri"/>
          <w:color w:val="111111"/>
          <w:sz w:val="28"/>
          <w:sz w:val="28"/>
          <w:szCs w:val="28"/>
          <w:rtl w:val="true"/>
          <w:lang w:bidi="ar-SA"/>
        </w:rPr>
        <w:t xml:space="preserve">فكلّ‌ كريم غادرته مبخّلا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قديم غادرته مؤخّرا</w:t>
      </w:r>
    </w:p>
    <w:p>
      <w:pPr>
        <w:pStyle w:val="BookText"/>
        <w:rPr/>
      </w:pPr>
      <w:r>
        <w:rPr>
          <w:rFonts w:ascii="Amiri" w:hAnsi="Amiri" w:eastAsia="Amiri" w:cs="Amiri"/>
          <w:color w:val="111111"/>
          <w:sz w:val="28"/>
          <w:sz w:val="28"/>
          <w:szCs w:val="28"/>
          <w:rtl w:val="true"/>
          <w:lang w:bidi="ar-SA"/>
        </w:rPr>
        <w:t xml:space="preserve">و أنشدني لنفسه مما قاله على البديهة بمدينة دمشق، و قد قصد أبا الفتح نصر اللّه بن صالح الهاشمي، و قد فصد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مددت إليه راحة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شأنها الإعطاء و الإعدام</w:t>
      </w:r>
    </w:p>
    <w:p>
      <w:pPr>
        <w:pStyle w:val="BookText"/>
        <w:rPr/>
      </w:pPr>
      <w:r>
        <w:rPr>
          <w:rFonts w:ascii="IRNazanin" w:hAnsi="IRNazanin" w:eastAsia="IRNazanin"/>
          <w:color w:val="111111"/>
          <w:sz w:val="28"/>
          <w:sz w:val="28"/>
          <w:szCs w:val="28"/>
          <w:rtl w:val="true"/>
          <w:lang w:bidi="fa-IR"/>
        </w:rPr>
        <w:t xml:space="preserve">و حسرت ذو </w:t>
      </w:r>
      <w:r>
        <w:rPr>
          <w:rStyle w:val="FootnoteAnchor"/>
          <w:rtl w:val="true"/>
        </w:rPr>
        <w:footnoteReference w:id="2057"/>
      </w:r>
      <w:r>
        <w:rPr>
          <w:rFonts w:ascii="Amiri" w:hAnsi="Amiri" w:eastAsia="Amiri" w:cs="Amiri"/>
          <w:color w:val="111111"/>
          <w:sz w:val="28"/>
          <w:sz w:val="28"/>
          <w:szCs w:val="28"/>
          <w:rtl w:val="true"/>
          <w:lang w:bidi="ar-SA"/>
        </w:rPr>
        <w:t xml:space="preserve">ملامة عن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ساعدت أعداءه الأيام</w:t>
      </w:r>
    </w:p>
    <w:p>
      <w:pPr>
        <w:pStyle w:val="BookText"/>
        <w:rPr/>
      </w:pPr>
      <w:r>
        <w:rPr>
          <w:rFonts w:ascii="Amiri" w:hAnsi="Amiri" w:eastAsia="Amiri" w:cs="Amiri"/>
          <w:color w:val="111111"/>
          <w:sz w:val="28"/>
          <w:sz w:val="28"/>
          <w:szCs w:val="28"/>
          <w:rtl w:val="true"/>
          <w:lang w:bidi="ar-SA"/>
        </w:rPr>
        <w:t xml:space="preserve">أكبرت ما فعل الطبيب و هالني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 التغرير و الإقدام</w:t>
      </w:r>
    </w:p>
    <w:p>
      <w:pPr>
        <w:pStyle w:val="BookText"/>
        <w:rPr/>
      </w:pPr>
      <w:r>
        <w:rPr>
          <w:rFonts w:ascii="Amiri" w:hAnsi="Amiri" w:eastAsia="Amiri" w:cs="Amiri"/>
          <w:color w:val="111111"/>
          <w:sz w:val="28"/>
          <w:sz w:val="28"/>
          <w:szCs w:val="28"/>
          <w:rtl w:val="true"/>
          <w:lang w:bidi="ar-SA"/>
        </w:rPr>
        <w:t xml:space="preserve">و عجبت كيف فرى الحديد بمصل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 تتفاخر الأوهام</w:t>
      </w:r>
    </w:p>
    <w:p>
      <w:pPr>
        <w:pStyle w:val="BookText"/>
        <w:rPr/>
      </w:pPr>
      <w:r>
        <w:rPr>
          <w:rFonts w:ascii="Amiri" w:hAnsi="Amiri" w:eastAsia="Amiri" w:cs="Amiri"/>
          <w:color w:val="111111"/>
          <w:sz w:val="28"/>
          <w:sz w:val="28"/>
          <w:szCs w:val="28"/>
          <w:rtl w:val="true"/>
          <w:lang w:bidi="ar-SA"/>
        </w:rPr>
        <w:t xml:space="preserve">لكن أمرت و لو أشرت بنقمة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لذاب بجفنه الصّمصام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له في كل قلب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بكل رواجب إنعام </w:t>
      </w:r>
      <w:bookmarkStart w:id="383" w:name="pg11921_169336"/>
    </w:p>
    <w:p>
      <w:pPr>
        <w:pStyle w:val="BookText"/>
        <w:rPr/>
      </w:pPr>
      <w:bookmarkEnd w:id="383"/>
      <w:r>
        <w:rPr>
          <w:rFonts w:ascii="Amiri" w:hAnsi="Amiri" w:eastAsia="Amiri" w:cs="Amiri"/>
          <w:color w:val="111111"/>
          <w:sz w:val="28"/>
          <w:sz w:val="28"/>
          <w:szCs w:val="28"/>
          <w:rtl w:val="true"/>
          <w:lang w:bidi="ar-SA"/>
        </w:rPr>
        <w:t xml:space="preserve">أغنيت زين الدين طلاّب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تباشرت بقدومك الأيتام</w:t>
      </w:r>
    </w:p>
    <w:p>
      <w:pPr>
        <w:pStyle w:val="BookText"/>
        <w:rPr/>
      </w:pPr>
      <w:r>
        <w:rPr>
          <w:rFonts w:ascii="Amiri" w:hAnsi="Amiri" w:eastAsia="Amiri" w:cs="Amiri"/>
          <w:color w:val="111111"/>
          <w:sz w:val="28"/>
          <w:sz w:val="28"/>
          <w:szCs w:val="28"/>
          <w:rtl w:val="true"/>
          <w:lang w:bidi="ar-SA"/>
        </w:rPr>
        <w:t xml:space="preserve">سلب العراق فراق ظلّك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تباشرت </w:t>
      </w:r>
      <w:r>
        <w:rPr>
          <w:rStyle w:val="FootnoteAnchor"/>
          <w:rtl w:val="true"/>
        </w:rPr>
        <w:footnoteReference w:id="2059"/>
      </w:r>
      <w:r>
        <w:rPr>
          <w:rFonts w:ascii="Amiri" w:hAnsi="Amiri" w:eastAsia="Amiri" w:cs="Amiri"/>
          <w:color w:val="111111"/>
          <w:sz w:val="28"/>
          <w:sz w:val="28"/>
          <w:szCs w:val="28"/>
          <w:rtl w:val="true"/>
          <w:lang w:bidi="ar-SA"/>
        </w:rPr>
        <w:t>بك جلّق و الشام</w:t>
      </w:r>
    </w:p>
    <w:p>
      <w:pPr>
        <w:pStyle w:val="BookText"/>
        <w:rPr/>
      </w:pPr>
      <w:r>
        <w:rPr>
          <w:rFonts w:ascii="Amiri" w:hAnsi="Amiri" w:eastAsia="Amiri" w:cs="Amiri"/>
          <w:color w:val="111111"/>
          <w:sz w:val="28"/>
          <w:sz w:val="28"/>
          <w:szCs w:val="28"/>
          <w:rtl w:val="true"/>
          <w:lang w:bidi="ar-SA"/>
        </w:rPr>
        <w:t xml:space="preserve">فبنو المكارم في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و أنت مقدّم و إمام</w:t>
      </w:r>
    </w:p>
    <w:p>
      <w:pPr>
        <w:pStyle w:val="Heading4"/>
        <w:numPr>
          <w:ilvl w:val="3"/>
          <w:numId w:val="1"/>
        </w:numPr>
        <w:rPr/>
      </w:pPr>
      <w:bookmarkStart w:id="384" w:name="__RefHeading___Toc14029238_73709187"/>
      <w:bookmarkStart w:id="385" w:name="_Toc142"/>
      <w:bookmarkEnd w:id="384"/>
      <w:r>
        <w:rPr/>
        <w:t>1985</w:t>
      </w:r>
      <w:r>
        <w:rPr>
          <w:rtl w:val="true"/>
        </w:rPr>
        <w:t xml:space="preserve"> - </w:t>
      </w:r>
      <w:r>
        <w:rPr>
          <w:rtl w:val="true"/>
        </w:rPr>
        <w:t>الخضر بن يونس بن عبد اللّه</w:t>
      </w:r>
      <w:bookmarkEnd w:id="385"/>
    </w:p>
    <w:p>
      <w:pPr>
        <w:pStyle w:val="BookText"/>
        <w:rPr/>
      </w:pPr>
      <w:r>
        <w:rPr>
          <w:rFonts w:ascii="IRNazanin" w:hAnsi="IRNazanin" w:eastAsia="IRNazanin"/>
          <w:color w:val="111111"/>
          <w:sz w:val="28"/>
          <w:sz w:val="28"/>
          <w:szCs w:val="28"/>
          <w:rtl w:val="true"/>
          <w:lang w:bidi="fa-IR"/>
        </w:rPr>
        <w:t>أبو القاسم</w:t>
      </w:r>
    </w:p>
    <w:p>
      <w:pPr>
        <w:pStyle w:val="BookText"/>
        <w:rPr/>
      </w:pPr>
      <w:r>
        <w:rPr>
          <w:rFonts w:ascii="Amiri" w:hAnsi="Amiri" w:eastAsia="Amiri" w:cs="Amiri"/>
          <w:color w:val="111111"/>
          <w:sz w:val="28"/>
          <w:sz w:val="28"/>
          <w:szCs w:val="28"/>
          <w:rtl w:val="true"/>
          <w:lang w:bidi="ar-SA"/>
        </w:rPr>
        <w:t>حدّث عن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نجا بن أحمد، و أنبأنيه أبو الفرج غيث بن علي و غيره عنه، أنا أبو القاسم الخضر بن يونس بن عبد اللّه، أنا أبو القاسم تمام بن محمّد بن عبد اللّه بن جعفر بن عبد اللّه الرازي </w:t>
      </w:r>
      <w:r>
        <w:rPr>
          <w:rStyle w:val="FootnoteAnchor"/>
          <w:rtl w:val="true"/>
        </w:rPr>
        <w:footnoteReference w:id="2060"/>
      </w:r>
      <w:r>
        <w:rPr>
          <w:rFonts w:ascii="Amiri" w:hAnsi="Amiri" w:eastAsia="Amiri" w:cs="Amiri"/>
          <w:color w:val="111111"/>
          <w:sz w:val="28"/>
          <w:sz w:val="28"/>
          <w:szCs w:val="28"/>
          <w:rtl w:val="true"/>
          <w:lang w:bidi="ar-SA"/>
        </w:rPr>
        <w:t xml:space="preserve">قراءة عليه، أنا أبو علي الحسن بن حبيب </w:t>
      </w:r>
      <w:r>
        <w:rPr>
          <w:rStyle w:val="FootnoteAnchor"/>
          <w:rtl w:val="true"/>
        </w:rPr>
        <w:footnoteReference w:id="2061"/>
      </w:r>
      <w:r>
        <w:rPr>
          <w:rFonts w:ascii="Amiri" w:hAnsi="Amiri" w:eastAsia="Amiri" w:cs="Amiri"/>
          <w:color w:val="111111"/>
          <w:sz w:val="28"/>
          <w:sz w:val="28"/>
          <w:szCs w:val="28"/>
          <w:rtl w:val="true"/>
          <w:lang w:bidi="ar-SA"/>
        </w:rPr>
        <w:t>،عن الزّهري،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رسول اللّه صلّى اللّه عليه و سلم للمتمتع إذا لم يجد الهدي و لم يصم حتى فاته أيام العشر، فإنه يصوم أيام التشريق مكانها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محمّد عبد الكريم بن حمزة، نا عبد العزيز بن أحمد الكتاني، أنا تمام بن محمّد فذكره</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4029240_73709187"/>
      <w:bookmarkStart w:id="387" w:name="_Toc143"/>
      <w:bookmarkEnd w:id="386"/>
      <w:r>
        <w:rPr/>
        <w:t>1986</w:t>
      </w:r>
      <w:r>
        <w:rPr>
          <w:rtl w:val="true"/>
        </w:rPr>
        <w:t xml:space="preserve"> - </w:t>
      </w:r>
      <w:r>
        <w:rPr>
          <w:rtl w:val="true"/>
        </w:rPr>
        <w:t>الخضر بن الأخوين</w:t>
      </w:r>
      <w:bookmarkEnd w:id="387"/>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الأخوين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له ذكر و لم أعلم له رواية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أبي محمّد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عشرين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خضر بن الأخوين</w:t>
      </w:r>
      <w:r>
        <w:rPr>
          <w:rFonts w:eastAsia="Amiri" w:cs="Amiri" w:ascii="Amiri" w:hAnsi="Amiri"/>
          <w:color w:val="111111"/>
          <w:sz w:val="28"/>
          <w:szCs w:val="28"/>
          <w:rtl w:val="true"/>
          <w:lang w:bidi="ar-SA"/>
        </w:rPr>
        <w:t xml:space="preserve">-. </w:t>
      </w:r>
      <w:bookmarkStart w:id="388" w:name="pg11921_169338"/>
    </w:p>
    <w:p>
      <w:pPr>
        <w:pStyle w:val="Heading4"/>
        <w:numPr>
          <w:ilvl w:val="3"/>
          <w:numId w:val="1"/>
        </w:numPr>
        <w:rPr/>
      </w:pPr>
      <w:bookmarkStart w:id="389" w:name="__RefHeading___Toc14029242_73709187"/>
      <w:bookmarkStart w:id="390" w:name="_Toc144"/>
      <w:bookmarkEnd w:id="388"/>
      <w:bookmarkEnd w:id="389"/>
      <w:r>
        <w:rPr/>
        <w:t>1987</w:t>
      </w:r>
      <w:r>
        <w:rPr>
          <w:rtl w:val="true"/>
        </w:rPr>
        <w:t xml:space="preserve"> - </w:t>
      </w:r>
      <w:r>
        <w:rPr>
          <w:rtl w:val="true"/>
        </w:rPr>
        <w:t>الخضر غلام أبي الحسين البلوطي</w:t>
      </w:r>
      <w:bookmarkEnd w:id="390"/>
    </w:p>
    <w:p>
      <w:pPr>
        <w:pStyle w:val="BookText"/>
        <w:rPr/>
      </w:pPr>
      <w:r>
        <w:rPr>
          <w:rFonts w:ascii="Amiri" w:hAnsi="Amiri" w:eastAsia="Amiri" w:cs="Amiri"/>
          <w:color w:val="111111"/>
          <w:sz w:val="28"/>
          <w:sz w:val="28"/>
          <w:szCs w:val="28"/>
          <w:rtl w:val="true"/>
          <w:lang w:bidi="ar-SA"/>
        </w:rPr>
        <w:t>سمع أبا الحسين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صديقنا خضر غلام أبي الحسين </w:t>
      </w:r>
      <w:r>
        <w:rPr>
          <w:rStyle w:val="FootnoteAnchor"/>
          <w:rtl w:val="true"/>
        </w:rPr>
        <w:footnoteReference w:id="2063"/>
      </w:r>
      <w:r>
        <w:rPr>
          <w:rFonts w:ascii="Amiri" w:hAnsi="Amiri" w:eastAsia="Amiri" w:cs="Amiri"/>
          <w:color w:val="111111"/>
          <w:sz w:val="28"/>
          <w:sz w:val="28"/>
          <w:szCs w:val="28"/>
          <w:rtl w:val="true"/>
          <w:lang w:bidi="ar-SA"/>
        </w:rPr>
        <w:t xml:space="preserve">البلوطي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أستاذه و لم يحدّث</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4029244_73709187"/>
      <w:bookmarkStart w:id="392" w:name="_Toc145"/>
      <w:bookmarkEnd w:id="391"/>
      <w:r>
        <w:rPr/>
        <w:t>1988</w:t>
      </w:r>
      <w:r>
        <w:rPr>
          <w:rtl w:val="true"/>
        </w:rPr>
        <w:t xml:space="preserve"> - </w:t>
      </w:r>
      <w:r>
        <w:rPr>
          <w:rtl w:val="true"/>
        </w:rPr>
        <w:t>الخضر ،و يقال خضير  بن ربيعة السّلمي</w:t>
      </w:r>
      <w:bookmarkEnd w:id="392"/>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Style w:val="FootnoteAnchor"/>
          <w:rtl w:val="true"/>
        </w:rPr>
        <w:footnoteReference w:id="2064"/>
      </w:r>
      <w:r>
        <w:rPr>
          <w:rFonts w:ascii="Amiri" w:hAnsi="Amiri" w:eastAsia="Amiri" w:cs="Amiri"/>
          <w:color w:val="111111"/>
          <w:sz w:val="28"/>
          <w:sz w:val="28"/>
          <w:szCs w:val="28"/>
          <w:rtl w:val="true"/>
          <w:lang w:bidi="ar-SA"/>
        </w:rPr>
        <w:t xml:space="preserve">،و يقال خضير </w:t>
      </w:r>
      <w:r>
        <w:rPr>
          <w:rStyle w:val="FootnoteAnchor"/>
          <w:rtl w:val="true"/>
        </w:rPr>
        <w:footnoteReference w:id="2065"/>
      </w:r>
      <w:r>
        <w:rPr>
          <w:rFonts w:ascii="Amiri" w:hAnsi="Amiri" w:eastAsia="Amiri" w:cs="Amiri"/>
          <w:color w:val="111111"/>
          <w:sz w:val="28"/>
          <w:sz w:val="28"/>
          <w:szCs w:val="28"/>
          <w:rtl w:val="true"/>
          <w:lang w:bidi="ar-SA"/>
        </w:rPr>
        <w:t>بن ربيعة السّلمي</w:t>
      </w:r>
    </w:p>
    <w:p>
      <w:pPr>
        <w:pStyle w:val="BookText"/>
        <w:rPr/>
      </w:pPr>
      <w:r>
        <w:rPr>
          <w:rFonts w:ascii="Amiri" w:hAnsi="Amiri" w:eastAsia="Amiri" w:cs="Amiri"/>
          <w:color w:val="111111"/>
          <w:sz w:val="28"/>
          <w:sz w:val="28"/>
          <w:szCs w:val="28"/>
          <w:rtl w:val="true"/>
          <w:lang w:bidi="ar-SA"/>
        </w:rPr>
        <w:t>روى عن عبادة بن الصامت، و كعب بن ماتع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هانئ العنسي الداراني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خضير خاصا بمعاوية، و له دار بدمشق في سوق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بن أحمد، أنا أبو الفتح عبد الكريم بن أحمد بن المحاملي إجازة، أنا أبو الحسن علي بن عمر الدارقطني، نا 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ابن أبي حسان إسحاق بن إبراهيم، نا هشام بن عمّار، نا الوليد، نا ابن ثوبان، نا 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جنادة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بالسّمع و الطاعة في عسرك و يسرك، و منشطك و مكرهك، و أثرة عليك </w:t>
      </w:r>
      <w:r>
        <w:rPr>
          <w:rStyle w:val="FootnoteAnchor"/>
          <w:rtl w:val="true"/>
        </w:rPr>
        <w:footnoteReference w:id="2067"/>
      </w:r>
      <w:r>
        <w:rPr>
          <w:rFonts w:ascii="Amiri" w:hAnsi="Amiri" w:eastAsia="Amiri" w:cs="Amiri"/>
          <w:color w:val="111111"/>
          <w:sz w:val="28"/>
          <w:sz w:val="28"/>
          <w:szCs w:val="28"/>
          <w:rtl w:val="true"/>
          <w:lang w:bidi="ar-SA"/>
        </w:rPr>
        <w:t>،و لا تنازع الأمر أهله إلاّ أن يأمروك بأمر عندك تأويله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4009</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خضير السّلمي أنه سمع من عبادة بن الصامت يحدّث به عن رسول اللّه صلّى اللّه عليه و سلم قال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أنا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بقوائمك فتلقى في النار، و ليجئن هو فلينقذك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علي الحداد في كتابه، و حدّثني أبو مسعود الأصبهاني عنه، نا أبو نعيم الحافظ‍‌، نا سليمان الطّبراني، نا محمّد بن أبي زرعة الدمشقي، نا هشام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دحيم، 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ابن أبي ثوبان، حدّثني عمير بن هانئ، عن جنادة بن أبي أمية،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بالسمع و الطاعة في عسرك و يسرك و منشطك و مكرهك و أثرة عليك، و لا تنازع الأمر أهله، و إن رأيت أن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حضير أو حفين </w:t>
      </w:r>
      <w:r>
        <w:rPr>
          <w:rStyle w:val="FootnoteAnchor"/>
          <w:rtl w:val="true"/>
        </w:rPr>
        <w:footnoteReference w:id="2068"/>
      </w:r>
      <w:r>
        <w:rPr>
          <w:rFonts w:ascii="Amiri" w:hAnsi="Amiri" w:eastAsia="Amiri" w:cs="Amiri"/>
          <w:color w:val="111111"/>
          <w:sz w:val="28"/>
          <w:sz w:val="28"/>
          <w:szCs w:val="28"/>
          <w:rtl w:val="true"/>
          <w:lang w:bidi="ar-SA"/>
        </w:rPr>
        <w:t>السّلمي أنه سمع من عبادة بن الصامت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إلاّ أن يأمرك بإثم بواحا عندك تأويله من الكتاب، قال حفير أو حفين </w:t>
      </w:r>
      <w:r>
        <w:rPr>
          <w:rStyle w:val="FootnoteAnchor"/>
          <w:rtl w:val="true"/>
        </w:rPr>
        <w:footnoteReference w:id="2069"/>
      </w:r>
      <w:r>
        <w:rPr>
          <w:rFonts w:ascii="Amiri" w:hAnsi="Amiri" w:eastAsia="Amiri" w:cs="Amiri"/>
          <w:color w:val="111111"/>
          <w:sz w:val="28"/>
          <w:sz w:val="28"/>
          <w:szCs w:val="28"/>
          <w:rtl w:val="true"/>
          <w:lang w:bidi="ar-SA"/>
        </w:rPr>
        <w:t>فقلت 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أنا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بقوائمك فتلقى في النار و ليجيء هو فلينقذك، هكذا قال، و الصواب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نا أبو بكر الخطيب، أنا أبو الحسن علي بن عمر </w:t>
      </w:r>
      <w:r>
        <w:rPr>
          <w:rStyle w:val="FootnoteAnchor"/>
          <w:rtl w:val="true"/>
        </w:rPr>
        <w:footnoteReference w:id="2070"/>
      </w:r>
      <w:r>
        <w:rPr>
          <w:rFonts w:ascii="Amiri" w:hAnsi="Amiri" w:eastAsia="Amiri" w:cs="Amiri"/>
          <w:color w:val="111111"/>
          <w:sz w:val="28"/>
          <w:sz w:val="28"/>
          <w:szCs w:val="28"/>
          <w:rtl w:val="true"/>
          <w:lang w:bidi="ar-SA"/>
        </w:rPr>
        <w:t xml:space="preserve">بن محمّد الحربي، نا أبو بكر أحمد بن إبراهيم بن الحسن بن شاذان </w:t>
      </w:r>
      <w:r>
        <w:rPr>
          <w:rStyle w:val="FootnoteAnchor"/>
          <w:rtl w:val="true"/>
        </w:rPr>
        <w:footnoteReference w:id="2071"/>
      </w:r>
      <w:r>
        <w:rPr>
          <w:rFonts w:ascii="Amiri" w:hAnsi="Amiri" w:eastAsia="Amiri" w:cs="Amiri"/>
          <w:color w:val="111111"/>
          <w:sz w:val="28"/>
          <w:sz w:val="28"/>
          <w:szCs w:val="28"/>
          <w:rtl w:val="true"/>
          <w:lang w:bidi="ar-SA"/>
        </w:rPr>
        <w:t xml:space="preserve">،نا عبد اللّه بن محمّد البغوي، نا محمّد بن أبي سمينة </w:t>
      </w:r>
      <w:r>
        <w:rPr>
          <w:rStyle w:val="FootnoteAnchor"/>
          <w:rtl w:val="true"/>
        </w:rPr>
        <w:footnoteReference w:id="2072"/>
      </w:r>
      <w:r>
        <w:rPr>
          <w:rFonts w:ascii="Amiri" w:hAnsi="Amiri" w:eastAsia="Amiri" w:cs="Amiri"/>
          <w:color w:val="111111"/>
          <w:sz w:val="28"/>
          <w:sz w:val="28"/>
          <w:szCs w:val="28"/>
          <w:rtl w:val="true"/>
          <w:lang w:bidi="ar-SA"/>
        </w:rPr>
        <w:t>،نا الوليد بن مسلم، عن ابن ثوبان، عن عمير بن هانئ، حدّثني حضير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كعب الأحبار يخبر أنه سيكون في هذه الأمة نساء يلبسن خمرا كأجنحة اليعاسيب </w:t>
      </w:r>
      <w:r>
        <w:rPr>
          <w:rStyle w:val="FootnoteAnchor"/>
          <w:rtl w:val="true"/>
        </w:rPr>
        <w:footnoteReference w:id="2073"/>
      </w:r>
      <w:r>
        <w:rPr>
          <w:rFonts w:ascii="Amiri" w:hAnsi="Amiri" w:eastAsia="Amiri" w:cs="Amiri"/>
          <w:color w:val="111111"/>
          <w:sz w:val="28"/>
          <w:sz w:val="28"/>
          <w:szCs w:val="28"/>
          <w:rtl w:val="true"/>
          <w:lang w:bidi="ar-SA"/>
        </w:rPr>
        <w:t>يدخل من ألبسهنّ‌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تمام بن محمّد، نا جعفر بن محمّد،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السّلمي، روى عن كعب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الأديب، أنا عبد الرّحمن بن مندة، 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2074"/>
      </w:r>
      <w:r>
        <w:rPr>
          <w:rFonts w:ascii="Amiri" w:hAnsi="Amiri" w:eastAsia="Amiri" w:cs="Amiri"/>
          <w:color w:val="111111"/>
          <w:sz w:val="28"/>
          <w:sz w:val="28"/>
          <w:szCs w:val="28"/>
          <w:rtl w:val="true"/>
          <w:lang w:bidi="ar-SA"/>
        </w:rPr>
        <w:t xml:space="preserve">،قال خضير </w:t>
      </w:r>
      <w:r>
        <w:rPr>
          <w:rStyle w:val="FootnoteAnchor"/>
          <w:rtl w:val="true"/>
        </w:rPr>
        <w:footnoteReference w:id="2075"/>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كعب الأحبار، روى عنه عمير بن هاني، سمعت أبي يقول ذلك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البخاري، قال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حضير السّلمي، سمع كعبا، روى عنه عمير بن هانئ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البخاري في باب الحاء المهملة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 قطني، قال حصين </w:t>
      </w:r>
      <w:r>
        <w:rPr>
          <w:rStyle w:val="FootnoteAnchor"/>
          <w:rtl w:val="true"/>
        </w:rPr>
        <w:footnoteReference w:id="2080"/>
      </w:r>
      <w:r>
        <w:rPr>
          <w:rFonts w:ascii="Amiri" w:hAnsi="Amiri" w:eastAsia="Amiri" w:cs="Amiri"/>
          <w:color w:val="111111"/>
          <w:sz w:val="28"/>
          <w:sz w:val="28"/>
          <w:szCs w:val="28"/>
          <w:rtl w:val="true"/>
          <w:lang w:bidi="ar-SA"/>
        </w:rPr>
        <w:t>السّلمي سمع كعبا، روى عنه عمير بن هانئ قاله البخاري، فيما أخبرنا علي بن إبراهيم، عن ابن فارس عنه، قال غير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خضير بالخاء المعجمة و هو الصواب، روى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محمّد بن إسماعيل الفارسي،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w:t>
      </w:r>
      <w:r>
        <w:rPr>
          <w:rStyle w:val="FootnoteAnchor"/>
          <w:rtl w:val="true"/>
        </w:rPr>
        <w:footnoteReference w:id="2081"/>
      </w:r>
      <w:r>
        <w:rPr>
          <w:rFonts w:ascii="Amiri" w:hAnsi="Amiri" w:eastAsia="Amiri" w:cs="Amiri"/>
          <w:color w:val="111111"/>
          <w:sz w:val="28"/>
          <w:sz w:val="28"/>
          <w:szCs w:val="28"/>
          <w:rtl w:val="true"/>
          <w:lang w:bidi="ar-SA"/>
        </w:rPr>
        <w:t>السّلمي روى عن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بن نصر البخاري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محمّد بن يحيى القاضي، نا نصر بن إبراهيم الزاهد، أنا أبو زكريا عبد الرحيم بن أحمد، أنا عبد الغني بن سعيد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بالخاء و الضاد المعجمتين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خضير السّلمي عن كعب، شامي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أيضا عن علي بن هبة اللّه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w:t>
      </w:r>
      <w:r>
        <w:rPr>
          <w:rStyle w:val="FootnoteAnchor"/>
          <w:rtl w:val="true"/>
        </w:rPr>
        <w:footnoteReference w:id="2082"/>
      </w:r>
      <w:r>
        <w:rPr>
          <w:rFonts w:ascii="Amiri" w:hAnsi="Amiri" w:eastAsia="Amiri" w:cs="Amiri"/>
          <w:color w:val="111111"/>
          <w:sz w:val="28"/>
          <w:sz w:val="28"/>
          <w:szCs w:val="28"/>
          <w:rtl w:val="true"/>
          <w:lang w:bidi="ar-SA"/>
        </w:rPr>
        <w:t>السّلمي روى عن عبادة بن الصامت، و كعب</w:t>
      </w:r>
      <w:r>
        <w:rPr>
          <w:rFonts w:eastAsia="Amiri" w:cs="Amiri" w:ascii="Amiri" w:hAnsi="Amiri"/>
          <w:color w:val="111111"/>
          <w:sz w:val="28"/>
          <w:szCs w:val="28"/>
          <w:rtl w:val="true"/>
          <w:lang w:bidi="ar-SA"/>
        </w:rPr>
        <w:t xml:space="preserve">. </w:t>
      </w:r>
      <w:bookmarkStart w:id="393" w:name="pg11921_169344"/>
    </w:p>
    <w:p>
      <w:pPr>
        <w:pStyle w:val="Heading3"/>
        <w:numPr>
          <w:ilvl w:val="2"/>
          <w:numId w:val="1"/>
        </w:numPr>
        <w:rPr/>
      </w:pPr>
      <w:bookmarkStart w:id="394" w:name="__RefHeading___Toc14029246_73709187"/>
      <w:bookmarkStart w:id="395" w:name="_Toc146"/>
      <w:bookmarkEnd w:id="393"/>
      <w:bookmarkEnd w:id="394"/>
      <w:r>
        <w:rPr>
          <w:rtl w:val="true"/>
        </w:rPr>
        <w:t>ذكر من اسمه خطّاب</w:t>
      </w:r>
      <w:bookmarkEnd w:id="395"/>
    </w:p>
    <w:p>
      <w:pPr>
        <w:pStyle w:val="Heading4"/>
        <w:numPr>
          <w:ilvl w:val="3"/>
          <w:numId w:val="1"/>
        </w:numPr>
        <w:rPr/>
      </w:pPr>
      <w:bookmarkStart w:id="396" w:name="__RefHeading___Toc14029248_73709187"/>
      <w:bookmarkStart w:id="397" w:name="_Toc147"/>
      <w:bookmarkEnd w:id="396"/>
      <w:r>
        <w:rPr/>
        <w:t>1989</w:t>
      </w:r>
      <w:r>
        <w:rPr>
          <w:rtl w:val="true"/>
        </w:rPr>
        <w:t xml:space="preserve"> - </w:t>
      </w:r>
      <w:r>
        <w:rPr>
          <w:rtl w:val="true"/>
        </w:rPr>
        <w:t>الحطّاب بن سعد الخير بن عثمان</w:t>
      </w:r>
      <w:bookmarkEnd w:id="397"/>
    </w:p>
    <w:p>
      <w:pPr>
        <w:pStyle w:val="BookText"/>
        <w:rPr/>
      </w:pPr>
      <w:r>
        <w:rPr>
          <w:rFonts w:ascii="Amiri" w:hAnsi="Amiri" w:eastAsia="Amiri" w:cs="Amiri"/>
          <w:color w:val="111111"/>
          <w:sz w:val="28"/>
          <w:sz w:val="28"/>
          <w:szCs w:val="28"/>
          <w:rtl w:val="true"/>
          <w:lang w:bidi="ar-SA"/>
        </w:rPr>
        <w:t>ابن يحيى بن مسلمة بن عبد اللّه بن قرط‍‌</w:t>
      </w:r>
    </w:p>
    <w:p>
      <w:pPr>
        <w:pStyle w:val="BookText"/>
        <w:rPr/>
      </w:pPr>
      <w:r>
        <w:rPr>
          <w:rFonts w:ascii="Amiri" w:hAnsi="Amiri" w:eastAsia="Amiri" w:cs="Amiri"/>
          <w:color w:val="111111"/>
          <w:sz w:val="28"/>
          <w:sz w:val="28"/>
          <w:szCs w:val="28"/>
          <w:rtl w:val="true"/>
          <w:lang w:bidi="ar-SA"/>
        </w:rPr>
        <w:t xml:space="preserve">أبو القاسم الأزدي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أصله من حمص، و سكن دمشق، و حدّث عن هشام بن عمّار، و هاشم بن القاسم الحرّاني، و نصر بن محمّد بن سليمان بن أبي ضمرة، و المؤمّل بن إهاب، و محمّد بن رجاء السختياني </w:t>
      </w:r>
      <w:r>
        <w:rPr>
          <w:rStyle w:val="FootnoteAnchor"/>
          <w:rtl w:val="true"/>
        </w:rPr>
        <w:footnoteReference w:id="2084"/>
      </w:r>
      <w:r>
        <w:rPr>
          <w:rFonts w:ascii="Amiri" w:hAnsi="Amiri" w:eastAsia="Amiri" w:cs="Amiri"/>
          <w:color w:val="111111"/>
          <w:sz w:val="28"/>
          <w:sz w:val="28"/>
          <w:szCs w:val="28"/>
          <w:rtl w:val="true"/>
          <w:lang w:bidi="ar-SA"/>
        </w:rPr>
        <w:t>،و أبي عمرو عبد الرّحمن بن أيوب بن سعيد الحمصي، و عبد اللّه بن عبد الوهاب، و أبي نعيم الحلبي، و محمّد بن أحمد بن إبراهيم، و الربيع بن سليمان، و محمّد بن سماعة الرّملي، و أبي جعفر محمّد بن عبيد الهاشمي، و عمرو بن عثمان الحمصي، و الفتح بن نصر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أيوب بن شنبوذ، و أبو علي بن شعيب الأنصاري، و سليمان بن أحمد الطّبراني، و ابن أخيه أبو عمر أحمد بن إبراهيم بن سعد الخير، و أبو عمرو سعيد بن عثمان بن نصر الهمداني </w:t>
      </w:r>
      <w:r>
        <w:rPr>
          <w:rStyle w:val="FootnoteAnchor"/>
          <w:rtl w:val="true"/>
        </w:rPr>
        <w:footnoteReference w:id="2085"/>
      </w:r>
      <w:r>
        <w:rPr>
          <w:rFonts w:ascii="Amiri" w:hAnsi="Amiri" w:eastAsia="Amiri" w:cs="Amiri"/>
          <w:color w:val="111111"/>
          <w:sz w:val="28"/>
          <w:sz w:val="28"/>
          <w:szCs w:val="28"/>
          <w:rtl w:val="true"/>
          <w:lang w:bidi="ar-SA"/>
        </w:rPr>
        <w:t>،و أبو بكر يحيى بن عبد اللّه بن الحارث الزجاج</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عبد الرّحمن بن عثمان بن القاسم بن أبي نصر، أنا أبو علي محمّد بن هارون بن شعيب، نا أبو القاسم </w:t>
      </w:r>
      <w:bookmarkStart w:id="398" w:name="pg11921_169346"/>
    </w:p>
    <w:p>
      <w:pPr>
        <w:pStyle w:val="BookText"/>
        <w:rPr/>
      </w:pPr>
      <w:bookmarkEnd w:id="398"/>
      <w:r>
        <w:rPr>
          <w:rFonts w:ascii="Amiri" w:hAnsi="Amiri" w:eastAsia="Amiri" w:cs="Amiri"/>
          <w:color w:val="111111"/>
          <w:sz w:val="28"/>
          <w:sz w:val="28"/>
          <w:szCs w:val="28"/>
          <w:rtl w:val="true"/>
          <w:lang w:bidi="ar-SA"/>
        </w:rPr>
        <w:t>الخطّاب بن سعد الخير، نا محمّد بن رجاء السختياني، نا عمّار بن مطر، نا عمر بن ثابت، عن أبي حمزة الثّمالي، عن سعيد بن جبير،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ليلة أسري بي مثبتا </w:t>
      </w:r>
      <w:r>
        <w:rPr>
          <w:rStyle w:val="FootnoteAnchor"/>
          <w:rtl w:val="true"/>
        </w:rPr>
        <w:footnoteReference w:id="2086"/>
      </w:r>
      <w:r>
        <w:rPr>
          <w:rFonts w:ascii="Amiri" w:hAnsi="Amiri" w:eastAsia="Amiri" w:cs="Amiri"/>
          <w:color w:val="111111"/>
          <w:sz w:val="28"/>
          <w:sz w:val="28"/>
          <w:szCs w:val="28"/>
          <w:rtl w:val="true"/>
          <w:lang w:bidi="ar-SA"/>
        </w:rPr>
        <w:t>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غيري، خلقت جنة عدن بيدي، محمّد صفوتي من خلقي، أيّدته بعليّ‌، نصرته بعليّ‌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العدل عنه، أنا أبو نعيم الحافظ‍‌، نا سليمان بن أحمد، أنا خطّاب بن سعد الدّمشقي، نا هشام بن عمار، نا محمّد بن شعيب، نا ثور بن يزيد، عن خالد بن معدان، عن أبي أمامة،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إلى مسجد لا يريد إلاّ أن يتعلّم خيرا أو يعلّمه، كان له كأجر حاجّ‌ تامّا 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القاسم زاهر بن طاهر، أنا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نا عمر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إبراهيم، نا أبو الحسن أحمد بن محمّد بن أيوب، نا خطّاب بن سعد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029250_73709187"/>
      <w:bookmarkStart w:id="400" w:name="_Toc148"/>
      <w:bookmarkEnd w:id="399"/>
      <w:r>
        <w:rPr/>
        <w:t>1990</w:t>
      </w:r>
      <w:r>
        <w:rPr>
          <w:rtl w:val="true"/>
        </w:rPr>
        <w:t xml:space="preserve"> - </w:t>
      </w:r>
      <w:r>
        <w:rPr>
          <w:rtl w:val="true"/>
        </w:rPr>
        <w:t>الخطّاب بن سليمان بن محمّد بن الوليد</w:t>
      </w:r>
      <w:bookmarkEnd w:id="400"/>
    </w:p>
    <w:p>
      <w:pPr>
        <w:pStyle w:val="BookText"/>
        <w:rPr/>
      </w:pPr>
      <w:r>
        <w:rPr>
          <w:rFonts w:ascii="Amiri" w:hAnsi="Amiri" w:eastAsia="Amiri" w:cs="Amiri"/>
          <w:color w:val="111111"/>
          <w:sz w:val="28"/>
          <w:sz w:val="28"/>
          <w:szCs w:val="28"/>
          <w:rtl w:val="true"/>
          <w:lang w:bidi="ar-SA"/>
        </w:rPr>
        <w:t>ابن عبد الملك بن مروان بن الحكم الأموي</w:t>
      </w:r>
    </w:p>
    <w:p>
      <w:pPr>
        <w:pStyle w:val="BookText"/>
        <w:rPr/>
      </w:pPr>
      <w:r>
        <w:rPr>
          <w:rFonts w:ascii="Amiri" w:hAnsi="Amiri" w:eastAsia="Amiri" w:cs="Amiri"/>
          <w:color w:val="111111"/>
          <w:sz w:val="28"/>
          <w:sz w:val="28"/>
          <w:szCs w:val="28"/>
          <w:rtl w:val="true"/>
          <w:lang w:bidi="ar-SA"/>
        </w:rPr>
        <w:t xml:space="preserve">كان يسكن قرية الشّبعاء </w:t>
      </w:r>
      <w:r>
        <w:rPr>
          <w:rStyle w:val="FootnoteAnchor"/>
          <w:rtl w:val="true"/>
        </w:rPr>
        <w:footnoteReference w:id="2087"/>
      </w:r>
      <w:r>
        <w:rPr>
          <w:rFonts w:ascii="Amiri" w:hAnsi="Amiri" w:eastAsia="Amiri" w:cs="Amiri"/>
          <w:color w:val="111111"/>
          <w:sz w:val="28"/>
          <w:sz w:val="28"/>
          <w:szCs w:val="28"/>
          <w:rtl w:val="true"/>
          <w:lang w:bidi="ar-SA"/>
        </w:rPr>
        <w:t>من إقليم بيت الآبار، و أمّه فاطمة بنت عبد الملك بن الوليد بن عبد الملك،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و أمّه أبو الحسن أحمد بن حميد بن أبي العجائز، و ذكر امرأته أم عبد الرّحمن بنت سلمة بن عبد الملك بن عبد العزيز بن الوليد بن عبد الملك، و ذكر بنتا له اسمها آسية أم سعيد رضيع</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4029252_73709187"/>
      <w:bookmarkStart w:id="402" w:name="_Toc149"/>
      <w:bookmarkEnd w:id="401"/>
      <w:r>
        <w:rPr/>
        <w:t>1991</w:t>
      </w:r>
      <w:r>
        <w:rPr>
          <w:rtl w:val="true"/>
        </w:rPr>
        <w:t xml:space="preserve"> - </w:t>
      </w:r>
      <w:r>
        <w:rPr>
          <w:rtl w:val="true"/>
        </w:rPr>
        <w:t>الخطّاب بن المعلّى الدمشقي</w:t>
      </w:r>
      <w:bookmarkEnd w:id="40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أديبا حكيما، أوصى ابنا له وصيّة حسنة رويت عنه</w:t>
      </w:r>
      <w:r>
        <w:rPr>
          <w:rFonts w:eastAsia="Amiri" w:cs="Amiri" w:ascii="Amiri" w:hAnsi="Amiri"/>
          <w:color w:val="111111"/>
          <w:sz w:val="28"/>
          <w:szCs w:val="28"/>
          <w:rtl w:val="true"/>
          <w:lang w:bidi="ar-SA"/>
        </w:rPr>
        <w:t xml:space="preserve">. </w:t>
      </w:r>
      <w:bookmarkStart w:id="403" w:name="pg11921_169348"/>
    </w:p>
    <w:p>
      <w:pPr>
        <w:pStyle w:val="Heading4"/>
        <w:numPr>
          <w:ilvl w:val="3"/>
          <w:numId w:val="1"/>
        </w:numPr>
        <w:rPr/>
      </w:pPr>
      <w:bookmarkStart w:id="404" w:name="__RefHeading___Toc14029254_73709187"/>
      <w:bookmarkStart w:id="405" w:name="_Toc150"/>
      <w:bookmarkEnd w:id="403"/>
      <w:bookmarkEnd w:id="404"/>
      <w:r>
        <w:rPr/>
        <w:t>1992</w:t>
      </w:r>
      <w:r>
        <w:rPr>
          <w:rtl w:val="true"/>
        </w:rPr>
        <w:t xml:space="preserve"> - </w:t>
      </w:r>
      <w:r>
        <w:rPr>
          <w:rtl w:val="true"/>
        </w:rPr>
        <w:t>الخطّاب بن واثلة، و يقال</w:t>
      </w:r>
      <w:r>
        <w:rPr>
          <w:rtl w:val="true"/>
        </w:rPr>
        <w:t xml:space="preserve">: </w:t>
      </w:r>
      <w:r>
        <w:rPr>
          <w:rtl w:val="true"/>
        </w:rPr>
        <w:t>الخطاب ابن بنت واثلة</w:t>
      </w:r>
      <w:bookmarkEnd w:id="405"/>
    </w:p>
    <w:p>
      <w:pPr>
        <w:pStyle w:val="BookText"/>
        <w:rPr/>
      </w:pPr>
      <w:r>
        <w:rPr>
          <w:rFonts w:ascii="Amiri" w:hAnsi="Amiri" w:eastAsia="Amiri" w:cs="Amiri"/>
          <w:color w:val="111111"/>
          <w:sz w:val="28"/>
          <w:sz w:val="28"/>
          <w:szCs w:val="28"/>
          <w:rtl w:val="true"/>
          <w:lang w:bidi="ar-SA"/>
        </w:rPr>
        <w:t>روى عن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واثلة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محمّد بن أحمد بن حمدان،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2088"/>
      </w:r>
      <w:r>
        <w:rPr>
          <w:rFonts w:ascii="Amiri" w:hAnsi="Amiri" w:eastAsia="Amiri" w:cs="Amiri"/>
          <w:color w:val="111111"/>
          <w:sz w:val="28"/>
          <w:sz w:val="28"/>
          <w:szCs w:val="28"/>
          <w:rtl w:val="true"/>
          <w:lang w:bidi="ar-SA"/>
        </w:rPr>
        <w:t xml:space="preserve">،أنا أبو عبد الرّحمن السّلمي، أنا أبو عمرو بن حمدان، أنا الحسن بن سفيان، أنا إسحاق بن منصور، نا سليمان بن عبد الرّحمن، نا عمرو بن بشر بن سرح، نا الوليد بن سليمان بن أبي السّائب، نا واثلة </w:t>
      </w:r>
      <w:r>
        <w:rPr>
          <w:rStyle w:val="FootnoteAnchor"/>
          <w:rtl w:val="true"/>
        </w:rPr>
        <w:footnoteReference w:id="2089"/>
      </w:r>
      <w:r>
        <w:rPr>
          <w:rFonts w:ascii="Amiri" w:hAnsi="Amiri" w:eastAsia="Amiri" w:cs="Amiri"/>
          <w:color w:val="111111"/>
          <w:sz w:val="28"/>
          <w:sz w:val="28"/>
          <w:szCs w:val="28"/>
          <w:rtl w:val="true"/>
          <w:lang w:bidi="ar-SA"/>
        </w:rPr>
        <w:t>بن الخطاب، عن أبيه، عن جده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رمضان و نحن في أهل الصّفة، فصمنا، فكنا إذا أفطرنا أتى كل رجل منا رجلا من أهل السّعة فانطلق به فعشّاه، فأتت علينا ليلة لم يأتنا أحد، و أصبحنا صياما، ثم أتت علينا القابلة، فلم يأتنا أحد، فانطلقنا إلى رسول اللّه صلّى اللّه عليه و سلم فأخبرناه بالذي كان من أمرنا، فأرسل إلى كل امرأة من نسائه يسألها هل عندها شيء؟ فما بقيت منهن امرأة إلاّ أرسلت 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أمسى في بيتها ما يأكل ذو كبد، قال لهم </w:t>
      </w:r>
      <w:r>
        <w:rPr>
          <w:rStyle w:val="FootnoteAnchor"/>
          <w:rtl w:val="true"/>
        </w:rPr>
        <w:footnoteReference w:id="2090"/>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لدعاء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فضلك و رحمتك، فإنها </w:t>
      </w:r>
      <w:r>
        <w:rPr>
          <w:rStyle w:val="FootnoteAnchor"/>
          <w:rtl w:val="true"/>
        </w:rPr>
        <w:footnoteReference w:id="2091"/>
      </w:r>
      <w:r>
        <w:rPr>
          <w:rFonts w:ascii="Amiri" w:hAnsi="Amiri" w:eastAsia="Amiri" w:cs="Amiri"/>
          <w:color w:val="111111"/>
          <w:sz w:val="28"/>
          <w:sz w:val="28"/>
          <w:szCs w:val="28"/>
          <w:rtl w:val="true"/>
          <w:lang w:bidi="ar-SA"/>
        </w:rPr>
        <w:t>بيدك لا يملكها أحد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إلاّ و مستأذن يستأذن، فإذا بشاة مصلّية و رغيف، فأمر بها رسول اللّه صلّى اللّه عليه و سلم، فوضعت بين أيدينا، فأكلنا حتى شبعنا،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سألنا اللّه من فضله و رحمته، فهذا فضله، و قد ذخر لنا عنده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السّلمي، و سيأتي هذا الحديث إن شاء اللّه في ترجمة واثلة بن الخطّاب أعلى من هذا بدرجة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جعفر بن محمّد بن جعفر، نا أبو زرعة، قال في الأصاغر من أصحاب واثلة و غيره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بن واثلة</w:t>
      </w:r>
      <w:r>
        <w:rPr>
          <w:rFonts w:eastAsia="Amiri" w:cs="Amiri" w:ascii="Amiri" w:hAnsi="Amiri"/>
          <w:color w:val="111111"/>
          <w:sz w:val="28"/>
          <w:szCs w:val="28"/>
          <w:rtl w:val="true"/>
          <w:lang w:bidi="ar-SA"/>
        </w:rPr>
        <w:t xml:space="preserve">. </w:t>
      </w:r>
      <w:bookmarkStart w:id="406" w:name="pg11921_169350"/>
    </w:p>
    <w:p>
      <w:pPr>
        <w:pStyle w:val="BookText"/>
        <w:rPr/>
      </w:pPr>
      <w:bookmarkEnd w:id="406"/>
      <w:r>
        <w:rPr>
          <w:rFonts w:ascii="Amiri" w:hAnsi="Amiri" w:eastAsia="Amiri" w:cs="Amiri"/>
          <w:color w:val="111111"/>
          <w:sz w:val="28"/>
          <w:sz w:val="28"/>
          <w:szCs w:val="28"/>
          <w:rtl w:val="true"/>
          <w:lang w:bidi="ar-SA"/>
        </w:rPr>
        <w:t>أخبرنا أبو غالب بن البنّا، أنا أبو الحسين بن الآبنوسي، أنا عبد اللّه بن عتّاب، أنا أبو الحسن الرّبعي، أنا عبد الوهاب الكلابي، أنا أحمد بن عمير بن يوسف بن جوصا،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بن واثلة بن الأسقع دمشقي، قال ابن جوصا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ابن بنت واثلة، جده لأمّه، ليس هذا يذهب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ذكره في الطبقة الرابعة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بن واثلة بن الأسقع،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واثلة بن الأسقع</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4029256_73709187"/>
      <w:bookmarkStart w:id="408" w:name="_Toc151"/>
      <w:bookmarkEnd w:id="407"/>
      <w:r>
        <w:rPr/>
        <w:t>1993</w:t>
      </w:r>
      <w:r>
        <w:rPr>
          <w:rtl w:val="true"/>
        </w:rPr>
        <w:t xml:space="preserve"> - </w:t>
      </w:r>
      <w:r>
        <w:rPr>
          <w:rtl w:val="true"/>
        </w:rPr>
        <w:t>خطلخ الحاجب</w:t>
      </w:r>
      <w:bookmarkEnd w:id="408"/>
    </w:p>
    <w:p>
      <w:pPr>
        <w:pStyle w:val="BookText"/>
        <w:rPr/>
      </w:pPr>
      <w:r>
        <w:rPr>
          <w:rFonts w:ascii="Amiri" w:hAnsi="Amiri" w:eastAsia="Amiri" w:cs="Amiri"/>
          <w:color w:val="111111"/>
          <w:sz w:val="28"/>
          <w:sz w:val="28"/>
          <w:szCs w:val="28"/>
          <w:rtl w:val="true"/>
          <w:lang w:bidi="ar-SA"/>
        </w:rPr>
        <w:t>و لي إمرة دمشق في المحرم سنة ثلاث و سبعين و ثلاثمائة من قبل بكتكين التركي المندوب لإمرة دمشق من مصر في أيام الملقب بالعزيز، و خطلخ هذا هو الذي قبض قساما المستولي على دمشق بعد أن جاء مستأمنا و حمله إلى مصر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4029258_73709187"/>
      <w:bookmarkStart w:id="410" w:name="_Toc152"/>
      <w:bookmarkEnd w:id="409"/>
      <w:r>
        <w:rPr/>
        <w:t>1994</w:t>
      </w:r>
      <w:r>
        <w:rPr>
          <w:rtl w:val="true"/>
        </w:rPr>
        <w:t xml:space="preserve"> - </w:t>
      </w:r>
      <w:r>
        <w:rPr>
          <w:rtl w:val="true"/>
        </w:rPr>
        <w:t>خطلخ بن عبد اللّه</w:t>
      </w:r>
      <w:bookmarkEnd w:id="410"/>
    </w:p>
    <w:p>
      <w:pPr>
        <w:pStyle w:val="BookText"/>
        <w:rPr/>
      </w:pPr>
      <w:r>
        <w:rPr>
          <w:rFonts w:ascii="Amiri" w:hAnsi="Amiri" w:eastAsia="Amiri" w:cs="Amiri"/>
          <w:color w:val="111111"/>
          <w:sz w:val="28"/>
          <w:sz w:val="28"/>
          <w:szCs w:val="28"/>
          <w:rtl w:val="true"/>
          <w:lang w:bidi="ar-SA"/>
        </w:rPr>
        <w:t>أبو محمّد الأتابكي مولى طغتكين أتابك</w:t>
      </w:r>
    </w:p>
    <w:p>
      <w:pPr>
        <w:pStyle w:val="BookText"/>
        <w:rPr/>
      </w:pPr>
      <w:r>
        <w:rPr>
          <w:rFonts w:ascii="Amiri" w:hAnsi="Amiri" w:eastAsia="Amiri" w:cs="Amiri"/>
          <w:color w:val="111111"/>
          <w:sz w:val="28"/>
          <w:sz w:val="28"/>
          <w:szCs w:val="28"/>
          <w:rtl w:val="true"/>
          <w:lang w:bidi="ar-SA"/>
        </w:rPr>
        <w:t>تسمى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 أبا طاهر الحنّائي </w:t>
      </w:r>
      <w:r>
        <w:rPr>
          <w:rStyle w:val="FootnoteAnchor"/>
          <w:rtl w:val="true"/>
        </w:rPr>
        <w:footnoteReference w:id="2093"/>
      </w:r>
      <w:r>
        <w:rPr>
          <w:rFonts w:ascii="Amiri" w:hAnsi="Amiri" w:eastAsia="Amiri" w:cs="Amiri"/>
          <w:color w:val="111111"/>
          <w:sz w:val="28"/>
          <w:sz w:val="28"/>
          <w:szCs w:val="28"/>
          <w:rtl w:val="true"/>
          <w:lang w:bidi="ar-SA"/>
        </w:rPr>
        <w:t xml:space="preserve">،و أبا الحسن الموازيني و غيرهم </w:t>
      </w:r>
      <w:r>
        <w:rPr>
          <w:rStyle w:val="FootnoteAnchor"/>
          <w:rtl w:val="true"/>
        </w:rPr>
        <w:footnoteReference w:id="2094"/>
      </w:r>
      <w:r>
        <w:rPr>
          <w:rFonts w:ascii="Amiri" w:hAnsi="Amiri" w:eastAsia="Amiri" w:cs="Amiri"/>
          <w:color w:val="111111"/>
          <w:sz w:val="28"/>
          <w:sz w:val="28"/>
          <w:szCs w:val="28"/>
          <w:rtl w:val="true"/>
          <w:lang w:bidi="ar-SA"/>
        </w:rPr>
        <w:t xml:space="preserve">،و تفقه على مذهب أبي حنيفة، و كان إمام مسجد قرية النيرب </w:t>
      </w:r>
      <w:r>
        <w:rPr>
          <w:rStyle w:val="FootnoteAnchor"/>
          <w:rtl w:val="true"/>
        </w:rPr>
        <w:footnoteReference w:id="2095"/>
      </w:r>
      <w:r>
        <w:rPr>
          <w:rFonts w:ascii="Amiri" w:hAnsi="Amiri" w:eastAsia="Amiri" w:cs="Amiri"/>
          <w:color w:val="111111"/>
          <w:sz w:val="28"/>
          <w:sz w:val="28"/>
          <w:szCs w:val="28"/>
          <w:rtl w:val="true"/>
          <w:lang w:bidi="ar-SA"/>
        </w:rPr>
        <w:t>مدة طويلة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أبو سعد بن السمعاني، مات في شهر رمضان سنة سبع و خمسين و خمسمائة، و لم أسمع منه شيئا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411" w:name="pg11921_169352"/>
    </w:p>
    <w:p>
      <w:pPr>
        <w:pStyle w:val="Heading4"/>
        <w:numPr>
          <w:ilvl w:val="3"/>
          <w:numId w:val="1"/>
        </w:numPr>
        <w:rPr/>
      </w:pPr>
      <w:bookmarkStart w:id="412" w:name="__RefHeading___Toc14029260_73709187"/>
      <w:bookmarkStart w:id="413" w:name="_Toc153"/>
      <w:bookmarkEnd w:id="411"/>
      <w:bookmarkEnd w:id="412"/>
      <w:r>
        <w:rPr/>
        <w:t>1995</w:t>
      </w:r>
      <w:r>
        <w:rPr>
          <w:rtl w:val="true"/>
        </w:rPr>
        <w:t xml:space="preserve"> - </w:t>
      </w:r>
      <w:r>
        <w:rPr>
          <w:rtl w:val="true"/>
        </w:rPr>
        <w:t>خفاف بن منصور التميمي المرورّوذي</w:t>
      </w:r>
      <w:bookmarkEnd w:id="413"/>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خفاف بن منصور التميمي المرورّوذي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شهد حصار دمشق مع عبد اللّه بن علي، تقدم ذكر ذلك في ترجمة جبريل بن يحيى</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4029262_73709187"/>
      <w:bookmarkStart w:id="415" w:name="_Toc154"/>
      <w:bookmarkEnd w:id="414"/>
      <w:r>
        <w:rPr/>
        <w:t>1996</w:t>
      </w:r>
      <w:r>
        <w:rPr>
          <w:rtl w:val="true"/>
        </w:rPr>
        <w:t xml:space="preserve"> - </w:t>
      </w:r>
      <w:r>
        <w:rPr>
          <w:rtl w:val="true"/>
        </w:rPr>
        <w:t>خفيف بن عبد اللّه</w:t>
      </w:r>
      <w:bookmarkEnd w:id="415"/>
    </w:p>
    <w:p>
      <w:pPr>
        <w:pStyle w:val="BookText"/>
        <w:rPr/>
      </w:pPr>
      <w:r>
        <w:rPr>
          <w:rFonts w:ascii="Amiri" w:hAnsi="Amiri" w:eastAsia="Amiri" w:cs="Amiri"/>
          <w:color w:val="111111"/>
          <w:sz w:val="28"/>
          <w:sz w:val="28"/>
          <w:szCs w:val="28"/>
          <w:rtl w:val="true"/>
          <w:lang w:bidi="ar-SA"/>
        </w:rPr>
        <w:t xml:space="preserve">أبو علي الدّينوري الغازي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سمع بدمشق هشام بن عمّار، و حامد بن يحيى البلخي، و إبراهيم بن موسى الطّرسوسي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القاسم بن الحسن بن القاسم الهمداني، و أبو القاسم عبد الرّحمن بن أحمد الدّينوري، نزيل قينيّة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الفضائل، ناصر </w:t>
      </w:r>
      <w:r>
        <w:rPr>
          <w:rStyle w:val="FootnoteAnchor"/>
          <w:rtl w:val="true"/>
        </w:rPr>
        <w:footnoteReference w:id="2100"/>
      </w:r>
      <w:r>
        <w:rPr>
          <w:rFonts w:ascii="Amiri" w:hAnsi="Amiri" w:eastAsia="Amiri" w:cs="Amiri"/>
          <w:color w:val="111111"/>
          <w:sz w:val="28"/>
          <w:sz w:val="28"/>
          <w:szCs w:val="28"/>
          <w:rtl w:val="true"/>
          <w:lang w:bidi="ar-SA"/>
        </w:rPr>
        <w:t xml:space="preserve">بن محمود بن علي، نا علي بن أحمد بن زهير، نا علي بن محمّد بن شجاع، أنا أبو إسحاق إبراهيم بن عثمان بن عبد اللّه بن الهيثم البهراني الخطيب، أنا أبو القاسم عبد الرّحمن بن محمّد بن محمّد بن أحمد بن سعيد الخزرجي الأنصاري البخاري، نا الحسين بن عبد اللّه بن الحسين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أحمد القاسم بن الحسن، نا أبو علي خفيف بن عبد اللّه الغازي، نا هشام بن عمّار، نا عبد الرّحمن بن يزيد بن جابر، نا صالح بن رستم أبو عبد السلام مولى بني هاشم، عن عبد اللّه بن حوالة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اكتب لي بلدا أكون فيه، فلو أعلم أنك تبقي لم أختر على قربك،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النبي صلّى اللّه عليه و سلم كراهيته للشام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يقول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شام، يا شام، </w:t>
      </w:r>
    </w:p>
    <w:p>
      <w:pPr>
        <w:pStyle w:val="BookText"/>
        <w:rPr/>
      </w:pPr>
      <w:r>
        <w:rPr>
          <w:rFonts w:ascii="Amiri" w:hAnsi="Amiri" w:eastAsia="Amiri" w:cs="Amiri"/>
          <w:color w:val="111111"/>
          <w:sz w:val="28"/>
          <w:sz w:val="28"/>
          <w:szCs w:val="28"/>
          <w:rtl w:val="true"/>
          <w:lang w:bidi="ar-SA"/>
        </w:rPr>
        <w:t>يدي عليك يا شام، أنت صفوتي من بلادي، أدخل فيك خيرتي من عبادي، أنت سيف نقمتي، و سوط‍‌ عذابي، أنت الأندر و إليك المحشر، و رأيت ليلة أسري بي عمودا أبيض كأنه لؤلؤ تحمله الملائكة،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الإسلام، أمرنا أن نضعه بالشام، و بينا أنا نائم رأيت كتابا اختلس من تحت وسادتي، فظننت أن اللّه تخلّى عن </w:t>
      </w:r>
      <w:r>
        <w:rPr>
          <w:rStyle w:val="FootnoteAnchor"/>
          <w:rtl w:val="true"/>
        </w:rPr>
        <w:footnoteReference w:id="2101"/>
      </w:r>
      <w:r>
        <w:rPr>
          <w:rFonts w:ascii="Amiri" w:hAnsi="Amiri" w:eastAsia="Amiri" w:cs="Amiri"/>
          <w:color w:val="111111"/>
          <w:sz w:val="28"/>
          <w:sz w:val="28"/>
          <w:szCs w:val="28"/>
          <w:rtl w:val="true"/>
          <w:lang w:bidi="ar-SA"/>
        </w:rPr>
        <w:t>أهل الأرض، فاتّبعت بصري فإذا هو نور ساطع بين يديّ‌ حتى وضع بالشام، فمن أبى أن يلحق بالشام فليلحق بيمنه، و ليسق من غدره فإن اللّه قد تكفل لي بالشام و أهله</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علي بن محمّد بن شجاع حديثا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 xml:space="preserve">-. </w:t>
      </w:r>
      <w:bookmarkStart w:id="416" w:name="pg11921_169356"/>
    </w:p>
    <w:p>
      <w:pPr>
        <w:pStyle w:val="Heading2"/>
        <w:numPr>
          <w:ilvl w:val="1"/>
          <w:numId w:val="1"/>
        </w:numPr>
        <w:rPr/>
      </w:pPr>
      <w:bookmarkStart w:id="417" w:name="__RefHeading___Toc14029264_73709187"/>
      <w:bookmarkStart w:id="418" w:name="_Toc155"/>
      <w:bookmarkEnd w:id="416"/>
      <w:bookmarkEnd w:id="417"/>
      <w:r>
        <w:rPr>
          <w:rtl w:val="true"/>
        </w:rPr>
        <w:t>الفهرس</w:t>
      </w:r>
      <w:bookmarkEnd w:id="418"/>
    </w:p>
    <w:p>
      <w:pPr>
        <w:pStyle w:val="BookText"/>
        <w:rPr/>
      </w:pPr>
      <w:r>
        <w:rPr>
          <w:rFonts w:ascii="Amiri" w:hAnsi="Amiri" w:eastAsia="Amiri" w:cs="Amiri"/>
          <w:color w:val="111111"/>
          <w:sz w:val="28"/>
          <w:sz w:val="28"/>
          <w:szCs w:val="28"/>
          <w:rtl w:val="true"/>
          <w:lang w:bidi="ar-SA"/>
        </w:rPr>
        <w:t>ذكر من اسمه خالد</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أسيد بن أبي العيص بن أمية بن عبد شمس ابن عبد مناف بن قصيّ‌ القرشي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برز العبسي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برمك أبو العبّاس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تبوك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ثابت بن ظاعن بن العجلان بن عبد اللّه بن صبح بن والبة ابن نصر بن صعصعة بن ثعلبة بن كنانة بن عمرو بن القين بن فهم ابن عمرو بن سعد بن قيس بن عيلان الفهمي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ثابت الأوسي الأنصاري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الحجّاج بن علاّط‍‌ السّلمي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حرب مولى بني عامر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حميد بن صهيب بن طليب بن النحيت بن علقمة بن الصبر الأزدي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حيّان بن الأعين الحضرمي المصري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خلي أبو القاسم الكلاعي الحمصي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دثار بن كرز بن قطبة بن سيّار بن عمرو بن جابر بن عقيل ابن هلال بن سلمى بن فزارة بن ذبيان بن بغيض بن ريث بن غطفان ابن سعد بن قيس بن عيلان الفزاري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دهقان القرشي مولاهم أبو المغيرة الدمشقي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رباح </w:t>
      </w:r>
      <w:r>
        <w:rPr>
          <w:rFonts w:eastAsia="IRNazanin" w:cs="IRNazanin"/>
          <w:color w:val="111111"/>
          <w:sz w:val="28"/>
          <w:szCs w:val="28"/>
          <w:lang w:bidi="fa-IR"/>
        </w:rPr>
        <w:t>20</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ربيعة بن مزيز بن حارثة بن ناضرة بن عمرو بن سعيد بن علي ابن رهم بن رباح بن يشكر بن عدوان بن عمرو بن قيس بن عيلان الجدلي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روح بن السّري بن أبي حجير أبو عبد الرّحمن الثقفي الدمشقي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الرّيّان المعاربي مولاهم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بن جرو أبو عبد الرّحمن الأزدي الترمذي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زياد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بن كليب بن ثعلبة بن عبد عمرو بن عوف بن غنم ابن مالك بن النّجار و هو تيم اللّه بن ثعلبة بن الخزرج بن حارثة بن ثعلبة ابن عمرو بن عامر بن حارثة بن امرئ القيس بن ثعلبة بن مازن بن الأزد بن الغوث ابن نبت بن مالك بن زيد بن كهلان أبو أيوب الأنصاري الخزرجي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سالم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سالم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زيد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العاص بن أميّة بن عبد شمس أبو سعيد الأموي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أبي محمّد بن عبد اللّه بن يزيد بن معاوية ابن أبي سفيان الأموي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أبو سعيد الكلبي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العثماني القرشي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سلمة بن العاص بن هشام بن المغيرة بن عبد اللّه بن عمر بن مخزوم ابن يقظة بن مرّة بن كعب أبو سلمة، و يقال أبو الهيثم القرشي المخزومي الكوفي الفأفاء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صفوان بن عبد اللّه بن عمرو بن الأهتم و هو سنان بن سمي ابن سنان بن خالد بن منقر بن أسد بن مقاعس، و اسمه الحارث بن عمرو ابن كعب بن سعيد بن زيد مناة بن تميم بن مرّ بن أدّ بن طابخة ابن إلياس بن مضر بن نزار بن معدّ بن عدنان أبو صفوان التميمي المنقري الأهتمي البصري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الصلت البصري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ظبيان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عباد بن زياد المعروف بابن أبي سفيان </w:t>
      </w:r>
      <w:r>
        <w:rPr>
          <w:rFonts w:eastAsia="Amiri" w:cs="Amiri" w:ascii="Amiri" w:hAnsi="Amiri"/>
          <w:color w:val="111111"/>
          <w:sz w:val="28"/>
          <w:szCs w:val="28"/>
          <w:lang w:bidi="ar-SA"/>
        </w:rPr>
        <w:t>119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الحسين الأموي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خالد بن أسيد بن أبي العيص بن أمية بن عبد شمس ابن عبد مناف أبو أمية القرشي الأموي المكي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أبي سفيان بن عبد اللّه بن يزيد بن معاوية ابن أبي سفيان بن حرب الأموي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اللّه بن رباح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المطرف بن عمرو بن عثمان بن عفان بن أبي العاص ابن أمية بن عبد شمس بن عبد مناف القرشي الأموي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الفرج أبو هاشم العبسي مولاهم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بن يزيد بن أسد بن كرز بن عامر بن عبقري أبو الهيثم البجلي القشيري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خالد بن الوليد بن المغيرة بن عبد اللّه ابن عمر بن مخزوم القرشي المخزومي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يزيد بن تميم السّلمي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الرّحمن بن يزيد بن جابر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عبد الرّحمن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عبد الرّحمن أبو الهيثم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الخراساني، ثم المروزي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الملك بن الحارث بن الحكم بن أبي العاص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عتّاب بن ورقاء بن الحارث بن عمرو بن همّام بن رياح ابن يربوع بن حنظلة بن مالك بن زيد مناة بن تميم أبو سليمان التميمي الرّياحي اليربوعي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عثمان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أبي عثمان بن عبد اللّه بن خالد بن أسيد بن أبي العيص ابن أميّة بن عبد شمس أبو أميّة القرشي الأموي البصري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عمران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عمرو العقيلي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عمير بن الحباب بن جعدة بن إياس بن حزابة ابن محارب بن هلال السّلمي الذّكواني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غفران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كيسان </w:t>
      </w:r>
      <w:r>
        <w:rPr>
          <w:rFonts w:eastAsia="Amiri" w:cs="Amiri" w:ascii="Amiri" w:hAnsi="Amiri"/>
          <w:color w:val="111111"/>
          <w:sz w:val="28"/>
          <w:szCs w:val="28"/>
          <w:lang w:bidi="ar-SA"/>
        </w:rPr>
        <w:t>181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اللجلاج أبو إبراهيم العامري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محمّد بن خالد بن يحيى بن محمّد بن يحيى بن حمزة أبو القاسم الحضرمي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محمّد الثقفي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معاذ القرشي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معاوية بن مروان بن الحكم بن أبي العاص ابن أمية بن عبد شمس الأموي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معدان بن أبي كرب أبو عبد اللّه الكلاعي الحمصي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المعمّر بن سلمان بن الحارث بن شجاع بن الحارث بن سدوس ابن شيبان بن ذهل بن ثعلبة بن عكابة بن صعب بن علي ابن بكر بن وائل الذّهلي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معمر بن وهر بن زهير بن عامر بن عبد غنم بن عنام بن أسامة ابن مالك بن عامر بن حرب بن سعد بن ثعلبة بن سليم بن فهم بن غنم بن دوس ابن عدثان بن عبد اللّه بن زهران بن كعب بن الحارث بن كعب بن عبد اللّه ابن مالك بن نصر بن الأزد، أبو كلثم الدوسي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المهاجر بن خالد بن الوليد بن المغيرة بن عبد اللّه ابن عمر بن مخزوم بن يقظة بن مرّة القرشي المخزومي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النعمان بن الحارث بن عبد رزاح بن ظفر بن الخزرج ابن عمرو بن مالك بن الأوس بن حارثة الأنصاري الظفري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بن عبد الملك بن مروان بن الحكم ابن أبي العاص الأموي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الوليد بن المغيرة بن عبد اللّه بن عمر بن مخزوم بن يقظة بن مرّة ابن كعب بن لؤي بن غالب أبو سليمان المخزومي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هبّار الكوفي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هشام الجعفري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هشام بن إسماعيل بن هشام بن الوليد بن المغيرة بن عبد اللّه ابن عمر بن مخزوم القرشي المخزومي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يحيى بن محمّد بن يحيى بن حمزة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بشر بن يزيد بن بشر الكلبي </w:t>
      </w:r>
      <w:r>
        <w:rPr>
          <w:rFonts w:eastAsia="Amiri" w:cs="Amiri" w:ascii="Amiri" w:hAnsi="Amiri"/>
          <w:color w:val="111111"/>
          <w:sz w:val="28"/>
          <w:szCs w:val="28"/>
          <w:lang w:bidi="ar-SA"/>
        </w:rPr>
        <w:t>284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خالد بن عبد اللّه بن يزيد بن أسد بن كرز أبو الهيثم القسري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صالح بن صبيح بن الخشخاش بن معاوية بن سفيان أبو هاشم المرّي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صفوان بن يزيد أبو الهيثم القرشي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عبد الرّحمن بن أبي مالك و اسمه هانئ أبو هاشم الهمداني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معاوية بن أبي سفيان صخر بن حرب بن أمية ابن عبد شمس بن عبد مناف أبو هاشم الأموي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الوليد بن عبد الملك بن مروان بن الحكم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بن هبّار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الأفقم بن هشام بن عبد الملك بن مروان ابن الحكم الأموي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الكلبي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يزيد بن أبي خالد أبو هاشم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محمود السّلمي، والد محمود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البلوي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مولى الوليد بن عبد الملك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مولى يزيد بن عبد الملك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السلمي والد عبد اللّه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صامة حجازي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ختكين أبو منصور القائد الداعي المعروف بالضيف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خثيم</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خثيم بن ثابت أبو عامر الحكمي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خداش</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خداش بن بشر بن خالد بن الحارث بن بيبة بن قرط‍‌ بن سفيان ابن مجاشع بن دارم بن مالك بن حنظلة بن مالك بن زيد مناة بن تميم ابن مرّ بن أدّ بن طابخة بن إلياس بن مضر بن نزار بن معدّ بن عدنان أبو يزيد التميمي المجاشعي المعروف بالبعيث </w:t>
      </w:r>
      <w:r>
        <w:rPr>
          <w:rFonts w:eastAsia="Amiri" w:cs="Amiri" w:ascii="Amiri" w:hAnsi="Amiri"/>
          <w:color w:val="111111"/>
          <w:sz w:val="28"/>
          <w:szCs w:val="28"/>
          <w:lang w:bidi="ar-SA"/>
        </w:rPr>
        <w:t>324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خداش بن مخلد البصري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خراسان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خراسان الأطرابلسي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خراشة بن عبد اللّه النّمري من بني النّمر بن قاسط‍‌ </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خراش والد عبد اللّه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خراش بن بحدل الكلبي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خرقة بن نباتة بن الزند،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الرّبذ بن عمرو ابن عبد مناة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خرقة بن شعاث، و شعاث أمه بها يعرف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ذكر من اسمه خريم</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خنافر الحميري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عامر بن عمارة بن خريم بن عمرو بن الحارث بن خارجة ابن سنان بن أبي حارثة بن مرّة بن نشبة بن غيظ‍‌ بن مرّة بن عوف ابن سعد بن ذبيان بن بغيض بن ريث بن غطفان بن سعد بن قيس عيلان أبو عمرو بن أبي الهيذام المرّي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خريم بن عمرو بن الحارث بن خارجة بن سنان بن حارثة ابن مرّة بن نشبة بن غيظ‍‌ بن مرّة بن عوف بن سعد بن ذبيان بن بغيص ابن ريث بن غطفان بن سعد بن قيس بن عيلان المرّي المعروف بخريم الناعم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خريم بن فاتك بن الأخرم أبو أيمن،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الأسدي، صاحب رسول اللّه صلّى اللّه عليه و سلم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خزرج</w:t>
      </w:r>
    </w:p>
    <w:p>
      <w:pPr>
        <w:pStyle w:val="BookText"/>
        <w:rPr/>
      </w:pP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خزرج بن عبد اللّه أبو محمّد الخزرجي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ذكر من اسمه خزيمة</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بن الفاكه بن ثعلبة بن ساعدة بن عامر بن غيّان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بن عامر بن خطمة و اسمه عبد اللّه بن جشم بن مالك بن أوس ابن حارثة بن ثعلبة بن عمرو بن عامر أبو عمارة الأنصاري الخطمي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حكيم السّلمي البهزي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الأسدي </w:t>
      </w:r>
      <w:r>
        <w:rPr>
          <w:rFonts w:eastAsia="Amiri" w:cs="Amiri" w:ascii="Amiri" w:hAnsi="Amiri"/>
          <w:color w:val="111111"/>
          <w:sz w:val="28"/>
          <w:szCs w:val="28"/>
          <w:lang w:bidi="ar-SA"/>
        </w:rPr>
        <w:t>376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خشنام بن بشر بن العنبر أبو محمّد النّيسابوري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خشيش الكندي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خصيف بن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أبو عون الجزري الحرّاني الحضرمي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خصيب بن عبد اللّه بن محمّد بن الحسين بن الخصيب بن الصّقر ابن حبيب أبو الحسن بن أبي بكر الخصيبي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ذكر من اسمه الخضر</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الحسين بن عبد اللّه بن الحسين بن عبد اللّه بن أحمد ابن عبدان بن أحمد بن زياد بن وردآزاذ بن عبد بن شبّة بن أحمد ابن عبد اللّه أبو القاسم بن أبي عبد اللّه الأزدي الصفّار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زكريا بن إسماعيل أبو القاسم الصّائغ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 بن شبل بن الحسين بن عبد الواحد أبو البركات بن أبي طاهر الحارثي الفقيه الشافعي،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عبد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بن الحسين بن علي ابن كامل أبو القاسم المرّي السّمسار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عبيد اللّه أبو القاسم القمّاح البجلي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 الرّحمن بن علي أبو الفضائل السّلمي، المعروف بابن الدواتي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خضر بن عبد المحسن بن أحمد بن بكر القيسي </w:t>
      </w:r>
      <w:r>
        <w:rPr>
          <w:rFonts w:eastAsia="Amiri" w:cs="Amiri" w:ascii="Amiri" w:hAnsi="Amiri"/>
          <w:color w:val="111111"/>
          <w:sz w:val="28"/>
          <w:szCs w:val="28"/>
          <w:lang w:bidi="ar-SA"/>
        </w:rPr>
        <w:t>440</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الخضر بن عبد الواحد أبو القاسم البزاز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 الوهّاب بن يحيى بن جعفر بن منصور بن سوار أبو القاسم الحرّاني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عبدان بن أحمد بن عبدان بن أحمد بن زياد بن ورد أزاد ابن عبد بن شبّة بن أحمد بن عبد اللّه أبو القاسم الأزدي الصّفّار المعدّل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علي بن الخضر بن أبي هاشم أبو القاسم السمسار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علي بن محمّد أبو القاسم الأنطاكي البزّاز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الفتح بن عبد اللّه أبو القاسم الصوفي المزين </w:t>
      </w:r>
      <w:r>
        <w:rPr>
          <w:rFonts w:eastAsia="Amiri" w:cs="Amiri" w:ascii="Amiri" w:hAnsi="Amiri"/>
          <w:color w:val="111111"/>
          <w:sz w:val="28"/>
          <w:szCs w:val="28"/>
          <w:lang w:bidi="ar-SA"/>
        </w:rPr>
        <w:t>445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محمّد بن غوث المدعو بغويث أبو بكر التّنوخي أخو الحسين بن محمّد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محمّد بن كامل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منصور بن علي أبو القاسم الضرير المقرئ المعروف بالحبّال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نجا بن الحسن أبو القاسم التّميمي البعلبكّي المؤدب الحنبلي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نصر بن عقيل بن نصر أبو العبّاس الإربلي الفقيه الشافعي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هبة اللّه بن أبي الهمام أبو البركات المعروف بالطائي البغدادي الشاعر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يونس بن عبد اللّه أبو القاسم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بن الأخوين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غلام أبي الحسين البلوطي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الخضر، و يقال خضير بن ربيعة السّلمي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ذكر من اسمه خطّاب</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سعد الخير بن عثمان بن يحيى بن مسلمة ابن عبد اللّه بن قرط‍‌ أبو القاسم الأزدي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سليمان بن محمّد بن الوليد بن عبد الملك ابن مروان بن الحكم الأموي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 بن المعلّى الدمشقي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 بن واثلة،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ابن بنت واثلة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خطلخ الحاجب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خطلخ بن عبد اللّه أبو محمّد الأتابكي مولى طغتكين أتابك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خفاف بن منصور التميمي المرورّوذي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خفيف بن عبد اللّه أبو علي الدّينوري الغازي </w:t>
      </w:r>
      <w:r>
        <w:rPr>
          <w:rFonts w:eastAsia="Amiri" w:cs="Amiri" w:ascii="Amiri" w:hAnsi="Amiri"/>
          <w:color w:val="111111"/>
          <w:sz w:val="28"/>
          <w:szCs w:val="28"/>
          <w:lang w:bidi="ar-SA"/>
        </w:rPr>
        <w:t>459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كسر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أسماء مصادر أخرى ترجمت 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الاستيعاب و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فجرا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 و 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المثبت عن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مختصر ابن منظور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و في م كالأصل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جعفر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الكتّاب للجهشياري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الأزرق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الخرثي 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أثاث البيت أو أردأ المتاع، و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الضخمة الخاصرتين المسترخية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يصان فيه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 المثبت عن جمهرة ابن حزم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اقتضاها السياق، انظر ترجمة أبي القاسم الحنائي في سير الأعلام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يروي عنه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عبد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 الظلم، و دراهم كانت تؤخذ من بائعي السلع في الأسواق في الجاهلية، أو درهم كان يأخذه المصدق بعد فراغه من 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بفسطاط‍‌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حجر في الإصابة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ولاة مصر للكندي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3027/7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حوف،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أنها قرية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الحوفي، و انظر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في بغية الطلب عن الكندي </w:t>
      </w:r>
      <w:r>
        <w:rPr>
          <w:rFonts w:eastAsia="IRNazanin" w:cs="IRNazanin"/>
          <w:b w:val="false"/>
          <w:bCs w:val="false"/>
          <w:i w:val="false"/>
          <w:iCs w:val="false"/>
          <w:color w:val="333333"/>
          <w:sz w:val="20"/>
          <w:szCs w:val="20"/>
        </w:rPr>
        <w:t>3027/7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 للكندي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640/10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خلي بفتح الخاء المعجمة بوزن علي كما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الكلاعي بفتح الكاف و خفة اللام و بعين مهملة، نسبة إلى ذي 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تهذيب التهذيب، و اللباب لابن الأثير، و الأنساب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العوصي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انظر ترجمته في سير الأعلام </w:t>
      </w:r>
      <w:r>
        <w:rPr>
          <w:rFonts w:eastAsia="IRNazanin" w:cs="IRNazanin"/>
          <w:b w:val="false"/>
          <w:bCs w:val="false"/>
          <w:i w:val="false"/>
          <w:iCs w:val="false"/>
          <w:color w:val="333333"/>
          <w:sz w:val="20"/>
          <w:szCs w:val="20"/>
        </w:rPr>
        <w:t>491/16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 ترجمته في سير الأعلام </w:t>
      </w:r>
      <w:r>
        <w:rPr>
          <w:rFonts w:eastAsia="IRNazanin" w:cs="IRNazanin"/>
          <w:b w:val="false"/>
          <w:bCs w:val="false"/>
          <w:i w:val="false"/>
          <w:iCs w:val="false"/>
          <w:color w:val="333333"/>
          <w:sz w:val="20"/>
          <w:szCs w:val="20"/>
        </w:rPr>
        <w:t>423/16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ضبطت عن الأنساب، و هذه النسبة إلى فربر بلدة على طرف جيحون مما يلي بخارى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يحيى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640/10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عن هامش الأصل و بجانبها علامة صح، و الذي بالأصل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اللفظة و وضعت علامة تحويل إلى الهامش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تقريب التهذيب بالتصغير، انظر ترجمته في تهذيب التهذيب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عن البخاري في ترجمة أبي أمامة الباهلي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327/2/1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البهراني بفتح الموحدة، نسبة إلى بهراء، بفتح فسكون، قبيلة نزل أكثرها مدينة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الدال عن الأنساب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خالد بن خلي، ترجمته في سير الأعلام </w:t>
      </w:r>
      <w:r>
        <w:rPr>
          <w:rFonts w:eastAsia="IRNazanin" w:cs="IRNazanin"/>
          <w:b w:val="false"/>
          <w:bCs w:val="false"/>
          <w:i w:val="false"/>
          <w:iCs w:val="false"/>
          <w:color w:val="333333"/>
          <w:sz w:val="20"/>
          <w:szCs w:val="20"/>
        </w:rPr>
        <w:t>641/10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بالأصل، و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 الآتية نصفها ممحو، و الصواب ما أثبتناه عن 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تشديد الياء كما في التوضيح و التبصير و غيرهما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الاكمال و م، و قد 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640/10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حدود سنة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له بوفاة، كأنه مات سنة نيّف و عشرين و مائتين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ثم شطبت و وضع فوقها علامة تحويل إلى الهامش، و ما استدرك عن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بجانبها كلمة صح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بكسر الدال و سكون الهاء كما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يكون مقدم ناحية من القرى أو صاحبها كما في اللباب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للإيضاح عن تهذيب 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سبلان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التهذيب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زكريا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اغتبط‍‌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و قيل الفريضة، 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قيل النافلة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اغتبط‍‌ بالغين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بقاتلون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في سنن أبي داود بعد نقله حديث خالد بن 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من الغبطة بالغين المعجمة، و هي الفرح و السرور و حسن الحال، لأن القاتل يفرح بقتل خصمه، فإذا كان المقتول مؤمنا و فرح بقتله دخل في هذا 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الخطابي في معالم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هذا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اعتبط‍‌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 ظلما لا عن قصاص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3027/7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رويحة أخوه في الإسلام، آخى بينهما رسول اللّه صلّى اللّه عليه و سلم و لم يكن أخاه في النسب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 الشفة السفلى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 الشفة العليا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بلال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كذا بالأصل و 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بالأصل يوجد علامة تحويل إلى الهامش، و لم يذكر بالهامش شيئا، و المستدرك بين معكوفتين عن 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م 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يلي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عن الخولاني ابن العديم في بغية الطلب </w:t>
      </w:r>
      <w:r>
        <w:rPr>
          <w:rFonts w:eastAsia="IRNazanin" w:cs="IRNazanin"/>
          <w:b w:val="false"/>
          <w:bCs w:val="false"/>
          <w:i w:val="false"/>
          <w:iCs w:val="false"/>
          <w:color w:val="333333"/>
          <w:sz w:val="20"/>
          <w:szCs w:val="20"/>
        </w:rPr>
        <w:t>3027/7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حزم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ذكره ابنه معبد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بالشام، و هي موضع على مسيرة بريد من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انظر مختصر ابن منظور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مختصر ابن منظور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جذلم بالجيم، و الصواب ما أثبت، 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روح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لنمنعن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و 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عبد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لابن الجوزي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المعرفة و التاريخ ليعقوب بن سفيان الفسوي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عن يعقوب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مختصرا في الوافي بالوفيات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سليمان بن عبد الملك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لحيتك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سقطت من الأصل و م، انظر المعرفة و التاريخ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أيضا نقله ابن الجوزي في سيرة عمر بن عبد العزيز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يعقوب بن سفيان، المصدر نفسه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محركة ما استرق من الرمل، و الأرض الغليظة المستوية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بكسر السين و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بنواحي دمشق في موضع نزه و بساتين محدقة به و عنده قصور و دور، و عنده قبر عمر بن عبد العزيز</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مختلفون في كيفية هذه النسبة، بعضهم يقول بفتح التاء و بعضهم يقول بضمها و بعضهم يقول بكسرها، و المتداول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راكبة على نهر جيحون من جانبه الشرقي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له، انظر نص الكتاب في الطبري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و هو ابن مائة سنة و سنة، و كان على قضاء الترمذ، و كان ابنه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تهذيب 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لا ذكر فيه لخالد بن زيد و لا لمن حدّث عنه و لا للذي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 نا محمد بن هارون نا العباس بن محمد نا الربيع بن سليمان نا داود بن رشيد نا خالد بن زياد الدمشقي عن زهير بن محمد المكي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المثبت عن 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مسلم في البر و الصلة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رقم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الذهبي في سير الأعلام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ترجمة ابن الأكفاني، هبة اللّه بن أحمد في سير الأعلام </w:t>
      </w:r>
      <w:r>
        <w:rPr>
          <w:rFonts w:eastAsia="IRNazanin" w:cs="IRNazanin"/>
          <w:b w:val="false"/>
          <w:bCs w:val="false"/>
          <w:i w:val="false"/>
          <w:iCs w:val="false"/>
          <w:color w:val="333333"/>
          <w:sz w:val="20"/>
          <w:szCs w:val="20"/>
        </w:rPr>
        <w:t>576/19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سمع من أبي بكر الخطيب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أيضا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امرئ القيس بن مالك بن ثعلبة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الطرثيثي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عوف بن عبد غنم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تغى و المثبت عن مختصر ابن منظور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ابن سعد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اقتضاها السياق عن ابن سعد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إشارة تحويل إلى الهامش، و لم يكتب شيئا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الكلام متصل في طبقات ابن سعد و في م أيضا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اللفظتان ليستا في التاريخ الكبير للبخاري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الشفاني، بالفاء، خطأ و الصواب عن 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الخزجي و المثبت عن 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في ضعفاء الرجال لابن عدي في ترجمة جسر بن فرقد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و اسمه مرثد بن عبد اللّه اليزني، ثقة فقيه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ينتقل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نقل ابن العديم للحديث </w:t>
      </w:r>
      <w:r>
        <w:rPr>
          <w:rFonts w:eastAsia="IRNazanin" w:cs="IRNazanin"/>
          <w:b w:val="false"/>
          <w:bCs w:val="false"/>
          <w:i w:val="false"/>
          <w:iCs w:val="false"/>
          <w:color w:val="333333"/>
          <w:sz w:val="20"/>
          <w:szCs w:val="20"/>
        </w:rPr>
        <w:t>3036/7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الحديث في سير الأعلام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الأثير في أسد الغابة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أن الطعام كان فيه ثوم، و هو الأكثر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محمد بن إسحاق الصغاني في سير الأعلام </w:t>
      </w:r>
      <w:r>
        <w:rPr>
          <w:rFonts w:eastAsia="IRNazanin" w:cs="IRNazanin"/>
          <w:b w:val="false"/>
          <w:bCs w:val="false"/>
          <w:i w:val="false"/>
          <w:iCs w:val="false"/>
          <w:color w:val="333333"/>
          <w:sz w:val="20"/>
          <w:szCs w:val="20"/>
        </w:rPr>
        <w:t>592/12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يحب كما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الذهبي في سير الأعلام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خيبر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للقوم، و المثبت عن ابن سعد و 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صفية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البيهقي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انصراف رسول اللّه صلّى اللّه عليه و سلم من خيبر إلى المدينة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بن المسيّب،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عن سعيد بن المسيّب، ففي ترجمة سعيد بن المسيّب في تهذيب التهذيب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يحيى بن سعيد الأنصاري و سينبه المصنف في آخر الحديث إلى الصواب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في ترجمة يحيى بن العلاء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ترجمته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ابن مندة، أبي عمرو في سير الأعلام </w:t>
      </w:r>
      <w:r>
        <w:rPr>
          <w:rFonts w:eastAsia="IRNazanin" w:cs="IRNazanin"/>
          <w:b w:val="false"/>
          <w:bCs w:val="false"/>
          <w:i w:val="false"/>
          <w:iCs w:val="false"/>
          <w:color w:val="333333"/>
          <w:sz w:val="20"/>
          <w:szCs w:val="20"/>
        </w:rPr>
        <w:t>440/18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الحسن بن يوه، و ضبطت اللفظة عن التبصير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ما سبق من روايات للحديث و أسانيده، و باعتبار ما جاء في آخره رواه غير يحيى عن سعيد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سعيد عن سعيد بن المسيّب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معكوفتين ضمن الآية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حبيبة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الصواب عن 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وافقناك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قسطنطينة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انظر تهذيب التهذيب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شعبة بن الحجاج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المثبت عن تهذيب التهذيب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شعبة بن الحجاج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 و الصواب عن م ففي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 بفتح النون و سكون الواو، البكالي بكسر الموحدة و تخفيف الكاف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الخطيب ابن العديم في البغية </w:t>
      </w:r>
      <w:r>
        <w:rPr>
          <w:rFonts w:eastAsia="IRNazanin" w:cs="IRNazanin"/>
          <w:b w:val="false"/>
          <w:bCs w:val="false"/>
          <w:i w:val="false"/>
          <w:iCs w:val="false"/>
          <w:color w:val="333333"/>
          <w:sz w:val="20"/>
          <w:szCs w:val="20"/>
        </w:rPr>
        <w:t>3033/7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ابن العديم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الحكم، و الصحيح أنه شهدها مع علي رضي اللّه عنه، و أكثر الحفاظ‍‌ و الأئمة على ذلك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الخطيب ابن العديم في البغية </w:t>
      </w:r>
      <w:r>
        <w:rPr>
          <w:rFonts w:eastAsia="IRNazanin" w:cs="IRNazanin"/>
          <w:b w:val="false"/>
          <w:bCs w:val="false"/>
          <w:i w:val="false"/>
          <w:iCs w:val="false"/>
          <w:color w:val="333333"/>
          <w:sz w:val="20"/>
          <w:szCs w:val="20"/>
        </w:rPr>
        <w:t>3033/7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 بالتحريك الشاء السمينة، الواحدة 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فنجكرد، و هي قرية من نواحي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و ترجمه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فنجكرد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ذكره في التحبير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بنيسابور في آخر يوم من المحرم سنة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فنكس معاوية، و تنمر أهل الشام و تكلموا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باختلاف بسيط‍‌ الذهبي في سير الأعلام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هامش الأصل و بجانبها كلمة صح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 للخبر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الأثرة بفتح الهمزة و الثاء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اثر يؤثر إيثارا، إذا أعطى، أراد أنه يستأثر عليكم فيفضّل غيركم في نصيبه من الفيء، و 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الانفراد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الغزو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 و ابن العديم و 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إشارة تحويل إلى الهامش، و لم يكتب بالهامش شيئا و المثبت عن ابن العديم و سير الأعلام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صادفتم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ابن العديم </w:t>
      </w:r>
      <w:r>
        <w:rPr>
          <w:rFonts w:eastAsia="IRNazanin" w:cs="IRNazanin"/>
          <w:b w:val="false"/>
          <w:bCs w:val="false"/>
          <w:i w:val="false"/>
          <w:iCs w:val="false"/>
          <w:color w:val="333333"/>
          <w:sz w:val="20"/>
          <w:szCs w:val="20"/>
        </w:rPr>
        <w:t>3034/7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في السير بحاشية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المصدرين في المواضع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يشرك باللّه شيئا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حصين بن جندب بن الحارث الجنبي الكوفي، ثقة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تقدمت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صاففتم، و في المسند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صافعتم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صادفتم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له ذكر في سير الأعلام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ابن سعد و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عن ابن سعد و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أيضا الذهبي في سير الأعلام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ففعلوا و هذه الزيادة ليست في طبقات ابن سعد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 و المثبت عن أبي زرعة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 و المثبت عن أبي زرعة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محمد بن الحارث، ترجمته في تهذيب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 و المثبت عن أبي زرعة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الضمير يعود إلى الحائط‍‌، و هو مذكر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 و المثبت عن أبي زرعة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كشفوا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بالدال المهملة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3034/7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بن القاسم بن سميع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ما بين المعقوفتين بالأصل، و لم يرد في تاريخ خليفة له ذكر في حوادث 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قد مرّ أنه مات سنة خمسين، انظر الحاشية السابقة و في م كالأصل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بقسطنطينة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 و الصواب بالشين المعجمة نسبة إلى بوشنج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بالقسطنطينة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يحزرون ما على الشجر من الثمار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بالشام من نواحي فلسطين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ياقوت، بنواحي دمشق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كثيرة ترجمت 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 و انظر مختصر ابن منظور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السند سقط‍‌ و 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نا خالد بن سعيد بن عمرو بن سعيد بن العاص عن خالد بن سعيد بن العاص</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مختصر ابن منظور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غشية و المثبت عن 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 و هو التمر قبل إرطابه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جزل فلان صار ذا رأي 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محيط‍‌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علامات النبوة في رسول اللّه صلّى اللّه عليه و سلم، قبل أن يوحى إليه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أطراف الشام من أعمال الشراة، ثم من نواحي البلقاء و عمان مجاورة لأرض 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الأكمة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يقال له أكمة العشرق، بعد الحاجر بميلين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خالد بن سعيد، و الخبر في الاستيعاب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الواقدي، و أسد الغابة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و في الاستيعاب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ابن سعد و 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سعد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بأسفل مكّة، معروف من شعابها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سعد و أسد الغابة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رسول اللّه صلّى اللّه عليه و سلم بإسلامه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بعصا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الحكم، و المثبت عن ابن سعد و 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المثبت عن 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مكررة ثلاث مرات و لم ترد في م إلاّ مرتين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بالأصل، و الصواب ما أثبت عن 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نسب قريش للمصعب الزبيري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بذامي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أقام بأرض الحبشة من أصحاب رسول اللّه صلّى اللّه عليه و سلم حتى بعث فيهم رسول اللّه صلّى اللّه عليه و سلم إلى النجاشي عمرو بن أمية الضمري فحملهم في سفينتين فقدم بهم عليه و هو بخيبر بعد الحديبية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بني عبد شمس بن عبد مناف خالد بن سعيد بن العاص و امرأته أمينة بنت خلف و ابناه سعيد بن خالد و أمة بنت خالد، و أخوه عمرو بن سعيد بن العاص معه امرأته فاطمة بنت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شيب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الوليد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مليح</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سبق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الصواب سعيد بن خالد، انظر سيرة ابن هشام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سينبه المصنف إلى هذا الخطأ في آخر الخبر، و يعتمد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لاحظناه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خالد و فوق اللفظتين علامتا تبديل تقديم و تأخير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359/20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عن إبراهيم بن عقبة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الاستيعاب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الاستيعاب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ليلتين من مكّة، و قيل هو جبل من الطائف على ليلتين أو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عرنة بوزن همزة و ضحكة،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عرنة واد بحذاء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لواء عقده إلى الشام لواء خالد، ثم عزله قبل أن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الأزدي في فتوح الشام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خالد بن سعيد بن العاص من عمّال رسول اللّه صلّى اللّه عليه و سلم فكره الإمارة و استعفى أبا بكر، فأعفاه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البلاذري في فتوح البلدان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كره لما عقد أبو بكر لخالد بن سعيد، فكلم أبا بكر في عزله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رجل فخور يحمل أمره على المغالبة و 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أيا يكن الأمر عزل عن الإمارة و جعل ردءا للمسلمين بتيماء و أمره أبو بكر أن لا يفارقها إلا بأمره كما في ابن الأثير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 و اللفظة 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بخوص، و المثبت عن الطبري و 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التيما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مثلها في م و الصواب عن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أطراف الشام، بين الشام و وادي القرى، على طريق حاج الشام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أصيب يوم اليرموك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يأخذك و لم تعجم الياء في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اللّه و إياك لأنعمه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فتوح البلدان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ص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الطعان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قبل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السنة وقعة مرج الصفر يوم الخميس لاثنتي عشرة بقيت من جمادى الأولى سنة ثلاث عشرة، و الأمير خالد بن سعيد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خبر مقتله عن محمد بن فليح البخاري في التاريخ الكبير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مقتل أبان بن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في التاريخ الكبير على ذكر لعمرو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يوم اليرموك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أجنادين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ص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أبي زرعة الدمشقي ص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انظر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دير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يحدد موضعه بدقة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سعيد بن محمد بن أبي عبد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بقرب دمشق خربت،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حولان بالحاء المهملة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 و هي التي تدعى حوارين، بينها و بين تدمر مرحلتان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الحديثة قرية من قرى غوطة دمشق يقال لها حديثة جرش، ذكره ياقوت فيمن ينسب إليها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التواريخ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و المثبت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سليمان بن حبيب، لوين، أبو جعفر، ترجمته في سير الأعلام </w:t>
      </w:r>
      <w:r>
        <w:rPr>
          <w:rFonts w:eastAsia="IRNazanin" w:cs="IRNazanin"/>
          <w:b w:val="false"/>
          <w:bCs w:val="false"/>
          <w:i w:val="false"/>
          <w:iCs w:val="false"/>
          <w:color w:val="333333"/>
          <w:sz w:val="20"/>
          <w:szCs w:val="20"/>
        </w:rPr>
        <w:t>500/11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 كسر الهاء و تشديد التحتانية، اسمه عبد اللّه، مولى مصعب بن الزبير، يقال اسم أبيه 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الحيض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رقم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ابن هبيرة عن ابن سعد و 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أيوب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سيأتي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عدي، و في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لخلف بن خليفة الأقطع يذكر الأشراف الذين يدخلون على ابن هبيرة كما في الحيوان للجاحظ‍‌ ت هارون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العصب الأول الداخلة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خليفة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 و 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 أنها استدركت عن مخطوطة تاريخ ابن عساكر في الطاهرية،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ميمون بن مهران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شبة، و حفص بن غياث، و يونس النحوي، و إبراهيم بن سعد، و المغيرة بن مطرف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عن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أول نتاج الإبل و الغنم، و كان أهل الجاهلية يذبحونه لآلهتهم يتبرعون بذلك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الرجبية، و هي ذبيحة كانت تذبح في رجب يتقرب بها أهل الجاهلية ثم جاء الإسلام فكان على ذلك حتى نسخ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أعظني و المثبت عن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عمر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مفتونين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عمر بن عبد العزيز لابن الجوزي ط‍‌ بيروت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لابن الجوزي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3063/7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شبيب بن ثبة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الأدباء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3044/7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المصدرين السابقين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عاشيته، و المثبت عن المصدرين السابقين، و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يختلف إليه من القوم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المستوية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تنائف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الربيع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يسقط‍‌ بعد المطر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الجبة مشقوقة المقدم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عاقبة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خلط‍‌ سروره بالردى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قصر بالعراق بناه النعمان الأكبر، 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 الحيرة، أحد قصور النعمان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القهر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تخلع أطمارك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المسوح جمع مسح و هو ثوب من شعر كثوب الرهبان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كلسا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اخضلّت لحيته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مأدبته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عاشيته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يفرعون و المثبت عن 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توفير و المثبت عن 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مرّ الشعر لعدي بن زيد العبادي، و ببعض اختلاف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أحباس 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مكّة إلى هنا سقط‍‌ من الجليس الصالح</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يعدو قانصنا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الشبوط‍‌ و الشيم ضربان من السمك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 من البراذين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المنقاد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فيغسل آنيتها،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فيقتل نتنها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أسقاطا، و المثبت عن الجليس الصالح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شنه مرنتجا بقربه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الموفقيات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عيون الأخبار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عاصم بن ثابت بن أبي الأقلح قتل يوم الرجيع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سيرة ابن هشام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غسيل الملائكة هو حنظلة بن أبي عامر، استشهد يوم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 الإصابة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الذي اهتز لموته العرش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خزاعة على عهد النبي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خبره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لأبي نعيم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اسمه الجلندي و قيل هو دبدد و قيل غير 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 المثبت عن الجليس الصالح</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المسعى</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عبد المطلب، عم النبي صلّى اللّه عليه و سلم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أبي طالب، أخو علي بن أبي طالب رضي اللّه عنهم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لفظ‍‌ الجلالة من الأصل و استدرك عن الجليس الصالح، و هو خالد بن الوليد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الميزم بالميزم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3053/7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3057/7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متحصنة على زوجها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تذكرة الحفاظ‍‌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م انظر تذكرة الحفاظ‍‌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مأن القوم احتمل مئونتهم أي قوتهم و قد لا يهمز فالفعل 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يطيب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3056/7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الصواب عن ابن العديم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قطوف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مشيها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المنقاد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بالأصل و المثبت عن م، و انظر مختصر ابن منظور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3055/7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القرض و الفرص و الهريس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3055/7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وريره و الصواب ما أثبت و ضبطت اللفظة عن التبصير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و المثبت عن ابن العديم، و انظر ترجمته في سير الأعلام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ابن العديم،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3058/7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3059/7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3055/7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في بغية الطلب </w:t>
      </w:r>
      <w:r>
        <w:rPr>
          <w:rFonts w:eastAsia="IRNazanin" w:cs="IRNazanin"/>
          <w:b w:val="false"/>
          <w:bCs w:val="false"/>
          <w:i w:val="false"/>
          <w:iCs w:val="false"/>
          <w:color w:val="333333"/>
          <w:sz w:val="20"/>
          <w:szCs w:val="20"/>
        </w:rPr>
        <w:t>3053/7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3059/7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غير واضحين و المثبت عن م و انظر المسند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حولوا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البخاري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هنا، و في أصل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صوبه محققه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و هذا ما أثبتناه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و ميزان الاعتدال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337/2/1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عن 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157/1/2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339/2/1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إعجامها مضطرب في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339/2/1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الحيضة الثالثة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339/2/1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الجفرة موضع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ياقوت بالضم و آخرها 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حول وقعة الجفرة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حوادث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الجفرة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نسب قريش للمصعب الزبيري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للمصعب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غنم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 قريش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نسب قريش للمصعب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اللّه بن معمر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الألفاظ‍‌ في المصادر و الديوان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يوافي بأهل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خليفة العصفري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تاريخ خليفة المطبوع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ولاة عبد الملك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و ديوان الراعي ط‍‌ بيروت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بالأصل مكانه بياض، و المستدرك بين معكوفتين زيادة عن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بلّ‌ ذو سقم إذا مات خالد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المعاياة أن تأتي بكلام لا يهتدى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أنه أعجزه 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رواية الجليس الصالح، و قد مرّت فيما استدركت من عجز البيت رواية الديوان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باختلاف روايته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الأعشى ط‍‌ بيروت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كأنها و كأنه و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الديوان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الحسين بن دريد، و ثمة سقط‍‌ في السند فابن دريد اسمه محمد بن الحسن و كنيته أبو بكر انظر ترجمته في سير الأعلام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استنادا إلى السند السابق فثمة شخص بين محمد بن الحسين و بين أبي بكر محمد بن الحسن بن دريد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علي محمد بن الحسين، أنا أبو الفرج المعافى بن زكريا، نا محمد بن الحسن بن دريد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الزبيري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ليعلمهم القرآن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أمر به يزيد بن عبد الملك أن يحمل إلى الكتاب حتى يتعلم القرآن مع الصبيان، فمات كمدا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257/13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باختصار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3065/7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الباء الموحدة، كما في ابن ماكولا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3065/7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بالأصل رسم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بياض بالأصل مقدار كلمة، و الذي في ابن العديم </w:t>
      </w:r>
      <w:r>
        <w:rPr>
          <w:rFonts w:eastAsia="IRNazanin" w:cs="IRNazanin"/>
          <w:b w:val="false"/>
          <w:bCs w:val="false"/>
          <w:i w:val="false"/>
          <w:iCs w:val="false"/>
          <w:color w:val="333333"/>
          <w:sz w:val="20"/>
          <w:szCs w:val="20"/>
        </w:rPr>
        <w:t>3065/7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سبلان دمشقي مولى بني عبس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سبلان دمشقي مولى بني عبس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3065/6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3066/7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3067/7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 و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 بدل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القسري نسبة إلى قسر، بطن من بجيلة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القصري بالصاد، فمن نسبه بالصاد فهو منسوب إلى قصر ابن هبيرة، و قيل إلى قصر بجيلة و هما موضعان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ابن حجر أبا القاسم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 و ابن العديم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3069/7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تخريجه فيه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البرقي ابن العديم </w:t>
      </w:r>
      <w:r>
        <w:rPr>
          <w:rFonts w:eastAsia="IRNazanin" w:cs="IRNazanin"/>
          <w:b w:val="false"/>
          <w:bCs w:val="false"/>
          <w:i w:val="false"/>
          <w:iCs w:val="false"/>
          <w:color w:val="333333"/>
          <w:sz w:val="20"/>
          <w:szCs w:val="20"/>
        </w:rPr>
        <w:t>3071/7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الاكمال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عن خليفة ابن العديم في بغية الطلب </w:t>
      </w:r>
      <w:r>
        <w:rPr>
          <w:rFonts w:eastAsia="IRNazanin" w:cs="IRNazanin"/>
          <w:b w:val="false"/>
          <w:bCs w:val="false"/>
          <w:i w:val="false"/>
          <w:iCs w:val="false"/>
          <w:color w:val="333333"/>
          <w:sz w:val="20"/>
          <w:szCs w:val="20"/>
        </w:rPr>
        <w:t>3072/7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و نقل توهيم ابن عساكر له </w:t>
      </w:r>
      <w:r>
        <w:rPr>
          <w:rFonts w:eastAsia="IRNazanin" w:cs="IRNazanin"/>
          <w:b w:val="false"/>
          <w:bCs w:val="false"/>
          <w:i w:val="false"/>
          <w:iCs w:val="false"/>
          <w:color w:val="333333"/>
          <w:sz w:val="20"/>
          <w:szCs w:val="20"/>
        </w:rPr>
        <w:t>3073/7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ثم شطبت، و وضعت إشارة تحويل إلى الهامش حيث كتبت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بالهامش و بجانبها كلمة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استدركناه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3073/7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عبد الرحمن بن العباس بن عبد الرحمن بن زكريا البغدادي الذهبي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بالمخلص لأنه كان يخلص الذهب من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بالأصل غير واضح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مخلد بن حفص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ابن العديم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المزرقي، بالقاف،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يحيون و المثبت عن مختصر ابن منظور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و المثبت عن 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عن العتبي عن رجل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رسمت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كتاب الجليس الصالح الكافي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الشعر بهامش مختصر ابن منظور إلى رؤبة ابن العجاج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اختصره الذهبي في سير الأعلام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السابقة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أتحيّن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أسماهم و المثبت عن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دهني و المثبت عن 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الجبل، و المطمئن من الأرض بين ربوتين، و ما انفلق من عمود الصبح، و الخلق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مختصر ابن منظور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بالأصل و المثبت عن 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مطموستان بالأصل، و الذي استدرك بين معكوفتين عن 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بغية الطلب </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زيادتها لازمة، انظر ترجمته في سير الأعلام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ابن منظور و م، و رسمها غير واضح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بالأصل، و الصواب ما أثبت عن 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ابن العديم و 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مرّ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أوطأت عشوة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حمله على أمر غير 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للسبق في العلى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زودوا يزيد فتيانكم فتاتكم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الأجر و الحمد حاجتي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أكثرت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3078/7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فأيهما أتاني فأنت عماد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تلفى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الجليس الصالح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القيس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أصلنا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قد أشرنا إلى رواية الجليس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مغني اللبيب لابن هشام، و لم ينسبه، و نسبه محقق مختصر ابن منظور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قيس بن زهير بن جذيمة العبسي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3080/7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الجليس الصالح و ابن العديم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الجليس الصالح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الأماجد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لمجدك قبل الشيخ الوراكد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و المثبت عن الجليس الصالح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حلت بنا المصائب و الدواهي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بأنيابه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 من الخيل القائم على ثلاث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أناخت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الجليس الصالح و 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و المثبت عن الجليس الصالح و 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المختصر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 إمارته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بالفحش و سوء القول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مختصرا في سير الأعلام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باعتبار ما يأتي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3085/7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 و المثبت عن ابن العديم و مختصر ابن منظور و 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 المثبت عن ابن العديم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3085/7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إعجامها غير واضح و المثبت عن ابن العديم و مختصر ابن منظور، و سير الأعلام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w:t>
      </w:r>
      <w:r>
        <w:rPr>
          <w:rFonts w:eastAsia="IRNazanin" w:cs="IRNazanin"/>
          <w:b w:val="false"/>
          <w:bCs w:val="false"/>
          <w:i w:val="false"/>
          <w:iCs w:val="false"/>
          <w:color w:val="333333"/>
          <w:sz w:val="20"/>
          <w:szCs w:val="20"/>
        </w:rPr>
        <w:t>3086/7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3086/7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تاريخ خليفة و ليس لخالد بن عبد اللّه ترجمة في طبقاته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3087/7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المثبت عن 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الشعب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الطبري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258/13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ميتا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بيروت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الطبري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الطبري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 و 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أغرمه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كتب بجانب العبارة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قطوان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ريدة‌؟؟ و الصواب ما أثبت، و قد مرّ كثيرا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3088/7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إليه، و المثبت عن ابن العديم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فتستردق، و الصواب ما أثبت، و تستودق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ترغب بالفحل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الرمكة الفرس، البرذونة التي تتخذ للنسل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ضبعت الناقة أرادت الفحل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استحرمت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 بالتيس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المثبت عن م و انظر سير الأعلام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ابن عدي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الهيثم، خطأ</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342/2/1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المسعودي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سليمان بن هشام بن عبد الملك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بن عبد الملك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و المثبت عن 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ذكره المسعودي في مروج الذهب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نسب قريش للمصعب الزبيري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قد مرّ في الخبر السابق أن هشام بن عبد الملك أمره على المدينة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عزله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عزله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الطبري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رباح، و المثبت عن جمهرة ابن حزم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الولايات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الريح،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ألخن و امرأة لخناء، من شتم العرب كأنهم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دنيء الأصل أو يا لئيم الأم، كما أشار إليه الراغب و لخنه 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ألخن و امرأة 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المستفرمة، أو الفرماء، المرأة التي استعملت الفرم أو الفرمة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لتضيق به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العبارة قالها للحجّاج عبد الملك بن مروان لما شكاه إليه أنس بن مالك لما ضيق عليه بعد ثورة ابن الأشعث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ثقال، و المثبت عن الأغاني، و هو البطيء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 للإيضاح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حزم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خليفة 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برود هجر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اليمن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انظر ترجمته في سير الأعلام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 و عبد اللّه بن سليط‍‌</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سليط‍‌ و عبد اللّه ابن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استدركناه و ما صححناه قياسا إلى ما مرّ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345/2/1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 عاش مائة عام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مختصر ابن منظور و اللفظة في المختصر مستدركة بين معكوفتين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كورة الفرج من أعمال الموصل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تلّ‌محرى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 بالجيم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تلّ‌محرى بفتح الميم و سكون الحاء المهملة و الراء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تل بحري، بليدة بين حصن مسلمة بن عبد الملك و الرقة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ثوى بين الجريش و تل بحري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جزعون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فرحون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حجر أو حديد طويل صلب خلقة ينقر به الرحى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دخلته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نحسن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محرى</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3095/7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القسطنطينة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3095/7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أسد الغابة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صوابا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349/2/1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لأبيه صحبة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زيد بن عمرو أو عامر،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تهذيب التهذيب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الغلظة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المثبت عن تهذيب التهذيب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انظر مختصر ابن منظور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بغوطة دمشق</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نسبه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البخاري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مستقلة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أبي حاتم هذا جاء في آخر ترجمة خالد بن محمد الثقفي الذي يروي عن بلال، ترجمته فيه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محمد بن خالد بن الزبير و خالد بن محمد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بشأنهما بالتفصيل في التاريخ الكبير </w:t>
      </w:r>
      <w:r>
        <w:rPr>
          <w:rFonts w:eastAsia="IRNazanin" w:cs="IRNazanin"/>
          <w:b w:val="false"/>
          <w:bCs w:val="false"/>
          <w:i w:val="false"/>
          <w:iCs w:val="false"/>
          <w:color w:val="333333"/>
          <w:sz w:val="20"/>
          <w:szCs w:val="20"/>
        </w:rPr>
        <w:t>171/1/2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350/2/1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النحاسين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لمحمد كردعلي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3101/7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كريب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أخي النجاشي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يزيد بن مزيد الهمداني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مرثد، ضبطت اللفظة عن تقريب التهذيب، انظر ترجمته في تهذيب التهذيب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قبيلة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إعجامها، و الصواب ما أثبت عن م، و انظر تهذيب التهذيب و سير الأعلام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المثبت عن 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3102/7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3102/7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3103/7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3103/7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3104/7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الغامري، و المثبت عن الجرح و التعديل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3103/7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التهذيب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أزار و 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الزيادة في الخبر التالي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سير الأعلام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دابق بكسر الباء و روي بالفتح، قرية قرب حلب من أعمال عزاز بينها و بين حرب أربعة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3107/7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يستبق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ابن سعد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3108/7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الحلية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البرمكي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الحلية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هي أحقر 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الذهبي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375/120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الحق</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3107/7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اقتضاها السياق عن سير الأعلام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عمرو الإيامي نقله الذهبي في سير الأعلام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حلية الأولياء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ثور بن يزيد و زيد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أراد بعبد غير ذلك تركه على ما هو عليه، ثم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على قلوب أقفالها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3108/7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حلية الأولياء</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نعيم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3108/7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بن معاز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ترجمته في التاريخ الكبير، و نقله ابن العديم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xml:space="preserve">، و ذكره ابن العديم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خمة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برواية ابن أبي الدنيا ليس في الطبقات الكبرى لا بن سعد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حجر في تهذيب التهذيب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3110/7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ابن العديم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عن يعقوب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ابن العديم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عشرة و مائة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ابن العديم </w:t>
      </w:r>
      <w:r>
        <w:rPr>
          <w:rFonts w:eastAsia="IRNazanin" w:cs="IRNazanin"/>
          <w:b w:val="false"/>
          <w:bCs w:val="false"/>
          <w:i w:val="false"/>
          <w:iCs w:val="false"/>
          <w:color w:val="333333"/>
          <w:sz w:val="20"/>
          <w:szCs w:val="20"/>
        </w:rPr>
        <w:t>3113/7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w:t>
      </w:r>
      <w:r>
        <w:rPr>
          <w:rFonts w:eastAsia="IRNazanin" w:cs="IRNazanin"/>
          <w:b w:val="false"/>
          <w:bCs w:val="false"/>
          <w:i w:val="false"/>
          <w:iCs w:val="false"/>
          <w:color w:val="333333"/>
          <w:sz w:val="20"/>
          <w:szCs w:val="20"/>
        </w:rPr>
        <w:t>3117/7</w:t>
      </w:r>
      <w:r>
        <w:rPr>
          <w:rFonts w:ascii="IRNazanin" w:hAnsi="IRNazanin" w:eastAsia="IRNazanin"/>
          <w:b w:val="false"/>
          <w:b w:val="false"/>
          <w:bCs w:val="false"/>
          <w:i w:val="false"/>
          <w:i w:val="false"/>
          <w:iCs w:val="false"/>
          <w:color w:val="333333"/>
          <w:sz w:val="20"/>
          <w:sz w:val="20"/>
          <w:szCs w:val="20"/>
          <w:rtl w:val="true"/>
        </w:rPr>
        <w:t>، و سيأتي البيت منسوبا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 في ابن العديم </w:t>
      </w:r>
      <w:r>
        <w:rPr>
          <w:rFonts w:eastAsia="IRNazanin" w:cs="IRNazanin"/>
          <w:b w:val="false"/>
          <w:bCs w:val="false"/>
          <w:i w:val="false"/>
          <w:iCs w:val="false"/>
          <w:color w:val="333333"/>
          <w:sz w:val="20"/>
          <w:szCs w:val="20"/>
        </w:rPr>
        <w:t>3119/7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البيان و التبيين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من بلاد الجزيرة على جادة القوافل من الموصل إلى الشام بينها و بين سنجار تسعة فراسخ، و بينها و بين الموصل ستة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ابن العديم </w:t>
      </w:r>
      <w:r>
        <w:rPr>
          <w:rFonts w:eastAsia="IRNazanin" w:cs="IRNazanin"/>
          <w:b w:val="false"/>
          <w:bCs w:val="false"/>
          <w:i w:val="false"/>
          <w:iCs w:val="false"/>
          <w:color w:val="333333"/>
          <w:sz w:val="20"/>
          <w:szCs w:val="20"/>
        </w:rPr>
        <w:t>3116/7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رجالاتها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كتاب المعرفة و التاريخ، و نقله ابن العديم عن يعقوب </w:t>
      </w:r>
      <w:r>
        <w:rPr>
          <w:rFonts w:eastAsia="IRNazanin" w:cs="IRNazanin"/>
          <w:b w:val="false"/>
          <w:bCs w:val="false"/>
          <w:i w:val="false"/>
          <w:iCs w:val="false"/>
          <w:color w:val="333333"/>
          <w:sz w:val="20"/>
          <w:szCs w:val="20"/>
        </w:rPr>
        <w:t>3116/7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 عبد الرّحمن بن عمر بن حمّة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الصلت بن يزيد بن أبي الصلت التيمي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قليلا من الأحشام و الأنذال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راجع تفاصيله في وقعة صفين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تجبك رجالا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ابن العديم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أفراق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الطائفة من الناس جمع فرق، و جمع في الشعر على أفارق، جمع الجمع أفراق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جمع الجمع أفاريق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العديم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العديم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العديم </w:t>
      </w:r>
      <w:r>
        <w:rPr>
          <w:rFonts w:eastAsia="IRNazanin" w:cs="IRNazanin"/>
          <w:b w:val="false"/>
          <w:bCs w:val="false"/>
          <w:i w:val="false"/>
          <w:iCs w:val="false"/>
          <w:color w:val="333333"/>
          <w:sz w:val="20"/>
          <w:szCs w:val="20"/>
        </w:rPr>
        <w:t>3119/7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أشهرتها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فأبلغتني ربعي و كانت مقاتلي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ليعقوب بن سفيان الفسوي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ثبتا بأسماء مصادر أخرى ترجمت له بالحاشية فيهما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و المثبت عن 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 كما في 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ضعفاء الرجال لابن عدي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جعفر،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أبو عبد جعفر، و الصواب ما أثبت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للمصعب الزبيري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الخبر، أوردها في الأغاني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للمصعب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أصيت بدل أحصيت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أرض العرب على ريف العراق، و أرض من ضاحية الكوفة في طريق البرية فيها كان مقتل الحسين بن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للمصعب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أيوب بن سلمة بن عبد اللّه بن الوليد بن المغيرة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351/2/1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الصفدي في الوافي بالوفيات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ذلك يجري في دية المعاهد حتى ولي عمر بن عبد العزيز فأبطل الذي يأخذه السلطان لنفسه، و بقي الذي يدخل بيت المال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في حدود سنة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الإصابة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انظر الإصابة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الزبيدي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للواقدي، فتوح البلدان للبلاذري،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كثيرة أخرى ترجمت له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مشويا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 اسمها محقق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حفيد و في م كالأصل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الضب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الاستئذان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أكل الضبّ‌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كان النبي صلّى اللّه عليه و سلم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الشواء، و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الأطعمة باب في أكل الضب رقم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الصيد باب الضب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3132/7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ابن العديم و مختصر ابن منظور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محاربة العرب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في مهاجرة العرب في مقدمة رسول اللّه صلّى اللّه عليه و سلم بين المهاجرين و الأنصار، من أعلى مكّة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لابن سعد، و نقله عنه ابن العديم في بغية الطلب </w:t>
      </w:r>
      <w:r>
        <w:rPr>
          <w:rFonts w:eastAsia="IRNazanin" w:cs="IRNazanin"/>
          <w:b w:val="false"/>
          <w:bCs w:val="false"/>
          <w:i w:val="false"/>
          <w:iCs w:val="false"/>
          <w:color w:val="333333"/>
          <w:sz w:val="20"/>
          <w:szCs w:val="20"/>
        </w:rPr>
        <w:t>3113/7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عمر، من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3134/7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أم لبابة و المثبت عن 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انظر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عمر عن رواد بن الجراح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و وضعت علامة تحويل إلى الهامش، و قد استدركنا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الخمسة المتقدمة نقلها جميعها ابن العديم في بغية الطلب </w:t>
      </w:r>
      <w:r>
        <w:rPr>
          <w:rFonts w:eastAsia="IRNazanin" w:cs="IRNazanin"/>
          <w:b w:val="false"/>
          <w:bCs w:val="false"/>
          <w:i w:val="false"/>
          <w:iCs w:val="false"/>
          <w:color w:val="333333"/>
          <w:sz w:val="20"/>
          <w:szCs w:val="20"/>
        </w:rPr>
        <w:t>3138/7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3138/7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صلح الحديبية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جبريل عليه السلام، و كذا يسميه أهل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و جبريل صلّى اللّه عليه و سلم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بالمقبل، موضع تقبيل الحجر الأسود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يبتغي من مجد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الهدأة، و هي موضع بين عسفان و مكّة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هشام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ابن هشام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شرح السيرة لأبي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المنسم بالنون، و 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تبين الطريق و وضح، و أصل 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البعير، و من رواه الميسم، فهو الحديدة التي توسم بها الإبل و غيرها، و المنسم، بالنون، هو الصواب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منهلة من مناهل الطريق بين الجحفة و مكّة، و هي من مكة على مرحلتين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وجهنا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نقيض الصباح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المثبت عن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 و 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هم قليل، يشبعهم رأس واحد، و هو جمع آكل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بياض مكانه بالأصل و الذي استدركناه عن مغازي الواقدي و 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بفخ، و هو واد بمكّة، قاله ياقوت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ثمانية أميال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الواقدي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3131/7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 في حوادث سنة ست ذكر إسلام عمرو بن العاص، و لم يرد ذكر إسلام خالد بن الوليد فيه في هذه السنة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حوادث سنة سبع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نسب قريش</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بادية العرب قرب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3142/7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3140/7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الطبري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تبقي على شيء،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سواكها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لها غيرك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تقتلي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هشام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873/3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ليلتين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صوبها محقق المغازي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خالد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ارجعي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أصل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صوبه محققه عن البداية و النهاية و ينقل عن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عز كفرانك لا سبحانك</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خزلها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 و الحتر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اليسيرة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مغازي الواقدي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الواقدي</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شطبت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للضلالة، و هو ما أثبتناه و هذا يوافق عبارة الواقدي،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يسره للضلالة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 أراك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الأصل و استدرك عن هامشه و بجانبه كلمة صح</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المسد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بالأصل و على اللفظة علامة تحويل إلى الهامش، و 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 باب بعث النبي صلّى اللّه عليه و سلم خالدا إلى بني جذيمة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قضى الحاكم بغير حق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لم يكتب في الهامش شيئا، و المثبت عن مغازي الواقدي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يخبرونا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مغازي الواقدي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و المثبت عن مغازي الواقدي</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فوق السطر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تبصير المنتبه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3147/7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مغازي الواقدي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و قرى بين الشام و المدينة، قرب جبلي طيئ من جهة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مخاليف اليمن من ناحية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بالتحريك، ثنية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 خير، و ثاب خير، و المثبت عن مختصر ابن منظور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ابن العديم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ضبطت اللفظة عن التبصير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سمع أحمد بن أبي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عنه عبد الوهاب الكلابي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أشيم أي لا أغمد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الهيثمي في المجمع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 رجاله رجال الصحيح، إلاّ أن عبد الملك بن عمير لم يدرك أبا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نقله الذهبي في سير الأعلام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و نقله ابن العديم في بغية الطلب </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عبد اللّه بن عمير بدل عبد الملك بن عمير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طبقات ابن سعد الكبرى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الواقدي،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و الصفحة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العبد عبد اللّه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القراطيسي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مرّت الإشارة إليهما كثيرا، و قد مر هذا السند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ابنا الحسن بن أحمد بن عبد اللّه، أبو علي البغدادي، انظر ترجمته في سير الأعلام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ثنية في طريق مكّة قريبة من الجحفة يرى منها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و الصواب ما أثبت بالفاء، و قد مرّ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طبقات ابن سعد المطبوع، فقد سقط‍‌ جزء من ترجمة خالد بن الوليد من القسم المطبوع، و الخبر نقله ابن العديم في بغية الطلب </w:t>
      </w:r>
      <w:r>
        <w:rPr>
          <w:rFonts w:eastAsia="IRNazanin" w:cs="IRNazanin"/>
          <w:b w:val="false"/>
          <w:bCs w:val="false"/>
          <w:i w:val="false"/>
          <w:iCs w:val="false"/>
          <w:color w:val="333333"/>
          <w:sz w:val="20"/>
          <w:szCs w:val="20"/>
        </w:rPr>
        <w:t>3149/7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المجمع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الرواية السابقة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قليسية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القلنسوة و قليسية تصغير قلاس ج قلنسوة و قلنسية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ترجمة خالد في الطبقات الكبرى لابن سعد، و نقله ابن العديم في بغية الطلب </w:t>
      </w:r>
      <w:r>
        <w:rPr>
          <w:rFonts w:eastAsia="IRNazanin" w:cs="IRNazanin"/>
          <w:b w:val="false"/>
          <w:bCs w:val="false"/>
          <w:i w:val="false"/>
          <w:iCs w:val="false"/>
          <w:color w:val="333333"/>
          <w:sz w:val="20"/>
          <w:szCs w:val="20"/>
        </w:rPr>
        <w:t>3149/7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3150/7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الأنبار، لها ذكر في أيام العراق، أيام خالد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كانت على ثلاثة أميال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3143/7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يسمّ‌ المولى، و ذكره الهيثمي في مجمع الزوائد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أبي يعلى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رجال الصحيح</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الطبقات الكبرى المطبوع لابن سعد، نقله عنه ابن العديم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طبقات ابن سعد الكبرى المطبوع، نقله ابن العديم </w:t>
      </w:r>
      <w:r>
        <w:rPr>
          <w:rFonts w:eastAsia="IRNazanin" w:cs="IRNazanin"/>
          <w:b w:val="false"/>
          <w:bCs w:val="false"/>
          <w:i w:val="false"/>
          <w:iCs w:val="false"/>
          <w:color w:val="333333"/>
          <w:sz w:val="20"/>
          <w:szCs w:val="20"/>
        </w:rPr>
        <w:t>3154/7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الموازية و المثبت عن ابن العديم و سير الأعلام و مختصر ابن منظور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أتوه به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راحته، و هي أظهر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فاقتحمه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فاقتحفه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شربة جميعا كما في اللسان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الموازية و الصواب ما تقدم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3152/7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3152/7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حاذق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 قبل الخزيمية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الثغلبية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عن م، انظر ترجمته في سير الأعلام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البداية و النهاية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العميري، و المثبت عن ابن العديم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3154/7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الطبري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لخفاف بن ندبة، و هو في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إسلاميون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نوري حمودي القيسي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البطاح ماء في ديار بني أسد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بن خياط‍‌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راياتهم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خليفة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بالعوصة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خليفة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أوردها خليفة بن خياط‍‌ في تاريخه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التعازي و المراثي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نديما جذيمة الأبرش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 عقيل ابنا فارح بن كعب، نادماه دهرا ثم قتلهما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بأوجد مني يوم فارقت مالكا و نادى به الناعي السميع فأسمعا</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يدوم أياما بدون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مطر</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 بين المدينة أربعة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 الفضة و السلاح و الدواب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مختصر ابن منظور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 مكانها بياضا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البراء فكان فجعلت أطف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 مكانها بياضا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 البراء فكان فجعلت أطف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مصع فرسه مصعات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الدابة بذنبها حركته و ضربت به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الطبري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سخيك</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ينزع الشجى من الناس نزعك</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ليلى بنت الجودي</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التعريف بها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3156/7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ابن منظور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عمر بن الخطاب رضي اللّه عنه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عمر بن الخطاب رضي اللّه عنه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تهذيب التهذيب</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3157/7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الدغوني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3158/7</w:t>
      </w:r>
      <w:r>
        <w:rPr>
          <w:rFonts w:ascii="IRNazanin" w:hAnsi="IRNazanin" w:eastAsia="IRNazanin"/>
          <w:b w:val="false"/>
          <w:b w:val="false"/>
          <w:bCs w:val="false"/>
          <w:i w:val="false"/>
          <w:i w:val="false"/>
          <w:iCs w:val="false"/>
          <w:color w:val="333333"/>
          <w:sz w:val="20"/>
          <w:sz w:val="20"/>
          <w:szCs w:val="20"/>
          <w:rtl w:val="true"/>
        </w:rPr>
        <w:t xml:space="preserve">، و الخبر في الطبري ط‍‌ بيروت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نقله ابن العديم </w:t>
      </w:r>
      <w:r>
        <w:rPr>
          <w:rFonts w:eastAsia="IRNazanin" w:cs="IRNazanin"/>
          <w:b w:val="false"/>
          <w:bCs w:val="false"/>
          <w:i w:val="false"/>
          <w:iCs w:val="false"/>
          <w:color w:val="333333"/>
          <w:sz w:val="20"/>
          <w:szCs w:val="20"/>
        </w:rPr>
        <w:t>3159/7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الطبري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عصر من العنب فجرت سلافته و بقيت عصارته،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الثجير ثفل البسر يخلط‍‌ بالتمر فينتبذ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جعلناها أشبه بالماء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3159/7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الطبري ط‍‌ بيروت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أموالا عظيمة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الطبري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متحيرا</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بالأقفال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في بغية الطلب </w:t>
      </w:r>
      <w:r>
        <w:rPr>
          <w:rFonts w:eastAsia="IRNazanin" w:cs="IRNazanin"/>
          <w:b w:val="false"/>
          <w:bCs w:val="false"/>
          <w:i w:val="false"/>
          <w:iCs w:val="false"/>
          <w:color w:val="333333"/>
          <w:sz w:val="20"/>
          <w:szCs w:val="20"/>
        </w:rPr>
        <w:t>3160/7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 عمر بن الخطاب حنتمة بنت هاشم بن المغيرة بن عبد اللّه بن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أخت الوليد بن المغيرة أبو خالد بن الوليد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أسأله عن أشياء،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الرجل نصّا إذا سأله عن شيء حتى يستقصي ما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ط‍‌ بيروت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البيت بالأصل نثرا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ليبصرهم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أعلام النبلاء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ترخيص النبي صلّى اللّه عليه و سلم لعبد الرحمن بن عوف بلبس الحرير أخرجه البخاري في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الحرير في الحرير، و في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يخرص للرجال من الحرير للحكة، و مسلم في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إباحة لبس الحرير للرجل، و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لبس الحرير لعذر جميعهم عن أنس عن النبي صلّى اللّه عليه و سلم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الصواب ما أثبت عن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بالنحيب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كالمنع، رفع الصوت، و شق الجيب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اللسان، نحو الولولة،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أذابه و أفرغه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أفرغ كل ما تعلق بنفسه منه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و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متتابع غزير،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نبكي ما وصلت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نبكي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و المثبت عن ابن العديم و 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خمسمائة من الإبل، أو الستون منها، أو ما بين الخمسين إلى المائة، و قد تسكن الكاف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w:t>
      </w:r>
      <w:r>
        <w:rPr>
          <w:rFonts w:eastAsia="IRNazanin" w:cs="IRNazanin"/>
          <w:b w:val="false"/>
          <w:bCs w:val="false"/>
          <w:i w:val="false"/>
          <w:iCs w:val="false"/>
          <w:color w:val="333333"/>
          <w:sz w:val="20"/>
          <w:szCs w:val="20"/>
        </w:rPr>
        <w:t>3163/7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انعزل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المختصر و سير الأعلام، و يريد نزل به المرض، أو مرض، و هذا ما يفهم من سياق العبارة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أن خالد ابن خال عمر بن الخطاب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و هو من الروحاء على ثلاثة أميال مما يلي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الروحاء نفسها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لعبيد بن الأبرص، ديوانه ط‍‌ بيروت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البيت في الأغاني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منسوبة لأبي زكار الأعمى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البيت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 كالأصل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سير الأعلام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رستاق العراق و ضياعها افتتحها المسلمون على عهد عمر، و حد السواد من حديثة الموصل طولا إلى عبادان، و من العذيب بالقادسية إلى حلوان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الأرجاز في نسب قريش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بعد الرجز المذكور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هبت الريح شمالا حرجفا</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نسب قريش</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نسب قريش</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ضرار ابن الأزور كما في 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أباض</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باليمامة،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عندها كانت وقعة خالد بن الوليد مع مسيلمة الكذاب</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نحفظ‍‌</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مغازي الواقدي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على ميلين من المدينة، على يسار القاصد إلى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 بالأصل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كثير في البداية و النهاية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في بغية الطلب </w:t>
      </w:r>
      <w:r>
        <w:rPr>
          <w:rFonts w:eastAsia="IRNazanin" w:cs="IRNazanin"/>
          <w:b w:val="false"/>
          <w:bCs w:val="false"/>
          <w:i w:val="false"/>
          <w:iCs w:val="false"/>
          <w:color w:val="333333"/>
          <w:sz w:val="20"/>
          <w:szCs w:val="20"/>
        </w:rPr>
        <w:t>3166/7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3167/7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لخزاعة ليس بعيدا عن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الأول قريبا، و الرجز في نسب قريش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 شطر رابع</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أيضا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3168/7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3169/7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تؤثرين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ترزئين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تسوّدي يديك</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3170/7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الخدود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3170/7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في سير الأعلام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آخر في الاستيعاب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طرق أخرى نقله الحاكم في المستدرك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3169/7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ط‍‌ بيروت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3168/7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الخبر ليس في المطبوع من كتاب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موجود فيه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أمالي القالي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في الجليس الصالح و في ابن العديم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بنافع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بقاتل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القاضي أبو الفرج المعافى بن زكريا بعد إيراده الخبر عليه، و للفائدة نذكر تعقيبه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أحسن عمر بن الخطاب رضوان اللّه عليه الثناء على خالد بن الوليد رحمه اللّه على تشعث قد كان بينهما، فلم يثنه ذلك على معرفة حقه و صحبته وصلة رحمه، و كان ابن خالته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الصحابة، رضوان اللّه عليهم، ربما عرض فيما بينهم بعض العتب و بعض ما يوحش الاخوان فلا يخرجهم ذلك عن الولاية إلى العداوة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3170/7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اللّه التميمي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3171/7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حزم في الجمهرة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أمه لبابة الكبرى، 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و راجع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و الإصابة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3172/7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اتفقت المصادر على وفاة خالد بن الوليد في سنة إحدى و عشرين، و لكنها اختلف في مكان وفاته، و المتتبع لمصادر ترجمته يلاحظ‍‌ اضطرابها في تحديد المكان الذي مات فيه خالد، و قد وردت أخبار كثيرة تدل على حصول الوفاة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عقب ابن كثير في البداية و النهاية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ذكرها، و قد ذكرها المصنف هنا، و هذا كله يقتضي موته بالمدينة النبوية، و إليه ذهب دحيم عبد الرحمن بن إبراهيم الدمشقي، و لكن المشهور عن الجمهور وهم الواقدي، و كاتبه محمد بن سعد، و أبو عبيد القاسم بن سلام و إبراهيم بن المنذر، و محمد بن عبد اللّه بن نمير، و أبو عبد اللّه العصفري، و موسى ابن أيوب و أبو سليمان بن أبي محمد و غيرهم أنه مات بحمص سنة إحدى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الأثير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بحمص من الشام، و قيل بل توفي بالمدينة سنة إحدى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الذهبي في سير الأعلام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موته بحمص، و له مشهد يزار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ما ذهب إليه ابن حجر في الإصابة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الأكثر على أنه مات بحمص</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الجولان بالفتح ثم السكون، قرية، و قيسل جبل من نواحي دمشق ثم من عمل حوران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 و الزيادة عنهما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أعلام النبلاء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تاريخ الطبري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3173/7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يكفّك</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جمع زق، وعاء من جلد يجز شعره و لا ينتف، للشراب و غيره، و البرابط‍‌ جمع بربط‍‌، آلات موسيقية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وسيط‍‌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البرابط‍‌ جمع 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من آلات الموسيقى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وسيط‍‌</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نسبة إلى قسر، و قسر بطن من بجيلة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برقم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هنا فيما نقله عن ابن عساكر </w:t>
      </w:r>
      <w:r>
        <w:rPr>
          <w:rFonts w:eastAsia="IRNazanin" w:cs="IRNazanin"/>
          <w:b w:val="false"/>
          <w:bCs w:val="false"/>
          <w:i w:val="false"/>
          <w:iCs w:val="false"/>
          <w:color w:val="333333"/>
          <w:sz w:val="20"/>
          <w:szCs w:val="20"/>
        </w:rPr>
        <w:t>3180/7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موضع آخر </w:t>
      </w:r>
      <w:r>
        <w:rPr>
          <w:rFonts w:eastAsia="IRNazanin" w:cs="IRNazanin"/>
          <w:b w:val="false"/>
          <w:bCs w:val="false"/>
          <w:i w:val="false"/>
          <w:iCs w:val="false"/>
          <w:color w:val="333333"/>
          <w:sz w:val="20"/>
          <w:szCs w:val="20"/>
        </w:rPr>
        <w:t>3177/7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أطراف الشام، يجاور أرض البلقاء و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عدي في الكامل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لا ينفع</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البيهقي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شبح الذراعين يعني عبل الذراعين عريضهما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أهدب الأشفار أي طويل الأشفار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نقباء</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الرحمن بن إبراهيم الدمشقي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صبيح بالتصغير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ررا بمهملتين مفتوحتين عن تبصير المنتبه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جامع أصبهان، عن عثمان البرجي و طبقته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هامشه و بجانب اللفظتين كلمة صح</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سقطت من البخاري، و إعجامها بالأصل غير واضح، و لعل الصواب ما أثبتناه، عن ياقوت، و هي بفتح أوله و ثانيه، و سكون النون و جيم، مدينة هي قصبة سجستان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مدني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اعتقد أنه يريد صبيح بالتصغير، و قد تكون النسخة التي وقعت بيده من المعرفة و التاريخ ضبطت فيه اللفظة بفتح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 المطبوع الذي بيدي أهملت اللفظة و لم تضبط‍‌</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الطباع بالعين المهملة، نسبة إلى عمل السيوف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خالد بن يزيد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كأن السند منقطع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358/2/1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حجر في تهذيب التهذيب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أبي زرعة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المختصر لابن منظور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في الوافي بالوفيات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تسع‌؟؟ و مائتين، و في سير الأعلام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بعد الستين و؟؟</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اللقيط‍‌، و المنبوذ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و الصبي تلقيه‌؟؟ أمه في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Pr>
        <w:t>359/2/1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الحال لابن عدي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عن تهذيب التهذيب و سير الأعلام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الحدثاني بفتح الحاء و الدال نسبة إلى الحديثة بلدة على الفرات،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دحما دحما،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النكاح و الوط‍‌ء بدفع و ازعاج</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عمير بن يوسف، أبو الحسن بن جوصا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عن م، و العبارة في أسد الغابة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فدعاه إلى الإسلام فأسلم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ابن الأثير في أسد الغابة في ترجمة هانئ أبو مالك</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وردت العبارة بين المعقوفتين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تهذيب التهذيب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العقيلي في كتاب الضعفاء الكبير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عن ابن حبان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الأعلام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دحية و لم يلقه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533/13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كتان بيض، منسوبة إلى القبط‍‌، من أهل مصر، على غير قياس</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الذي شق صدعين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و مرّ أنه عباس بن عبد اللّه بن عبّاس</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بن جعفر بن حمدان بن مالك، أبو بكر البغدادي، ترجمته في سير الأعلام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خرج عن طاعته بارتكاب المعاصي و غيرها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الخبر و الشعر ابن العديم في بغية الطلب </w:t>
      </w:r>
      <w:r>
        <w:rPr>
          <w:rFonts w:eastAsia="IRNazanin" w:cs="IRNazanin"/>
          <w:b w:val="false"/>
          <w:bCs w:val="false"/>
          <w:i w:val="false"/>
          <w:iCs w:val="false"/>
          <w:color w:val="333333"/>
          <w:sz w:val="20"/>
          <w:szCs w:val="20"/>
        </w:rPr>
        <w:t>3184/7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357/2/1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أبي زرعة،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3187/7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شمامسة جمع شماس، من رءوس النصارى الذي يحلق وسط‍‌ رأسه و يلزم البيعة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و الصواب عن م بالخاء المعجمة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قائل و المثبت عن 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اللفظة غير مقروءة في 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يصرف وجهه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حزم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3187/7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عبدان بين عبيد بكسر حرف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بإسكان القافية، و البيتان في سير الأعلام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3190/7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أطولها و الصواب عن 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سير الأعلام </w:t>
      </w:r>
      <w:r>
        <w:rPr>
          <w:rFonts w:eastAsia="IRNazanin" w:cs="IRNazanin"/>
          <w:b w:val="false"/>
          <w:bCs w:val="false"/>
          <w:i w:val="false"/>
          <w:iCs w:val="false"/>
          <w:color w:val="333333"/>
          <w:sz w:val="20"/>
          <w:szCs w:val="20"/>
        </w:rPr>
        <w:t>3190/7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3190/7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الصواب ما أثبت قياسا إلى سند مماثل</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3196/7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يجرزهم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لأصبح ما أهل الأرض عدنا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3196/7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الأدباء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المملوءة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3197/7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التقى</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الأدباء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الأثقلا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الفتح و التشديد ثم سكون الباء الموحدة، و راء، موضع بالأردن مقابل لعقبة أفيق، بينه و بين طبرية ثلاثة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العديم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3197/7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خليفة،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خليفة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الملاء و الملاءة، و هو المرط‍‌ الذي تتستر به المرأة إذا خرجت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 النسبة إلى بيعه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السمعاني و ترجمه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بالكسر،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حق و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الجذع، و هو البعير الذي استكمل السنة الرابعة و دخل في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الحامل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 من سورة الجن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360/2/1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عروة بن أذينة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من المغنين، انظر أخبارهم في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الفهارس</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تحجر واسعا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ذيل تاريخ دمشق لابن القلانسي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أسود بربريا، يقال له القائد طزملت، أفاده ابن القلانسي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الصواب عن 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عن مختصر ابن منظور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بالتصغير عن تقريب التهذيب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الميزان الاعتدال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السنجاري، ضبطت عن الأنساب، هذه النسبة إلى سنجار بكسر السين، مدينة بالجزيرة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أثبتناه، ترجمته في سير الأعلام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ترد في بداية الحديث</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مختصر ابن منظور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الباءين كما في المؤتلف و المختلف للدارقطني، و في بغية الطلب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بفتح الباء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جمهرة ابن حزم و 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معجم البلدان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بحاشيتها أسماء مصادر أخرى ترجمته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الشعراء لابن 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استخذى، خان، 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الشعر و الشعراء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استمر عزيمي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نقله ابن العديم في بغية الطلب </w:t>
      </w:r>
      <w:r>
        <w:rPr>
          <w:rFonts w:eastAsia="IRNazanin" w:cs="IRNazanin"/>
          <w:b w:val="false"/>
          <w:bCs w:val="false"/>
          <w:i w:val="false"/>
          <w:iCs w:val="false"/>
          <w:color w:val="333333"/>
          <w:sz w:val="20"/>
          <w:szCs w:val="20"/>
        </w:rPr>
        <w:t>3220/7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و المثبت عن م</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لاعتزائه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3224/7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أحمر مضيء في طرف المجرة الأيمن يتلو الثريا لا يتقدمها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و نسبه للأعور النبهاني</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جرير ط‍‌ بيروت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يهتدى</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ابن العديم، و في طبقات ابن 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3222/7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أن أمرعت 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نشرت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ببلاد تميم،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لبني حمان بن عبد العزى</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الشعراء لابن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فزخنا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طبقات ابن سلام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بديهة لا داني الجراء و لا عل</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الفرزدق ط‍‌ بيروت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عانيا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كنتما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طبقات الشعراء لابن 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أنفية</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طبقات ابن سلام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فدونك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تهاجيا به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390/2/1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أنطرطوس، بلد من سواحل بحر الشام و هي آخر أعمال دمشق من البلاد الساحلية و أول أعمال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السلام بن الحسن بن الحسن بن السلام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حسان بن بجدل و الدور الذي لعبه في الاجتماع اليمني الذي عقد بالجابية بعد موت أبي ليلى معاوية بن يزيد بن معاوية في وصول مروان بن الحكم كمرشح تسوية أو اجماع بين الأجنحة الأموية المختلفة و قد لبى مروان بن الحكم جميع شروط‍‌ حسان بن بجدل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الإمامة و السياسة بتحقيقنا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 المثبت عن ابن العديم و 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3226/7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المؤتلف و المختلف للآمدي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نسبه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أسقط‍‌ اسم أبيه خالد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المهزول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استمرت وجوه الأرض تغتصب اغتصابا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الربابا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نتافة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جبيل بن عمرو بن عبد مناف بن كنانة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نتافة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المؤتلف و المختلف للآمدي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أغزى يا جبيل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أجيري يا جميل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لاستقامة الوزن عن الآمدي و معجم الأدباء</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ياقوت في معجم الأدباء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عشرة و مائة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يتوعر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وقمه كوعده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 أذله أو رده أقبح الرد، و حزنه أشد 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النخل و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دهارس جمع دهرس 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دهرس و دهرس جميعا الداهية كالدّهرس</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جمهرة ابن حزم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حزم،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غيط‍‌</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بدمشق بالغوطة فيها عدة قرى، بها قوم من أشراف بني أمية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ياقوي</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 الداهية، و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حارثة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زهير لثعلب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زهير بن أبي سلمى</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الأغاني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 من أرض غطفان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إحدى الروايات في الأغاني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رواية أخرى عن أبي عبيدة أنه هرم فهام على وجهه خرفا ففقد و 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خرج لحاجته بالليل فأبعد فلما رجع ضلّ‌ فهام طول ليلته حتى سقط‍‌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 قومه أثره فوجدوه ميتا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ينعين خير الناس عند شديد عظمت مصيبته هناك و جلّت</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راكبي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مرة أي ذا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إذا الشهور أحلت، أي انقضت الأشهر الحرم، و التي حرم فيها الغزو، و دخلت الشهور التي أبيح فيها الغزو و القتال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في الكامل للمبرد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قاله في تقريب التهذيب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كسر الميم قاله في التقريب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إزاره هو الذي يطول ثوبه و يرسله إلى الأرض إذا مشى</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549/18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نقله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بالقاف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طلى جسمه بالخلوق، و هو طيب معروف يتخذ من الزعفران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خريم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عن ابن سعد بغية الطلب </w:t>
      </w:r>
      <w:r>
        <w:rPr>
          <w:rFonts w:eastAsia="IRNazanin" w:cs="IRNazanin"/>
          <w:b w:val="false"/>
          <w:bCs w:val="false"/>
          <w:i w:val="false"/>
          <w:iCs w:val="false"/>
          <w:color w:val="333333"/>
          <w:sz w:val="20"/>
          <w:szCs w:val="20"/>
        </w:rPr>
        <w:t>3233/7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 ابن الأثير في أسد الغابة أنه شهد هو و أخوه سبرة بدرا، و هذا ما ورد في الاستيعاب، مستبعدا القول أنه أسلم يوم مكّة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سعد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الأسدي، فقيل بسكون السين لغة في الأزدي، و قيل الأسدي بفتح السين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البخاري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 إذا كتبنا فبلّغ</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3236/7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أوله خاء معجمة مضمومة ثم راء مفتوحة، و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الوارد هنا بالأصل ذكره ابن ماكولا في الاكمال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الاكمال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إشارة تحويل إلى الهامش، لكنه لم يكتب شيئا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مسلم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البصرة قرب البحر الملح، و هو موضع رديء سبخ لا خير فيه و ماؤه ملح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العزاف لأنهم يسمعون عزيف الجن فيه، و هو جبل من جبال الدهناء، و قيل رمل لبني سعد و هو من المدينة على اثني عشر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أبراق الغراف</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العديم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تبالي</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الحفيظ‍‌، و قيل المقتدر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دلائل النبوة لأبي نعيم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 نبيا عز ربي نصركا</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المثبت عن دلائل أبي نعيم و ابن العديم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بهذا السند ابن العديم في بغية الطلب </w:t>
      </w:r>
      <w:r>
        <w:rPr>
          <w:rFonts w:eastAsia="IRNazanin" w:cs="IRNazanin"/>
          <w:b w:val="false"/>
          <w:bCs w:val="false"/>
          <w:i w:val="false"/>
          <w:iCs w:val="false"/>
          <w:color w:val="333333"/>
          <w:sz w:val="20"/>
          <w:szCs w:val="20"/>
        </w:rPr>
        <w:t>3229/7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بدو إسلامي أني أضللت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 عبارة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أبي نعيم الأصبهاني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أبي نعيم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العويل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ابن العديم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سقط‍‌ من الأصل و كتبت اللفظة فوق السطر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من هذه الطريق ابن العديم في بغية الطلب </w:t>
      </w:r>
      <w:r>
        <w:rPr>
          <w:rFonts w:eastAsia="IRNazanin" w:cs="IRNazanin"/>
          <w:b w:val="false"/>
          <w:bCs w:val="false"/>
          <w:i w:val="false"/>
          <w:iCs w:val="false"/>
          <w:color w:val="333333"/>
          <w:sz w:val="20"/>
          <w:szCs w:val="20"/>
        </w:rPr>
        <w:t>3231/7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و انظر ما مرّ بشأنه في الرواية السابقة للخبر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بن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بن مالك</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من هذه الطريق ابن العديم في بغية الطلب </w:t>
      </w:r>
      <w:r>
        <w:rPr>
          <w:rFonts w:eastAsia="IRNazanin" w:cs="IRNazanin"/>
          <w:b w:val="false"/>
          <w:bCs w:val="false"/>
          <w:i w:val="false"/>
          <w:iCs w:val="false"/>
          <w:color w:val="333333"/>
          <w:sz w:val="20"/>
          <w:szCs w:val="20"/>
        </w:rPr>
        <w:t>3232/7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الجنزرودي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الجنزوري و الصواب ما أثبت</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ابن العديم و سير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السير </w:t>
      </w:r>
      <w:r>
        <w:rPr>
          <w:rFonts w:eastAsia="IRNazanin" w:cs="IRNazanin"/>
          <w:b w:val="false"/>
          <w:bCs w:val="false"/>
          <w:i w:val="false"/>
          <w:iCs w:val="false"/>
          <w:color w:val="333333"/>
          <w:sz w:val="20"/>
          <w:szCs w:val="20"/>
        </w:rPr>
        <w:t>464/14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جلاز القعب المشدود في طرف السوط‍‌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مقبض السوط‍‌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3233/7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أسد الغابة و الإصابة و ابن العديم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نقله ابن العديم في بغية الطلب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و أشار إليه ابن حجر في الإصابة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نقلها ابن العديم في بغية الطلب </w:t>
      </w:r>
      <w:r>
        <w:rPr>
          <w:rFonts w:eastAsia="IRNazanin" w:cs="IRNazanin"/>
          <w:b w:val="false"/>
          <w:bCs w:val="false"/>
          <w:i w:val="false"/>
          <w:iCs w:val="false"/>
          <w:color w:val="333333"/>
          <w:sz w:val="20"/>
          <w:szCs w:val="20"/>
        </w:rPr>
        <w:t>3235/7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3238/7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بتقديم الراء نسبة إلى كارز قرية بنواحي نيسابور على نصف فرسخ منها، ذكره السمعاني و اسمه محمد بن محمد بن الحسن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العديم الكازري، بتقديم الزاي خطأ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الكارزي</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ضبطت عن التبصير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3239/7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ترجمة في تاريخ الثقات للعجلي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نقل هذا الخبر و الذي قبله في بغية الطلب لابن العديم فدمجا ببعضهما و لم يتنبه محققه لهذا الاضطراب</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الصواب عن م، ترجمته في سير الأعلام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ضبطها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كسر الكاف</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قيدها ابن الأثير بالنص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غيّان قيل بفتح الغين المعجمة و تشديد الياء تحتها نقطتان و آخره نون،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 بالنونين،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 و النونين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المعجمة و سكون المهملة، كما في الإصابة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أسد الغابة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3243/7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رسول اللّه صلّى اللّه عليه و سلم شهادته بشهادة رجلين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ترجمتها في سير الأعلام </w:t>
      </w:r>
      <w:r>
        <w:rPr>
          <w:rFonts w:eastAsia="IRNazanin" w:cs="IRNazanin"/>
          <w:b w:val="false"/>
          <w:bCs w:val="false"/>
          <w:i w:val="false"/>
          <w:iCs w:val="false"/>
          <w:color w:val="333333"/>
          <w:sz w:val="20"/>
          <w:szCs w:val="20"/>
        </w:rPr>
        <w:t>625/19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هذه النسبة إلى حيرة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الأنساب، و سير الأعلام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ممحوة غير مقروءة بالأصل و المثبت بين معكوفتين عن 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3247/7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ابن العديم و مختصر ابن منظور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صححها محقق 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غزية</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و المثبت عن طبقات خليفة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برواية ابن أبي الدنيا ليس في الطبقات الكبرى المطبوع لابن سعد و نقله ابن العديم في بغية الطلب عن ابن سعد </w:t>
      </w:r>
      <w:r>
        <w:rPr>
          <w:rFonts w:eastAsia="IRNazanin" w:cs="IRNazanin"/>
          <w:b w:val="false"/>
          <w:bCs w:val="false"/>
          <w:i w:val="false"/>
          <w:iCs w:val="false"/>
          <w:color w:val="333333"/>
          <w:sz w:val="20"/>
          <w:szCs w:val="20"/>
        </w:rPr>
        <w:t>3248/7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نقلا عن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ساعدة بن عامر بن عنان بن خطمة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الأصل توافق ما ورد في طبقات ابن سعد المطبوع</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خليفة بن خياط‍‌، انظر ما مرّ عن طبقات خليفة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3249/7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 و سقطت اللفظة من 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3250/7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لخزيمة بن ثابت ترجمة في تاريخ بغداد، و الخبر نقله ابن العديم في بغية الطلب </w:t>
      </w:r>
      <w:r>
        <w:rPr>
          <w:rFonts w:eastAsia="IRNazanin" w:cs="IRNazanin"/>
          <w:b w:val="false"/>
          <w:bCs w:val="false"/>
          <w:i w:val="false"/>
          <w:iCs w:val="false"/>
          <w:color w:val="333333"/>
          <w:sz w:val="20"/>
          <w:szCs w:val="20"/>
        </w:rPr>
        <w:t>3251/7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3251/7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و المثبت عن ابن ماكولا</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الفاكهة و المثبت عن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انظر الاكمال لابن ماكولا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حطمة بالحاء المهملة، خطأ</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خريم، بالراء أيضا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المزرقي بالقاف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المرزقي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و المثبت عن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المزرقي بالقاف،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و هي السعفة مما لا ينبت عليه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 نقله اللسان عنه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أبو البركات أبو الحسن بالأصل و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3245/7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أسد الغابة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ابن حجر الحديث في الإصابة في ترجمة سواء بن الحارث المحاربي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شاهين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سواء بن قيس و أظنه و هما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كبيشة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شهادة خزيمة، انظر تتمة الخبر في ابن سعد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شهودك على 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بذلك تصبح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كلام النبي صلّى اللّه عليه و سلم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ابن سعد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نقله ابن حجر في الإصابة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الأفلح</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الإمام أحمد في المسند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3254/7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الخبر لا في طبقات خليفة و لا في تاريخه</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ابن العديم و مختصر ابن منظور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الخبر في طبقات ابن سعد الكبرى المطبوع، نقله ابن العديم في بغية الطلب </w:t>
      </w:r>
      <w:r>
        <w:rPr>
          <w:rFonts w:eastAsia="IRNazanin" w:cs="IRNazanin"/>
          <w:b w:val="false"/>
          <w:bCs w:val="false"/>
          <w:i w:val="false"/>
          <w:iCs w:val="false"/>
          <w:color w:val="333333"/>
          <w:sz w:val="20"/>
          <w:szCs w:val="20"/>
        </w:rPr>
        <w:t>3255/7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بن ياسر</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عليه عقبة بن عامر الجهني، و عمرو بن حارث الخولاني، و شريك بن سلمة المرادي، فقتلوه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المحفة مركب كالهودج، غير مقبّب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 عليه ابن جزء</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مقتل عمّار بن ياسر في الاستيعاب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فيهما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الطرثيثي</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3253/7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سعد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نقله ابن العديم </w:t>
      </w:r>
      <w:r>
        <w:rPr>
          <w:rFonts w:eastAsia="IRNazanin" w:cs="IRNazanin"/>
          <w:b w:val="false"/>
          <w:bCs w:val="false"/>
          <w:i w:val="false"/>
          <w:iCs w:val="false"/>
          <w:color w:val="333333"/>
          <w:sz w:val="20"/>
          <w:szCs w:val="20"/>
        </w:rPr>
        <w:t>3255/7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3256/7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حكم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انظر ترجمته في سير الأعلام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شيء فيه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عن مختصر ابن منظور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بارض الوديس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تخرج الأرض من نبت قبل أن تتبين أخباسه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الجاف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انظر آخر الخبر، الفقرة التي خصها لتفسير غريب الحديث و وحشيه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و في تفسير غريب الحديث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واحدة الغنم، و هي شجرة حجازية لها ثمرة حمراء تشبه بها البنان المخضوب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العام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مكفف</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غليظ‍‌ نيط‍‌ به القلب إلى الوتين، ج أنوطة و نوط‍‌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الغبس محركة و الغبسة بالضم الظلمة، أو بياض فيه كدرة رماد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تجملت و المثبت عن المختصر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مقروءة في م و المثبت عن المختصر، و قد صوبت اللفظة في بداية الخبر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الذيخ محرنجما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بداية الحديث من كلام خزيمة بن حكيم بالأصل و م و قد أثبت هنا في تفسير غريب الحديث</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تصويبها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أيبست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أول الحديث</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الصواب ما أثبت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أبي الطفيل عامر بن واثلة الليثي، و هو في وقعة صفين لنصر بن مزاحم المنقري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حذيم الناجي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جعفر، انظر حاشية وقعة صفين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 و تهذيب التهذيب</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لا يبقى لها ولد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الرقوب الذي لا يبقى له ولد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و عنى بها الكتيبة التي يعلو الصدأ سلاحها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السيف في خيل و أحمي عديدها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رجوف كمتن الطود فيها 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زحوف كركن الطود كل كتيبة إذا استمكنت فيها يغل شديدها</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نهضت مدت جناحين منهم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مقارمها حمر النعام و سودها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بزلل اللبود عن اشتداد المعركة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ينصر</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عند ذكرهم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أيمن بن خريم الأسدي</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 و وقعة صفّين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النار يسقى، مهلها و صديدها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استدركت ترجمته عن 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بالتصغير عن تقريب التهذيب، و قد ذكر الخصيب بالباء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في الوافي بالوفيات خصيف بفتح الخاء و كسر الصاد المهملة و سكون الياء آخر الحروف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بخاء معجمة مكسورة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الخضرمي بكسر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الوافي بالوفيات</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لا يخالطه 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ثياب من كتاب مخلوط‍‌ بحرير يؤتى بها من مصر، نسبت إلى قرية على شاطئ البحر قريبا من تنيس يقال لها القس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بعض أهل الحديث يكسرها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قسس</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وطاء محشو، يترك على رحل البعير تحت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مراكب العجم، تعمل من حرير أو ديباج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مثر، وثر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الأدنى بالدال المهملة، و الصواب ما أثبت، ترجمته في سير الأعلام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مودود السلمي الجزري الحراني، ترجمته في سير الأعلام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نقطه عنه ابن العديم </w:t>
      </w:r>
      <w:r>
        <w:rPr>
          <w:rFonts w:eastAsia="IRNazanin" w:cs="IRNazanin"/>
          <w:b w:val="false"/>
          <w:bCs w:val="false"/>
          <w:i w:val="false"/>
          <w:iCs w:val="false"/>
          <w:color w:val="333333"/>
          <w:sz w:val="20"/>
          <w:szCs w:val="20"/>
        </w:rPr>
        <w:t>3266/7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3266/7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اللفظة مطموس و الصواب عن م،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بابسير قرية من قرى واسط‍‌ و قيل من قرى الأهواز</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مختصر ابن منظور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3268/7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3268/7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للإمام مسلم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3270/7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ضبطت عن التبصير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و لم أعثر لخصيف على ترجمة في تاريخ بغداد المطبوع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الخضرمة بكسر أوله و سكون ثانيه و كسر 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بأرض اليمامة لربيعة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للدولابي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w:t>
      </w:r>
      <w:r>
        <w:rPr>
          <w:rFonts w:eastAsia="IRNazanin" w:cs="IRNazanin"/>
          <w:b w:val="false"/>
          <w:bCs w:val="false"/>
          <w:i w:val="false"/>
          <w:iCs w:val="false"/>
          <w:color w:val="333333"/>
          <w:sz w:val="20"/>
          <w:szCs w:val="20"/>
        </w:rPr>
        <w:t>3270/7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الوليد خطأ، و المثبت عن م و انظر ترجمته في سير الأعلام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3272/7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الفسوي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3274/7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3268/7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له 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متعة كما في القاموس</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لنا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ابن أيوب أخبرنا ابن حميد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العقيلي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3276/7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مالك الجزري الحراني، 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تقبض</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العقيلي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3257/7</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العبارة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بني عيينة يضعفه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3277/7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العديم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أنه الجزري في الموضعين و قد تصحف</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3277/7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المزرفي، بالفاء عن م و قد مرّ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3277/7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288/1/2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حجر في تهذيب التهذيب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3278/7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3278/7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3279/7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نقله ابن العديم و سير الأعلام عن خليفة و لم يرد لخصيف ذكر في تاريخ خليفة و لا في طبقاته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نقله ابن العديم عن خليفة، و نقله أيضا ابن حجر في تهذيب التهذيب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و قد تقدم أن ليس لخصيف أي ذكر في طبقات خليفة أو في تاريخه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الحصيب بالحاء المهملة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شذرات الذهب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للذهبي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نافذت الرجل إذا حاكمته، أي إن قلت لهم قالوا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بالقاف و الدال المهملة، انظر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سير الأعلام </w:t>
      </w:r>
      <w:r>
        <w:rPr>
          <w:rFonts w:eastAsia="IRNazanin" w:cs="IRNazanin"/>
          <w:b w:val="false"/>
          <w:bCs w:val="false"/>
          <w:i w:val="false"/>
          <w:iCs w:val="false"/>
          <w:color w:val="333333"/>
          <w:sz w:val="20"/>
          <w:szCs w:val="20"/>
        </w:rPr>
        <w:t>349/17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عشر الثمانين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3280/7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حليفا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مختصر ابن منظور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اليقر و المثبت عن ابن العديم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الإصابة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بغية الطلب </w:t>
      </w:r>
      <w:r>
        <w:rPr>
          <w:rFonts w:eastAsia="IRNazanin" w:cs="IRNazanin"/>
          <w:b w:val="false"/>
          <w:bCs w:val="false"/>
          <w:i w:val="false"/>
          <w:iCs w:val="false"/>
          <w:color w:val="333333"/>
          <w:sz w:val="20"/>
          <w:szCs w:val="20"/>
        </w:rPr>
        <w:t>3286/7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حجر في الإصابة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إسحاق، و ابن العديم أيضا نقله عن ابن إسحاق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حجر في الإصابة و لم ينسب القول لأحد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حجر في الإصابة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الحبشي و هو يصكها أشرا</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الثياب</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باعتبار ما يأتي بعد، و هو بما يوافق أيضا عبارة مختصر ابن منظور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باختصار في الإصابة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شطبت و فوقها إشارة تحويل إلى الهامش، و على الهامش كتبت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بجانبها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الطبري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لاستقامة المعنى، و العبارة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خضرا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تاريخ الطبري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تفسيره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الرواية السابقة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لقائه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و أبو الحسين و المثبت عن 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الفرخاني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المفرخان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سير الأعلام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التنزيل العزيز</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أتيا</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منقارا له و مطرقة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 لقوم 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التنزيل العزيز</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أو 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زاكية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التنزيل العزيز</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هامشه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أي عبادك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يبتغي علم الناس إلى علمه، عسى أن يصيب كلمة تهديه إلى هدى، أو ترده عن ردى،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فهل في الأرض أحد أعلم 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رزى</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كقدر ما استقى هذا الخطاف</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من فضائل الخضر عليه السلام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القسطلاني أي ملتقى بحري فارس و الروم من جهة الشرق أو بأفريقيا أو طنجة</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و الزنبيل</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كلام يوشع بن نون،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اللّه تعالى</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الطاق محلة كبيرة ببغداد بالجانب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انحرف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التقدم بلا فكرة و لا 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دلث</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م و الصواب ما أثبت، انظر ترجمته في سير الأعلام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رسمها مضطرب بالأصل و الصواب عن م، ترجمته في سير الأعلام </w:t>
      </w:r>
      <w:r>
        <w:rPr>
          <w:rFonts w:eastAsia="IRNazanin" w:cs="IRNazanin"/>
          <w:b w:val="false"/>
          <w:bCs w:val="false"/>
          <w:i w:val="false"/>
          <w:iCs w:val="false"/>
          <w:color w:val="333333"/>
          <w:sz w:val="20"/>
          <w:szCs w:val="20"/>
        </w:rPr>
        <w:t>259/19</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سوق من أسواق بني إسرائيل</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سيماء الخير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حسبك</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لحم إلاّ عظم يتقعقع</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اختلاف و هو بحرفيته في مختصر ابن منظور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3300/7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هو الظاهر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الجليس الصالح و 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 و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يسخن فيها الماء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يكون سمي هذه القدر الكبيرة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لأنها كبيرة واسعة كالبقرة لكبرها، و إما لأنها قد تكون صنعت على صورة 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الفرج المعافي بن زكريا صاحب كتاب الجليس الصالح الكافي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بحواشي الجليس الصالح لأبي محجن الثقفي، و انظر تخريجه فيه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الجليس الصالح و نسبه بحاشيته لسحيم الفقعسي، و البيت في محاضرات الأدباء للراغب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أنمها و لا أترك</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الجليس الصالح منسوبة لقيس، و في الكامل للمبرد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لقيس بن عاصم، و في الأغاني </w:t>
      </w:r>
      <w:r>
        <w:rPr>
          <w:rFonts w:eastAsia="IRNazanin" w:cs="IRNazanin"/>
          <w:b w:val="false"/>
          <w:bCs w:val="false"/>
          <w:i w:val="false"/>
          <w:iCs w:val="false"/>
          <w:color w:val="333333"/>
          <w:sz w:val="20"/>
          <w:szCs w:val="20"/>
        </w:rPr>
        <w:t>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لقيس بن عاصم، و في البيان و التبيين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 في ديوان الحماسة بشرح التبريزي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لحاتم طيئ، و الأبيات الأربعة في ديوان حاتم ط‍‌ بيروت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طارقا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ديوان حاتم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طيئ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 ثاويا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دام نازلا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بغية الطلب للإيضاح</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3284/7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العديم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3284/7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ط‍‌ بيروت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العديم في بغية الطلب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ميزان الاعتدال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فيد و القريات على طريق مكّة لا ماء بها و هي مسيرة أربع ليال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اختلاف</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الشرق دخول الماء الحلق حتى يغص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و ابن حجر في الإصابة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536/16</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من طريق عبيد بن إسحاق نقله ابن حجر في الإصابة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الإصابة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حجر في الإصابة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 أيضا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مختصر ابن منظور و بغية الطلب و 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في بغية الطلب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ابن العديم،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يقدر اللّه تعالى من أمر يكون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عن م له ذكر في سير الأعلام </w:t>
      </w:r>
      <w:r>
        <w:rPr>
          <w:rFonts w:eastAsia="IRNazanin" w:cs="IRNazanin"/>
          <w:b w:val="false"/>
          <w:bCs w:val="false"/>
          <w:i w:val="false"/>
          <w:iCs w:val="false"/>
          <w:color w:val="333333"/>
          <w:sz w:val="20"/>
          <w:szCs w:val="20"/>
        </w:rPr>
        <w:t>563/13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بغية الطلب </w:t>
      </w:r>
      <w:r>
        <w:rPr>
          <w:rFonts w:eastAsia="IRNazanin" w:cs="IRNazanin"/>
          <w:b w:val="false"/>
          <w:bCs w:val="false"/>
          <w:i w:val="false"/>
          <w:iCs w:val="false"/>
          <w:color w:val="333333"/>
          <w:sz w:val="20"/>
          <w:szCs w:val="20"/>
        </w:rPr>
        <w:t>3306/7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3306/7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كالأصل</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سعيد</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ظبية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3304/7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أحمد بن إبراهيم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من هذه الطريق ابن العديم في بغية الطلب </w:t>
      </w:r>
      <w:r>
        <w:rPr>
          <w:rFonts w:eastAsia="IRNazanin" w:cs="IRNazanin"/>
          <w:b w:val="false"/>
          <w:bCs w:val="false"/>
          <w:i w:val="false"/>
          <w:iCs w:val="false"/>
          <w:color w:val="333333"/>
          <w:sz w:val="20"/>
          <w:szCs w:val="20"/>
        </w:rPr>
        <w:t>3307/7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الطريق عن سفيان بن عيينة في الإصابة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و الصواب ما أثبت عن 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ترجمته في سير الأعلام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3308/7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3308/7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ابن العديم في بغية الطلب </w:t>
      </w:r>
      <w:r>
        <w:rPr>
          <w:rFonts w:eastAsia="IRNazanin" w:cs="IRNazanin"/>
          <w:b w:val="false"/>
          <w:bCs w:val="false"/>
          <w:i w:val="false"/>
          <w:iCs w:val="false"/>
          <w:color w:val="333333"/>
          <w:sz w:val="20"/>
          <w:szCs w:val="20"/>
        </w:rPr>
        <w:t>3308/7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 و بقية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خطأ، و انظر ترجمته في تهذيب التهذيب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 من الصلاة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 و بقية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خطأ، و انظر ترجمته في تهذيب التهذيب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الخبر أيضا في سيرة عمر لابن الجوزي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في سيرة عمر لابن عبد الحكم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 بن عبيدة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بغية الطلب </w:t>
      </w:r>
      <w:r>
        <w:rPr>
          <w:rFonts w:eastAsia="IRNazanin" w:cs="IRNazanin"/>
          <w:b w:val="false"/>
          <w:bCs w:val="false"/>
          <w:i w:val="false"/>
          <w:iCs w:val="false"/>
          <w:color w:val="333333"/>
          <w:sz w:val="20"/>
          <w:szCs w:val="20"/>
        </w:rPr>
        <w:t>3309/7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نقاب، جمع نقب، و هو الطريق بين 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العديم و مختصر ابن منظور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يخبرهم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بخيرهم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3309/7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طرثيث و هي ناحية و قرى كثيرة من أعمال نيسابور، و طريثيث قصبتها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528/15</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570/13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الصنعاني نسبة إلى صنعاء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ترجم له</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فساد و اختلاف، تشبيها بدخان الحطب الرطب لما بينهم من الفساد الباطن تحت الصلاح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تفسيره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ترجع قلوب قوم على ما كانت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يصفو بعضها لبعض و لا ينصع حبها، كالكدورة التي في لون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المسلم بن محمد بن علي بن الفتح السلمي الدمشقي الشافعي الفرضي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الدارس في تاريخ المدارس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انظر الدارس في تاريخ المدارس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بالمدرسة العمادية، و هي داخل بابي الفرج و الفراديس انظر الدارس في تاريخ المدارس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3315/7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يوم الأربعاء الثاني عشر من ذي القعدة سنة اثنتين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592/20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الدارس في تاريخ المدارس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w:t>
      </w:r>
      <w:r>
        <w:rPr>
          <w:rFonts w:eastAsia="IRNazanin" w:cs="IRNazanin"/>
          <w:b w:val="false"/>
          <w:bCs w:val="false"/>
          <w:i w:val="false"/>
          <w:iCs w:val="false"/>
          <w:color w:val="333333"/>
          <w:sz w:val="20"/>
          <w:szCs w:val="20"/>
        </w:rPr>
        <w:t>340/13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ستين و خمسمائة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 نسبه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باب من كان عدوا لجبريل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جمع بهوت و هو المباهت، سكنت اللفظة تخفيفا، و هو الكذب و الافتراء، و القول عليه بما لم يقله أو ما 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3320/7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التيملي و المثبت عن بغية الطلب </w:t>
      </w:r>
      <w:r>
        <w:rPr>
          <w:rFonts w:eastAsia="IRNazanin" w:cs="IRNazanin"/>
          <w:b w:val="false"/>
          <w:bCs w:val="false"/>
          <w:i w:val="false"/>
          <w:iCs w:val="false"/>
          <w:color w:val="333333"/>
          <w:sz w:val="20"/>
          <w:szCs w:val="20"/>
        </w:rPr>
        <w:t>3320/7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عن ابن عساكر ابن العديم في بغية الطلب </w:t>
      </w:r>
      <w:r>
        <w:rPr>
          <w:rFonts w:eastAsia="IRNazanin" w:cs="IRNazanin"/>
          <w:b w:val="false"/>
          <w:bCs w:val="false"/>
          <w:i w:val="false"/>
          <w:iCs w:val="false"/>
          <w:color w:val="333333"/>
          <w:sz w:val="20"/>
          <w:szCs w:val="20"/>
        </w:rPr>
        <w:t>3320/7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 في متن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الموضعين تحرفت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308/12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حلف كجلد الأحرب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الأجرب و المثبت عن الديوان و الرواية السابقة المتقدمة</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عكاشة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تشديد الكاف و تخفيفها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محصن بن حرثان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و ذكر الحديث عن ابن عباس</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دخول طوائف من المسلمين الجنة بغير حساب و لا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بن حمزة بن أبي محمد البعلبكي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حمزة العطار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غير مقروءة، مهملة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429/13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3321/7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باضطراب السند و متن الحديث</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مختصر ابن منظور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ترجمته في سير الأعلام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من معر الرأس و هو قلة شعره، و قد معر الرجل بالكسر فهو معر، و الأمعر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الشعر،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افتقر من يحج</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الملكة نماء،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حسن الملكة إذا كان حسن الصنيع إلى مماليكه</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بدل المري</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بن محمد بن عوف التنوخي العكاوي؛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عكا بلد على ساحل بحر الشام من عمل الأردن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بالأصل</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الوافي بالوفيات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الإربلي نسبة إلى إربل و هي قلعة على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على مرحلتين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الموصل</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 ثبتا بأسماء مصادر أخرى ترجمت له</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في م بياض</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ليلة الجمعة رابع عشر جمادى الآخرة سنة سبع و ستين و خمسمائة بإربل و دفن بها في مدرسته التي بالربض في قبة مفردة قاله ابن خلكان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وفاته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328/13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اليها محمد بن بوري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اليها آبق بن محمد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العصم جمع أعصم و عصماء، و هي من الظباء و الوعول ما في ذراعه أو في أحدهما بياض و سائره أسود أو أحمره، و هو يكمن أعالي الجبال فكأنه عصم من الصيد، فقيل له أعصم</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صرف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 ملاءة</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عجبت كيف جرى الحديد بمفصل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تهنأت بك</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حبيب بن عبد الملك، أبو علي الحصائري مفتي دمشق، تقدمت ترجمته في كتابنا، و انظر سير الأعلام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 بن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 و يقال حضير</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حضير بالحاء المهملة، و صوب ابن ماكولا في الاكمال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بالخاء المعجمة، و هو ما أثبتناه، و سيأتي صوابا أثناء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خضير و يقال خضير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إحداهما بفتح الخاء و الأخرى مصغرة</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وضع بالأصل نقطتان، واحدة فوق و أخرى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اللفظتين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و كتب على الهامش مقابلها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رأيت أن لك</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 أو حفين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حفير أو حفين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حفير و الصواب ما أثبت، انظر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فيها نسبه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نسبه في ترجمته سير الأعلام </w:t>
      </w:r>
      <w:r>
        <w:rPr>
          <w:rFonts w:eastAsia="IRNazanin" w:cs="IRNazanin"/>
          <w:b w:val="false"/>
          <w:bCs w:val="false"/>
          <w:i w:val="false"/>
          <w:iCs w:val="false"/>
          <w:color w:val="333333"/>
          <w:sz w:val="20"/>
          <w:szCs w:val="20"/>
        </w:rPr>
        <w:t>693/10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اليعاسيب جمع يعسوب، أمير النحل و ذكرها</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الصواب عن الجرح و التعديل و 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الجرح و التعديل </w:t>
      </w:r>
      <w:r>
        <w:rPr>
          <w:rFonts w:eastAsia="IRNazanin" w:cs="IRNazanin"/>
          <w:b w:val="false"/>
          <w:bCs w:val="false"/>
          <w:i w:val="false"/>
          <w:iCs w:val="false"/>
          <w:color w:val="333333"/>
          <w:sz w:val="20"/>
          <w:szCs w:val="20"/>
        </w:rPr>
        <w:t>406/2/1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الحاء، باب الواحد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خضير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خضير و انظر ما مرّ عن ابن ماكولا، راجع الاكمال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3330/7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الشبعاء من قرى دمشق من إقليم بيت الآبار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 و فيه أنه كان يسكنها الخطاب، المذكور، و أهل بيته</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دلائل النبوة للبيهقي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الحلية و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رسول اللّه صلّى اللّه عليه و سلم فاجتمعوا، فدعا رسول اللّه صلّى اللّه عليه و 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يملكهما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الهادي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الحسين بن محمد بن إبراهيم، أبو طاهر الحنائي، انظر 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الهادي بن عبد اللّه الرومي النيربي كان اسمه خليعا فلما عتق سمي بعبد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النيربي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على نصف فرسخ من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النيربي</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صالح مستور، من أهل الخير، يصلي بالناس في المسجد المليح بالنيرب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الدينوري نسبة إلى 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أعمال الجبل قرب قرميسين، بين الدينور و همذان نيف و عشرون فرسخا</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قينية بالفتح ثم السكون و كسر النون و ياء 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كانت مقابل الباب الصغير من مدينة دمشق صارت الآن بساتين منها جماعة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عن م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ابن العديم </w:t>
      </w:r>
      <w:r>
        <w:rPr>
          <w:rFonts w:eastAsia="IRNazanin" w:cs="IRNazanin"/>
          <w:b w:val="false"/>
          <w:bCs w:val="false"/>
          <w:i w:val="false"/>
          <w:iCs w:val="false"/>
          <w:color w:val="333333"/>
          <w:sz w:val="20"/>
          <w:szCs w:val="20"/>
        </w:rPr>
        <w:t>3322/7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العديم في بغية الطلب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133680</Words>
  <Characters>502139</Characters>
  <CharactersWithSpaces>631845</CharactersWithSpaces>
  <Paragraphs>3537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2026-08-22T10:54:23Z</dcterms:created>
  <dc:creator>ghaemiyeh.com</dc:creator>
  <dc:description/>
  <dc:language>en-US</dc:language>
  <cp:lastModifiedBy/>
  <dcterms:modified xsi:type="dcterms:W3CDTF">2026-08-22T14:24:46Z</dcterms:modified>
  <cp:revision>1</cp:revision>
  <dc:subject/>
  <dc:title>تاریخ مدینة دمشق جلد 16</dc:title>
</cp:coreProperties>
</file>

<file path=docProps/custom.xml><?xml version="1.0" encoding="utf-8"?>
<Properties xmlns="http://schemas.openxmlformats.org/officeDocument/2006/custom-properties" xmlns:vt="http://schemas.openxmlformats.org/officeDocument/2006/docPropsVTypes"/>
</file>