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طبقات المحدثین باصبهان و الواردین علیها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06149_7370918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106151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106153_73709187">
            <w:r>
              <w:rPr>
                <w:webHidden/>
                <w:rStyle w:val="IndexLink"/>
                <w:rtl w:val="true"/>
              </w:rPr>
              <w:t>[</w:t>
            </w:r>
            <w:r>
              <w:rPr>
                <w:rStyle w:val="IndexLink"/>
                <w:rtl w:val="true"/>
              </w:rPr>
              <w:t>المجلد الثانى</w:t>
            </w:r>
            <w:r>
              <w:rPr>
                <w:rStyle w:val="IndexLink"/>
                <w:rtl w:val="true"/>
              </w:rPr>
              <w:t>]</w:t>
              <w:tab/>
            </w:r>
            <w:r>
              <w:rPr>
                <w:rStyle w:val="IndexLink"/>
              </w:rPr>
              <w:t>11</w:t>
            </w:r>
          </w:hyperlink>
        </w:p>
        <w:p>
          <w:pPr>
            <w:pStyle w:val="Contents3"/>
            <w:tabs>
              <w:tab w:val="clear" w:pos="8459"/>
              <w:tab w:val="right" w:pos="9026" w:leader="dot"/>
            </w:tabs>
            <w:rPr/>
          </w:pPr>
          <w:hyperlink w:anchor="__RefHeading___Toc13106155_73709187">
            <w:r>
              <w:rPr>
                <w:webHidden/>
                <w:rStyle w:val="IndexLink"/>
                <w:rtl w:val="true"/>
              </w:rPr>
              <w:t>[</w:t>
            </w:r>
            <w:r>
              <w:rPr>
                <w:rStyle w:val="IndexLink"/>
                <w:rtl w:val="true"/>
              </w:rPr>
              <w:t>تتمة الجزء الاول</w:t>
            </w:r>
            <w:r>
              <w:rPr>
                <w:rStyle w:val="IndexLink"/>
                <w:rtl w:val="true"/>
              </w:rPr>
              <w:t>]</w:t>
              <w:tab/>
            </w:r>
            <w:r>
              <w:rPr>
                <w:rStyle w:val="IndexLink"/>
              </w:rPr>
              <w:t>11</w:t>
            </w:r>
          </w:hyperlink>
        </w:p>
        <w:p>
          <w:pPr>
            <w:pStyle w:val="Contents4"/>
            <w:tabs>
              <w:tab w:val="clear" w:pos="8176"/>
              <w:tab w:val="right" w:pos="9026" w:leader="dot"/>
            </w:tabs>
            <w:rPr/>
          </w:pPr>
          <w:hyperlink w:anchor="__RefHeading___Toc13106157_73709187">
            <w:r>
              <w:rPr>
                <w:webHidden/>
                <w:rStyle w:val="IndexLink"/>
                <w:rtl w:val="true"/>
              </w:rPr>
              <w:t>الطبقة الخامسة</w:t>
            </w:r>
            <w:r>
              <w:rPr>
                <w:rStyle w:val="IndexLink"/>
                <w:rtl w:val="true"/>
              </w:rPr>
              <w:tab/>
            </w:r>
            <w:r>
              <w:rPr>
                <w:rStyle w:val="IndexLink"/>
              </w:rPr>
              <w:t>11</w:t>
            </w:r>
          </w:hyperlink>
        </w:p>
        <w:p>
          <w:pPr>
            <w:pStyle w:val="Contents5"/>
            <w:tabs>
              <w:tab w:val="clear" w:pos="7892"/>
              <w:tab w:val="right" w:pos="9026" w:leader="dot"/>
            </w:tabs>
            <w:rPr/>
          </w:pPr>
          <w:hyperlink w:anchor="__RefHeading___Toc13106159_73709187">
            <w:r>
              <w:rPr>
                <w:webHidden/>
                <w:rStyle w:val="IndexLink"/>
              </w:rPr>
              <w:t>81</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 xml:space="preserve">د س النعمان بن عبد السلام </w:t>
            </w:r>
            <w:r>
              <w:rPr>
                <w:rStyle w:val="IndexLink"/>
                <w:rtl w:val="true"/>
              </w:rPr>
              <w:t>:</w:t>
              <w:tab/>
            </w:r>
            <w:r>
              <w:rPr>
                <w:rStyle w:val="IndexLink"/>
              </w:rPr>
              <w:t>11</w:t>
            </w:r>
          </w:hyperlink>
        </w:p>
        <w:p>
          <w:pPr>
            <w:pStyle w:val="Contents5"/>
            <w:tabs>
              <w:tab w:val="clear" w:pos="7892"/>
              <w:tab w:val="right" w:pos="9026" w:leader="dot"/>
            </w:tabs>
            <w:rPr/>
          </w:pPr>
          <w:hyperlink w:anchor="__RefHeading___Toc13106161_73709187">
            <w:r>
              <w:rPr>
                <w:webHidden/>
                <w:rStyle w:val="IndexLink"/>
              </w:rPr>
              <w:t>82</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 xml:space="preserve">أبو هانى‌ء إسماعيل بن خليفة </w:t>
            </w:r>
            <w:r>
              <w:rPr>
                <w:rStyle w:val="IndexLink"/>
                <w:rtl w:val="true"/>
              </w:rPr>
              <w:t>:</w:t>
              <w:tab/>
            </w:r>
            <w:r>
              <w:rPr>
                <w:rStyle w:val="IndexLink"/>
              </w:rPr>
              <w:t>26</w:t>
            </w:r>
          </w:hyperlink>
        </w:p>
        <w:p>
          <w:pPr>
            <w:pStyle w:val="Contents5"/>
            <w:tabs>
              <w:tab w:val="clear" w:pos="7892"/>
              <w:tab w:val="right" w:pos="9026" w:leader="dot"/>
            </w:tabs>
            <w:rPr/>
          </w:pPr>
          <w:hyperlink w:anchor="__RefHeading___Toc13106163_73709187">
            <w:r>
              <w:rPr>
                <w:webHidden/>
                <w:rStyle w:val="IndexLink"/>
              </w:rPr>
              <w:t>83</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 xml:space="preserve">محمد بن يوسف بن معدان </w:t>
            </w:r>
            <w:r>
              <w:rPr>
                <w:rStyle w:val="IndexLink"/>
                <w:rtl w:val="true"/>
              </w:rPr>
              <w:t>:</w:t>
              <w:tab/>
            </w:r>
            <w:r>
              <w:rPr>
                <w:rStyle w:val="IndexLink"/>
              </w:rPr>
              <w:t>32</w:t>
            </w:r>
          </w:hyperlink>
        </w:p>
        <w:p>
          <w:pPr>
            <w:pStyle w:val="Contents5"/>
            <w:tabs>
              <w:tab w:val="clear" w:pos="7892"/>
              <w:tab w:val="right" w:pos="9026" w:leader="dot"/>
            </w:tabs>
            <w:rPr/>
          </w:pPr>
          <w:hyperlink w:anchor="__RefHeading___Toc13106165_73709187">
            <w:r>
              <w:rPr>
                <w:webHidden/>
                <w:rStyle w:val="IndexLink"/>
              </w:rPr>
              <w:t>84</w:t>
            </w:r>
            <w:r>
              <w:rPr>
                <w:rStyle w:val="IndexLink"/>
                <w:rtl w:val="true"/>
              </w:rPr>
              <w:t xml:space="preserve"> </w:t>
            </w:r>
            <w:r>
              <w:rPr>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 xml:space="preserve">عبد الرحمن بن يوسف أخوه </w:t>
            </w:r>
            <w:r>
              <w:rPr>
                <w:rStyle w:val="IndexLink"/>
                <w:rtl w:val="true"/>
              </w:rPr>
              <w:t>:</w:t>
              <w:tab/>
            </w:r>
            <w:r>
              <w:rPr>
                <w:rStyle w:val="IndexLink"/>
              </w:rPr>
              <w:t>36</w:t>
            </w:r>
          </w:hyperlink>
        </w:p>
        <w:p>
          <w:pPr>
            <w:pStyle w:val="Contents5"/>
            <w:tabs>
              <w:tab w:val="clear" w:pos="7892"/>
              <w:tab w:val="right" w:pos="9026" w:leader="dot"/>
            </w:tabs>
            <w:rPr/>
          </w:pPr>
          <w:hyperlink w:anchor="__RefHeading___Toc13106167_73709187">
            <w:r>
              <w:rPr>
                <w:webHidden/>
                <w:rStyle w:val="IndexLink"/>
              </w:rPr>
              <w:t>85</w:t>
            </w:r>
            <w:r>
              <w:rPr>
                <w:rStyle w:val="IndexLink"/>
                <w:rtl w:val="true"/>
              </w:rPr>
              <w:t xml:space="preserve"> </w:t>
            </w:r>
            <w:r>
              <w:rPr>
                <w:rStyle w:val="IndexLink"/>
              </w:rPr>
              <w:t>5/5</w:t>
            </w:r>
            <w:r>
              <w:rPr>
                <w:rStyle w:val="IndexLink"/>
                <w:rtl w:val="true"/>
              </w:rPr>
              <w:t xml:space="preserve"> </w:t>
            </w:r>
            <w:r>
              <w:rPr>
                <w:rStyle w:val="IndexLink"/>
                <w:rtl w:val="true"/>
              </w:rPr>
              <w:t xml:space="preserve">محمد بن أبان بن الحكم العنبري </w:t>
            </w:r>
            <w:r>
              <w:rPr>
                <w:rStyle w:val="IndexLink"/>
                <w:rtl w:val="true"/>
              </w:rPr>
              <w:t>:</w:t>
              <w:tab/>
            </w:r>
            <w:r>
              <w:rPr>
                <w:rStyle w:val="IndexLink"/>
              </w:rPr>
              <w:t>39</w:t>
            </w:r>
          </w:hyperlink>
        </w:p>
        <w:p>
          <w:pPr>
            <w:pStyle w:val="Contents5"/>
            <w:tabs>
              <w:tab w:val="clear" w:pos="7892"/>
              <w:tab w:val="right" w:pos="9026" w:leader="dot"/>
            </w:tabs>
            <w:rPr/>
          </w:pPr>
          <w:hyperlink w:anchor="__RefHeading___Toc13106169_73709187">
            <w:r>
              <w:rPr>
                <w:webHidden/>
                <w:rStyle w:val="IndexLink"/>
              </w:rPr>
              <w:t>86</w:t>
            </w:r>
            <w:r>
              <w:rPr>
                <w:rStyle w:val="IndexLink"/>
                <w:rtl w:val="true"/>
              </w:rPr>
              <w:t xml:space="preserve"> </w:t>
            </w:r>
            <w:r>
              <w:rPr>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 xml:space="preserve">خت </w:t>
            </w:r>
            <w:r>
              <w:rPr>
                <w:rStyle w:val="IndexLink"/>
              </w:rPr>
              <w:t>4</w:t>
            </w:r>
            <w:r>
              <w:rPr>
                <w:rStyle w:val="IndexLink"/>
                <w:rtl w:val="true"/>
              </w:rPr>
              <w:t xml:space="preserve"> </w:t>
            </w:r>
            <w:r>
              <w:rPr>
                <w:rStyle w:val="IndexLink"/>
                <w:rtl w:val="true"/>
              </w:rPr>
              <w:t xml:space="preserve">يعقوب بن عبد اللّه بن سعد الأشعري القمّي </w:t>
            </w:r>
            <w:r>
              <w:rPr>
                <w:rStyle w:val="IndexLink"/>
                <w:rtl w:val="true"/>
              </w:rPr>
              <w:t>:</w:t>
              <w:tab/>
            </w:r>
            <w:r>
              <w:rPr>
                <w:rStyle w:val="IndexLink"/>
              </w:rPr>
              <w:t>46</w:t>
            </w:r>
          </w:hyperlink>
        </w:p>
        <w:p>
          <w:pPr>
            <w:pStyle w:val="Contents5"/>
            <w:tabs>
              <w:tab w:val="clear" w:pos="7892"/>
              <w:tab w:val="right" w:pos="9026" w:leader="dot"/>
            </w:tabs>
            <w:rPr/>
          </w:pPr>
          <w:hyperlink w:anchor="__RefHeading___Toc13106171_73709187">
            <w:r>
              <w:rPr>
                <w:webHidden/>
                <w:rStyle w:val="IndexLink"/>
              </w:rPr>
              <w:t>87</w:t>
            </w:r>
            <w:r>
              <w:rPr>
                <w:rStyle w:val="IndexLink"/>
                <w:rtl w:val="true"/>
              </w:rPr>
              <w:t xml:space="preserve"> </w:t>
            </w:r>
            <w:r>
              <w:rPr>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 xml:space="preserve">إبراهيم بن قرّة القاشاني الأصم </w:t>
            </w:r>
            <w:r>
              <w:rPr>
                <w:rStyle w:val="IndexLink"/>
                <w:rtl w:val="true"/>
              </w:rPr>
              <w:t>:</w:t>
              <w:tab/>
            </w:r>
            <w:r>
              <w:rPr>
                <w:rStyle w:val="IndexLink"/>
              </w:rPr>
              <w:t>49</w:t>
            </w:r>
          </w:hyperlink>
        </w:p>
        <w:p>
          <w:pPr>
            <w:pStyle w:val="Contents5"/>
            <w:tabs>
              <w:tab w:val="clear" w:pos="7892"/>
              <w:tab w:val="right" w:pos="9026" w:leader="dot"/>
            </w:tabs>
            <w:rPr/>
          </w:pPr>
          <w:hyperlink w:anchor="__RefHeading___Toc13106173_73709187">
            <w:r>
              <w:rPr>
                <w:webHidden/>
                <w:rStyle w:val="IndexLink"/>
              </w:rPr>
              <w:t>88</w:t>
            </w:r>
            <w:r>
              <w:rPr>
                <w:rStyle w:val="IndexLink"/>
                <w:rtl w:val="true"/>
              </w:rPr>
              <w:t xml:space="preserve"> </w:t>
            </w:r>
            <w:r>
              <w:rPr>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 xml:space="preserve">إسحاق بن إبراهيم بن قرة </w:t>
            </w:r>
            <w:r>
              <w:rPr>
                <w:rStyle w:val="IndexLink"/>
                <w:rtl w:val="true"/>
              </w:rPr>
              <w:t>:</w:t>
              <w:tab/>
            </w:r>
            <w:r>
              <w:rPr>
                <w:rStyle w:val="IndexLink"/>
              </w:rPr>
              <w:t>53</w:t>
            </w:r>
          </w:hyperlink>
        </w:p>
        <w:p>
          <w:pPr>
            <w:pStyle w:val="Contents5"/>
            <w:tabs>
              <w:tab w:val="clear" w:pos="7892"/>
              <w:tab w:val="right" w:pos="9026" w:leader="dot"/>
            </w:tabs>
            <w:rPr/>
          </w:pPr>
          <w:hyperlink w:anchor="__RefHeading___Toc13106175_73709187">
            <w:r>
              <w:rPr>
                <w:webHidden/>
                <w:rStyle w:val="IndexLink"/>
              </w:rPr>
              <w:t>89</w:t>
            </w:r>
            <w:r>
              <w:rPr>
                <w:rStyle w:val="IndexLink"/>
                <w:rtl w:val="true"/>
              </w:rPr>
              <w:t xml:space="preserve"> </w:t>
            </w:r>
            <w:r>
              <w:rPr>
                <w:rStyle w:val="IndexLink"/>
              </w:rPr>
              <w:t>5</w:t>
            </w:r>
            <w:r>
              <w:rPr>
                <w:rStyle w:val="IndexLink"/>
                <w:rtl w:val="true"/>
              </w:rPr>
              <w:t xml:space="preserve">/ </w:t>
            </w:r>
            <w:r>
              <w:rPr>
                <w:rStyle w:val="IndexLink"/>
              </w:rPr>
              <w:t>9</w:t>
            </w:r>
            <w:r>
              <w:rPr>
                <w:rStyle w:val="IndexLink"/>
                <w:rtl w:val="true"/>
              </w:rPr>
              <w:t xml:space="preserve"> </w:t>
            </w:r>
            <w:r>
              <w:rPr>
                <w:rStyle w:val="IndexLink"/>
                <w:rtl w:val="true"/>
              </w:rPr>
              <w:t xml:space="preserve">شيبان بن زكريا المعالج </w:t>
            </w:r>
            <w:r>
              <w:rPr>
                <w:rStyle w:val="IndexLink"/>
                <w:rtl w:val="true"/>
              </w:rPr>
              <w:t>:</w:t>
              <w:tab/>
            </w:r>
            <w:r>
              <w:rPr>
                <w:rStyle w:val="IndexLink"/>
              </w:rPr>
              <w:t>54</w:t>
            </w:r>
          </w:hyperlink>
        </w:p>
        <w:p>
          <w:pPr>
            <w:pStyle w:val="Contents5"/>
            <w:tabs>
              <w:tab w:val="clear" w:pos="7892"/>
              <w:tab w:val="right" w:pos="9026" w:leader="dot"/>
            </w:tabs>
            <w:rPr/>
          </w:pPr>
          <w:hyperlink w:anchor="__RefHeading___Toc13106177_73709187">
            <w:r>
              <w:rPr>
                <w:webHidden/>
                <w:rStyle w:val="IndexLink"/>
              </w:rPr>
              <w:t>90</w:t>
            </w:r>
            <w:r>
              <w:rPr>
                <w:rStyle w:val="IndexLink"/>
                <w:rtl w:val="true"/>
              </w:rPr>
              <w:t xml:space="preserve"> </w:t>
            </w:r>
            <w:r>
              <w:rPr>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 xml:space="preserve">عنبسة بن أبي حفص الأصبهاني </w:t>
            </w:r>
            <w:r>
              <w:rPr>
                <w:rStyle w:val="IndexLink"/>
                <w:rtl w:val="true"/>
              </w:rPr>
              <w:t>:</w:t>
              <w:tab/>
            </w:r>
            <w:r>
              <w:rPr>
                <w:rStyle w:val="IndexLink"/>
              </w:rPr>
              <w:t>56</w:t>
            </w:r>
          </w:hyperlink>
        </w:p>
        <w:p>
          <w:pPr>
            <w:pStyle w:val="Contents5"/>
            <w:tabs>
              <w:tab w:val="clear" w:pos="7892"/>
              <w:tab w:val="right" w:pos="9026" w:leader="dot"/>
            </w:tabs>
            <w:rPr/>
          </w:pPr>
          <w:hyperlink w:anchor="__RefHeading___Toc13106179_73709187">
            <w:r>
              <w:rPr>
                <w:webHidden/>
                <w:rStyle w:val="IndexLink"/>
              </w:rPr>
              <w:t>91</w:t>
            </w:r>
            <w:r>
              <w:rPr>
                <w:rStyle w:val="IndexLink"/>
                <w:rtl w:val="true"/>
              </w:rPr>
              <w:t xml:space="preserve"> </w:t>
            </w:r>
            <w:r>
              <w:rPr>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 xml:space="preserve">ت س ق محمد بن سليمان بن عبد الرحمن الأصبهاني </w:t>
            </w:r>
            <w:r>
              <w:rPr>
                <w:rStyle w:val="IndexLink"/>
                <w:rtl w:val="true"/>
              </w:rPr>
              <w:t>:</w:t>
              <w:tab/>
            </w:r>
            <w:r>
              <w:rPr>
                <w:rStyle w:val="IndexLink"/>
              </w:rPr>
              <w:t>57</w:t>
            </w:r>
          </w:hyperlink>
        </w:p>
        <w:p>
          <w:pPr>
            <w:pStyle w:val="Contents5"/>
            <w:tabs>
              <w:tab w:val="clear" w:pos="7892"/>
              <w:tab w:val="right" w:pos="9026" w:leader="dot"/>
            </w:tabs>
            <w:rPr/>
          </w:pPr>
          <w:hyperlink w:anchor="__RefHeading___Toc13106181_73709187">
            <w:r>
              <w:rPr>
                <w:webHidden/>
                <w:rStyle w:val="IndexLink"/>
              </w:rPr>
              <w:t>92</w:t>
            </w:r>
            <w:r>
              <w:rPr>
                <w:rStyle w:val="IndexLink"/>
                <w:rtl w:val="true"/>
              </w:rPr>
              <w:t xml:space="preserve"> </w:t>
            </w:r>
            <w:r>
              <w:rPr>
                <w:rStyle w:val="IndexLink"/>
              </w:rPr>
              <w:t>5</w:t>
            </w:r>
            <w:r>
              <w:rPr>
                <w:rStyle w:val="IndexLink"/>
                <w:rtl w:val="true"/>
              </w:rPr>
              <w:t xml:space="preserve">/ </w:t>
            </w:r>
            <w:r>
              <w:rPr>
                <w:rStyle w:val="IndexLink"/>
              </w:rPr>
              <w:t>12</w:t>
            </w:r>
            <w:r>
              <w:rPr>
                <w:rStyle w:val="IndexLink"/>
                <w:rtl w:val="true"/>
              </w:rPr>
              <w:t xml:space="preserve"> </w:t>
            </w:r>
            <w:r>
              <w:rPr>
                <w:rStyle w:val="IndexLink"/>
                <w:rtl w:val="true"/>
              </w:rPr>
              <w:t xml:space="preserve">عمران بن الحصين الأصبهاني </w:t>
            </w:r>
            <w:r>
              <w:rPr>
                <w:rStyle w:val="IndexLink"/>
                <w:rtl w:val="true"/>
              </w:rPr>
              <w:t>:</w:t>
              <w:tab/>
            </w:r>
            <w:r>
              <w:rPr>
                <w:rStyle w:val="IndexLink"/>
              </w:rPr>
              <w:t>61</w:t>
            </w:r>
          </w:hyperlink>
        </w:p>
        <w:p>
          <w:pPr>
            <w:pStyle w:val="Contents5"/>
            <w:tabs>
              <w:tab w:val="clear" w:pos="7892"/>
              <w:tab w:val="right" w:pos="9026" w:leader="dot"/>
            </w:tabs>
            <w:rPr/>
          </w:pPr>
          <w:hyperlink w:anchor="__RefHeading___Toc13106183_73709187">
            <w:r>
              <w:rPr>
                <w:webHidden/>
                <w:rStyle w:val="IndexLink"/>
              </w:rPr>
              <w:t>93</w:t>
            </w:r>
            <w:r>
              <w:rPr>
                <w:rStyle w:val="IndexLink"/>
                <w:rtl w:val="true"/>
              </w:rPr>
              <w:t xml:space="preserve"> </w:t>
            </w:r>
            <w:r>
              <w:rPr>
                <w:rStyle w:val="IndexLink"/>
              </w:rPr>
              <w:t>5</w:t>
            </w:r>
            <w:r>
              <w:rPr>
                <w:rStyle w:val="IndexLink"/>
                <w:rtl w:val="true"/>
              </w:rPr>
              <w:t xml:space="preserve">/ </w:t>
            </w:r>
            <w:r>
              <w:rPr>
                <w:rStyle w:val="IndexLink"/>
              </w:rPr>
              <w:t>13</w:t>
            </w:r>
            <w:r>
              <w:rPr>
                <w:rStyle w:val="IndexLink"/>
                <w:rtl w:val="true"/>
              </w:rPr>
              <w:t xml:space="preserve"> </w:t>
            </w:r>
            <w:r>
              <w:rPr>
                <w:rStyle w:val="IndexLink"/>
                <w:rtl w:val="true"/>
              </w:rPr>
              <w:t xml:space="preserve">م </w:t>
            </w:r>
            <w:r>
              <w:rPr>
                <w:rStyle w:val="IndexLink"/>
              </w:rPr>
              <w:t>4</w:t>
            </w:r>
            <w:r>
              <w:rPr>
                <w:rStyle w:val="IndexLink"/>
                <w:rtl w:val="true"/>
              </w:rPr>
              <w:t xml:space="preserve"> </w:t>
            </w:r>
            <w:r>
              <w:rPr>
                <w:rStyle w:val="IndexLink"/>
                <w:rtl w:val="true"/>
              </w:rPr>
              <w:t xml:space="preserve">أبو داود الطيالسي </w:t>
            </w:r>
            <w:r>
              <w:rPr>
                <w:rStyle w:val="IndexLink"/>
                <w:rtl w:val="true"/>
              </w:rPr>
              <w:t>:</w:t>
              <w:tab/>
            </w:r>
            <w:r>
              <w:rPr>
                <w:rStyle w:val="IndexLink"/>
              </w:rPr>
              <w:t>62</w:t>
            </w:r>
          </w:hyperlink>
        </w:p>
        <w:p>
          <w:pPr>
            <w:pStyle w:val="Contents5"/>
            <w:tabs>
              <w:tab w:val="clear" w:pos="7892"/>
              <w:tab w:val="right" w:pos="9026" w:leader="dot"/>
            </w:tabs>
            <w:rPr/>
          </w:pPr>
          <w:hyperlink w:anchor="__RefHeading___Toc13106185_73709187">
            <w:r>
              <w:rPr>
                <w:webHidden/>
                <w:rStyle w:val="IndexLink"/>
              </w:rPr>
              <w:t>94</w:t>
            </w:r>
            <w:r>
              <w:rPr>
                <w:rStyle w:val="IndexLink"/>
                <w:rtl w:val="true"/>
              </w:rPr>
              <w:t xml:space="preserve"> </w:t>
            </w:r>
            <w:r>
              <w:rPr>
                <w:rStyle w:val="IndexLink"/>
              </w:rPr>
              <w:t>5</w:t>
            </w:r>
            <w:r>
              <w:rPr>
                <w:rStyle w:val="IndexLink"/>
                <w:rtl w:val="true"/>
              </w:rPr>
              <w:t xml:space="preserve">/ </w:t>
            </w:r>
            <w:r>
              <w:rPr>
                <w:rStyle w:val="IndexLink"/>
              </w:rPr>
              <w:t>14</w:t>
            </w:r>
            <w:r>
              <w:rPr>
                <w:rStyle w:val="IndexLink"/>
                <w:rtl w:val="true"/>
              </w:rPr>
              <w:t xml:space="preserve"> </w:t>
            </w:r>
            <w:r>
              <w:rPr>
                <w:rStyle w:val="IndexLink"/>
                <w:rtl w:val="true"/>
              </w:rPr>
              <w:t xml:space="preserve">س بكر بن بكار أبو عمرو القيسي من أهل البصرة </w:t>
            </w:r>
            <w:r>
              <w:rPr>
                <w:rStyle w:val="IndexLink"/>
                <w:rtl w:val="true"/>
              </w:rPr>
              <w:t>:</w:t>
              <w:tab/>
            </w:r>
            <w:r>
              <w:rPr>
                <w:rStyle w:val="IndexLink"/>
              </w:rPr>
              <w:t>65</w:t>
            </w:r>
          </w:hyperlink>
        </w:p>
        <w:p>
          <w:pPr>
            <w:pStyle w:val="Contents5"/>
            <w:tabs>
              <w:tab w:val="clear" w:pos="7892"/>
              <w:tab w:val="right" w:pos="9026" w:leader="dot"/>
            </w:tabs>
            <w:rPr/>
          </w:pPr>
          <w:hyperlink w:anchor="__RefHeading___Toc13106187_73709187">
            <w:r>
              <w:rPr>
                <w:webHidden/>
                <w:rStyle w:val="IndexLink"/>
              </w:rPr>
              <w:t>95</w:t>
            </w:r>
            <w:r>
              <w:rPr>
                <w:rStyle w:val="IndexLink"/>
                <w:rtl w:val="true"/>
              </w:rPr>
              <w:t xml:space="preserve"> </w:t>
            </w:r>
            <w:r>
              <w:rPr>
                <w:rStyle w:val="IndexLink"/>
              </w:rPr>
              <w:t>5</w:t>
            </w:r>
            <w:r>
              <w:rPr>
                <w:rStyle w:val="IndexLink"/>
                <w:rtl w:val="true"/>
              </w:rPr>
              <w:t xml:space="preserve">/ </w:t>
            </w:r>
            <w:r>
              <w:rPr>
                <w:rStyle w:val="IndexLink"/>
              </w:rPr>
              <w:t>15</w:t>
            </w:r>
            <w:r>
              <w:rPr>
                <w:rStyle w:val="IndexLink"/>
                <w:rtl w:val="true"/>
              </w:rPr>
              <w:t xml:space="preserve"> </w:t>
            </w:r>
            <w:r>
              <w:rPr>
                <w:rStyle w:val="IndexLink"/>
                <w:rtl w:val="true"/>
              </w:rPr>
              <w:t>م</w:t>
            </w:r>
            <w:r>
              <w:rPr>
                <w:rStyle w:val="IndexLink"/>
                <w:rtl w:val="true"/>
              </w:rPr>
              <w:t xml:space="preserve">- </w:t>
            </w:r>
            <w:r>
              <w:rPr>
                <w:rStyle w:val="IndexLink"/>
                <w:rtl w:val="true"/>
              </w:rPr>
              <w:t xml:space="preserve">ق الحسين بن حفص بن الفضل </w:t>
            </w:r>
            <w:r>
              <w:rPr>
                <w:rStyle w:val="IndexLink"/>
                <w:rtl w:val="true"/>
              </w:rPr>
              <w:t>:</w:t>
              <w:tab/>
            </w:r>
            <w:r>
              <w:rPr>
                <w:rStyle w:val="IndexLink"/>
              </w:rPr>
              <w:t>70</w:t>
            </w:r>
          </w:hyperlink>
        </w:p>
        <w:p>
          <w:pPr>
            <w:pStyle w:val="Contents5"/>
            <w:tabs>
              <w:tab w:val="clear" w:pos="7892"/>
              <w:tab w:val="right" w:pos="9026" w:leader="dot"/>
            </w:tabs>
            <w:rPr/>
          </w:pPr>
          <w:hyperlink w:anchor="__RefHeading___Toc13106189_73709187">
            <w:r>
              <w:rPr>
                <w:webHidden/>
                <w:rStyle w:val="IndexLink"/>
              </w:rPr>
              <w:t>96</w:t>
            </w:r>
            <w:r>
              <w:rPr>
                <w:rStyle w:val="IndexLink"/>
                <w:rtl w:val="true"/>
              </w:rPr>
              <w:t xml:space="preserve"> </w:t>
            </w:r>
            <w:r>
              <w:rPr>
                <w:rStyle w:val="IndexLink"/>
              </w:rPr>
              <w:t>5</w:t>
            </w:r>
            <w:r>
              <w:rPr>
                <w:rStyle w:val="IndexLink"/>
                <w:rtl w:val="true"/>
              </w:rPr>
              <w:t xml:space="preserve">/ </w:t>
            </w:r>
            <w:r>
              <w:rPr>
                <w:rStyle w:val="IndexLink"/>
              </w:rPr>
              <w:t>16</w:t>
            </w:r>
            <w:r>
              <w:rPr>
                <w:rStyle w:val="IndexLink"/>
                <w:rtl w:val="true"/>
              </w:rPr>
              <w:t xml:space="preserve"> </w:t>
            </w:r>
            <w:r>
              <w:rPr>
                <w:rStyle w:val="IndexLink"/>
                <w:rtl w:val="true"/>
              </w:rPr>
              <w:t xml:space="preserve">شعبة بن عمران </w:t>
            </w:r>
            <w:r>
              <w:rPr>
                <w:rStyle w:val="IndexLink"/>
                <w:rtl w:val="true"/>
              </w:rPr>
              <w:t>:</w:t>
              <w:tab/>
            </w:r>
            <w:r>
              <w:rPr>
                <w:rStyle w:val="IndexLink"/>
              </w:rPr>
              <w:t>81</w:t>
            </w:r>
          </w:hyperlink>
        </w:p>
        <w:p>
          <w:pPr>
            <w:pStyle w:val="Contents5"/>
            <w:tabs>
              <w:tab w:val="clear" w:pos="7892"/>
              <w:tab w:val="right" w:pos="9026" w:leader="dot"/>
            </w:tabs>
            <w:rPr/>
          </w:pPr>
          <w:hyperlink w:anchor="__RefHeading___Toc13106191_73709187">
            <w:r>
              <w:rPr>
                <w:webHidden/>
                <w:rStyle w:val="IndexLink"/>
              </w:rPr>
              <w:t>97</w:t>
            </w:r>
            <w:r>
              <w:rPr>
                <w:rStyle w:val="IndexLink"/>
                <w:rtl w:val="true"/>
              </w:rPr>
              <w:t xml:space="preserve"> </w:t>
            </w:r>
            <w:r>
              <w:rPr>
                <w:rStyle w:val="IndexLink"/>
              </w:rPr>
              <w:t>5</w:t>
            </w:r>
            <w:r>
              <w:rPr>
                <w:rStyle w:val="IndexLink"/>
                <w:rtl w:val="true"/>
              </w:rPr>
              <w:t xml:space="preserve">/ </w:t>
            </w:r>
            <w:r>
              <w:rPr>
                <w:rStyle w:val="IndexLink"/>
              </w:rPr>
              <w:t>17</w:t>
            </w:r>
            <w:r>
              <w:rPr>
                <w:rStyle w:val="IndexLink"/>
                <w:rtl w:val="true"/>
              </w:rPr>
              <w:t xml:space="preserve"> </w:t>
            </w:r>
            <w:r>
              <w:rPr>
                <w:rStyle w:val="IndexLink"/>
                <w:rtl w:val="true"/>
              </w:rPr>
              <w:t xml:space="preserve">إبراهيم بن أيوب الفرساني </w:t>
            </w:r>
            <w:r>
              <w:rPr>
                <w:rStyle w:val="IndexLink"/>
                <w:rtl w:val="true"/>
              </w:rPr>
              <w:t>:</w:t>
              <w:tab/>
            </w:r>
            <w:r>
              <w:rPr>
                <w:rStyle w:val="IndexLink"/>
              </w:rPr>
              <w:t>84</w:t>
            </w:r>
          </w:hyperlink>
        </w:p>
        <w:p>
          <w:pPr>
            <w:pStyle w:val="Contents5"/>
            <w:tabs>
              <w:tab w:val="clear" w:pos="7892"/>
              <w:tab w:val="right" w:pos="9026" w:leader="dot"/>
            </w:tabs>
            <w:rPr/>
          </w:pPr>
          <w:hyperlink w:anchor="__RefHeading___Toc13106193_73709187">
            <w:r>
              <w:rPr>
                <w:webHidden/>
                <w:rStyle w:val="IndexLink"/>
              </w:rPr>
              <w:t>98</w:t>
            </w:r>
            <w:r>
              <w:rPr>
                <w:rStyle w:val="IndexLink"/>
                <w:rtl w:val="true"/>
              </w:rPr>
              <w:t xml:space="preserve"> </w:t>
            </w:r>
            <w:r>
              <w:rPr>
                <w:rStyle w:val="IndexLink"/>
              </w:rPr>
              <w:t>5</w:t>
            </w:r>
            <w:r>
              <w:rPr>
                <w:rStyle w:val="IndexLink"/>
                <w:rtl w:val="true"/>
              </w:rPr>
              <w:t xml:space="preserve">/ </w:t>
            </w:r>
            <w:r>
              <w:rPr>
                <w:rStyle w:val="IndexLink"/>
              </w:rPr>
              <w:t>18</w:t>
            </w:r>
            <w:r>
              <w:rPr>
                <w:rStyle w:val="IndexLink"/>
                <w:rtl w:val="true"/>
              </w:rPr>
              <w:t xml:space="preserve"> </w:t>
            </w:r>
            <w:r>
              <w:rPr>
                <w:rStyle w:val="IndexLink"/>
                <w:rtl w:val="true"/>
              </w:rPr>
              <w:t xml:space="preserve">أبو إسحاق إسماعيل بن عمرو بن نجيح </w:t>
            </w:r>
            <w:r>
              <w:rPr>
                <w:rStyle w:val="IndexLink"/>
                <w:rtl w:val="true"/>
              </w:rPr>
              <w:t>:</w:t>
              <w:tab/>
            </w:r>
            <w:r>
              <w:rPr>
                <w:rStyle w:val="IndexLink"/>
              </w:rPr>
              <w:t>89</w:t>
            </w:r>
          </w:hyperlink>
        </w:p>
        <w:p>
          <w:pPr>
            <w:pStyle w:val="Contents5"/>
            <w:tabs>
              <w:tab w:val="clear" w:pos="7892"/>
              <w:tab w:val="right" w:pos="9026" w:leader="dot"/>
            </w:tabs>
            <w:rPr/>
          </w:pPr>
          <w:hyperlink w:anchor="__RefHeading___Toc13106195_73709187">
            <w:r>
              <w:rPr>
                <w:webHidden/>
                <w:rStyle w:val="IndexLink"/>
              </w:rPr>
              <w:t>99</w:t>
            </w:r>
            <w:r>
              <w:rPr>
                <w:rStyle w:val="IndexLink"/>
                <w:rtl w:val="true"/>
              </w:rPr>
              <w:t xml:space="preserve"> </w:t>
            </w:r>
            <w:r>
              <w:rPr>
                <w:rStyle w:val="IndexLink"/>
              </w:rPr>
              <w:t>5</w:t>
            </w:r>
            <w:r>
              <w:rPr>
                <w:rStyle w:val="IndexLink"/>
                <w:rtl w:val="true"/>
              </w:rPr>
              <w:t xml:space="preserve">/ </w:t>
            </w:r>
            <w:r>
              <w:rPr>
                <w:rStyle w:val="IndexLink"/>
              </w:rPr>
              <w:t>19</w:t>
            </w:r>
            <w:r>
              <w:rPr>
                <w:rStyle w:val="IndexLink"/>
                <w:rtl w:val="true"/>
              </w:rPr>
              <w:t xml:space="preserve"> </w:t>
            </w:r>
            <w:r>
              <w:rPr>
                <w:rStyle w:val="IndexLink"/>
                <w:rtl w:val="true"/>
              </w:rPr>
              <w:t xml:space="preserve">محمد بن إبراهيم المدني أبو عبد اللّه </w:t>
            </w:r>
            <w:r>
              <w:rPr>
                <w:rStyle w:val="IndexLink"/>
                <w:rtl w:val="true"/>
              </w:rPr>
              <w:t>:</w:t>
              <w:tab/>
            </w:r>
            <w:r>
              <w:rPr>
                <w:rStyle w:val="IndexLink"/>
              </w:rPr>
              <w:t>96</w:t>
            </w:r>
          </w:hyperlink>
        </w:p>
        <w:p>
          <w:pPr>
            <w:pStyle w:val="Contents5"/>
            <w:tabs>
              <w:tab w:val="clear" w:pos="7892"/>
              <w:tab w:val="right" w:pos="9026" w:leader="dot"/>
            </w:tabs>
            <w:rPr/>
          </w:pPr>
          <w:hyperlink w:anchor="__RefHeading___Toc13106197_73709187">
            <w:r>
              <w:rPr>
                <w:webHidden/>
                <w:rStyle w:val="IndexLink"/>
              </w:rPr>
              <w:t>100</w:t>
            </w:r>
            <w:r>
              <w:rPr>
                <w:rStyle w:val="IndexLink"/>
                <w:rtl w:val="true"/>
              </w:rPr>
              <w:t xml:space="preserve"> </w:t>
            </w:r>
            <w:r>
              <w:rPr>
                <w:rStyle w:val="IndexLink"/>
              </w:rPr>
              <w:t>5</w:t>
            </w:r>
            <w:r>
              <w:rPr>
                <w:rStyle w:val="IndexLink"/>
                <w:rtl w:val="true"/>
              </w:rPr>
              <w:t xml:space="preserve">/ </w:t>
            </w:r>
            <w:r>
              <w:rPr>
                <w:rStyle w:val="IndexLink"/>
              </w:rPr>
              <w:t>20</w:t>
            </w:r>
            <w:r>
              <w:rPr>
                <w:rStyle w:val="IndexLink"/>
                <w:rtl w:val="true"/>
              </w:rPr>
              <w:t xml:space="preserve"> </w:t>
            </w:r>
            <w:r>
              <w:rPr>
                <w:rStyle w:val="IndexLink"/>
                <w:rtl w:val="true"/>
              </w:rPr>
              <w:t xml:space="preserve">زياد أبو حمزة </w:t>
            </w:r>
            <w:r>
              <w:rPr>
                <w:rStyle w:val="IndexLink"/>
                <w:rtl w:val="true"/>
              </w:rPr>
              <w:t>:</w:t>
              <w:tab/>
            </w:r>
            <w:r>
              <w:rPr>
                <w:rStyle w:val="IndexLink"/>
              </w:rPr>
              <w:t>98</w:t>
            </w:r>
          </w:hyperlink>
        </w:p>
        <w:p>
          <w:pPr>
            <w:pStyle w:val="Contents5"/>
            <w:tabs>
              <w:tab w:val="clear" w:pos="7892"/>
              <w:tab w:val="right" w:pos="9026" w:leader="dot"/>
            </w:tabs>
            <w:rPr/>
          </w:pPr>
          <w:hyperlink w:anchor="__RefHeading___Toc13106199_73709187">
            <w:r>
              <w:rPr>
                <w:webHidden/>
                <w:rStyle w:val="IndexLink"/>
              </w:rPr>
              <w:t>101</w:t>
            </w:r>
            <w:r>
              <w:rPr>
                <w:rStyle w:val="IndexLink"/>
                <w:rtl w:val="true"/>
              </w:rPr>
              <w:t xml:space="preserve"> </w:t>
            </w:r>
            <w:r>
              <w:rPr>
                <w:rStyle w:val="IndexLink"/>
              </w:rPr>
              <w:t>5</w:t>
            </w:r>
            <w:r>
              <w:rPr>
                <w:rStyle w:val="IndexLink"/>
                <w:rtl w:val="true"/>
              </w:rPr>
              <w:t xml:space="preserve">/ </w:t>
            </w:r>
            <w:r>
              <w:rPr>
                <w:rStyle w:val="IndexLink"/>
              </w:rPr>
              <w:t>21</w:t>
            </w:r>
            <w:r>
              <w:rPr>
                <w:rStyle w:val="IndexLink"/>
                <w:rtl w:val="true"/>
              </w:rPr>
              <w:t xml:space="preserve"> </w:t>
            </w:r>
            <w:r>
              <w:rPr>
                <w:rStyle w:val="IndexLink"/>
                <w:rtl w:val="true"/>
              </w:rPr>
              <w:t xml:space="preserve">زيادة بن طلحة </w:t>
            </w:r>
            <w:r>
              <w:rPr>
                <w:rStyle w:val="IndexLink"/>
                <w:rtl w:val="true"/>
              </w:rPr>
              <w:t>:</w:t>
              <w:tab/>
            </w:r>
            <w:r>
              <w:rPr>
                <w:rStyle w:val="IndexLink"/>
              </w:rPr>
              <w:t>101</w:t>
            </w:r>
          </w:hyperlink>
        </w:p>
        <w:p>
          <w:pPr>
            <w:pStyle w:val="Contents5"/>
            <w:tabs>
              <w:tab w:val="clear" w:pos="7892"/>
              <w:tab w:val="right" w:pos="9026" w:leader="dot"/>
            </w:tabs>
            <w:rPr/>
          </w:pPr>
          <w:hyperlink w:anchor="__RefHeading___Toc13106201_73709187">
            <w:r>
              <w:rPr>
                <w:webHidden/>
                <w:rStyle w:val="IndexLink"/>
              </w:rPr>
              <w:t>102</w:t>
            </w:r>
            <w:r>
              <w:rPr>
                <w:rStyle w:val="IndexLink"/>
                <w:rtl w:val="true"/>
              </w:rPr>
              <w:t xml:space="preserve"> </w:t>
            </w:r>
            <w:r>
              <w:rPr>
                <w:rStyle w:val="IndexLink"/>
              </w:rPr>
              <w:t>5</w:t>
            </w:r>
            <w:r>
              <w:rPr>
                <w:rStyle w:val="IndexLink"/>
                <w:rtl w:val="true"/>
              </w:rPr>
              <w:t xml:space="preserve">/ </w:t>
            </w:r>
            <w:r>
              <w:rPr>
                <w:rStyle w:val="IndexLink"/>
              </w:rPr>
              <w:t>22</w:t>
            </w:r>
            <w:r>
              <w:rPr>
                <w:rStyle w:val="IndexLink"/>
                <w:rtl w:val="true"/>
              </w:rPr>
              <w:t xml:space="preserve"> </w:t>
            </w:r>
            <w:r>
              <w:rPr>
                <w:rStyle w:val="IndexLink"/>
                <w:rtl w:val="true"/>
              </w:rPr>
              <w:t xml:space="preserve">أبو غالب النضر بن عبد اللّه الأزدي </w:t>
            </w:r>
            <w:r>
              <w:rPr>
                <w:rStyle w:val="IndexLink"/>
                <w:rtl w:val="true"/>
              </w:rPr>
              <w:t>:</w:t>
              <w:tab/>
            </w:r>
            <w:r>
              <w:rPr>
                <w:rStyle w:val="IndexLink"/>
              </w:rPr>
              <w:t>102</w:t>
            </w:r>
          </w:hyperlink>
        </w:p>
        <w:p>
          <w:pPr>
            <w:pStyle w:val="Contents5"/>
            <w:tabs>
              <w:tab w:val="clear" w:pos="7892"/>
              <w:tab w:val="right" w:pos="9026" w:leader="dot"/>
            </w:tabs>
            <w:rPr/>
          </w:pPr>
          <w:hyperlink w:anchor="__RefHeading___Toc13106203_73709187">
            <w:r>
              <w:rPr>
                <w:webHidden/>
                <w:rStyle w:val="IndexLink"/>
              </w:rPr>
              <w:t>103</w:t>
            </w:r>
            <w:r>
              <w:rPr>
                <w:rStyle w:val="IndexLink"/>
                <w:rtl w:val="true"/>
              </w:rPr>
              <w:t xml:space="preserve"> </w:t>
            </w:r>
            <w:r>
              <w:rPr>
                <w:rStyle w:val="IndexLink"/>
              </w:rPr>
              <w:t>5</w:t>
            </w:r>
            <w:r>
              <w:rPr>
                <w:rStyle w:val="IndexLink"/>
                <w:rtl w:val="true"/>
              </w:rPr>
              <w:t xml:space="preserve">/ </w:t>
            </w:r>
            <w:r>
              <w:rPr>
                <w:rStyle w:val="IndexLink"/>
              </w:rPr>
              <w:t>23</w:t>
            </w:r>
            <w:r>
              <w:rPr>
                <w:rStyle w:val="IndexLink"/>
                <w:rtl w:val="true"/>
              </w:rPr>
              <w:t xml:space="preserve"> </w:t>
            </w:r>
            <w:r>
              <w:rPr>
                <w:rStyle w:val="IndexLink"/>
                <w:rtl w:val="true"/>
              </w:rPr>
              <w:t xml:space="preserve">س عامر بن إبراهيم بن واقد بن عبد اللّه </w:t>
            </w:r>
            <w:r>
              <w:rPr>
                <w:rStyle w:val="IndexLink"/>
                <w:rtl w:val="true"/>
              </w:rPr>
              <w:t>:</w:t>
              <w:tab/>
            </w:r>
            <w:r>
              <w:rPr>
                <w:rStyle w:val="IndexLink"/>
              </w:rPr>
              <w:t>105</w:t>
            </w:r>
          </w:hyperlink>
        </w:p>
        <w:p>
          <w:pPr>
            <w:pStyle w:val="Contents5"/>
            <w:tabs>
              <w:tab w:val="clear" w:pos="7892"/>
              <w:tab w:val="right" w:pos="9026" w:leader="dot"/>
            </w:tabs>
            <w:rPr/>
          </w:pPr>
          <w:hyperlink w:anchor="__RefHeading___Toc13106205_73709187">
            <w:r>
              <w:rPr>
                <w:webHidden/>
                <w:rStyle w:val="IndexLink"/>
              </w:rPr>
              <w:t>104</w:t>
            </w:r>
            <w:r>
              <w:rPr>
                <w:rStyle w:val="IndexLink"/>
                <w:rtl w:val="true"/>
              </w:rPr>
              <w:t xml:space="preserve"> </w:t>
            </w:r>
            <w:r>
              <w:rPr>
                <w:rStyle w:val="IndexLink"/>
              </w:rPr>
              <w:t>5</w:t>
            </w:r>
            <w:r>
              <w:rPr>
                <w:rStyle w:val="IndexLink"/>
                <w:rtl w:val="true"/>
              </w:rPr>
              <w:t xml:space="preserve">/ </w:t>
            </w:r>
            <w:r>
              <w:rPr>
                <w:rStyle w:val="IndexLink"/>
              </w:rPr>
              <w:t>24</w:t>
            </w:r>
            <w:r>
              <w:rPr>
                <w:rStyle w:val="IndexLink"/>
                <w:rtl w:val="true"/>
              </w:rPr>
              <w:t xml:space="preserve"> </w:t>
            </w:r>
            <w:r>
              <w:rPr>
                <w:rStyle w:val="IndexLink"/>
                <w:rtl w:val="true"/>
              </w:rPr>
              <w:t xml:space="preserve">قدامة بن ميمون </w:t>
            </w:r>
            <w:r>
              <w:rPr>
                <w:rStyle w:val="IndexLink"/>
                <w:rtl w:val="true"/>
              </w:rPr>
              <w:t>:</w:t>
              <w:tab/>
            </w:r>
            <w:r>
              <w:rPr>
                <w:rStyle w:val="IndexLink"/>
              </w:rPr>
              <w:t>106</w:t>
            </w:r>
          </w:hyperlink>
        </w:p>
        <w:p>
          <w:pPr>
            <w:pStyle w:val="Contents5"/>
            <w:tabs>
              <w:tab w:val="clear" w:pos="7892"/>
              <w:tab w:val="right" w:pos="9026" w:leader="dot"/>
            </w:tabs>
            <w:rPr/>
          </w:pPr>
          <w:hyperlink w:anchor="__RefHeading___Toc13106207_73709187">
            <w:r>
              <w:rPr>
                <w:webHidden/>
                <w:rStyle w:val="IndexLink"/>
              </w:rPr>
              <w:t>105</w:t>
            </w:r>
            <w:r>
              <w:rPr>
                <w:rStyle w:val="IndexLink"/>
                <w:rtl w:val="true"/>
              </w:rPr>
              <w:t xml:space="preserve"> </w:t>
            </w:r>
            <w:r>
              <w:rPr>
                <w:rStyle w:val="IndexLink"/>
              </w:rPr>
              <w:t>5</w:t>
            </w:r>
            <w:r>
              <w:rPr>
                <w:rStyle w:val="IndexLink"/>
                <w:rtl w:val="true"/>
              </w:rPr>
              <w:t xml:space="preserve">/ </w:t>
            </w:r>
            <w:r>
              <w:rPr>
                <w:rStyle w:val="IndexLink"/>
              </w:rPr>
              <w:t>25</w:t>
            </w:r>
            <w:r>
              <w:rPr>
                <w:rStyle w:val="IndexLink"/>
                <w:rtl w:val="true"/>
              </w:rPr>
              <w:t xml:space="preserve"> </w:t>
            </w:r>
            <w:r>
              <w:rPr>
                <w:rStyle w:val="IndexLink"/>
                <w:rtl w:val="true"/>
              </w:rPr>
              <w:t xml:space="preserve">قتيبة بن مهران الآزاذاني </w:t>
            </w:r>
            <w:r>
              <w:rPr>
                <w:rStyle w:val="IndexLink"/>
                <w:rtl w:val="true"/>
              </w:rPr>
              <w:t>:</w:t>
              <w:tab/>
            </w:r>
            <w:r>
              <w:rPr>
                <w:rStyle w:val="IndexLink"/>
              </w:rPr>
              <w:t>109</w:t>
            </w:r>
          </w:hyperlink>
        </w:p>
        <w:p>
          <w:pPr>
            <w:pStyle w:val="Contents5"/>
            <w:tabs>
              <w:tab w:val="clear" w:pos="7892"/>
              <w:tab w:val="right" w:pos="9026" w:leader="dot"/>
            </w:tabs>
            <w:rPr/>
          </w:pPr>
          <w:hyperlink w:anchor="__RefHeading___Toc13106209_73709187">
            <w:r>
              <w:rPr>
                <w:webHidden/>
                <w:rStyle w:val="IndexLink"/>
              </w:rPr>
              <w:t>106</w:t>
            </w:r>
            <w:r>
              <w:rPr>
                <w:rStyle w:val="IndexLink"/>
                <w:rtl w:val="true"/>
              </w:rPr>
              <w:t xml:space="preserve"> </w:t>
            </w:r>
            <w:r>
              <w:rPr>
                <w:rStyle w:val="IndexLink"/>
              </w:rPr>
              <w:t>5</w:t>
            </w:r>
            <w:r>
              <w:rPr>
                <w:rStyle w:val="IndexLink"/>
                <w:rtl w:val="true"/>
              </w:rPr>
              <w:t xml:space="preserve">/ </w:t>
            </w:r>
            <w:r>
              <w:rPr>
                <w:rStyle w:val="IndexLink"/>
              </w:rPr>
              <w:t>26</w:t>
            </w:r>
            <w:r>
              <w:rPr>
                <w:rStyle w:val="IndexLink"/>
                <w:rtl w:val="true"/>
              </w:rPr>
              <w:t xml:space="preserve"> </w:t>
            </w:r>
            <w:r>
              <w:rPr>
                <w:rStyle w:val="IndexLink"/>
                <w:rtl w:val="true"/>
              </w:rPr>
              <w:t xml:space="preserve">الأحنف بن حكيم </w:t>
            </w:r>
            <w:r>
              <w:rPr>
                <w:rStyle w:val="IndexLink"/>
                <w:rtl w:val="true"/>
              </w:rPr>
              <w:t>:</w:t>
              <w:tab/>
            </w:r>
            <w:r>
              <w:rPr>
                <w:rStyle w:val="IndexLink"/>
              </w:rPr>
              <w:t>111</w:t>
            </w:r>
          </w:hyperlink>
        </w:p>
        <w:p>
          <w:pPr>
            <w:pStyle w:val="Contents5"/>
            <w:tabs>
              <w:tab w:val="clear" w:pos="7892"/>
              <w:tab w:val="right" w:pos="9026" w:leader="dot"/>
            </w:tabs>
            <w:rPr/>
          </w:pPr>
          <w:hyperlink w:anchor="__RefHeading___Toc13106211_73709187">
            <w:r>
              <w:rPr>
                <w:webHidden/>
                <w:rStyle w:val="IndexLink"/>
              </w:rPr>
              <w:t>107</w:t>
            </w:r>
            <w:r>
              <w:rPr>
                <w:rStyle w:val="IndexLink"/>
                <w:rtl w:val="true"/>
              </w:rPr>
              <w:t xml:space="preserve"> </w:t>
            </w:r>
            <w:r>
              <w:rPr>
                <w:rStyle w:val="IndexLink"/>
              </w:rPr>
              <w:t>5</w:t>
            </w:r>
            <w:r>
              <w:rPr>
                <w:rStyle w:val="IndexLink"/>
                <w:rtl w:val="true"/>
              </w:rPr>
              <w:t xml:space="preserve">/ </w:t>
            </w:r>
            <w:r>
              <w:rPr>
                <w:rStyle w:val="IndexLink"/>
              </w:rPr>
              <w:t>26</w:t>
            </w:r>
            <w:r>
              <w:rPr>
                <w:rStyle w:val="IndexLink"/>
                <w:rtl w:val="true"/>
              </w:rPr>
              <w:t xml:space="preserve"> </w:t>
            </w:r>
            <w:r>
              <w:rPr>
                <w:rStyle w:val="IndexLink"/>
                <w:rtl w:val="true"/>
              </w:rPr>
              <w:t xml:space="preserve">خ أبو الحسين محمد بن بكير </w:t>
            </w:r>
            <w:r>
              <w:rPr>
                <w:rStyle w:val="IndexLink"/>
                <w:rtl w:val="true"/>
              </w:rPr>
              <w:t>:</w:t>
              <w:tab/>
            </w:r>
            <w:r>
              <w:rPr>
                <w:rStyle w:val="IndexLink"/>
              </w:rPr>
              <w:t>112</w:t>
            </w:r>
          </w:hyperlink>
        </w:p>
        <w:p>
          <w:pPr>
            <w:pStyle w:val="Contents5"/>
            <w:tabs>
              <w:tab w:val="clear" w:pos="7892"/>
              <w:tab w:val="right" w:pos="9026" w:leader="dot"/>
            </w:tabs>
            <w:rPr/>
          </w:pPr>
          <w:hyperlink w:anchor="__RefHeading___Toc13106213_73709187">
            <w:r>
              <w:rPr>
                <w:webHidden/>
                <w:rStyle w:val="IndexLink"/>
              </w:rPr>
              <w:t>108</w:t>
            </w:r>
            <w:r>
              <w:rPr>
                <w:rStyle w:val="IndexLink"/>
                <w:rtl w:val="true"/>
              </w:rPr>
              <w:t xml:space="preserve"> </w:t>
            </w:r>
            <w:r>
              <w:rPr>
                <w:rStyle w:val="IndexLink"/>
              </w:rPr>
              <w:t>5</w:t>
            </w:r>
            <w:r>
              <w:rPr>
                <w:rStyle w:val="IndexLink"/>
                <w:rtl w:val="true"/>
              </w:rPr>
              <w:t xml:space="preserve">/ </w:t>
            </w:r>
            <w:r>
              <w:rPr>
                <w:rStyle w:val="IndexLink"/>
              </w:rPr>
              <w:t>27</w:t>
            </w:r>
            <w:r>
              <w:rPr>
                <w:rStyle w:val="IndexLink"/>
                <w:rtl w:val="true"/>
              </w:rPr>
              <w:t xml:space="preserve"> </w:t>
            </w:r>
            <w:r>
              <w:rPr>
                <w:rStyle w:val="IndexLink"/>
                <w:rtl w:val="true"/>
              </w:rPr>
              <w:t xml:space="preserve">إبراهيم بن فرقد الأصبهاني المعدّل </w:t>
            </w:r>
            <w:r>
              <w:rPr>
                <w:rStyle w:val="IndexLink"/>
                <w:rtl w:val="true"/>
              </w:rPr>
              <w:t>:</w:t>
              <w:tab/>
            </w:r>
            <w:r>
              <w:rPr>
                <w:rStyle w:val="IndexLink"/>
              </w:rPr>
              <w:t>114</w:t>
            </w:r>
          </w:hyperlink>
        </w:p>
        <w:p>
          <w:pPr>
            <w:pStyle w:val="Contents5"/>
            <w:tabs>
              <w:tab w:val="clear" w:pos="7892"/>
              <w:tab w:val="right" w:pos="9026" w:leader="dot"/>
            </w:tabs>
            <w:rPr/>
          </w:pPr>
          <w:hyperlink w:anchor="__RefHeading___Toc13106215_73709187">
            <w:r>
              <w:rPr>
                <w:webHidden/>
                <w:rStyle w:val="IndexLink"/>
              </w:rPr>
              <w:t>109</w:t>
            </w:r>
            <w:r>
              <w:rPr>
                <w:rStyle w:val="IndexLink"/>
                <w:rtl w:val="true"/>
              </w:rPr>
              <w:t xml:space="preserve"> </w:t>
            </w:r>
            <w:r>
              <w:rPr>
                <w:rStyle w:val="IndexLink"/>
              </w:rPr>
              <w:t>5</w:t>
            </w:r>
            <w:r>
              <w:rPr>
                <w:rStyle w:val="IndexLink"/>
                <w:rtl w:val="true"/>
              </w:rPr>
              <w:t xml:space="preserve">/ </w:t>
            </w:r>
            <w:r>
              <w:rPr>
                <w:rStyle w:val="IndexLink"/>
              </w:rPr>
              <w:t>28</w:t>
            </w:r>
            <w:r>
              <w:rPr>
                <w:rStyle w:val="IndexLink"/>
                <w:rtl w:val="true"/>
              </w:rPr>
              <w:t xml:space="preserve"> </w:t>
            </w:r>
            <w:r>
              <w:rPr>
                <w:rStyle w:val="IndexLink"/>
                <w:rtl w:val="true"/>
              </w:rPr>
              <w:t xml:space="preserve">محمد بن مالك الأشعري </w:t>
            </w:r>
            <w:r>
              <w:rPr>
                <w:rStyle w:val="IndexLink"/>
                <w:rtl w:val="true"/>
              </w:rPr>
              <w:t>:</w:t>
              <w:tab/>
            </w:r>
            <w:r>
              <w:rPr>
                <w:rStyle w:val="IndexLink"/>
              </w:rPr>
              <w:t>116</w:t>
            </w:r>
          </w:hyperlink>
        </w:p>
        <w:p>
          <w:pPr>
            <w:pStyle w:val="Contents5"/>
            <w:tabs>
              <w:tab w:val="clear" w:pos="7892"/>
              <w:tab w:val="right" w:pos="9026" w:leader="dot"/>
            </w:tabs>
            <w:rPr/>
          </w:pPr>
          <w:hyperlink w:anchor="__RefHeading___Toc13106217_73709187">
            <w:r>
              <w:rPr>
                <w:webHidden/>
                <w:rStyle w:val="IndexLink"/>
              </w:rPr>
              <w:t>110</w:t>
            </w:r>
            <w:r>
              <w:rPr>
                <w:rStyle w:val="IndexLink"/>
                <w:rtl w:val="true"/>
              </w:rPr>
              <w:t xml:space="preserve">- </w:t>
            </w:r>
            <w:r>
              <w:rPr>
                <w:rStyle w:val="IndexLink"/>
              </w:rPr>
              <w:t>111</w:t>
            </w:r>
            <w:r>
              <w:rPr>
                <w:rStyle w:val="IndexLink"/>
                <w:rtl w:val="true"/>
              </w:rPr>
              <w:t xml:space="preserve"> </w:t>
            </w:r>
            <w:r>
              <w:rPr>
                <w:rStyle w:val="IndexLink"/>
              </w:rPr>
              <w:t>5</w:t>
            </w:r>
            <w:r>
              <w:rPr>
                <w:rStyle w:val="IndexLink"/>
                <w:rtl w:val="true"/>
              </w:rPr>
              <w:t xml:space="preserve">/ </w:t>
            </w:r>
            <w:r>
              <w:rPr>
                <w:rStyle w:val="IndexLink"/>
              </w:rPr>
              <w:t>29</w:t>
            </w:r>
            <w:r>
              <w:rPr>
                <w:rStyle w:val="IndexLink"/>
                <w:rtl w:val="true"/>
              </w:rPr>
              <w:t xml:space="preserve"> </w:t>
            </w:r>
            <w:r>
              <w:rPr>
                <w:rStyle w:val="IndexLink"/>
                <w:rtl w:val="true"/>
              </w:rPr>
              <w:t>أحمد بن عبيد الخزاعي بن عبد اللّه بن الأحجم</w:t>
            </w:r>
            <w:r>
              <w:rPr>
                <w:rStyle w:val="IndexLink"/>
                <w:rtl w:val="true"/>
              </w:rPr>
              <w:t>:</w:t>
              <w:tab/>
            </w:r>
            <w:r>
              <w:rPr>
                <w:rStyle w:val="IndexLink"/>
              </w:rPr>
              <w:t>118</w:t>
            </w:r>
          </w:hyperlink>
        </w:p>
        <w:p>
          <w:pPr>
            <w:pStyle w:val="Contents5"/>
            <w:tabs>
              <w:tab w:val="clear" w:pos="7892"/>
              <w:tab w:val="right" w:pos="9026" w:leader="dot"/>
            </w:tabs>
            <w:rPr/>
          </w:pPr>
          <w:hyperlink w:anchor="__RefHeading___Toc13106219_73709187">
            <w:r>
              <w:rPr>
                <w:webHidden/>
                <w:rStyle w:val="IndexLink"/>
              </w:rPr>
              <w:t>112</w:t>
            </w:r>
            <w:r>
              <w:rPr>
                <w:rStyle w:val="IndexLink"/>
                <w:rtl w:val="true"/>
              </w:rPr>
              <w:t xml:space="preserve"> </w:t>
            </w:r>
            <w:r>
              <w:rPr>
                <w:rStyle w:val="IndexLink"/>
              </w:rPr>
              <w:t>5</w:t>
            </w:r>
            <w:r>
              <w:rPr>
                <w:rStyle w:val="IndexLink"/>
                <w:rtl w:val="true"/>
              </w:rPr>
              <w:t xml:space="preserve">/ </w:t>
            </w:r>
            <w:r>
              <w:rPr>
                <w:rStyle w:val="IndexLink"/>
              </w:rPr>
              <w:t>30</w:t>
            </w:r>
            <w:r>
              <w:rPr>
                <w:rStyle w:val="IndexLink"/>
                <w:rtl w:val="true"/>
              </w:rPr>
              <w:t xml:space="preserve"> </w:t>
            </w:r>
            <w:r>
              <w:rPr>
                <w:rStyle w:val="IndexLink"/>
                <w:rtl w:val="true"/>
              </w:rPr>
              <w:t xml:space="preserve">الحكم بن أيوب بن أبي الحرّ </w:t>
            </w:r>
            <w:r>
              <w:rPr>
                <w:rStyle w:val="IndexLink"/>
                <w:rtl w:val="true"/>
              </w:rPr>
              <w:t>:</w:t>
              <w:tab/>
            </w:r>
            <w:r>
              <w:rPr>
                <w:rStyle w:val="IndexLink"/>
              </w:rPr>
              <w:t>119</w:t>
            </w:r>
          </w:hyperlink>
        </w:p>
        <w:p>
          <w:pPr>
            <w:pStyle w:val="Contents5"/>
            <w:tabs>
              <w:tab w:val="clear" w:pos="7892"/>
              <w:tab w:val="right" w:pos="9026" w:leader="dot"/>
            </w:tabs>
            <w:rPr/>
          </w:pPr>
          <w:hyperlink w:anchor="__RefHeading___Toc13106221_73709187">
            <w:r>
              <w:rPr>
                <w:webHidden/>
                <w:rStyle w:val="IndexLink"/>
              </w:rPr>
              <w:t>113</w:t>
            </w:r>
            <w:r>
              <w:rPr>
                <w:rStyle w:val="IndexLink"/>
                <w:rtl w:val="true"/>
              </w:rPr>
              <w:t xml:space="preserve"> </w:t>
            </w:r>
            <w:r>
              <w:rPr>
                <w:rStyle w:val="IndexLink"/>
              </w:rPr>
              <w:t>5</w:t>
            </w:r>
            <w:r>
              <w:rPr>
                <w:rStyle w:val="IndexLink"/>
                <w:rtl w:val="true"/>
              </w:rPr>
              <w:t xml:space="preserve">/ </w:t>
            </w:r>
            <w:r>
              <w:rPr>
                <w:rStyle w:val="IndexLink"/>
              </w:rPr>
              <w:t>31</w:t>
            </w:r>
            <w:r>
              <w:rPr>
                <w:rStyle w:val="IndexLink"/>
                <w:rtl w:val="true"/>
              </w:rPr>
              <w:t xml:space="preserve"> </w:t>
            </w:r>
            <w:r>
              <w:rPr>
                <w:rStyle w:val="IndexLink"/>
                <w:rtl w:val="true"/>
              </w:rPr>
              <w:t xml:space="preserve">خلاد بن قرة بن خالد </w:t>
            </w:r>
            <w:r>
              <w:rPr>
                <w:rStyle w:val="IndexLink"/>
                <w:rtl w:val="true"/>
              </w:rPr>
              <w:t>:</w:t>
              <w:tab/>
            </w:r>
            <w:r>
              <w:rPr>
                <w:rStyle w:val="IndexLink"/>
              </w:rPr>
              <w:t>122</w:t>
            </w:r>
          </w:hyperlink>
        </w:p>
        <w:p>
          <w:pPr>
            <w:pStyle w:val="Contents5"/>
            <w:tabs>
              <w:tab w:val="clear" w:pos="7892"/>
              <w:tab w:val="right" w:pos="9026" w:leader="dot"/>
            </w:tabs>
            <w:rPr/>
          </w:pPr>
          <w:hyperlink w:anchor="__RefHeading___Toc13106223_73709187">
            <w:r>
              <w:rPr>
                <w:webHidden/>
                <w:rStyle w:val="IndexLink"/>
              </w:rPr>
              <w:t>114</w:t>
            </w:r>
            <w:r>
              <w:rPr>
                <w:rStyle w:val="IndexLink"/>
                <w:rtl w:val="true"/>
              </w:rPr>
              <w:t xml:space="preserve"> </w:t>
            </w:r>
            <w:r>
              <w:rPr>
                <w:rStyle w:val="IndexLink"/>
              </w:rPr>
              <w:t>5</w:t>
            </w:r>
            <w:r>
              <w:rPr>
                <w:rStyle w:val="IndexLink"/>
                <w:rtl w:val="true"/>
              </w:rPr>
              <w:t xml:space="preserve">/ </w:t>
            </w:r>
            <w:r>
              <w:rPr>
                <w:rStyle w:val="IndexLink"/>
              </w:rPr>
              <w:t>32</w:t>
            </w:r>
            <w:r>
              <w:rPr>
                <w:rStyle w:val="IndexLink"/>
                <w:rtl w:val="true"/>
              </w:rPr>
              <w:t xml:space="preserve"> </w:t>
            </w:r>
            <w:r>
              <w:rPr>
                <w:rStyle w:val="IndexLink"/>
                <w:rtl w:val="true"/>
              </w:rPr>
              <w:t xml:space="preserve">و أخوه زفر بن قرة بن خالد </w:t>
            </w:r>
            <w:r>
              <w:rPr>
                <w:rStyle w:val="IndexLink"/>
                <w:rtl w:val="true"/>
              </w:rPr>
              <w:t>:</w:t>
              <w:tab/>
            </w:r>
            <w:r>
              <w:rPr>
                <w:rStyle w:val="IndexLink"/>
              </w:rPr>
              <w:t>124</w:t>
            </w:r>
          </w:hyperlink>
        </w:p>
        <w:p>
          <w:pPr>
            <w:pStyle w:val="Contents5"/>
            <w:tabs>
              <w:tab w:val="clear" w:pos="7892"/>
              <w:tab w:val="right" w:pos="9026" w:leader="dot"/>
            </w:tabs>
            <w:rPr/>
          </w:pPr>
          <w:hyperlink w:anchor="__RefHeading___Toc13106225_73709187">
            <w:r>
              <w:rPr>
                <w:webHidden/>
                <w:rStyle w:val="IndexLink"/>
              </w:rPr>
              <w:t>115</w:t>
            </w:r>
            <w:r>
              <w:rPr>
                <w:rStyle w:val="IndexLink"/>
                <w:rtl w:val="true"/>
              </w:rPr>
              <w:t xml:space="preserve"> </w:t>
            </w:r>
            <w:r>
              <w:rPr>
                <w:rStyle w:val="IndexLink"/>
              </w:rPr>
              <w:t>5</w:t>
            </w:r>
            <w:r>
              <w:rPr>
                <w:rStyle w:val="IndexLink"/>
                <w:rtl w:val="true"/>
              </w:rPr>
              <w:t xml:space="preserve">/ </w:t>
            </w:r>
            <w:r>
              <w:rPr>
                <w:rStyle w:val="IndexLink"/>
              </w:rPr>
              <w:t>33</w:t>
            </w:r>
            <w:r>
              <w:rPr>
                <w:rStyle w:val="IndexLink"/>
                <w:rtl w:val="true"/>
              </w:rPr>
              <w:t xml:space="preserve"> </w:t>
            </w:r>
            <w:r>
              <w:rPr>
                <w:rStyle w:val="IndexLink"/>
                <w:rtl w:val="true"/>
              </w:rPr>
              <w:t xml:space="preserve">غالب بن فرقد الأصبهاني </w:t>
            </w:r>
            <w:r>
              <w:rPr>
                <w:rStyle w:val="IndexLink"/>
                <w:rtl w:val="true"/>
              </w:rPr>
              <w:t>:</w:t>
              <w:tab/>
            </w:r>
            <w:r>
              <w:rPr>
                <w:rStyle w:val="IndexLink"/>
              </w:rPr>
              <w:t>127</w:t>
            </w:r>
          </w:hyperlink>
        </w:p>
        <w:p>
          <w:pPr>
            <w:pStyle w:val="Contents5"/>
            <w:tabs>
              <w:tab w:val="clear" w:pos="7892"/>
              <w:tab w:val="right" w:pos="9026" w:leader="dot"/>
            </w:tabs>
            <w:rPr/>
          </w:pPr>
          <w:hyperlink w:anchor="__RefHeading___Toc13106227_73709187">
            <w:r>
              <w:rPr>
                <w:webHidden/>
                <w:rStyle w:val="IndexLink"/>
              </w:rPr>
              <w:t>116</w:t>
            </w:r>
            <w:r>
              <w:rPr>
                <w:rStyle w:val="IndexLink"/>
                <w:rtl w:val="true"/>
              </w:rPr>
              <w:t xml:space="preserve"> </w:t>
            </w:r>
            <w:r>
              <w:rPr>
                <w:rStyle w:val="IndexLink"/>
              </w:rPr>
              <w:t>5</w:t>
            </w:r>
            <w:r>
              <w:rPr>
                <w:rStyle w:val="IndexLink"/>
                <w:rtl w:val="true"/>
              </w:rPr>
              <w:t xml:space="preserve">/ </w:t>
            </w:r>
            <w:r>
              <w:rPr>
                <w:rStyle w:val="IndexLink"/>
              </w:rPr>
              <w:t>34</w:t>
            </w:r>
            <w:r>
              <w:rPr>
                <w:rStyle w:val="IndexLink"/>
                <w:rtl w:val="true"/>
              </w:rPr>
              <w:t xml:space="preserve"> </w:t>
            </w:r>
            <w:r>
              <w:rPr>
                <w:rStyle w:val="IndexLink"/>
                <w:rtl w:val="true"/>
              </w:rPr>
              <w:t xml:space="preserve">عمرو بن صالح الثقفي يكنى أبا عثمان </w:t>
            </w:r>
            <w:r>
              <w:rPr>
                <w:rStyle w:val="IndexLink"/>
                <w:rtl w:val="true"/>
              </w:rPr>
              <w:t>:</w:t>
              <w:tab/>
            </w:r>
            <w:r>
              <w:rPr>
                <w:rStyle w:val="IndexLink"/>
              </w:rPr>
              <w:t>130</w:t>
            </w:r>
          </w:hyperlink>
        </w:p>
        <w:p>
          <w:pPr>
            <w:pStyle w:val="Contents5"/>
            <w:tabs>
              <w:tab w:val="clear" w:pos="7892"/>
              <w:tab w:val="right" w:pos="9026" w:leader="dot"/>
            </w:tabs>
            <w:rPr/>
          </w:pPr>
          <w:hyperlink w:anchor="__RefHeading___Toc13106229_73709187">
            <w:r>
              <w:rPr>
                <w:webHidden/>
                <w:rStyle w:val="IndexLink"/>
              </w:rPr>
              <w:t>117</w:t>
            </w:r>
            <w:r>
              <w:rPr>
                <w:rStyle w:val="IndexLink"/>
                <w:rtl w:val="true"/>
              </w:rPr>
              <w:t xml:space="preserve"> </w:t>
            </w:r>
            <w:r>
              <w:rPr>
                <w:rStyle w:val="IndexLink"/>
              </w:rPr>
              <w:t>5</w:t>
            </w:r>
            <w:r>
              <w:rPr>
                <w:rStyle w:val="IndexLink"/>
                <w:rtl w:val="true"/>
              </w:rPr>
              <w:t xml:space="preserve">/ </w:t>
            </w:r>
            <w:r>
              <w:rPr>
                <w:rStyle w:val="IndexLink"/>
              </w:rPr>
              <w:t>35</w:t>
            </w:r>
            <w:r>
              <w:rPr>
                <w:rStyle w:val="IndexLink"/>
                <w:rtl w:val="true"/>
              </w:rPr>
              <w:t xml:space="preserve"> </w:t>
            </w:r>
            <w:r>
              <w:rPr>
                <w:rStyle w:val="IndexLink"/>
                <w:rtl w:val="true"/>
              </w:rPr>
              <w:t xml:space="preserve">عذار بن عبد اللّه يكنى أبا عبيد اللّه </w:t>
            </w:r>
            <w:r>
              <w:rPr>
                <w:rStyle w:val="IndexLink"/>
                <w:rtl w:val="true"/>
              </w:rPr>
              <w:t>:</w:t>
              <w:tab/>
            </w:r>
            <w:r>
              <w:rPr>
                <w:rStyle w:val="IndexLink"/>
              </w:rPr>
              <w:t>132</w:t>
            </w:r>
          </w:hyperlink>
        </w:p>
        <w:p>
          <w:pPr>
            <w:pStyle w:val="Contents5"/>
            <w:tabs>
              <w:tab w:val="clear" w:pos="7892"/>
              <w:tab w:val="right" w:pos="9026" w:leader="dot"/>
            </w:tabs>
            <w:rPr/>
          </w:pPr>
          <w:hyperlink w:anchor="__RefHeading___Toc13106231_73709187">
            <w:r>
              <w:rPr>
                <w:webHidden/>
                <w:rStyle w:val="IndexLink"/>
              </w:rPr>
              <w:t>118</w:t>
            </w:r>
            <w:r>
              <w:rPr>
                <w:rStyle w:val="IndexLink"/>
                <w:rtl w:val="true"/>
              </w:rPr>
              <w:t xml:space="preserve"> </w:t>
            </w:r>
            <w:r>
              <w:rPr>
                <w:rStyle w:val="IndexLink"/>
              </w:rPr>
              <w:t>5</w:t>
            </w:r>
            <w:r>
              <w:rPr>
                <w:rStyle w:val="IndexLink"/>
                <w:rtl w:val="true"/>
              </w:rPr>
              <w:t xml:space="preserve">/ </w:t>
            </w:r>
            <w:r>
              <w:rPr>
                <w:rStyle w:val="IndexLink"/>
              </w:rPr>
              <w:t>36</w:t>
            </w:r>
            <w:r>
              <w:rPr>
                <w:rStyle w:val="IndexLink"/>
                <w:rtl w:val="true"/>
              </w:rPr>
              <w:t xml:space="preserve"> </w:t>
            </w:r>
            <w:r>
              <w:rPr>
                <w:rStyle w:val="IndexLink"/>
                <w:rtl w:val="true"/>
              </w:rPr>
              <w:t xml:space="preserve">عامر بن حمدويه الزّاهد </w:t>
            </w:r>
            <w:r>
              <w:rPr>
                <w:rStyle w:val="IndexLink"/>
                <w:rtl w:val="true"/>
              </w:rPr>
              <w:t>:</w:t>
              <w:tab/>
            </w:r>
            <w:r>
              <w:rPr>
                <w:rStyle w:val="IndexLink"/>
              </w:rPr>
              <w:t>134</w:t>
            </w:r>
          </w:hyperlink>
        </w:p>
        <w:p>
          <w:pPr>
            <w:pStyle w:val="Contents5"/>
            <w:tabs>
              <w:tab w:val="clear" w:pos="7892"/>
              <w:tab w:val="right" w:pos="9026" w:leader="dot"/>
            </w:tabs>
            <w:rPr/>
          </w:pPr>
          <w:hyperlink w:anchor="__RefHeading___Toc13106233_73709187">
            <w:r>
              <w:rPr>
                <w:webHidden/>
                <w:rStyle w:val="IndexLink"/>
              </w:rPr>
              <w:t>119</w:t>
            </w:r>
            <w:r>
              <w:rPr>
                <w:rStyle w:val="IndexLink"/>
                <w:rtl w:val="true"/>
              </w:rPr>
              <w:t xml:space="preserve"> </w:t>
            </w:r>
            <w:r>
              <w:rPr>
                <w:rStyle w:val="IndexLink"/>
              </w:rPr>
              <w:t>5</w:t>
            </w:r>
            <w:r>
              <w:rPr>
                <w:rStyle w:val="IndexLink"/>
                <w:rtl w:val="true"/>
              </w:rPr>
              <w:t xml:space="preserve">/ </w:t>
            </w:r>
            <w:r>
              <w:rPr>
                <w:rStyle w:val="IndexLink"/>
              </w:rPr>
              <w:t>37</w:t>
            </w:r>
            <w:r>
              <w:rPr>
                <w:rStyle w:val="IndexLink"/>
                <w:rtl w:val="true"/>
              </w:rPr>
              <w:t xml:space="preserve"> </w:t>
            </w:r>
            <w:r>
              <w:rPr>
                <w:rStyle w:val="IndexLink"/>
                <w:rtl w:val="true"/>
              </w:rPr>
              <w:t xml:space="preserve">ابن سالم مؤذن الجامع </w:t>
            </w:r>
            <w:r>
              <w:rPr>
                <w:rStyle w:val="IndexLink"/>
                <w:rtl w:val="true"/>
              </w:rPr>
              <w:t>:</w:t>
              <w:tab/>
            </w:r>
            <w:r>
              <w:rPr>
                <w:rStyle w:val="IndexLink"/>
              </w:rPr>
              <w:t>135</w:t>
            </w:r>
          </w:hyperlink>
        </w:p>
        <w:p>
          <w:pPr>
            <w:pStyle w:val="Contents5"/>
            <w:tabs>
              <w:tab w:val="clear" w:pos="7892"/>
              <w:tab w:val="right" w:pos="9026" w:leader="dot"/>
            </w:tabs>
            <w:rPr/>
          </w:pPr>
          <w:hyperlink w:anchor="__RefHeading___Toc13106235_73709187">
            <w:r>
              <w:rPr>
                <w:webHidden/>
                <w:rStyle w:val="IndexLink"/>
              </w:rPr>
              <w:t>120</w:t>
            </w:r>
            <w:r>
              <w:rPr>
                <w:rStyle w:val="IndexLink"/>
                <w:rtl w:val="true"/>
              </w:rPr>
              <w:t xml:space="preserve"> </w:t>
            </w:r>
            <w:r>
              <w:rPr>
                <w:rStyle w:val="IndexLink"/>
              </w:rPr>
              <w:t>5</w:t>
            </w:r>
            <w:r>
              <w:rPr>
                <w:rStyle w:val="IndexLink"/>
                <w:rtl w:val="true"/>
              </w:rPr>
              <w:t xml:space="preserve">/ </w:t>
            </w:r>
            <w:r>
              <w:rPr>
                <w:rStyle w:val="IndexLink"/>
              </w:rPr>
              <w:t>38</w:t>
            </w:r>
            <w:r>
              <w:rPr>
                <w:rStyle w:val="IndexLink"/>
                <w:rtl w:val="true"/>
              </w:rPr>
              <w:t xml:space="preserve"> </w:t>
            </w:r>
            <w:r>
              <w:rPr>
                <w:rStyle w:val="IndexLink"/>
                <w:rtl w:val="true"/>
              </w:rPr>
              <w:t xml:space="preserve">عصام بن يزيد بن عجلان </w:t>
            </w:r>
            <w:r>
              <w:rPr>
                <w:rStyle w:val="IndexLink"/>
                <w:rtl w:val="true"/>
              </w:rPr>
              <w:t>:</w:t>
              <w:tab/>
            </w:r>
            <w:r>
              <w:rPr>
                <w:rStyle w:val="IndexLink"/>
              </w:rPr>
              <w:t>136</w:t>
            </w:r>
          </w:hyperlink>
        </w:p>
        <w:p>
          <w:pPr>
            <w:pStyle w:val="Contents5"/>
            <w:tabs>
              <w:tab w:val="clear" w:pos="7892"/>
              <w:tab w:val="right" w:pos="9026" w:leader="dot"/>
            </w:tabs>
            <w:rPr/>
          </w:pPr>
          <w:hyperlink w:anchor="__RefHeading___Toc13106237_73709187">
            <w:r>
              <w:rPr>
                <w:webHidden/>
                <w:rStyle w:val="IndexLink"/>
              </w:rPr>
              <w:t>121</w:t>
            </w:r>
            <w:r>
              <w:rPr>
                <w:rStyle w:val="IndexLink"/>
                <w:rtl w:val="true"/>
              </w:rPr>
              <w:t xml:space="preserve">- </w:t>
            </w:r>
            <w:r>
              <w:rPr>
                <w:rStyle w:val="IndexLink"/>
              </w:rPr>
              <w:t>122</w:t>
            </w:r>
            <w:r>
              <w:rPr>
                <w:rStyle w:val="IndexLink"/>
                <w:rtl w:val="true"/>
              </w:rPr>
              <w:t xml:space="preserve"> </w:t>
            </w:r>
            <w:r>
              <w:rPr>
                <w:rStyle w:val="IndexLink"/>
              </w:rPr>
              <w:t>5</w:t>
            </w:r>
            <w:r>
              <w:rPr>
                <w:rStyle w:val="IndexLink"/>
                <w:rtl w:val="true"/>
              </w:rPr>
              <w:t xml:space="preserve">/ </w:t>
            </w:r>
            <w:r>
              <w:rPr>
                <w:rStyle w:val="IndexLink"/>
              </w:rPr>
              <w:t>39</w:t>
            </w:r>
            <w:r>
              <w:rPr>
                <w:rStyle w:val="IndexLink"/>
                <w:rtl w:val="true"/>
              </w:rPr>
              <w:t xml:space="preserve">، </w:t>
            </w:r>
            <w:r>
              <w:rPr>
                <w:rStyle w:val="IndexLink"/>
              </w:rPr>
              <w:t>40</w:t>
            </w:r>
            <w:r>
              <w:rPr>
                <w:rStyle w:val="IndexLink"/>
                <w:rtl w:val="true"/>
              </w:rPr>
              <w:t xml:space="preserve"> </w:t>
            </w:r>
            <w:r>
              <w:rPr>
                <w:rStyle w:val="IndexLink"/>
                <w:rtl w:val="true"/>
              </w:rPr>
              <w:t>و ابناه محمد بن عصام و روح بن عصام</w:t>
            </w:r>
            <w:r>
              <w:rPr>
                <w:rStyle w:val="IndexLink"/>
                <w:rtl w:val="true"/>
              </w:rPr>
              <w:tab/>
            </w:r>
            <w:r>
              <w:rPr>
                <w:rStyle w:val="IndexLink"/>
              </w:rPr>
              <w:t>138</w:t>
            </w:r>
          </w:hyperlink>
        </w:p>
        <w:p>
          <w:pPr>
            <w:pStyle w:val="Contents5"/>
            <w:tabs>
              <w:tab w:val="clear" w:pos="7892"/>
              <w:tab w:val="right" w:pos="9026" w:leader="dot"/>
            </w:tabs>
            <w:rPr/>
          </w:pPr>
          <w:hyperlink w:anchor="__RefHeading___Toc13106239_73709187">
            <w:r>
              <w:rPr>
                <w:webHidden/>
                <w:rStyle w:val="IndexLink"/>
              </w:rPr>
              <w:t>123</w:t>
            </w:r>
            <w:r>
              <w:rPr>
                <w:rStyle w:val="IndexLink"/>
                <w:rtl w:val="true"/>
              </w:rPr>
              <w:t xml:space="preserve"> </w:t>
            </w:r>
            <w:r>
              <w:rPr>
                <w:rStyle w:val="IndexLink"/>
              </w:rPr>
              <w:t>5</w:t>
            </w:r>
            <w:r>
              <w:rPr>
                <w:rStyle w:val="IndexLink"/>
                <w:rtl w:val="true"/>
              </w:rPr>
              <w:t xml:space="preserve">/ </w:t>
            </w:r>
            <w:r>
              <w:rPr>
                <w:rStyle w:val="IndexLink"/>
              </w:rPr>
              <w:t>41</w:t>
            </w:r>
            <w:r>
              <w:rPr>
                <w:rStyle w:val="IndexLink"/>
                <w:rtl w:val="true"/>
              </w:rPr>
              <w:t xml:space="preserve"> </w:t>
            </w:r>
            <w:r>
              <w:rPr>
                <w:rStyle w:val="IndexLink"/>
                <w:rtl w:val="true"/>
              </w:rPr>
              <w:t>و سبطه إسماعيل بن محمد بن جبّر</w:t>
            </w:r>
            <w:r>
              <w:rPr>
                <w:rStyle w:val="IndexLink"/>
                <w:rtl w:val="true"/>
              </w:rPr>
              <w:t xml:space="preserve">. </w:t>
            </w:r>
            <w:r>
              <w:rPr>
                <w:rStyle w:val="IndexLink"/>
                <w:rtl w:val="true"/>
              </w:rPr>
              <w:t xml:space="preserve">يكنى أبا مالك </w:t>
            </w:r>
            <w:r>
              <w:rPr>
                <w:rStyle w:val="IndexLink"/>
                <w:rtl w:val="true"/>
              </w:rPr>
              <w:t>:</w:t>
              <w:tab/>
            </w:r>
            <w:r>
              <w:rPr>
                <w:rStyle w:val="IndexLink"/>
              </w:rPr>
              <w:t>139</w:t>
            </w:r>
          </w:hyperlink>
        </w:p>
        <w:p>
          <w:pPr>
            <w:pStyle w:val="Contents3"/>
            <w:tabs>
              <w:tab w:val="clear" w:pos="8459"/>
              <w:tab w:val="right" w:pos="9026" w:leader="dot"/>
            </w:tabs>
            <w:rPr/>
          </w:pPr>
          <w:hyperlink w:anchor="__RefHeading___Toc13106241_73709187">
            <w:r>
              <w:rPr>
                <w:webHidden/>
                <w:rStyle w:val="IndexLink"/>
                <w:rtl w:val="true"/>
              </w:rPr>
              <w:t>الجزء الثاني‌</w:t>
            </w:r>
            <w:r>
              <w:rPr>
                <w:rStyle w:val="IndexLink"/>
                <w:rtl w:val="true"/>
              </w:rPr>
              <w:tab/>
            </w:r>
            <w:r>
              <w:rPr>
                <w:rStyle w:val="IndexLink"/>
              </w:rPr>
              <w:t>144</w:t>
            </w:r>
          </w:hyperlink>
        </w:p>
        <w:p>
          <w:pPr>
            <w:pStyle w:val="Contents4"/>
            <w:tabs>
              <w:tab w:val="clear" w:pos="8176"/>
              <w:tab w:val="right" w:pos="9026" w:leader="dot"/>
            </w:tabs>
            <w:rPr/>
          </w:pPr>
          <w:hyperlink w:anchor="__RefHeading___Toc13106243_7370918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3106245_73709187">
            <w:r>
              <w:rPr>
                <w:webHidden/>
                <w:rStyle w:val="IndexLink"/>
                <w:rtl w:val="true"/>
              </w:rPr>
              <w:t>بقية الطبقة الخامسة</w:t>
            </w:r>
            <w:r>
              <w:rPr>
                <w:rStyle w:val="IndexLink"/>
                <w:rtl w:val="true"/>
              </w:rPr>
              <w:tab/>
            </w:r>
            <w:r>
              <w:rPr>
                <w:rStyle w:val="IndexLink"/>
              </w:rPr>
              <w:t>146</w:t>
            </w:r>
          </w:hyperlink>
        </w:p>
        <w:p>
          <w:pPr>
            <w:pStyle w:val="Contents5"/>
            <w:tabs>
              <w:tab w:val="clear" w:pos="7892"/>
              <w:tab w:val="right" w:pos="9026" w:leader="dot"/>
            </w:tabs>
            <w:rPr/>
          </w:pPr>
          <w:hyperlink w:anchor="__RefHeading___Toc13106247_7370918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3106249_73709187">
            <w:r>
              <w:rPr>
                <w:webHidden/>
                <w:rStyle w:val="IndexLink"/>
              </w:rPr>
              <w:t>124</w:t>
            </w:r>
            <w:r>
              <w:rPr>
                <w:rStyle w:val="IndexLink"/>
                <w:rtl w:val="true"/>
              </w:rPr>
              <w:t xml:space="preserve"> </w:t>
            </w:r>
            <w:r>
              <w:rPr>
                <w:rStyle w:val="IndexLink"/>
              </w:rPr>
              <w:t>5</w:t>
            </w:r>
            <w:r>
              <w:rPr>
                <w:rStyle w:val="IndexLink"/>
                <w:rtl w:val="true"/>
              </w:rPr>
              <w:t xml:space="preserve">/ </w:t>
            </w:r>
            <w:r>
              <w:rPr>
                <w:rStyle w:val="IndexLink"/>
              </w:rPr>
              <w:t>42</w:t>
            </w:r>
            <w:r>
              <w:rPr>
                <w:rStyle w:val="IndexLink"/>
                <w:rtl w:val="true"/>
              </w:rPr>
              <w:t xml:space="preserve"> </w:t>
            </w:r>
            <w:r>
              <w:rPr>
                <w:rStyle w:val="IndexLink"/>
                <w:rtl w:val="true"/>
              </w:rPr>
              <w:t xml:space="preserve">م سهل بن عثمان بن فارس العسكري </w:t>
            </w:r>
            <w:r>
              <w:rPr>
                <w:rStyle w:val="IndexLink"/>
                <w:rtl w:val="true"/>
              </w:rPr>
              <w:t>:</w:t>
              <w:tab/>
            </w:r>
            <w:r>
              <w:rPr>
                <w:rStyle w:val="IndexLink"/>
              </w:rPr>
              <w:t>146</w:t>
            </w:r>
          </w:hyperlink>
        </w:p>
        <w:p>
          <w:pPr>
            <w:pStyle w:val="Contents5"/>
            <w:tabs>
              <w:tab w:val="clear" w:pos="7892"/>
              <w:tab w:val="right" w:pos="9026" w:leader="dot"/>
            </w:tabs>
            <w:rPr/>
          </w:pPr>
          <w:hyperlink w:anchor="__RefHeading___Toc13106251_73709187">
            <w:r>
              <w:rPr>
                <w:webHidden/>
                <w:rStyle w:val="IndexLink"/>
              </w:rPr>
              <w:t>125</w:t>
            </w:r>
            <w:r>
              <w:rPr>
                <w:rStyle w:val="IndexLink"/>
                <w:rtl w:val="true"/>
              </w:rPr>
              <w:t xml:space="preserve"> </w:t>
            </w:r>
            <w:r>
              <w:rPr>
                <w:rStyle w:val="IndexLink"/>
              </w:rPr>
              <w:t>5</w:t>
            </w:r>
            <w:r>
              <w:rPr>
                <w:rStyle w:val="IndexLink"/>
                <w:rtl w:val="true"/>
              </w:rPr>
              <w:t xml:space="preserve">/ </w:t>
            </w:r>
            <w:r>
              <w:rPr>
                <w:rStyle w:val="IndexLink"/>
              </w:rPr>
              <w:t>43</w:t>
            </w:r>
            <w:r>
              <w:rPr>
                <w:rStyle w:val="IndexLink"/>
                <w:rtl w:val="true"/>
              </w:rPr>
              <w:t xml:space="preserve"> </w:t>
            </w:r>
            <w:r>
              <w:rPr>
                <w:rStyle w:val="IndexLink"/>
                <w:rtl w:val="true"/>
              </w:rPr>
              <w:t xml:space="preserve">أبو أيّوب سليمان بن داود بن بشر </w:t>
            </w:r>
            <w:r>
              <w:rPr>
                <w:rStyle w:val="IndexLink"/>
                <w:rtl w:val="true"/>
              </w:rPr>
              <w:t>:</w:t>
              <w:tab/>
            </w:r>
            <w:r>
              <w:rPr>
                <w:rStyle w:val="IndexLink"/>
              </w:rPr>
              <w:t>152</w:t>
            </w:r>
          </w:hyperlink>
        </w:p>
        <w:p>
          <w:pPr>
            <w:pStyle w:val="Contents5"/>
            <w:tabs>
              <w:tab w:val="clear" w:pos="7892"/>
              <w:tab w:val="right" w:pos="9026" w:leader="dot"/>
            </w:tabs>
            <w:rPr/>
          </w:pPr>
          <w:hyperlink w:anchor="__RefHeading___Toc13106253_73709187">
            <w:r>
              <w:rPr>
                <w:webHidden/>
                <w:rStyle w:val="IndexLink"/>
              </w:rPr>
              <w:t>126</w:t>
            </w:r>
            <w:r>
              <w:rPr>
                <w:rStyle w:val="IndexLink"/>
                <w:rtl w:val="true"/>
              </w:rPr>
              <w:t xml:space="preserve"> </w:t>
            </w:r>
            <w:r>
              <w:rPr>
                <w:rStyle w:val="IndexLink"/>
              </w:rPr>
              <w:t>5</w:t>
            </w:r>
            <w:r>
              <w:rPr>
                <w:rStyle w:val="IndexLink"/>
                <w:rtl w:val="true"/>
              </w:rPr>
              <w:t xml:space="preserve">/ </w:t>
            </w:r>
            <w:r>
              <w:rPr>
                <w:rStyle w:val="IndexLink"/>
              </w:rPr>
              <w:t>44</w:t>
            </w:r>
            <w:r>
              <w:rPr>
                <w:rStyle w:val="IndexLink"/>
                <w:rtl w:val="true"/>
              </w:rPr>
              <w:t xml:space="preserve"> </w:t>
            </w:r>
            <w:r>
              <w:rPr>
                <w:rStyle w:val="IndexLink"/>
                <w:rtl w:val="true"/>
              </w:rPr>
              <w:t xml:space="preserve">حيان بن بشر بن المخارق الضبي </w:t>
            </w:r>
            <w:r>
              <w:rPr>
                <w:rStyle w:val="IndexLink"/>
                <w:rtl w:val="true"/>
              </w:rPr>
              <w:t>:</w:t>
              <w:tab/>
            </w:r>
            <w:r>
              <w:rPr>
                <w:rStyle w:val="IndexLink"/>
              </w:rPr>
              <w:t>157</w:t>
            </w:r>
          </w:hyperlink>
        </w:p>
        <w:p>
          <w:pPr>
            <w:pStyle w:val="Contents5"/>
            <w:tabs>
              <w:tab w:val="clear" w:pos="7892"/>
              <w:tab w:val="right" w:pos="9026" w:leader="dot"/>
            </w:tabs>
            <w:rPr/>
          </w:pPr>
          <w:hyperlink w:anchor="__RefHeading___Toc13106255_73709187">
            <w:r>
              <w:rPr>
                <w:webHidden/>
                <w:rStyle w:val="IndexLink"/>
              </w:rPr>
              <w:t>127</w:t>
            </w:r>
            <w:r>
              <w:rPr>
                <w:rStyle w:val="IndexLink"/>
                <w:rtl w:val="true"/>
              </w:rPr>
              <w:t xml:space="preserve"> </w:t>
            </w:r>
            <w:r>
              <w:rPr>
                <w:rStyle w:val="IndexLink"/>
              </w:rPr>
              <w:t>5</w:t>
            </w:r>
            <w:r>
              <w:rPr>
                <w:rStyle w:val="IndexLink"/>
                <w:rtl w:val="true"/>
              </w:rPr>
              <w:t xml:space="preserve">/ </w:t>
            </w:r>
            <w:r>
              <w:rPr>
                <w:rStyle w:val="IndexLink"/>
              </w:rPr>
              <w:t>45</w:t>
            </w:r>
            <w:r>
              <w:rPr>
                <w:rStyle w:val="IndexLink"/>
                <w:rtl w:val="true"/>
              </w:rPr>
              <w:t xml:space="preserve"> </w:t>
            </w:r>
            <w:r>
              <w:rPr>
                <w:rStyle w:val="IndexLink"/>
                <w:rtl w:val="true"/>
              </w:rPr>
              <w:t xml:space="preserve">بكار بن الحسن </w:t>
            </w:r>
            <w:r>
              <w:rPr>
                <w:rStyle w:val="IndexLink"/>
                <w:rtl w:val="true"/>
              </w:rPr>
              <w:t>:</w:t>
              <w:tab/>
            </w:r>
            <w:r>
              <w:rPr>
                <w:rStyle w:val="IndexLink"/>
              </w:rPr>
              <w:t>160</w:t>
            </w:r>
          </w:hyperlink>
        </w:p>
        <w:p>
          <w:pPr>
            <w:pStyle w:val="Contents5"/>
            <w:tabs>
              <w:tab w:val="clear" w:pos="7892"/>
              <w:tab w:val="right" w:pos="9026" w:leader="dot"/>
            </w:tabs>
            <w:rPr/>
          </w:pPr>
          <w:hyperlink w:anchor="__RefHeading___Toc13106257_73709187">
            <w:r>
              <w:rPr>
                <w:webHidden/>
                <w:rStyle w:val="IndexLink"/>
              </w:rPr>
              <w:t>128</w:t>
            </w:r>
            <w:r>
              <w:rPr>
                <w:rStyle w:val="IndexLink"/>
                <w:rtl w:val="true"/>
              </w:rPr>
              <w:t xml:space="preserve"> </w:t>
            </w:r>
            <w:r>
              <w:rPr>
                <w:rStyle w:val="IndexLink"/>
              </w:rPr>
              <w:t>5</w:t>
            </w:r>
            <w:r>
              <w:rPr>
                <w:rStyle w:val="IndexLink"/>
                <w:rtl w:val="true"/>
              </w:rPr>
              <w:t xml:space="preserve">/ </w:t>
            </w:r>
            <w:r>
              <w:rPr>
                <w:rStyle w:val="IndexLink"/>
              </w:rPr>
              <w:t>46</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س أبو جعفر محمد بن سليمان ابن حبيب المصّيصي </w:t>
            </w:r>
            <w:r>
              <w:rPr>
                <w:rStyle w:val="IndexLink"/>
                <w:rtl w:val="true"/>
              </w:rPr>
              <w:t>:</w:t>
              <w:tab/>
            </w:r>
            <w:r>
              <w:rPr>
                <w:rStyle w:val="IndexLink"/>
              </w:rPr>
              <w:t>162</w:t>
            </w:r>
          </w:hyperlink>
        </w:p>
        <w:p>
          <w:pPr>
            <w:pStyle w:val="Contents5"/>
            <w:tabs>
              <w:tab w:val="clear" w:pos="7892"/>
              <w:tab w:val="right" w:pos="9026" w:leader="dot"/>
            </w:tabs>
            <w:rPr/>
          </w:pPr>
          <w:hyperlink w:anchor="__RefHeading___Toc13106259_73709187">
            <w:r>
              <w:rPr>
                <w:webHidden/>
                <w:rStyle w:val="IndexLink"/>
              </w:rPr>
              <w:t>129</w:t>
            </w:r>
            <w:r>
              <w:rPr>
                <w:rStyle w:val="IndexLink"/>
                <w:rtl w:val="true"/>
              </w:rPr>
              <w:t xml:space="preserve"> </w:t>
            </w:r>
            <w:r>
              <w:rPr>
                <w:rStyle w:val="IndexLink"/>
              </w:rPr>
              <w:t>5</w:t>
            </w:r>
            <w:r>
              <w:rPr>
                <w:rStyle w:val="IndexLink"/>
                <w:rtl w:val="true"/>
              </w:rPr>
              <w:t xml:space="preserve">/ </w:t>
            </w:r>
            <w:r>
              <w:rPr>
                <w:rStyle w:val="IndexLink"/>
              </w:rPr>
              <w:t>47</w:t>
            </w:r>
            <w:r>
              <w:rPr>
                <w:rStyle w:val="IndexLink"/>
                <w:rtl w:val="true"/>
              </w:rPr>
              <w:t xml:space="preserve"> </w:t>
            </w:r>
            <w:r>
              <w:rPr>
                <w:rStyle w:val="IndexLink"/>
                <w:rtl w:val="true"/>
              </w:rPr>
              <w:t xml:space="preserve">علي بن بشر بن عبيد اللّه </w:t>
            </w:r>
            <w:r>
              <w:rPr>
                <w:rStyle w:val="IndexLink"/>
                <w:rtl w:val="true"/>
              </w:rPr>
              <w:t>:</w:t>
              <w:tab/>
            </w:r>
            <w:r>
              <w:rPr>
                <w:rStyle w:val="IndexLink"/>
              </w:rPr>
              <w:t>168</w:t>
            </w:r>
          </w:hyperlink>
        </w:p>
        <w:p>
          <w:pPr>
            <w:pStyle w:val="Contents5"/>
            <w:tabs>
              <w:tab w:val="clear" w:pos="7892"/>
              <w:tab w:val="right" w:pos="9026" w:leader="dot"/>
            </w:tabs>
            <w:rPr/>
          </w:pPr>
          <w:hyperlink w:anchor="__RefHeading___Toc13106261_73709187">
            <w:r>
              <w:rPr>
                <w:webHidden/>
                <w:rStyle w:val="IndexLink"/>
              </w:rPr>
              <w:t>130</w:t>
            </w:r>
            <w:r>
              <w:rPr>
                <w:rStyle w:val="IndexLink"/>
                <w:rtl w:val="true"/>
              </w:rPr>
              <w:t xml:space="preserve"> </w:t>
            </w:r>
            <w:r>
              <w:rPr>
                <w:rStyle w:val="IndexLink"/>
              </w:rPr>
              <w:t>5</w:t>
            </w:r>
            <w:r>
              <w:rPr>
                <w:rStyle w:val="IndexLink"/>
                <w:rtl w:val="true"/>
              </w:rPr>
              <w:t xml:space="preserve">/ </w:t>
            </w:r>
            <w:r>
              <w:rPr>
                <w:rStyle w:val="IndexLink"/>
              </w:rPr>
              <w:t>48</w:t>
            </w:r>
            <w:r>
              <w:rPr>
                <w:rStyle w:val="IndexLink"/>
                <w:rtl w:val="true"/>
              </w:rPr>
              <w:t xml:space="preserve"> </w:t>
            </w:r>
            <w:r>
              <w:rPr>
                <w:rStyle w:val="IndexLink"/>
                <w:rtl w:val="true"/>
              </w:rPr>
              <w:t xml:space="preserve">الحسن بن محمد بن جميل المروزي </w:t>
            </w:r>
            <w:r>
              <w:rPr>
                <w:rStyle w:val="IndexLink"/>
                <w:rtl w:val="true"/>
              </w:rPr>
              <w:t>:</w:t>
              <w:tab/>
            </w:r>
            <w:r>
              <w:rPr>
                <w:rStyle w:val="IndexLink"/>
              </w:rPr>
              <w:t>178</w:t>
            </w:r>
          </w:hyperlink>
        </w:p>
        <w:p>
          <w:pPr>
            <w:pStyle w:val="Contents5"/>
            <w:tabs>
              <w:tab w:val="clear" w:pos="7892"/>
              <w:tab w:val="right" w:pos="9026" w:leader="dot"/>
            </w:tabs>
            <w:rPr/>
          </w:pPr>
          <w:hyperlink w:anchor="__RefHeading___Toc13106263_73709187">
            <w:r>
              <w:rPr>
                <w:webHidden/>
                <w:rStyle w:val="IndexLink"/>
              </w:rPr>
              <w:t>131</w:t>
            </w:r>
            <w:r>
              <w:rPr>
                <w:rStyle w:val="IndexLink"/>
                <w:rtl w:val="true"/>
              </w:rPr>
              <w:t xml:space="preserve"> </w:t>
            </w:r>
            <w:r>
              <w:rPr>
                <w:rStyle w:val="IndexLink"/>
              </w:rPr>
              <w:t>5</w:t>
            </w:r>
            <w:r>
              <w:rPr>
                <w:rStyle w:val="IndexLink"/>
                <w:rtl w:val="true"/>
              </w:rPr>
              <w:t xml:space="preserve">/ </w:t>
            </w:r>
            <w:r>
              <w:rPr>
                <w:rStyle w:val="IndexLink"/>
              </w:rPr>
              <w:t>49</w:t>
            </w:r>
            <w:r>
              <w:rPr>
                <w:rStyle w:val="IndexLink"/>
                <w:rtl w:val="true"/>
              </w:rPr>
              <w:t xml:space="preserve"> </w:t>
            </w:r>
            <w:r>
              <w:rPr>
                <w:rStyle w:val="IndexLink"/>
                <w:rtl w:val="true"/>
              </w:rPr>
              <w:t xml:space="preserve">علي بن قرين </w:t>
            </w:r>
            <w:r>
              <w:rPr>
                <w:rStyle w:val="IndexLink"/>
                <w:rtl w:val="true"/>
              </w:rPr>
              <w:t>:</w:t>
              <w:tab/>
            </w:r>
            <w:r>
              <w:rPr>
                <w:rStyle w:val="IndexLink"/>
              </w:rPr>
              <w:t>182</w:t>
            </w:r>
          </w:hyperlink>
        </w:p>
        <w:p>
          <w:pPr>
            <w:pStyle w:val="Contents5"/>
            <w:tabs>
              <w:tab w:val="clear" w:pos="7892"/>
              <w:tab w:val="right" w:pos="9026" w:leader="dot"/>
            </w:tabs>
            <w:rPr/>
          </w:pPr>
          <w:hyperlink w:anchor="__RefHeading___Toc13106265_73709187">
            <w:r>
              <w:rPr>
                <w:webHidden/>
                <w:rStyle w:val="IndexLink"/>
              </w:rPr>
              <w:t>132</w:t>
            </w:r>
            <w:r>
              <w:rPr>
                <w:rStyle w:val="IndexLink"/>
                <w:rtl w:val="true"/>
              </w:rPr>
              <w:t xml:space="preserve"> </w:t>
            </w:r>
            <w:r>
              <w:rPr>
                <w:rStyle w:val="IndexLink"/>
              </w:rPr>
              <w:t>5</w:t>
            </w:r>
            <w:r>
              <w:rPr>
                <w:rStyle w:val="IndexLink"/>
                <w:rtl w:val="true"/>
              </w:rPr>
              <w:t xml:space="preserve">/ </w:t>
            </w:r>
            <w:r>
              <w:rPr>
                <w:rStyle w:val="IndexLink"/>
              </w:rPr>
              <w:t>50</w:t>
            </w:r>
            <w:r>
              <w:rPr>
                <w:rStyle w:val="IndexLink"/>
                <w:rtl w:val="true"/>
              </w:rPr>
              <w:t xml:space="preserve"> </w:t>
            </w:r>
            <w:r>
              <w:rPr>
                <w:rStyle w:val="IndexLink"/>
                <w:rtl w:val="true"/>
              </w:rPr>
              <w:t xml:space="preserve">عصام بن سلم بن عبد اللّه بن أبي مريم أبو أسلم بن عصام </w:t>
            </w:r>
            <w:r>
              <w:rPr>
                <w:rStyle w:val="IndexLink"/>
                <w:rtl w:val="true"/>
              </w:rPr>
              <w:t>:</w:t>
              <w:tab/>
            </w:r>
            <w:r>
              <w:rPr>
                <w:rStyle w:val="IndexLink"/>
              </w:rPr>
              <w:t>184</w:t>
            </w:r>
          </w:hyperlink>
        </w:p>
        <w:p>
          <w:pPr>
            <w:pStyle w:val="Contents5"/>
            <w:tabs>
              <w:tab w:val="clear" w:pos="7892"/>
              <w:tab w:val="right" w:pos="9026" w:leader="dot"/>
            </w:tabs>
            <w:rPr/>
          </w:pPr>
          <w:hyperlink w:anchor="__RefHeading___Toc13106267_73709187">
            <w:r>
              <w:rPr>
                <w:webHidden/>
                <w:rStyle w:val="IndexLink"/>
              </w:rPr>
              <w:t>133</w:t>
            </w:r>
            <w:r>
              <w:rPr>
                <w:rStyle w:val="IndexLink"/>
                <w:rtl w:val="true"/>
              </w:rPr>
              <w:t xml:space="preserve"> </w:t>
            </w:r>
            <w:r>
              <w:rPr>
                <w:rStyle w:val="IndexLink"/>
              </w:rPr>
              <w:t>5</w:t>
            </w:r>
            <w:r>
              <w:rPr>
                <w:rStyle w:val="IndexLink"/>
                <w:rtl w:val="true"/>
              </w:rPr>
              <w:t xml:space="preserve">/ </w:t>
            </w:r>
            <w:r>
              <w:rPr>
                <w:rStyle w:val="IndexLink"/>
              </w:rPr>
              <w:t>51</w:t>
            </w:r>
            <w:r>
              <w:rPr>
                <w:rStyle w:val="IndexLink"/>
                <w:rtl w:val="true"/>
              </w:rPr>
              <w:t xml:space="preserve"> </w:t>
            </w:r>
            <w:r>
              <w:rPr>
                <w:rStyle w:val="IndexLink"/>
                <w:rtl w:val="true"/>
              </w:rPr>
              <w:t xml:space="preserve">موسى بن المساور بن موسى بن المساور الضبي أبو الهيثم </w:t>
            </w:r>
            <w:r>
              <w:rPr>
                <w:rStyle w:val="IndexLink"/>
                <w:rtl w:val="true"/>
              </w:rPr>
              <w:t>:</w:t>
              <w:tab/>
            </w:r>
            <w:r>
              <w:rPr>
                <w:rStyle w:val="IndexLink"/>
              </w:rPr>
              <w:t>187</w:t>
            </w:r>
          </w:hyperlink>
        </w:p>
        <w:p>
          <w:pPr>
            <w:pStyle w:val="Contents5"/>
            <w:tabs>
              <w:tab w:val="clear" w:pos="7892"/>
              <w:tab w:val="right" w:pos="9026" w:leader="dot"/>
            </w:tabs>
            <w:rPr/>
          </w:pPr>
          <w:hyperlink w:anchor="__RefHeading___Toc13106269_73709187">
            <w:r>
              <w:rPr>
                <w:webHidden/>
                <w:rStyle w:val="IndexLink"/>
              </w:rPr>
              <w:t>134</w:t>
            </w:r>
            <w:r>
              <w:rPr>
                <w:rStyle w:val="IndexLink"/>
                <w:rtl w:val="true"/>
              </w:rPr>
              <w:t xml:space="preserve"> </w:t>
            </w:r>
            <w:r>
              <w:rPr>
                <w:rStyle w:val="IndexLink"/>
              </w:rPr>
              <w:t>5</w:t>
            </w:r>
            <w:r>
              <w:rPr>
                <w:rStyle w:val="IndexLink"/>
                <w:rtl w:val="true"/>
              </w:rPr>
              <w:t xml:space="preserve">/ </w:t>
            </w:r>
            <w:r>
              <w:rPr>
                <w:rStyle w:val="IndexLink"/>
              </w:rPr>
              <w:t>52</w:t>
            </w:r>
            <w:r>
              <w:rPr>
                <w:rStyle w:val="IndexLink"/>
                <w:rtl w:val="true"/>
              </w:rPr>
              <w:t xml:space="preserve"> </w:t>
            </w:r>
            <w:r>
              <w:rPr>
                <w:rStyle w:val="IndexLink"/>
                <w:rtl w:val="true"/>
              </w:rPr>
              <w:t xml:space="preserve">م هريم بن عبد الأعلى بن الفرات </w:t>
            </w:r>
            <w:r>
              <w:rPr>
                <w:rStyle w:val="IndexLink"/>
                <w:rtl w:val="true"/>
              </w:rPr>
              <w:t>:</w:t>
              <w:tab/>
            </w:r>
            <w:r>
              <w:rPr>
                <w:rStyle w:val="IndexLink"/>
              </w:rPr>
              <w:t>190</w:t>
            </w:r>
          </w:hyperlink>
        </w:p>
        <w:p>
          <w:pPr>
            <w:pStyle w:val="Contents5"/>
            <w:tabs>
              <w:tab w:val="clear" w:pos="7892"/>
              <w:tab w:val="right" w:pos="9026" w:leader="dot"/>
            </w:tabs>
            <w:rPr/>
          </w:pPr>
          <w:hyperlink w:anchor="__RefHeading___Toc13106271_73709187">
            <w:r>
              <w:rPr>
                <w:webHidden/>
                <w:rStyle w:val="IndexLink"/>
              </w:rPr>
              <w:t>135</w:t>
            </w:r>
            <w:r>
              <w:rPr>
                <w:rStyle w:val="IndexLink"/>
                <w:rtl w:val="true"/>
              </w:rPr>
              <w:t xml:space="preserve"> </w:t>
            </w:r>
            <w:r>
              <w:rPr>
                <w:rStyle w:val="IndexLink"/>
              </w:rPr>
              <w:t>5</w:t>
            </w:r>
            <w:r>
              <w:rPr>
                <w:rStyle w:val="IndexLink"/>
                <w:rtl w:val="true"/>
              </w:rPr>
              <w:t xml:space="preserve">/ </w:t>
            </w:r>
            <w:r>
              <w:rPr>
                <w:rStyle w:val="IndexLink"/>
              </w:rPr>
              <w:t>53</w:t>
            </w:r>
            <w:r>
              <w:rPr>
                <w:rStyle w:val="IndexLink"/>
                <w:rtl w:val="true"/>
              </w:rPr>
              <w:t xml:space="preserve"> </w:t>
            </w:r>
            <w:r>
              <w:rPr>
                <w:rStyle w:val="IndexLink"/>
                <w:rtl w:val="true"/>
              </w:rPr>
              <w:t xml:space="preserve">ق عبد اللّه بن عمران بن أبي علي </w:t>
            </w:r>
            <w:r>
              <w:rPr>
                <w:rStyle w:val="IndexLink"/>
                <w:rtl w:val="true"/>
              </w:rPr>
              <w:t>:</w:t>
              <w:tab/>
            </w:r>
            <w:r>
              <w:rPr>
                <w:rStyle w:val="IndexLink"/>
              </w:rPr>
              <w:t>193</w:t>
            </w:r>
          </w:hyperlink>
        </w:p>
        <w:p>
          <w:pPr>
            <w:pStyle w:val="Contents5"/>
            <w:tabs>
              <w:tab w:val="clear" w:pos="7892"/>
              <w:tab w:val="right" w:pos="9026" w:leader="dot"/>
            </w:tabs>
            <w:rPr/>
          </w:pPr>
          <w:hyperlink w:anchor="__RefHeading___Toc13106273_73709187">
            <w:r>
              <w:rPr>
                <w:webHidden/>
                <w:rStyle w:val="IndexLink"/>
              </w:rPr>
              <w:t>136</w:t>
            </w:r>
            <w:r>
              <w:rPr>
                <w:rStyle w:val="IndexLink"/>
                <w:rtl w:val="true"/>
              </w:rPr>
              <w:t xml:space="preserve"> </w:t>
            </w:r>
            <w:r>
              <w:rPr>
                <w:rStyle w:val="IndexLink"/>
              </w:rPr>
              <w:t>5</w:t>
            </w:r>
            <w:r>
              <w:rPr>
                <w:rStyle w:val="IndexLink"/>
                <w:rtl w:val="true"/>
              </w:rPr>
              <w:t xml:space="preserve">/ </w:t>
            </w:r>
            <w:r>
              <w:rPr>
                <w:rStyle w:val="IndexLink"/>
              </w:rPr>
              <w:t>54</w:t>
            </w:r>
            <w:r>
              <w:rPr>
                <w:rStyle w:val="IndexLink"/>
                <w:rtl w:val="true"/>
              </w:rPr>
              <w:t xml:space="preserve"> </w:t>
            </w:r>
            <w:r>
              <w:rPr>
                <w:rStyle w:val="IndexLink"/>
                <w:rtl w:val="true"/>
              </w:rPr>
              <w:t xml:space="preserve">سعيد بن يحيى الطويل </w:t>
            </w:r>
            <w:r>
              <w:rPr>
                <w:rStyle w:val="IndexLink"/>
                <w:rtl w:val="true"/>
              </w:rPr>
              <w:t>:</w:t>
              <w:tab/>
            </w:r>
            <w:r>
              <w:rPr>
                <w:rStyle w:val="IndexLink"/>
              </w:rPr>
              <w:t>196</w:t>
            </w:r>
          </w:hyperlink>
        </w:p>
        <w:p>
          <w:pPr>
            <w:pStyle w:val="Contents5"/>
            <w:tabs>
              <w:tab w:val="clear" w:pos="7892"/>
              <w:tab w:val="right" w:pos="9026" w:leader="dot"/>
            </w:tabs>
            <w:rPr/>
          </w:pPr>
          <w:hyperlink w:anchor="__RefHeading___Toc13106275_73709187">
            <w:r>
              <w:rPr>
                <w:webHidden/>
                <w:rStyle w:val="IndexLink"/>
              </w:rPr>
              <w:t>137</w:t>
            </w:r>
            <w:r>
              <w:rPr>
                <w:rStyle w:val="IndexLink"/>
                <w:rtl w:val="true"/>
              </w:rPr>
              <w:t xml:space="preserve"> </w:t>
            </w:r>
            <w:r>
              <w:rPr>
                <w:rStyle w:val="IndexLink"/>
              </w:rPr>
              <w:t>5</w:t>
            </w:r>
            <w:r>
              <w:rPr>
                <w:rStyle w:val="IndexLink"/>
                <w:rtl w:val="true"/>
              </w:rPr>
              <w:t xml:space="preserve">/ </w:t>
            </w:r>
            <w:r>
              <w:rPr>
                <w:rStyle w:val="IndexLink"/>
              </w:rPr>
              <w:t>55</w:t>
            </w:r>
            <w:r>
              <w:rPr>
                <w:rStyle w:val="IndexLink"/>
                <w:rtl w:val="true"/>
              </w:rPr>
              <w:t xml:space="preserve"> </w:t>
            </w:r>
            <w:r>
              <w:rPr>
                <w:rStyle w:val="IndexLink"/>
                <w:rtl w:val="true"/>
              </w:rPr>
              <w:t xml:space="preserve">إبراهيم </w:t>
            </w:r>
            <w:r>
              <w:rPr>
                <w:rStyle w:val="IndexLink"/>
                <w:rtl w:val="true"/>
              </w:rPr>
              <w:t>(</w:t>
            </w:r>
            <w:r>
              <w:rPr>
                <w:rStyle w:val="IndexLink"/>
                <w:rtl w:val="true"/>
              </w:rPr>
              <w:t>ابن سعيد</w:t>
            </w:r>
            <w:r>
              <w:rPr>
                <w:rStyle w:val="IndexLink"/>
                <w:rtl w:val="true"/>
              </w:rPr>
              <w:t>) :</w:t>
              <w:tab/>
            </w:r>
            <w:r>
              <w:rPr>
                <w:rStyle w:val="IndexLink"/>
              </w:rPr>
              <w:t>198</w:t>
            </w:r>
          </w:hyperlink>
        </w:p>
        <w:p>
          <w:pPr>
            <w:pStyle w:val="Contents5"/>
            <w:tabs>
              <w:tab w:val="clear" w:pos="7892"/>
              <w:tab w:val="right" w:pos="9026" w:leader="dot"/>
            </w:tabs>
            <w:rPr/>
          </w:pPr>
          <w:hyperlink w:anchor="__RefHeading___Toc13106277_73709187">
            <w:r>
              <w:rPr>
                <w:webHidden/>
                <w:rStyle w:val="IndexLink"/>
              </w:rPr>
              <w:t>138</w:t>
            </w:r>
            <w:r>
              <w:rPr>
                <w:rStyle w:val="IndexLink"/>
                <w:rtl w:val="true"/>
              </w:rPr>
              <w:t xml:space="preserve"> </w:t>
            </w:r>
            <w:r>
              <w:rPr>
                <w:rStyle w:val="IndexLink"/>
              </w:rPr>
              <w:t>5</w:t>
            </w:r>
            <w:r>
              <w:rPr>
                <w:rStyle w:val="IndexLink"/>
                <w:rtl w:val="true"/>
              </w:rPr>
              <w:t xml:space="preserve">/ </w:t>
            </w:r>
            <w:r>
              <w:rPr>
                <w:rStyle w:val="IndexLink"/>
              </w:rPr>
              <w:t>56</w:t>
            </w:r>
            <w:r>
              <w:rPr>
                <w:rStyle w:val="IndexLink"/>
                <w:rtl w:val="true"/>
              </w:rPr>
              <w:t xml:space="preserve"> </w:t>
            </w:r>
            <w:r>
              <w:rPr>
                <w:rStyle w:val="IndexLink"/>
                <w:rtl w:val="true"/>
              </w:rPr>
              <w:t xml:space="preserve">أبو عبد اللّه المقرى‌ء </w:t>
            </w:r>
            <w:r>
              <w:rPr>
                <w:rStyle w:val="IndexLink"/>
                <w:rtl w:val="true"/>
              </w:rPr>
              <w:t>:</w:t>
              <w:tab/>
            </w:r>
            <w:r>
              <w:rPr>
                <w:rStyle w:val="IndexLink"/>
              </w:rPr>
              <w:t>199</w:t>
            </w:r>
          </w:hyperlink>
        </w:p>
        <w:p>
          <w:pPr>
            <w:pStyle w:val="Contents5"/>
            <w:tabs>
              <w:tab w:val="clear" w:pos="7892"/>
              <w:tab w:val="right" w:pos="9026" w:leader="dot"/>
            </w:tabs>
            <w:rPr/>
          </w:pPr>
          <w:hyperlink w:anchor="__RefHeading___Toc13106279_73709187">
            <w:r>
              <w:rPr>
                <w:webHidden/>
                <w:rStyle w:val="IndexLink"/>
              </w:rPr>
              <w:t>139</w:t>
            </w:r>
            <w:r>
              <w:rPr>
                <w:rStyle w:val="IndexLink"/>
                <w:rtl w:val="true"/>
              </w:rPr>
              <w:t xml:space="preserve"> </w:t>
            </w:r>
            <w:r>
              <w:rPr>
                <w:rStyle w:val="IndexLink"/>
              </w:rPr>
              <w:t>5</w:t>
            </w:r>
            <w:r>
              <w:rPr>
                <w:rStyle w:val="IndexLink"/>
                <w:rtl w:val="true"/>
              </w:rPr>
              <w:t xml:space="preserve">/ </w:t>
            </w:r>
            <w:r>
              <w:rPr>
                <w:rStyle w:val="IndexLink"/>
              </w:rPr>
              <w:t>57</w:t>
            </w:r>
            <w:r>
              <w:rPr>
                <w:rStyle w:val="IndexLink"/>
                <w:rtl w:val="true"/>
              </w:rPr>
              <w:t xml:space="preserve"> </w:t>
            </w:r>
            <w:r>
              <w:rPr>
                <w:rStyle w:val="IndexLink"/>
                <w:rtl w:val="true"/>
              </w:rPr>
              <w:t xml:space="preserve">موسى بن عبد الرحمن بن مهدي </w:t>
            </w:r>
            <w:r>
              <w:rPr>
                <w:rStyle w:val="IndexLink"/>
                <w:rtl w:val="true"/>
              </w:rPr>
              <w:t>:</w:t>
              <w:tab/>
            </w:r>
            <w:r>
              <w:rPr>
                <w:rStyle w:val="IndexLink"/>
              </w:rPr>
              <w:t>202</w:t>
            </w:r>
          </w:hyperlink>
        </w:p>
        <w:p>
          <w:pPr>
            <w:pStyle w:val="Contents5"/>
            <w:tabs>
              <w:tab w:val="clear" w:pos="7892"/>
              <w:tab w:val="right" w:pos="9026" w:leader="dot"/>
            </w:tabs>
            <w:rPr/>
          </w:pPr>
          <w:hyperlink w:anchor="__RefHeading___Toc13106281_73709187">
            <w:r>
              <w:rPr>
                <w:webHidden/>
                <w:rStyle w:val="IndexLink"/>
              </w:rPr>
              <w:t>140</w:t>
            </w:r>
            <w:r>
              <w:rPr>
                <w:rStyle w:val="IndexLink"/>
                <w:rtl w:val="true"/>
              </w:rPr>
              <w:t xml:space="preserve"> </w:t>
            </w:r>
            <w:r>
              <w:rPr>
                <w:rStyle w:val="IndexLink"/>
              </w:rPr>
              <w:t>5</w:t>
            </w:r>
            <w:r>
              <w:rPr>
                <w:rStyle w:val="IndexLink"/>
                <w:rtl w:val="true"/>
              </w:rPr>
              <w:t xml:space="preserve">/ </w:t>
            </w:r>
            <w:r>
              <w:rPr>
                <w:rStyle w:val="IndexLink"/>
              </w:rPr>
              <w:t>58</w:t>
            </w:r>
            <w:r>
              <w:rPr>
                <w:rStyle w:val="IndexLink"/>
                <w:rtl w:val="true"/>
              </w:rPr>
              <w:t xml:space="preserve"> </w:t>
            </w:r>
            <w:r>
              <w:rPr>
                <w:rStyle w:val="IndexLink"/>
                <w:rtl w:val="true"/>
              </w:rPr>
              <w:t xml:space="preserve">محمد بن يحيى المكي </w:t>
            </w:r>
            <w:r>
              <w:rPr>
                <w:rStyle w:val="IndexLink"/>
                <w:rtl w:val="true"/>
              </w:rPr>
              <w:t>:</w:t>
              <w:tab/>
            </w:r>
            <w:r>
              <w:rPr>
                <w:rStyle w:val="IndexLink"/>
              </w:rPr>
              <w:t>205</w:t>
            </w:r>
          </w:hyperlink>
        </w:p>
        <w:p>
          <w:pPr>
            <w:pStyle w:val="Contents5"/>
            <w:tabs>
              <w:tab w:val="clear" w:pos="7892"/>
              <w:tab w:val="right" w:pos="9026" w:leader="dot"/>
            </w:tabs>
            <w:rPr/>
          </w:pPr>
          <w:hyperlink w:anchor="__RefHeading___Toc13106283_73709187">
            <w:r>
              <w:rPr>
                <w:webHidden/>
                <w:rStyle w:val="IndexLink"/>
              </w:rPr>
              <w:t>141</w:t>
            </w:r>
            <w:r>
              <w:rPr>
                <w:rStyle w:val="IndexLink"/>
                <w:rtl w:val="true"/>
              </w:rPr>
              <w:t xml:space="preserve"> </w:t>
            </w:r>
            <w:r>
              <w:rPr>
                <w:rStyle w:val="IndexLink"/>
              </w:rPr>
              <w:t>5</w:t>
            </w:r>
            <w:r>
              <w:rPr>
                <w:rStyle w:val="IndexLink"/>
                <w:rtl w:val="true"/>
              </w:rPr>
              <w:t xml:space="preserve">/ </w:t>
            </w:r>
            <w:r>
              <w:rPr>
                <w:rStyle w:val="IndexLink"/>
              </w:rPr>
              <w:t>59</w:t>
            </w:r>
            <w:r>
              <w:rPr>
                <w:rStyle w:val="IndexLink"/>
                <w:rtl w:val="true"/>
              </w:rPr>
              <w:t xml:space="preserve"> </w:t>
            </w:r>
            <w:r>
              <w:rPr>
                <w:rStyle w:val="IndexLink"/>
                <w:rtl w:val="true"/>
              </w:rPr>
              <w:t xml:space="preserve">محمد بن معاوية العتكيّ </w:t>
            </w:r>
            <w:r>
              <w:rPr>
                <w:rStyle w:val="IndexLink"/>
                <w:rtl w:val="true"/>
              </w:rPr>
              <w:t>:</w:t>
              <w:tab/>
            </w:r>
            <w:r>
              <w:rPr>
                <w:rStyle w:val="IndexLink"/>
              </w:rPr>
              <w:t>210</w:t>
            </w:r>
          </w:hyperlink>
        </w:p>
        <w:p>
          <w:pPr>
            <w:pStyle w:val="Contents5"/>
            <w:tabs>
              <w:tab w:val="clear" w:pos="7892"/>
              <w:tab w:val="right" w:pos="9026" w:leader="dot"/>
            </w:tabs>
            <w:rPr/>
          </w:pPr>
          <w:hyperlink w:anchor="__RefHeading___Toc13106285_73709187">
            <w:r>
              <w:rPr>
                <w:webHidden/>
                <w:rStyle w:val="IndexLink"/>
              </w:rPr>
              <w:t>142</w:t>
            </w:r>
            <w:r>
              <w:rPr>
                <w:rStyle w:val="IndexLink"/>
                <w:rtl w:val="true"/>
              </w:rPr>
              <w:t xml:space="preserve"> </w:t>
            </w:r>
            <w:r>
              <w:rPr>
                <w:rStyle w:val="IndexLink"/>
              </w:rPr>
              <w:t>5</w:t>
            </w:r>
            <w:r>
              <w:rPr>
                <w:rStyle w:val="IndexLink"/>
                <w:rtl w:val="true"/>
              </w:rPr>
              <w:t xml:space="preserve">/ </w:t>
            </w:r>
            <w:r>
              <w:rPr>
                <w:rStyle w:val="IndexLink"/>
              </w:rPr>
              <w:t>60</w:t>
            </w:r>
            <w:r>
              <w:rPr>
                <w:rStyle w:val="IndexLink"/>
                <w:rtl w:val="true"/>
              </w:rPr>
              <w:t xml:space="preserve"> </w:t>
            </w:r>
            <w:r>
              <w:rPr>
                <w:rStyle w:val="IndexLink"/>
                <w:rtl w:val="true"/>
              </w:rPr>
              <w:t xml:space="preserve">محمد بن أيوب بن زياد </w:t>
            </w:r>
            <w:r>
              <w:rPr>
                <w:rStyle w:val="IndexLink"/>
                <w:rtl w:val="true"/>
              </w:rPr>
              <w:t>:</w:t>
              <w:tab/>
            </w:r>
            <w:r>
              <w:rPr>
                <w:rStyle w:val="IndexLink"/>
              </w:rPr>
              <w:t>214</w:t>
            </w:r>
          </w:hyperlink>
        </w:p>
        <w:p>
          <w:pPr>
            <w:pStyle w:val="Contents5"/>
            <w:tabs>
              <w:tab w:val="clear" w:pos="7892"/>
              <w:tab w:val="right" w:pos="9026" w:leader="dot"/>
            </w:tabs>
            <w:rPr/>
          </w:pPr>
          <w:hyperlink w:anchor="__RefHeading___Toc13106287_73709187">
            <w:r>
              <w:rPr>
                <w:webHidden/>
                <w:rStyle w:val="IndexLink"/>
              </w:rPr>
              <w:t>143</w:t>
            </w:r>
            <w:r>
              <w:rPr>
                <w:rStyle w:val="IndexLink"/>
                <w:rtl w:val="true"/>
              </w:rPr>
              <w:t xml:space="preserve"> </w:t>
            </w:r>
            <w:r>
              <w:rPr>
                <w:rStyle w:val="IndexLink"/>
              </w:rPr>
              <w:t>5</w:t>
            </w:r>
            <w:r>
              <w:rPr>
                <w:rStyle w:val="IndexLink"/>
                <w:rtl w:val="true"/>
              </w:rPr>
              <w:t xml:space="preserve">/ </w:t>
            </w:r>
            <w:r>
              <w:rPr>
                <w:rStyle w:val="IndexLink"/>
              </w:rPr>
              <w:t>61</w:t>
            </w:r>
            <w:r>
              <w:rPr>
                <w:rStyle w:val="IndexLink"/>
                <w:rtl w:val="true"/>
              </w:rPr>
              <w:t xml:space="preserve"> </w:t>
            </w:r>
            <w:r>
              <w:rPr>
                <w:rStyle w:val="IndexLink"/>
                <w:rtl w:val="true"/>
              </w:rPr>
              <w:t xml:space="preserve">أبو عبيدة حاتم بن عبيد اللّه النمري </w:t>
            </w:r>
            <w:r>
              <w:rPr>
                <w:rStyle w:val="IndexLink"/>
                <w:rtl w:val="true"/>
              </w:rPr>
              <w:t>:</w:t>
              <w:tab/>
            </w:r>
            <w:r>
              <w:rPr>
                <w:rStyle w:val="IndexLink"/>
              </w:rPr>
              <w:t>216</w:t>
            </w:r>
          </w:hyperlink>
        </w:p>
        <w:p>
          <w:pPr>
            <w:pStyle w:val="Contents5"/>
            <w:tabs>
              <w:tab w:val="clear" w:pos="7892"/>
              <w:tab w:val="right" w:pos="9026" w:leader="dot"/>
            </w:tabs>
            <w:rPr/>
          </w:pPr>
          <w:hyperlink w:anchor="__RefHeading___Toc13106289_73709187">
            <w:r>
              <w:rPr>
                <w:webHidden/>
                <w:rStyle w:val="IndexLink"/>
              </w:rPr>
              <w:t>144</w:t>
            </w:r>
            <w:r>
              <w:rPr>
                <w:rStyle w:val="IndexLink"/>
                <w:rtl w:val="true"/>
              </w:rPr>
              <w:t xml:space="preserve"> </w:t>
            </w:r>
            <w:r>
              <w:rPr>
                <w:rStyle w:val="IndexLink"/>
              </w:rPr>
              <w:t>5</w:t>
            </w:r>
            <w:r>
              <w:rPr>
                <w:rStyle w:val="IndexLink"/>
                <w:rtl w:val="true"/>
              </w:rPr>
              <w:t xml:space="preserve">/ </w:t>
            </w:r>
            <w:r>
              <w:rPr>
                <w:rStyle w:val="IndexLink"/>
              </w:rPr>
              <w:t>62</w:t>
            </w:r>
            <w:r>
              <w:rPr>
                <w:rStyle w:val="IndexLink"/>
                <w:rtl w:val="true"/>
              </w:rPr>
              <w:t xml:space="preserve"> </w:t>
            </w:r>
            <w:r>
              <w:rPr>
                <w:rStyle w:val="IndexLink"/>
                <w:rtl w:val="true"/>
              </w:rPr>
              <w:t xml:space="preserve">محمد بن الوليد الأموي الخياط </w:t>
            </w:r>
            <w:r>
              <w:rPr>
                <w:rStyle w:val="IndexLink"/>
                <w:rtl w:val="true"/>
              </w:rPr>
              <w:t>:</w:t>
              <w:tab/>
            </w:r>
            <w:r>
              <w:rPr>
                <w:rStyle w:val="IndexLink"/>
              </w:rPr>
              <w:t>220</w:t>
            </w:r>
          </w:hyperlink>
        </w:p>
        <w:p>
          <w:pPr>
            <w:pStyle w:val="Contents5"/>
            <w:tabs>
              <w:tab w:val="clear" w:pos="7892"/>
              <w:tab w:val="right" w:pos="9026" w:leader="dot"/>
            </w:tabs>
            <w:rPr/>
          </w:pPr>
          <w:hyperlink w:anchor="__RefHeading___Toc13106291_73709187">
            <w:r>
              <w:rPr>
                <w:webHidden/>
                <w:rStyle w:val="IndexLink"/>
              </w:rPr>
              <w:t>145</w:t>
            </w:r>
            <w:r>
              <w:rPr>
                <w:rStyle w:val="IndexLink"/>
                <w:rtl w:val="true"/>
              </w:rPr>
              <w:t xml:space="preserve"> </w:t>
            </w:r>
            <w:r>
              <w:rPr>
                <w:rStyle w:val="IndexLink"/>
              </w:rPr>
              <w:t>5</w:t>
            </w:r>
            <w:r>
              <w:rPr>
                <w:rStyle w:val="IndexLink"/>
                <w:rtl w:val="true"/>
              </w:rPr>
              <w:t xml:space="preserve">/ </w:t>
            </w:r>
            <w:r>
              <w:rPr>
                <w:rStyle w:val="IndexLink"/>
              </w:rPr>
              <w:t>63</w:t>
            </w:r>
            <w:r>
              <w:rPr>
                <w:rStyle w:val="IndexLink"/>
                <w:rtl w:val="true"/>
              </w:rPr>
              <w:t xml:space="preserve"> </w:t>
            </w:r>
            <w:r>
              <w:rPr>
                <w:rStyle w:val="IndexLink"/>
                <w:rtl w:val="true"/>
              </w:rPr>
              <w:t xml:space="preserve">محمد بن المنذر البغدادي </w:t>
            </w:r>
            <w:r>
              <w:rPr>
                <w:rStyle w:val="IndexLink"/>
                <w:rtl w:val="true"/>
              </w:rPr>
              <w:t>:</w:t>
              <w:tab/>
            </w:r>
            <w:r>
              <w:rPr>
                <w:rStyle w:val="IndexLink"/>
              </w:rPr>
              <w:t>222</w:t>
            </w:r>
          </w:hyperlink>
        </w:p>
        <w:p>
          <w:pPr>
            <w:pStyle w:val="Contents5"/>
            <w:tabs>
              <w:tab w:val="clear" w:pos="7892"/>
              <w:tab w:val="right" w:pos="9026" w:leader="dot"/>
            </w:tabs>
            <w:rPr/>
          </w:pPr>
          <w:hyperlink w:anchor="__RefHeading___Toc13106293_73709187">
            <w:r>
              <w:rPr>
                <w:webHidden/>
                <w:rStyle w:val="IndexLink"/>
              </w:rPr>
              <w:t>146</w:t>
            </w:r>
            <w:r>
              <w:rPr>
                <w:rStyle w:val="IndexLink"/>
                <w:rtl w:val="true"/>
              </w:rPr>
              <w:t xml:space="preserve"> </w:t>
            </w:r>
            <w:r>
              <w:rPr>
                <w:rStyle w:val="IndexLink"/>
              </w:rPr>
              <w:t>5</w:t>
            </w:r>
            <w:r>
              <w:rPr>
                <w:rStyle w:val="IndexLink"/>
                <w:rtl w:val="true"/>
              </w:rPr>
              <w:t xml:space="preserve">/ </w:t>
            </w:r>
            <w:r>
              <w:rPr>
                <w:rStyle w:val="IndexLink"/>
              </w:rPr>
              <w:t>64</w:t>
            </w:r>
            <w:r>
              <w:rPr>
                <w:rStyle w:val="IndexLink"/>
                <w:rtl w:val="true"/>
              </w:rPr>
              <w:t xml:space="preserve"> </w:t>
            </w:r>
            <w:r>
              <w:rPr>
                <w:rStyle w:val="IndexLink"/>
                <w:rtl w:val="true"/>
              </w:rPr>
              <w:t xml:space="preserve">الحسن بن حابس الجصاص </w:t>
            </w:r>
            <w:r>
              <w:rPr>
                <w:rStyle w:val="IndexLink"/>
                <w:rtl w:val="true"/>
              </w:rPr>
              <w:t>:</w:t>
              <w:tab/>
            </w:r>
            <w:r>
              <w:rPr>
                <w:rStyle w:val="IndexLink"/>
              </w:rPr>
              <w:t>224</w:t>
            </w:r>
          </w:hyperlink>
        </w:p>
        <w:p>
          <w:pPr>
            <w:pStyle w:val="Contents5"/>
            <w:tabs>
              <w:tab w:val="clear" w:pos="7892"/>
              <w:tab w:val="right" w:pos="9026" w:leader="dot"/>
            </w:tabs>
            <w:rPr/>
          </w:pPr>
          <w:hyperlink w:anchor="__RefHeading___Toc13106295_73709187">
            <w:r>
              <w:rPr>
                <w:webHidden/>
                <w:rStyle w:val="IndexLink"/>
              </w:rPr>
              <w:t>147</w:t>
            </w:r>
            <w:r>
              <w:rPr>
                <w:rStyle w:val="IndexLink"/>
                <w:rtl w:val="true"/>
              </w:rPr>
              <w:t xml:space="preserve"> </w:t>
            </w:r>
            <w:r>
              <w:rPr>
                <w:rStyle w:val="IndexLink"/>
              </w:rPr>
              <w:t>5</w:t>
            </w:r>
            <w:r>
              <w:rPr>
                <w:rStyle w:val="IndexLink"/>
                <w:rtl w:val="true"/>
              </w:rPr>
              <w:t xml:space="preserve">/ </w:t>
            </w:r>
            <w:r>
              <w:rPr>
                <w:rStyle w:val="IndexLink"/>
              </w:rPr>
              <w:t>65</w:t>
            </w:r>
            <w:r>
              <w:rPr>
                <w:rStyle w:val="IndexLink"/>
                <w:rtl w:val="true"/>
              </w:rPr>
              <w:t xml:space="preserve"> </w:t>
            </w:r>
            <w:r>
              <w:rPr>
                <w:rStyle w:val="IndexLink"/>
                <w:rtl w:val="true"/>
              </w:rPr>
              <w:t xml:space="preserve">درهم بن مظاهر الزبيري </w:t>
            </w:r>
            <w:r>
              <w:rPr>
                <w:rStyle w:val="IndexLink"/>
                <w:rtl w:val="true"/>
              </w:rPr>
              <w:t>:</w:t>
              <w:tab/>
            </w:r>
            <w:r>
              <w:rPr>
                <w:rStyle w:val="IndexLink"/>
              </w:rPr>
              <w:t>225</w:t>
            </w:r>
          </w:hyperlink>
        </w:p>
        <w:p>
          <w:pPr>
            <w:pStyle w:val="Contents5"/>
            <w:tabs>
              <w:tab w:val="clear" w:pos="7892"/>
              <w:tab w:val="right" w:pos="9026" w:leader="dot"/>
            </w:tabs>
            <w:rPr/>
          </w:pPr>
          <w:hyperlink w:anchor="__RefHeading___Toc13106297_73709187">
            <w:r>
              <w:rPr>
                <w:webHidden/>
                <w:rStyle w:val="IndexLink"/>
              </w:rPr>
              <w:t>148</w:t>
            </w:r>
            <w:r>
              <w:rPr>
                <w:rStyle w:val="IndexLink"/>
                <w:rtl w:val="true"/>
              </w:rPr>
              <w:t xml:space="preserve"> </w:t>
            </w:r>
            <w:r>
              <w:rPr>
                <w:rStyle w:val="IndexLink"/>
              </w:rPr>
              <w:t>5</w:t>
            </w:r>
            <w:r>
              <w:rPr>
                <w:rStyle w:val="IndexLink"/>
                <w:rtl w:val="true"/>
              </w:rPr>
              <w:t xml:space="preserve">/ </w:t>
            </w:r>
            <w:r>
              <w:rPr>
                <w:rStyle w:val="IndexLink"/>
              </w:rPr>
              <w:t>66</w:t>
            </w:r>
            <w:r>
              <w:rPr>
                <w:rStyle w:val="IndexLink"/>
                <w:rtl w:val="true"/>
              </w:rPr>
              <w:t xml:space="preserve"> </w:t>
            </w:r>
            <w:r>
              <w:rPr>
                <w:rStyle w:val="IndexLink"/>
                <w:rtl w:val="true"/>
              </w:rPr>
              <w:t xml:space="preserve">ع أبو حفص عمرو بن علي بن بحر بن كنيز السقا </w:t>
            </w:r>
            <w:r>
              <w:rPr>
                <w:rStyle w:val="IndexLink"/>
                <w:rtl w:val="true"/>
              </w:rPr>
              <w:t>:</w:t>
              <w:tab/>
            </w:r>
            <w:r>
              <w:rPr>
                <w:rStyle w:val="IndexLink"/>
              </w:rPr>
              <w:t>229</w:t>
            </w:r>
          </w:hyperlink>
        </w:p>
        <w:p>
          <w:pPr>
            <w:pStyle w:val="Contents5"/>
            <w:tabs>
              <w:tab w:val="clear" w:pos="7892"/>
              <w:tab w:val="right" w:pos="9026" w:leader="dot"/>
            </w:tabs>
            <w:rPr/>
          </w:pPr>
          <w:hyperlink w:anchor="__RefHeading___Toc13106299_73709187">
            <w:r>
              <w:rPr>
                <w:webHidden/>
                <w:rStyle w:val="IndexLink"/>
              </w:rPr>
              <w:t>149</w:t>
            </w:r>
            <w:r>
              <w:rPr>
                <w:rStyle w:val="IndexLink"/>
                <w:rtl w:val="true"/>
              </w:rPr>
              <w:t xml:space="preserve"> </w:t>
            </w:r>
            <w:r>
              <w:rPr>
                <w:rStyle w:val="IndexLink"/>
              </w:rPr>
              <w:t>5</w:t>
            </w:r>
            <w:r>
              <w:rPr>
                <w:rStyle w:val="IndexLink"/>
                <w:rtl w:val="true"/>
              </w:rPr>
              <w:t xml:space="preserve">/ </w:t>
            </w:r>
            <w:r>
              <w:rPr>
                <w:rStyle w:val="IndexLink"/>
              </w:rPr>
              <w:t>67</w:t>
            </w:r>
            <w:r>
              <w:rPr>
                <w:rStyle w:val="IndexLink"/>
                <w:rtl w:val="true"/>
              </w:rPr>
              <w:t xml:space="preserve"> </w:t>
            </w:r>
            <w:r>
              <w:rPr>
                <w:rStyle w:val="IndexLink"/>
              </w:rPr>
              <w:t>4</w:t>
            </w:r>
            <w:r>
              <w:rPr>
                <w:rStyle w:val="IndexLink"/>
                <w:rtl w:val="true"/>
              </w:rPr>
              <w:t xml:space="preserve"> </w:t>
            </w:r>
            <w:r>
              <w:rPr>
                <w:rStyle w:val="IndexLink"/>
                <w:rtl w:val="true"/>
              </w:rPr>
              <w:t xml:space="preserve">حميد بن مسعدة بن المبارك البصري </w:t>
            </w:r>
            <w:r>
              <w:rPr>
                <w:rStyle w:val="IndexLink"/>
                <w:rtl w:val="true"/>
              </w:rPr>
              <w:t>:</w:t>
              <w:tab/>
            </w:r>
            <w:r>
              <w:rPr>
                <w:rStyle w:val="IndexLink"/>
              </w:rPr>
              <w:t>233</w:t>
            </w:r>
          </w:hyperlink>
        </w:p>
        <w:p>
          <w:pPr>
            <w:pStyle w:val="Contents5"/>
            <w:tabs>
              <w:tab w:val="clear" w:pos="7892"/>
              <w:tab w:val="right" w:pos="9026" w:leader="dot"/>
            </w:tabs>
            <w:rPr/>
          </w:pPr>
          <w:hyperlink w:anchor="__RefHeading___Toc13106301_73709187">
            <w:r>
              <w:rPr>
                <w:webHidden/>
                <w:rStyle w:val="IndexLink"/>
              </w:rPr>
              <w:t>150</w:t>
            </w:r>
            <w:r>
              <w:rPr>
                <w:rStyle w:val="IndexLink"/>
                <w:rtl w:val="true"/>
              </w:rPr>
              <w:t xml:space="preserve"> </w:t>
            </w:r>
            <w:r>
              <w:rPr>
                <w:rStyle w:val="IndexLink"/>
              </w:rPr>
              <w:t>5</w:t>
            </w:r>
            <w:r>
              <w:rPr>
                <w:rStyle w:val="IndexLink"/>
                <w:rtl w:val="true"/>
              </w:rPr>
              <w:t xml:space="preserve">/ </w:t>
            </w:r>
            <w:r>
              <w:rPr>
                <w:rStyle w:val="IndexLink"/>
              </w:rPr>
              <w:t>68</w:t>
            </w:r>
            <w:r>
              <w:rPr>
                <w:rStyle w:val="IndexLink"/>
                <w:rtl w:val="true"/>
              </w:rPr>
              <w:t xml:space="preserve"> </w:t>
            </w:r>
            <w:r>
              <w:rPr>
                <w:rStyle w:val="IndexLink"/>
                <w:rtl w:val="true"/>
              </w:rPr>
              <w:t xml:space="preserve">حسين بن الفرج البغدادي </w:t>
            </w:r>
            <w:r>
              <w:rPr>
                <w:rStyle w:val="IndexLink"/>
                <w:rtl w:val="true"/>
              </w:rPr>
              <w:t>:</w:t>
              <w:tab/>
            </w:r>
            <w:r>
              <w:rPr>
                <w:rStyle w:val="IndexLink"/>
              </w:rPr>
              <w:t>238</w:t>
            </w:r>
          </w:hyperlink>
        </w:p>
        <w:p>
          <w:pPr>
            <w:pStyle w:val="Contents5"/>
            <w:tabs>
              <w:tab w:val="clear" w:pos="7892"/>
              <w:tab w:val="right" w:pos="9026" w:leader="dot"/>
            </w:tabs>
            <w:rPr/>
          </w:pPr>
          <w:hyperlink w:anchor="__RefHeading___Toc13106303_73709187">
            <w:r>
              <w:rPr>
                <w:webHidden/>
                <w:rStyle w:val="IndexLink"/>
              </w:rPr>
              <w:t>151</w:t>
            </w:r>
            <w:r>
              <w:rPr>
                <w:rStyle w:val="IndexLink"/>
                <w:rtl w:val="true"/>
              </w:rPr>
              <w:t xml:space="preserve"> </w:t>
            </w:r>
            <w:r>
              <w:rPr>
                <w:rStyle w:val="IndexLink"/>
              </w:rPr>
              <w:t>5</w:t>
            </w:r>
            <w:r>
              <w:rPr>
                <w:rStyle w:val="IndexLink"/>
                <w:rtl w:val="true"/>
              </w:rPr>
              <w:t xml:space="preserve">/ </w:t>
            </w:r>
            <w:r>
              <w:rPr>
                <w:rStyle w:val="IndexLink"/>
              </w:rPr>
              <w:t>69</w:t>
            </w:r>
            <w:r>
              <w:rPr>
                <w:rStyle w:val="IndexLink"/>
                <w:rtl w:val="true"/>
              </w:rPr>
              <w:t xml:space="preserve"> </w:t>
            </w:r>
            <w:r>
              <w:rPr>
                <w:rStyle w:val="IndexLink"/>
                <w:rtl w:val="true"/>
              </w:rPr>
              <w:t xml:space="preserve">أبو عمر الجرمي </w:t>
            </w:r>
            <w:r>
              <w:rPr>
                <w:rStyle w:val="IndexLink"/>
                <w:rtl w:val="true"/>
              </w:rPr>
              <w:t>:</w:t>
              <w:tab/>
            </w:r>
            <w:r>
              <w:rPr>
                <w:rStyle w:val="IndexLink"/>
              </w:rPr>
              <w:t>241</w:t>
            </w:r>
          </w:hyperlink>
        </w:p>
        <w:p>
          <w:pPr>
            <w:pStyle w:val="Contents5"/>
            <w:tabs>
              <w:tab w:val="clear" w:pos="7892"/>
              <w:tab w:val="right" w:pos="9026" w:leader="dot"/>
            </w:tabs>
            <w:rPr/>
          </w:pPr>
          <w:hyperlink w:anchor="__RefHeading___Toc13106305_73709187">
            <w:r>
              <w:rPr>
                <w:webHidden/>
                <w:rStyle w:val="IndexLink"/>
              </w:rPr>
              <w:t>152</w:t>
            </w:r>
            <w:r>
              <w:rPr>
                <w:rStyle w:val="IndexLink"/>
                <w:rtl w:val="true"/>
              </w:rPr>
              <w:t xml:space="preserve"> </w:t>
            </w:r>
            <w:r>
              <w:rPr>
                <w:rStyle w:val="IndexLink"/>
              </w:rPr>
              <w:t>5</w:t>
            </w:r>
            <w:r>
              <w:rPr>
                <w:rStyle w:val="IndexLink"/>
                <w:rtl w:val="true"/>
              </w:rPr>
              <w:t xml:space="preserve">/ </w:t>
            </w:r>
            <w:r>
              <w:rPr>
                <w:rStyle w:val="IndexLink"/>
              </w:rPr>
              <w:t>70</w:t>
            </w:r>
            <w:r>
              <w:rPr>
                <w:rStyle w:val="IndexLink"/>
                <w:rtl w:val="true"/>
              </w:rPr>
              <w:t xml:space="preserve"> </w:t>
            </w:r>
            <w:r>
              <w:rPr>
                <w:rStyle w:val="IndexLink"/>
                <w:rtl w:val="true"/>
              </w:rPr>
              <w:t xml:space="preserve">أبو صالح يحيى بن واقد </w:t>
            </w:r>
            <w:r>
              <w:rPr>
                <w:rStyle w:val="IndexLink"/>
                <w:rtl w:val="true"/>
              </w:rPr>
              <w:t>:</w:t>
              <w:tab/>
            </w:r>
            <w:r>
              <w:rPr>
                <w:rStyle w:val="IndexLink"/>
              </w:rPr>
              <w:t>243</w:t>
            </w:r>
          </w:hyperlink>
        </w:p>
        <w:p>
          <w:pPr>
            <w:pStyle w:val="Contents5"/>
            <w:tabs>
              <w:tab w:val="clear" w:pos="7892"/>
              <w:tab w:val="right" w:pos="9026" w:leader="dot"/>
            </w:tabs>
            <w:rPr/>
          </w:pPr>
          <w:hyperlink w:anchor="__RefHeading___Toc13106307_73709187">
            <w:r>
              <w:rPr>
                <w:webHidden/>
                <w:rStyle w:val="IndexLink"/>
              </w:rPr>
              <w:t>153</w:t>
            </w:r>
            <w:r>
              <w:rPr>
                <w:rStyle w:val="IndexLink"/>
                <w:rtl w:val="true"/>
              </w:rPr>
              <w:t xml:space="preserve"> </w:t>
            </w:r>
            <w:r>
              <w:rPr>
                <w:rStyle w:val="IndexLink"/>
              </w:rPr>
              <w:t>5</w:t>
            </w:r>
            <w:r>
              <w:rPr>
                <w:rStyle w:val="IndexLink"/>
                <w:rtl w:val="true"/>
              </w:rPr>
              <w:t xml:space="preserve">/ </w:t>
            </w:r>
            <w:r>
              <w:rPr>
                <w:rStyle w:val="IndexLink"/>
              </w:rPr>
              <w:t>71</w:t>
            </w:r>
            <w:r>
              <w:rPr>
                <w:rStyle w:val="IndexLink"/>
                <w:rtl w:val="true"/>
              </w:rPr>
              <w:t xml:space="preserve"> </w:t>
            </w:r>
            <w:r>
              <w:rPr>
                <w:rStyle w:val="IndexLink"/>
                <w:rtl w:val="true"/>
              </w:rPr>
              <w:t xml:space="preserve">عبيد اللّه بن عمر بن يزيد القطان أبو عمرو </w:t>
            </w:r>
            <w:r>
              <w:rPr>
                <w:rStyle w:val="IndexLink"/>
                <w:rtl w:val="true"/>
              </w:rPr>
              <w:t>:</w:t>
              <w:tab/>
            </w:r>
            <w:r>
              <w:rPr>
                <w:rStyle w:val="IndexLink"/>
              </w:rPr>
              <w:t>246</w:t>
            </w:r>
          </w:hyperlink>
        </w:p>
        <w:p>
          <w:pPr>
            <w:pStyle w:val="Contents4"/>
            <w:tabs>
              <w:tab w:val="clear" w:pos="8176"/>
              <w:tab w:val="right" w:pos="9026" w:leader="dot"/>
            </w:tabs>
            <w:rPr/>
          </w:pPr>
          <w:hyperlink w:anchor="__RefHeading___Toc13106309_73709187">
            <w:r>
              <w:rPr>
                <w:webHidden/>
                <w:rStyle w:val="IndexLink"/>
                <w:rtl w:val="true"/>
              </w:rPr>
              <w:t>الطبقة السادسة</w:t>
            </w:r>
            <w:r>
              <w:rPr>
                <w:rStyle w:val="IndexLink"/>
                <w:rtl w:val="true"/>
              </w:rPr>
              <w:tab/>
            </w:r>
            <w:r>
              <w:rPr>
                <w:rStyle w:val="IndexLink"/>
              </w:rPr>
              <w:t>249</w:t>
            </w:r>
          </w:hyperlink>
        </w:p>
        <w:p>
          <w:pPr>
            <w:pStyle w:val="Contents5"/>
            <w:tabs>
              <w:tab w:val="clear" w:pos="7892"/>
              <w:tab w:val="right" w:pos="9026" w:leader="dot"/>
            </w:tabs>
            <w:rPr/>
          </w:pPr>
          <w:hyperlink w:anchor="__RefHeading___Toc13106311_73709187">
            <w:r>
              <w:rPr>
                <w:webHidden/>
                <w:rStyle w:val="IndexLink"/>
              </w:rPr>
              <w:t>154</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 xml:space="preserve">محمد بن النعمان بن عبد السلام التيمي </w:t>
            </w:r>
            <w:r>
              <w:rPr>
                <w:rStyle w:val="IndexLink"/>
                <w:rtl w:val="true"/>
              </w:rPr>
              <w:t>:</w:t>
              <w:tab/>
            </w:r>
            <w:r>
              <w:rPr>
                <w:rStyle w:val="IndexLink"/>
              </w:rPr>
              <w:t>249</w:t>
            </w:r>
          </w:hyperlink>
        </w:p>
        <w:p>
          <w:pPr>
            <w:pStyle w:val="Contents5"/>
            <w:tabs>
              <w:tab w:val="clear" w:pos="7892"/>
              <w:tab w:val="right" w:pos="9026" w:leader="dot"/>
            </w:tabs>
            <w:rPr/>
          </w:pPr>
          <w:hyperlink w:anchor="__RefHeading___Toc13106313_73709187">
            <w:r>
              <w:rPr>
                <w:webHidden/>
                <w:rStyle w:val="IndexLink"/>
              </w:rPr>
              <w:t>155</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س أبو سفيان صالح بن مهران </w:t>
            </w:r>
            <w:r>
              <w:rPr>
                <w:rStyle w:val="IndexLink"/>
                <w:rtl w:val="true"/>
              </w:rPr>
              <w:t>:</w:t>
              <w:tab/>
            </w:r>
            <w:r>
              <w:rPr>
                <w:rStyle w:val="IndexLink"/>
              </w:rPr>
              <w:t>254</w:t>
            </w:r>
          </w:hyperlink>
        </w:p>
        <w:p>
          <w:pPr>
            <w:pStyle w:val="Contents5"/>
            <w:tabs>
              <w:tab w:val="clear" w:pos="7892"/>
              <w:tab w:val="right" w:pos="9026" w:leader="dot"/>
            </w:tabs>
            <w:rPr/>
          </w:pPr>
          <w:hyperlink w:anchor="__RefHeading___Toc13106315_73709187">
            <w:r>
              <w:rPr>
                <w:webHidden/>
                <w:rStyle w:val="IndexLink"/>
              </w:rPr>
              <w:t>156</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 xml:space="preserve">محمد بن المغيرة بن سلم بن عبد اللّه بن المغيرة الأموي </w:t>
            </w:r>
            <w:r>
              <w:rPr>
                <w:rStyle w:val="IndexLink"/>
                <w:rtl w:val="true"/>
              </w:rPr>
              <w:t>:</w:t>
              <w:tab/>
            </w:r>
            <w:r>
              <w:rPr>
                <w:rStyle w:val="IndexLink"/>
              </w:rPr>
              <w:t>261</w:t>
            </w:r>
          </w:hyperlink>
        </w:p>
        <w:p>
          <w:pPr>
            <w:pStyle w:val="Contents5"/>
            <w:tabs>
              <w:tab w:val="clear" w:pos="7892"/>
              <w:tab w:val="right" w:pos="9026" w:leader="dot"/>
            </w:tabs>
            <w:rPr/>
          </w:pPr>
          <w:hyperlink w:anchor="__RefHeading___Toc13106317_73709187">
            <w:r>
              <w:rPr>
                <w:webHidden/>
                <w:rStyle w:val="IndexLink"/>
              </w:rPr>
              <w:t>157</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 xml:space="preserve">الحجاج بن يوسف بن قتيبة الهمداني </w:t>
            </w:r>
            <w:r>
              <w:rPr>
                <w:rStyle w:val="IndexLink"/>
                <w:rtl w:val="true"/>
              </w:rPr>
              <w:t>:</w:t>
              <w:tab/>
            </w:r>
            <w:r>
              <w:rPr>
                <w:rStyle w:val="IndexLink"/>
              </w:rPr>
              <w:t>265</w:t>
            </w:r>
          </w:hyperlink>
        </w:p>
        <w:p>
          <w:pPr>
            <w:pStyle w:val="Contents5"/>
            <w:tabs>
              <w:tab w:val="clear" w:pos="7892"/>
              <w:tab w:val="right" w:pos="9026" w:leader="dot"/>
            </w:tabs>
            <w:rPr/>
          </w:pPr>
          <w:hyperlink w:anchor="__RefHeading___Toc13106319_73709187">
            <w:r>
              <w:rPr>
                <w:webHidden/>
                <w:rStyle w:val="IndexLink"/>
              </w:rPr>
              <w:t>158</w:t>
            </w:r>
            <w:r>
              <w:rPr>
                <w:rStyle w:val="IndexLink"/>
                <w:rtl w:val="true"/>
              </w:rPr>
              <w:t xml:space="preserve"> </w:t>
            </w:r>
            <w:r>
              <w:rPr>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 xml:space="preserve">محمد بن زياد الشروشاذراني </w:t>
            </w:r>
            <w:r>
              <w:rPr>
                <w:rStyle w:val="IndexLink"/>
                <w:rtl w:val="true"/>
              </w:rPr>
              <w:t>:</w:t>
              <w:tab/>
            </w:r>
            <w:r>
              <w:rPr>
                <w:rStyle w:val="IndexLink"/>
              </w:rPr>
              <w:t>268</w:t>
            </w:r>
          </w:hyperlink>
        </w:p>
        <w:p>
          <w:pPr>
            <w:pStyle w:val="Contents5"/>
            <w:tabs>
              <w:tab w:val="clear" w:pos="7892"/>
              <w:tab w:val="right" w:pos="9026" w:leader="dot"/>
            </w:tabs>
            <w:rPr/>
          </w:pPr>
          <w:hyperlink w:anchor="__RefHeading___Toc13106321_73709187">
            <w:r>
              <w:rPr>
                <w:webHidden/>
                <w:rStyle w:val="IndexLink"/>
              </w:rPr>
              <w:t>159</w:t>
            </w:r>
            <w:r>
              <w:rPr>
                <w:rStyle w:val="IndexLink"/>
                <w:rtl w:val="true"/>
              </w:rPr>
              <w:t xml:space="preserve"> </w:t>
            </w:r>
            <w:r>
              <w:rPr>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 xml:space="preserve">يوسف بن مهران الجرواءاني </w:t>
            </w:r>
            <w:r>
              <w:rPr>
                <w:rStyle w:val="IndexLink"/>
                <w:rtl w:val="true"/>
              </w:rPr>
              <w:t>:</w:t>
              <w:tab/>
            </w:r>
            <w:r>
              <w:rPr>
                <w:rStyle w:val="IndexLink"/>
              </w:rPr>
              <w:t>270</w:t>
            </w:r>
          </w:hyperlink>
        </w:p>
        <w:p>
          <w:pPr>
            <w:pStyle w:val="Contents5"/>
            <w:tabs>
              <w:tab w:val="clear" w:pos="7892"/>
              <w:tab w:val="right" w:pos="9026" w:leader="dot"/>
            </w:tabs>
            <w:rPr/>
          </w:pPr>
          <w:hyperlink w:anchor="__RefHeading___Toc13106323_73709187">
            <w:r>
              <w:rPr>
                <w:webHidden/>
                <w:rStyle w:val="IndexLink"/>
              </w:rPr>
              <w:t>160</w:t>
            </w:r>
            <w:r>
              <w:rPr>
                <w:rStyle w:val="IndexLink"/>
                <w:rtl w:val="true"/>
              </w:rPr>
              <w:t xml:space="preserve"> </w:t>
            </w:r>
            <w:r>
              <w:rPr>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 xml:space="preserve">راشد بن معدان بن عبد الرحيم الثقفي </w:t>
            </w:r>
            <w:r>
              <w:rPr>
                <w:rStyle w:val="IndexLink"/>
                <w:rtl w:val="true"/>
              </w:rPr>
              <w:t>:</w:t>
              <w:tab/>
            </w:r>
            <w:r>
              <w:rPr>
                <w:rStyle w:val="IndexLink"/>
              </w:rPr>
              <w:t>272</w:t>
            </w:r>
          </w:hyperlink>
        </w:p>
        <w:p>
          <w:pPr>
            <w:pStyle w:val="Contents5"/>
            <w:tabs>
              <w:tab w:val="clear" w:pos="7892"/>
              <w:tab w:val="right" w:pos="9026" w:leader="dot"/>
            </w:tabs>
            <w:rPr/>
          </w:pPr>
          <w:hyperlink w:anchor="__RefHeading___Toc13106325_73709187">
            <w:r>
              <w:rPr>
                <w:webHidden/>
                <w:rStyle w:val="IndexLink"/>
              </w:rPr>
              <w:t>161</w:t>
            </w:r>
            <w:r>
              <w:rPr>
                <w:rStyle w:val="IndexLink"/>
                <w:rtl w:val="true"/>
              </w:rPr>
              <w:t xml:space="preserve"> </w:t>
            </w:r>
            <w:r>
              <w:rPr>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 xml:space="preserve">حماد بن زيد المكتب </w:t>
            </w:r>
            <w:r>
              <w:rPr>
                <w:rStyle w:val="IndexLink"/>
                <w:rtl w:val="true"/>
              </w:rPr>
              <w:t>:</w:t>
              <w:tab/>
            </w:r>
            <w:r>
              <w:rPr>
                <w:rStyle w:val="IndexLink"/>
              </w:rPr>
              <w:t>276</w:t>
            </w:r>
          </w:hyperlink>
        </w:p>
        <w:p>
          <w:pPr>
            <w:pStyle w:val="Contents5"/>
            <w:tabs>
              <w:tab w:val="clear" w:pos="7892"/>
              <w:tab w:val="right" w:pos="9026" w:leader="dot"/>
            </w:tabs>
            <w:rPr/>
          </w:pPr>
          <w:hyperlink w:anchor="__RefHeading___Toc13106327_73709187">
            <w:r>
              <w:rPr>
                <w:webHidden/>
                <w:rStyle w:val="IndexLink"/>
              </w:rPr>
              <w:t>162</w:t>
            </w:r>
            <w:r>
              <w:rPr>
                <w:rStyle w:val="IndexLink"/>
                <w:rtl w:val="true"/>
              </w:rPr>
              <w:t xml:space="preserve"> </w:t>
            </w:r>
            <w:r>
              <w:rPr>
                <w:rStyle w:val="IndexLink"/>
              </w:rPr>
              <w:t>6</w:t>
            </w:r>
            <w:r>
              <w:rPr>
                <w:rStyle w:val="IndexLink"/>
                <w:rtl w:val="true"/>
              </w:rPr>
              <w:t xml:space="preserve">/ </w:t>
            </w:r>
            <w:r>
              <w:rPr>
                <w:rStyle w:val="IndexLink"/>
              </w:rPr>
              <w:t>9</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س محمد بن يحيى بن فيّاض الزماني </w:t>
            </w:r>
            <w:r>
              <w:rPr>
                <w:rStyle w:val="IndexLink"/>
                <w:rtl w:val="true"/>
              </w:rPr>
              <w:t>:</w:t>
              <w:tab/>
            </w:r>
            <w:r>
              <w:rPr>
                <w:rStyle w:val="IndexLink"/>
              </w:rPr>
              <w:t>279</w:t>
            </w:r>
          </w:hyperlink>
        </w:p>
        <w:p>
          <w:pPr>
            <w:pStyle w:val="Contents5"/>
            <w:tabs>
              <w:tab w:val="clear" w:pos="7892"/>
              <w:tab w:val="right" w:pos="9026" w:leader="dot"/>
            </w:tabs>
            <w:rPr/>
          </w:pPr>
          <w:hyperlink w:anchor="__RefHeading___Toc13106329_73709187">
            <w:r>
              <w:rPr>
                <w:webHidden/>
                <w:rStyle w:val="IndexLink"/>
              </w:rPr>
              <w:t>163</w:t>
            </w:r>
            <w:r>
              <w:rPr>
                <w:rStyle w:val="IndexLink"/>
                <w:rtl w:val="true"/>
              </w:rPr>
              <w:t xml:space="preserve"> </w:t>
            </w:r>
            <w:r>
              <w:rPr>
                <w:rStyle w:val="IndexLink"/>
              </w:rPr>
              <w:t>6</w:t>
            </w:r>
            <w:r>
              <w:rPr>
                <w:rStyle w:val="IndexLink"/>
                <w:rtl w:val="true"/>
              </w:rPr>
              <w:t xml:space="preserve">/ </w:t>
            </w:r>
            <w:r>
              <w:rPr>
                <w:rStyle w:val="IndexLink"/>
              </w:rPr>
              <w:t>9</w:t>
            </w:r>
            <w:r>
              <w:rPr>
                <w:rStyle w:val="IndexLink"/>
                <w:rtl w:val="true"/>
              </w:rPr>
              <w:t xml:space="preserve"> </w:t>
            </w:r>
            <w:r>
              <w:rPr>
                <w:rStyle w:val="IndexLink"/>
                <w:rtl w:val="true"/>
              </w:rPr>
              <w:t xml:space="preserve">حبيب بن هوذة بن حبيب </w:t>
            </w:r>
            <w:r>
              <w:rPr>
                <w:rStyle w:val="IndexLink"/>
                <w:rtl w:val="true"/>
              </w:rPr>
              <w:t>:</w:t>
              <w:tab/>
            </w:r>
            <w:r>
              <w:rPr>
                <w:rStyle w:val="IndexLink"/>
              </w:rPr>
              <w:t>281</w:t>
            </w:r>
          </w:hyperlink>
        </w:p>
        <w:p>
          <w:pPr>
            <w:pStyle w:val="Contents5"/>
            <w:tabs>
              <w:tab w:val="clear" w:pos="7892"/>
              <w:tab w:val="right" w:pos="9026" w:leader="dot"/>
            </w:tabs>
            <w:rPr/>
          </w:pPr>
          <w:hyperlink w:anchor="__RefHeading___Toc13106331_73709187">
            <w:r>
              <w:rPr>
                <w:webHidden/>
                <w:rStyle w:val="IndexLink"/>
              </w:rPr>
              <w:t>164</w:t>
            </w:r>
            <w:r>
              <w:rPr>
                <w:rStyle w:val="IndexLink"/>
                <w:rtl w:val="true"/>
              </w:rPr>
              <w:t xml:space="preserve"> </w:t>
            </w:r>
            <w:r>
              <w:rPr>
                <w:rStyle w:val="IndexLink"/>
              </w:rPr>
              <w:t>6</w:t>
            </w:r>
            <w:r>
              <w:rPr>
                <w:rStyle w:val="IndexLink"/>
                <w:rtl w:val="true"/>
              </w:rPr>
              <w:t xml:space="preserve">/ </w:t>
            </w:r>
            <w:r>
              <w:rPr>
                <w:rStyle w:val="IndexLink"/>
              </w:rPr>
              <w:t>10</w:t>
            </w:r>
            <w:r>
              <w:rPr>
                <w:rStyle w:val="IndexLink"/>
                <w:rtl w:val="true"/>
              </w:rPr>
              <w:t xml:space="preserve"> </w:t>
            </w:r>
            <w:r>
              <w:rPr>
                <w:rStyle w:val="IndexLink"/>
                <w:rtl w:val="true"/>
              </w:rPr>
              <w:t xml:space="preserve">عبد اللّه بن خالد </w:t>
            </w:r>
            <w:r>
              <w:rPr>
                <w:rStyle w:val="IndexLink"/>
                <w:rtl w:val="true"/>
              </w:rPr>
              <w:t>:</w:t>
              <w:tab/>
            </w:r>
            <w:r>
              <w:rPr>
                <w:rStyle w:val="IndexLink"/>
              </w:rPr>
              <w:t>285</w:t>
            </w:r>
          </w:hyperlink>
        </w:p>
        <w:p>
          <w:pPr>
            <w:pStyle w:val="Contents5"/>
            <w:tabs>
              <w:tab w:val="clear" w:pos="7892"/>
              <w:tab w:val="right" w:pos="9026" w:leader="dot"/>
            </w:tabs>
            <w:rPr/>
          </w:pPr>
          <w:hyperlink w:anchor="__RefHeading___Toc13106333_73709187">
            <w:r>
              <w:rPr>
                <w:webHidden/>
                <w:rStyle w:val="IndexLink"/>
              </w:rPr>
              <w:t>165</w:t>
            </w:r>
            <w:r>
              <w:rPr>
                <w:rStyle w:val="IndexLink"/>
                <w:rtl w:val="true"/>
              </w:rPr>
              <w:t xml:space="preserve"> </w:t>
            </w:r>
            <w:r>
              <w:rPr>
                <w:rStyle w:val="IndexLink"/>
              </w:rPr>
              <w:t>6</w:t>
            </w:r>
            <w:r>
              <w:rPr>
                <w:rStyle w:val="IndexLink"/>
                <w:rtl w:val="true"/>
              </w:rPr>
              <w:t xml:space="preserve">/ </w:t>
            </w:r>
            <w:r>
              <w:rPr>
                <w:rStyle w:val="IndexLink"/>
              </w:rPr>
              <w:t>11</w:t>
            </w:r>
            <w:r>
              <w:rPr>
                <w:rStyle w:val="IndexLink"/>
                <w:rtl w:val="true"/>
              </w:rPr>
              <w:t xml:space="preserve"> </w:t>
            </w:r>
            <w:r>
              <w:rPr>
                <w:rStyle w:val="IndexLink"/>
                <w:rtl w:val="true"/>
              </w:rPr>
              <w:t xml:space="preserve">عبد الكريم بن هارون الكوفي </w:t>
            </w:r>
            <w:r>
              <w:rPr>
                <w:rStyle w:val="IndexLink"/>
                <w:rtl w:val="true"/>
              </w:rPr>
              <w:t>:</w:t>
              <w:tab/>
            </w:r>
            <w:r>
              <w:rPr>
                <w:rStyle w:val="IndexLink"/>
              </w:rPr>
              <w:t>289</w:t>
            </w:r>
          </w:hyperlink>
        </w:p>
        <w:p>
          <w:pPr>
            <w:pStyle w:val="Contents5"/>
            <w:tabs>
              <w:tab w:val="clear" w:pos="7892"/>
              <w:tab w:val="right" w:pos="9026" w:leader="dot"/>
            </w:tabs>
            <w:rPr/>
          </w:pPr>
          <w:hyperlink w:anchor="__RefHeading___Toc13106335_73709187">
            <w:r>
              <w:rPr>
                <w:webHidden/>
                <w:rStyle w:val="IndexLink"/>
              </w:rPr>
              <w:t>166</w:t>
            </w:r>
            <w:r>
              <w:rPr>
                <w:rStyle w:val="IndexLink"/>
                <w:rtl w:val="true"/>
              </w:rPr>
              <w:t xml:space="preserve"> </w:t>
            </w:r>
            <w:r>
              <w:rPr>
                <w:rStyle w:val="IndexLink"/>
              </w:rPr>
              <w:t>6</w:t>
            </w:r>
            <w:r>
              <w:rPr>
                <w:rStyle w:val="IndexLink"/>
                <w:rtl w:val="true"/>
              </w:rPr>
              <w:t xml:space="preserve">/ </w:t>
            </w:r>
            <w:r>
              <w:rPr>
                <w:rStyle w:val="IndexLink"/>
              </w:rPr>
              <w:t>12</w:t>
            </w:r>
            <w:r>
              <w:rPr>
                <w:rStyle w:val="IndexLink"/>
                <w:rtl w:val="true"/>
              </w:rPr>
              <w:t xml:space="preserve"> </w:t>
            </w:r>
            <w:r>
              <w:rPr>
                <w:rStyle w:val="IndexLink"/>
                <w:rtl w:val="true"/>
              </w:rPr>
              <w:t xml:space="preserve">م </w:t>
            </w:r>
            <w:r>
              <w:rPr>
                <w:rStyle w:val="IndexLink"/>
              </w:rPr>
              <w:t>4</w:t>
            </w:r>
            <w:r>
              <w:rPr>
                <w:rStyle w:val="IndexLink"/>
                <w:rtl w:val="true"/>
              </w:rPr>
              <w:t xml:space="preserve"> </w:t>
            </w:r>
            <w:r>
              <w:rPr>
                <w:rStyle w:val="IndexLink"/>
                <w:rtl w:val="true"/>
              </w:rPr>
              <w:t xml:space="preserve">سلمة بن شبيب أبو عبد الرحمن النيسابوري </w:t>
            </w:r>
            <w:r>
              <w:rPr>
                <w:rStyle w:val="IndexLink"/>
                <w:rtl w:val="true"/>
              </w:rPr>
              <w:t>:</w:t>
              <w:tab/>
            </w:r>
            <w:r>
              <w:rPr>
                <w:rStyle w:val="IndexLink"/>
              </w:rPr>
              <w:t>291</w:t>
            </w:r>
          </w:hyperlink>
        </w:p>
        <w:p>
          <w:pPr>
            <w:pStyle w:val="Contents5"/>
            <w:tabs>
              <w:tab w:val="clear" w:pos="7892"/>
              <w:tab w:val="right" w:pos="9026" w:leader="dot"/>
            </w:tabs>
            <w:rPr/>
          </w:pPr>
          <w:hyperlink w:anchor="__RefHeading___Toc13106337_73709187">
            <w:r>
              <w:rPr>
                <w:webHidden/>
                <w:rStyle w:val="IndexLink"/>
              </w:rPr>
              <w:t>167</w:t>
            </w:r>
            <w:r>
              <w:rPr>
                <w:rStyle w:val="IndexLink"/>
                <w:rtl w:val="true"/>
              </w:rPr>
              <w:t xml:space="preserve"> </w:t>
            </w:r>
            <w:r>
              <w:rPr>
                <w:rStyle w:val="IndexLink"/>
              </w:rPr>
              <w:t>6</w:t>
            </w:r>
            <w:r>
              <w:rPr>
                <w:rStyle w:val="IndexLink"/>
                <w:rtl w:val="true"/>
              </w:rPr>
              <w:t xml:space="preserve">/ </w:t>
            </w:r>
            <w:r>
              <w:rPr>
                <w:rStyle w:val="IndexLink"/>
              </w:rPr>
              <w:t>13</w:t>
            </w:r>
            <w:r>
              <w:rPr>
                <w:rStyle w:val="IndexLink"/>
                <w:rtl w:val="true"/>
              </w:rPr>
              <w:t xml:space="preserve"> </w:t>
            </w:r>
            <w:r>
              <w:rPr>
                <w:rStyle w:val="IndexLink"/>
                <w:rtl w:val="true"/>
              </w:rPr>
              <w:t xml:space="preserve">ق العباس بن يزيد البحراني </w:t>
            </w:r>
            <w:r>
              <w:rPr>
                <w:rStyle w:val="IndexLink"/>
                <w:rtl w:val="true"/>
              </w:rPr>
              <w:t>:</w:t>
              <w:tab/>
            </w:r>
            <w:r>
              <w:rPr>
                <w:rStyle w:val="IndexLink"/>
              </w:rPr>
              <w:t>294</w:t>
            </w:r>
          </w:hyperlink>
        </w:p>
        <w:p>
          <w:pPr>
            <w:pStyle w:val="Contents4"/>
            <w:tabs>
              <w:tab w:val="clear" w:pos="8176"/>
              <w:tab w:val="right" w:pos="9026" w:leader="dot"/>
            </w:tabs>
            <w:rPr/>
          </w:pPr>
          <w:hyperlink w:anchor="__RefHeading___Toc13106339_73709187">
            <w:r>
              <w:rPr>
                <w:webHidden/>
                <w:rStyle w:val="IndexLink"/>
                <w:rtl w:val="true"/>
              </w:rPr>
              <w:t>الطبقة السابعة</w:t>
            </w:r>
            <w:r>
              <w:rPr>
                <w:rStyle w:val="IndexLink"/>
                <w:rtl w:val="true"/>
              </w:rPr>
              <w:tab/>
            </w:r>
            <w:r>
              <w:rPr>
                <w:rStyle w:val="IndexLink"/>
              </w:rPr>
              <w:t>299</w:t>
            </w:r>
          </w:hyperlink>
        </w:p>
        <w:p>
          <w:pPr>
            <w:pStyle w:val="Contents5"/>
            <w:tabs>
              <w:tab w:val="clear" w:pos="7892"/>
              <w:tab w:val="right" w:pos="9026" w:leader="dot"/>
            </w:tabs>
            <w:rPr/>
          </w:pPr>
          <w:hyperlink w:anchor="__RefHeading___Toc13106341_73709187">
            <w:r>
              <w:rPr>
                <w:webHidden/>
                <w:rStyle w:val="IndexLink"/>
              </w:rPr>
              <w:t>168</w:t>
            </w:r>
            <w:r>
              <w:rPr>
                <w:rStyle w:val="IndexLink"/>
                <w:rtl w:val="true"/>
              </w:rPr>
              <w:t xml:space="preserve"> </w:t>
            </w:r>
            <w:r>
              <w:rPr>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 xml:space="preserve">أبو مسعود أحمد بن الفرات بن خالد الرّازي </w:t>
            </w:r>
            <w:r>
              <w:rPr>
                <w:rStyle w:val="IndexLink"/>
                <w:rtl w:val="true"/>
              </w:rPr>
              <w:t>:</w:t>
              <w:tab/>
            </w:r>
            <w:r>
              <w:rPr>
                <w:rStyle w:val="IndexLink"/>
              </w:rPr>
              <w:t>299</w:t>
            </w:r>
          </w:hyperlink>
        </w:p>
        <w:p>
          <w:pPr>
            <w:pStyle w:val="Contents5"/>
            <w:tabs>
              <w:tab w:val="clear" w:pos="7892"/>
              <w:tab w:val="right" w:pos="9026" w:leader="dot"/>
            </w:tabs>
            <w:rPr/>
          </w:pPr>
          <w:hyperlink w:anchor="__RefHeading___Toc13106343_73709187">
            <w:r>
              <w:rPr>
                <w:webHidden/>
                <w:rStyle w:val="IndexLink"/>
              </w:rPr>
              <w:t>169</w:t>
            </w:r>
            <w:r>
              <w:rPr>
                <w:rStyle w:val="IndexLink"/>
                <w:rtl w:val="true"/>
              </w:rPr>
              <w:t xml:space="preserve"> </w:t>
            </w:r>
            <w:r>
              <w:rPr>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 xml:space="preserve">أبو جعفر محمد بن عاصم بن عبد اللّه الثقفي </w:t>
            </w:r>
            <w:r>
              <w:rPr>
                <w:rStyle w:val="IndexLink"/>
                <w:rtl w:val="true"/>
              </w:rPr>
              <w:t>:</w:t>
              <w:tab/>
            </w:r>
            <w:r>
              <w:rPr>
                <w:rStyle w:val="IndexLink"/>
              </w:rPr>
              <w:t>312</w:t>
            </w:r>
          </w:hyperlink>
        </w:p>
        <w:p>
          <w:pPr>
            <w:pStyle w:val="Contents5"/>
            <w:tabs>
              <w:tab w:val="clear" w:pos="7892"/>
              <w:tab w:val="right" w:pos="9026" w:leader="dot"/>
            </w:tabs>
            <w:rPr/>
          </w:pPr>
          <w:hyperlink w:anchor="__RefHeading___Toc13106345_73709187">
            <w:r>
              <w:rPr>
                <w:webHidden/>
                <w:rStyle w:val="IndexLink"/>
              </w:rPr>
              <w:t>170</w:t>
            </w:r>
            <w:r>
              <w:rPr>
                <w:rStyle w:val="IndexLink"/>
                <w:rtl w:val="true"/>
              </w:rPr>
              <w:t xml:space="preserve"> </w:t>
            </w:r>
            <w:r>
              <w:rPr>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 xml:space="preserve">إسماعيل بن يزيد بن مردانبه </w:t>
            </w:r>
            <w:r>
              <w:rPr>
                <w:rStyle w:val="IndexLink"/>
                <w:rtl w:val="true"/>
              </w:rPr>
              <w:t>:</w:t>
              <w:tab/>
            </w:r>
            <w:r>
              <w:rPr>
                <w:rStyle w:val="IndexLink"/>
              </w:rPr>
              <w:t>319</w:t>
            </w:r>
          </w:hyperlink>
        </w:p>
        <w:p>
          <w:pPr>
            <w:pStyle w:val="Contents5"/>
            <w:tabs>
              <w:tab w:val="clear" w:pos="7892"/>
              <w:tab w:val="right" w:pos="9026" w:leader="dot"/>
            </w:tabs>
            <w:rPr/>
          </w:pPr>
          <w:hyperlink w:anchor="__RefHeading___Toc13106347_73709187">
            <w:r>
              <w:rPr>
                <w:webHidden/>
                <w:rStyle w:val="IndexLink"/>
              </w:rPr>
              <w:t>171</w:t>
            </w:r>
            <w:r>
              <w:rPr>
                <w:rStyle w:val="IndexLink"/>
                <w:rtl w:val="true"/>
              </w:rPr>
              <w:t xml:space="preserve"> </w:t>
            </w:r>
            <w:r>
              <w:rPr>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 xml:space="preserve">إبراهيم بن عامر الأشعري </w:t>
            </w:r>
            <w:r>
              <w:rPr>
                <w:rStyle w:val="IndexLink"/>
                <w:rtl w:val="true"/>
              </w:rPr>
              <w:t>:</w:t>
              <w:tab/>
            </w:r>
            <w:r>
              <w:rPr>
                <w:rStyle w:val="IndexLink"/>
              </w:rPr>
              <w:t>323</w:t>
            </w:r>
          </w:hyperlink>
        </w:p>
        <w:p>
          <w:pPr>
            <w:pStyle w:val="Contents5"/>
            <w:tabs>
              <w:tab w:val="clear" w:pos="7892"/>
              <w:tab w:val="right" w:pos="9026" w:leader="dot"/>
            </w:tabs>
            <w:rPr/>
          </w:pPr>
          <w:hyperlink w:anchor="__RefHeading___Toc13106349_73709187">
            <w:r>
              <w:rPr>
                <w:webHidden/>
                <w:rStyle w:val="IndexLink"/>
              </w:rPr>
              <w:t>172</w:t>
            </w:r>
            <w:r>
              <w:rPr>
                <w:rStyle w:val="IndexLink"/>
                <w:rtl w:val="true"/>
              </w:rPr>
              <w:t xml:space="preserve"> </w:t>
            </w:r>
            <w:r>
              <w:rPr>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محمد بن عامر</w:t>
            </w:r>
            <w:r>
              <w:rPr>
                <w:rStyle w:val="IndexLink"/>
                <w:rtl w:val="true"/>
              </w:rPr>
              <w:t>:</w:t>
              <w:tab/>
            </w:r>
            <w:r>
              <w:rPr>
                <w:rStyle w:val="IndexLink"/>
              </w:rPr>
              <w:t>324</w:t>
            </w:r>
          </w:hyperlink>
        </w:p>
        <w:p>
          <w:pPr>
            <w:pStyle w:val="Contents5"/>
            <w:tabs>
              <w:tab w:val="clear" w:pos="7892"/>
              <w:tab w:val="right" w:pos="9026" w:leader="dot"/>
            </w:tabs>
            <w:rPr/>
          </w:pPr>
          <w:hyperlink w:anchor="__RefHeading___Toc13106351_73709187">
            <w:r>
              <w:rPr>
                <w:webHidden/>
                <w:rStyle w:val="IndexLink"/>
              </w:rPr>
              <w:t>173</w:t>
            </w:r>
            <w:r>
              <w:rPr>
                <w:rStyle w:val="IndexLink"/>
                <w:rtl w:val="true"/>
              </w:rPr>
              <w:t xml:space="preserve"> </w:t>
            </w:r>
            <w:r>
              <w:rPr>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 xml:space="preserve">إبراهيم بن عون بن راشد السعدي </w:t>
            </w:r>
            <w:r>
              <w:rPr>
                <w:rStyle w:val="IndexLink"/>
                <w:rtl w:val="true"/>
              </w:rPr>
              <w:t>:</w:t>
              <w:tab/>
            </w:r>
            <w:r>
              <w:rPr>
                <w:rStyle w:val="IndexLink"/>
              </w:rPr>
              <w:t>326</w:t>
            </w:r>
          </w:hyperlink>
        </w:p>
        <w:p>
          <w:pPr>
            <w:pStyle w:val="Contents5"/>
            <w:tabs>
              <w:tab w:val="clear" w:pos="7892"/>
              <w:tab w:val="right" w:pos="9026" w:leader="dot"/>
            </w:tabs>
            <w:rPr/>
          </w:pPr>
          <w:hyperlink w:anchor="__RefHeading___Toc13106353_73709187">
            <w:r>
              <w:rPr>
                <w:webHidden/>
                <w:rStyle w:val="IndexLink"/>
              </w:rPr>
              <w:t>174</w:t>
            </w:r>
            <w:r>
              <w:rPr>
                <w:rStyle w:val="IndexLink"/>
                <w:rtl w:val="true"/>
              </w:rPr>
              <w:t xml:space="preserve"> </w:t>
            </w:r>
            <w:r>
              <w:rPr>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 xml:space="preserve">إبراهيم بن عبد العزيز بن الضحاك المديني </w:t>
            </w:r>
            <w:r>
              <w:rPr>
                <w:rStyle w:val="IndexLink"/>
                <w:rtl w:val="true"/>
              </w:rPr>
              <w:t>:</w:t>
              <w:tab/>
            </w:r>
            <w:r>
              <w:rPr>
                <w:rStyle w:val="IndexLink"/>
              </w:rPr>
              <w:t>329</w:t>
            </w:r>
          </w:hyperlink>
        </w:p>
        <w:p>
          <w:pPr>
            <w:pStyle w:val="Contents5"/>
            <w:tabs>
              <w:tab w:val="clear" w:pos="7892"/>
              <w:tab w:val="right" w:pos="9026" w:leader="dot"/>
            </w:tabs>
            <w:rPr/>
          </w:pPr>
          <w:hyperlink w:anchor="__RefHeading___Toc13106355_73709187">
            <w:r>
              <w:rPr>
                <w:webHidden/>
                <w:rStyle w:val="IndexLink"/>
              </w:rPr>
              <w:t>175</w:t>
            </w:r>
            <w:r>
              <w:rPr>
                <w:rStyle w:val="IndexLink"/>
                <w:rtl w:val="true"/>
              </w:rPr>
              <w:t xml:space="preserve"> </w:t>
            </w:r>
            <w:r>
              <w:rPr>
                <w:rStyle w:val="IndexLink"/>
              </w:rPr>
              <w:t>7</w:t>
            </w:r>
            <w:r>
              <w:rPr>
                <w:rStyle w:val="IndexLink"/>
                <w:rtl w:val="true"/>
              </w:rPr>
              <w:t xml:space="preserve">/ </w:t>
            </w:r>
            <w:r>
              <w:rPr>
                <w:rStyle w:val="IndexLink"/>
              </w:rPr>
              <w:t>8</w:t>
            </w:r>
            <w:r>
              <w:rPr>
                <w:rStyle w:val="IndexLink"/>
                <w:rtl w:val="true"/>
              </w:rPr>
              <w:t xml:space="preserve"> </w:t>
            </w:r>
            <w:r>
              <w:rPr>
                <w:rStyle w:val="IndexLink"/>
                <w:rtl w:val="true"/>
              </w:rPr>
              <w:t xml:space="preserve">إسحاق بن الفيض بن محمد بن سليمان </w:t>
            </w:r>
            <w:r>
              <w:rPr>
                <w:rStyle w:val="IndexLink"/>
                <w:rtl w:val="true"/>
              </w:rPr>
              <w:t>:</w:t>
              <w:tab/>
            </w:r>
            <w:r>
              <w:rPr>
                <w:rStyle w:val="IndexLink"/>
              </w:rPr>
              <w:t>333</w:t>
            </w:r>
          </w:hyperlink>
        </w:p>
        <w:p>
          <w:pPr>
            <w:pStyle w:val="Contents5"/>
            <w:tabs>
              <w:tab w:val="clear" w:pos="7892"/>
              <w:tab w:val="right" w:pos="9026" w:leader="dot"/>
            </w:tabs>
            <w:rPr/>
          </w:pPr>
          <w:hyperlink w:anchor="__RefHeading___Toc13106357_73709187">
            <w:r>
              <w:rPr>
                <w:webHidden/>
                <w:rStyle w:val="IndexLink"/>
              </w:rPr>
              <w:t>176</w:t>
            </w:r>
            <w:r>
              <w:rPr>
                <w:rStyle w:val="IndexLink"/>
                <w:rtl w:val="true"/>
              </w:rPr>
              <w:t xml:space="preserve"> </w:t>
            </w:r>
            <w:r>
              <w:rPr>
                <w:rStyle w:val="IndexLink"/>
              </w:rPr>
              <w:t>7</w:t>
            </w:r>
            <w:r>
              <w:rPr>
                <w:rStyle w:val="IndexLink"/>
                <w:rtl w:val="true"/>
              </w:rPr>
              <w:t xml:space="preserve">/ </w:t>
            </w:r>
            <w:r>
              <w:rPr>
                <w:rStyle w:val="IndexLink"/>
              </w:rPr>
              <w:t>9</w:t>
            </w:r>
            <w:r>
              <w:rPr>
                <w:rStyle w:val="IndexLink"/>
                <w:rtl w:val="true"/>
              </w:rPr>
              <w:t xml:space="preserve"> </w:t>
            </w:r>
            <w:r>
              <w:rPr>
                <w:rStyle w:val="IndexLink"/>
                <w:rtl w:val="true"/>
              </w:rPr>
              <w:t xml:space="preserve">محمد بن معروف العطار </w:t>
            </w:r>
            <w:r>
              <w:rPr>
                <w:rStyle w:val="IndexLink"/>
                <w:rtl w:val="true"/>
              </w:rPr>
              <w:t>:</w:t>
              <w:tab/>
            </w:r>
            <w:r>
              <w:rPr>
                <w:rStyle w:val="IndexLink"/>
              </w:rPr>
              <w:t>339</w:t>
            </w:r>
          </w:hyperlink>
        </w:p>
        <w:p>
          <w:pPr>
            <w:pStyle w:val="Contents5"/>
            <w:tabs>
              <w:tab w:val="clear" w:pos="7892"/>
              <w:tab w:val="right" w:pos="9026" w:leader="dot"/>
            </w:tabs>
            <w:rPr/>
          </w:pPr>
          <w:hyperlink w:anchor="__RefHeading___Toc13106359_73709187">
            <w:r>
              <w:rPr>
                <w:webHidden/>
                <w:rStyle w:val="IndexLink"/>
              </w:rPr>
              <w:t>177</w:t>
            </w:r>
            <w:r>
              <w:rPr>
                <w:rStyle w:val="IndexLink"/>
                <w:rtl w:val="true"/>
              </w:rPr>
              <w:t xml:space="preserve"> </w:t>
            </w:r>
            <w:r>
              <w:rPr>
                <w:rStyle w:val="IndexLink"/>
              </w:rPr>
              <w:t>7</w:t>
            </w:r>
            <w:r>
              <w:rPr>
                <w:rStyle w:val="IndexLink"/>
                <w:rtl w:val="true"/>
              </w:rPr>
              <w:t xml:space="preserve">/ </w:t>
            </w:r>
            <w:r>
              <w:rPr>
                <w:rStyle w:val="IndexLink"/>
              </w:rPr>
              <w:t>10</w:t>
            </w:r>
            <w:r>
              <w:rPr>
                <w:rStyle w:val="IndexLink"/>
                <w:rtl w:val="true"/>
              </w:rPr>
              <w:t xml:space="preserve"> </w:t>
            </w:r>
            <w:r>
              <w:rPr>
                <w:rStyle w:val="IndexLink"/>
                <w:rtl w:val="true"/>
              </w:rPr>
              <w:t xml:space="preserve">أبو جعفر الرازي محمد بن هارون </w:t>
            </w:r>
            <w:r>
              <w:rPr>
                <w:rStyle w:val="IndexLink"/>
                <w:rtl w:val="true"/>
              </w:rPr>
              <w:t>:</w:t>
              <w:tab/>
            </w:r>
            <w:r>
              <w:rPr>
                <w:rStyle w:val="IndexLink"/>
              </w:rPr>
              <w:t>342</w:t>
            </w:r>
          </w:hyperlink>
        </w:p>
        <w:p>
          <w:pPr>
            <w:pStyle w:val="Contents5"/>
            <w:tabs>
              <w:tab w:val="clear" w:pos="7892"/>
              <w:tab w:val="right" w:pos="9026" w:leader="dot"/>
            </w:tabs>
            <w:rPr/>
          </w:pPr>
          <w:hyperlink w:anchor="__RefHeading___Toc13106361_73709187">
            <w:r>
              <w:rPr>
                <w:webHidden/>
                <w:rStyle w:val="IndexLink"/>
              </w:rPr>
              <w:t>178</w:t>
            </w:r>
            <w:r>
              <w:rPr>
                <w:rStyle w:val="IndexLink"/>
                <w:rtl w:val="true"/>
              </w:rPr>
              <w:t xml:space="preserve"> </w:t>
            </w:r>
            <w:r>
              <w:rPr>
                <w:rStyle w:val="IndexLink"/>
              </w:rPr>
              <w:t>7</w:t>
            </w:r>
            <w:r>
              <w:rPr>
                <w:rStyle w:val="IndexLink"/>
                <w:rtl w:val="true"/>
              </w:rPr>
              <w:t xml:space="preserve">/ </w:t>
            </w:r>
            <w:r>
              <w:rPr>
                <w:rStyle w:val="IndexLink"/>
              </w:rPr>
              <w:t>11</w:t>
            </w:r>
            <w:r>
              <w:rPr>
                <w:rStyle w:val="IndexLink"/>
                <w:rtl w:val="true"/>
              </w:rPr>
              <w:t xml:space="preserve"> </w:t>
            </w:r>
            <w:r>
              <w:rPr>
                <w:rStyle w:val="IndexLink"/>
                <w:rtl w:val="true"/>
              </w:rPr>
              <w:t xml:space="preserve">الطائي </w:t>
            </w:r>
            <w:r>
              <w:rPr>
                <w:rStyle w:val="IndexLink"/>
                <w:rtl w:val="true"/>
              </w:rPr>
              <w:t>:</w:t>
              <w:tab/>
            </w:r>
            <w:r>
              <w:rPr>
                <w:rStyle w:val="IndexLink"/>
              </w:rPr>
              <w:t>344</w:t>
            </w:r>
          </w:hyperlink>
        </w:p>
        <w:p>
          <w:pPr>
            <w:pStyle w:val="Contents5"/>
            <w:tabs>
              <w:tab w:val="clear" w:pos="7892"/>
              <w:tab w:val="right" w:pos="9026" w:leader="dot"/>
            </w:tabs>
            <w:rPr/>
          </w:pPr>
          <w:hyperlink w:anchor="__RefHeading___Toc13106363_73709187">
            <w:r>
              <w:rPr>
                <w:webHidden/>
                <w:rStyle w:val="IndexLink"/>
              </w:rPr>
              <w:t>179</w:t>
            </w:r>
            <w:r>
              <w:rPr>
                <w:rStyle w:val="IndexLink"/>
                <w:rtl w:val="true"/>
              </w:rPr>
              <w:t xml:space="preserve"> </w:t>
            </w:r>
            <w:r>
              <w:rPr>
                <w:rStyle w:val="IndexLink"/>
              </w:rPr>
              <w:t>7</w:t>
            </w:r>
            <w:r>
              <w:rPr>
                <w:rStyle w:val="IndexLink"/>
                <w:rtl w:val="true"/>
              </w:rPr>
              <w:t xml:space="preserve">/ </w:t>
            </w:r>
            <w:r>
              <w:rPr>
                <w:rStyle w:val="IndexLink"/>
              </w:rPr>
              <w:t>12</w:t>
            </w:r>
            <w:r>
              <w:rPr>
                <w:rStyle w:val="IndexLink"/>
                <w:rtl w:val="true"/>
              </w:rPr>
              <w:t xml:space="preserve"> </w:t>
            </w:r>
            <w:r>
              <w:rPr>
                <w:rStyle w:val="IndexLink"/>
                <w:rtl w:val="true"/>
              </w:rPr>
              <w:t xml:space="preserve">أحمد بن يحيى </w:t>
            </w:r>
            <w:r>
              <w:rPr>
                <w:rStyle w:val="IndexLink"/>
                <w:rtl w:val="true"/>
              </w:rPr>
              <w:t>:</w:t>
              <w:tab/>
            </w:r>
            <w:r>
              <w:rPr>
                <w:rStyle w:val="IndexLink"/>
              </w:rPr>
              <w:t>347</w:t>
            </w:r>
          </w:hyperlink>
        </w:p>
        <w:p>
          <w:pPr>
            <w:pStyle w:val="Contents5"/>
            <w:tabs>
              <w:tab w:val="clear" w:pos="7892"/>
              <w:tab w:val="right" w:pos="9026" w:leader="dot"/>
            </w:tabs>
            <w:rPr/>
          </w:pPr>
          <w:hyperlink w:anchor="__RefHeading___Toc13106365_73709187">
            <w:r>
              <w:rPr>
                <w:webHidden/>
                <w:rStyle w:val="IndexLink"/>
              </w:rPr>
              <w:t>180</w:t>
            </w:r>
            <w:r>
              <w:rPr>
                <w:rStyle w:val="IndexLink"/>
                <w:rtl w:val="true"/>
              </w:rPr>
              <w:t xml:space="preserve"> </w:t>
            </w:r>
            <w:r>
              <w:rPr>
                <w:rStyle w:val="IndexLink"/>
              </w:rPr>
              <w:t>7</w:t>
            </w:r>
            <w:r>
              <w:rPr>
                <w:rStyle w:val="IndexLink"/>
                <w:rtl w:val="true"/>
              </w:rPr>
              <w:t xml:space="preserve">/ </w:t>
            </w:r>
            <w:r>
              <w:rPr>
                <w:rStyle w:val="IndexLink"/>
              </w:rPr>
              <w:t>13</w:t>
            </w:r>
            <w:r>
              <w:rPr>
                <w:rStyle w:val="IndexLink"/>
                <w:rtl w:val="true"/>
              </w:rPr>
              <w:t xml:space="preserve"> </w:t>
            </w:r>
            <w:r>
              <w:rPr>
                <w:rStyle w:val="IndexLink"/>
                <w:rtl w:val="true"/>
              </w:rPr>
              <w:t xml:space="preserve">أحمد بن موسى الضبي </w:t>
            </w:r>
            <w:r>
              <w:rPr>
                <w:rStyle w:val="IndexLink"/>
                <w:rtl w:val="true"/>
              </w:rPr>
              <w:t>:</w:t>
              <w:tab/>
            </w:r>
            <w:r>
              <w:rPr>
                <w:rStyle w:val="IndexLink"/>
              </w:rPr>
              <w:t>349</w:t>
            </w:r>
          </w:hyperlink>
        </w:p>
        <w:p>
          <w:pPr>
            <w:pStyle w:val="Contents5"/>
            <w:tabs>
              <w:tab w:val="clear" w:pos="7892"/>
              <w:tab w:val="right" w:pos="9026" w:leader="dot"/>
            </w:tabs>
            <w:rPr/>
          </w:pPr>
          <w:hyperlink w:anchor="__RefHeading___Toc13106367_73709187">
            <w:r>
              <w:rPr>
                <w:webHidden/>
                <w:rStyle w:val="IndexLink"/>
              </w:rPr>
              <w:t>181</w:t>
            </w:r>
            <w:r>
              <w:rPr>
                <w:rStyle w:val="IndexLink"/>
                <w:rtl w:val="true"/>
              </w:rPr>
              <w:t xml:space="preserve"> </w:t>
            </w:r>
            <w:r>
              <w:rPr>
                <w:rStyle w:val="IndexLink"/>
              </w:rPr>
              <w:t>7</w:t>
            </w:r>
            <w:r>
              <w:rPr>
                <w:rStyle w:val="IndexLink"/>
                <w:rtl w:val="true"/>
              </w:rPr>
              <w:t xml:space="preserve">/ </w:t>
            </w:r>
            <w:r>
              <w:rPr>
                <w:rStyle w:val="IndexLink"/>
              </w:rPr>
              <w:t>14</w:t>
            </w:r>
            <w:r>
              <w:rPr>
                <w:rStyle w:val="IndexLink"/>
                <w:rtl w:val="true"/>
              </w:rPr>
              <w:t xml:space="preserve"> </w:t>
            </w:r>
            <w:r>
              <w:rPr>
                <w:rStyle w:val="IndexLink"/>
                <w:rtl w:val="true"/>
              </w:rPr>
              <w:t xml:space="preserve">علي بن أبي علي الأصبهاني </w:t>
            </w:r>
            <w:r>
              <w:rPr>
                <w:rStyle w:val="IndexLink"/>
                <w:rtl w:val="true"/>
              </w:rPr>
              <w:t>:</w:t>
              <w:tab/>
            </w:r>
            <w:r>
              <w:rPr>
                <w:rStyle w:val="IndexLink"/>
              </w:rPr>
              <w:t>350</w:t>
            </w:r>
          </w:hyperlink>
        </w:p>
        <w:p>
          <w:pPr>
            <w:pStyle w:val="Contents5"/>
            <w:tabs>
              <w:tab w:val="clear" w:pos="7892"/>
              <w:tab w:val="right" w:pos="9026" w:leader="dot"/>
            </w:tabs>
            <w:rPr/>
          </w:pPr>
          <w:hyperlink w:anchor="__RefHeading___Toc13106369_73709187">
            <w:r>
              <w:rPr>
                <w:webHidden/>
                <w:rStyle w:val="IndexLink"/>
              </w:rPr>
              <w:t>182</w:t>
            </w:r>
            <w:r>
              <w:rPr>
                <w:rStyle w:val="IndexLink"/>
                <w:rtl w:val="true"/>
              </w:rPr>
              <w:t xml:space="preserve"> </w:t>
            </w:r>
            <w:r>
              <w:rPr>
                <w:rStyle w:val="IndexLink"/>
              </w:rPr>
              <w:t>7</w:t>
            </w:r>
            <w:r>
              <w:rPr>
                <w:rStyle w:val="IndexLink"/>
                <w:rtl w:val="true"/>
              </w:rPr>
              <w:t xml:space="preserve">/ </w:t>
            </w:r>
            <w:r>
              <w:rPr>
                <w:rStyle w:val="IndexLink"/>
              </w:rPr>
              <w:t>15</w:t>
            </w:r>
            <w:r>
              <w:rPr>
                <w:rStyle w:val="IndexLink"/>
                <w:rtl w:val="true"/>
              </w:rPr>
              <w:t xml:space="preserve"> </w:t>
            </w:r>
            <w:r>
              <w:rPr>
                <w:rStyle w:val="IndexLink"/>
                <w:rtl w:val="true"/>
              </w:rPr>
              <w:t xml:space="preserve">إسحاق بن إسماعيل الفلفلاني </w:t>
            </w:r>
            <w:r>
              <w:rPr>
                <w:rStyle w:val="IndexLink"/>
                <w:rtl w:val="true"/>
              </w:rPr>
              <w:t>:</w:t>
              <w:tab/>
            </w:r>
            <w:r>
              <w:rPr>
                <w:rStyle w:val="IndexLink"/>
              </w:rPr>
              <w:t>352</w:t>
            </w:r>
          </w:hyperlink>
        </w:p>
        <w:p>
          <w:pPr>
            <w:pStyle w:val="Contents5"/>
            <w:tabs>
              <w:tab w:val="clear" w:pos="7892"/>
              <w:tab w:val="right" w:pos="9026" w:leader="dot"/>
            </w:tabs>
            <w:rPr/>
          </w:pPr>
          <w:hyperlink w:anchor="__RefHeading___Toc13106371_73709187">
            <w:r>
              <w:rPr>
                <w:webHidden/>
                <w:rStyle w:val="IndexLink"/>
              </w:rPr>
              <w:t>184</w:t>
            </w:r>
            <w:r>
              <w:rPr>
                <w:rStyle w:val="IndexLink"/>
                <w:rtl w:val="true"/>
              </w:rPr>
              <w:t xml:space="preserve"> </w:t>
            </w:r>
            <w:r>
              <w:rPr>
                <w:rStyle w:val="IndexLink"/>
              </w:rPr>
              <w:t>7</w:t>
            </w:r>
            <w:r>
              <w:rPr>
                <w:rStyle w:val="IndexLink"/>
                <w:rtl w:val="true"/>
              </w:rPr>
              <w:t xml:space="preserve">/ </w:t>
            </w:r>
            <w:r>
              <w:rPr>
                <w:rStyle w:val="IndexLink"/>
              </w:rPr>
              <w:t>17</w:t>
            </w:r>
            <w:r>
              <w:rPr>
                <w:rStyle w:val="IndexLink"/>
                <w:rtl w:val="true"/>
              </w:rPr>
              <w:t xml:space="preserve"> </w:t>
            </w:r>
            <w:r>
              <w:rPr>
                <w:rStyle w:val="IndexLink"/>
                <w:rtl w:val="true"/>
              </w:rPr>
              <w:t xml:space="preserve">الحسين بن عبد اللّه بن حمران الرقي </w:t>
            </w:r>
            <w:r>
              <w:rPr>
                <w:rStyle w:val="IndexLink"/>
                <w:rtl w:val="true"/>
              </w:rPr>
              <w:t>:</w:t>
              <w:tab/>
            </w:r>
            <w:r>
              <w:rPr>
                <w:rStyle w:val="IndexLink"/>
              </w:rPr>
              <w:t>355</w:t>
            </w:r>
          </w:hyperlink>
        </w:p>
        <w:p>
          <w:pPr>
            <w:pStyle w:val="Contents5"/>
            <w:tabs>
              <w:tab w:val="clear" w:pos="7892"/>
              <w:tab w:val="right" w:pos="9026" w:leader="dot"/>
            </w:tabs>
            <w:rPr/>
          </w:pPr>
          <w:hyperlink w:anchor="__RefHeading___Toc13106373_73709187">
            <w:r>
              <w:rPr>
                <w:webHidden/>
                <w:rStyle w:val="IndexLink"/>
              </w:rPr>
              <w:t>185</w:t>
            </w:r>
            <w:r>
              <w:rPr>
                <w:rStyle w:val="IndexLink"/>
                <w:rtl w:val="true"/>
              </w:rPr>
              <w:t xml:space="preserve"> </w:t>
            </w:r>
            <w:r>
              <w:rPr>
                <w:rStyle w:val="IndexLink"/>
              </w:rPr>
              <w:t>7</w:t>
            </w:r>
            <w:r>
              <w:rPr>
                <w:rStyle w:val="IndexLink"/>
                <w:rtl w:val="true"/>
              </w:rPr>
              <w:t xml:space="preserve">/ </w:t>
            </w:r>
            <w:r>
              <w:rPr>
                <w:rStyle w:val="IndexLink"/>
              </w:rPr>
              <w:t>18</w:t>
            </w:r>
            <w:r>
              <w:rPr>
                <w:rStyle w:val="IndexLink"/>
                <w:rtl w:val="true"/>
              </w:rPr>
              <w:t xml:space="preserve"> </w:t>
            </w:r>
            <w:r>
              <w:rPr>
                <w:rStyle w:val="IndexLink"/>
                <w:rtl w:val="true"/>
              </w:rPr>
              <w:t xml:space="preserve">نوح بن يعقوب بن عبد اللّه الأشعري </w:t>
            </w:r>
            <w:r>
              <w:rPr>
                <w:rStyle w:val="IndexLink"/>
                <w:rtl w:val="true"/>
              </w:rPr>
              <w:t>:</w:t>
              <w:tab/>
            </w:r>
            <w:r>
              <w:rPr>
                <w:rStyle w:val="IndexLink"/>
              </w:rPr>
              <w:t>357</w:t>
            </w:r>
          </w:hyperlink>
        </w:p>
        <w:p>
          <w:pPr>
            <w:pStyle w:val="Contents5"/>
            <w:tabs>
              <w:tab w:val="clear" w:pos="7892"/>
              <w:tab w:val="right" w:pos="9026" w:leader="dot"/>
            </w:tabs>
            <w:rPr/>
          </w:pPr>
          <w:hyperlink w:anchor="__RefHeading___Toc13106375_73709187">
            <w:r>
              <w:rPr>
                <w:webHidden/>
                <w:rStyle w:val="IndexLink"/>
              </w:rPr>
              <w:t>186</w:t>
            </w:r>
            <w:r>
              <w:rPr>
                <w:rStyle w:val="IndexLink"/>
                <w:rtl w:val="true"/>
              </w:rPr>
              <w:t xml:space="preserve"> </w:t>
            </w:r>
            <w:r>
              <w:rPr>
                <w:rStyle w:val="IndexLink"/>
              </w:rPr>
              <w:t>7</w:t>
            </w:r>
            <w:r>
              <w:rPr>
                <w:rStyle w:val="IndexLink"/>
                <w:rtl w:val="true"/>
              </w:rPr>
              <w:t xml:space="preserve">/ </w:t>
            </w:r>
            <w:r>
              <w:rPr>
                <w:rStyle w:val="IndexLink"/>
              </w:rPr>
              <w:t>19</w:t>
            </w:r>
            <w:r>
              <w:rPr>
                <w:rStyle w:val="IndexLink"/>
                <w:rtl w:val="true"/>
              </w:rPr>
              <w:t xml:space="preserve"> </w:t>
            </w:r>
            <w:r>
              <w:rPr>
                <w:rStyle w:val="IndexLink"/>
                <w:rtl w:val="true"/>
              </w:rPr>
              <w:t xml:space="preserve">أحمد بن سعيد بن جرير بن يزيد الأصبهاني </w:t>
            </w:r>
            <w:r>
              <w:rPr>
                <w:rStyle w:val="IndexLink"/>
                <w:rtl w:val="true"/>
              </w:rPr>
              <w:t>:</w:t>
              <w:tab/>
            </w:r>
            <w:r>
              <w:rPr>
                <w:rStyle w:val="IndexLink"/>
              </w:rPr>
              <w:t>358</w:t>
            </w:r>
          </w:hyperlink>
        </w:p>
        <w:p>
          <w:pPr>
            <w:pStyle w:val="Contents5"/>
            <w:tabs>
              <w:tab w:val="clear" w:pos="7892"/>
              <w:tab w:val="right" w:pos="9026" w:leader="dot"/>
            </w:tabs>
            <w:rPr/>
          </w:pPr>
          <w:hyperlink w:anchor="__RefHeading___Toc13106377_73709187">
            <w:r>
              <w:rPr>
                <w:webHidden/>
                <w:rStyle w:val="IndexLink"/>
              </w:rPr>
              <w:t>187</w:t>
            </w:r>
            <w:r>
              <w:rPr>
                <w:rStyle w:val="IndexLink"/>
                <w:rtl w:val="true"/>
              </w:rPr>
              <w:t xml:space="preserve"> </w:t>
            </w:r>
            <w:r>
              <w:rPr>
                <w:rStyle w:val="IndexLink"/>
              </w:rPr>
              <w:t>7</w:t>
            </w:r>
            <w:r>
              <w:rPr>
                <w:rStyle w:val="IndexLink"/>
                <w:rtl w:val="true"/>
              </w:rPr>
              <w:t xml:space="preserve">/ </w:t>
            </w:r>
            <w:r>
              <w:rPr>
                <w:rStyle w:val="IndexLink"/>
              </w:rPr>
              <w:t>20</w:t>
            </w:r>
            <w:r>
              <w:rPr>
                <w:rStyle w:val="IndexLink"/>
                <w:rtl w:val="true"/>
              </w:rPr>
              <w:t xml:space="preserve"> </w:t>
            </w:r>
            <w:r>
              <w:rPr>
                <w:rStyle w:val="IndexLink"/>
                <w:rtl w:val="true"/>
              </w:rPr>
              <w:t xml:space="preserve">أحمد بن إسماعيل بن مثلّم الأصبهاني </w:t>
            </w:r>
            <w:r>
              <w:rPr>
                <w:rStyle w:val="IndexLink"/>
                <w:rtl w:val="true"/>
              </w:rPr>
              <w:t>:</w:t>
              <w:tab/>
            </w:r>
            <w:r>
              <w:rPr>
                <w:rStyle w:val="IndexLink"/>
              </w:rPr>
              <w:t>360</w:t>
            </w:r>
          </w:hyperlink>
        </w:p>
        <w:p>
          <w:pPr>
            <w:pStyle w:val="Contents5"/>
            <w:tabs>
              <w:tab w:val="clear" w:pos="7892"/>
              <w:tab w:val="right" w:pos="9026" w:leader="dot"/>
            </w:tabs>
            <w:rPr/>
          </w:pPr>
          <w:hyperlink w:anchor="__RefHeading___Toc13106379_73709187">
            <w:r>
              <w:rPr>
                <w:webHidden/>
                <w:rStyle w:val="IndexLink"/>
              </w:rPr>
              <w:t>188</w:t>
            </w:r>
            <w:r>
              <w:rPr>
                <w:rStyle w:val="IndexLink"/>
                <w:rtl w:val="true"/>
              </w:rPr>
              <w:t xml:space="preserve"> </w:t>
            </w:r>
            <w:r>
              <w:rPr>
                <w:rStyle w:val="IndexLink"/>
              </w:rPr>
              <w:t>7</w:t>
            </w:r>
            <w:r>
              <w:rPr>
                <w:rStyle w:val="IndexLink"/>
                <w:rtl w:val="true"/>
              </w:rPr>
              <w:t xml:space="preserve">/ </w:t>
            </w:r>
            <w:r>
              <w:rPr>
                <w:rStyle w:val="IndexLink"/>
              </w:rPr>
              <w:t>21</w:t>
            </w:r>
            <w:r>
              <w:rPr>
                <w:rStyle w:val="IndexLink"/>
                <w:rtl w:val="true"/>
              </w:rPr>
              <w:t xml:space="preserve"> </w:t>
            </w:r>
            <w:r>
              <w:rPr>
                <w:rStyle w:val="IndexLink"/>
                <w:rtl w:val="true"/>
              </w:rPr>
              <w:t xml:space="preserve">الحسن بن نصر بن عثمان </w:t>
            </w:r>
            <w:r>
              <w:rPr>
                <w:rStyle w:val="IndexLink"/>
                <w:rtl w:val="true"/>
              </w:rPr>
              <w:t>:</w:t>
              <w:tab/>
            </w:r>
            <w:r>
              <w:rPr>
                <w:rStyle w:val="IndexLink"/>
              </w:rPr>
              <w:t>362</w:t>
            </w:r>
          </w:hyperlink>
        </w:p>
        <w:p>
          <w:pPr>
            <w:pStyle w:val="Contents5"/>
            <w:tabs>
              <w:tab w:val="clear" w:pos="7892"/>
              <w:tab w:val="right" w:pos="9026" w:leader="dot"/>
            </w:tabs>
            <w:rPr/>
          </w:pPr>
          <w:hyperlink w:anchor="__RefHeading___Toc13106381_73709187">
            <w:r>
              <w:rPr>
                <w:webHidden/>
                <w:rStyle w:val="IndexLink"/>
              </w:rPr>
              <w:t>189</w:t>
            </w:r>
            <w:r>
              <w:rPr>
                <w:rStyle w:val="IndexLink"/>
                <w:rtl w:val="true"/>
              </w:rPr>
              <w:t xml:space="preserve"> </w:t>
            </w:r>
            <w:r>
              <w:rPr>
                <w:rStyle w:val="IndexLink"/>
              </w:rPr>
              <w:t>7</w:t>
            </w:r>
            <w:r>
              <w:rPr>
                <w:rStyle w:val="IndexLink"/>
                <w:rtl w:val="true"/>
              </w:rPr>
              <w:t xml:space="preserve">/ </w:t>
            </w:r>
            <w:r>
              <w:rPr>
                <w:rStyle w:val="IndexLink"/>
              </w:rPr>
              <w:t>22</w:t>
            </w:r>
            <w:r>
              <w:rPr>
                <w:rStyle w:val="IndexLink"/>
                <w:rtl w:val="true"/>
              </w:rPr>
              <w:t xml:space="preserve"> </w:t>
            </w:r>
            <w:r>
              <w:rPr>
                <w:rStyle w:val="IndexLink"/>
                <w:rtl w:val="true"/>
              </w:rPr>
              <w:t xml:space="preserve">و ابنه محمد المعروف بمتّويه </w:t>
            </w:r>
            <w:r>
              <w:rPr>
                <w:rStyle w:val="IndexLink"/>
                <w:rtl w:val="true"/>
              </w:rPr>
              <w:t>:</w:t>
              <w:tab/>
            </w:r>
            <w:r>
              <w:rPr>
                <w:rStyle w:val="IndexLink"/>
              </w:rPr>
              <w:t>362</w:t>
            </w:r>
          </w:hyperlink>
        </w:p>
        <w:p>
          <w:pPr>
            <w:pStyle w:val="Contents5"/>
            <w:tabs>
              <w:tab w:val="clear" w:pos="7892"/>
              <w:tab w:val="right" w:pos="9026" w:leader="dot"/>
            </w:tabs>
            <w:rPr/>
          </w:pPr>
          <w:hyperlink w:anchor="__RefHeading___Toc13106383_73709187">
            <w:r>
              <w:rPr>
                <w:webHidden/>
                <w:rStyle w:val="IndexLink"/>
              </w:rPr>
              <w:t>190</w:t>
            </w:r>
            <w:r>
              <w:rPr>
                <w:rStyle w:val="IndexLink"/>
                <w:rtl w:val="true"/>
              </w:rPr>
              <w:t xml:space="preserve"> </w:t>
            </w:r>
            <w:r>
              <w:rPr>
                <w:rStyle w:val="IndexLink"/>
              </w:rPr>
              <w:t>7</w:t>
            </w:r>
            <w:r>
              <w:rPr>
                <w:rStyle w:val="IndexLink"/>
                <w:rtl w:val="true"/>
              </w:rPr>
              <w:t xml:space="preserve">/ </w:t>
            </w:r>
            <w:r>
              <w:rPr>
                <w:rStyle w:val="IndexLink"/>
              </w:rPr>
              <w:t>23</w:t>
            </w:r>
            <w:r>
              <w:rPr>
                <w:rStyle w:val="IndexLink"/>
                <w:rtl w:val="true"/>
              </w:rPr>
              <w:t xml:space="preserve"> </w:t>
            </w:r>
            <w:r>
              <w:rPr>
                <w:rStyle w:val="IndexLink"/>
                <w:rtl w:val="true"/>
              </w:rPr>
              <w:t xml:space="preserve">إسماعيل بن يوسف بن محمد الزاهد </w:t>
            </w:r>
            <w:r>
              <w:rPr>
                <w:rStyle w:val="IndexLink"/>
                <w:rtl w:val="true"/>
              </w:rPr>
              <w:t>:</w:t>
              <w:tab/>
            </w:r>
            <w:r>
              <w:rPr>
                <w:rStyle w:val="IndexLink"/>
              </w:rPr>
              <w:t>363</w:t>
            </w:r>
          </w:hyperlink>
        </w:p>
        <w:p>
          <w:pPr>
            <w:pStyle w:val="Contents5"/>
            <w:tabs>
              <w:tab w:val="clear" w:pos="7892"/>
              <w:tab w:val="right" w:pos="9026" w:leader="dot"/>
            </w:tabs>
            <w:rPr/>
          </w:pPr>
          <w:hyperlink w:anchor="__RefHeading___Toc13106385_73709187">
            <w:r>
              <w:rPr>
                <w:webHidden/>
                <w:rStyle w:val="IndexLink"/>
              </w:rPr>
              <w:t>191</w:t>
            </w:r>
            <w:r>
              <w:rPr>
                <w:rStyle w:val="IndexLink"/>
                <w:rtl w:val="true"/>
              </w:rPr>
              <w:t xml:space="preserve"> </w:t>
            </w:r>
            <w:r>
              <w:rPr>
                <w:rStyle w:val="IndexLink"/>
              </w:rPr>
              <w:t>7</w:t>
            </w:r>
            <w:r>
              <w:rPr>
                <w:rStyle w:val="IndexLink"/>
                <w:rtl w:val="true"/>
              </w:rPr>
              <w:t xml:space="preserve">/ </w:t>
            </w:r>
            <w:r>
              <w:rPr>
                <w:rStyle w:val="IndexLink"/>
              </w:rPr>
              <w:t>24</w:t>
            </w:r>
            <w:r>
              <w:rPr>
                <w:rStyle w:val="IndexLink"/>
                <w:rtl w:val="true"/>
              </w:rPr>
              <w:t xml:space="preserve"> </w:t>
            </w:r>
            <w:r>
              <w:rPr>
                <w:rStyle w:val="IndexLink"/>
                <w:rtl w:val="true"/>
              </w:rPr>
              <w:t xml:space="preserve">و ابنه أحمد بن إسماعيل </w:t>
            </w:r>
            <w:r>
              <w:rPr>
                <w:rStyle w:val="IndexLink"/>
                <w:rtl w:val="true"/>
              </w:rPr>
              <w:t>:</w:t>
              <w:tab/>
            </w:r>
            <w:r>
              <w:rPr>
                <w:rStyle w:val="IndexLink"/>
              </w:rPr>
              <w:t>364</w:t>
            </w:r>
          </w:hyperlink>
        </w:p>
        <w:p>
          <w:pPr>
            <w:pStyle w:val="Contents5"/>
            <w:tabs>
              <w:tab w:val="clear" w:pos="7892"/>
              <w:tab w:val="right" w:pos="9026" w:leader="dot"/>
            </w:tabs>
            <w:rPr/>
          </w:pPr>
          <w:hyperlink w:anchor="__RefHeading___Toc13106387_73709187">
            <w:r>
              <w:rPr>
                <w:webHidden/>
                <w:rStyle w:val="IndexLink"/>
              </w:rPr>
              <w:t>192</w:t>
            </w:r>
            <w:r>
              <w:rPr>
                <w:rStyle w:val="IndexLink"/>
                <w:rtl w:val="true"/>
              </w:rPr>
              <w:t xml:space="preserve"> </w:t>
            </w:r>
            <w:r>
              <w:rPr>
                <w:rStyle w:val="IndexLink"/>
              </w:rPr>
              <w:t>7</w:t>
            </w:r>
            <w:r>
              <w:rPr>
                <w:rStyle w:val="IndexLink"/>
                <w:rtl w:val="true"/>
              </w:rPr>
              <w:t xml:space="preserve">/ </w:t>
            </w:r>
            <w:r>
              <w:rPr>
                <w:rStyle w:val="IndexLink"/>
              </w:rPr>
              <w:t>25</w:t>
            </w:r>
            <w:r>
              <w:rPr>
                <w:rStyle w:val="IndexLink"/>
                <w:rtl w:val="true"/>
              </w:rPr>
              <w:t xml:space="preserve"> </w:t>
            </w:r>
            <w:r>
              <w:rPr>
                <w:rStyle w:val="IndexLink"/>
                <w:rtl w:val="true"/>
              </w:rPr>
              <w:t>أبو إبراهيم</w:t>
            </w:r>
            <w:r>
              <w:rPr>
                <w:rStyle w:val="IndexLink"/>
                <w:rtl w:val="true"/>
              </w:rPr>
              <w:t>:</w:t>
              <w:tab/>
            </w:r>
            <w:r>
              <w:rPr>
                <w:rStyle w:val="IndexLink"/>
              </w:rPr>
              <w:t>367</w:t>
            </w:r>
          </w:hyperlink>
        </w:p>
        <w:p>
          <w:pPr>
            <w:pStyle w:val="Contents5"/>
            <w:tabs>
              <w:tab w:val="clear" w:pos="7892"/>
              <w:tab w:val="right" w:pos="9026" w:leader="dot"/>
            </w:tabs>
            <w:rPr/>
          </w:pPr>
          <w:hyperlink w:anchor="__RefHeading___Toc13106389_73709187">
            <w:r>
              <w:rPr>
                <w:webHidden/>
                <w:rStyle w:val="IndexLink"/>
              </w:rPr>
              <w:t>193</w:t>
            </w:r>
            <w:r>
              <w:rPr>
                <w:rStyle w:val="IndexLink"/>
                <w:rtl w:val="true"/>
              </w:rPr>
              <w:t xml:space="preserve"> </w:t>
            </w:r>
            <w:r>
              <w:rPr>
                <w:rStyle w:val="IndexLink"/>
              </w:rPr>
              <w:t>7</w:t>
            </w:r>
            <w:r>
              <w:rPr>
                <w:rStyle w:val="IndexLink"/>
                <w:rtl w:val="true"/>
              </w:rPr>
              <w:t xml:space="preserve">/ </w:t>
            </w:r>
            <w:r>
              <w:rPr>
                <w:rStyle w:val="IndexLink"/>
              </w:rPr>
              <w:t>26</w:t>
            </w:r>
            <w:r>
              <w:rPr>
                <w:rStyle w:val="IndexLink"/>
                <w:rtl w:val="true"/>
              </w:rPr>
              <w:t xml:space="preserve"> </w:t>
            </w:r>
            <w:r>
              <w:rPr>
                <w:rStyle w:val="IndexLink"/>
                <w:rtl w:val="true"/>
              </w:rPr>
              <w:t>و يوسف بن محمد</w:t>
            </w:r>
            <w:r>
              <w:rPr>
                <w:rStyle w:val="IndexLink"/>
                <w:rtl w:val="true"/>
              </w:rPr>
              <w:t>:</w:t>
              <w:tab/>
            </w:r>
            <w:r>
              <w:rPr>
                <w:rStyle w:val="IndexLink"/>
              </w:rPr>
              <w:t>367</w:t>
            </w:r>
          </w:hyperlink>
        </w:p>
        <w:p>
          <w:pPr>
            <w:pStyle w:val="Contents5"/>
            <w:tabs>
              <w:tab w:val="clear" w:pos="7892"/>
              <w:tab w:val="right" w:pos="9026" w:leader="dot"/>
            </w:tabs>
            <w:rPr/>
          </w:pPr>
          <w:hyperlink w:anchor="__RefHeading___Toc13106391_73709187">
            <w:r>
              <w:rPr>
                <w:webHidden/>
                <w:rStyle w:val="IndexLink"/>
              </w:rPr>
              <w:t>194</w:t>
            </w:r>
            <w:r>
              <w:rPr>
                <w:rStyle w:val="IndexLink"/>
                <w:rtl w:val="true"/>
              </w:rPr>
              <w:t xml:space="preserve"> </w:t>
            </w:r>
            <w:r>
              <w:rPr>
                <w:rStyle w:val="IndexLink"/>
              </w:rPr>
              <w:t>7</w:t>
            </w:r>
            <w:r>
              <w:rPr>
                <w:rStyle w:val="IndexLink"/>
                <w:rtl w:val="true"/>
              </w:rPr>
              <w:t xml:space="preserve">/ </w:t>
            </w:r>
            <w:r>
              <w:rPr>
                <w:rStyle w:val="IndexLink"/>
              </w:rPr>
              <w:t>27</w:t>
            </w:r>
            <w:r>
              <w:rPr>
                <w:rStyle w:val="IndexLink"/>
                <w:rtl w:val="true"/>
              </w:rPr>
              <w:t xml:space="preserve"> </w:t>
            </w:r>
            <w:r>
              <w:rPr>
                <w:rStyle w:val="IndexLink"/>
                <w:rtl w:val="true"/>
              </w:rPr>
              <w:t xml:space="preserve">الحسن بن أيوب بن زياد الكندي </w:t>
            </w:r>
            <w:r>
              <w:rPr>
                <w:rStyle w:val="IndexLink"/>
                <w:rtl w:val="true"/>
              </w:rPr>
              <w:t>:</w:t>
              <w:tab/>
            </w:r>
            <w:r>
              <w:rPr>
                <w:rStyle w:val="IndexLink"/>
              </w:rPr>
              <w:t>368</w:t>
            </w:r>
          </w:hyperlink>
        </w:p>
        <w:p>
          <w:pPr>
            <w:pStyle w:val="Contents5"/>
            <w:tabs>
              <w:tab w:val="clear" w:pos="7892"/>
              <w:tab w:val="right" w:pos="9026" w:leader="dot"/>
            </w:tabs>
            <w:rPr/>
          </w:pPr>
          <w:hyperlink w:anchor="__RefHeading___Toc13106393_73709187">
            <w:r>
              <w:rPr>
                <w:webHidden/>
                <w:rStyle w:val="IndexLink"/>
              </w:rPr>
              <w:t>195</w:t>
            </w:r>
            <w:r>
              <w:rPr>
                <w:rStyle w:val="IndexLink"/>
                <w:rtl w:val="true"/>
              </w:rPr>
              <w:t xml:space="preserve"> </w:t>
            </w:r>
            <w:r>
              <w:rPr>
                <w:rStyle w:val="IndexLink"/>
              </w:rPr>
              <w:t>7</w:t>
            </w:r>
            <w:r>
              <w:rPr>
                <w:rStyle w:val="IndexLink"/>
                <w:rtl w:val="true"/>
              </w:rPr>
              <w:t xml:space="preserve">/ </w:t>
            </w:r>
            <w:r>
              <w:rPr>
                <w:rStyle w:val="IndexLink"/>
              </w:rPr>
              <w:t>28</w:t>
            </w:r>
            <w:r>
              <w:rPr>
                <w:rStyle w:val="IndexLink"/>
                <w:rtl w:val="true"/>
              </w:rPr>
              <w:t xml:space="preserve"> </w:t>
            </w:r>
            <w:r>
              <w:rPr>
                <w:rStyle w:val="IndexLink"/>
                <w:rtl w:val="true"/>
              </w:rPr>
              <w:t xml:space="preserve">إبراهيم بن حجاج الأبهري </w:t>
            </w:r>
            <w:r>
              <w:rPr>
                <w:rStyle w:val="IndexLink"/>
                <w:rtl w:val="true"/>
              </w:rPr>
              <w:t>:</w:t>
              <w:tab/>
            </w:r>
            <w:r>
              <w:rPr>
                <w:rStyle w:val="IndexLink"/>
              </w:rPr>
              <w:t>369</w:t>
            </w:r>
          </w:hyperlink>
        </w:p>
        <w:p>
          <w:pPr>
            <w:pStyle w:val="Contents4"/>
            <w:tabs>
              <w:tab w:val="clear" w:pos="8176"/>
              <w:tab w:val="right" w:pos="9026" w:leader="dot"/>
            </w:tabs>
            <w:rPr/>
          </w:pPr>
          <w:hyperlink w:anchor="__RefHeading___Toc13106395_73709187">
            <w:r>
              <w:rPr>
                <w:webHidden/>
                <w:rStyle w:val="IndexLink"/>
                <w:rtl w:val="true"/>
              </w:rPr>
              <w:t>الطبقة الثامنة</w:t>
            </w:r>
            <w:r>
              <w:rPr>
                <w:rStyle w:val="IndexLink"/>
                <w:rtl w:val="true"/>
              </w:rPr>
              <w:tab/>
            </w:r>
            <w:r>
              <w:rPr>
                <w:rStyle w:val="IndexLink"/>
              </w:rPr>
              <w:t>371</w:t>
            </w:r>
          </w:hyperlink>
        </w:p>
        <w:p>
          <w:pPr>
            <w:pStyle w:val="Contents5"/>
            <w:tabs>
              <w:tab w:val="clear" w:pos="7892"/>
              <w:tab w:val="right" w:pos="9026" w:leader="dot"/>
            </w:tabs>
            <w:rPr/>
          </w:pPr>
          <w:hyperlink w:anchor="__RefHeading___Toc13106397_73709187">
            <w:r>
              <w:rPr>
                <w:webHidden/>
                <w:rStyle w:val="IndexLink"/>
              </w:rPr>
              <w:t>196</w:t>
            </w:r>
            <w:r>
              <w:rPr>
                <w:rStyle w:val="IndexLink"/>
                <w:rtl w:val="true"/>
              </w:rPr>
              <w:t xml:space="preserve"> </w:t>
            </w:r>
            <w:r>
              <w:rPr>
                <w:rStyle w:val="IndexLink"/>
              </w:rPr>
              <w:t>1/8</w:t>
            </w:r>
            <w:r>
              <w:rPr>
                <w:rStyle w:val="IndexLink"/>
                <w:rtl w:val="true"/>
              </w:rPr>
              <w:t>محمد بن عامر</w:t>
            </w:r>
            <w:r>
              <w:rPr>
                <w:rStyle w:val="IndexLink"/>
                <w:rtl w:val="true"/>
              </w:rPr>
              <w:tab/>
            </w:r>
            <w:r>
              <w:rPr>
                <w:rStyle w:val="IndexLink"/>
              </w:rPr>
              <w:t>371</w:t>
            </w:r>
          </w:hyperlink>
        </w:p>
        <w:p>
          <w:pPr>
            <w:pStyle w:val="Contents5"/>
            <w:tabs>
              <w:tab w:val="clear" w:pos="7892"/>
              <w:tab w:val="right" w:pos="9026" w:leader="dot"/>
            </w:tabs>
            <w:rPr/>
          </w:pPr>
          <w:hyperlink w:anchor="__RefHeading___Toc13106399_73709187">
            <w:r>
              <w:rPr>
                <w:webHidden/>
                <w:rStyle w:val="IndexLink"/>
              </w:rPr>
              <w:t>۱۹۷</w:t>
            </w:r>
            <w:r>
              <w:rPr>
                <w:rStyle w:val="IndexLink"/>
                <w:rtl w:val="true"/>
              </w:rPr>
              <w:t xml:space="preserve"> </w:t>
            </w:r>
            <w:r>
              <w:rPr>
                <w:rStyle w:val="IndexLink"/>
              </w:rPr>
              <w:t>2/8</w:t>
            </w:r>
            <w:r>
              <w:rPr>
                <w:rStyle w:val="IndexLink"/>
                <w:rtl w:val="true"/>
              </w:rPr>
              <w:t xml:space="preserve"> </w:t>
            </w:r>
            <w:r>
              <w:rPr>
                <w:rStyle w:val="IndexLink"/>
                <w:rtl w:val="true"/>
              </w:rPr>
              <w:t>أبان بن شهاب أبي الخصيب</w:t>
            </w:r>
            <w:r>
              <w:rPr>
                <w:rStyle w:val="IndexLink"/>
                <w:rtl w:val="true"/>
              </w:rPr>
              <w:tab/>
            </w:r>
            <w:r>
              <w:rPr>
                <w:rStyle w:val="IndexLink"/>
              </w:rPr>
              <w:t>374</w:t>
            </w:r>
          </w:hyperlink>
        </w:p>
        <w:p>
          <w:pPr>
            <w:pStyle w:val="Contents5"/>
            <w:tabs>
              <w:tab w:val="clear" w:pos="7892"/>
              <w:tab w:val="right" w:pos="9026" w:leader="dot"/>
            </w:tabs>
            <w:rPr/>
          </w:pPr>
          <w:hyperlink w:anchor="__RefHeading___Toc13106401_73709187">
            <w:r>
              <w:rPr>
                <w:webHidden/>
                <w:rStyle w:val="IndexLink"/>
              </w:rPr>
              <w:t>١٩٨</w:t>
            </w:r>
            <w:r>
              <w:rPr>
                <w:rStyle w:val="IndexLink"/>
                <w:rtl w:val="true"/>
              </w:rPr>
              <w:t xml:space="preserve"> </w:t>
            </w:r>
            <w:r>
              <w:rPr>
                <w:rStyle w:val="IndexLink"/>
              </w:rPr>
              <w:t>3/8</w:t>
            </w:r>
            <w:r>
              <w:rPr>
                <w:rStyle w:val="IndexLink"/>
                <w:rtl w:val="true"/>
              </w:rPr>
              <w:t>الخصيب بن الفضل بن خصيب</w:t>
            </w:r>
            <w:r>
              <w:rPr>
                <w:rStyle w:val="IndexLink"/>
                <w:rtl w:val="true"/>
              </w:rPr>
              <w:t>:</w:t>
              <w:tab/>
            </w:r>
            <w:r>
              <w:rPr>
                <w:rStyle w:val="IndexLink"/>
              </w:rPr>
              <w:t>377</w:t>
            </w:r>
          </w:hyperlink>
        </w:p>
        <w:p>
          <w:pPr>
            <w:pStyle w:val="Contents5"/>
            <w:tabs>
              <w:tab w:val="clear" w:pos="7892"/>
              <w:tab w:val="right" w:pos="9026" w:leader="dot"/>
            </w:tabs>
            <w:rPr/>
          </w:pPr>
          <w:hyperlink w:anchor="__RefHeading___Toc13106403_73709187">
            <w:r>
              <w:rPr>
                <w:webHidden/>
                <w:rStyle w:val="IndexLink"/>
              </w:rPr>
              <w:t>۱۹۹</w:t>
            </w:r>
            <w:r>
              <w:rPr>
                <w:rStyle w:val="IndexLink"/>
                <w:rtl w:val="true"/>
              </w:rPr>
              <w:t xml:space="preserve"> </w:t>
            </w:r>
            <w:r>
              <w:rPr>
                <w:rStyle w:val="IndexLink"/>
                <w:rtl w:val="true"/>
              </w:rPr>
              <w:t xml:space="preserve">- </w:t>
            </w:r>
            <w:r>
              <w:rPr>
                <w:rStyle w:val="IndexLink"/>
              </w:rPr>
              <w:t>4/8</w:t>
            </w:r>
            <w:r>
              <w:rPr>
                <w:rStyle w:val="IndexLink"/>
                <w:rtl w:val="true"/>
              </w:rPr>
              <w:t xml:space="preserve">رجاء بن صهيب الجُرْوَاءَاني </w:t>
            </w:r>
            <w:r>
              <w:rPr>
                <w:rStyle w:val="IndexLink"/>
                <w:rtl w:val="true"/>
              </w:rPr>
              <w:t>:</w:t>
              <w:tab/>
            </w:r>
            <w:r>
              <w:rPr>
                <w:rStyle w:val="IndexLink"/>
              </w:rPr>
              <w:t>378</w:t>
            </w:r>
          </w:hyperlink>
        </w:p>
        <w:p>
          <w:pPr>
            <w:pStyle w:val="Contents5"/>
            <w:tabs>
              <w:tab w:val="clear" w:pos="7892"/>
              <w:tab w:val="right" w:pos="9026" w:leader="dot"/>
            </w:tabs>
            <w:rPr/>
          </w:pPr>
          <w:hyperlink w:anchor="__RefHeading___Toc13106405_73709187">
            <w:r>
              <w:rPr>
                <w:webHidden/>
                <w:rStyle w:val="IndexLink"/>
              </w:rPr>
              <w:t>۲۰</w:t>
            </w:r>
            <w:r>
              <w:rPr>
                <w:rStyle w:val="IndexLink"/>
              </w:rPr>
              <w:t>0</w:t>
            </w:r>
            <w:r>
              <w:rPr>
                <w:rStyle w:val="IndexLink"/>
                <w:rtl w:val="true"/>
              </w:rPr>
              <w:t xml:space="preserve"> </w:t>
            </w:r>
            <w:r>
              <w:rPr>
                <w:rStyle w:val="IndexLink"/>
              </w:rPr>
              <w:t>5/8</w:t>
            </w:r>
            <w:r>
              <w:rPr>
                <w:rStyle w:val="IndexLink"/>
                <w:rtl w:val="true"/>
              </w:rPr>
              <w:t xml:space="preserve">زياد بن هشام البزار </w:t>
            </w:r>
            <w:r>
              <w:rPr>
                <w:rStyle w:val="IndexLink"/>
                <w:rtl w:val="true"/>
              </w:rPr>
              <w:t>:</w:t>
              <w:tab/>
            </w:r>
            <w:r>
              <w:rPr>
                <w:rStyle w:val="IndexLink"/>
              </w:rPr>
              <w:t>381</w:t>
            </w:r>
          </w:hyperlink>
        </w:p>
        <w:p>
          <w:pPr>
            <w:pStyle w:val="Contents5"/>
            <w:tabs>
              <w:tab w:val="clear" w:pos="7892"/>
              <w:tab w:val="right" w:pos="9026" w:leader="dot"/>
            </w:tabs>
            <w:rPr/>
          </w:pPr>
          <w:hyperlink w:anchor="__RefHeading___Toc13106407_73709187">
            <w:r>
              <w:rPr>
                <w:webHidden/>
                <w:rStyle w:val="IndexLink"/>
              </w:rPr>
              <w:t>201</w:t>
            </w:r>
            <w:r>
              <w:rPr>
                <w:rStyle w:val="IndexLink"/>
                <w:rtl w:val="true"/>
              </w:rPr>
              <w:t xml:space="preserve"> </w:t>
            </w:r>
            <w:r>
              <w:rPr>
                <w:rStyle w:val="IndexLink"/>
              </w:rPr>
              <w:t>6/8</w:t>
            </w:r>
            <w:r>
              <w:rPr>
                <w:rStyle w:val="IndexLink"/>
                <w:rtl w:val="true"/>
              </w:rPr>
              <w:t xml:space="preserve">عبد الله بن محمد الكناني </w:t>
            </w:r>
            <w:r>
              <w:rPr>
                <w:rStyle w:val="IndexLink"/>
                <w:rtl w:val="true"/>
              </w:rPr>
              <w:t>:</w:t>
              <w:tab/>
            </w:r>
            <w:r>
              <w:rPr>
                <w:rStyle w:val="IndexLink"/>
              </w:rPr>
              <w:t>385</w:t>
            </w:r>
          </w:hyperlink>
        </w:p>
        <w:p>
          <w:pPr>
            <w:pStyle w:val="Contents5"/>
            <w:tabs>
              <w:tab w:val="clear" w:pos="7892"/>
              <w:tab w:val="right" w:pos="9026" w:leader="dot"/>
            </w:tabs>
            <w:rPr/>
          </w:pPr>
          <w:hyperlink w:anchor="__RefHeading___Toc13106409_73709187">
            <w:r>
              <w:rPr>
                <w:webHidden/>
                <w:rStyle w:val="IndexLink"/>
              </w:rPr>
              <w:t>۲۰۲</w:t>
            </w:r>
            <w:r>
              <w:rPr>
                <w:rStyle w:val="IndexLink"/>
                <w:rtl w:val="true"/>
              </w:rPr>
              <w:t xml:space="preserve"> </w:t>
            </w:r>
            <w:r>
              <w:rPr>
                <w:rStyle w:val="IndexLink"/>
              </w:rPr>
              <w:t>7/8</w:t>
            </w:r>
            <w:r>
              <w:rPr>
                <w:rStyle w:val="IndexLink"/>
                <w:rtl w:val="true"/>
              </w:rPr>
              <w:t xml:space="preserve">عبد الله بن داود سندیله </w:t>
            </w:r>
            <w:r>
              <w:rPr>
                <w:rStyle w:val="IndexLink"/>
                <w:rtl w:val="true"/>
              </w:rPr>
              <w:t>:</w:t>
              <w:tab/>
            </w:r>
            <w:r>
              <w:rPr>
                <w:rStyle w:val="IndexLink"/>
              </w:rPr>
              <w:t>386</w:t>
            </w:r>
          </w:hyperlink>
        </w:p>
        <w:p>
          <w:pPr>
            <w:pStyle w:val="Contents5"/>
            <w:tabs>
              <w:tab w:val="clear" w:pos="7892"/>
              <w:tab w:val="right" w:pos="9026" w:leader="dot"/>
            </w:tabs>
            <w:rPr/>
          </w:pPr>
          <w:hyperlink w:anchor="__RefHeading___Toc13106411_73709187">
            <w:r>
              <w:rPr>
                <w:webHidden/>
                <w:rStyle w:val="IndexLink"/>
              </w:rPr>
              <w:t>٢٠٣</w:t>
            </w:r>
            <w:r>
              <w:rPr>
                <w:rStyle w:val="IndexLink"/>
                <w:rtl w:val="true"/>
              </w:rPr>
              <w:t xml:space="preserve"> </w:t>
            </w:r>
            <w:r>
              <w:rPr>
                <w:rStyle w:val="IndexLink"/>
              </w:rPr>
              <w:t>8/8</w:t>
            </w:r>
            <w:r>
              <w:rPr>
                <w:rStyle w:val="IndexLink"/>
                <w:rtl w:val="true"/>
              </w:rPr>
              <w:t xml:space="preserve">عبد الله بن محمد بن داود البراد </w:t>
            </w:r>
            <w:r>
              <w:rPr>
                <w:rStyle w:val="IndexLink"/>
                <w:rtl w:val="true"/>
              </w:rPr>
              <w:t>:</w:t>
              <w:tab/>
            </w:r>
            <w:r>
              <w:rPr>
                <w:rStyle w:val="IndexLink"/>
              </w:rPr>
              <w:t>388</w:t>
            </w:r>
          </w:hyperlink>
        </w:p>
        <w:p>
          <w:pPr>
            <w:pStyle w:val="Contents5"/>
            <w:tabs>
              <w:tab w:val="clear" w:pos="7892"/>
              <w:tab w:val="right" w:pos="9026" w:leader="dot"/>
            </w:tabs>
            <w:rPr/>
          </w:pPr>
          <w:hyperlink w:anchor="__RefHeading___Toc13106413_73709187">
            <w:r>
              <w:rPr>
                <w:webHidden/>
                <w:rStyle w:val="IndexLink"/>
              </w:rPr>
              <w:t>٢٠</w:t>
            </w:r>
            <w:r>
              <w:rPr>
                <w:rStyle w:val="IndexLink"/>
              </w:rPr>
              <w:t>4</w:t>
            </w:r>
            <w:r>
              <w:rPr>
                <w:rStyle w:val="IndexLink"/>
                <w:rtl w:val="true"/>
              </w:rPr>
              <w:t xml:space="preserve"> </w:t>
            </w:r>
            <w:r>
              <w:rPr>
                <w:rStyle w:val="IndexLink"/>
              </w:rPr>
              <w:t>9/8</w:t>
            </w:r>
            <w:r>
              <w:rPr>
                <w:rStyle w:val="IndexLink"/>
                <w:rtl w:val="true"/>
              </w:rPr>
              <w:t xml:space="preserve">إبراهيم بن ناصح بن المعلى </w:t>
            </w:r>
            <w:r>
              <w:rPr>
                <w:rStyle w:val="IndexLink"/>
                <w:rtl w:val="true"/>
              </w:rPr>
              <w:t>:</w:t>
              <w:tab/>
            </w:r>
            <w:r>
              <w:rPr>
                <w:rStyle w:val="IndexLink"/>
              </w:rPr>
              <w:t>391</w:t>
            </w:r>
          </w:hyperlink>
        </w:p>
        <w:p>
          <w:pPr>
            <w:pStyle w:val="Contents5"/>
            <w:tabs>
              <w:tab w:val="clear" w:pos="7892"/>
              <w:tab w:val="right" w:pos="9026" w:leader="dot"/>
            </w:tabs>
            <w:rPr/>
          </w:pPr>
          <w:hyperlink w:anchor="__RefHeading___Toc13106415_73709187">
            <w:r>
              <w:rPr>
                <w:webHidden/>
                <w:rStyle w:val="IndexLink"/>
              </w:rPr>
              <w:t>205</w:t>
            </w:r>
            <w:r>
              <w:rPr>
                <w:rStyle w:val="IndexLink"/>
                <w:rtl w:val="true"/>
              </w:rPr>
              <w:t xml:space="preserve"> </w:t>
            </w:r>
            <w:r>
              <w:rPr>
                <w:rStyle w:val="IndexLink"/>
              </w:rPr>
              <w:t>10/8</w:t>
            </w:r>
            <w:r>
              <w:rPr>
                <w:rStyle w:val="IndexLink"/>
                <w:rtl w:val="true"/>
              </w:rPr>
              <w:t>إبراهيم بن عبد الله بن الحارث الجمحي</w:t>
            </w:r>
            <w:r>
              <w:rPr>
                <w:rStyle w:val="IndexLink"/>
                <w:rtl w:val="true"/>
              </w:rPr>
              <w:t>:</w:t>
              <w:tab/>
            </w:r>
            <w:r>
              <w:rPr>
                <w:rStyle w:val="IndexLink"/>
              </w:rPr>
              <w:t>394</w:t>
            </w:r>
          </w:hyperlink>
        </w:p>
        <w:p>
          <w:pPr>
            <w:pStyle w:val="Contents5"/>
            <w:tabs>
              <w:tab w:val="clear" w:pos="7892"/>
              <w:tab w:val="right" w:pos="9026" w:leader="dot"/>
            </w:tabs>
            <w:rPr/>
          </w:pPr>
          <w:hyperlink w:anchor="__RefHeading___Toc13106417_73709187">
            <w:r>
              <w:rPr>
                <w:webHidden/>
                <w:rStyle w:val="IndexLink"/>
              </w:rPr>
              <w:t>٢٠٦</w:t>
            </w:r>
            <w:r>
              <w:rPr>
                <w:rStyle w:val="IndexLink"/>
                <w:rtl w:val="true"/>
              </w:rPr>
              <w:t xml:space="preserve"> </w:t>
            </w:r>
            <w:r>
              <w:rPr>
                <w:rStyle w:val="IndexLink"/>
              </w:rPr>
              <w:t>11/8</w:t>
            </w:r>
            <w:r>
              <w:rPr>
                <w:rStyle w:val="IndexLink"/>
                <w:rtl w:val="true"/>
              </w:rPr>
              <w:t>إبراهيم بن بوبه بن كوفي</w:t>
            </w:r>
            <w:r>
              <w:rPr>
                <w:rStyle w:val="IndexLink"/>
                <w:rtl w:val="true"/>
              </w:rPr>
              <w:t>:</w:t>
              <w:tab/>
            </w:r>
            <w:r>
              <w:rPr>
                <w:rStyle w:val="IndexLink"/>
              </w:rPr>
              <w:t>396</w:t>
            </w:r>
          </w:hyperlink>
        </w:p>
        <w:p>
          <w:pPr>
            <w:pStyle w:val="Contents5"/>
            <w:tabs>
              <w:tab w:val="clear" w:pos="7892"/>
              <w:tab w:val="right" w:pos="9026" w:leader="dot"/>
            </w:tabs>
            <w:rPr/>
          </w:pPr>
          <w:hyperlink w:anchor="__RefHeading___Toc13106419_73709187">
            <w:r>
              <w:rPr>
                <w:webHidden/>
                <w:rStyle w:val="IndexLink"/>
              </w:rPr>
              <w:t>۲۰۷</w:t>
            </w:r>
            <w:r>
              <w:rPr>
                <w:rStyle w:val="IndexLink"/>
                <w:rtl w:val="true"/>
              </w:rPr>
              <w:t xml:space="preserve"> </w:t>
            </w:r>
            <w:r>
              <w:rPr>
                <w:rStyle w:val="IndexLink"/>
              </w:rPr>
              <w:t>۱۲</w:t>
            </w:r>
            <w:r>
              <w:rPr>
                <w:rStyle w:val="IndexLink"/>
              </w:rPr>
              <w:t>/8</w:t>
            </w:r>
            <w:r>
              <w:rPr>
                <w:rStyle w:val="IndexLink"/>
                <w:rtl w:val="true"/>
              </w:rPr>
              <w:t xml:space="preserve"> </w:t>
            </w:r>
            <w:r>
              <w:rPr>
                <w:rStyle w:val="IndexLink"/>
                <w:rtl w:val="true"/>
              </w:rPr>
              <w:t xml:space="preserve">إبراهيم بن عيسى الزاهد </w:t>
            </w:r>
            <w:r>
              <w:rPr>
                <w:rStyle w:val="IndexLink"/>
                <w:rtl w:val="true"/>
              </w:rPr>
              <w:t>:</w:t>
              <w:tab/>
            </w:r>
            <w:r>
              <w:rPr>
                <w:rStyle w:val="IndexLink"/>
              </w:rPr>
              <w:t>400</w:t>
            </w:r>
          </w:hyperlink>
        </w:p>
        <w:p>
          <w:pPr>
            <w:pStyle w:val="Contents5"/>
            <w:tabs>
              <w:tab w:val="clear" w:pos="7892"/>
              <w:tab w:val="right" w:pos="9026" w:leader="dot"/>
            </w:tabs>
            <w:rPr/>
          </w:pPr>
          <w:hyperlink w:anchor="__RefHeading___Toc13106421_73709187">
            <w:r>
              <w:rPr>
                <w:webHidden/>
                <w:rStyle w:val="IndexLink"/>
              </w:rPr>
              <w:t>٢٠٨</w:t>
            </w:r>
            <w:r>
              <w:rPr>
                <w:rStyle w:val="IndexLink"/>
                <w:rtl w:val="true"/>
              </w:rPr>
              <w:t xml:space="preserve"> </w:t>
            </w:r>
            <w:r>
              <w:rPr>
                <w:rStyle w:val="IndexLink"/>
              </w:rPr>
              <w:t>13/8</w:t>
            </w:r>
            <w:r>
              <w:rPr>
                <w:rStyle w:val="IndexLink"/>
                <w:rtl w:val="true"/>
              </w:rPr>
              <w:t xml:space="preserve"> </w:t>
            </w:r>
            <w:r>
              <w:rPr>
                <w:rStyle w:val="IndexLink"/>
                <w:rtl w:val="true"/>
              </w:rPr>
              <w:t xml:space="preserve">عبد الله بن محمد </w:t>
            </w:r>
            <w:r>
              <w:rPr>
                <w:rStyle w:val="IndexLink"/>
                <w:rtl w:val="true"/>
              </w:rPr>
              <w:t>:</w:t>
              <w:tab/>
            </w:r>
            <w:r>
              <w:rPr>
                <w:rStyle w:val="IndexLink"/>
              </w:rPr>
              <w:t>410</w:t>
            </w:r>
          </w:hyperlink>
        </w:p>
        <w:p>
          <w:pPr>
            <w:pStyle w:val="Contents5"/>
            <w:tabs>
              <w:tab w:val="clear" w:pos="7892"/>
              <w:tab w:val="right" w:pos="9026" w:leader="dot"/>
            </w:tabs>
            <w:rPr/>
          </w:pPr>
          <w:hyperlink w:anchor="__RefHeading___Toc13106423_73709187">
            <w:r>
              <w:rPr>
                <w:webHidden/>
                <w:rStyle w:val="IndexLink"/>
              </w:rPr>
              <w:t>۲۰۹</w:t>
            </w:r>
            <w:r>
              <w:rPr>
                <w:rStyle w:val="IndexLink"/>
                <w:rtl w:val="true"/>
              </w:rPr>
              <w:t xml:space="preserve"> </w:t>
            </w:r>
            <w:r>
              <w:rPr>
                <w:rStyle w:val="IndexLink"/>
              </w:rPr>
              <w:t>١٤</w:t>
            </w:r>
            <w:r>
              <w:rPr>
                <w:rStyle w:val="IndexLink"/>
                <w:rtl w:val="true"/>
              </w:rPr>
              <w:t>/</w:t>
            </w:r>
            <w:r>
              <w:rPr>
                <w:rStyle w:val="IndexLink"/>
              </w:rPr>
              <w:t>8</w:t>
            </w:r>
            <w:r>
              <w:rPr>
                <w:rStyle w:val="IndexLink"/>
                <w:rtl w:val="true"/>
              </w:rPr>
              <w:t xml:space="preserve"> </w:t>
            </w:r>
            <w:r>
              <w:rPr>
                <w:rStyle w:val="IndexLink"/>
                <w:rtl w:val="true"/>
              </w:rPr>
              <w:t xml:space="preserve">عمرو بن سعيد بن علي </w:t>
            </w:r>
            <w:r>
              <w:rPr>
                <w:rStyle w:val="IndexLink"/>
                <w:rtl w:val="true"/>
              </w:rPr>
              <w:t>:</w:t>
              <w:tab/>
            </w:r>
            <w:r>
              <w:rPr>
                <w:rStyle w:val="IndexLink"/>
              </w:rPr>
              <w:t>414</w:t>
            </w:r>
          </w:hyperlink>
        </w:p>
        <w:p>
          <w:pPr>
            <w:pStyle w:val="Contents5"/>
            <w:tabs>
              <w:tab w:val="clear" w:pos="7892"/>
              <w:tab w:val="right" w:pos="9026" w:leader="dot"/>
            </w:tabs>
            <w:rPr/>
          </w:pPr>
          <w:hyperlink w:anchor="__RefHeading___Toc13106425_73709187">
            <w:r>
              <w:rPr>
                <w:webHidden/>
                <w:rStyle w:val="IndexLink"/>
              </w:rPr>
              <w:t>۲۱۰</w:t>
            </w:r>
            <w:r>
              <w:rPr>
                <w:rStyle w:val="IndexLink"/>
                <w:rtl w:val="true"/>
              </w:rPr>
              <w:t xml:space="preserve"> </w:t>
            </w:r>
            <w:r>
              <w:rPr>
                <w:rStyle w:val="IndexLink"/>
              </w:rPr>
              <w:t>15/8</w:t>
            </w:r>
            <w:r>
              <w:rPr>
                <w:rStyle w:val="IndexLink"/>
                <w:rtl w:val="true"/>
              </w:rPr>
              <w:t xml:space="preserve">عمرو بن سليم القرشي البصري </w:t>
            </w:r>
            <w:r>
              <w:rPr>
                <w:rStyle w:val="IndexLink"/>
                <w:rtl w:val="true"/>
              </w:rPr>
              <w:t>:</w:t>
              <w:tab/>
            </w:r>
            <w:r>
              <w:rPr>
                <w:rStyle w:val="IndexLink"/>
              </w:rPr>
              <w:t>417</w:t>
            </w:r>
          </w:hyperlink>
        </w:p>
        <w:p>
          <w:pPr>
            <w:pStyle w:val="Contents5"/>
            <w:tabs>
              <w:tab w:val="clear" w:pos="7892"/>
              <w:tab w:val="right" w:pos="9026" w:leader="dot"/>
            </w:tabs>
            <w:rPr/>
          </w:pPr>
          <w:hyperlink w:anchor="__RefHeading___Toc13106427_73709187">
            <w:r>
              <w:rPr>
                <w:webHidden/>
                <w:rStyle w:val="IndexLink"/>
              </w:rPr>
              <w:t>۲۱۱</w:t>
            </w:r>
            <w:r>
              <w:rPr>
                <w:rStyle w:val="IndexLink"/>
                <w:rtl w:val="true"/>
              </w:rPr>
              <w:t xml:space="preserve"> </w:t>
            </w:r>
            <w:r>
              <w:rPr>
                <w:rStyle w:val="IndexLink"/>
              </w:rPr>
              <w:t>16/8</w:t>
            </w:r>
            <w:r>
              <w:rPr>
                <w:rStyle w:val="IndexLink"/>
                <w:rtl w:val="true"/>
              </w:rPr>
              <w:t xml:space="preserve"> </w:t>
            </w:r>
            <w:r>
              <w:rPr>
                <w:rStyle w:val="IndexLink"/>
                <w:rtl w:val="true"/>
              </w:rPr>
              <w:t xml:space="preserve">عمرو بن سهل بن تميم الضبي </w:t>
            </w:r>
            <w:r>
              <w:rPr>
                <w:rStyle w:val="IndexLink"/>
                <w:rtl w:val="true"/>
              </w:rPr>
              <w:t>:</w:t>
              <w:tab/>
            </w:r>
            <w:r>
              <w:rPr>
                <w:rStyle w:val="IndexLink"/>
              </w:rPr>
              <w:t>419</w:t>
            </w:r>
          </w:hyperlink>
        </w:p>
        <w:p>
          <w:pPr>
            <w:pStyle w:val="Contents5"/>
            <w:tabs>
              <w:tab w:val="clear" w:pos="7892"/>
              <w:tab w:val="right" w:pos="9026" w:leader="dot"/>
            </w:tabs>
            <w:rPr/>
          </w:pPr>
          <w:hyperlink w:anchor="__RefHeading___Toc13106429_73709187">
            <w:r>
              <w:rPr>
                <w:webHidden/>
                <w:rStyle w:val="IndexLink"/>
              </w:rPr>
              <w:t>۲۱۲</w:t>
            </w:r>
            <w:r>
              <w:rPr>
                <w:rStyle w:val="IndexLink"/>
                <w:rtl w:val="true"/>
              </w:rPr>
              <w:t xml:space="preserve"> </w:t>
            </w:r>
            <w:r>
              <w:rPr>
                <w:rStyle w:val="IndexLink"/>
              </w:rPr>
              <w:t>17/8</w:t>
            </w:r>
            <w:r>
              <w:rPr>
                <w:rStyle w:val="IndexLink"/>
                <w:rtl w:val="true"/>
              </w:rPr>
              <w:t xml:space="preserve">أبو عبد الله أحمد بن محمد بن جهور البغدادي </w:t>
            </w:r>
            <w:r>
              <w:rPr>
                <w:rStyle w:val="IndexLink"/>
                <w:rtl w:val="true"/>
              </w:rPr>
              <w:t>:</w:t>
              <w:tab/>
            </w:r>
            <w:r>
              <w:rPr>
                <w:rStyle w:val="IndexLink"/>
              </w:rPr>
              <w:t>422</w:t>
            </w:r>
          </w:hyperlink>
        </w:p>
        <w:p>
          <w:pPr>
            <w:pStyle w:val="Contents5"/>
            <w:tabs>
              <w:tab w:val="clear" w:pos="7892"/>
              <w:tab w:val="right" w:pos="9026" w:leader="dot"/>
            </w:tabs>
            <w:rPr/>
          </w:pPr>
          <w:hyperlink w:anchor="__RefHeading___Toc13106431_73709187">
            <w:r>
              <w:rPr>
                <w:webHidden/>
                <w:rStyle w:val="IndexLink"/>
              </w:rPr>
              <w:t>۲۱۳</w:t>
            </w:r>
            <w:r>
              <w:rPr>
                <w:rStyle w:val="IndexLink"/>
                <w:rtl w:val="true"/>
              </w:rPr>
              <w:t xml:space="preserve"> </w:t>
            </w:r>
            <w:r>
              <w:rPr>
                <w:rStyle w:val="IndexLink"/>
              </w:rPr>
              <w:t>18/8</w:t>
            </w:r>
            <w:r>
              <w:rPr>
                <w:rStyle w:val="IndexLink"/>
                <w:rtl w:val="true"/>
              </w:rPr>
              <w:t xml:space="preserve">صالح بن سهل بن المنهال أبو نصر </w:t>
            </w:r>
            <w:r>
              <w:rPr>
                <w:rStyle w:val="IndexLink"/>
                <w:rtl w:val="true"/>
              </w:rPr>
              <w:t xml:space="preserve">(*) </w:t>
            </w:r>
            <w:r>
              <w:rPr>
                <w:rStyle w:val="IndexLink"/>
                <w:rtl w:val="true"/>
              </w:rPr>
              <w:t>داد</w:t>
            </w:r>
            <w:r>
              <w:rPr>
                <w:rStyle w:val="IndexLink"/>
                <w:rtl w:val="true"/>
              </w:rPr>
              <w:tab/>
            </w:r>
            <w:r>
              <w:rPr>
                <w:rStyle w:val="IndexLink"/>
              </w:rPr>
              <w:t>428</w:t>
            </w:r>
          </w:hyperlink>
        </w:p>
        <w:p>
          <w:pPr>
            <w:pStyle w:val="Contents5"/>
            <w:tabs>
              <w:tab w:val="clear" w:pos="7892"/>
              <w:tab w:val="right" w:pos="9026" w:leader="dot"/>
            </w:tabs>
            <w:rPr/>
          </w:pPr>
          <w:hyperlink w:anchor="__RefHeading___Toc13106433_73709187">
            <w:r>
              <w:rPr>
                <w:webHidden/>
                <w:rStyle w:val="IndexLink"/>
              </w:rPr>
              <w:t>٢١٤</w:t>
            </w:r>
            <w:r>
              <w:rPr>
                <w:rStyle w:val="IndexLink"/>
                <w:rtl w:val="true"/>
              </w:rPr>
              <w:t xml:space="preserve"> </w:t>
            </w:r>
            <w:r>
              <w:rPr>
                <w:rStyle w:val="IndexLink"/>
              </w:rPr>
              <w:t>19/8</w:t>
            </w:r>
            <w:r>
              <w:rPr>
                <w:rStyle w:val="IndexLink"/>
                <w:rtl w:val="true"/>
              </w:rPr>
              <w:t xml:space="preserve">إبراهيم بن أبي يحيى المكتب </w:t>
            </w:r>
            <w:r>
              <w:rPr>
                <w:rStyle w:val="IndexLink"/>
                <w:rtl w:val="true"/>
              </w:rPr>
              <w:t>(*) :</w:t>
              <w:tab/>
            </w:r>
            <w:r>
              <w:rPr>
                <w:rStyle w:val="IndexLink"/>
              </w:rPr>
              <w:t>436</w:t>
            </w:r>
          </w:hyperlink>
        </w:p>
        <w:p>
          <w:pPr>
            <w:pStyle w:val="Contents5"/>
            <w:tabs>
              <w:tab w:val="clear" w:pos="7892"/>
              <w:tab w:val="right" w:pos="9026" w:leader="dot"/>
            </w:tabs>
            <w:rPr/>
          </w:pPr>
          <w:hyperlink w:anchor="__RefHeading___Toc13106435_73709187">
            <w:r>
              <w:rPr>
                <w:webHidden/>
                <w:rStyle w:val="IndexLink"/>
              </w:rPr>
              <w:t>٢١٥</w:t>
            </w:r>
            <w:r>
              <w:rPr>
                <w:rStyle w:val="IndexLink"/>
                <w:rtl w:val="true"/>
              </w:rPr>
              <w:t xml:space="preserve"> </w:t>
            </w:r>
            <w:r>
              <w:rPr>
                <w:rStyle w:val="IndexLink"/>
              </w:rPr>
              <w:t>20/8</w:t>
            </w:r>
            <w:r>
              <w:rPr>
                <w:rStyle w:val="IndexLink"/>
                <w:rtl w:val="true"/>
              </w:rPr>
              <w:t xml:space="preserve">إبراهيم بن الحجاج الأبهري </w:t>
            </w:r>
            <w:r>
              <w:rPr>
                <w:rStyle w:val="IndexLink"/>
                <w:rtl w:val="true"/>
              </w:rPr>
              <w:t>:</w:t>
              <w:tab/>
            </w:r>
            <w:r>
              <w:rPr>
                <w:rStyle w:val="IndexLink"/>
              </w:rPr>
              <w:t>440</w:t>
            </w:r>
          </w:hyperlink>
        </w:p>
        <w:p>
          <w:pPr>
            <w:pStyle w:val="Contents5"/>
            <w:tabs>
              <w:tab w:val="clear" w:pos="7892"/>
              <w:tab w:val="right" w:pos="9026" w:leader="dot"/>
            </w:tabs>
            <w:rPr/>
          </w:pPr>
          <w:hyperlink w:anchor="__RefHeading___Toc13106437_73709187">
            <w:r>
              <w:rPr>
                <w:webHidden/>
                <w:rStyle w:val="IndexLink"/>
              </w:rPr>
              <w:t>۲۱٦</w:t>
            </w:r>
            <w:r>
              <w:rPr>
                <w:rStyle w:val="IndexLink"/>
                <w:rtl w:val="true"/>
              </w:rPr>
              <w:t xml:space="preserve"> </w:t>
            </w:r>
            <w:r>
              <w:rPr>
                <w:rStyle w:val="IndexLink"/>
              </w:rPr>
              <w:t>21/8</w:t>
            </w:r>
            <w:r>
              <w:rPr>
                <w:rStyle w:val="IndexLink"/>
                <w:rtl w:val="true"/>
              </w:rPr>
              <w:t xml:space="preserve">عبد الوارث بن الفردوس </w:t>
            </w:r>
            <w:r>
              <w:rPr>
                <w:rStyle w:val="IndexLink"/>
                <w:rtl w:val="true"/>
              </w:rPr>
              <w:t>:</w:t>
              <w:tab/>
            </w:r>
            <w:r>
              <w:rPr>
                <w:rStyle w:val="IndexLink"/>
              </w:rPr>
              <w:t>441</w:t>
            </w:r>
          </w:hyperlink>
        </w:p>
        <w:p>
          <w:pPr>
            <w:pStyle w:val="Contents5"/>
            <w:tabs>
              <w:tab w:val="clear" w:pos="7892"/>
              <w:tab w:val="right" w:pos="9026" w:leader="dot"/>
            </w:tabs>
            <w:rPr/>
          </w:pPr>
          <w:hyperlink w:anchor="__RefHeading___Toc13106439_73709187">
            <w:r>
              <w:rPr>
                <w:webHidden/>
                <w:rStyle w:val="IndexLink"/>
              </w:rPr>
              <w:t>۲۱۷</w:t>
            </w:r>
            <w:r>
              <w:rPr>
                <w:rStyle w:val="IndexLink"/>
                <w:rtl w:val="true"/>
              </w:rPr>
              <w:t xml:space="preserve"> </w:t>
            </w:r>
            <w:r>
              <w:rPr>
                <w:rStyle w:val="IndexLink"/>
              </w:rPr>
              <w:t>۲۲</w:t>
            </w:r>
            <w:r>
              <w:rPr>
                <w:rStyle w:val="IndexLink"/>
              </w:rPr>
              <w:t>/8</w:t>
            </w:r>
            <w:r>
              <w:rPr>
                <w:rStyle w:val="IndexLink"/>
                <w:rtl w:val="true"/>
              </w:rPr>
              <w:t xml:space="preserve"> </w:t>
            </w:r>
            <w:r>
              <w:rPr>
                <w:rStyle w:val="IndexLink"/>
                <w:rtl w:val="true"/>
              </w:rPr>
              <w:t xml:space="preserve">عبد الوهاب بن زكريا بن أبي زكريا المُعَدِّل </w:t>
            </w:r>
            <w:r>
              <w:rPr>
                <w:rStyle w:val="IndexLink"/>
                <w:rtl w:val="true"/>
              </w:rPr>
              <w:t>:</w:t>
              <w:tab/>
            </w:r>
            <w:r>
              <w:rPr>
                <w:rStyle w:val="IndexLink"/>
              </w:rPr>
              <w:t>443</w:t>
            </w:r>
          </w:hyperlink>
        </w:p>
        <w:p>
          <w:pPr>
            <w:pStyle w:val="Contents5"/>
            <w:tabs>
              <w:tab w:val="clear" w:pos="7892"/>
              <w:tab w:val="right" w:pos="9026" w:leader="dot"/>
            </w:tabs>
            <w:rPr/>
          </w:pPr>
          <w:hyperlink w:anchor="__RefHeading___Toc13106441_73709187">
            <w:r>
              <w:rPr>
                <w:webHidden/>
                <w:rStyle w:val="IndexLink"/>
              </w:rPr>
              <w:t>۲۱۸</w:t>
            </w:r>
            <w:r>
              <w:rPr>
                <w:rStyle w:val="IndexLink"/>
                <w:rtl w:val="true"/>
              </w:rPr>
              <w:t xml:space="preserve"> </w:t>
            </w:r>
            <w:r>
              <w:rPr>
                <w:rStyle w:val="IndexLink"/>
              </w:rPr>
              <w:t>23/8</w:t>
            </w:r>
            <w:r>
              <w:rPr>
                <w:rStyle w:val="IndexLink"/>
                <w:rtl w:val="true"/>
              </w:rPr>
              <w:t xml:space="preserve"> </w:t>
            </w:r>
            <w:r>
              <w:rPr>
                <w:rStyle w:val="IndexLink"/>
                <w:rtl w:val="true"/>
              </w:rPr>
              <w:t xml:space="preserve">عبد الرزاق بن بكر المكتب </w:t>
            </w:r>
            <w:r>
              <w:rPr>
                <w:rStyle w:val="IndexLink"/>
                <w:rtl w:val="true"/>
              </w:rPr>
              <w:t>:</w:t>
              <w:tab/>
            </w:r>
            <w:r>
              <w:rPr>
                <w:rStyle w:val="IndexLink"/>
              </w:rPr>
              <w:t>445</w:t>
            </w:r>
          </w:hyperlink>
        </w:p>
        <w:p>
          <w:pPr>
            <w:pStyle w:val="Contents5"/>
            <w:tabs>
              <w:tab w:val="clear" w:pos="7892"/>
              <w:tab w:val="right" w:pos="9026" w:leader="dot"/>
            </w:tabs>
            <w:rPr/>
          </w:pPr>
          <w:hyperlink w:anchor="__RefHeading___Toc13106443_73709187">
            <w:r>
              <w:rPr>
                <w:webHidden/>
                <w:rStyle w:val="IndexLink"/>
              </w:rPr>
              <w:t>۲۱۹</w:t>
            </w:r>
            <w:r>
              <w:rPr>
                <w:rStyle w:val="IndexLink"/>
                <w:rtl w:val="true"/>
              </w:rPr>
              <w:t xml:space="preserve"> </w:t>
            </w:r>
            <w:r>
              <w:rPr>
                <w:rStyle w:val="IndexLink"/>
              </w:rPr>
              <w:t>٢٤</w:t>
            </w:r>
            <w:r>
              <w:rPr>
                <w:rStyle w:val="IndexLink"/>
                <w:rtl w:val="true"/>
              </w:rPr>
              <w:t xml:space="preserve"> عمر بن الخليل القاضي يكنى أبا كرديز </w:t>
            </w:r>
            <w:r>
              <w:rPr>
                <w:rStyle w:val="IndexLink"/>
                <w:rtl w:val="true"/>
              </w:rPr>
              <w:t>:</w:t>
              <w:tab/>
            </w:r>
            <w:r>
              <w:rPr>
                <w:rStyle w:val="IndexLink"/>
              </w:rPr>
              <w:t>447</w:t>
            </w:r>
          </w:hyperlink>
        </w:p>
        <w:p>
          <w:pPr>
            <w:pStyle w:val="Contents5"/>
            <w:tabs>
              <w:tab w:val="clear" w:pos="7892"/>
              <w:tab w:val="right" w:pos="9026" w:leader="dot"/>
            </w:tabs>
            <w:rPr/>
          </w:pPr>
          <w:hyperlink w:anchor="__RefHeading___Toc13106445_73709187">
            <w:r>
              <w:rPr>
                <w:webHidden/>
                <w:rStyle w:val="IndexLink"/>
              </w:rPr>
              <w:t>220</w:t>
            </w:r>
            <w:r>
              <w:rPr>
                <w:rStyle w:val="IndexLink"/>
                <w:rtl w:val="true"/>
              </w:rPr>
              <w:t xml:space="preserve"> </w:t>
            </w:r>
            <w:r>
              <w:rPr>
                <w:rStyle w:val="IndexLink"/>
              </w:rPr>
              <w:t>25/8</w:t>
            </w:r>
            <w:r>
              <w:rPr>
                <w:rStyle w:val="IndexLink"/>
                <w:rtl w:val="true"/>
              </w:rPr>
              <w:t xml:space="preserve"> </w:t>
            </w:r>
            <w:r>
              <w:rPr>
                <w:rStyle w:val="IndexLink"/>
                <w:rtl w:val="true"/>
              </w:rPr>
              <w:t xml:space="preserve">عامر بن أسيد الواضحي </w:t>
            </w:r>
            <w:r>
              <w:rPr>
                <w:rStyle w:val="IndexLink"/>
                <w:rtl w:val="true"/>
              </w:rPr>
              <w:t xml:space="preserve">. </w:t>
            </w:r>
            <w:r>
              <w:rPr>
                <w:rStyle w:val="IndexLink"/>
                <w:rtl w:val="true"/>
              </w:rPr>
              <w:t xml:space="preserve">يكنى أبا عمر الواضحي </w:t>
            </w:r>
            <w:r>
              <w:rPr>
                <w:rStyle w:val="IndexLink"/>
                <w:rtl w:val="true"/>
              </w:rPr>
              <w:t>:</w:t>
              <w:tab/>
            </w:r>
            <w:r>
              <w:rPr>
                <w:rStyle w:val="IndexLink"/>
              </w:rPr>
              <w:t>448</w:t>
            </w:r>
          </w:hyperlink>
        </w:p>
        <w:p>
          <w:pPr>
            <w:pStyle w:val="Contents5"/>
            <w:tabs>
              <w:tab w:val="clear" w:pos="7892"/>
              <w:tab w:val="right" w:pos="9026" w:leader="dot"/>
            </w:tabs>
            <w:rPr/>
          </w:pPr>
          <w:hyperlink w:anchor="__RefHeading___Toc13106447_73709187">
            <w:r>
              <w:rPr>
                <w:webHidden/>
                <w:rStyle w:val="IndexLink"/>
              </w:rPr>
              <w:t>۲۲۱</w:t>
            </w:r>
            <w:r>
              <w:rPr>
                <w:rStyle w:val="IndexLink"/>
                <w:rtl w:val="true"/>
              </w:rPr>
              <w:t xml:space="preserve"> </w:t>
            </w:r>
            <w:r>
              <w:rPr>
                <w:rStyle w:val="IndexLink"/>
              </w:rPr>
              <w:t>26/8</w:t>
            </w:r>
            <w:r>
              <w:rPr>
                <w:rStyle w:val="IndexLink"/>
                <w:rtl w:val="true"/>
              </w:rPr>
              <w:t xml:space="preserve"> </w:t>
            </w:r>
            <w:r>
              <w:rPr>
                <w:rStyle w:val="IndexLink"/>
                <w:rtl w:val="true"/>
              </w:rPr>
              <w:t xml:space="preserve">ق عبد الرحمن بن عمر رسته </w:t>
            </w:r>
            <w:r>
              <w:rPr>
                <w:rStyle w:val="IndexLink"/>
                <w:rtl w:val="true"/>
              </w:rPr>
              <w:t>:</w:t>
              <w:tab/>
            </w:r>
            <w:r>
              <w:rPr>
                <w:rStyle w:val="IndexLink"/>
              </w:rPr>
              <w:t>454</w:t>
            </w:r>
          </w:hyperlink>
        </w:p>
        <w:p>
          <w:pPr>
            <w:pStyle w:val="Contents5"/>
            <w:tabs>
              <w:tab w:val="clear" w:pos="7892"/>
              <w:tab w:val="right" w:pos="9026" w:leader="dot"/>
            </w:tabs>
            <w:rPr/>
          </w:pPr>
          <w:hyperlink w:anchor="__RefHeading___Toc13106449_73709187">
            <w:r>
              <w:rPr>
                <w:webHidden/>
                <w:rStyle w:val="IndexLink"/>
              </w:rPr>
              <w:t>۲۲۲</w:t>
            </w:r>
            <w:r>
              <w:rPr>
                <w:rStyle w:val="IndexLink"/>
                <w:rtl w:val="true"/>
              </w:rPr>
              <w:t xml:space="preserve"> </w:t>
            </w:r>
            <w:r>
              <w:rPr>
                <w:rStyle w:val="IndexLink"/>
              </w:rPr>
              <w:t>27/8</w:t>
            </w:r>
            <w:r>
              <w:rPr>
                <w:rStyle w:val="IndexLink"/>
                <w:rtl w:val="true"/>
              </w:rPr>
              <w:t xml:space="preserve"> </w:t>
            </w:r>
            <w:r>
              <w:rPr>
                <w:rStyle w:val="IndexLink"/>
                <w:rtl w:val="true"/>
              </w:rPr>
              <w:t xml:space="preserve">عبد الله بن عمر بن يزيد الزهري </w:t>
            </w:r>
            <w:r>
              <w:rPr>
                <w:rStyle w:val="IndexLink"/>
                <w:rtl w:val="true"/>
              </w:rPr>
              <w:t>:</w:t>
              <w:tab/>
            </w:r>
            <w:r>
              <w:rPr>
                <w:rStyle w:val="IndexLink"/>
              </w:rPr>
              <w:t>458</w:t>
            </w:r>
          </w:hyperlink>
        </w:p>
        <w:p>
          <w:pPr>
            <w:pStyle w:val="Contents5"/>
            <w:tabs>
              <w:tab w:val="clear" w:pos="7892"/>
              <w:tab w:val="right" w:pos="9026" w:leader="dot"/>
            </w:tabs>
            <w:rPr/>
          </w:pPr>
          <w:hyperlink w:anchor="__RefHeading___Toc13106451_73709187">
            <w:r>
              <w:rPr>
                <w:webHidden/>
                <w:rStyle w:val="IndexLink"/>
              </w:rPr>
              <w:t>۲۲۳</w:t>
            </w:r>
            <w:r>
              <w:rPr>
                <w:rStyle w:val="IndexLink"/>
                <w:rtl w:val="true"/>
              </w:rPr>
              <w:t xml:space="preserve"> </w:t>
            </w:r>
            <w:r>
              <w:rPr>
                <w:rStyle w:val="IndexLink"/>
              </w:rPr>
              <w:t>28/8</w:t>
            </w:r>
            <w:r>
              <w:rPr>
                <w:rStyle w:val="IndexLink"/>
                <w:rtl w:val="true"/>
              </w:rPr>
              <w:t xml:space="preserve"> </w:t>
            </w:r>
            <w:r>
              <w:rPr>
                <w:rStyle w:val="IndexLink"/>
                <w:rtl w:val="true"/>
              </w:rPr>
              <w:t xml:space="preserve">علي بن يونس بن أبان بن علي بن مهران التميمي </w:t>
            </w:r>
            <w:r>
              <w:rPr>
                <w:rStyle w:val="IndexLink"/>
                <w:rtl w:val="true"/>
              </w:rPr>
              <w:t>:</w:t>
              <w:tab/>
            </w:r>
            <w:r>
              <w:rPr>
                <w:rStyle w:val="IndexLink"/>
              </w:rPr>
              <w:t>463</w:t>
            </w:r>
          </w:hyperlink>
        </w:p>
        <w:p>
          <w:pPr>
            <w:pStyle w:val="Contents5"/>
            <w:tabs>
              <w:tab w:val="clear" w:pos="7892"/>
              <w:tab w:val="right" w:pos="9026" w:leader="dot"/>
            </w:tabs>
            <w:rPr/>
          </w:pPr>
          <w:hyperlink w:anchor="__RefHeading___Toc13106453_73709187">
            <w:r>
              <w:rPr>
                <w:webHidden/>
                <w:rStyle w:val="IndexLink"/>
              </w:rPr>
              <w:t>٢٢٤</w:t>
            </w:r>
            <w:r>
              <w:rPr>
                <w:rStyle w:val="IndexLink"/>
                <w:rtl w:val="true"/>
              </w:rPr>
              <w:t xml:space="preserve"> </w:t>
            </w:r>
            <w:r>
              <w:rPr>
                <w:rStyle w:val="IndexLink"/>
              </w:rPr>
              <w:t>29/8</w:t>
            </w:r>
            <w:r>
              <w:rPr>
                <w:rStyle w:val="IndexLink"/>
                <w:rtl w:val="true"/>
              </w:rPr>
              <w:t xml:space="preserve">العباس بن الوليد بن مرداس </w:t>
            </w:r>
            <w:r>
              <w:rPr>
                <w:rStyle w:val="IndexLink"/>
                <w:rtl w:val="true"/>
              </w:rPr>
              <w:t>:</w:t>
              <w:tab/>
            </w:r>
            <w:r>
              <w:rPr>
                <w:rStyle w:val="IndexLink"/>
              </w:rPr>
              <w:t>467</w:t>
            </w:r>
          </w:hyperlink>
        </w:p>
        <w:p>
          <w:pPr>
            <w:pStyle w:val="Contents5"/>
            <w:tabs>
              <w:tab w:val="clear" w:pos="7892"/>
              <w:tab w:val="right" w:pos="9026" w:leader="dot"/>
            </w:tabs>
            <w:rPr/>
          </w:pPr>
          <w:hyperlink w:anchor="__RefHeading___Toc13106455_73709187">
            <w:r>
              <w:rPr>
                <w:webHidden/>
                <w:rStyle w:val="IndexLink"/>
              </w:rPr>
              <w:t>٢٢٥</w:t>
            </w:r>
            <w:r>
              <w:rPr>
                <w:rStyle w:val="IndexLink"/>
                <w:rtl w:val="true"/>
              </w:rPr>
              <w:t xml:space="preserve"> </w:t>
            </w:r>
            <w:r>
              <w:rPr>
                <w:rStyle w:val="IndexLink"/>
              </w:rPr>
              <w:t>30/8</w:t>
            </w:r>
            <w:r>
              <w:rPr>
                <w:rStyle w:val="IndexLink"/>
                <w:rtl w:val="true"/>
              </w:rPr>
              <w:t>يحيى بن محمد أبو بشر القَوَارِيرِي</w:t>
            </w:r>
            <w:r>
              <w:rPr>
                <w:rStyle w:val="IndexLink"/>
                <w:rtl w:val="true"/>
              </w:rPr>
              <w:t>:</w:t>
              <w:tab/>
            </w:r>
            <w:r>
              <w:rPr>
                <w:rStyle w:val="IndexLink"/>
              </w:rPr>
              <w:t>469</w:t>
            </w:r>
          </w:hyperlink>
        </w:p>
        <w:p>
          <w:pPr>
            <w:pStyle w:val="Contents5"/>
            <w:tabs>
              <w:tab w:val="clear" w:pos="7892"/>
              <w:tab w:val="right" w:pos="9026" w:leader="dot"/>
            </w:tabs>
            <w:rPr/>
          </w:pPr>
          <w:hyperlink w:anchor="__RefHeading___Toc13106457_73709187">
            <w:r>
              <w:rPr>
                <w:webHidden/>
                <w:rStyle w:val="IndexLink"/>
              </w:rPr>
              <w:t>٢</w:t>
            </w:r>
            <w:r>
              <w:rPr>
                <w:rStyle w:val="IndexLink"/>
              </w:rPr>
              <w:t>26</w:t>
            </w:r>
            <w:r>
              <w:rPr>
                <w:rStyle w:val="IndexLink"/>
                <w:rtl w:val="true"/>
              </w:rPr>
              <w:t xml:space="preserve"> </w:t>
            </w:r>
            <w:r>
              <w:rPr>
                <w:rStyle w:val="IndexLink"/>
              </w:rPr>
              <w:t>31/8</w:t>
            </w:r>
            <w:r>
              <w:rPr>
                <w:rStyle w:val="IndexLink"/>
                <w:rtl w:val="true"/>
              </w:rPr>
              <w:t xml:space="preserve">يسار بن سمير بن يسار العجلي </w:t>
            </w:r>
            <w:r>
              <w:rPr>
                <w:rStyle w:val="IndexLink"/>
                <w:rtl w:val="true"/>
              </w:rPr>
              <w:t>:</w:t>
              <w:tab/>
            </w:r>
            <w:r>
              <w:rPr>
                <w:rStyle w:val="IndexLink"/>
              </w:rPr>
              <w:t>470</w:t>
            </w:r>
          </w:hyperlink>
        </w:p>
        <w:p>
          <w:pPr>
            <w:pStyle w:val="Contents5"/>
            <w:tabs>
              <w:tab w:val="clear" w:pos="7892"/>
              <w:tab w:val="right" w:pos="9026" w:leader="dot"/>
            </w:tabs>
            <w:rPr/>
          </w:pPr>
          <w:hyperlink w:anchor="__RefHeading___Toc13106459_73709187">
            <w:r>
              <w:rPr>
                <w:webHidden/>
                <w:rStyle w:val="IndexLink"/>
              </w:rPr>
              <w:t>227</w:t>
            </w:r>
            <w:r>
              <w:rPr>
                <w:rStyle w:val="IndexLink"/>
                <w:rtl w:val="true"/>
              </w:rPr>
              <w:t xml:space="preserve"> </w:t>
            </w:r>
            <w:r>
              <w:rPr>
                <w:rStyle w:val="IndexLink"/>
              </w:rPr>
              <w:t>32/8</w:t>
            </w:r>
            <w:r>
              <w:rPr>
                <w:rStyle w:val="IndexLink"/>
                <w:rtl w:val="true"/>
              </w:rPr>
              <w:t xml:space="preserve">محمد بن علي بن وضاح </w:t>
            </w:r>
            <w:r>
              <w:rPr>
                <w:rStyle w:val="IndexLink"/>
                <w:rtl w:val="true"/>
              </w:rPr>
              <w:t>:</w:t>
              <w:tab/>
            </w:r>
            <w:r>
              <w:rPr>
                <w:rStyle w:val="IndexLink"/>
              </w:rPr>
              <w:t>473</w:t>
            </w:r>
          </w:hyperlink>
        </w:p>
        <w:p>
          <w:pPr>
            <w:pStyle w:val="Contents5"/>
            <w:tabs>
              <w:tab w:val="clear" w:pos="7892"/>
              <w:tab w:val="right" w:pos="9026" w:leader="dot"/>
            </w:tabs>
            <w:rPr/>
          </w:pPr>
          <w:hyperlink w:anchor="__RefHeading___Toc13106461_73709187">
            <w:r>
              <w:rPr>
                <w:webHidden/>
                <w:rStyle w:val="IndexLink"/>
              </w:rPr>
              <w:t>229</w:t>
            </w:r>
            <w:r>
              <w:rPr>
                <w:rStyle w:val="IndexLink"/>
                <w:rtl w:val="true"/>
              </w:rPr>
              <w:t xml:space="preserve"> </w:t>
            </w:r>
            <w:r>
              <w:rPr>
                <w:rStyle w:val="IndexLink"/>
              </w:rPr>
              <w:t>34/8</w:t>
            </w:r>
            <w:r>
              <w:rPr>
                <w:rStyle w:val="IndexLink"/>
                <w:rtl w:val="true"/>
              </w:rPr>
              <w:t xml:space="preserve"> </w:t>
            </w:r>
            <w:r>
              <w:rPr>
                <w:rStyle w:val="IndexLink"/>
                <w:rtl w:val="true"/>
              </w:rPr>
              <w:t xml:space="preserve">الضحاك بن مزيد بن عجلان </w:t>
            </w:r>
            <w:r>
              <w:rPr>
                <w:rStyle w:val="IndexLink"/>
                <w:rtl w:val="true"/>
              </w:rPr>
              <w:t>:</w:t>
              <w:tab/>
            </w:r>
            <w:r>
              <w:rPr>
                <w:rStyle w:val="IndexLink"/>
              </w:rPr>
              <w:t>475</w:t>
            </w:r>
          </w:hyperlink>
        </w:p>
        <w:p>
          <w:pPr>
            <w:pStyle w:val="Contents5"/>
            <w:tabs>
              <w:tab w:val="clear" w:pos="7892"/>
              <w:tab w:val="right" w:pos="9026" w:leader="dot"/>
            </w:tabs>
            <w:rPr/>
          </w:pPr>
          <w:hyperlink w:anchor="__RefHeading___Toc13106463_73709187">
            <w:r>
              <w:rPr>
                <w:webHidden/>
                <w:rStyle w:val="IndexLink"/>
              </w:rPr>
              <w:t>230</w:t>
            </w:r>
            <w:r>
              <w:rPr>
                <w:rStyle w:val="IndexLink"/>
                <w:rtl w:val="true"/>
              </w:rPr>
              <w:t xml:space="preserve"> </w:t>
            </w:r>
            <w:r>
              <w:rPr>
                <w:rStyle w:val="IndexLink"/>
              </w:rPr>
              <w:t>35/8</w:t>
            </w:r>
            <w:r>
              <w:rPr>
                <w:rStyle w:val="IndexLink"/>
                <w:rtl w:val="true"/>
              </w:rPr>
              <w:t>عبد الله بن الضريس الأصبهاني</w:t>
            </w:r>
            <w:r>
              <w:rPr>
                <w:rStyle w:val="IndexLink"/>
                <w:rtl w:val="true"/>
              </w:rPr>
              <w:t>:</w:t>
              <w:tab/>
            </w:r>
            <w:r>
              <w:rPr>
                <w:rStyle w:val="IndexLink"/>
              </w:rPr>
              <w:t>476</w:t>
            </w:r>
          </w:hyperlink>
        </w:p>
        <w:p>
          <w:pPr>
            <w:pStyle w:val="Contents5"/>
            <w:tabs>
              <w:tab w:val="clear" w:pos="7892"/>
              <w:tab w:val="right" w:pos="9026" w:leader="dot"/>
            </w:tabs>
            <w:rPr/>
          </w:pPr>
          <w:hyperlink w:anchor="__RefHeading___Toc13106465_73709187">
            <w:r>
              <w:rPr>
                <w:webHidden/>
                <w:rStyle w:val="IndexLink"/>
              </w:rPr>
              <w:t>۲۳۱</w:t>
            </w:r>
            <w:r>
              <w:rPr>
                <w:rStyle w:val="IndexLink"/>
                <w:rtl w:val="true"/>
              </w:rPr>
              <w:t xml:space="preserve"> </w:t>
            </w:r>
            <w:r>
              <w:rPr>
                <w:rStyle w:val="IndexLink"/>
              </w:rPr>
              <w:t>36/8</w:t>
            </w:r>
            <w:r>
              <w:rPr>
                <w:rStyle w:val="IndexLink"/>
                <w:rtl w:val="true"/>
              </w:rPr>
              <w:t xml:space="preserve">محمد بن يحيى بن نصر الرازي </w:t>
            </w:r>
            <w:r>
              <w:rPr>
                <w:rStyle w:val="IndexLink"/>
                <w:rtl w:val="true"/>
              </w:rPr>
              <w:t>:</w:t>
              <w:tab/>
            </w:r>
            <w:r>
              <w:rPr>
                <w:rStyle w:val="IndexLink"/>
              </w:rPr>
              <w:t>477</w:t>
            </w:r>
          </w:hyperlink>
        </w:p>
        <w:p>
          <w:pPr>
            <w:pStyle w:val="Contents5"/>
            <w:tabs>
              <w:tab w:val="clear" w:pos="7892"/>
              <w:tab w:val="right" w:pos="9026" w:leader="dot"/>
            </w:tabs>
            <w:rPr/>
          </w:pPr>
          <w:hyperlink w:anchor="__RefHeading___Toc13106467_73709187">
            <w:r>
              <w:rPr>
                <w:webHidden/>
                <w:rStyle w:val="IndexLink"/>
              </w:rPr>
              <w:t>٢٣٢</w:t>
            </w:r>
            <w:r>
              <w:rPr>
                <w:rStyle w:val="IndexLink"/>
                <w:rtl w:val="true"/>
              </w:rPr>
              <w:t xml:space="preserve"> </w:t>
            </w:r>
            <w:r>
              <w:rPr>
                <w:rStyle w:val="IndexLink"/>
              </w:rPr>
              <w:t>37/8</w:t>
            </w:r>
            <w:r>
              <w:rPr>
                <w:rStyle w:val="IndexLink"/>
                <w:rtl w:val="true"/>
              </w:rPr>
              <w:t>إسحاق بن يوسف الخرجاني</w:t>
            </w:r>
            <w:r>
              <w:rPr>
                <w:rStyle w:val="IndexLink"/>
                <w:rtl w:val="true"/>
              </w:rPr>
              <w:t>:</w:t>
              <w:tab/>
            </w:r>
            <w:r>
              <w:rPr>
                <w:rStyle w:val="IndexLink"/>
              </w:rPr>
              <w:t>479</w:t>
            </w:r>
          </w:hyperlink>
        </w:p>
        <w:p>
          <w:pPr>
            <w:pStyle w:val="Contents5"/>
            <w:tabs>
              <w:tab w:val="clear" w:pos="7892"/>
              <w:tab w:val="right" w:pos="9026" w:leader="dot"/>
            </w:tabs>
            <w:rPr/>
          </w:pPr>
          <w:hyperlink w:anchor="__RefHeading___Toc13106469_73709187">
            <w:r>
              <w:rPr>
                <w:webHidden/>
                <w:rStyle w:val="IndexLink"/>
              </w:rPr>
              <w:t>۲۳۳</w:t>
            </w:r>
            <w:r>
              <w:rPr>
                <w:rStyle w:val="IndexLink"/>
                <w:rtl w:val="true"/>
              </w:rPr>
              <w:t xml:space="preserve"> </w:t>
            </w:r>
            <w:r>
              <w:rPr>
                <w:rStyle w:val="IndexLink"/>
              </w:rPr>
              <w:t>38/8</w:t>
            </w:r>
            <w:r>
              <w:rPr>
                <w:rStyle w:val="IndexLink"/>
                <w:rtl w:val="true"/>
              </w:rPr>
              <w:t xml:space="preserve"> </w:t>
            </w:r>
            <w:r>
              <w:rPr>
                <w:rStyle w:val="IndexLink"/>
                <w:rtl w:val="true"/>
              </w:rPr>
              <w:t xml:space="preserve">سعيد بن عثمان بن عيسى الكريزي </w:t>
            </w:r>
            <w:r>
              <w:rPr>
                <w:rStyle w:val="IndexLink"/>
                <w:rtl w:val="true"/>
              </w:rPr>
              <w:t>:</w:t>
              <w:tab/>
            </w:r>
            <w:r>
              <w:rPr>
                <w:rStyle w:val="IndexLink"/>
              </w:rPr>
              <w:t>481</w:t>
            </w:r>
          </w:hyperlink>
        </w:p>
        <w:p>
          <w:pPr>
            <w:pStyle w:val="Contents5"/>
            <w:tabs>
              <w:tab w:val="clear" w:pos="7892"/>
              <w:tab w:val="right" w:pos="9026" w:leader="dot"/>
            </w:tabs>
            <w:rPr/>
          </w:pPr>
          <w:hyperlink w:anchor="__RefHeading___Toc13106471_73709187">
            <w:r>
              <w:rPr>
                <w:webHidden/>
                <w:rStyle w:val="IndexLink"/>
              </w:rPr>
              <w:t>٢٣٤</w:t>
            </w:r>
            <w:r>
              <w:rPr>
                <w:rStyle w:val="IndexLink"/>
                <w:rtl w:val="true"/>
              </w:rPr>
              <w:t xml:space="preserve"> </w:t>
            </w:r>
            <w:r>
              <w:rPr>
                <w:rStyle w:val="IndexLink"/>
              </w:rPr>
              <w:t>39/8</w:t>
            </w:r>
            <w:r>
              <w:rPr>
                <w:rStyle w:val="IndexLink"/>
                <w:rtl w:val="true"/>
              </w:rPr>
              <w:t xml:space="preserve"> </w:t>
            </w:r>
            <w:r>
              <w:rPr>
                <w:rStyle w:val="IndexLink"/>
                <w:rtl w:val="true"/>
              </w:rPr>
              <w:t xml:space="preserve">سعيد بن أبي هانىء </w:t>
            </w:r>
            <w:r>
              <w:rPr>
                <w:rStyle w:val="IndexLink"/>
                <w:rtl w:val="true"/>
              </w:rPr>
              <w:t>:</w:t>
              <w:tab/>
            </w:r>
            <w:r>
              <w:rPr>
                <w:rStyle w:val="IndexLink"/>
              </w:rPr>
              <w:t>484</w:t>
            </w:r>
          </w:hyperlink>
        </w:p>
        <w:p>
          <w:pPr>
            <w:pStyle w:val="Contents5"/>
            <w:tabs>
              <w:tab w:val="clear" w:pos="7892"/>
              <w:tab w:val="right" w:pos="9026" w:leader="dot"/>
            </w:tabs>
            <w:rPr/>
          </w:pPr>
          <w:hyperlink w:anchor="__RefHeading___Toc13106473_73709187">
            <w:r>
              <w:rPr>
                <w:webHidden/>
                <w:rStyle w:val="IndexLink"/>
              </w:rPr>
              <w:t>٢٣٥</w:t>
            </w:r>
            <w:r>
              <w:rPr>
                <w:rStyle w:val="IndexLink"/>
                <w:rtl w:val="true"/>
              </w:rPr>
              <w:t xml:space="preserve"> </w:t>
            </w:r>
            <w:r>
              <w:rPr>
                <w:rStyle w:val="IndexLink"/>
              </w:rPr>
              <w:t>40/8</w:t>
            </w:r>
            <w:r>
              <w:rPr>
                <w:rStyle w:val="IndexLink"/>
                <w:rtl w:val="true"/>
              </w:rPr>
              <w:t xml:space="preserve"> </w:t>
            </w:r>
            <w:r>
              <w:rPr>
                <w:rStyle w:val="IndexLink"/>
                <w:rtl w:val="true"/>
              </w:rPr>
              <w:t xml:space="preserve">عبد الوهاب بن المندلث الضبي </w:t>
            </w:r>
            <w:r>
              <w:rPr>
                <w:rStyle w:val="IndexLink"/>
                <w:rtl w:val="true"/>
              </w:rPr>
              <w:t>:</w:t>
              <w:tab/>
            </w:r>
            <w:r>
              <w:rPr>
                <w:rStyle w:val="IndexLink"/>
              </w:rPr>
              <w:t>485</w:t>
            </w:r>
          </w:hyperlink>
        </w:p>
        <w:p>
          <w:pPr>
            <w:pStyle w:val="Contents5"/>
            <w:tabs>
              <w:tab w:val="clear" w:pos="7892"/>
              <w:tab w:val="right" w:pos="9026" w:leader="dot"/>
            </w:tabs>
            <w:rPr/>
          </w:pPr>
          <w:hyperlink w:anchor="__RefHeading___Toc13106475_73709187">
            <w:r>
              <w:rPr>
                <w:webHidden/>
                <w:rStyle w:val="IndexLink"/>
              </w:rPr>
              <w:t>236</w:t>
            </w:r>
            <w:r>
              <w:rPr>
                <w:rStyle w:val="IndexLink"/>
                <w:rtl w:val="true"/>
              </w:rPr>
              <w:t xml:space="preserve"> </w:t>
            </w:r>
            <w:r>
              <w:rPr>
                <w:rStyle w:val="IndexLink"/>
              </w:rPr>
              <w:t>41/8</w:t>
            </w:r>
            <w:r>
              <w:rPr>
                <w:rStyle w:val="IndexLink"/>
                <w:rtl w:val="true"/>
              </w:rPr>
              <w:t xml:space="preserve">محمد بن عثمان بن عمرو بن مرزوق </w:t>
            </w:r>
            <w:r>
              <w:rPr>
                <w:rStyle w:val="IndexLink"/>
                <w:rtl w:val="true"/>
              </w:rPr>
              <w:t>:</w:t>
              <w:tab/>
            </w:r>
            <w:r>
              <w:rPr>
                <w:rStyle w:val="IndexLink"/>
              </w:rPr>
              <w:t>487</w:t>
            </w:r>
          </w:hyperlink>
        </w:p>
        <w:p>
          <w:pPr>
            <w:pStyle w:val="Contents5"/>
            <w:tabs>
              <w:tab w:val="clear" w:pos="7892"/>
              <w:tab w:val="right" w:pos="9026" w:leader="dot"/>
            </w:tabs>
            <w:rPr/>
          </w:pPr>
          <w:hyperlink w:anchor="__RefHeading___Toc13106477_73709187">
            <w:r>
              <w:rPr>
                <w:webHidden/>
                <w:rStyle w:val="IndexLink"/>
              </w:rPr>
              <w:t>۲۳۷</w:t>
            </w:r>
            <w:r>
              <w:rPr>
                <w:rStyle w:val="IndexLink"/>
                <w:rtl w:val="true"/>
              </w:rPr>
              <w:t xml:space="preserve"> </w:t>
            </w:r>
            <w:r>
              <w:rPr>
                <w:rStyle w:val="IndexLink"/>
              </w:rPr>
              <w:t>42/8</w:t>
            </w:r>
            <w:r>
              <w:rPr>
                <w:rStyle w:val="IndexLink"/>
                <w:rtl w:val="true"/>
              </w:rPr>
              <w:t xml:space="preserve"> </w:t>
            </w:r>
            <w:r>
              <w:rPr>
                <w:rStyle w:val="IndexLink"/>
                <w:rtl w:val="true"/>
              </w:rPr>
              <w:t xml:space="preserve">عمر بن عبد الجليل القاضي </w:t>
            </w:r>
            <w:r>
              <w:rPr>
                <w:rStyle w:val="IndexLink"/>
                <w:rtl w:val="true"/>
              </w:rPr>
              <w:t>:</w:t>
              <w:tab/>
            </w:r>
            <w:r>
              <w:rPr>
                <w:rStyle w:val="IndexLink"/>
              </w:rPr>
              <w:t>487</w:t>
            </w:r>
          </w:hyperlink>
        </w:p>
        <w:p>
          <w:pPr>
            <w:pStyle w:val="Contents5"/>
            <w:tabs>
              <w:tab w:val="clear" w:pos="7892"/>
              <w:tab w:val="right" w:pos="9026" w:leader="dot"/>
            </w:tabs>
            <w:rPr/>
          </w:pPr>
          <w:hyperlink w:anchor="__RefHeading___Toc13106479_73709187">
            <w:r>
              <w:rPr>
                <w:webHidden/>
                <w:rStyle w:val="IndexLink"/>
              </w:rPr>
              <w:t>۲۳۸</w:t>
            </w:r>
            <w:r>
              <w:rPr>
                <w:rStyle w:val="IndexLink"/>
                <w:rtl w:val="true"/>
              </w:rPr>
              <w:t xml:space="preserve"> </w:t>
            </w:r>
            <w:r>
              <w:rPr>
                <w:rStyle w:val="IndexLink"/>
              </w:rPr>
              <w:t>43/8</w:t>
            </w:r>
            <w:r>
              <w:rPr>
                <w:rStyle w:val="IndexLink"/>
                <w:rtl w:val="true"/>
              </w:rPr>
              <w:t xml:space="preserve"> </w:t>
            </w:r>
            <w:r>
              <w:rPr>
                <w:rStyle w:val="IndexLink"/>
                <w:rtl w:val="true"/>
              </w:rPr>
              <w:t xml:space="preserve">عقيل بن يحيى الطهراني </w:t>
            </w:r>
            <w:r>
              <w:rPr>
                <w:rStyle w:val="IndexLink"/>
                <w:rtl w:val="true"/>
              </w:rPr>
              <w:t>:</w:t>
              <w:tab/>
            </w:r>
            <w:r>
              <w:rPr>
                <w:rStyle w:val="IndexLink"/>
              </w:rPr>
              <w:t>488</w:t>
            </w:r>
          </w:hyperlink>
        </w:p>
        <w:p>
          <w:pPr>
            <w:pStyle w:val="Contents4"/>
            <w:tabs>
              <w:tab w:val="clear" w:pos="8176"/>
              <w:tab w:val="right" w:pos="9026" w:leader="dot"/>
            </w:tabs>
            <w:rPr/>
          </w:pPr>
          <w:hyperlink w:anchor="__RefHeading___Toc13106481_73709187">
            <w:r>
              <w:rPr>
                <w:webHidden/>
                <w:rStyle w:val="IndexLink"/>
                <w:rtl w:val="true"/>
              </w:rPr>
              <w:t>فهرس الاعلام</w:t>
            </w:r>
            <w:r>
              <w:rPr>
                <w:rStyle w:val="IndexLink"/>
                <w:rtl w:val="true"/>
              </w:rPr>
              <w:tab/>
            </w:r>
            <w:r>
              <w:rPr>
                <w:rStyle w:val="IndexLink"/>
              </w:rPr>
              <w:t>494</w:t>
            </w:r>
          </w:hyperlink>
        </w:p>
        <w:p>
          <w:pPr>
            <w:pStyle w:val="Contents4"/>
            <w:tabs>
              <w:tab w:val="clear" w:pos="8176"/>
              <w:tab w:val="right" w:pos="9026" w:leader="dot"/>
            </w:tabs>
            <w:rPr/>
          </w:pPr>
          <w:hyperlink w:anchor="__RefHeading___Toc13106483_73709187">
            <w:r>
              <w:rPr>
                <w:webHidden/>
                <w:rStyle w:val="IndexLink"/>
                <w:rtl w:val="true"/>
              </w:rPr>
              <w:t>فرس المواضيع</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17_179367"/>
      <w:bookmarkStart w:id="1" w:name="pg16817_179367"/>
      <w:bookmarkEnd w:id="1"/>
    </w:p>
    <w:p>
      <w:pPr>
        <w:pStyle w:val="Heading2"/>
        <w:numPr>
          <w:ilvl w:val="1"/>
          <w:numId w:val="1"/>
        </w:numPr>
        <w:rPr/>
      </w:pPr>
      <w:bookmarkStart w:id="2" w:name="pg16817_179367"/>
      <w:bookmarkStart w:id="3" w:name="__RefHeading___Toc13106149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الحباني، عبدالله‌بن محمد،،‏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باصبهان و‌الواردين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محمد عبدالله‌بن محمد‌بن جعفربن حيان المعروف بابي الشيخ الانصاري؛ دراسه و تحقيق عبدالغفور عبدالحق حسين البلوشي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الرسالة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بلوشي، عبدالغفور عبدالحق‌حسين</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۳۱۲۱۱</w:t>
      </w:r>
    </w:p>
    <w:p>
      <w:pPr>
        <w:pStyle w:val="BookText"/>
        <w:rPr/>
      </w:pPr>
      <w:r>
        <w:rPr>
          <w:rFonts w:ascii="IRNazanin" w:hAnsi="IRNazanin" w:eastAsia="IRNazanin"/>
          <w:color w:val="111111"/>
          <w:sz w:val="28"/>
          <w:sz w:val="28"/>
          <w:szCs w:val="28"/>
          <w:rtl w:val="true"/>
          <w:lang w:bidi="fa-IR"/>
        </w:rPr>
        <w:t xml:space="preserve">جمعیَّةٌ خیریة رقمیة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حقانی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0615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المحدثين باصبهان و الواردين عليها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817_179371"/>
      <w:bookmarkStart w:id="8" w:name="pg16817_179371"/>
      <w:bookmarkEnd w:id="8"/>
    </w:p>
    <w:p>
      <w:pPr>
        <w:pStyle w:val="Heading2"/>
        <w:numPr>
          <w:ilvl w:val="1"/>
          <w:numId w:val="1"/>
        </w:numPr>
        <w:rPr/>
      </w:pPr>
      <w:bookmarkStart w:id="9" w:name="pg16817_179371"/>
      <w:bookmarkStart w:id="10" w:name="__RefHeading___Toc13106153_73709187"/>
      <w:bookmarkStart w:id="11" w:name="_Toc3"/>
      <w:bookmarkEnd w:id="9"/>
      <w:bookmarkEnd w:id="10"/>
      <w:r>
        <w:rPr>
          <w:rtl w:val="true"/>
        </w:rPr>
        <w:t>[</w:t>
      </w:r>
      <w:r>
        <w:rPr>
          <w:rtl w:val="true"/>
        </w:rPr>
        <w:t>المجلد الثانى</w:t>
      </w:r>
      <w:r>
        <w:rPr>
          <w:rtl w:val="true"/>
        </w:rPr>
        <w:t>]</w:t>
      </w:r>
      <w:bookmarkEnd w:id="11"/>
    </w:p>
    <w:p>
      <w:pPr>
        <w:pStyle w:val="Heading3"/>
        <w:numPr>
          <w:ilvl w:val="2"/>
          <w:numId w:val="1"/>
        </w:numPr>
        <w:rPr/>
      </w:pPr>
      <w:bookmarkStart w:id="12" w:name="__RefHeading___Toc13106155_73709187"/>
      <w:bookmarkStart w:id="13" w:name="_Toc4"/>
      <w:bookmarkEnd w:id="12"/>
      <w:r>
        <w:rPr>
          <w:rtl w:val="true"/>
        </w:rPr>
        <w:t>[</w:t>
      </w:r>
      <w:r>
        <w:rPr>
          <w:rtl w:val="true"/>
        </w:rPr>
        <w:t>تتمة الجزء الاول</w:t>
      </w:r>
      <w:r>
        <w:rPr>
          <w:rtl w:val="true"/>
        </w:rPr>
        <w:t>]</w:t>
      </w:r>
      <w:bookmarkEnd w:id="13"/>
    </w:p>
    <w:p>
      <w:pPr>
        <w:pStyle w:val="Heading4"/>
        <w:numPr>
          <w:ilvl w:val="3"/>
          <w:numId w:val="1"/>
        </w:numPr>
        <w:rPr/>
      </w:pPr>
      <w:bookmarkStart w:id="14" w:name="__RefHeading___Toc13106157_73709187"/>
      <w:bookmarkStart w:id="15" w:name="_Toc5"/>
      <w:bookmarkEnd w:id="14"/>
      <w:r>
        <w:rPr>
          <w:rtl w:val="true"/>
        </w:rPr>
        <w:t>الطبقة الخامسة</w:t>
      </w:r>
      <w:bookmarkEnd w:id="15"/>
    </w:p>
    <w:p>
      <w:pPr>
        <w:pStyle w:val="Heading5"/>
        <w:numPr>
          <w:ilvl w:val="4"/>
          <w:numId w:val="1"/>
        </w:numPr>
        <w:rPr/>
      </w:pPr>
      <w:bookmarkStart w:id="16" w:name="__RefHeading___Toc13106159_73709187"/>
      <w:bookmarkStart w:id="17" w:name="_Toc6"/>
      <w:bookmarkEnd w:id="16"/>
      <w:r>
        <w:rPr/>
        <w:t>81</w:t>
      </w:r>
      <w:r>
        <w:rPr>
          <w:rtl w:val="true"/>
        </w:rPr>
        <w:t xml:space="preserve"> </w:t>
      </w:r>
      <w:r>
        <w:rPr/>
        <w:t>5</w:t>
      </w:r>
      <w:r>
        <w:rPr>
          <w:rtl w:val="true"/>
        </w:rPr>
        <w:t xml:space="preserve">/ </w:t>
      </w:r>
      <w:r>
        <w:rPr/>
        <w:t>1</w:t>
      </w:r>
      <w:r>
        <w:rPr>
          <w:rtl w:val="true"/>
        </w:rPr>
        <w:t xml:space="preserve"> </w:t>
      </w:r>
      <w:r>
        <w:rPr>
          <w:rtl w:val="true"/>
        </w:rPr>
        <w:t xml:space="preserve">د س النعمان بن عبد السلام </w:t>
      </w:r>
      <w:r>
        <w:rPr>
          <w:rtl w:val="true"/>
        </w:rPr>
        <w:t>:</w:t>
      </w:r>
      <w:bookmarkEnd w:id="17"/>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بن حطيط بن عقبة بن خثيم</w:t>
      </w:r>
      <w:r>
        <w:rPr>
          <w:rStyle w:val="FootnoteAnchor"/>
          <w:rtl w:val="true"/>
        </w:rPr>
        <w:footnoteReference w:id="3"/>
      </w:r>
      <w:r>
        <w:rPr>
          <w:rFonts w:ascii="IRNazanin" w:hAnsi="IRNazanin" w:eastAsia="IRNazanin"/>
          <w:color w:val="111111"/>
          <w:sz w:val="28"/>
          <w:sz w:val="28"/>
          <w:szCs w:val="28"/>
          <w:rtl w:val="true"/>
          <w:lang w:bidi="fa-IR"/>
        </w:rPr>
        <w:t xml:space="preserve">بن وائل بن مهانة بن تيم الله ثعلبة بن بكر بن وائل أبو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نسبه علی باب داره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أرفع من روى عن سفيان الثوري من الأصبهانيين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عبد السلام مع السلطان بأصبهان ، وخَلَّف ضيعة ، فتركه النعمان ، ولم يأخذه وذكروا أنه ابن عم يزيد بن زريع </w:t>
      </w:r>
      <w:r>
        <w:rPr>
          <w:rStyle w:val="FootnoteAnchor"/>
          <w:rtl w:val="true"/>
        </w:rPr>
        <w:footnoteReference w:id="5"/>
      </w:r>
      <w:r>
        <w:rPr>
          <w:rFonts w:ascii="Amiri" w:hAnsi="Amiri" w:eastAsia="Amiri" w:cs="Amiri"/>
          <w:color w:val="111111"/>
          <w:sz w:val="28"/>
          <w:sz w:val="28"/>
          <w:szCs w:val="28"/>
          <w:rtl w:val="true"/>
          <w:lang w:bidi="ar-SA"/>
        </w:rPr>
        <w:t xml:space="preserve">وقدم البصرة بـأخـرة ، فكتب عنـه عبـد الرحمن بن مهدي ، وحدَّث عنه ، وكذاك أبو عمر الضرير ، ومحمد بن المنهال ، وإبراهيم بن أبي سويد ، وسليمان الشاذكـوني ، ويحيى بن حكيم وكان ممن ينتحل السنة ، وينتحل مذهب سفيان في الفقه </w:t>
      </w:r>
      <w:r>
        <w:rPr>
          <w:rStyle w:val="FootnoteAnchor"/>
          <w:rtl w:val="true"/>
        </w:rPr>
        <w:footnoteReference w:id="6"/>
      </w:r>
      <w:r>
        <w:rPr>
          <w:rFonts w:ascii="Amiri" w:hAnsi="Amiri" w:eastAsia="Amiri" w:cs="Amiri"/>
          <w:color w:val="111111"/>
          <w:sz w:val="28"/>
          <w:sz w:val="28"/>
          <w:szCs w:val="28"/>
          <w:rtl w:val="true"/>
          <w:lang w:bidi="ar-SA"/>
        </w:rPr>
        <w:t xml:space="preserve">، وكان قد جالس أبا حنيفة ، وروى عنه ، وتوفي سنة ثلاث وثمانين ومئة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وحكى أبو عبد الله الكسائي الكسائي </w:t>
      </w:r>
      <w:r>
        <w:rPr>
          <w:rStyle w:val="FootnoteAnchor"/>
          <w:rtl w:val="true"/>
        </w:rPr>
        <w:footnoteReference w:id="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رجلاً رأى في النوم كأن مَلَكاً يقول لآخر وهو على سور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w:t>
      </w:r>
      <w:r>
        <w:rPr>
          <w:rStyle w:val="FootnoteAnchor"/>
          <w:rtl w:val="true"/>
        </w:rPr>
        <w:footnoteReference w:id="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أقلب ؟والنعمان بن عبد السلام قائم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محمد بن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بأصبَهَان من أصحاب الثوري أرفعهم النعمان بن عبد السلام أبو المنذر ، وعصام بن يزيد جبر أبو سعيد ، وهو أرواهم ، وإسماعيل بن خليفة أبو هانىء القاضي ، والحسين بن حفص وعامر بن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نخرج حديثه ، وشيبان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بن أيوب الفرساني ، وعامر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يُرمى بالإرجاء ، لم نُخَرِّج حديثه ، وإبراهيم بن قرة ، ومحمد بن يوسف بن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نخرج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المنهال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النعمان بن عبد السلام الأصبهاني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سفيان بن عيينة ما كلب العقور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كابدك </w:t>
      </w:r>
      <w:r>
        <w:rPr>
          <w:rStyle w:val="FootnoteAnchor"/>
          <w:rtl w:val="true"/>
        </w:rPr>
        <w:footnoteReference w:id="11"/>
      </w:r>
      <w:r>
        <w:rPr>
          <w:rFonts w:ascii="Amiri" w:hAnsi="Amiri" w:eastAsia="Amiri" w:cs="Amiri"/>
          <w:color w:val="111111"/>
          <w:sz w:val="28"/>
          <w:sz w:val="28"/>
          <w:szCs w:val="28"/>
          <w:rtl w:val="true"/>
          <w:lang w:bidi="ar-SA"/>
        </w:rPr>
        <w:t xml:space="preserve">من السباع في الحرم فاقتله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ثلاثة من التابعين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غرائب حديثه ما حدثنا به إبراهيم 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النعمان ، عن سفيان ، عن خالد الحذاء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ليظهره على الدين كله ، فَدِيننا فوق الملل ، ورجالنا فوق نسائهم ، ولا يكون </w:t>
      </w:r>
    </w:p>
    <w:p>
      <w:pPr>
        <w:pStyle w:val="BookText"/>
        <w:rPr/>
      </w:pPr>
      <w:r>
        <w:rPr>
          <w:rFonts w:ascii="IRNazanin" w:hAnsi="IRNazanin" w:eastAsia="IRNazanin"/>
          <w:color w:val="111111"/>
          <w:sz w:val="28"/>
          <w:sz w:val="28"/>
          <w:szCs w:val="28"/>
          <w:rtl w:val="true"/>
          <w:lang w:bidi="fa-IR"/>
        </w:rPr>
        <w:t xml:space="preserve">رجالهم فوق نسائنا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إبراهيم بن محمد بن الحارث أبو إسحاق توفي سنة إحدى وتسعين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بابن</w:t>
      </w:r>
    </w:p>
    <w:p>
      <w:pPr>
        <w:pStyle w:val="BookText"/>
        <w:rPr/>
      </w:pPr>
      <w:r>
        <w:rPr>
          <w:rFonts w:ascii="Amiri" w:hAnsi="Amiri" w:eastAsia="Amiri" w:cs="Amiri"/>
          <w:color w:val="111111"/>
          <w:sz w:val="28"/>
          <w:sz w:val="28"/>
          <w:szCs w:val="28"/>
          <w:rtl w:val="true"/>
          <w:lang w:bidi="ar-SA"/>
        </w:rPr>
        <w:t xml:space="preserve">نائلة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محمد بن المغيرة بن سلم سيأتي بترجمة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 والنعمان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وخالد هو ابن مهران أبو المنازل الحذاء ، بفتح المهملة وتشديد الذال المعجمة ، قيل له ذلك ؛ لأنه كان يجلس عندهم ،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 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٥٧</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من لم أعرفه ، فقد أخرجه أبو نعيم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من طريق أبي الشيخ في جماعة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حاتم ، وابن مردويه ، والبيهقي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فذكر مثله ، أما ابن أبي حاتم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ورقة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ق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النعمان بن عبد السلام به مثله ، ولم أقف عليه في</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فيما بحثت</w:t>
      </w:r>
    </w:p>
    <w:p>
      <w:pPr>
        <w:pStyle w:val="BookText"/>
        <w:rPr/>
      </w:pPr>
      <w:r>
        <w:rPr>
          <w:rFonts w:ascii="Amiri" w:hAnsi="Amiri" w:eastAsia="Amiri" w:cs="Amiri"/>
          <w:color w:val="111111"/>
          <w:sz w:val="28"/>
          <w:sz w:val="28"/>
          <w:szCs w:val="28"/>
          <w:rtl w:val="true"/>
          <w:lang w:bidi="ar-SA"/>
        </w:rPr>
        <w:t xml:space="preserve">تراجم رواة حديث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مندة أبو عبد الله ، تقدم في ت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والهذيل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الفرساني، سيأتي بترجمة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وكان صاحب تهجد ، وعبادة ومالك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 دار الهجرة ، تقدم في ت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عجلان المدني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أحد العلماء العاملين ، كان صدوقاً ، إلا أنه اختلطت عليه أحاديث أبي هريرة ، توفي سنة ثمان أو تسع وأربعين ومئة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عجلان مولى فاطمة بنت عتبة بن ربيعة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وذكره ابن حبان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تخريج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للمملوك طعامه في سنده من لم أعرفه ولكن الحديث صحيح فقد أخرجه مسلم في صحيحه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كتاب الإيمان ، باب للمملوك طعامه وكسوته ، مع شرح النووي من طريق عجلان عن أبي هريرة مرفوعاً ولكن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شرابه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الحديث مثله وأخرج عن أبي ذر نحوه وأخرجه مالك بلاغاً عن أبي هريرة كلفظ مسلم ، إلا زيادة بالمعروف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للمملوك طعامه وكسوته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الأمر بالمعروف للمملوك ، وأخرجه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عن عجلان ، عن أبي هريرة بلفظ كسوته أيضاً بدل شرابه ، وأخرجه البيهقي في السنن الكبرى ،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عن أبي هريرة مرفوعاً نحوه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الهذيل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مالك بن أنس، عن محمد بن عجلان،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للملوك طعامه و شرابه، و لا يكلف من العمل إلّا 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إبراهيم بن طهمان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مسعر، عن زياد بن علاقة،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هذه الآية؟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العباس، توفي سنة عشرين وثلاث 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ترجمه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 وأيضاً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وسكتا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١٩٦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عامر بن إبراهيم ، سيأتي بترجمة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السلام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بن عبيد الله القرشي الزهري الفقيه أبو بكر الحافظ المدني</w:t>
      </w:r>
    </w:p>
    <w:p>
      <w:pPr>
        <w:pStyle w:val="BookText"/>
        <w:rPr/>
      </w:pPr>
      <w:r>
        <w:rPr>
          <w:rFonts w:ascii="Amiri" w:hAnsi="Amiri" w:eastAsia="Amiri" w:cs="Amiri"/>
          <w:color w:val="111111"/>
          <w:sz w:val="28"/>
          <w:sz w:val="28"/>
          <w:szCs w:val="28"/>
          <w:rtl w:val="true"/>
          <w:lang w:bidi="ar-SA"/>
        </w:rPr>
        <w:t xml:space="preserve">ثقة ، إمام ، مات سنة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٤٥١</w:t>
      </w:r>
    </w:p>
    <w:p>
      <w:pPr>
        <w:pStyle w:val="BookText"/>
        <w:rPr/>
      </w:pPr>
      <w:r>
        <w:rPr>
          <w:rFonts w:ascii="Amiri" w:hAnsi="Amiri" w:eastAsia="Amiri" w:cs="Amiri"/>
          <w:color w:val="111111"/>
          <w:sz w:val="28"/>
          <w:sz w:val="28"/>
          <w:szCs w:val="28"/>
          <w:rtl w:val="true"/>
          <w:lang w:bidi="ar-SA"/>
        </w:rPr>
        <w:t xml:space="preserve">سليمان بن يسار الهلالي أبو أيوب ، أو أبو عبد الرحمن ، أو أبو عبد الله المدني ، مولى ميمونة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عالم ، فقيه ، كثير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هـ انظر نفس المصدر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أحمد الله بن عبد ، ومحمد بن عامر ، لم أعرفهما ، ولكن الحديث متفق عليه بغير هذا الإسناد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الحج من طريق مالك ، عن الزهري، عن سليمان بن يسار 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الفضل رديف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امرأة من 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الصيد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٤٣٩</w:t>
      </w:r>
      <w:r>
        <w:rPr>
          <w:rFonts w:ascii="Amiri" w:hAnsi="Amiri" w:eastAsia="Amiri" w:cs="Amiri"/>
          <w:color w:val="111111"/>
          <w:sz w:val="28"/>
          <w:sz w:val="28"/>
          <w:szCs w:val="28"/>
          <w:rtl w:val="true"/>
          <w:lang w:bidi="ar-SA"/>
        </w:rPr>
        <w:t xml:space="preserve"> في باب الحج عمن لا يستطيع الثبوت على الراحلة ، عن ابن عباس ، عن الفضل ،أن امرأة من خثعم قالت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من خثعم عام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في باب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في باب حج المرأة عن الرجل ، وفي المغازي أيضاً باب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 وفي الاستئذان 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وأخرجه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معالنووي بطرق عن ابن عباس عن الفضل كلفظ البخاري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٤۰۰</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من رواية الثوري عن الزهري ، ومن رواية مالك بن مغول عن الزهري به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۲۰٤</w:t>
      </w:r>
      <w:r>
        <w:rPr>
          <w:rFonts w:ascii="Amiri" w:hAnsi="Amiri" w:eastAsia="Amiri" w:cs="Amiri"/>
          <w:color w:val="111111"/>
          <w:sz w:val="28"/>
          <w:sz w:val="28"/>
          <w:szCs w:val="28"/>
          <w:rtl w:val="true"/>
          <w:lang w:bidi="ar-SA"/>
        </w:rPr>
        <w:t xml:space="preserve">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علي وبريدة وحصين بن عوف وأبي رزين العقيلي وسودة وابن عباس ، وحديث الفضل حديث حسن صحيح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عباس أيضاً ، عن سنان بن عبد الجهني ، عن عمته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عباس،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الروايات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شيء في هذا ما روى ابن عباس ، عن الفضل بن عباس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قــال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ابن عباس سمعه من الفضل وغيره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ثم روى هذا فأرسله ولم يذكر الذي سمعه منه ، سمعه منه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غير حديث ،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۹۷۱</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ومواضع ، والدارقطني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مع تحقيق مقبل بن هادي ، وانظر التفصيل في اختلاف الأسانيد والسائلين ، وبيان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٤٤١</w:t>
      </w:r>
      <w:r>
        <w:rPr>
          <w:rFonts w:ascii="Amiri" w:hAnsi="Amiri" w:eastAsia="Amiri" w:cs="Amiri"/>
          <w:color w:val="111111"/>
          <w:sz w:val="28"/>
          <w:sz w:val="28"/>
          <w:szCs w:val="28"/>
          <w:rtl w:val="true"/>
          <w:lang w:bidi="ar-SA"/>
        </w:rPr>
        <w:t xml:space="preserve"> حيث طول ابن حجر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يعلمها أحد من الجن و الإنس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مالك بن مغول، عن الزهري، عن سليمان بن يسار، عن ابن عباس أن امرأة من خثعم،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خثعم جاء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فريضة اللّه في الحج على عباده أدركت أبي شيخا كبيرا لا يستمسك بواسطة الرحل فأحج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تراجم الرواة ، حدیث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بن عيسى أبو عبد الرحمن المقرىء ، كثير الحديث ، حسن المعرفة ،</w:t>
      </w:r>
    </w:p>
    <w:p>
      <w:pPr>
        <w:pStyle w:val="BookText"/>
        <w:rPr/>
      </w:pP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وإبراهيم بن أيوب الفرساني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عمر بن كليب اليشكري أبو بشر الكوفي ، صدوق في حديثه عن منصور ،</w:t>
      </w:r>
    </w:p>
    <w:p>
      <w:pPr>
        <w:pStyle w:val="BookText"/>
        <w:rPr/>
      </w:pPr>
      <w:r>
        <w:rPr>
          <w:rFonts w:ascii="Amiri" w:hAnsi="Amiri" w:eastAsia="Amiri" w:cs="Amiri"/>
          <w:color w:val="111111"/>
          <w:sz w:val="28"/>
          <w:sz w:val="28"/>
          <w:szCs w:val="28"/>
          <w:rtl w:val="true"/>
          <w:lang w:bidi="ar-SA"/>
        </w:rPr>
        <w:t xml:space="preserve">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٣٦٩</w:t>
      </w:r>
      <w:r>
        <w:rPr>
          <w:rFonts w:ascii="Amiri" w:hAnsi="Amiri" w:eastAsia="Amiri" w:cs="Amiri"/>
          <w:color w:val="111111"/>
          <w:sz w:val="28"/>
          <w:sz w:val="28"/>
          <w:szCs w:val="28"/>
          <w:rtl w:val="true"/>
          <w:lang w:bidi="ar-SA"/>
        </w:rPr>
        <w:t xml:space="preserve">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بهدلة أبو بكر المقرىء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له أوهام، حجة في القراءة ، وحديثه في الصحيحين مقرون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p>
    <w:p>
      <w:pPr>
        <w:pStyle w:val="BookText"/>
        <w:rPr/>
      </w:pPr>
      <w:r>
        <w:rPr>
          <w:rFonts w:ascii="Amiri" w:hAnsi="Amiri" w:eastAsia="Amiri" w:cs="Amiri"/>
          <w:color w:val="111111"/>
          <w:sz w:val="28"/>
          <w:sz w:val="28"/>
          <w:szCs w:val="28"/>
          <w:rtl w:val="true"/>
          <w:lang w:bidi="ar-SA"/>
        </w:rPr>
        <w:t xml:space="preserve">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شقيق بن سلمة الأسدي 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صفحة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الأجدع الهمداني أبو عائشة الكوفي ، ثقة مخضرم ، مات سنة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هـ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٣٣٤</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بسنده عن مسروق عن عائشة مثله ، وعزاه</w:t>
      </w:r>
    </w:p>
    <w:p>
      <w:pPr>
        <w:pStyle w:val="BookText"/>
        <w:rPr/>
      </w:pPr>
      <w:r>
        <w:rPr>
          <w:rFonts w:ascii="Amiri" w:hAnsi="Amiri" w:eastAsia="Amiri" w:cs="Amiri"/>
          <w:color w:val="111111"/>
          <w:sz w:val="28"/>
          <w:sz w:val="28"/>
          <w:szCs w:val="28"/>
          <w:rtl w:val="true"/>
          <w:lang w:bidi="ar-SA"/>
        </w:rPr>
        <w:t xml:space="preserve">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إليه فقط مما يدل صنيعه هذا أنه لم يخرجه أحد من أصحاب الستة ، حيث عدل عنها إلى غيرها، مع أنه أخرجه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٤٧٩</w:t>
      </w:r>
      <w:r>
        <w:rPr>
          <w:rFonts w:ascii="Amiri" w:hAnsi="Amiri" w:eastAsia="Amiri" w:cs="Amiri"/>
          <w:color w:val="111111"/>
          <w:sz w:val="28"/>
          <w:sz w:val="28"/>
          <w:szCs w:val="28"/>
          <w:rtl w:val="true"/>
          <w:lang w:bidi="ar-SA"/>
        </w:rPr>
        <w:t xml:space="preserve"> مع الفتح باب ما جاء في عذاب القبر من كتاب الجنائز بهذا اللفظ من رواية المستملي ، وفي رواية غندر عن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عذاب القبر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٤٧٩</w:t>
      </w:r>
      <w:r>
        <w:rPr>
          <w:rFonts w:ascii="Amiri" w:hAnsi="Amiri" w:eastAsia="Amiri" w:cs="Amiri"/>
          <w:color w:val="111111"/>
          <w:sz w:val="28"/>
          <w:sz w:val="28"/>
          <w:szCs w:val="28"/>
          <w:rtl w:val="true"/>
          <w:lang w:bidi="ar-SA"/>
        </w:rPr>
        <w:t xml:space="preserve"> وقد أخرجه من طريق غندر النسائي والإسماعيلي، وأخرجه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بترتيب الساعاتي من طريق شعبة من حديث عائشة مرفوعاً مثله ، وأحمد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من طريق مسروق به ، وأورده المنذري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 وعزاه إلى الصحيحين ، ولم أجده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 ووجدت فيه أحاديث تؤيد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٤١٠</w:t>
      </w:r>
      <w:r>
        <w:rPr>
          <w:rFonts w:ascii="Amiri" w:hAnsi="Amiri" w:eastAsia="Amiri" w:cs="Amiri"/>
          <w:color w:val="111111"/>
          <w:sz w:val="28"/>
          <w:sz w:val="28"/>
          <w:szCs w:val="28"/>
          <w:rtl w:val="true"/>
          <w:lang w:bidi="ar-SA"/>
        </w:rPr>
        <w:t xml:space="preserve"> مع النووي كتاب المساجد باب استحباب التعوذ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مندة ، تقدم في ت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الهذيل بن معاوية بن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٢٥٧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أيوب الفرساني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السلام المُتَرْجَمُ له ،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عمران بن داود العمي القطان البصري ، صدوق ، يهم ، ورمي برأي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ما بين الستين والسبعين ومئة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سنده من لم أعرفه ، فقد أخرجه ابن جرير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بسنده مرسلاً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فذكر الحديث مثله ، وكذا ذكره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معلقاً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أبي عروبة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وعزاه إلى ابن جرير 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ابن أبي حاتم ، ثم ساقه بسند ابن أبي حاتم ، من طريق شيبان ، عن قتادة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أنس بن مالك عن أبي طلحة مرفوعاً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عَلَيَّ فسلموا على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وعزاه إلى ابن مردويه أنه أخرجه من طريق أبي العوام ،</w:t>
      </w:r>
    </w:p>
    <w:p>
      <w:pPr>
        <w:pStyle w:val="BookText"/>
        <w:rPr/>
      </w:pPr>
      <w:r>
        <w:rPr>
          <w:rFonts w:ascii="Amiri" w:hAnsi="Amiri" w:eastAsia="Amiri" w:cs="Amiri"/>
          <w:color w:val="111111"/>
          <w:sz w:val="28"/>
          <w:sz w:val="28"/>
          <w:szCs w:val="28"/>
          <w:rtl w:val="true"/>
          <w:lang w:bidi="ar-SA"/>
        </w:rPr>
        <w:t xml:space="preserve">عن قتادة ، عن أنس مرفوعاً مثله ، وذكره أيضاً من طريق سعيد ، عن قتادة ، عن أنس ، عن أبي طلحة رفعه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على المرسلين فسلموا عليّ ، فإنّما أنا بشر من المرسلين</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سعد وابن مردويه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تراجم الرواة ، حدیث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إمام ، حافظ ، 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النخعي القاضي ، تقدم في ت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صدوق ، يخطىء كثيراً تغير حفظه منذ ولى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بشر الأحمسي البجلي أبو بشر الكوفي ، كان ثقةً 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٥٠٦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راو مبهم ، وذكر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۲٦٦</w:t>
      </w:r>
      <w:r>
        <w:rPr>
          <w:rFonts w:ascii="Amiri" w:hAnsi="Amiri" w:eastAsia="Amiri" w:cs="Amiri"/>
          <w:color w:val="111111"/>
          <w:sz w:val="28"/>
          <w:sz w:val="28"/>
          <w:szCs w:val="28"/>
          <w:rtl w:val="true"/>
          <w:lang w:bidi="ar-SA"/>
        </w:rPr>
        <w:t xml:space="preserve"> رواية نحوه من طريق علي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لين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فخدمته عشر سنين ، فما ضربني ، ولا سبني ، ولا عبس في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رواه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في باب خُلق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علي بن زيد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وفي الباب عن عائشة والبراء لعله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نحوه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من طريق عبد العزيز ، عن أنس ، وفي </w:t>
      </w:r>
      <w:r>
        <w:rPr>
          <w:rFonts w:ascii="Amiri" w:hAnsi="Amiri" w:eastAsia="Amiri" w:cs="Amiri"/>
          <w:color w:val="111111"/>
          <w:sz w:val="28"/>
          <w:sz w:val="28"/>
          <w:szCs w:val="28"/>
          <w:lang w:bidi="ar-SA"/>
        </w:rPr>
        <w:t>١٩٥٣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من طريق</w:t>
      </w:r>
    </w:p>
    <w:p>
      <w:pPr>
        <w:pStyle w:val="BookText"/>
        <w:rPr/>
      </w:pPr>
      <w:r>
        <w:rPr>
          <w:rFonts w:ascii="Amiri" w:hAnsi="Amiri" w:eastAsia="Amiri" w:cs="Amiri"/>
          <w:color w:val="111111"/>
          <w:sz w:val="28"/>
          <w:sz w:val="28"/>
          <w:szCs w:val="28"/>
          <w:rtl w:val="true"/>
          <w:lang w:bidi="ar-SA"/>
        </w:rPr>
        <w:t xml:space="preserve">ثابت ، عن أنس في بعض الروايات فخدمته عشر سنين ، وفي بعضها تسع سنين فذكر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خالد بن عبد الرحمن ، سمع النعمان ، وروى عنه ابنه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١٠٨</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عيينة كما جاء التصريح في رواية مسلم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النووي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مع</w:t>
      </w:r>
    </w:p>
    <w:p>
      <w:pPr>
        <w:pStyle w:val="BookText"/>
        <w:rPr/>
      </w:pPr>
      <w:r>
        <w:rPr>
          <w:rFonts w:ascii="Amiri" w:hAnsi="Amiri" w:eastAsia="Amiri" w:cs="Amiri"/>
          <w:color w:val="111111"/>
          <w:sz w:val="28"/>
          <w:sz w:val="28"/>
          <w:szCs w:val="28"/>
          <w:rtl w:val="true"/>
          <w:lang w:bidi="ar-SA"/>
        </w:rPr>
        <w:t xml:space="preserve">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وتقدم في ت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في ت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 xml:space="preserve">وأبو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بن تدرس الأسدي مولاهم أبو الزبير المكي ، صدوق ، إلا</w:t>
      </w:r>
    </w:p>
    <w:p>
      <w:pPr>
        <w:pStyle w:val="BookText"/>
        <w:rPr/>
      </w:pPr>
      <w:r>
        <w:rPr>
          <w:rFonts w:ascii="Amiri" w:hAnsi="Amiri" w:eastAsia="Amiri" w:cs="Amiri"/>
          <w:color w:val="111111"/>
          <w:sz w:val="28"/>
          <w:sz w:val="28"/>
          <w:szCs w:val="28"/>
          <w:rtl w:val="true"/>
          <w:lang w:bidi="ar-SA"/>
        </w:rPr>
        <w:t xml:space="preserve">أنه يدلّس ، توفي سنة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من لم أعرفه ، والحديث صحيح بغير هذا الإسناد ، فقد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مع شرح النووي ، ومن طريق سفيان عن أبي الزبير ، عن جابر ، مرفوعاً ، بلفظ إذا وقعت ، وإذا سقطت لقمة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ثابت عن أنس أيضاً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سقطت لقمة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وتمام الحديث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يدعها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فليلعق أصابعه ، فإنّه لا يدري في أي طعامه تكون البركة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له فلا يمسح يده بالمنديل حتى يَلْعَقها أو يُلْعِقها ، فإنّه لا يدري في أي طعامه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من طريق ثابت ، عن أنس مرفوعاً وأخرجه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من حديث جابر وأنس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 ونسبه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إلى النسائي أيضاً من حديث جابر ، وكذا المنذري ، فلعله في الكبرى ، وأخرجه 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۳۲۷۸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۳۲۷۹</w:t>
      </w:r>
      <w:r>
        <w:rPr>
          <w:rFonts w:ascii="Amiri" w:hAnsi="Amiri" w:eastAsia="Amiri" w:cs="Amiri"/>
          <w:color w:val="111111"/>
          <w:sz w:val="28"/>
          <w:sz w:val="28"/>
          <w:szCs w:val="28"/>
          <w:rtl w:val="true"/>
          <w:lang w:bidi="ar-SA"/>
        </w:rPr>
        <w:t xml:space="preserve"> من حديث معقل بن يسار مرفوعا، ومن حديث جابر مرفوعاً أيضاً،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من حديث أنس ومعقل بن يسار كما رواه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من حديث أنس مرفوعاً ، وفي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أيضاً عنه ، ومن حديث جابر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عوانة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عن رضى الله عنه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عن النعمان، عن ورقاء، عن</w:t>
      </w:r>
    </w:p>
    <w:p>
      <w:pPr>
        <w:pStyle w:val="BookText"/>
        <w:rPr/>
      </w:pPr>
      <w:r>
        <w:rPr>
          <w:rFonts w:ascii="Amiri" w:hAnsi="Amiri" w:eastAsia="Amiri" w:cs="Amiri"/>
          <w:color w:val="111111"/>
          <w:sz w:val="28"/>
          <w:sz w:val="28"/>
          <w:szCs w:val="28"/>
          <w:rtl w:val="true"/>
          <w:lang w:bidi="ar-SA"/>
        </w:rPr>
        <w:t>عاصم، عن أبي وائل، عن مسروق،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حق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الهذيل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أبي العوام، عن قتادة، عن أنس،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سلّمتم عليّ، فسلّموا على المرسلين، فإنّما أنا رسول من المرسلين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بن علي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الحسن </w:t>
      </w:r>
    </w:p>
    <w:p>
      <w:pPr>
        <w:pStyle w:val="BookText"/>
        <w:rPr/>
      </w:pPr>
      <w:r>
        <w:rPr>
          <w:rFonts w:ascii="Amiri" w:hAnsi="Amiri" w:eastAsia="Amiri" w:cs="Amiri"/>
          <w:color w:val="111111"/>
          <w:sz w:val="28"/>
          <w:sz w:val="28"/>
          <w:szCs w:val="28"/>
          <w:rtl w:val="true"/>
          <w:lang w:bidi="ar-SA"/>
        </w:rPr>
        <w:t>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شريك، عن بيان، عن رجل،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فما قال لي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موسى بن عبد الرحمن بن خالد، </w:t>
      </w:r>
    </w:p>
    <w:p>
      <w:pPr>
        <w:pStyle w:val="BookText"/>
        <w:rPr/>
      </w:pPr>
      <w:r>
        <w:rPr>
          <w:rFonts w:ascii="Amiri" w:hAnsi="Amiri" w:eastAsia="Amiri" w:cs="Amiri"/>
          <w:color w:val="111111"/>
          <w:sz w:val="28"/>
          <w:sz w:val="28"/>
          <w:szCs w:val="28"/>
          <w:rtl w:val="true"/>
          <w:lang w:bidi="ar-SA"/>
        </w:rPr>
        <w:t>عن أبيه، عن النعمان، عن سفيان، عن عمرو بن دينار و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سقطت لقمة أحدكم فليمط عنها ما كانت بها من أذى، ثم يأكلها، و لا يدعها للشيطان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عبد الرحمن بن مهدي، رواه سليمان عن عبد الرحمن بن مهدي، عن النعمان بن عبد السلام، عن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جليسا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قبيصة، عن عمرو بن قيس،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مؤدّبا و معلّما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الدورقي عن عبد الرحمن بن مهدي، عن النعمان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للفضيل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لأغيظنّ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اللّه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و أنشد مثلا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أراها و إن كانت تحبّ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سحابة صيف عن قليل تقشّع </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قطري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ينشد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امرءا يمسي و يصبح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إلّا ما جنى لسعيد</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روى عنه من الأئمة بأصبهان، و كتبوا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صالح بن مهران، و إبراهيم بن أيوب صاحب الثوري، و عامر بن إبراهيم، و محمد بن زياد، و محمد بن المغيرة، و محمد بن يوسف نزيل الكرج</w:t>
      </w:r>
      <w:r>
        <w:rPr>
          <w:rStyle w:val="FootnoteAnchor"/>
          <w:rtl w:val="true"/>
        </w:rPr>
        <w:footnoteReference w:id="20"/>
      </w:r>
      <w:r>
        <w:rPr>
          <w:rFonts w:ascii="Amiri" w:hAnsi="Amiri" w:eastAsia="Amiri" w:cs="Amiri"/>
          <w:color w:val="111111"/>
          <w:sz w:val="28"/>
          <w:sz w:val="28"/>
          <w:szCs w:val="28"/>
          <w:rtl w:val="true"/>
          <w:lang w:bidi="ar-SA"/>
        </w:rPr>
        <w:t>، و يوسف بن مهران، و غيرهم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النعمان في امرأة 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تركته لسنة واحدة ليس عليها أن تزكّي لما مضى من السنين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انظر التفصيل في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الهمام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٤٩١</w:t>
      </w:r>
      <w:r>
        <w:rPr>
          <w:rFonts w:ascii="Amiri" w:hAnsi="Amiri" w:eastAsia="Amiri" w:cs="Amiri"/>
          <w:color w:val="111111"/>
          <w:sz w:val="28"/>
          <w:sz w:val="28"/>
          <w:szCs w:val="28"/>
          <w:rtl w:val="true"/>
          <w:lang w:bidi="ar-SA"/>
        </w:rPr>
        <w:t xml:space="preserve"> ، وكذا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 حيث ذكر الزكاة في الصداق إذا قبضته المرأة ، وليس هذا موضوعنا ولذا اكتفيت على الإحالة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بكر السهمي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النعمان بن عبد السلام، فتزوج أختا لي، فحكى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يعجبني جميع خصاله إلّا خصلة واحدة، كان يشتهي الشي‌ء فيشتريه بأربعة دراهم خمسة دراهم فيأكله وحده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محمد بن يحيى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عيسى الزجاج، قال</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شيخ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الدين </w:t>
      </w:r>
      <w:r>
        <w:rPr>
          <w:rStyle w:val="FootnoteAnchor"/>
          <w:rtl w:val="true"/>
        </w:rPr>
        <w:footnoteReference w:id="22"/>
      </w:r>
      <w:r>
        <w:rPr>
          <w:rFonts w:ascii="Amiri" w:hAnsi="Amiri" w:eastAsia="Amiri" w:cs="Amiri"/>
          <w:color w:val="111111"/>
          <w:sz w:val="28"/>
          <w:sz w:val="28"/>
          <w:szCs w:val="28"/>
          <w:rtl w:val="true"/>
          <w:lang w:bidi="ar-SA"/>
        </w:rPr>
        <w:t>و علم العربية و سائره علاوة، فإن أحسنه رجل فحسن و إن لم يحسنه لم يضر</w:t>
      </w:r>
      <w:r>
        <w:rPr>
          <w:rFonts w:eastAsia="Amiri" w:cs="Amiri" w:ascii="Amiri" w:hAnsi="Amiri"/>
          <w:color w:val="111111"/>
          <w:sz w:val="28"/>
          <w:szCs w:val="28"/>
          <w:rtl w:val="true"/>
          <w:lang w:bidi="ar-SA"/>
        </w:rPr>
        <w:t xml:space="preserve">. </w:t>
      </w:r>
      <w:bookmarkStart w:id="18" w:name="pg16817_179382"/>
    </w:p>
    <w:p>
      <w:pPr>
        <w:pStyle w:val="Heading5"/>
        <w:numPr>
          <w:ilvl w:val="4"/>
          <w:numId w:val="1"/>
        </w:numPr>
        <w:rPr/>
      </w:pPr>
      <w:bookmarkStart w:id="19" w:name="__RefHeading___Toc13106161_73709187"/>
      <w:bookmarkStart w:id="20" w:name="_Toc7"/>
      <w:bookmarkEnd w:id="18"/>
      <w:bookmarkEnd w:id="19"/>
      <w:r>
        <w:rPr/>
        <w:t>82</w:t>
      </w:r>
      <w:r>
        <w:rPr>
          <w:rtl w:val="true"/>
        </w:rPr>
        <w:t xml:space="preserve"> </w:t>
      </w:r>
      <w:r>
        <w:rPr/>
        <w:t>5</w:t>
      </w:r>
      <w:r>
        <w:rPr>
          <w:rtl w:val="true"/>
        </w:rPr>
        <w:t xml:space="preserve">/ </w:t>
      </w:r>
      <w:r>
        <w:rPr/>
        <w:t>2</w:t>
      </w:r>
      <w:r>
        <w:rPr>
          <w:rtl w:val="true"/>
        </w:rPr>
        <w:t xml:space="preserve"> </w:t>
      </w:r>
      <w:r>
        <w:rPr>
          <w:rtl w:val="true"/>
        </w:rPr>
        <w:t xml:space="preserve">أبو هانى‌ء إسماعيل بن خليفة </w:t>
      </w:r>
      <w:r>
        <w:rPr>
          <w:rtl w:val="true"/>
        </w:rPr>
        <w:t>:</w:t>
      </w:r>
      <w:bookmarkEnd w:id="20"/>
    </w:p>
    <w:p>
      <w:pPr>
        <w:pStyle w:val="BookText"/>
        <w:rPr/>
      </w:pPr>
      <w:r>
        <w:rPr>
          <w:rFonts w:eastAsia="IRNazanin" w:cs="IRNazanin"/>
          <w:color w:val="111111"/>
          <w:sz w:val="28"/>
          <w:szCs w:val="28"/>
          <w:lang w:bidi="fa-IR"/>
        </w:rPr>
        <w:t>822/5</w:t>
      </w:r>
      <w:r>
        <w:rPr>
          <w:rFonts w:ascii="IRNazanin" w:hAnsi="IRNazanin" w:eastAsia="IRNazanin"/>
          <w:color w:val="111111"/>
          <w:sz w:val="28"/>
          <w:sz w:val="28"/>
          <w:szCs w:val="28"/>
          <w:rtl w:val="true"/>
          <w:lang w:bidi="fa-IR"/>
        </w:rPr>
        <w:t>أبو هانیءاسماعیل بن خلیفه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قضاء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و مجالد، و الثوري، و مبارك بن فضالة،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حفص، و عامر</w:t>
      </w:r>
      <w:r>
        <w:rPr>
          <w:rStyle w:val="FootnoteAnchor"/>
          <w:rtl w:val="true"/>
        </w:rPr>
        <w:footnoteReference w:id="24"/>
      </w:r>
      <w:r>
        <w:rPr>
          <w:rFonts w:ascii="Amiri" w:hAnsi="Amiri" w:eastAsia="Amiri" w:cs="Amiri"/>
          <w:color w:val="111111"/>
          <w:sz w:val="28"/>
          <w:sz w:val="28"/>
          <w:szCs w:val="28"/>
          <w:rtl w:val="true"/>
          <w:lang w:bidi="ar-SA"/>
        </w:rPr>
        <w:t>المؤذن، و إبراهيم بن أيوب، و أبو سفيان،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سعيد بن أبي هانى‌ء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محمد بن يحيى بن مندة، عن سعيد</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 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وعقيل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وحسين بن حفص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ثقة ،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الربيع الشمشاطي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سفيان الثوري بالمناكير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 ولكنّه سمّاه محمد بن زياد الشمشاطي ، وكناه أبا الربيع ، وذكر أنه حدث عن الثوري ولم أجزم هل هو أم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الأبح أبو بكر السلمي البصري، صدوق يخطىء من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عبيد الله بن أبي مليكة ، واسم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 التيمي المدني أدرك ثلاثين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فقيه من الثالثة ، مات سنة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هانى‌ء،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الأعمش فسألته أن يحدّثني، فضربني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عقيل بن يحيى،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السندين من لم أعرف حالهم ، والحديث متفق عليه بغير 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مع الفتح من طريق ابن أبي مليكة عن عائشة مرفوعاً مثله ، وتمامه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يُحَاسَبُ حِسَاباً يَسِيراً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ذلك العرض ، ولكن من نُوقِشَ الحِسَابَ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الرقاق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من رواية ابن أبي مليكة أيضاً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الحساب 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انتقده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الإلزامات 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٤٦١</w:t>
      </w:r>
      <w:r>
        <w:rPr>
          <w:rFonts w:ascii="Amiri" w:hAnsi="Amiri" w:eastAsia="Amiri" w:cs="Amiri"/>
          <w:color w:val="111111"/>
          <w:sz w:val="28"/>
          <w:sz w:val="28"/>
          <w:szCs w:val="28"/>
          <w:rtl w:val="true"/>
          <w:lang w:bidi="ar-SA"/>
        </w:rPr>
        <w:t xml:space="preserve"> مع تحقيق مقبل بن هادي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وأخرجا جميعاً حديث أيوب ، عن عثمان ، عن الأسود ، عن ابن أبي مليكة ، عن عائشة ، وزاد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عمر ، عن ابن أبي مليكة ، عن عائشة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حاتم بن أبي صغيرة ، عن عبد الله بن أبي مليكة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 فتبين أنه رواه بالواسطة وبدونه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التصرف ، انظر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شرح النووي من رواية ابن أبي مليكة عن عائشة مرفوعاً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نوقش الحساب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بهذا اللفظ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أيوب أيضاً عن ابن أبي مليكة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المنذري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وأبو داود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رواية من حديث ابن الزبير مرفوعاً بلفظ الترمذي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هو عبد الله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وحسين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هانى‌ء إسماعيل بن خليفة، عن سفيان الثوري، عن هشام بن عروة، عن أبيه،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تفرّد به ما 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داود، و الهذيل بن معاوية،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هانى‌ء، عن محمد بن الربيع ابن عم الثوري، عن الثوري، عن حماد بن يحيى،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حوسب عذّب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 الرحمن بن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حسين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إبراهيم بن أيوب، عن أبي هانى‌ء، عن مبارك بن فضالة، عن عبيد اللّه بن عمر، عن نافع،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سيتبين صحة ما 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أنه كان ينهى عن متعة الحج،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لك، إنّها لفي كتاب اللّه ما نسخت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تراجم الرواة ، حدیث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أبي 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 وأبو هانىء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بن عمير بن بسطام الهمذاني ، أبو عمرو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الكوفي ، فيه مقال، من رواة مسلم ،والأربعة 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 وقد تغير في آخر عمره ،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 بن نوف الهمداني البكالي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 صدوق 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ذكر ابن كثير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بعد هذه الآية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دليل على مشروعية التمتع ، كما جاء في الصحيحين عن عمران بن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آية المتعة في كتاب الله ، وفعلناها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ينزل قرآن يحرمها ، ولم ينه عنها حتى مات ، قال رجل برأيه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 ، وقد جاء مُصَرَّحاً أنه كان ينهى عن التمتع في حديث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٢٥٢</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مع الفتح ، وقول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عمر ، حكاه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الحافظ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وقع في رواية أبي رجاء عن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لتفصيل الكلام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للقرطبي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فالذي يظهر لي أن ابن عمر خطأ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أنه كان ينهى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الحديث والدليل على ذلك الروايات الصحيحة الواردة في ذلك أن عمر وعثمان كانا ينهيان عن التمتع ، وقد أخرج 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ما حصل بين الضحاك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وسعد بن أبي وقاص من مذاكرتهما التمتع ، وقول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يصنع ذلك إِلَّا مَنْ جَهِل أمرَ الله تعالى ،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قلت يا ابن أخي ، فقال الضحاك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عمر بن الخطاب قد نهى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صنعها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وصنعناها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حديثاً آخر أنّ رجلاً من أهل الشام سأل عبد الله بن عمر عن التمتع ، فقال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حلال ، فقال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 نهى عنها ، فقال</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أبى نهى عنها وصنعها رسول نهى عنها وصنعها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أبي يتبع أم أمر رسول الله صلى الله عليه وسلم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أمر رسول الله صلى الله عليه  وسلم وقال هذا حديث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أن ابن عمر ما كان ينهى عن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ذكر القرطبي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آخرون التمتع بالعمرة إلى الحج وذلك أفضل ، وهو مذهب عبد الله بن عمر ، وعبد الله بن الزبير ، وبه قال أحمد ، وهو أحد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كان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عامر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بن خليفة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صدوق يخطىء كثيراً منذ ولي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عمر ، تقدم في ت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أبي هانى‌ء، عن أبيه،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عائشة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أصح ؛ لأنه زاد وهو حافظ متقن، وتعقبه النووي وغيره بأنه محمول على سمع من عائشة ، وسمعه من القاسم عن عائشة ، فحدث به 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احتمال ، وقد وقع التصريح في السند الثاني من هذا الباب بسماع ابن أبي مليكة له ،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مجالد، عن أبي الوداك، عن أبي سعيد،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أنا و أمّتي، فيحشر الناس فيتبع كل أمّة ما كان يعبد، فيساقون إلى النار، فيأتينا آت،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فخذوا سبيل الناس،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منهم، إنّما كنّا نعبد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أبي هانى‌ء، عن شريك، عن عبيد اللّه،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رمقت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سنده شريك وهو يخطىء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به مثله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كلاهما من رواية مجاهد ، عن ابن عمر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رمقت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 فكان يقرأ في الركعتين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وقال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الباب عن ابن مسعود ، وأنس ، وأبي هريرة ، وابن عباس ، وحفصة ، وعائشة وحديث ابن عمر 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عن ابن عمر مطولاً ومختصراً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عن أبي هريرة مرفوعاً نحوه ، وكذا أخرجه أبو داود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من حديث أبي هريرة ، وكذا ابن ماجة في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عنه ، وعن عائشة أيضاً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ركعتي الفجر بقل يا أيها الكافرون، و قل هو اللّه أحد</w:t>
      </w:r>
      <w:r>
        <w:rPr>
          <w:rFonts w:eastAsia="Amiri" w:cs="Amiri" w:ascii="Amiri" w:hAnsi="Amiri"/>
          <w:color w:val="111111"/>
          <w:sz w:val="28"/>
          <w:szCs w:val="28"/>
          <w:rtl w:val="true"/>
          <w:lang w:bidi="ar-SA"/>
        </w:rPr>
        <w:t>.</w:t>
      </w:r>
      <w:bookmarkStart w:id="21" w:name="pg16817_179387"/>
    </w:p>
    <w:p>
      <w:pPr>
        <w:pStyle w:val="Heading5"/>
        <w:numPr>
          <w:ilvl w:val="4"/>
          <w:numId w:val="1"/>
        </w:numPr>
        <w:rPr/>
      </w:pPr>
      <w:bookmarkStart w:id="22" w:name="__RefHeading___Toc13106163_73709187"/>
      <w:bookmarkStart w:id="23" w:name="_Toc8"/>
      <w:bookmarkEnd w:id="21"/>
      <w:bookmarkEnd w:id="22"/>
      <w:r>
        <w:rPr/>
        <w:t>83</w:t>
      </w:r>
      <w:r>
        <w:rPr>
          <w:rtl w:val="true"/>
        </w:rPr>
        <w:t xml:space="preserve"> </w:t>
      </w:r>
      <w:r>
        <w:rPr/>
        <w:t>5</w:t>
      </w:r>
      <w:r>
        <w:rPr>
          <w:rtl w:val="true"/>
        </w:rPr>
        <w:t xml:space="preserve">/ </w:t>
      </w:r>
      <w:r>
        <w:rPr/>
        <w:t>3</w:t>
      </w:r>
      <w:r>
        <w:rPr>
          <w:rtl w:val="true"/>
        </w:rPr>
        <w:t xml:space="preserve"> </w:t>
      </w:r>
      <w:r>
        <w:rPr>
          <w:rtl w:val="true"/>
        </w:rPr>
        <w:t xml:space="preserve">محمد بن يوسف بن معدان </w:t>
      </w:r>
      <w:r>
        <w:rPr>
          <w:rtl w:val="true"/>
        </w:rPr>
        <w:t>:</w:t>
      </w:r>
      <w:bookmarkEnd w:id="23"/>
    </w:p>
    <w:p>
      <w:pPr>
        <w:pStyle w:val="BookText"/>
        <w:rPr/>
      </w:pP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w:t>
      </w:r>
      <w:r>
        <w:rPr>
          <w:rStyle w:val="FootnoteAnchor"/>
          <w:rtl w:val="true"/>
        </w:rPr>
        <w:footnoteReference w:id="31"/>
      </w:r>
      <w:r>
        <w:rPr>
          <w:rFonts w:ascii="Amiri" w:hAnsi="Amiri" w:eastAsia="Amiri" w:cs="Amiri"/>
          <w:color w:val="111111"/>
          <w:sz w:val="28"/>
          <w:sz w:val="28"/>
          <w:szCs w:val="28"/>
          <w:rtl w:val="true"/>
          <w:lang w:bidi="ar-SA"/>
        </w:rPr>
        <w:t>أبو عبد اللّه المعروف بعروس الزهاد، و كان يسكن جورجير</w:t>
      </w:r>
      <w:r>
        <w:rPr>
          <w:rStyle w:val="FootnoteAnchor"/>
          <w:rtl w:val="true"/>
        </w:rPr>
        <w:footnoteReference w:id="32"/>
      </w:r>
      <w:r>
        <w:rPr>
          <w:rFonts w:ascii="Amiri" w:hAnsi="Amiri" w:eastAsia="Amiri" w:cs="Amiri"/>
          <w:color w:val="111111"/>
          <w:sz w:val="28"/>
          <w:sz w:val="28"/>
          <w:szCs w:val="28"/>
          <w:rtl w:val="true"/>
          <w:lang w:bidi="ar-SA"/>
        </w:rPr>
        <w:t xml:space="preserve">، و كانوا ثلاثة إخوة، محمد و عبد الرحمن و عبد العزيز بنو يوسف، مات محمد بن يوسف بالمصّيصة </w:t>
      </w:r>
      <w:r>
        <w:rPr>
          <w:rStyle w:val="FootnoteAnchor"/>
          <w:rtl w:val="true"/>
        </w:rPr>
        <w:footnoteReference w:id="33"/>
      </w:r>
      <w:r>
        <w:rPr>
          <w:rFonts w:ascii="Amiri" w:hAnsi="Amiri" w:eastAsia="Amiri" w:cs="Amiri"/>
          <w:color w:val="111111"/>
          <w:sz w:val="28"/>
          <w:sz w:val="28"/>
          <w:szCs w:val="28"/>
          <w:rtl w:val="true"/>
          <w:lang w:bidi="ar-SA"/>
        </w:rPr>
        <w:t>، و قبر إلى جنب قبر مخلد بن الحسين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أر روى حديثا مسندا عنه أحد إلّا حديثا رواه علي بن سعيد العسكري</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أبي أسلم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ومحله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 ولكنه جاء عنده ابن أبي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عمران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حماد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 إنما ترجم المؤلف وأبو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لعامر بن حمدويه الزاهد ، فلعله هو ، ،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 بن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ولا مأمون ، بل 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اعترف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صالح بن عمير القرشي مولاهم ، ثقة ، مات سنة بضع عشرة ومئة ، 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أسلم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w:t>
      </w:r>
    </w:p>
    <w:p>
      <w:pPr>
        <w:pStyle w:val="BookText"/>
        <w:rPr/>
      </w:pPr>
      <w:r>
        <w:rPr>
          <w:rFonts w:ascii="Amiri" w:hAnsi="Amiri" w:eastAsia="Amiri" w:cs="Amiri"/>
          <w:color w:val="111111"/>
          <w:sz w:val="28"/>
          <w:sz w:val="28"/>
          <w:szCs w:val="28"/>
          <w:rtl w:val="true"/>
          <w:lang w:bidi="ar-SA"/>
        </w:rPr>
        <w:t>عمران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بن حماد الأصبهاني، عن محمد بن يوسف الأصبهاني، عن عمر بن صبح</w:t>
      </w:r>
      <w:r>
        <w:rPr>
          <w:rStyle w:val="FootnoteAnchor"/>
          <w:rtl w:val="true"/>
        </w:rPr>
        <w:footnoteReference w:id="36"/>
      </w:r>
      <w:r>
        <w:rPr>
          <w:rFonts w:ascii="Amiri" w:hAnsi="Amiri" w:eastAsia="Amiri" w:cs="Amiri"/>
          <w:color w:val="111111"/>
          <w:sz w:val="28"/>
          <w:sz w:val="28"/>
          <w:szCs w:val="28"/>
          <w:rtl w:val="true"/>
          <w:lang w:bidi="ar-SA"/>
        </w:rPr>
        <w:t>، عن أبان،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يحول اللّه يوم القيامة ثلاث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وضاع وكذاب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به مثله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إلى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تزف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من طريق أبي نعيم به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صبح يضع على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 xml:space="preserve"> ، وابن عراق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وعزياه إلى أبي نعيم بسنده عن أنس ، وتعقبا ابن الجوزي بأنّ الرافعي تأوله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إلى أشكالهن من القصور الزبرجدية في الجنة ، ويجوز أن يريد تزف بعد ما تحول زبر جدة إلى أهلها ، لتقرَّبِهَا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أن الحديث عنده ليس بموضوع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في سنده وضاع فلا يستغرب كونه موضوعاً ، وإنما يؤول بعد صحته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قرى من زبرجدة خضراء تزف إلى أزواجهن، عسقلان و الإسكندرية و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سالم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أفضل من محمد بن يوسف</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يحيى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 جناد،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عطاء </w:t>
      </w:r>
      <w:r>
        <w:rPr>
          <w:rStyle w:val="FootnoteAnchor"/>
          <w:rtl w:val="true"/>
        </w:rPr>
        <w:footnoteReference w:id="39"/>
      </w:r>
      <w:r>
        <w:rPr>
          <w:rFonts w:ascii="Amiri" w:hAnsi="Amiri" w:eastAsia="Amiri" w:cs="Amiri"/>
          <w:color w:val="111111"/>
          <w:sz w:val="28"/>
          <w:sz w:val="28"/>
          <w:szCs w:val="28"/>
          <w:rtl w:val="true"/>
          <w:lang w:bidi="ar-SA"/>
        </w:rPr>
        <w:t>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w:t>
      </w:r>
    </w:p>
    <w:p>
      <w:pPr>
        <w:pStyle w:val="BookText"/>
        <w:rPr/>
      </w:pPr>
      <w:r>
        <w:rPr>
          <w:rFonts w:ascii="Amiri" w:hAnsi="Amiri" w:eastAsia="Amiri" w:cs="Amiri"/>
          <w:color w:val="111111"/>
          <w:sz w:val="28"/>
          <w:sz w:val="28"/>
          <w:szCs w:val="28"/>
          <w:rtl w:val="true"/>
          <w:lang w:bidi="ar-SA"/>
        </w:rPr>
        <w:t>يوسف الأصبهاني يختلف إليّ عشرين سنة، لم أعرفه يجي‌ء إلى الباب،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 يسأل، ثم يخرج حتى رأيته يوما في المسجد،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يوسف الأصبهاني،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يختلف إليّ مذ عشرين سنة لم أعرفه</w:t>
      </w:r>
      <w:r>
        <w:rPr>
          <w:rStyle w:val="FootnoteAnchor"/>
          <w:rtl w:val="true"/>
        </w:rPr>
        <w:footnoteReference w:id="40"/>
      </w:r>
      <w:r>
        <w:rPr>
          <w:rFonts w:ascii="Amiri" w:hAnsi="Amiri" w:eastAsia="Amiri" w:cs="Amiri"/>
          <w:color w:val="111111"/>
          <w:sz w:val="28"/>
          <w:sz w:val="28"/>
          <w:szCs w:val="28"/>
          <w:rtl w:val="true"/>
          <w:lang w:bidi="ar-SA"/>
        </w:rPr>
        <w:t>، و في غير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ابن المبارك </w:t>
      </w:r>
      <w:r>
        <w:rPr>
          <w:rStyle w:val="FootnoteAnchor"/>
          <w:rtl w:val="true"/>
        </w:rPr>
        <w:footnoteReference w:id="41"/>
      </w:r>
      <w:r>
        <w:rPr>
          <w:rFonts w:ascii="Amiri" w:hAnsi="Amiri" w:eastAsia="Amiri" w:cs="Amiri"/>
          <w:color w:val="111111"/>
          <w:sz w:val="28"/>
          <w:sz w:val="28"/>
          <w:szCs w:val="28"/>
          <w:rtl w:val="true"/>
          <w:lang w:bidi="ar-SA"/>
        </w:rPr>
        <w:t>المصّيصة</w:t>
      </w:r>
      <w:r>
        <w:rPr>
          <w:rStyle w:val="FootnoteAnchor"/>
          <w:rtl w:val="true"/>
        </w:rPr>
        <w:footnoteReference w:id="42"/>
      </w:r>
      <w:r>
        <w:rPr>
          <w:rFonts w:ascii="Amiri" w:hAnsi="Amiri" w:eastAsia="Amiri" w:cs="Amiri"/>
          <w:color w:val="111111"/>
          <w:sz w:val="28"/>
          <w:sz w:val="28"/>
          <w:szCs w:val="28"/>
          <w:rtl w:val="true"/>
          <w:lang w:bidi="ar-SA"/>
        </w:rPr>
        <w:t>فسأل عنه، فلم يعرف،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لا تعرف</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محمد </w:t>
      </w:r>
      <w:r>
        <w:rPr>
          <w:rStyle w:val="FootnoteAnchor"/>
          <w:rtl w:val="true"/>
        </w:rPr>
        <w:footnoteReference w:id="44"/>
      </w:r>
      <w:r>
        <w:rPr>
          <w:rFonts w:ascii="Amiri" w:hAnsi="Amiri" w:eastAsia="Amiri" w:cs="Amiri"/>
          <w:color w:val="111111"/>
          <w:sz w:val="28"/>
          <w:sz w:val="28"/>
          <w:szCs w:val="28"/>
          <w:rtl w:val="true"/>
          <w:lang w:bidi="ar-SA"/>
        </w:rPr>
        <w:t>بن أبي 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ابن المبارك كان يسمي محمد بن يوسف عروس الزهاد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محمد بن يحيى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يوسف يدفن كتبه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أنك قاض، فكان ماذا، هب أنك مفت فكان ماذا، هب أنك محدث فكان ماذا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w:t>
      </w:r>
      <w:r>
        <w:rPr>
          <w:rStyle w:val="FootnoteAnchor"/>
          <w:rtl w:val="true"/>
        </w:rPr>
        <w:footnoteReference w:id="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بزمان يبتغى فيه الفضل، هذا زمان يبتغى فيه السلامة</w:t>
      </w:r>
      <w:r>
        <w:rPr>
          <w:rStyle w:val="FootnoteAnchor"/>
          <w:rtl w:val="true"/>
        </w:rPr>
        <w:footnoteReference w:id="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كان حظه من اللّه عزّ و جلّ الدنيا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 أحمد بن الحسين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أهل أصبهان يحدث ابن مهدي</w:t>
      </w:r>
      <w:r>
        <w:rPr>
          <w:rStyle w:val="FootnoteAnchor"/>
          <w:rtl w:val="true"/>
        </w:rPr>
        <w:footnoteReference w:id="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أخو محمد بن يوسف إلى أخيه يشكو إليه جور العمّال</w:t>
      </w:r>
      <w:r>
        <w:rPr>
          <w:rStyle w:val="FootnoteAnchor"/>
          <w:rtl w:val="true"/>
        </w:rPr>
        <w:footnoteReference w:id="51"/>
      </w:r>
      <w:r>
        <w:rPr>
          <w:rFonts w:ascii="Amiri" w:hAnsi="Amiri" w:eastAsia="Amiri" w:cs="Amiri"/>
          <w:color w:val="111111"/>
          <w:sz w:val="28"/>
          <w:sz w:val="28"/>
          <w:szCs w:val="28"/>
          <w:rtl w:val="true"/>
          <w:lang w:bidi="ar-SA"/>
        </w:rPr>
        <w:t>، فكتب إليه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بلغني كتابك و أنه ليس ينبغي لمن عمل بالمعصية أن ينكر العقوبة، و ما أرى ما أنتم فيه إلّا من شؤم الذنوب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عصام،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يوسف بكتاب من البيت،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ألقى سفيان،فأدخلته عليه، 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ناس إن لم يدركه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كان حظه من اللّه عزّ و جلّ الدنيا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يوسف كثيرا مما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دار الهوان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 من دار الهوان اجتنابها</w:t>
      </w:r>
      <w:r>
        <w:rPr>
          <w:rStyle w:val="FootnoteAnchor"/>
          <w:rtl w:val="true"/>
        </w:rPr>
        <w:footnoteReference w:id="5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 زمانا يبتغى فيه الفضل هذا زمان يبتغى فيه السلامة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24" w:name="pg16817_179391"/>
    </w:p>
    <w:p>
      <w:pPr>
        <w:pStyle w:val="Heading5"/>
        <w:numPr>
          <w:ilvl w:val="4"/>
          <w:numId w:val="1"/>
        </w:numPr>
        <w:rPr/>
      </w:pPr>
      <w:bookmarkStart w:id="25" w:name="__RefHeading___Toc13106165_73709187"/>
      <w:bookmarkStart w:id="26" w:name="_Toc9"/>
      <w:bookmarkEnd w:id="24"/>
      <w:bookmarkEnd w:id="25"/>
      <w:r>
        <w:rPr/>
        <w:t>84</w:t>
      </w:r>
      <w:r>
        <w:rPr>
          <w:rtl w:val="true"/>
        </w:rPr>
        <w:t xml:space="preserve"> </w:t>
      </w:r>
      <w:r>
        <w:rPr/>
        <w:t>5</w:t>
      </w:r>
      <w:r>
        <w:rPr>
          <w:rtl w:val="true"/>
        </w:rPr>
        <w:t xml:space="preserve">/ </w:t>
      </w:r>
      <w:r>
        <w:rPr/>
        <w:t>4</w:t>
      </w:r>
      <w:r>
        <w:rPr>
          <w:rtl w:val="true"/>
        </w:rPr>
        <w:t xml:space="preserve"> </w:t>
      </w:r>
      <w:r>
        <w:rPr>
          <w:rtl w:val="true"/>
        </w:rPr>
        <w:t xml:space="preserve">عبد الرحمن بن يوسف أخوه </w:t>
      </w:r>
      <w:r>
        <w:rPr>
          <w:rtl w:val="true"/>
        </w:rPr>
        <w:t>:</w:t>
      </w:r>
      <w:bookmarkEnd w:id="26"/>
    </w:p>
    <w:p>
      <w:pPr>
        <w:pStyle w:val="BookText"/>
        <w:rPr/>
      </w:pPr>
      <w:r>
        <w:rPr>
          <w:rStyle w:val="FootnoteAnchor"/>
          <w:rtl w:val="true"/>
        </w:rPr>
        <w:footnoteReference w:id="56"/>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Style w:val="FootnoteAnchor"/>
          <w:rtl w:val="true"/>
        </w:rPr>
        <w:footnoteReference w:id="58"/>
      </w:r>
      <w:r>
        <w:rPr>
          <w:rFonts w:ascii="Amiri" w:hAnsi="Amiri" w:eastAsia="Amiri" w:cs="Amiri"/>
          <w:color w:val="111111"/>
          <w:sz w:val="28"/>
          <w:sz w:val="28"/>
          <w:szCs w:val="28"/>
          <w:rtl w:val="true"/>
          <w:lang w:bidi="ar-SA"/>
        </w:rPr>
        <w:t>بن أحمد بن عمرو، ثنا رسته، ثنا عبد الرحمن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زائدة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أبي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أكرموا بهثت ارد هندم مسير خوا هم</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الخطيب غير مرة يحكي عن محمد بن إبراهيم الحافظ، ثني حفص بن معدان، ثني عبد الرحمن بن يوسف، ثني زيد المصيصي، عن عبد الواحد بن زيد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امْتازُوا الْيَوْمَ أَيُّهَا الْمُجْرِمُونَ</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مردمان بدكاران</w:t>
      </w:r>
      <w:r>
        <w:rPr>
          <w:rStyle w:val="FootnoteAnchor"/>
          <w:rtl w:val="true"/>
        </w:rPr>
        <w:footnoteReference w:id="61"/>
      </w:r>
      <w:r>
        <w:rPr>
          <w:rFonts w:ascii="Amiri" w:hAnsi="Amiri" w:eastAsia="Amiri" w:cs="Amiri"/>
          <w:color w:val="111111"/>
          <w:sz w:val="28"/>
          <w:sz w:val="28"/>
          <w:szCs w:val="28"/>
          <w:rtl w:val="true"/>
          <w:lang w:bidi="ar-SA"/>
        </w:rPr>
        <w:t>از ميان أنيكان برآئند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أسيد</w:t>
      </w:r>
      <w:r>
        <w:rPr>
          <w:rStyle w:val="FootnoteAnchor"/>
          <w:rtl w:val="true"/>
        </w:rPr>
        <w:footnoteReference w:id="62"/>
      </w:r>
      <w:r>
        <w:rPr>
          <w:rFonts w:ascii="Amiri" w:hAnsi="Amiri" w:eastAsia="Amiri" w:cs="Amiri"/>
          <w:color w:val="111111"/>
          <w:sz w:val="28"/>
          <w:sz w:val="28"/>
          <w:szCs w:val="28"/>
          <w:rtl w:val="true"/>
          <w:lang w:bidi="ar-SA"/>
        </w:rPr>
        <w:t>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عبد الرحمن بن يوسف، و هو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عقلنا لا كتفينا بهاتين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 وَ إِنَّ الْفُجَّارَ لَفِي جَحِيمٍ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عمرو، ثنا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قط أفضل من أبيك، صحبته ستين سنة </w:t>
      </w:r>
    </w:p>
    <w:p>
      <w:pPr>
        <w:pStyle w:val="BookText"/>
        <w:rPr/>
      </w:pPr>
      <w:r>
        <w:rPr>
          <w:rFonts w:ascii="Amiri" w:hAnsi="Amiri" w:eastAsia="Amiri" w:cs="Amiri"/>
          <w:color w:val="111111"/>
          <w:sz w:val="28"/>
          <w:sz w:val="28"/>
          <w:szCs w:val="28"/>
          <w:rtl w:val="true"/>
          <w:lang w:bidi="ar-SA"/>
        </w:rPr>
        <w:t>ما تعيبت عليه في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عبد اللّه بن محمد بن العباس، عن محمد بن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 فريضة على كل مسلم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أبي أيوب الشاذكوني</w:t>
      </w:r>
      <w:r>
        <w:rPr>
          <w:rStyle w:val="FootnoteAnchor"/>
          <w:rtl w:val="true"/>
        </w:rPr>
        <w:footnoteReference w:id="65"/>
      </w:r>
      <w:r>
        <w:rPr>
          <w:rFonts w:ascii="Amiri" w:hAnsi="Amiri" w:eastAsia="Amiri" w:cs="Amiri"/>
          <w:color w:val="111111"/>
          <w:sz w:val="28"/>
          <w:sz w:val="28"/>
          <w:szCs w:val="28"/>
          <w:rtl w:val="true"/>
          <w:lang w:bidi="ar-SA"/>
        </w:rPr>
        <w:t>أنه سمع في مجلسه ضجة،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اليهودية</w:t>
      </w:r>
      <w:r>
        <w:rPr>
          <w:rStyle w:val="FootnoteAnchor"/>
          <w:rtl w:val="true"/>
        </w:rPr>
        <w:footnoteReference w:id="66"/>
      </w:r>
      <w:r>
        <w:rPr>
          <w:rFonts w:ascii="Amiri" w:hAnsi="Amiri" w:eastAsia="Amiri" w:cs="Amiri"/>
          <w:color w:val="111111"/>
          <w:sz w:val="28"/>
          <w:sz w:val="28"/>
          <w:szCs w:val="28"/>
          <w:rtl w:val="true"/>
          <w:lang w:bidi="ar-SA"/>
        </w:rPr>
        <w:t>و المدينة</w:t>
      </w:r>
      <w:r>
        <w:rPr>
          <w:rStyle w:val="FootnoteAnchor"/>
          <w:rtl w:val="true"/>
        </w:rPr>
        <w:footnoteReference w:id="67"/>
      </w:r>
      <w:r>
        <w:rPr>
          <w:rFonts w:ascii="Amiri" w:hAnsi="Amiri" w:eastAsia="Amiri" w:cs="Amiri"/>
          <w:color w:val="111111"/>
          <w:sz w:val="28"/>
          <w:sz w:val="28"/>
          <w:szCs w:val="28"/>
          <w:rtl w:val="true"/>
          <w:lang w:bidi="ar-SA"/>
        </w:rPr>
        <w:t>، فقال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فإن لهم ثلاثة أناس لم يكن في زمانهم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يوسف، 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يوسف، و أبو سفيان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محمود بن أحمد بن الفرج، عن سليمان الشاذكوني،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 أصبهان ثلاثة أناس لم أر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في زهده، و عبد الرحمن بن يوسف في عقله</w:t>
      </w:r>
      <w:r>
        <w:rPr>
          <w:rStyle w:val="FootnoteAnchor"/>
          <w:rtl w:val="true"/>
        </w:rPr>
        <w:footnoteReference w:id="69"/>
      </w:r>
      <w:r>
        <w:rPr>
          <w:rFonts w:ascii="Amiri" w:hAnsi="Amiri" w:eastAsia="Amiri" w:cs="Amiri"/>
          <w:color w:val="111111"/>
          <w:sz w:val="28"/>
          <w:sz w:val="28"/>
          <w:szCs w:val="28"/>
          <w:rtl w:val="true"/>
          <w:lang w:bidi="ar-SA"/>
        </w:rPr>
        <w:t>، و أبو سفيان في رقّته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w:t>
      </w:r>
      <w:r>
        <w:rPr>
          <w:rStyle w:val="FootnoteAnchor"/>
          <w:rtl w:val="true"/>
        </w:rPr>
        <w:footnoteReference w:id="70"/>
      </w:r>
      <w:r>
        <w:rPr>
          <w:rFonts w:ascii="IRNazanin" w:hAnsi="IRNazanin" w:eastAsia="IRNazanin"/>
          <w:color w:val="111111"/>
          <w:sz w:val="28"/>
          <w:sz w:val="28"/>
          <w:szCs w:val="28"/>
          <w:rtl w:val="true"/>
          <w:lang w:bidi="fa-IR"/>
        </w:rPr>
        <w:t>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p>
    <w:p>
      <w:pPr>
        <w:pStyle w:val="BookText"/>
        <w:rPr/>
      </w:pPr>
      <w:r>
        <w:rPr>
          <w:rFonts w:ascii="Amiri" w:hAnsi="Amiri" w:eastAsia="Amiri" w:cs="Amiri"/>
          <w:color w:val="111111"/>
          <w:sz w:val="28"/>
          <w:sz w:val="28"/>
          <w:szCs w:val="28"/>
          <w:rtl w:val="true"/>
          <w:lang w:bidi="ar-SA"/>
        </w:rPr>
        <w:t>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أخ لي من الكوفة بلغنا 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الذل عند النصف من نفسي</w:t>
      </w:r>
      <w:r>
        <w:rPr>
          <w:rStyle w:val="FootnoteAnchor"/>
          <w:rtl w:val="true"/>
        </w:rPr>
        <w:footnoteReference w:id="71"/>
      </w:r>
      <w:r>
        <w:rPr>
          <w:rFonts w:ascii="Amiri" w:hAnsi="Amiri" w:eastAsia="Amiri" w:cs="Amiri"/>
          <w:color w:val="111111"/>
          <w:sz w:val="28"/>
          <w:sz w:val="28"/>
          <w:szCs w:val="28"/>
          <w:rtl w:val="true"/>
          <w:lang w:bidi="ar-SA"/>
        </w:rPr>
        <w:t>، و الزهد فيما جاوز الكفافم</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العباس</w:t>
      </w:r>
      <w:r>
        <w:rPr>
          <w:rStyle w:val="FootnoteAnchor"/>
          <w:rtl w:val="true"/>
        </w:rPr>
        <w:footnoteReference w:id="73"/>
      </w:r>
      <w:r>
        <w:rPr>
          <w:rFonts w:ascii="Amiri" w:hAnsi="Amiri" w:eastAsia="Amiri" w:cs="Amiri"/>
          <w:color w:val="111111"/>
          <w:sz w:val="28"/>
          <w:sz w:val="28"/>
          <w:szCs w:val="28"/>
          <w:rtl w:val="true"/>
          <w:lang w:bidi="ar-SA"/>
        </w:rPr>
        <w:t>الجمال، عن شيخ له،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عبد الرحمن بن يوسف في طريق اليهودية، فتلقاه نصراني، فسلّم عليه و أكرمه في مسألته إكراما أنكرته عليه، فلمّا 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بهذا النصراني هذا الصنيع؟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صنع هذا بأخي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أهل الرّقة</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أخي مع تسعة من العباد قرية لهم، فقال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في القرية؟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القرية قوم في وجوههم سيماء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فنظر إليهم، فتوسم فيهم الخير، فرجع إلى منزله حمل إليهم مائة ألف درهم يوصلهم</w:t>
      </w:r>
      <w:r>
        <w:rPr>
          <w:rStyle w:val="FootnoteAnchor"/>
          <w:rtl w:val="true"/>
        </w:rPr>
        <w:footnoteReference w:id="75"/>
      </w:r>
      <w:r>
        <w:rPr>
          <w:rFonts w:ascii="Amiri" w:hAnsi="Amiri" w:eastAsia="Amiri" w:cs="Amiri"/>
          <w:color w:val="111111"/>
          <w:sz w:val="28"/>
          <w:sz w:val="28"/>
          <w:szCs w:val="28"/>
          <w:rtl w:val="true"/>
          <w:lang w:bidi="ar-SA"/>
        </w:rPr>
        <w:t>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ما أنتم فيه، فأبى واحد منهم أن يقبل منه شيئا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صالح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عند عبد الرحمن بن يوسف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نرجو رحمة اللّه،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يرجوها من يعمل</w:t>
      </w:r>
      <w:r>
        <w:rPr>
          <w:rFonts w:eastAsia="Amiri" w:cs="Amiri" w:ascii="Amiri" w:hAnsi="Amiri"/>
          <w:color w:val="111111"/>
          <w:sz w:val="28"/>
          <w:szCs w:val="28"/>
          <w:rtl w:val="true"/>
          <w:lang w:bidi="ar-SA"/>
        </w:rPr>
        <w:t xml:space="preserve">. </w:t>
      </w:r>
      <w:bookmarkStart w:id="27" w:name="pg16817_179394"/>
    </w:p>
    <w:p>
      <w:pPr>
        <w:pStyle w:val="Heading5"/>
        <w:numPr>
          <w:ilvl w:val="4"/>
          <w:numId w:val="1"/>
        </w:numPr>
        <w:rPr/>
      </w:pPr>
      <w:bookmarkStart w:id="28" w:name="__RefHeading___Toc13106167_73709187"/>
      <w:bookmarkStart w:id="29" w:name="_Toc10"/>
      <w:bookmarkEnd w:id="27"/>
      <w:bookmarkEnd w:id="28"/>
      <w:r>
        <w:rPr/>
        <w:t>85</w:t>
      </w:r>
      <w:r>
        <w:rPr>
          <w:rtl w:val="true"/>
        </w:rPr>
        <w:t xml:space="preserve"> </w:t>
      </w:r>
      <w:r>
        <w:rPr/>
        <w:t>5/5</w:t>
      </w:r>
      <w:r>
        <w:rPr>
          <w:rtl w:val="true"/>
        </w:rPr>
        <w:t xml:space="preserve"> </w:t>
      </w:r>
      <w:r>
        <w:rPr>
          <w:rtl w:val="true"/>
        </w:rPr>
        <w:t xml:space="preserve">محمد بن أبان بن الحكم العنبري </w:t>
      </w:r>
      <w:r>
        <w:rPr>
          <w:rtl w:val="true"/>
        </w:rPr>
        <w:t>:</w:t>
      </w:r>
      <w:bookmarkEnd w:id="29"/>
    </w:p>
    <w:p>
      <w:pPr>
        <w:pStyle w:val="BookText"/>
        <w:rPr/>
      </w:pPr>
      <w:r>
        <w:rPr>
          <w:rStyle w:val="FootnoteAnchor"/>
          <w:rtl w:val="true"/>
        </w:rPr>
        <w:footnoteReference w:id="77"/>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عبد الرحمن بن يزيد بن جابر بن حيوان بن أخزم بن ذهل بن ذؤيب بن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عنبر</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العنبري، كوفي قدم أصبهان، و هو عمّ محمد بن يحيى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w:t>
      </w:r>
      <w:r>
        <w:rPr>
          <w:rStyle w:val="FootnoteAnchor"/>
          <w:rtl w:val="true"/>
        </w:rPr>
        <w:footnoteReference w:id="80"/>
      </w:r>
      <w:r>
        <w:rPr>
          <w:rFonts w:ascii="Amiri" w:hAnsi="Amiri" w:eastAsia="Amiri" w:cs="Amiri"/>
          <w:color w:val="111111"/>
          <w:sz w:val="28"/>
          <w:sz w:val="28"/>
          <w:szCs w:val="28"/>
          <w:rtl w:val="true"/>
          <w:lang w:bidi="ar-SA"/>
        </w:rPr>
        <w:t>منه بعد المائتين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الثوري، و أبي حنيفة، و زفر، و حدّث عنه سهل بن عثمان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أحمد بن محمد بن سعيد بن مهران المعيني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توفي سنة خمس وتسعين ومائتين بكرمان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وكذا 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رقم </w:t>
      </w:r>
      <w:r>
        <w:rPr>
          <w:rFonts w:ascii="Amiri" w:hAnsi="Amiri" w:eastAsia="Amiri" w:cs="Amiri"/>
          <w:color w:val="111111"/>
          <w:sz w:val="28"/>
          <w:sz w:val="28"/>
          <w:szCs w:val="28"/>
          <w:lang w:bidi="ar-SA"/>
        </w:rPr>
        <w:t>٥٢٢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وسهل بن عثمان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 وهو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 هل هو العجلي أو السدي الصغير الضعيف العلاء بن المسيب بن رافع الكاهلي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الكوفي ، ثقة، ربما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المسيب بن رافع الأسدي الكاهلي أبو العلاء الكوفي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خمس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سهل بن </w:t>
      </w:r>
    </w:p>
    <w:p>
      <w:pPr>
        <w:pStyle w:val="BookText"/>
        <w:rPr/>
      </w:pPr>
      <w:r>
        <w:rPr>
          <w:rFonts w:ascii="Amiri" w:hAnsi="Amiri" w:eastAsia="Amiri" w:cs="Amiri"/>
          <w:color w:val="111111"/>
          <w:sz w:val="28"/>
          <w:sz w:val="28"/>
          <w:szCs w:val="28"/>
          <w:rtl w:val="true"/>
          <w:lang w:bidi="ar-SA"/>
        </w:rPr>
        <w:t>عثمان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أبان، عن محمد بن مروان، عن العلاء بن المسيب،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زعيم بقصر في أعلى الجنّة، و قصر في وسط الجنّة، و قصر في ربض</w:t>
      </w:r>
      <w:r>
        <w:rPr>
          <w:rStyle w:val="FootnoteAnchor"/>
          <w:rtl w:val="true"/>
        </w:rPr>
        <w:footnoteReference w:id="83"/>
      </w:r>
      <w:r>
        <w:rPr>
          <w:rFonts w:ascii="Amiri" w:hAnsi="Amiri" w:eastAsia="Amiri" w:cs="Amiri"/>
          <w:color w:val="111111"/>
          <w:sz w:val="28"/>
          <w:sz w:val="28"/>
          <w:szCs w:val="28"/>
          <w:rtl w:val="true"/>
          <w:lang w:bidi="ar-SA"/>
        </w:rPr>
        <w:t>الجنّة لمن ترك المراء</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من لم أعرفه ، فقد أخرجه أبو داود في الأدب باب حسن الخلق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زعيم بِبَيْتٍ فِي رَبَضِ الجَنَّةِ لِمَنْ تَرَكَ المِرَاءَ وَإِنْ كَانَ مُحِقِّاً ، وَبِبَيْتٍ فِي وَسَطِ الجَنَّةِ لِمَنْ تَرَكَ الكَذِبَ وَإِنْ كَانَ مَازِحَاً ، وَبِبَيْتٍ فِي أَعْلَى الْجَنَّةِ لِمَنْ حَسُنَ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الترمذي في البر والصلة ، باب ما جاء في المراء ، حديث رقم </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سلمة بن وردان الليئي الثقفي ، وهو ضعيف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ماجة في المقدمة باب اجتناب البدع والجدل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أيضاً من رواية سلمة بن وردان عن أنس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الكَذِبَ وَهُوَ بَاطِلُ بُنِيَ لَهُ قَصْرٌ فِي رَبَضِ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المِرَاءَ وَهُوَ مُحِقُّ بُنِي لَهُ فِي وَسَطِها ، وَمَنْ حَسُنَ خُلُقُهُ بُنِي لَهُ فِي أعلاها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للمنذري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٥٨٩</w:t>
      </w:r>
      <w:r>
        <w:rPr>
          <w:rFonts w:ascii="Amiri" w:hAnsi="Amiri" w:eastAsia="Amiri" w:cs="Amiri"/>
          <w:color w:val="111111"/>
          <w:sz w:val="28"/>
          <w:sz w:val="28"/>
          <w:szCs w:val="28"/>
          <w:rtl w:val="true"/>
          <w:lang w:bidi="ar-SA"/>
        </w:rPr>
        <w:t xml:space="preserve"> حيث ذكر الرواية المذكورة ، ولكن من غير طريق ابن مسعود ،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وتخريج العراقي </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خرجه من طريق عبد الله بن مسعود غير المؤلف ، وله شاهد من حديث معاذ 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روح إلا عيسى ، تفرد به ابن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أحمد بن بن يزيد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 ليس بالقوي في حديثه ، ومحمد بن عمر بن يزيد الزهري، أخو رسته ، يكنى أبا عبد الله ، توفي سنة ثلاث وستين ومائتين في الوباء ، وله اثنتان وتسعون سنة ، وكان أصغر الإخوة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هلال بن سويد أبو عبد الله الطحان الكوفي ، كذاب ، 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أحاديثه موضوعة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النقاد على تكذيبه من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تقدم في ت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 ونافع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محقا، و لمن ترك الكذب و إن كان لاعبا، و لمن حسن خلقه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عمر بن </w:t>
      </w:r>
    </w:p>
    <w:p>
      <w:pPr>
        <w:pStyle w:val="BookText"/>
        <w:rPr/>
      </w:pPr>
      <w:r>
        <w:rPr>
          <w:rFonts w:ascii="Amiri" w:hAnsi="Amiri" w:eastAsia="Amiri" w:cs="Amiri"/>
          <w:color w:val="111111"/>
          <w:sz w:val="28"/>
          <w:sz w:val="28"/>
          <w:szCs w:val="28"/>
          <w:rtl w:val="true"/>
          <w:lang w:bidi="ar-SA"/>
        </w:rPr>
        <w:t>يزيد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أبان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معلى بن هلال،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أبصر أحدكم أخاه قتيلا، أو مصلوبا، فليصلّ عليه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تراجم الرواة ، حدیث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بعضهم في السند قبله ، وعمرو بن شمر الجعفي الكوفي الشيعي أبو عبد الله ،متروك الحديث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متروك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متروك الحديث ، كذا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للذهبي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 وعبد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بن سابط المكي ، تابعي ثقة ، لم يسمع من جابر ، فحديثه عنه مرسل كما 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ثماني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ص </w:t>
      </w: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ثنا محمد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عمرو بن شمر، عن عطاء بن السائب، 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النّاس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أبغض النّاس إلى النّاس أسألهم لهم و ألحّهم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من أحبّ النّاس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إلى اللّه أسألهم له و ألحّهم عليه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معلى بن هلال، عن عبيد اللّه، عن نافع،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خطبهم في العيدين متوكئا على العنزة قائما، و لم يخرج له منبر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أبي نضرة، عن أبي هارون، عن أبي سعيد الخدري،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قبل التسليم أو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 سَلامٌ عَلَى الْمُرْسَلِينَ، وَ الْحَمْدُ لِلَّهِ رَبِّالْعالَمِينَ</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أكثرهم قريباً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 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المنذر بن بن مالك بن قطعة العبدي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ونضرة بنون معجمة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ثمان أو تسع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٣٠٢</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٣٤٧</w:t>
      </w:r>
      <w:r>
        <w:rPr>
          <w:rFonts w:ascii="Amiri" w:hAnsi="Amiri" w:eastAsia="Amiri" w:cs="Amiri"/>
          <w:color w:val="111111"/>
          <w:sz w:val="28"/>
          <w:sz w:val="28"/>
          <w:szCs w:val="28"/>
          <w:rtl w:val="true"/>
          <w:lang w:bidi="ar-SA"/>
        </w:rPr>
        <w:t xml:space="preserve"> أبو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عمارة بن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 مشهور بكنيته ، متروك ، وقال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مفتر ، 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 كلاهما للذهبي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سنده من لم أعرفه ، وأبو هارون العبدي متروك ، وبالغ بعض في تكذيبه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أكذب من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أبو يعلى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 من طريق أبي هارون ، عن أبي سعيد مرفوعاً ، وقال الهيثمي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الهيثمي ، حيث ظنَّ أبا هارون أبا هريرة ، فحكم بتوثيق رجاله جميعاً ، ففي إسناده أبو هارون وهو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بكر ابن السني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من نفس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أورده ابن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 ضعيف ، وأخرجه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من طريق أبي هارون ، وله شاهد من حديث ابن عباس أخرجه 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محمد بن الله بن عبيد ، وهو متروك ، وذكر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أنه أخرجه سعيد بن عبد منصور ، وابن أبي شيبة ، وعبد بن حميد ، وابن مردويه عن أبي سعيد تراجم الرواة ، حديث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محمد بن عيسى ، 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وهو حسن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النضر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الباهلي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العنزي أو الغنوي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أبو عبد الرحمن الكوفي، ضعيف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ص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وضم النون ، وآخره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عقبة بن علقمة اليشكري ، كوفي ، ضعيف 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ص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 تابعي ، ضعفه أبو حاتم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سنده ضعيفان ،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بإسناده إلى العنبري ، ومنه به مثله ، فإسناده ضعيف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رواه، و هو عند الناس، عن سفيان، عن أبي هارون، عن أبي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بن المقرى‌ء،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معاوية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أبان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منصور، عن أبي الجنوب،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أهل الذمة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كتابا نأمن به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أكتب لكم ما شئتم إلّا معرّة </w:t>
      </w:r>
      <w:r>
        <w:rPr>
          <w:rStyle w:val="FootnoteAnchor"/>
          <w:rtl w:val="true"/>
        </w:rPr>
        <w:footnoteReference w:id="89"/>
      </w:r>
      <w:r>
        <w:rPr>
          <w:rFonts w:ascii="Amiri" w:hAnsi="Amiri" w:eastAsia="Amiri" w:cs="Amiri"/>
          <w:color w:val="111111"/>
          <w:sz w:val="28"/>
          <w:sz w:val="28"/>
          <w:szCs w:val="28"/>
          <w:rtl w:val="true"/>
          <w:lang w:bidi="ar-SA"/>
        </w:rPr>
        <w:t xml:space="preserve">الجيش، و سفه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 تقدم في ت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 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عمارة بن القعقاع بن شبرمة الضبي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عمرو بن جرير بن عبد الله البجلي الكوفي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هرم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 ثقة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من لم أقف عليه ومن لم أعرفه</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صحيح بغير هذا الإسناد ، مخرج في الصحاح وغيرها ،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مع الفتح في عدة أماكن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الصوم باب الوصال وباب التنكيل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الوصال ، وفي الحدود باب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 وفي التمني باب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وفي الاعتصام 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من حديث أبي هريرة ، وابن عمر ، وأنس وأبي سعيد ، وعائشة مع تفاوت يسير في بعض الروايات ، ومسلم في </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في الصوم باب النهي عن الوصال من طريق عمارة ، عن أبي زرعة ، عن أبي هريرة مثله ، وكذا عن ابن عمر ، وأنس ، وعائشة نحوه ، وكذا أبو داود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٧٦٦</w:t>
      </w:r>
      <w:r>
        <w:rPr>
          <w:rFonts w:ascii="IRNazanin" w:hAnsi="IRNazanin" w:eastAsia="IRNazanin"/>
          <w:color w:val="111111"/>
          <w:sz w:val="28"/>
          <w:sz w:val="28"/>
          <w:szCs w:val="28"/>
          <w:rtl w:val="true"/>
          <w:lang w:bidi="fa-IR"/>
        </w:rPr>
        <w:t xml:space="preserve"> الصوم ، والترمذي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الصيام باب كراهية الوصال في الصيام، من حديث أنس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صحيح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علي ، وأبي هريرة ، وعائشة ، وابن عمر ، وجابر ، وأبي سعيد ، وبشير بن الخصاصية ومالك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باب النهي عن الوصال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حديث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من حديث ابن عمر ، وأبي هريرة ،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ومواضع و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٢٢٥</w:t>
      </w:r>
      <w:r>
        <w:rPr>
          <w:rFonts w:ascii="IRNazanin" w:hAnsi="IRNazanin" w:eastAsia="IRNazanin"/>
          <w:color w:val="111111"/>
          <w:sz w:val="28"/>
          <w:sz w:val="28"/>
          <w:szCs w:val="28"/>
          <w:rtl w:val="true"/>
          <w:lang w:bidi="fa-IR"/>
        </w:rPr>
        <w:t xml:space="preserve"> وغيرها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وبعدها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الغوغاء، فإنّهم قتلة الأنبياء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ثنا أحمد بن يعقوب بن الهذيل، ثنا محمد بن أبان العنبري، ثنا سفيان، ثنا عمارة بن القعقاع، عن أبي زرعة،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مثلكم، إنّي أطعم و أسقى</w:t>
      </w:r>
      <w:r>
        <w:rPr>
          <w:rFonts w:eastAsia="Amiri" w:cs="Amiri" w:ascii="Amiri" w:hAnsi="Amiri"/>
          <w:color w:val="111111"/>
          <w:sz w:val="28"/>
          <w:szCs w:val="28"/>
          <w:rtl w:val="true"/>
          <w:lang w:bidi="ar-SA"/>
        </w:rPr>
        <w:t xml:space="preserve">». </w:t>
      </w:r>
      <w:bookmarkStart w:id="30" w:name="pg16817_179400"/>
    </w:p>
    <w:p>
      <w:pPr>
        <w:pStyle w:val="Heading5"/>
        <w:numPr>
          <w:ilvl w:val="4"/>
          <w:numId w:val="1"/>
        </w:numPr>
        <w:rPr/>
      </w:pPr>
      <w:bookmarkStart w:id="31" w:name="__RefHeading___Toc13106169_73709187"/>
      <w:bookmarkStart w:id="32" w:name="_Toc11"/>
      <w:bookmarkEnd w:id="30"/>
      <w:bookmarkEnd w:id="31"/>
      <w:r>
        <w:rPr/>
        <w:t>86</w:t>
      </w:r>
      <w:r>
        <w:rPr>
          <w:rtl w:val="true"/>
        </w:rPr>
        <w:t xml:space="preserve"> </w:t>
      </w:r>
      <w:r>
        <w:rPr/>
        <w:t>5</w:t>
      </w:r>
      <w:r>
        <w:rPr>
          <w:rtl w:val="true"/>
        </w:rPr>
        <w:t xml:space="preserve">/ </w:t>
      </w:r>
      <w:r>
        <w:rPr/>
        <w:t>6</w:t>
      </w:r>
      <w:r>
        <w:rPr>
          <w:rtl w:val="true"/>
        </w:rPr>
        <w:t xml:space="preserve"> </w:t>
      </w:r>
      <w:r>
        <w:rPr>
          <w:rtl w:val="true"/>
        </w:rPr>
        <w:t xml:space="preserve">خت </w:t>
      </w:r>
      <w:r>
        <w:rPr/>
        <w:t>4</w:t>
      </w:r>
      <w:r>
        <w:rPr>
          <w:rtl w:val="true"/>
        </w:rPr>
        <w:t xml:space="preserve"> </w:t>
      </w:r>
      <w:r>
        <w:rPr>
          <w:rtl w:val="true"/>
        </w:rPr>
        <w:t xml:space="preserve">يعقوب بن عبد اللّه بن سعد الأشعري القمّي </w:t>
      </w:r>
      <w:r>
        <w:rPr>
          <w:rtl w:val="true"/>
        </w:rPr>
        <w:t>:</w:t>
      </w:r>
      <w:bookmarkEnd w:id="32"/>
    </w:p>
    <w:p>
      <w:pPr>
        <w:pStyle w:val="BookText"/>
        <w:rPr/>
      </w:pP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بأبي الحسن</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جرير بن عبد الحميد، و عبد الرحمن بن مهدي، و عامة من أدركه من أهل العراق، و كان جرير إذا مرّ به يعقوب القمّي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مؤمن آل فرعون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الموصلي</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المَوْصلي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داود العَتَكي الزهراني ، 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الحميد الضبي ، تقدم بترجمة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 وجعفر بن أبي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 xml:space="preserve">بترجمة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صدوق له 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جيّد ، إلا أنّ فيه إرسالاً من سعيد ، وذكــره الــهـيـثـمـي فـي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ـ وفيه خالد بن الوليد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الزهراني،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جرير، عن يعقوب، عن جعفر بن أبي المغيرة، عن سعيد بن جبير، أنّ جبريل أتى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أقرى‌ء عمر السّلام و أخبره أنّ رضاه حكم و غضبه عزّ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حمزة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يعقوب القمّي عن قصبة قم إلى قرية خارجة من قم، فكان يقول في كل يوم أو في أوقات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على أهل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خسف بهم البارحة؟ و ليعقوب أحاديث يتفرد بها،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الموصلي</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أبو يعلى ، وأبو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المدني ، عن أبي داود ، منكر الحديث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غير محفوظة،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مناكير ،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فيه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عيسى بن جارية فيه لين 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طريق أبي الربيع الزهراني بإسناده مثله ، وذكره الهيثمي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مثله مع تفاوت يسير في الألفاظ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 وأبو يعلى ، والطبراني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ورجاله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فيه لين ، والجزء الأول من الحديث من غير هذا السياق في الصحاح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w:t>
      </w:r>
      <w:r>
        <w:rPr>
          <w:rFonts w:ascii="IRNazanin" w:hAnsi="IRNazanin" w:eastAsia="IRNazanin"/>
          <w:color w:val="111111"/>
          <w:sz w:val="28"/>
          <w:sz w:val="28"/>
          <w:szCs w:val="28"/>
          <w:rtl w:val="true"/>
          <w:lang w:bidi="fa-IR"/>
        </w:rPr>
        <w:t xml:space="preserve"> في بدء الخلق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٢٣٥</w:t>
      </w:r>
      <w:r>
        <w:rPr>
          <w:rFonts w:ascii="IRNazanin" w:hAnsi="IRNazanin" w:eastAsia="IRNazanin"/>
          <w:color w:val="111111"/>
          <w:sz w:val="28"/>
          <w:sz w:val="28"/>
          <w:szCs w:val="28"/>
          <w:rtl w:val="true"/>
          <w:lang w:bidi="fa-IR"/>
        </w:rPr>
        <w:t xml:space="preserve"> المساقاة باب الأمر بقتل الكلاب ، وبيان نسخه ، و 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٢٦٨</w:t>
      </w:r>
      <w:r>
        <w:rPr>
          <w:rFonts w:ascii="IRNazanin" w:hAnsi="IRNazanin" w:eastAsia="IRNazanin"/>
          <w:color w:val="111111"/>
          <w:sz w:val="28"/>
          <w:sz w:val="28"/>
          <w:szCs w:val="28"/>
          <w:rtl w:val="true"/>
          <w:lang w:bidi="fa-IR"/>
        </w:rPr>
        <w:t xml:space="preserve"> كتاب الصيد باب اتخاذ الكلب للصيد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الصيد ، باب ما جاء في قتل الكلاب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صحيح ، وفي الباب عن ابن عمر ، وجابر ، وأبي رافع ، وأبي أيوب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والعتيرة باب الأمر بقتل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باب قتل الكلاب إلا كلب صيد أو زرع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١٠٦۸</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 باب في قتل الكلاب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الاستئذان حديث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في زوائد مسند أبي يعلى الموصلي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الزهراني،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يعقوب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جارية،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الكلاب، فجاء ابن أم مكتوم،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منزلي شاسع، و لي كلب فرخص له أيّاما ثم أمر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يعقوب، أنا عيسى بن جارية،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أم مكتوم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مكفوف البصر شاسع الدار، و كلّمه في الصلاة أن يرخّص له أن يصلّي في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عيسى بن جارية ، وفيه لين ، فقد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٣٦٧</w:t>
      </w:r>
      <w:r>
        <w:rPr>
          <w:rFonts w:ascii="Amiri" w:hAnsi="Amiri" w:eastAsia="Amiri" w:cs="Amiri"/>
          <w:color w:val="111111"/>
          <w:sz w:val="28"/>
          <w:sz w:val="28"/>
          <w:szCs w:val="28"/>
          <w:rtl w:val="true"/>
          <w:lang w:bidi="ar-SA"/>
        </w:rPr>
        <w:t xml:space="preserve"> من طريق يعقوب القمي بإسناده المذكور هنا مثله سوى تفاوت يسير ،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ولو حبوا ، أو زحفاً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أيضاً عيسى بن جارية ، وأخرجه في موضع آخر </w:t>
      </w:r>
      <w:r>
        <w:rPr>
          <w:rFonts w:ascii="Amiri" w:hAnsi="Amiri" w:eastAsia="Amiri" w:cs="Amiri"/>
          <w:color w:val="111111"/>
          <w:sz w:val="28"/>
          <w:sz w:val="28"/>
          <w:szCs w:val="28"/>
          <w:lang w:bidi="ar-SA"/>
        </w:rPr>
        <w:t>٤٢٣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غير الوجه المذكور مع اختلاف يسير وعدم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الروايتين الهيثمي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 وقال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أحمد وأبو يعلى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الطبراني موثقون كلهم ، وقال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أحمد ، ورجاله رجال الصحيح ، وذكر عدة روايات أخرى في قصة طلبه ،الرخصة، لا يخلوا أسانيدها من الضعفاء أو المتكلم فيهم في قصة طلبه الرخصة، لا تخلو أسانيدها من الضعفاء أو المتكلم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ائتها و لو حبوا</w:t>
      </w:r>
      <w:r>
        <w:rPr>
          <w:rFonts w:eastAsia="IRNazanin" w:cs="IRNazanin"/>
          <w:color w:val="111111"/>
          <w:sz w:val="28"/>
          <w:szCs w:val="28"/>
          <w:rtl w:val="true"/>
          <w:lang w:bidi="fa-IR"/>
        </w:rPr>
        <w:t>».</w:t>
      </w:r>
      <w:bookmarkStart w:id="33" w:name="pg16817_179403"/>
    </w:p>
    <w:p>
      <w:pPr>
        <w:pStyle w:val="Heading5"/>
        <w:numPr>
          <w:ilvl w:val="4"/>
          <w:numId w:val="1"/>
        </w:numPr>
        <w:rPr/>
      </w:pPr>
      <w:bookmarkStart w:id="34" w:name="__RefHeading___Toc13106171_73709187"/>
      <w:bookmarkStart w:id="35" w:name="_Toc12"/>
      <w:bookmarkEnd w:id="33"/>
      <w:bookmarkEnd w:id="34"/>
      <w:r>
        <w:rPr/>
        <w:t>87</w:t>
      </w:r>
      <w:r>
        <w:rPr>
          <w:rtl w:val="true"/>
        </w:rPr>
        <w:t xml:space="preserve"> </w:t>
      </w:r>
      <w:r>
        <w:rPr/>
        <w:t>5</w:t>
      </w:r>
      <w:r>
        <w:rPr>
          <w:rtl w:val="true"/>
        </w:rPr>
        <w:t xml:space="preserve">/ </w:t>
      </w:r>
      <w:r>
        <w:rPr/>
        <w:t>7</w:t>
      </w:r>
      <w:r>
        <w:rPr>
          <w:rtl w:val="true"/>
        </w:rPr>
        <w:t xml:space="preserve"> </w:t>
      </w:r>
      <w:r>
        <w:rPr>
          <w:rtl w:val="true"/>
        </w:rPr>
        <w:t xml:space="preserve">إبراهيم بن قرّة القاشاني الأصم </w:t>
      </w:r>
      <w:r>
        <w:rPr>
          <w:rtl w:val="true"/>
        </w:rPr>
        <w:t>:</w:t>
      </w:r>
      <w:bookmarkEnd w:id="35"/>
    </w:p>
    <w:p>
      <w:pPr>
        <w:pStyle w:val="BookText"/>
        <w:rPr/>
      </w:pP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الثوري، صنّف له الجامع، روى عنه إبراهيم بن أيوب، و أبو حجر عمرو بن رافع، و ابن حميد</w:t>
      </w:r>
      <w:r>
        <w:rPr>
          <w:rStyle w:val="FootnoteAnchor"/>
          <w:rtl w:val="true"/>
        </w:rPr>
        <w:footnoteReference w:id="98"/>
      </w:r>
      <w:r>
        <w:rPr>
          <w:rFonts w:ascii="Amiri" w:hAnsi="Amiri" w:eastAsia="Amiri" w:cs="Amiri"/>
          <w:color w:val="111111"/>
          <w:sz w:val="28"/>
          <w:sz w:val="28"/>
          <w:szCs w:val="28"/>
          <w:rtl w:val="true"/>
          <w:lang w:bidi="ar-SA"/>
        </w:rPr>
        <w:t>، و كان من الثقات، و كان الثوري يحدثه في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يحيى بن مندة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قرة صاحب سفيان، و كان من أهل قاشان، فحدثني محمد بن الصباح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في أذنه ثقل، فبلغني أنّ الثوري وصفه</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شعيب أبو عبد الله ، 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 ، وكذا أبو</w:t>
      </w:r>
    </w:p>
    <w:p>
      <w:pPr>
        <w:pStyle w:val="BookText"/>
        <w:rPr/>
      </w:pPr>
      <w:r>
        <w:rPr>
          <w:rFonts w:ascii="Amiri" w:hAnsi="Amiri" w:eastAsia="Amiri" w:cs="Amiri"/>
          <w:color w:val="111111"/>
          <w:sz w:val="28"/>
          <w:sz w:val="28"/>
          <w:szCs w:val="28"/>
          <w:rtl w:val="true"/>
          <w:lang w:bidi="ar-SA"/>
        </w:rPr>
        <w:t>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الرازيين بغرائب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حميد بن حيان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حافظ ضعيف وأبو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السبيعي ، تقدم في ت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 المعروف بالأعور الهمداني 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أبو زُهير صاحب علي ، كَذَّبَهُ الشعبي في رأيه ، ورُمِي بالرفض، وفي حديثه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وقال ابن المديني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 وقال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ضعيف ، فقد أخرجه أبو نعيم الأصبهاني ،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من طريق أبي الشيخ به مثله ، وبالإضافة إلى ضعف إسناده ، فإن المتن منكر ، مخالف لما ورد في الصحيحين وغيرهما من السنن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مع الفتح من رواية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وُضِع في الأرض أوّلُ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بينهما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وكذا أخرجه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ومواضع الصلاة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المساجد باب ذكر أي مسجد وُضِع أوّلاً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وابن ماجة في المساجد باب أي مسجد وُضِع 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 وأحمد في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 وأبو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بترتيب الساعاتي ، كلهم من طريق إبراهيم التيمي ، عن أبيه ، عن أبي ذر مرفوعاً كما تقدم، وهذا هو المشهور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أشكل فيه وجوابه في الفتح </w:t>
      </w:r>
      <w:r>
        <w:rPr>
          <w:rFonts w:ascii="Amiri" w:hAnsi="Amiri" w:eastAsia="Amiri" w:cs="Amiri"/>
          <w:color w:val="111111"/>
          <w:sz w:val="28"/>
          <w:sz w:val="28"/>
          <w:szCs w:val="28"/>
          <w:lang w:bidi="ar-SA"/>
        </w:rPr>
        <w:t>۲۱۸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مندة ، تقدم في ت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وابن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 تقدم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المقرىء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أنه عمر بن عبد الرحمن السهمي ، قارىء أهل مكة ، مقبول</w:t>
      </w:r>
    </w:p>
    <w:p>
      <w:pPr>
        <w:pStyle w:val="BookText"/>
        <w:rPr/>
      </w:pP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 ص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زيد بن أسلم العدوي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عالم ، وكان 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الهلالي المدني القاص ، ثقة ،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هـ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البزار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نحوه ، 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عمر بن صهبان ، وهو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المنذري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بإسناد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شاهد من حديث أبي قتادة مرفوعاً ، فقد أخرجه الترمذي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الصوم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أَحْتَسِبُ عَلَى اللَّهِ أَنْ يُكَفِّرَ السَّنَةَ التي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٥٥٣</w:t>
      </w:r>
      <w:r>
        <w:rPr>
          <w:rFonts w:ascii="Amiri" w:hAnsi="Amiri" w:eastAsia="Amiri" w:cs="Amiri"/>
          <w:color w:val="111111"/>
          <w:sz w:val="28"/>
          <w:sz w:val="28"/>
          <w:szCs w:val="28"/>
          <w:rtl w:val="true"/>
          <w:lang w:bidi="ar-SA"/>
        </w:rPr>
        <w:t xml:space="preserve"> الصوم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٢٩٧</w:t>
      </w:r>
      <w:r>
        <w:rPr>
          <w:rFonts w:ascii="Amiri" w:hAnsi="Amiri" w:eastAsia="Amiri" w:cs="Amiri"/>
          <w:color w:val="111111"/>
          <w:sz w:val="28"/>
          <w:sz w:val="28"/>
          <w:szCs w:val="28"/>
          <w:rtl w:val="true"/>
          <w:lang w:bidi="ar-SA"/>
        </w:rPr>
        <w:t xml:space="preserve"> ، وابن أبي حاتم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عن أبي قتادة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عاشوراء كفارة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 شيء من هذه الروايات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عاشوراء كفارة سنة إلا في حديث أبي قتادة ، وبحديث قتادة يقول أحمد وإسحاق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و كان يحدثه في أذنه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إبراهيم بن قرة، عن سفيان الثوري،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مسجد وضع في الأرض، الكعبة ثم بيت المقدس، و كان بينهما خمسمائة عام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قرة، عن أبي حفص المقرى‌ء، عن زيد بن أسلم، عن عطاء بن يسار، عن </w:t>
      </w:r>
    </w:p>
    <w:p>
      <w:pPr>
        <w:pStyle w:val="BookText"/>
        <w:rPr/>
      </w:pPr>
      <w:r>
        <w:rPr>
          <w:rFonts w:ascii="Amiri" w:hAnsi="Amiri" w:eastAsia="Amiri" w:cs="Amiri"/>
          <w:color w:val="111111"/>
          <w:sz w:val="28"/>
          <w:sz w:val="28"/>
          <w:szCs w:val="28"/>
          <w:rtl w:val="true"/>
          <w:lang w:bidi="ar-SA"/>
        </w:rPr>
        <w:t>أبي سعيد،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عاشوراء يكفّر سنة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ابن يقال له</w:t>
      </w:r>
      <w:r>
        <w:rPr>
          <w:rFonts w:eastAsia="Amiri" w:cs="Amiri" w:ascii="Amiri" w:hAnsi="Amiri"/>
          <w:color w:val="111111"/>
          <w:sz w:val="28"/>
          <w:szCs w:val="28"/>
          <w:rtl w:val="true"/>
          <w:lang w:bidi="ar-SA"/>
        </w:rPr>
        <w:t xml:space="preserve">: </w:t>
      </w:r>
      <w:bookmarkStart w:id="36" w:name="pg16817_179406"/>
    </w:p>
    <w:p>
      <w:pPr>
        <w:pStyle w:val="Heading5"/>
        <w:numPr>
          <w:ilvl w:val="4"/>
          <w:numId w:val="1"/>
        </w:numPr>
        <w:rPr/>
      </w:pPr>
      <w:bookmarkStart w:id="37" w:name="__RefHeading___Toc13106173_73709187"/>
      <w:bookmarkStart w:id="38" w:name="_Toc13"/>
      <w:bookmarkEnd w:id="36"/>
      <w:bookmarkEnd w:id="37"/>
      <w:r>
        <w:rPr/>
        <w:t>88</w:t>
      </w:r>
      <w:r>
        <w:rPr>
          <w:rtl w:val="true"/>
        </w:rPr>
        <w:t xml:space="preserve"> </w:t>
      </w:r>
      <w:r>
        <w:rPr/>
        <w:t>5</w:t>
      </w:r>
      <w:r>
        <w:rPr>
          <w:rtl w:val="true"/>
        </w:rPr>
        <w:t xml:space="preserve">/ </w:t>
      </w:r>
      <w:r>
        <w:rPr/>
        <w:t>8</w:t>
      </w:r>
      <w:r>
        <w:rPr>
          <w:rtl w:val="true"/>
        </w:rPr>
        <w:t xml:space="preserve"> </w:t>
      </w:r>
      <w:r>
        <w:rPr>
          <w:rtl w:val="true"/>
        </w:rPr>
        <w:t xml:space="preserve">إسحاق بن إبراهيم بن قرة </w:t>
      </w:r>
      <w:r>
        <w:rPr>
          <w:rtl w:val="true"/>
        </w:rPr>
        <w:t>:</w:t>
      </w:r>
      <w:bookmarkEnd w:id="38"/>
    </w:p>
    <w:p>
      <w:pPr>
        <w:pStyle w:val="BookText"/>
        <w:rPr/>
      </w:pP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مصر، و قد كان سمع من أبي حفص</w:t>
      </w:r>
      <w:r>
        <w:rPr>
          <w:rStyle w:val="FootnoteAnchor"/>
          <w:rtl w:val="true"/>
        </w:rPr>
        <w:footnoteReference w:id="101"/>
      </w:r>
      <w:r>
        <w:rPr>
          <w:rFonts w:ascii="Amiri" w:hAnsi="Amiri" w:eastAsia="Amiri" w:cs="Amiri"/>
          <w:color w:val="111111"/>
          <w:sz w:val="28"/>
          <w:sz w:val="28"/>
          <w:szCs w:val="28"/>
          <w:rtl w:val="true"/>
          <w:lang w:bidi="ar-SA"/>
        </w:rPr>
        <w:t>الفلاس و غيره، و حدث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صالح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عن إبراهيم بن قرة، أو أخيه عبد الرحمن، عن إبراهيم بن قرة، عن الحسن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وَإِيتاءِ ذِي الْقُرْبى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في أقاربك وَ يَنْهى عَنِ الْفَحْشاءِ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وَ الْبَغْيَ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وابن المنذر وابن أبي حاتم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من تفسير الحسن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817_179407"/>
    </w:p>
    <w:p>
      <w:pPr>
        <w:pStyle w:val="Heading5"/>
        <w:numPr>
          <w:ilvl w:val="4"/>
          <w:numId w:val="1"/>
        </w:numPr>
        <w:rPr/>
      </w:pPr>
      <w:bookmarkStart w:id="40" w:name="__RefHeading___Toc13106175_73709187"/>
      <w:bookmarkStart w:id="41" w:name="_Toc14"/>
      <w:bookmarkEnd w:id="39"/>
      <w:bookmarkEnd w:id="40"/>
      <w:r>
        <w:rPr/>
        <w:t>89</w:t>
      </w:r>
      <w:r>
        <w:rPr>
          <w:rtl w:val="true"/>
        </w:rPr>
        <w:t xml:space="preserve"> </w:t>
      </w:r>
      <w:r>
        <w:rPr/>
        <w:t>5</w:t>
      </w:r>
      <w:r>
        <w:rPr>
          <w:rtl w:val="true"/>
        </w:rPr>
        <w:t xml:space="preserve">/ </w:t>
      </w:r>
      <w:r>
        <w:rPr/>
        <w:t>9</w:t>
      </w:r>
      <w:r>
        <w:rPr>
          <w:rtl w:val="true"/>
        </w:rPr>
        <w:t xml:space="preserve"> </w:t>
      </w:r>
      <w:r>
        <w:rPr>
          <w:rtl w:val="true"/>
        </w:rPr>
        <w:t xml:space="preserve">شيبان بن زكريا المعالج </w:t>
      </w:r>
      <w:r>
        <w:rPr>
          <w:rtl w:val="true"/>
        </w:rPr>
        <w:t>:</w:t>
      </w:r>
      <w:bookmarkEnd w:id="41"/>
    </w:p>
    <w:p>
      <w:pPr>
        <w:pStyle w:val="BookText"/>
        <w:rPr/>
      </w:pPr>
      <w:r>
        <w:rPr>
          <w:rStyle w:val="FootnoteAnchor"/>
          <w:rtl w:val="true"/>
        </w:rPr>
        <w:footnoteReference w:id="104"/>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الأشعري</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محمد بن جعفر الأشعري ،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كثير الحديث ، ثقة ، ترجم له المؤلف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وكذا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عمر 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صالح بن مهران ، سيأتي بترجمة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الثقفي ، فهو متروك ، وهو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الأربعين ، وإن كان الرملي الفلسطيني ، فهو أيضاً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وشعيب بن الحبحاب الأزدي أبو صالح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توفي سنة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شراحيل ، ثقة ،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وفاطمة بنت قيس بن خالد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صحابية ، وكانت من المهاجرات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٤٧١</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من طريق أبي الشيخ به مثله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شيبان بن زكريا، عن عباد بن كثير، عن شعيب بن الحبحاب، عن الشعبي، عن فاطمة بنت قيس،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بطوق فيه سبعون مثقالا،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حق اللّه منه، فأخذ منه دينارا و ثلاثة أرباع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عاصم، عن أبي سفيان</w:t>
      </w:r>
      <w:r>
        <w:rPr>
          <w:rStyle w:val="FootnoteAnchor"/>
          <w:rtl w:val="true"/>
        </w:rPr>
        <w:footnoteReference w:id="106"/>
      </w:r>
      <w:r>
        <w:rPr>
          <w:rFonts w:ascii="Amiri" w:hAnsi="Amiri" w:eastAsia="Amiri" w:cs="Amiri"/>
          <w:color w:val="111111"/>
          <w:sz w:val="28"/>
          <w:sz w:val="28"/>
          <w:szCs w:val="28"/>
          <w:rtl w:val="true"/>
          <w:lang w:bidi="ar-SA"/>
        </w:rPr>
        <w:t>، عن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من سفيان خصلتين أحب إليّ من جميع 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النيّة، ثم أتبعها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عجب للمؤمن كيف يعجب بعمله و هو الذي يمنّ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يوسف بن محمد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w:t>
      </w:r>
      <w:r>
        <w:rPr>
          <w:rStyle w:val="FootnoteAnchor"/>
          <w:rtl w:val="true"/>
        </w:rPr>
        <w:footnoteReference w:id="1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الْمُوفُونَ بِعَهْدِهِمْ إِذا عاهَدُوا</w:t>
      </w:r>
      <w:r>
        <w:rPr>
          <w:rStyle w:val="FootnoteAnchor"/>
          <w:rtl w:val="true"/>
        </w:rPr>
        <w:footnoteReference w:id="1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بيماني كه كره بدي براست دارى</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أحمد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رسته </w:t>
      </w:r>
      <w:r>
        <w:rPr>
          <w:rStyle w:val="FootnoteAnchor"/>
          <w:rtl w:val="true"/>
        </w:rPr>
        <w:footnoteReference w:id="1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شيبان بن زكريا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إلى جنب أبي حنيفة، فلم يتم الركوع و السجود، فلما سلم 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همك صلاتك شغلتك عن صلاتي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42" w:name="pg16817_179409"/>
    </w:p>
    <w:p>
      <w:pPr>
        <w:pStyle w:val="Heading5"/>
        <w:numPr>
          <w:ilvl w:val="4"/>
          <w:numId w:val="1"/>
        </w:numPr>
        <w:rPr/>
      </w:pPr>
      <w:bookmarkStart w:id="43" w:name="__RefHeading___Toc13106177_73709187"/>
      <w:bookmarkStart w:id="44" w:name="_Toc15"/>
      <w:bookmarkEnd w:id="42"/>
      <w:bookmarkEnd w:id="43"/>
      <w:r>
        <w:rPr/>
        <w:t>90</w:t>
      </w:r>
      <w:r>
        <w:rPr>
          <w:rtl w:val="true"/>
        </w:rPr>
        <w:t xml:space="preserve"> </w:t>
      </w:r>
      <w:r>
        <w:rPr/>
        <w:t>5</w:t>
      </w:r>
      <w:r>
        <w:rPr>
          <w:rtl w:val="true"/>
        </w:rPr>
        <w:t xml:space="preserve">/ </w:t>
      </w:r>
      <w:r>
        <w:rPr/>
        <w:t>10</w:t>
      </w:r>
      <w:r>
        <w:rPr>
          <w:rtl w:val="true"/>
        </w:rPr>
        <w:t xml:space="preserve"> </w:t>
      </w:r>
      <w:r>
        <w:rPr>
          <w:rtl w:val="true"/>
        </w:rPr>
        <w:t xml:space="preserve">عنبسة بن أبي حفص الأصبهاني </w:t>
      </w:r>
      <w:r>
        <w:rPr>
          <w:rtl w:val="true"/>
        </w:rPr>
        <w:t>:</w:t>
      </w:r>
      <w:bookmarkEnd w:id="44"/>
    </w:p>
    <w:p>
      <w:pPr>
        <w:pStyle w:val="BookText"/>
        <w:rPr/>
      </w:pP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الحسن، و عكرمة و ابن سيرين و مجالد، سمع منه بأصبهان شعبة بن عمران، و عامر بن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عامر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تقدم ابن عمر ، عن أبيه ، عن جده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انظرت </w:t>
      </w:r>
      <w:r>
        <w:rPr>
          <w:rFonts w:ascii="Amiri" w:hAnsi="Amiri" w:eastAsia="Amiri" w:cs="Amiri"/>
          <w:color w:val="111111"/>
          <w:sz w:val="28"/>
          <w:sz w:val="28"/>
          <w:szCs w:val="28"/>
          <w:lang w:bidi="ar-SA"/>
        </w:rPr>
        <w:t>٥٤</w:t>
      </w:r>
    </w:p>
    <w:p>
      <w:pPr>
        <w:pStyle w:val="BookText"/>
        <w:rPr/>
      </w:pP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وعنبسة لم أعرف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الحسن يسار البصري، لم يسمع من أبي هريرة ، فهو مرسل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جده، عن عنبسة،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أدركته صلاة الصّبح و هو جنب فلا يصوم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6817_179410"/>
    </w:p>
    <w:p>
      <w:pPr>
        <w:pStyle w:val="Heading5"/>
        <w:numPr>
          <w:ilvl w:val="4"/>
          <w:numId w:val="1"/>
        </w:numPr>
        <w:rPr/>
      </w:pPr>
      <w:bookmarkStart w:id="46" w:name="__RefHeading___Toc13106179_73709187"/>
      <w:bookmarkStart w:id="47" w:name="_Toc16"/>
      <w:bookmarkEnd w:id="45"/>
      <w:bookmarkEnd w:id="46"/>
      <w:r>
        <w:rPr/>
        <w:t>91</w:t>
      </w:r>
      <w:r>
        <w:rPr>
          <w:rtl w:val="true"/>
        </w:rPr>
        <w:t xml:space="preserve"> </w:t>
      </w:r>
      <w:r>
        <w:rPr/>
        <w:t>5</w:t>
      </w:r>
      <w:r>
        <w:rPr>
          <w:rtl w:val="true"/>
        </w:rPr>
        <w:t xml:space="preserve">/ </w:t>
      </w:r>
      <w:r>
        <w:rPr/>
        <w:t>11</w:t>
      </w:r>
      <w:r>
        <w:rPr>
          <w:rtl w:val="true"/>
        </w:rPr>
        <w:t xml:space="preserve"> </w:t>
      </w:r>
      <w:r>
        <w:rPr>
          <w:rtl w:val="true"/>
        </w:rPr>
        <w:t xml:space="preserve">ت س ق محمد بن سليمان بن عبد الرحمن الأصبهاني </w:t>
      </w:r>
      <w:r>
        <w:rPr>
          <w:rtl w:val="true"/>
        </w:rPr>
        <w:t>:</w:t>
      </w:r>
      <w:bookmarkEnd w:id="47"/>
    </w:p>
    <w:p>
      <w:pPr>
        <w:pStyle w:val="BookText"/>
        <w:rPr/>
      </w:pP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علي، توفي سنة إحدى و ثمانين و مائة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 سهيل بن أبي صالح، و منزله بسنبلان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زكريا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محمد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الحسين ، سيأتي بترجمة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 وهو صدوق يخطيء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 بن أبي صالح ذكوان السمّان أبو يزيد المدني ، صدوق ، تغير حفظه بأخرة ، مات في</w:t>
      </w:r>
    </w:p>
    <w:p>
      <w:pPr>
        <w:pStyle w:val="BookText"/>
        <w:rPr/>
      </w:pPr>
      <w:r>
        <w:rPr>
          <w:rFonts w:ascii="Amiri" w:hAnsi="Amiri" w:eastAsia="Amiri" w:cs="Amiri"/>
          <w:color w:val="111111"/>
          <w:sz w:val="28"/>
          <w:sz w:val="28"/>
          <w:szCs w:val="28"/>
          <w:rtl w:val="true"/>
          <w:lang w:bidi="ar-SA"/>
        </w:rPr>
        <w:t xml:space="preserve">خلافة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السمان ، تقدم في ت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سليمان بن الأصبهاني، عن سهيل بن أبي صالح، عن أبيه،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اثنتي عشرة ركعة في يوم سوى المكتوبة بني له بيت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قبل الفجر، و أربعا قبل الظّهر و ركعتين قبل العصر و اثنتين بعد المغرب</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إسناده جيد ، فقد أخرجه 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قيام الليل ، وتطوع النهار من طريق محمد بن سليمان بإسناده عن أبي هريرة مرفوعاً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هذا خطأ ومحمد بن سليمان ضعيف ، وقد روى هذا الحديث من أوجه سوى هذا الوجه بغير اللفظ المتقدم ، ثم ساق الحديث بأوجه أخرى، كما أنه أخرجه في الباب الذي قبله من حديث عائشة وأم حبيبة ، وابن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٣٦١</w:t>
      </w:r>
      <w:r>
        <w:rPr>
          <w:rFonts w:ascii="Amiri" w:hAnsi="Amiri" w:eastAsia="Amiri" w:cs="Amiri"/>
          <w:color w:val="111111"/>
          <w:sz w:val="28"/>
          <w:sz w:val="28"/>
          <w:szCs w:val="28"/>
          <w:rtl w:val="true"/>
          <w:lang w:bidi="ar-SA"/>
        </w:rPr>
        <w:t xml:space="preserve"> الإقامة باب ما جاء في ثنتي عشرة ركعة ، من طريق محمد بن سليمان بن الأصبهاني به ، وله شاهد من حديث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صلاة المسافر ، ومن حديث عائشة ، وقد تقدم عند النسائي ، وهو عند ابن ماجه أيضاً ، وكذا عن أم حبيبة ، وكذا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 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الصلاة باب صلاة السنة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تقدم جميعهم في السند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لا بأس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أخرجه 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الأطعمة باب مدمن الخمر حديث </w:t>
      </w:r>
      <w:r>
        <w:rPr>
          <w:rFonts w:ascii="Amiri" w:hAnsi="Amiri" w:eastAsia="Amiri" w:cs="Amiri"/>
          <w:color w:val="111111"/>
          <w:sz w:val="28"/>
          <w:sz w:val="28"/>
          <w:szCs w:val="28"/>
          <w:lang w:bidi="ar-SA"/>
        </w:rPr>
        <w:t>٣٣٧٥</w:t>
      </w:r>
      <w:r>
        <w:rPr>
          <w:rFonts w:ascii="Amiri" w:hAnsi="Amiri" w:eastAsia="Amiri" w:cs="Amiri"/>
          <w:color w:val="111111"/>
          <w:sz w:val="28"/>
          <w:sz w:val="28"/>
          <w:szCs w:val="28"/>
          <w:rtl w:val="true"/>
          <w:lang w:bidi="ar-SA"/>
        </w:rPr>
        <w:t xml:space="preserve"> من طريق محمد بن سليمان بن الأصبهاني ،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٣٨٦</w:t>
      </w:r>
      <w:r>
        <w:rPr>
          <w:rFonts w:ascii="Amiri" w:hAnsi="Amiri" w:eastAsia="Amiri" w:cs="Amiri"/>
          <w:color w:val="111111"/>
          <w:sz w:val="28"/>
          <w:sz w:val="28"/>
          <w:szCs w:val="28"/>
          <w:rtl w:val="true"/>
          <w:lang w:bidi="ar-SA"/>
        </w:rPr>
        <w:t xml:space="preserve"> ، كما في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٦٧٧</w:t>
      </w:r>
      <w:r>
        <w:rPr>
          <w:rFonts w:ascii="Amiri" w:hAnsi="Amiri" w:eastAsia="Amiri" w:cs="Amiri"/>
          <w:color w:val="111111"/>
          <w:sz w:val="28"/>
          <w:sz w:val="28"/>
          <w:szCs w:val="28"/>
          <w:rtl w:val="true"/>
          <w:lang w:bidi="ar-SA"/>
        </w:rPr>
        <w:t xml:space="preserve"> ، ولم أجده في الموضع المذكور 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الملحمي في مجلسين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وأبو الحسين الأبنوسي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والواحدي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 والضياء المقدسي في المنتقى من الأحاديث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والحسان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طرق عن محمد بن سليمان بن الأصبهاني به ، وله شاهد من حديث ابن عباس ، وعبد الله بن عمرو مرفوعاً بنحوه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إلا أن محمد بن المنكدر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ففيه انقطاع ، ورجاله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البزار والطبراني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إسناد الطبراني يزيد بن أبي فاختة ، ولم أعرفه ، وبقية رجاله ثقات ، وذكر الهيثمي أيضاً في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وعزاه إلى البزار من حديث عبد الله بن عمرو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فطر بن خليفة ، وهو ثقة فيه كلام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المصدر السابق من حديث أنس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جنادة بن ،مروان، وهو متهم ونسبه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والعجلوني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إلى الحاكم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عبد الله بن عمرو ، ولم أجده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لعله رواه في تاريخ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عبد بن حميد في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والخلعي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 وابن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 ومن طريقه الضياء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وفيه عبد الله بن خراش ،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 ولكنه لم يتفرد به ، فقد رواه إسرائيل عن حكيم بن جبير ، عن سعيد بن جبير به ، وابن أبي حاتم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والسلفي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وكذا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من طرق عن إسرائيل به ، وقد 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وابن بشران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۲٥</w:t>
      </w:r>
      <w:r>
        <w:rPr>
          <w:rFonts w:ascii="Amiri" w:hAnsi="Amiri" w:eastAsia="Amiri" w:cs="Amiri"/>
          <w:color w:val="111111"/>
          <w:sz w:val="28"/>
          <w:sz w:val="28"/>
          <w:szCs w:val="28"/>
          <w:rtl w:val="true"/>
          <w:lang w:bidi="ar-SA"/>
        </w:rPr>
        <w:t xml:space="preserve"> ، وأبو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الحسن الحربي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كلهم عن ابن عباس مرفوعاً نحوه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٦٧٧</w:t>
      </w:r>
      <w:r>
        <w:rPr>
          <w:rFonts w:ascii="Amiri" w:hAnsi="Amiri" w:eastAsia="Amiri" w:cs="Amiri"/>
          <w:color w:val="111111"/>
          <w:sz w:val="28"/>
          <w:sz w:val="28"/>
          <w:szCs w:val="28"/>
          <w:rtl w:val="true"/>
          <w:lang w:bidi="ar-SA"/>
        </w:rPr>
        <w:t xml:space="preserve"> ، وقال الشيخ الألباني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فالحديث بمجموع طرقه حسن أو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والله أعلم ، فهو كما قال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سليمان بن الأصبهاني، عن 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مدمن خمر كعابد وثن</w:t>
      </w:r>
      <w:r>
        <w:rPr>
          <w:rFonts w:eastAsia="Amiri" w:cs="Amiri" w:ascii="Amiri" w:hAnsi="Amiri"/>
          <w:color w:val="111111"/>
          <w:sz w:val="28"/>
          <w:szCs w:val="28"/>
          <w:rtl w:val="true"/>
          <w:lang w:bidi="ar-SA"/>
        </w:rPr>
        <w:t xml:space="preserve">». </w:t>
      </w:r>
      <w:bookmarkStart w:id="48" w:name="pg16817_179413"/>
    </w:p>
    <w:p>
      <w:pPr>
        <w:pStyle w:val="Heading5"/>
        <w:numPr>
          <w:ilvl w:val="4"/>
          <w:numId w:val="1"/>
        </w:numPr>
        <w:rPr/>
      </w:pPr>
      <w:bookmarkStart w:id="49" w:name="__RefHeading___Toc13106181_73709187"/>
      <w:bookmarkStart w:id="50" w:name="_Toc17"/>
      <w:bookmarkEnd w:id="48"/>
      <w:bookmarkEnd w:id="49"/>
      <w:r>
        <w:rPr/>
        <w:t>92</w:t>
      </w:r>
      <w:r>
        <w:rPr>
          <w:rtl w:val="true"/>
        </w:rPr>
        <w:t xml:space="preserve"> </w:t>
      </w:r>
      <w:r>
        <w:rPr/>
        <w:t>5</w:t>
      </w:r>
      <w:r>
        <w:rPr>
          <w:rtl w:val="true"/>
        </w:rPr>
        <w:t xml:space="preserve">/ </w:t>
      </w:r>
      <w:r>
        <w:rPr/>
        <w:t>12</w:t>
      </w:r>
      <w:r>
        <w:rPr>
          <w:rtl w:val="true"/>
        </w:rPr>
        <w:t xml:space="preserve"> </w:t>
      </w:r>
      <w:r>
        <w:rPr>
          <w:rtl w:val="true"/>
        </w:rPr>
        <w:t xml:space="preserve">عمران بن الحصين الأصبهاني </w:t>
      </w:r>
      <w:r>
        <w:rPr>
          <w:rtl w:val="true"/>
        </w:rPr>
        <w:t>:</w:t>
      </w:r>
      <w:bookmarkEnd w:id="50"/>
    </w:p>
    <w:p>
      <w:pPr>
        <w:pStyle w:val="BookText"/>
        <w:rPr/>
      </w:pP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ذكرا إلّا في هذا الحديث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إسحاق بن ممك</w:t>
      </w:r>
      <w:r>
        <w:rPr>
          <w:rStyle w:val="FootnoteAnchor"/>
          <w:rtl w:val="true"/>
        </w:rPr>
        <w:footnoteReference w:id="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سفيان،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 بن الحصين الأصبهاني، عن عبد الرحمن بن هرمز الأعرج،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بعبد غدا في القيامة، فيوقف بين يدي اللّه،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لم لم تعمل؟ لم لم تدعني فأستجيب لك؟ لم لم تنظر إلى وليّ لي في دار الدّنيا، فتحبّه فأهبك اليوم له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51" w:name="pg16817_179414"/>
    </w:p>
    <w:p>
      <w:pPr>
        <w:pStyle w:val="Heading5"/>
        <w:numPr>
          <w:ilvl w:val="4"/>
          <w:numId w:val="1"/>
        </w:numPr>
        <w:rPr/>
      </w:pPr>
      <w:bookmarkStart w:id="52" w:name="__RefHeading___Toc13106183_73709187"/>
      <w:bookmarkStart w:id="53" w:name="_Toc18"/>
      <w:bookmarkEnd w:id="51"/>
      <w:bookmarkEnd w:id="52"/>
      <w:r>
        <w:rPr/>
        <w:t>93</w:t>
      </w:r>
      <w:r>
        <w:rPr>
          <w:rtl w:val="true"/>
        </w:rPr>
        <w:t xml:space="preserve"> </w:t>
      </w:r>
      <w:r>
        <w:rPr/>
        <w:t>5</w:t>
      </w:r>
      <w:r>
        <w:rPr>
          <w:rtl w:val="true"/>
        </w:rPr>
        <w:t xml:space="preserve">/ </w:t>
      </w:r>
      <w:r>
        <w:rPr/>
        <w:t>13</w:t>
      </w:r>
      <w:r>
        <w:rPr>
          <w:rtl w:val="true"/>
        </w:rPr>
        <w:t xml:space="preserve"> </w:t>
      </w:r>
      <w:r>
        <w:rPr>
          <w:rtl w:val="true"/>
        </w:rPr>
        <w:t xml:space="preserve">م </w:t>
      </w:r>
      <w:r>
        <w:rPr/>
        <w:t>4</w:t>
      </w:r>
      <w:r>
        <w:rPr>
          <w:rtl w:val="true"/>
        </w:rPr>
        <w:t xml:space="preserve"> </w:t>
      </w:r>
      <w:r>
        <w:rPr>
          <w:rtl w:val="true"/>
        </w:rPr>
        <w:t xml:space="preserve">أبو داود الطيالسي </w:t>
      </w:r>
      <w:r>
        <w:rPr>
          <w:rtl w:val="true"/>
        </w:rPr>
        <w:t>:</w:t>
      </w:r>
      <w:bookmarkEnd w:id="53"/>
    </w:p>
    <w:p>
      <w:pPr>
        <w:pStyle w:val="BookText"/>
        <w:rPr/>
      </w:pP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ذكرا إلّا في هذا 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إسحاق بن ممك</w:t>
      </w:r>
      <w:r>
        <w:rPr>
          <w:rStyle w:val="FootnoteAnchor"/>
          <w:rtl w:val="true"/>
        </w:rPr>
        <w:footnoteReference w:id="1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سفيان،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عمران بن الحصين الأصبهاني، عن عبد الرحمن بن هرمز الأعرج،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بعبد غدا في القيامة، فيوقف بين يدي اللّه،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لم لم تعمل؟ لم لم تدعني فأستجيب لك؟ لم لم تنظر إلى وليّ لي في دار الدّنيا، فتحبّه فأهبك اليوم 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حدثنا محمد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Style w:val="FootnoteAnchor"/>
          <w:rtl w:val="true"/>
        </w:rPr>
        <w:footnoteReference w:id="126"/>
      </w:r>
      <w:r>
        <w:rPr>
          <w:rFonts w:ascii="Amiri" w:hAnsi="Amiri" w:eastAsia="Amiri" w:cs="Amiri"/>
          <w:color w:val="111111"/>
          <w:sz w:val="28"/>
          <w:sz w:val="28"/>
          <w:szCs w:val="28"/>
          <w:rtl w:val="true"/>
          <w:lang w:bidi="ar-SA"/>
        </w:rPr>
        <w:t>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أكثر في شعبة من أبي داود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إسحاق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عمر المهرباني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وكيع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داود جبل العلم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إسحاق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إنّ أبا داود لا يرفع يديه بأصبهان إذا ركع و إذا رفع رأسه من الركوع، فسألني 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يرفعهما جميعا تحت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يظهر فيراه الناس فيقتدوا به؟</w:t>
      </w:r>
    </w:p>
    <w:p>
      <w:pPr>
        <w:pStyle w:val="BookText"/>
        <w:rPr/>
      </w:pPr>
      <w:r>
        <w:rPr>
          <w:rFonts w:ascii="Amiri" w:hAnsi="Amiri" w:eastAsia="Amiri" w:cs="Amiri"/>
          <w:color w:val="111111"/>
          <w:sz w:val="28"/>
          <w:sz w:val="28"/>
          <w:szCs w:val="28"/>
          <w:rtl w:val="true"/>
          <w:lang w:bidi="ar-SA"/>
        </w:rPr>
        <w:t>أخبرنا إسحاق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حفص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شاذان</w:t>
      </w:r>
      <w:r>
        <w:rPr>
          <w:rStyle w:val="FootnoteAnchor"/>
          <w:rtl w:val="true"/>
        </w:rPr>
        <w:footnoteReference w:id="129"/>
      </w:r>
      <w:r>
        <w:rPr>
          <w:rFonts w:ascii="Amiri" w:hAnsi="Amiri" w:eastAsia="Amiri" w:cs="Amiri"/>
          <w:color w:val="111111"/>
          <w:sz w:val="28"/>
          <w:sz w:val="28"/>
          <w:szCs w:val="28"/>
          <w:rtl w:val="true"/>
          <w:lang w:bidi="ar-SA"/>
        </w:rPr>
        <w:t>بأصبهان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أبي داود ستين ألف حديث لم نر معه كتابا قط</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عبد اللّه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أحمد بن النضر،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أبي داود الطيالسي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w:t>
      </w:r>
    </w:p>
    <w:p>
      <w:pPr>
        <w:pStyle w:val="BookText"/>
        <w:rPr/>
      </w:pPr>
      <w:r>
        <w:rPr>
          <w:rFonts w:ascii="Amiri" w:hAnsi="Amiri" w:eastAsia="Amiri" w:cs="Amiri"/>
          <w:color w:val="111111"/>
          <w:sz w:val="28"/>
          <w:sz w:val="28"/>
          <w:szCs w:val="28"/>
          <w:rtl w:val="true"/>
          <w:lang w:bidi="ar-SA"/>
        </w:rPr>
        <w:t>حنبل عن أبي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عندنا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يخطى‌ء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الربيع</w:t>
      </w:r>
      <w:r>
        <w:rPr>
          <w:rStyle w:val="FootnoteAnchor"/>
          <w:rtl w:val="true"/>
        </w:rPr>
        <w:footnoteReference w:id="1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قيس، فقال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جالست قيسا ذكرت أصحابي الذين مضوا،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صدري لقيس سبعة آلاف تتلجلج في صدري لست أخرج منها شيئا حتى ألقى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شعبة عن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صالح بن الصباح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عبيد اللّه بن عمران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عندكم؟قلت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نحتاج إليه، فقال أهل الحرمين إليه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مشايخنا أنّ أبا داود كان يقدم أصبهان فيما بين الستينات و معه طيالسته، فيهديها إلى الرؤساء، فكان كل من أهدى إليه طيلسانا يعطيه لثمنه ألف درهم، و كان رؤساء البلد يعطونه الألوف، فيمتنع من أخذها، و يقيم أشهرا و يحدث، فإذا خرج، صحبه قريب من ثلاثين ألف درهم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داود يملي إلّا من حفظه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عامر بن إبراهيم،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ألف شيخ </w:t>
      </w:r>
      <w:r>
        <w:rPr>
          <w:rStyle w:val="FootnoteAnchor"/>
          <w:rtl w:val="true"/>
        </w:rPr>
        <w:footnoteReference w:id="135"/>
      </w:r>
      <w:r>
        <w:rPr>
          <w:rFonts w:ascii="Amiri" w:hAnsi="Amiri" w:eastAsia="Amiri" w:cs="Amiri"/>
          <w:color w:val="111111"/>
          <w:sz w:val="28"/>
          <w:sz w:val="28"/>
          <w:szCs w:val="28"/>
          <w:rtl w:val="true"/>
          <w:lang w:bidi="ar-SA"/>
        </w:rPr>
        <w:t>، و ذكر أنّ أصله من فارس</w:t>
      </w:r>
      <w:r>
        <w:rPr>
          <w:rFonts w:eastAsia="Amiri" w:cs="Amiri" w:ascii="Amiri" w:hAnsi="Amiri"/>
          <w:color w:val="111111"/>
          <w:sz w:val="28"/>
          <w:szCs w:val="28"/>
          <w:rtl w:val="true"/>
          <w:lang w:bidi="ar-SA"/>
        </w:rPr>
        <w:t xml:space="preserve">. </w:t>
      </w:r>
      <w:bookmarkStart w:id="54" w:name="pg16817_179417"/>
    </w:p>
    <w:p>
      <w:pPr>
        <w:pStyle w:val="Heading5"/>
        <w:numPr>
          <w:ilvl w:val="4"/>
          <w:numId w:val="1"/>
        </w:numPr>
        <w:rPr/>
      </w:pPr>
      <w:bookmarkStart w:id="55" w:name="__RefHeading___Toc13106185_73709187"/>
      <w:bookmarkStart w:id="56" w:name="_Toc19"/>
      <w:bookmarkEnd w:id="54"/>
      <w:bookmarkEnd w:id="55"/>
      <w:r>
        <w:rPr/>
        <w:t>94</w:t>
      </w:r>
      <w:r>
        <w:rPr>
          <w:rtl w:val="true"/>
        </w:rPr>
        <w:t xml:space="preserve"> </w:t>
      </w:r>
      <w:r>
        <w:rPr/>
        <w:t>5</w:t>
      </w:r>
      <w:r>
        <w:rPr>
          <w:rtl w:val="true"/>
        </w:rPr>
        <w:t xml:space="preserve">/ </w:t>
      </w:r>
      <w:r>
        <w:rPr/>
        <w:t>14</w:t>
      </w:r>
      <w:r>
        <w:rPr>
          <w:rtl w:val="true"/>
        </w:rPr>
        <w:t xml:space="preserve"> </w:t>
      </w:r>
      <w:r>
        <w:rPr>
          <w:rtl w:val="true"/>
        </w:rPr>
        <w:t xml:space="preserve">س بكر بن بكار أبو عمرو القيسي من أهل البصرة </w:t>
      </w:r>
      <w:r>
        <w:rPr>
          <w:rtl w:val="true"/>
        </w:rPr>
        <w:t>:</w:t>
      </w:r>
      <w:bookmarkEnd w:id="56"/>
    </w:p>
    <w:p>
      <w:pPr>
        <w:pStyle w:val="BookText"/>
        <w:rPr/>
      </w:pP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سنة ست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عون، و شعبة، و الثوري، و فطر بن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عنه أبو داود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والجُريري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إياس أبو مسعود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اختلط قبل موته بثلاث سنين</w:t>
      </w:r>
    </w:p>
    <w:p>
      <w:pPr>
        <w:pStyle w:val="BookText"/>
        <w:rPr/>
      </w:pPr>
      <w:r>
        <w:rPr>
          <w:rFonts w:ascii="Amiri" w:hAnsi="Amiri" w:eastAsia="Amiri" w:cs="Amiri"/>
          <w:color w:val="111111"/>
          <w:sz w:val="28"/>
          <w:sz w:val="28"/>
          <w:szCs w:val="28"/>
          <w:rtl w:val="true"/>
          <w:lang w:bidi="ar-SA"/>
        </w:rPr>
        <w:t xml:space="preserve">مات سنة أربع وأربعين ومائة ، ولكن الغالب أنه لم يسمع من عمر بن الخطاب ، والله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 رواه أحمد بن 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الجريري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غبطنا أحدا على تعزية ما غبطنا أهل اليمن، يقولون عند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يفتنكم اللّه، و لا يحرمكم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أثابكم اللّه ثواب الصابرين، و أوجب لكم الصلاة و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عيسى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IRNazanin" w:hAnsi="IRNazanin" w:eastAsia="IRNazanin"/>
          <w:color w:val="111111"/>
          <w:sz w:val="28"/>
          <w:sz w:val="28"/>
          <w:szCs w:val="28"/>
          <w:rtl w:val="true"/>
          <w:lang w:bidi="fa-IR"/>
        </w:rPr>
        <w:t xml:space="preserve">أبا عاصم </w:t>
      </w:r>
      <w:r>
        <w:rPr>
          <w:rStyle w:val="FootnoteAnchor"/>
          <w:rtl w:val="true"/>
        </w:rPr>
        <w:footnoteReference w:id="138"/>
      </w:r>
      <w:r>
        <w:rPr>
          <w:rFonts w:ascii="Amiri" w:hAnsi="Amiri" w:eastAsia="Amiri" w:cs="Amiri"/>
          <w:color w:val="111111"/>
          <w:sz w:val="28"/>
          <w:sz w:val="28"/>
          <w:szCs w:val="28"/>
          <w:rtl w:val="true"/>
          <w:lang w:bidi="ar-SA"/>
        </w:rPr>
        <w:t>عن بكر بن بكّار،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سألت أشهل</w:t>
      </w:r>
      <w:r>
        <w:rPr>
          <w:rStyle w:val="FootnoteAnchor"/>
          <w:rtl w:val="true"/>
        </w:rPr>
        <w:footnoteReference w:id="139"/>
      </w:r>
      <w:r>
        <w:rPr>
          <w:rFonts w:ascii="Amiri" w:hAnsi="Amiri" w:eastAsia="Amiri" w:cs="Amiri"/>
          <w:color w:val="111111"/>
          <w:sz w:val="28"/>
          <w:sz w:val="28"/>
          <w:szCs w:val="28"/>
          <w:rtl w:val="true"/>
          <w:lang w:bidi="ar-SA"/>
        </w:rPr>
        <w:t>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حدث من غرائب حديثه ما تفرّد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الصباح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علي بن الصباح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وكان من الحفاظ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 تقدم في 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عباس ، 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عكرمة،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الرّيحان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تفرد بروايته بكر عن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أخرجه وكيع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١٨٠</w:t>
      </w:r>
      <w:r>
        <w:rPr>
          <w:rFonts w:ascii="IRNazanin" w:hAnsi="IRNazanin" w:eastAsia="IRNazanin"/>
          <w:color w:val="111111"/>
          <w:sz w:val="28"/>
          <w:sz w:val="28"/>
          <w:szCs w:val="28"/>
          <w:rtl w:val="true"/>
          <w:lang w:bidi="fa-IR"/>
        </w:rPr>
        <w:t xml:space="preserve"> بتحقيق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كره المال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الهيثمي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رجاله رجال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عبد الله بن أحمد ، وهو ثقة مأمون والخطيب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بسنده عن يونس بن حبيب ، ومنه به نحوه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بروايته بكر بن بكار ، عن شعبة ، ولم أكتبه إلا من هذا الوجه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طريقه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ونقل قول الخطيب المذكور ، وقول ابن معين في بكر بن بكار أنه 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وثقه أبو عاصم وغيره ، وقال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٤٨٠</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سمعناها بعلو ، وفيها مناكير ضعفوه بسببها ، ثم ساق جديثه المذكور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فالحديث يخرج من حيز الموضوع يقيناً مع نكارته ، وقال الذهبي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تفرد به بکر بن بکار ، ضعیف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يعقوب أبو صالح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سعيد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حماد الجُرْوَاءَ اني ، سيأتي بترجمة رقم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 وكان من أهل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بكار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وجون بن قتادة بن الأعور التميمي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صحبته ، مقبول من الثانية كما في</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ومسلمة بن المُحْبِق ، وقيل سلمة بن ربيعة بن المُحْبِق الهذلي أبو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 سكن</w:t>
      </w:r>
    </w:p>
    <w:p>
      <w:pPr>
        <w:pStyle w:val="BookText"/>
        <w:rPr/>
      </w:pPr>
      <w:r>
        <w:rPr>
          <w:rFonts w:ascii="Amiri" w:hAnsi="Amiri" w:eastAsia="Amiri" w:cs="Amiri"/>
          <w:color w:val="111111"/>
          <w:sz w:val="28"/>
          <w:sz w:val="28"/>
          <w:szCs w:val="28"/>
          <w:rtl w:val="true"/>
          <w:lang w:bidi="ar-SA"/>
        </w:rPr>
        <w:t xml:space="preserve">البصرة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سنده من لم أعرفه ، وجون مقبول ، حيث يتابع ، وبكر فيه كلام كما تقدم ، فقد أخرجه</w:t>
      </w:r>
    </w:p>
    <w:p>
      <w:pPr>
        <w:pStyle w:val="BookText"/>
        <w:rPr/>
      </w:pPr>
      <w:r>
        <w:rPr>
          <w:rFonts w:ascii="Amiri" w:hAnsi="Amiri" w:eastAsia="Amiri" w:cs="Amiri"/>
          <w:color w:val="111111"/>
          <w:sz w:val="28"/>
          <w:sz w:val="28"/>
          <w:szCs w:val="28"/>
          <w:rtl w:val="true"/>
          <w:lang w:bidi="ar-SA"/>
        </w:rPr>
        <w:t>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۲۳٥</w:t>
      </w:r>
      <w:r>
        <w:rPr>
          <w:rFonts w:ascii="Amiri" w:hAnsi="Amiri" w:eastAsia="Amiri" w:cs="Amiri"/>
          <w:color w:val="111111"/>
          <w:sz w:val="28"/>
          <w:sz w:val="28"/>
          <w:szCs w:val="28"/>
          <w:rtl w:val="true"/>
          <w:lang w:bidi="ar-SA"/>
        </w:rPr>
        <w:t xml:space="preserve"> بطريقين عن بكر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الحسن، عن جون بن قتادة، عن سلمة بن المحبق،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وقع بجارية امرأته إن استكرهها فهي حرة، و لها عليه مثلها و إن طاوعته فهي أمة و لها عليه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العباس</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أبو جعفر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كان من الحفاظ شديداً على أهل البدع</w:t>
      </w:r>
    </w:p>
    <w:p>
      <w:pPr>
        <w:pStyle w:val="BookText"/>
        <w:rPr/>
      </w:pPr>
      <w:r>
        <w:rPr>
          <w:rFonts w:ascii="Amiri" w:hAnsi="Amiri" w:eastAsia="Amiri" w:cs="Amiri"/>
          <w:color w:val="111111"/>
          <w:sz w:val="28"/>
          <w:sz w:val="28"/>
          <w:szCs w:val="28"/>
          <w:rtl w:val="true"/>
          <w:lang w:bidi="ar-SA"/>
        </w:rPr>
        <w:t xml:space="preserve">والزيغ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بن هشام أبو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 وهو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بكار القيسي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السدوسي ، تقدم في ت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ثقة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سعد بن جنادة العَوْفِي الجَدَلِي ، صدوق ، يخطىء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قرّة بن خالد، عن عطية، عن أبي سعيد، أنّ النبيّ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ضرب على سماخه بجرير معقّد، فإن هو استيقظ حلّت عقدة، و إن استيقظ و توضّأ انحلّت عقدة أخرى، و إن قام فصلّى انحلّت العقد كلّها، و إن هو لم يستيقظ، و لم يتوضّأ، و لم يصلّ، أصبح العقد كلّهنّ كهيئتها، وبال الشّيطان في أذنه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حديث أبي سعيد ،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والسماخ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المهملة وآخره معجمة ، ويقال بالصاد أيضاً ، وهو ثقب الأذن الذي يدخل فيه الصوت ، والجَرِيرُ بفتح الجيم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المصدر السابق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 xml:space="preserve"> لابن الأثير ،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لمعنى العقد وبول الشيطان في أذنه ، فقد أورد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الحديث صحيح بشواهده،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مع الفتح التهجد ، من حديث أبي هريرة ، وكذا في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باب إذا نام ولم يصل بال الشيطان في أذنه ، عن عبد الله بن مسعود ، ومسلم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 المسافرين ح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عنهما، وأبو داود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٠٥</w:t>
      </w:r>
      <w:r>
        <w:rPr>
          <w:rFonts w:ascii="IRNazanin" w:hAnsi="IRNazanin" w:eastAsia="IRNazanin"/>
          <w:color w:val="111111"/>
          <w:sz w:val="28"/>
          <w:sz w:val="28"/>
          <w:szCs w:val="28"/>
          <w:rtl w:val="true"/>
          <w:lang w:bidi="fa-IR"/>
        </w:rPr>
        <w:t xml:space="preserve">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قيام الليل ، والنسائي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قيام الليل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٤٢١</w:t>
      </w:r>
      <w:r>
        <w:rPr>
          <w:rFonts w:ascii="Amiri" w:hAnsi="Amiri" w:eastAsia="Amiri" w:cs="Amiri"/>
          <w:color w:val="111111"/>
          <w:sz w:val="28"/>
          <w:sz w:val="28"/>
          <w:szCs w:val="28"/>
          <w:rtl w:val="true"/>
          <w:lang w:bidi="ar-SA"/>
        </w:rPr>
        <w:t xml:space="preserve"> الإقامة، وكذا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٤٩٧</w:t>
      </w:r>
      <w:r>
        <w:rPr>
          <w:rFonts w:ascii="Amiri" w:hAnsi="Amiri" w:eastAsia="Amiri" w:cs="Amiri"/>
          <w:color w:val="111111"/>
          <w:sz w:val="28"/>
          <w:sz w:val="28"/>
          <w:szCs w:val="28"/>
          <w:rtl w:val="true"/>
          <w:lang w:bidi="ar-SA"/>
        </w:rPr>
        <w:t xml:space="preserve"> عن أبي هريرة وفي </w:t>
      </w:r>
      <w:r>
        <w:rPr>
          <w:rFonts w:ascii="Amiri" w:hAnsi="Amiri" w:eastAsia="Amiri" w:cs="Amiri"/>
          <w:color w:val="111111"/>
          <w:sz w:val="28"/>
          <w:sz w:val="28"/>
          <w:szCs w:val="28"/>
          <w:lang w:bidi="ar-SA"/>
        </w:rPr>
        <w:t>۳۱٥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صحيح بشواهده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إبراهيم بن محمد بن يحيى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محمد بن يحيى بن مندة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وكبيرنا ، ومن كتبنا معه وتعلمنا منه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زمانه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من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ـ 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بن سعدان بن إبراهيم المديني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هـ مات سنة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 xml:space="preserve">أبو عامر 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صالح بن رستم المزني ، فمنهم من وثقه ، ومنهم من ضعفه ، وقال ابن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کثير الخطأ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 سنة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هـ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٣٩١</w:t>
      </w:r>
      <w:r>
        <w:rPr>
          <w:rFonts w:ascii="IRNazanin" w:hAnsi="IRNazanin" w:eastAsia="IRNazanin"/>
          <w:color w:val="111111"/>
          <w:sz w:val="28"/>
          <w:sz w:val="28"/>
          <w:szCs w:val="28"/>
          <w:rtl w:val="true"/>
          <w:lang w:bidi="fa-IR"/>
        </w:rPr>
        <w:t xml:space="preserve">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مولى ابن عمر ، تقدم في ت </w:t>
      </w: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w:t>
      </w:r>
    </w:p>
    <w:p>
      <w:pPr>
        <w:pStyle w:val="BookText"/>
        <w:rPr/>
      </w:pPr>
      <w:r>
        <w:rPr>
          <w:rFonts w:ascii="Amiri" w:hAnsi="Amiri" w:eastAsia="Amiri" w:cs="Amiri"/>
          <w:color w:val="111111"/>
          <w:sz w:val="28"/>
          <w:sz w:val="28"/>
          <w:szCs w:val="28"/>
          <w:rtl w:val="true"/>
          <w:lang w:bidi="ar-SA"/>
        </w:rPr>
        <w:t xml:space="preserve">سنده لا يخلو من الكلام ، وهو مما تفرد به بكر ، فقد أخرجه المُخَلِّص في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عامر الخزاز،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العصر فكأنّما وتر أهله و ماله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هذا السند لا يخلو من الكلام عليه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به</w:t>
      </w:r>
    </w:p>
    <w:p>
      <w:pPr>
        <w:pStyle w:val="BookText"/>
        <w:rPr/>
      </w:pP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متفق عليه بغير هذا الإسناد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مع الفتح ط ح المواقيت باب إثم من فاتته صلاة العصر ، وفي المناقب أيضاً من طريق مالك عن نافع عن ابن عمر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تفوته صلاة العصر فكأنما وتر 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المساجد باب التغليظ في تفويت صلاة العصر مع النووي بأكثر من طريق ،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الصلاة من طريق مالك ، وكذا الترمذي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الصلاة باب ما جاء عن وقت صلاة العصر ، وقال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ابن عمر حديث حسن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في الصلاة باب التشديد في تأخير العصر ، وابن ماجة في الصلاة باب المحافظة على صلاة العصر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 ومالك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وقوت الصلاة، والدارمي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باب في الذي تفوته صلاة العصر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وتر 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نقصهم أو سلبهم وأخذوا منه ، يعني صار بلا</w:t>
      </w:r>
    </w:p>
    <w:p>
      <w:pPr>
        <w:pStyle w:val="BookText"/>
        <w:rPr/>
      </w:pPr>
      <w:r>
        <w:rPr>
          <w:rFonts w:ascii="Amiri" w:hAnsi="Amiri" w:eastAsia="Amiri" w:cs="Amiri"/>
          <w:color w:val="111111"/>
          <w:sz w:val="28"/>
          <w:sz w:val="28"/>
          <w:szCs w:val="28"/>
          <w:rtl w:val="true"/>
          <w:lang w:bidi="ar-SA"/>
        </w:rPr>
        <w:t xml:space="preserve">أهل ومال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السنن بذيل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٢٩٠</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6817_179422"/>
    </w:p>
    <w:p>
      <w:pPr>
        <w:pStyle w:val="Heading5"/>
        <w:numPr>
          <w:ilvl w:val="4"/>
          <w:numId w:val="1"/>
        </w:numPr>
        <w:rPr/>
      </w:pPr>
      <w:bookmarkStart w:id="58" w:name="__RefHeading___Toc13106187_73709187"/>
      <w:bookmarkStart w:id="59" w:name="_Toc20"/>
      <w:bookmarkEnd w:id="57"/>
      <w:bookmarkEnd w:id="58"/>
      <w:r>
        <w:rPr/>
        <w:t>95</w:t>
      </w:r>
      <w:r>
        <w:rPr>
          <w:rtl w:val="true"/>
        </w:rPr>
        <w:t xml:space="preserve"> </w:t>
      </w:r>
      <w:r>
        <w:rPr/>
        <w:t>5</w:t>
      </w:r>
      <w:r>
        <w:rPr>
          <w:rtl w:val="true"/>
        </w:rPr>
        <w:t xml:space="preserve">/ </w:t>
      </w:r>
      <w:r>
        <w:rPr/>
        <w:t>15</w:t>
      </w:r>
      <w:r>
        <w:rPr>
          <w:rtl w:val="true"/>
        </w:rPr>
        <w:t xml:space="preserve"> </w:t>
      </w:r>
      <w:r>
        <w:rPr>
          <w:rtl w:val="true"/>
        </w:rPr>
        <w:t>م</w:t>
      </w:r>
      <w:r>
        <w:rPr>
          <w:rtl w:val="true"/>
        </w:rPr>
        <w:t xml:space="preserve">- </w:t>
      </w:r>
      <w:r>
        <w:rPr>
          <w:rtl w:val="true"/>
        </w:rPr>
        <w:t xml:space="preserve">ق الحسين بن حفص بن الفضل </w:t>
      </w:r>
      <w:r>
        <w:rPr>
          <w:rtl w:val="true"/>
        </w:rPr>
        <w:t>:</w:t>
      </w:r>
      <w:bookmarkEnd w:id="59"/>
    </w:p>
    <w:p>
      <w:pPr>
        <w:pStyle w:val="BookText"/>
        <w:rPr/>
      </w:pPr>
      <w:r>
        <w:rPr>
          <w:rStyle w:val="FootnoteAnchor"/>
          <w:rtl w:val="true"/>
        </w:rPr>
        <w:footnoteReference w:id="147"/>
      </w:r>
      <w:r>
        <w:rPr>
          <w:rFonts w:ascii="IRNazanin" w:hAnsi="IRNazanin" w:eastAsia="IRNazanin"/>
          <w:color w:val="111111"/>
          <w:sz w:val="28"/>
          <w:sz w:val="28"/>
          <w:szCs w:val="28"/>
          <w:rtl w:val="true"/>
          <w:lang w:bidi="fa-IR"/>
        </w:rPr>
        <w:t>بن حفص بن الفضل</w:t>
      </w:r>
      <w:r>
        <w:rPr>
          <w:rStyle w:val="FootnoteAnchor"/>
          <w:rtl w:val="true"/>
        </w:rPr>
        <w:footnoteReference w:id="148"/>
      </w:r>
      <w:r>
        <w:rPr>
          <w:rFonts w:ascii="Amiri" w:hAnsi="Amiri" w:eastAsia="Amiri" w:cs="Amiri"/>
          <w:color w:val="111111"/>
          <w:sz w:val="28"/>
          <w:sz w:val="28"/>
          <w:szCs w:val="28"/>
          <w:rtl w:val="true"/>
          <w:lang w:bidi="ar-SA"/>
        </w:rPr>
        <w:t xml:space="preserve"> ابن يحيى بن ذكوان بن جريج بن محمد بن عبد اللّه بن همدان يكنى بأبي محمد، توفي سنة ثنتي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ناقلة الكوفة</w:t>
      </w:r>
      <w:r>
        <w:rPr>
          <w:rStyle w:val="FootnoteAnchor"/>
          <w:rtl w:val="true"/>
        </w:rPr>
        <w:footnoteReference w:id="149"/>
      </w:r>
      <w:r>
        <w:rPr>
          <w:rFonts w:ascii="Amiri" w:hAnsi="Amiri" w:eastAsia="Amiri" w:cs="Amiri"/>
          <w:color w:val="111111"/>
          <w:sz w:val="28"/>
          <w:sz w:val="28"/>
          <w:szCs w:val="28"/>
          <w:rtl w:val="true"/>
          <w:lang w:bidi="ar-SA"/>
        </w:rPr>
        <w:t>من همدان، و كان له بنون ماتوا قبل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محمد، 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سفيان الثوري على حماري</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حدث عن الحسين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سليمان الواسطي، و يحيى بن حكيم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w:t>
      </w:r>
    </w:p>
    <w:p>
      <w:pPr>
        <w:pStyle w:val="BookText"/>
        <w:rPr/>
      </w:pPr>
      <w:r>
        <w:rPr>
          <w:rFonts w:ascii="Amiri" w:hAnsi="Amiri" w:eastAsia="Amiri" w:cs="Amiri"/>
          <w:color w:val="111111"/>
          <w:sz w:val="28"/>
          <w:sz w:val="28"/>
          <w:szCs w:val="28"/>
          <w:rtl w:val="true"/>
          <w:lang w:bidi="ar-SA"/>
        </w:rPr>
        <w:t>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حسين بن حفص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محارب بن دثار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لأدع الثوب الجديد لن ألبسه مخافة أن يحدث في جيراني حسدا لم يكن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عنه محمد بن يحيى المكي صاحب الفضيل بن عياض و ابن عيينة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بندار</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عبد الله بن بندار بن إبراهيم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وتسعين ومائتين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١٤٠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سعد أبو عباد المدني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القرشي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أكثر العلماء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له أوهام، ورُمِي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أسلم العدوي ، مولى عمر أبو أسامة ، أو أبو عبد الله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صفحة </w:t>
      </w:r>
      <w:r>
        <w:rPr>
          <w:rFonts w:ascii="Amiri" w:hAnsi="Amiri" w:eastAsia="Amiri" w:cs="Amiri"/>
          <w:color w:val="111111"/>
          <w:sz w:val="28"/>
          <w:sz w:val="28"/>
          <w:szCs w:val="28"/>
          <w:lang w:bidi="ar-SA"/>
        </w:rPr>
        <w:t>٥٧٢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 xml:space="preserve"> عطاء بن يسار الهلالي أبو محمد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الصنابحي ابن عسيلة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ـ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قد مات قبله ، فلم يدركه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حفص، عن هشام بن سعد، عن زيد بن أسلم، عن عطاء بن يسار،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الصنابحي،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الرّجل فمضمض خرجت خطاياه من فيه، و إذا</w:t>
      </w:r>
    </w:p>
    <w:p>
      <w:pPr>
        <w:pStyle w:val="BookText"/>
        <w:rPr/>
      </w:pPr>
      <w:r>
        <w:rPr>
          <w:rFonts w:ascii="Amiri" w:hAnsi="Amiri" w:eastAsia="Amiri" w:cs="Amiri"/>
          <w:color w:val="111111"/>
          <w:sz w:val="28"/>
          <w:sz w:val="28"/>
          <w:szCs w:val="28"/>
          <w:rtl w:val="true"/>
          <w:lang w:bidi="ar-SA"/>
        </w:rPr>
        <w:t>استنثر خرجت خطاياه من أنفه، و إذا غسل وجهه خرج خطاياه من وجهه حتّى من أشفاره</w:t>
      </w:r>
      <w:r>
        <w:rPr>
          <w:rStyle w:val="FootnoteAnchor"/>
          <w:rtl w:val="true"/>
        </w:rPr>
        <w:footnoteReference w:id="153"/>
      </w:r>
      <w:r>
        <w:rPr>
          <w:rFonts w:ascii="Amiri" w:hAnsi="Amiri" w:eastAsia="Amiri" w:cs="Amiri"/>
          <w:color w:val="111111"/>
          <w:sz w:val="28"/>
          <w:sz w:val="28"/>
          <w:szCs w:val="28"/>
          <w:rtl w:val="true"/>
          <w:lang w:bidi="ar-SA"/>
        </w:rPr>
        <w:t>، فإذا غسل يديه خرجت خطاياه من يديه حتّى من تحت أظفاره، فإذا غسل رجليه خرجت خطاياه من رجليه حتّى من تحت أظفاره، فإذا مسح برأسه خرجت خطاياه من رأسه حتّى من شعرات رأسه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في سنده من لم أعرفه ، ولكنه مرسل ، حيث لم يدرك الصنابحي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مالك 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الطهارة من طريق زيد بن أسلم بإسناده ، ومن هذا الطريق أيضاً أخرجه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 وابن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عندهم جميعاً جاء عبد الله الصنابحي بدل عبد الرحمن ، والصواب هو الثاني كما ذكرت ذلك في بداية الحديث بنحوه مع زيادة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 مَشْيُهُ إِلَى الْمَسْجِدِ وَصَلَاتُهُ نَافِلَةٌ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باب خروج الخطايا بالوضوء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حديث صحيح على شرط الشيخين ، ولم يخرجاه ، وليس له علة ، وإنما خرجا بعض هذا المتن من حمران عن عثمان وأبي صالح، عن أبي هريرة غير تمام ، وعبد الله الصنابحي 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مخضرم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الصنابحي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الصحيح كما تقدم في التعليق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أبي بكر الصديق عبد الرحمن بن عسيلة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يوافقه الذهبي على ما قال ، بل ردّه إجمالاً بقوله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مرسل كما ذكرت ، أما خروج الخطايا بالوضوء ثابت من حديث أبي هريرة وغيره ،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 حيث أورد عدة روايات في هذا المعنى ، منها ما هي صحيحة ، ومنها ما هي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أبو</w:t>
      </w:r>
      <w:r>
        <w:rPr>
          <w:rStyle w:val="FootnoteAnchor"/>
          <w:rtl w:val="true"/>
        </w:rPr>
        <w:footnoteReference w:id="155"/>
      </w:r>
      <w:r>
        <w:rPr>
          <w:rFonts w:ascii="Amiri" w:hAnsi="Amiri" w:eastAsia="Amiri" w:cs="Amiri"/>
          <w:color w:val="111111"/>
          <w:sz w:val="28"/>
          <w:sz w:val="28"/>
          <w:szCs w:val="28"/>
          <w:rtl w:val="true"/>
          <w:lang w:bidi="ar-SA"/>
        </w:rPr>
        <w:t>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شيبة بصنعاء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حسين بن حفص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أصبهان، فأكثر من شرب اللبن، فإنّ لبنكم طيب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أوّل رجل نقل إلى أصبهان الفقه و الحديث، و كان عمرو بن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56"/>
      </w:r>
      <w:r>
        <w:rPr>
          <w:rFonts w:ascii="IRNazanin" w:hAnsi="IRNazanin" w:eastAsia="IRNazanin"/>
          <w:color w:val="111111"/>
          <w:sz w:val="28"/>
          <w:sz w:val="28"/>
          <w:szCs w:val="28"/>
          <w:rtl w:val="true"/>
          <w:lang w:bidi="fa-IR"/>
        </w:rPr>
        <w:t>و أبو مسعود</w:t>
      </w:r>
      <w:r>
        <w:rPr>
          <w:rStyle w:val="FootnoteAnchor"/>
          <w:rtl w:val="true"/>
        </w:rPr>
        <w:footnoteReference w:id="157"/>
      </w:r>
      <w:r>
        <w:rPr>
          <w:rFonts w:ascii="Amiri" w:hAnsi="Amiri" w:eastAsia="Amiri" w:cs="Amiri"/>
          <w:color w:val="111111"/>
          <w:sz w:val="28"/>
          <w:sz w:val="28"/>
          <w:szCs w:val="28"/>
          <w:rtl w:val="true"/>
          <w:lang w:bidi="ar-SA"/>
        </w:rPr>
        <w:t>يقدمان كل سنة على الحسين، فيأخذان منه وظيفة كانت لهما من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للحسين أحاديث كثيرة يتفرد بها،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محمد بن يحيى</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مندة ، 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بسنديلة ، سيأتي بترجمة رقم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كان خيراً فاضلاً ، من</w:t>
      </w:r>
    </w:p>
    <w:p>
      <w:pPr>
        <w:pStyle w:val="BookText"/>
        <w:rPr/>
      </w:pPr>
      <w:r>
        <w:rPr>
          <w:rFonts w:ascii="Amiri" w:hAnsi="Amiri" w:eastAsia="Amiri" w:cs="Amiri"/>
          <w:color w:val="111111"/>
          <w:sz w:val="28"/>
          <w:sz w:val="28"/>
          <w:szCs w:val="28"/>
          <w:rtl w:val="true"/>
          <w:lang w:bidi="ar-SA"/>
        </w:rPr>
        <w:t xml:space="preserve">المتعبدين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الموصلي قاضي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لابن أبي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عبد الله الدستوائي أبو بكر البصري ، كان ثقة 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كثير الطائي مولاهم أبو نصر اليمامي ، ثقة ، ثبت ، لكنه يُدلّس ويُرْسِل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بعدح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 رقم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ضعيف ، فقد أخرجه أبو الشيخ نفسه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مع الفيض عن أنس مرفوعاً ، وقال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وذكره الغزالي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في العلم ، وقال العراقي في تخريجه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أخرجه البزار والطبراني ، وأبو نعيم، والبيهقي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أنس بإسناد ضعيف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عن أنس مع تقديم وتأخير في جمل الحديث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قتادة ، ورواه عكرمة بن إبراهيم، عن هشام ، عن يحيى بن أبي كثير ، عن قتادة ،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العجلوني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 من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حديث أنس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والبزار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 وله شاهد من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الجزء الثاني فقط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 والخطيب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 الأدب باب الغضب والكبر ، وحَسُنَهُ الشيخ الألباني في تعليقه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لطرقه وشواهده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في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٣٠٣٥</w:t>
      </w:r>
      <w:r>
        <w:rPr>
          <w:rFonts w:ascii="Amiri" w:hAnsi="Amiri" w:eastAsia="Amiri" w:cs="Amiri"/>
          <w:color w:val="111111"/>
          <w:sz w:val="28"/>
          <w:sz w:val="28"/>
          <w:szCs w:val="28"/>
          <w:rtl w:val="true"/>
          <w:lang w:bidi="ar-SA"/>
        </w:rPr>
        <w:t xml:space="preserve"> وحسنه ، وأورده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۱۸۰۲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وسيأتي في ص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 وله شاهد من حديث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ابن لهيعة ، ومن لا يعرف ، وكذا أورده عن أنس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ببعضه ، وفيه زائدة بن أبي الرقاد ، وزياد النميري وكلاهما مختلف في الاحتجاج به ، وكذا رواه البزار عن ابن أبي أوفى ، وابن عباس الجزء الثاني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سنديهما كليهما محمد بن عون الخراساني ، وهو ضعيف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بطرقه وشواهده يكون حسناً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الوسط بين طرفي الإفراط والتفريط ، يعني يكون معتدلاً لا يميل إلى أحد الطرفين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لابن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البخل وهو أبلغ في المنع من البخل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البخل مع الحرص ، وقيل غير</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pStyle w:val="BookText"/>
        <w:rPr/>
      </w:pPr>
      <w:r>
        <w:rPr>
          <w:rFonts w:ascii="Amiri" w:hAnsi="Amiri" w:eastAsia="Amiri" w:cs="Amiri"/>
          <w:color w:val="111111"/>
          <w:sz w:val="28"/>
          <w:sz w:val="28"/>
          <w:szCs w:val="28"/>
          <w:rtl w:val="true"/>
          <w:lang w:bidi="ar-SA"/>
        </w:rPr>
        <w:t>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عكرمة بن إبراهيم، عن هشام، عن يحيى، عن قتادة، عن أنس بن مالك،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في السّرّ و العلانية، و العدل في الغضب و الرّضا، و القصد في الغنى و الفقر، و ثلاث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متّبع، و شحّ مطاع، و إعجاب المرء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يحيى</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تقدموا في السند قبله سوى عبد الحميد بن ذكوان ، ذكره ابن أبي حاتم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سالم ، وعنه يحيى بن أبي كثير ، وسكت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وسالم بن عبد الله بن عمر القرشي العدوي أبو عبد الله المدني أحد الفقهاء السبعة ، وكان ثبتاً فاضلاً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آخر سنة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هـ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عكرمة بن إبراهيم ، وهو ضعيف ، وعبد الحميد لم أعرفه ، ولكن الحديث صحيح بغير هذا الإسناد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مع الفتح طح الذبائح باب من اقتنى كلباً ليس بكلب صيد أو ماشية من حديث ابن عمر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اقتنى كلباً ليس بكلب ماشية أو ضارية نقص كل يوم من عمله قيراطان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أخرجه في بدء الخلق باب إذا وقع الذباب في شراب أحدكم فليغمسه ، وفي الحرث باب اقتناء الكلب للحرث ، من طريق أبي هريرة مرفوعاً ،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في الذبائح والصيد من طريق سالم عن ابن عمر به مرفوعاً ، وجاء عنده في بعض الروايات قيراط انظر </w:t>
      </w:r>
      <w:r>
        <w:rPr>
          <w:rFonts w:ascii="Amiri" w:hAnsi="Amiri" w:eastAsia="Amiri" w:cs="Amiri"/>
          <w:color w:val="111111"/>
          <w:sz w:val="28"/>
          <w:sz w:val="28"/>
          <w:szCs w:val="28"/>
          <w:lang w:bidi="ar-SA"/>
        </w:rPr>
        <w:t>۱۸۸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١٠٦٨</w:t>
      </w:r>
      <w:r>
        <w:rPr>
          <w:rFonts w:ascii="Amiri" w:hAnsi="Amiri" w:eastAsia="Amiri" w:cs="Amiri"/>
          <w:color w:val="111111"/>
          <w:sz w:val="28"/>
          <w:sz w:val="28"/>
          <w:szCs w:val="28"/>
          <w:rtl w:val="true"/>
          <w:lang w:bidi="ar-SA"/>
        </w:rPr>
        <w:t xml:space="preserve"> الصيد من حديث أبي هريرة مرفوعاً ولكنه بلفظ قيراط ، ومن حديث عبد الله بن مغفل بلفظ قيراطان ، وأخرجه أبو يعلى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عبد الله مثله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pStyle w:val="BookText"/>
        <w:rPr/>
      </w:pPr>
      <w:r>
        <w:rPr>
          <w:rFonts w:ascii="Amiri" w:hAnsi="Amiri" w:eastAsia="Amiri" w:cs="Amiri"/>
          <w:color w:val="111111"/>
          <w:sz w:val="28"/>
          <w:sz w:val="28"/>
          <w:szCs w:val="28"/>
          <w:rtl w:val="true"/>
          <w:lang w:bidi="ar-SA"/>
        </w:rPr>
        <w:t>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عكرمة، عن هشام، عن يحيى، عن عبد الحميد بن ذكوان، عن سالم بن عبد اللّه، عن عبد اللّه 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أمسك الكلب فإنّه ينقص من عمله كلّ يوم قيراطان، إلّا كلب صيد أو 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الحسين بن حفص صاحب كتاب قليل الخطأ، يخطى‌ء عليه الغرباء و من ذلك حديث رواه أبو قلابة </w:t>
      </w:r>
      <w:r>
        <w:rPr>
          <w:rStyle w:val="FootnoteAnchor"/>
          <w:rtl w:val="true"/>
        </w:rPr>
        <w:footnoteReference w:id="160"/>
      </w:r>
      <w:r>
        <w:rPr>
          <w:rFonts w:ascii="Amiri" w:hAnsi="Amiri" w:eastAsia="Amiri" w:cs="Amiri"/>
          <w:color w:val="111111"/>
          <w:sz w:val="28"/>
          <w:sz w:val="28"/>
          <w:szCs w:val="28"/>
          <w:rtl w:val="true"/>
          <w:lang w:bidi="ar-SA"/>
        </w:rPr>
        <w:t>في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تكون خصوماتهم في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رواه رستة </w:t>
      </w:r>
      <w:r>
        <w:rPr>
          <w:rStyle w:val="FootnoteAnchor"/>
          <w:rtl w:val="true"/>
        </w:rPr>
        <w:footnoteReference w:id="161"/>
      </w:r>
      <w:r>
        <w:rPr>
          <w:rFonts w:ascii="Amiri" w:hAnsi="Amiri" w:eastAsia="Amiri" w:cs="Amiri"/>
          <w:color w:val="111111"/>
          <w:sz w:val="28"/>
          <w:sz w:val="28"/>
          <w:szCs w:val="28"/>
          <w:rtl w:val="true"/>
          <w:lang w:bidi="ar-SA"/>
        </w:rPr>
        <w:t>عن الحسين في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الّذين يصلون الصّفوف</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فقد أخرج الحديث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عن البراء في الصلاة ولكن في سنده رجل مجهول ومن غير طريق رسته ، وكذا أخرجه النسائي نحوه من غير طريق رستة ، وبدون ذكر الرجل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۸۱۲</w:t>
      </w:r>
      <w:r>
        <w:rPr>
          <w:rFonts w:ascii="Amiri" w:hAnsi="Amiri" w:eastAsia="Amiri" w:cs="Amiri"/>
          <w:color w:val="111111"/>
          <w:sz w:val="28"/>
          <w:sz w:val="28"/>
          <w:szCs w:val="28"/>
          <w:rtl w:val="true"/>
          <w:lang w:bidi="ar-SA"/>
        </w:rPr>
        <w:t xml:space="preserve">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عن عائشة في الإقامة ، وفي سنده إسماعيل بن عياش الشامي ، روايته عن غير أهل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 ولكن له شاهد من حديث البراء كما تقدم ومتابع حسن عند أحمد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 كما أنّه أخرجه من طريق إسماعيل بن عياش في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وبطريق آخر ، وإسناده حسن في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 والمشهور من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وَمَلَائِكَتَهُ يُصَلُّونَ عَلَى الصَّفِّ أَو الصُّفُوفِ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يروه إلّا رستة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حديث رواه عمر بن شبّة</w:t>
      </w:r>
      <w:r>
        <w:rPr>
          <w:rStyle w:val="FootnoteAnchor"/>
          <w:rtl w:val="true"/>
        </w:rPr>
        <w:footnoteReference w:id="163"/>
      </w:r>
      <w:r>
        <w:rPr>
          <w:rFonts w:ascii="Amiri" w:hAnsi="Amiri" w:eastAsia="Amiri" w:cs="Amiri"/>
          <w:color w:val="111111"/>
          <w:sz w:val="28"/>
          <w:sz w:val="28"/>
          <w:szCs w:val="28"/>
          <w:rtl w:val="true"/>
          <w:lang w:bidi="ar-SA"/>
        </w:rPr>
        <w:t>عن الحسين في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تحشرون حفاة عراة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بسنده من طريق عمر بن شبة ، عن</w:t>
      </w:r>
    </w:p>
    <w:p>
      <w:pPr>
        <w:pStyle w:val="BookText"/>
        <w:rPr/>
      </w:pPr>
      <w:r>
        <w:rPr>
          <w:rFonts w:ascii="Amiri" w:hAnsi="Amiri" w:eastAsia="Amiri" w:cs="Amiri"/>
          <w:color w:val="111111"/>
          <w:sz w:val="28"/>
          <w:sz w:val="28"/>
          <w:szCs w:val="28"/>
          <w:rtl w:val="true"/>
          <w:lang w:bidi="ar-SA"/>
        </w:rPr>
        <w:t xml:space="preserve">الحسين ، عن الثوري ، عن زبيد ، عن مرة ، عن ابن مسعود مرفوعاً ، وتمام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غُرْلاً وأوّلُ الخَلَائِقِ يُكْسَى يَوْمَ القِيَامَةِ إِبْرَاهِيمُ عَلَيْهِ السَّلَامُ ، وأورده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٤٦١</w:t>
      </w:r>
      <w:r>
        <w:rPr>
          <w:rFonts w:ascii="Amiri" w:hAnsi="Amiri" w:eastAsia="Amiri" w:cs="Amiri"/>
          <w:color w:val="111111"/>
          <w:sz w:val="28"/>
          <w:sz w:val="28"/>
          <w:szCs w:val="28"/>
          <w:rtl w:val="true"/>
          <w:lang w:bidi="ar-SA"/>
        </w:rPr>
        <w:t xml:space="preserve"> في ترجمة عمر بن شبة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علي بن الحسن بن مسلم الحافظ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عندي دخل لعمر بن شبة حديث في حديث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المؤلف أيضاً يقصد خطأه هذا ، والله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متفق عليه من حديث ابن عباس مرفوعاً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مَحْشُورُونَ حُفَاةً عُرَاةً عُزلا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w:t>
      </w:r>
      <w:r>
        <w:rPr>
          <w:rFonts w:ascii="IRNazanin" w:hAnsi="IRNazanin" w:eastAsia="IRNazanin"/>
          <w:color w:val="111111"/>
          <w:sz w:val="28"/>
          <w:sz w:val="28"/>
          <w:szCs w:val="28"/>
          <w:lang w:bidi="fa-IR"/>
        </w:rPr>
        <w:t>۳۷۷</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باب الحشر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٢١٩٤</w:t>
      </w:r>
      <w:r>
        <w:rPr>
          <w:rFonts w:ascii="IRNazanin" w:hAnsi="IRNazanin" w:eastAsia="IRNazanin"/>
          <w:color w:val="111111"/>
          <w:sz w:val="28"/>
          <w:sz w:val="28"/>
          <w:szCs w:val="28"/>
          <w:rtl w:val="true"/>
          <w:lang w:bidi="fa-IR"/>
        </w:rPr>
        <w:t xml:space="preserve"> الجنة ، باب فناء الدنيا وبيان الحشر عن ابن عباس ، وعائشة ، واللفظ للبخاري ، وهو مخرج في السنن أيضاً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أخرجت هذه الأحاديث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الأصبهانيين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محمد بن مسلم بن عبيد الله ، 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عكرمة بن إبراهيم، عن هشام الدستوائي، عن يحيى بن أبي كثير، عن أيّوب بن عتبة،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الصّلاة ركعة، فقد أدرك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سنده ضعيف ، فيه عكرمة بن إبراهيم وأيوب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الحديث فمتفق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مع الفتح طرح المواقيت باب من أدرك من الصلاة ركعة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ومواضع الصلاة حديث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 باب من أدرك من الصلاة ركعة ،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٦٦٩</w:t>
      </w:r>
      <w:r>
        <w:rPr>
          <w:rFonts w:ascii="Amiri" w:hAnsi="Amiri" w:eastAsia="Amiri" w:cs="Amiri"/>
          <w:color w:val="111111"/>
          <w:sz w:val="28"/>
          <w:sz w:val="28"/>
          <w:szCs w:val="28"/>
          <w:rtl w:val="true"/>
          <w:lang w:bidi="ar-SA"/>
        </w:rPr>
        <w:t xml:space="preserve"> الصلاة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الجمعة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فيمن يدرك من الجمعة ركعة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 ـ بعد أدرك ـ الصلاة ،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المواقيت ،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أدركها ، ومالك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المواقيت عن الزهري، عن أبي سلمة بن عبد الرحمن ، عن أبي هريرة مرفوعاً مثله ، إلا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 ، ومن طريقه أخرجه الجميع ، ومن غيره أيضاً عند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ومواضع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إبراهيم</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أبو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إبراهيم ، تقدم في ت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سعد وزيد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قريباً في ح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له أوهام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قيس ، تقدم وأبو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عبيد الأشعري ، أو عبيد</w:t>
      </w:r>
    </w:p>
    <w:p>
      <w:pPr>
        <w:pStyle w:val="BookText"/>
        <w:rPr/>
      </w:pPr>
      <w:r>
        <w:rPr>
          <w:rFonts w:ascii="Amiri" w:hAnsi="Amiri" w:eastAsia="Amiri" w:cs="Amiri"/>
          <w:color w:val="111111"/>
          <w:sz w:val="28"/>
          <w:sz w:val="28"/>
          <w:szCs w:val="28"/>
          <w:rtl w:val="true"/>
          <w:lang w:bidi="ar-SA"/>
        </w:rPr>
        <w:t xml:space="preserve">فقط ، وهو عم أبي موسى أبي موسى الأشعري ، كلاهما الأشعري ، كلاهما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أسيد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سعد،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الأشعريون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الى أبي موسى، و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على الأسد؛ فإنّه قد أكل مواشينا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الأسد أكل ابنا لحوّاء، و كانت حوّاء تسبّ الأسد، فقام الأسد يسبّ حوّاء، فذهبت حوّاء إلى آدم، فجاء آدم إلى الأسد،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ابنها و تسبّها؟ اخسأ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فلا يقدر أن يرفع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قطعت له من أموالكم شيئا، و لا يعدوه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تطيب أنفسنا</w:t>
      </w:r>
    </w:p>
    <w:p>
      <w:pPr>
        <w:pStyle w:val="BookText"/>
        <w:rPr/>
      </w:pPr>
      <w:r>
        <w:rPr>
          <w:rFonts w:ascii="Amiri" w:hAnsi="Amiri" w:eastAsia="Amiri" w:cs="Amiri"/>
          <w:color w:val="111111"/>
          <w:sz w:val="28"/>
          <w:sz w:val="28"/>
          <w:szCs w:val="28"/>
          <w:rtl w:val="true"/>
          <w:lang w:bidi="ar-SA"/>
        </w:rPr>
        <w:t>له بشي‌ء،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يجالسكم و تجالسوه، فما أصاب، فهو رزق رزقه اللّه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الحميدي ذكر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إلّا عند الأصبهاني الحسين بن حفص</w:t>
      </w:r>
      <w:r>
        <w:rPr>
          <w:rFonts w:eastAsia="Amiri" w:cs="Amiri" w:ascii="Amiri" w:hAnsi="Amiri"/>
          <w:color w:val="111111"/>
          <w:sz w:val="28"/>
          <w:szCs w:val="28"/>
          <w:rtl w:val="true"/>
          <w:lang w:bidi="ar-SA"/>
        </w:rPr>
        <w:t xml:space="preserve">. </w:t>
      </w:r>
      <w:bookmarkStart w:id="60" w:name="pg16817_179431"/>
    </w:p>
    <w:p>
      <w:pPr>
        <w:pStyle w:val="Heading5"/>
        <w:numPr>
          <w:ilvl w:val="4"/>
          <w:numId w:val="1"/>
        </w:numPr>
        <w:rPr/>
      </w:pPr>
      <w:bookmarkStart w:id="61" w:name="__RefHeading___Toc13106189_73709187"/>
      <w:bookmarkStart w:id="62" w:name="_Toc21"/>
      <w:bookmarkEnd w:id="60"/>
      <w:bookmarkEnd w:id="61"/>
      <w:r>
        <w:rPr/>
        <w:t>96</w:t>
      </w:r>
      <w:r>
        <w:rPr>
          <w:rtl w:val="true"/>
        </w:rPr>
        <w:t xml:space="preserve"> </w:t>
      </w:r>
      <w:r>
        <w:rPr/>
        <w:t>5</w:t>
      </w:r>
      <w:r>
        <w:rPr>
          <w:rtl w:val="true"/>
        </w:rPr>
        <w:t xml:space="preserve">/ </w:t>
      </w:r>
      <w:r>
        <w:rPr/>
        <w:t>16</w:t>
      </w:r>
      <w:r>
        <w:rPr>
          <w:rtl w:val="true"/>
        </w:rPr>
        <w:t xml:space="preserve"> </w:t>
      </w:r>
      <w:r>
        <w:rPr>
          <w:rtl w:val="true"/>
        </w:rPr>
        <w:t xml:space="preserve">شعبة بن عمران </w:t>
      </w:r>
      <w:r>
        <w:rPr>
          <w:rtl w:val="true"/>
        </w:rPr>
        <w:t>:</w:t>
      </w:r>
      <w:bookmarkEnd w:id="62"/>
    </w:p>
    <w:p>
      <w:pPr>
        <w:pStyle w:val="BookText"/>
        <w:rPr/>
      </w:pPr>
      <w:r>
        <w:rPr>
          <w:rStyle w:val="FootnoteAnchor"/>
          <w:rtl w:val="true"/>
        </w:rPr>
        <w:footnoteReference w:id="168"/>
      </w:r>
      <w:r>
        <w:rPr>
          <w:rFonts w:ascii="Amiri" w:hAnsi="Amiri" w:eastAsia="Amiri" w:cs="Amiri"/>
          <w:color w:val="111111"/>
          <w:sz w:val="28"/>
          <w:sz w:val="28"/>
          <w:szCs w:val="28"/>
          <w:rtl w:val="true"/>
          <w:lang w:bidi="ar-SA"/>
        </w:rPr>
        <w:t>و كان ممن يسمع الحديث مع النعمان، يكنى أبا رافع، و كان يرى الإرجاء و ينازع النعمان بن عبد السلام</w:t>
      </w:r>
      <w:r>
        <w:rPr>
          <w:rStyle w:val="FootnoteAnchor"/>
          <w:rtl w:val="true"/>
        </w:rPr>
        <w:footnoteReference w:id="169"/>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عامر</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تقدم سند محمد بن عامر ، عن عمه ، عن أبيه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انظرت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w:t>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أيضاً ، وعمه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عامر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وشعبة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 بن عبد السلام تقدم بترجمة رقم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وكان من ثقات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عمارة البجلي مولاهم أبو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بغداد ،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وسلمة بن كهيل بن حصين الحضرمي أبو يحيى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الحارث بن عبد الكريم اليامي أبو عبد الرحمن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بن عبد الرحمن الخزاعي مولاهم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صفحة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صحابي 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حسن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 ولكن الحديث صحيح بما 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الوتر ،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 xml:space="preserve">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والدارقطني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بطريقين ، كلهم من طريق سعيد بن عبد الرحمن ، عن</w:t>
      </w:r>
    </w:p>
    <w:p>
      <w:pPr>
        <w:pStyle w:val="BookText"/>
        <w:rPr/>
      </w:pPr>
      <w:r>
        <w:rPr>
          <w:rFonts w:ascii="Amiri" w:hAnsi="Amiri" w:eastAsia="Amiri" w:cs="Amiri"/>
          <w:color w:val="111111"/>
          <w:sz w:val="28"/>
          <w:sz w:val="28"/>
          <w:szCs w:val="28"/>
          <w:rtl w:val="true"/>
          <w:lang w:bidi="ar-SA"/>
        </w:rPr>
        <w:t xml:space="preserve">أبيـه نحوه ، وليس في أسانيدهم الحسن بن عمارة، وقال العيني في سند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القارىء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المغني على 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كلاهما عند النسائي بإسناد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 حيث ذكر تخريج حديث القنوت قبل الركوع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الشيخ الألباني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صلاة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من حديث ابن مسعود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 وأبو داود ، وسنده صحيح ، وقد تقدم بعض تخريجه في صفحة </w:t>
      </w:r>
      <w:r>
        <w:rPr>
          <w:rFonts w:ascii="Amiri" w:hAnsi="Amiri" w:eastAsia="Amiri" w:cs="Amiri"/>
          <w:color w:val="111111"/>
          <w:sz w:val="28"/>
          <w:sz w:val="28"/>
          <w:szCs w:val="28"/>
          <w:lang w:bidi="ar-SA"/>
        </w:rPr>
        <w:t>٤٦٨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شعبة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يسمع الحديث مع النعمان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عمارة، عن سلمة بن كهيل، و زبيد، عن سعيد بن عبد الرحمن بن أبزى، عن أبيه، عن أبيّ بن كعب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يقنت في الوتر قبل الرّكوع</w:t>
      </w:r>
      <w:r>
        <w:rPr>
          <w:rFonts w:eastAsia="Amiri" w:cs="Amiri" w:ascii="Amiri" w:hAnsi="Amiri"/>
          <w:color w:val="111111"/>
          <w:sz w:val="28"/>
          <w:szCs w:val="28"/>
          <w:rtl w:val="true"/>
          <w:lang w:bidi="ar-SA"/>
        </w:rPr>
        <w:t xml:space="preserve">. </w:t>
      </w:r>
      <w:bookmarkStart w:id="63" w:name="pg16817_179433"/>
    </w:p>
    <w:p>
      <w:pPr>
        <w:pStyle w:val="Heading5"/>
        <w:numPr>
          <w:ilvl w:val="4"/>
          <w:numId w:val="1"/>
        </w:numPr>
        <w:rPr/>
      </w:pPr>
      <w:bookmarkStart w:id="64" w:name="__RefHeading___Toc13106191_73709187"/>
      <w:bookmarkStart w:id="65" w:name="_Toc22"/>
      <w:bookmarkEnd w:id="63"/>
      <w:bookmarkEnd w:id="64"/>
      <w:r>
        <w:rPr/>
        <w:t>97</w:t>
      </w:r>
      <w:r>
        <w:rPr>
          <w:rtl w:val="true"/>
        </w:rPr>
        <w:t xml:space="preserve"> </w:t>
      </w:r>
      <w:r>
        <w:rPr/>
        <w:t>5</w:t>
      </w:r>
      <w:r>
        <w:rPr>
          <w:rtl w:val="true"/>
        </w:rPr>
        <w:t xml:space="preserve">/ </w:t>
      </w:r>
      <w:r>
        <w:rPr/>
        <w:t>17</w:t>
      </w:r>
      <w:r>
        <w:rPr>
          <w:rtl w:val="true"/>
        </w:rPr>
        <w:t xml:space="preserve"> </w:t>
      </w:r>
      <w:r>
        <w:rPr>
          <w:rtl w:val="true"/>
        </w:rPr>
        <w:t xml:space="preserve">إبراهيم بن أيوب الفرساني </w:t>
      </w:r>
      <w:r>
        <w:rPr>
          <w:rtl w:val="true"/>
        </w:rPr>
        <w:t>:</w:t>
      </w:r>
      <w:bookmarkEnd w:id="65"/>
    </w:p>
    <w:p>
      <w:pPr>
        <w:pStyle w:val="BookText"/>
        <w:rPr/>
      </w:pP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وفيه نقلا عن ابن الجوزي أن أبا حاتم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رأيته أنا في كتاب ابن أبي حاتم ، بل فيه أنه روى عنه النضر بن هشام ، وعبـد الرزاق الأصبهانيان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قول أبي حاتم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أعرفه ، فلعل ابن الجوزي يقصد ويشير إلى قوله المذكور بأنه مجهول الحال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سفيان الثوري، و مبارك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محمد بن الجعد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إبراهيم بن أيّوب الفرساني مخضوب الرأس و اللحية، و كان غضن الوجه</w:t>
      </w:r>
      <w:r>
        <w:rPr>
          <w:rStyle w:val="FootnoteAnchor"/>
          <w:rtl w:val="true"/>
        </w:rPr>
        <w:footnoteReference w:id="172"/>
      </w:r>
      <w:r>
        <w:rPr>
          <w:rFonts w:ascii="Amiri" w:hAnsi="Amiri" w:eastAsia="Amiri" w:cs="Amiri"/>
          <w:color w:val="111111"/>
          <w:sz w:val="28"/>
          <w:sz w:val="28"/>
          <w:szCs w:val="28"/>
          <w:rtl w:val="true"/>
          <w:lang w:bidi="ar-SA"/>
        </w:rPr>
        <w:t>من كبر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صالح</w:t>
      </w:r>
      <w:r>
        <w:rPr>
          <w:rStyle w:val="FootnoteAnchor"/>
          <w:rtl w:val="true"/>
        </w:rPr>
        <w:footnoteReference w:id="173"/>
      </w:r>
      <w:r>
        <w:rPr>
          <w:rFonts w:ascii="Amiri" w:hAnsi="Amiri" w:eastAsia="Amiri" w:cs="Amiri"/>
          <w:color w:val="111111"/>
          <w:sz w:val="28"/>
          <w:sz w:val="28"/>
          <w:szCs w:val="28"/>
          <w:rtl w:val="true"/>
          <w:lang w:bidi="ar-SA"/>
        </w:rPr>
        <w:t>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معاوية بن الهذيل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لإبراهيم بن أيوب فراشا مذ أربعين سنة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أيوب، ثنا سفيان الثوري، عن ثور، عن نافع، عن ابن عمر، أنّه كان يغسل قدميه </w:t>
      </w:r>
    </w:p>
    <w:p>
      <w:pPr>
        <w:pStyle w:val="BookText"/>
        <w:rPr/>
      </w:pPr>
      <w:r>
        <w:rPr>
          <w:rFonts w:ascii="Amiri" w:hAnsi="Amiri" w:eastAsia="Amiri" w:cs="Amiri"/>
          <w:color w:val="111111"/>
          <w:sz w:val="28"/>
          <w:sz w:val="28"/>
          <w:szCs w:val="28"/>
          <w:rtl w:val="true"/>
          <w:lang w:bidi="ar-SA"/>
        </w:rPr>
        <w:t xml:space="preserve">بأكثر من سائر وضوئه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w:t>
      </w:r>
      <w:r>
        <w:rPr>
          <w:rStyle w:val="FootnoteAnchor"/>
          <w:rtl w:val="true"/>
        </w:rPr>
        <w:footnoteReference w:id="176"/>
      </w:r>
      <w:r>
        <w:rPr>
          <w:rFonts w:ascii="Amiri" w:hAnsi="Amiri" w:eastAsia="Amiri" w:cs="Amiri"/>
          <w:color w:val="111111"/>
          <w:sz w:val="28"/>
          <w:sz w:val="28"/>
          <w:szCs w:val="28"/>
          <w:rtl w:val="true"/>
          <w:lang w:bidi="ar-SA"/>
        </w:rPr>
        <w:t>بن يحيى يتعجب من هذا الحديث و يستغربه</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أبو صالح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يعقوب ، تقدم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أحمد القطان ، سيأتي بترجمة </w:t>
      </w:r>
      <w:r>
        <w:rPr>
          <w:rFonts w:ascii="Amiri" w:hAnsi="Amiri" w:eastAsia="Amiri" w:cs="Amiri"/>
          <w:color w:val="111111"/>
          <w:sz w:val="28"/>
          <w:sz w:val="28"/>
          <w:szCs w:val="28"/>
          <w:lang w:bidi="ar-SA"/>
        </w:rPr>
        <w:t>٢٣٩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ثقة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بن زياد الكلاعي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الحمصي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بالقدر 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أسيد</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أبو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أسيد مقبول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أبو</w:t>
      </w:r>
    </w:p>
    <w:p>
      <w:pPr>
        <w:pStyle w:val="BookText"/>
        <w:rPr/>
      </w:pP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وكذا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 وهو صدوق ،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يدلس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 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أيّوب الفرساني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مبارك بن فضالة، عن الحسن،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أكلتم الطّعام، فكلوه من أسفله، و لا تأكلوه من فوقه، فإنّ البركة تنزل من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من لم أعرفه ، ومبارك بن فضالة مُدَلِّس ، وقد عنعن ، والحديث مرسل من هذا الطريق ، حيث لم يسمع الحسن البصري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بل ولد بعده ، وهو يرسل كثيراً ، فقد أخرجه أبو داود في الأطعمة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الأكل من أعلى الصحفة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من حديث ابن عباس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أحدكم طعاماً فلا يأكل من أعلى الصحفة ، ولكن ليأكل من أسفلها ، فإن البركة تنزل من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الأطعمة أيضاً ، حديث </w:t>
      </w:r>
      <w:r>
        <w:rPr>
          <w:rFonts w:ascii="Amiri" w:hAnsi="Amiri" w:eastAsia="Amiri" w:cs="Amiri"/>
          <w:color w:val="111111"/>
          <w:sz w:val="28"/>
          <w:sz w:val="28"/>
          <w:szCs w:val="28"/>
          <w:lang w:bidi="ar-SA"/>
        </w:rPr>
        <w:t>۱۰۸٦</w:t>
      </w:r>
      <w:r>
        <w:rPr>
          <w:rFonts w:ascii="Amiri" w:hAnsi="Amiri" w:eastAsia="Amiri" w:cs="Amiri"/>
          <w:color w:val="111111"/>
          <w:sz w:val="28"/>
          <w:sz w:val="28"/>
          <w:szCs w:val="28"/>
          <w:rtl w:val="true"/>
          <w:lang w:bidi="ar-SA"/>
        </w:rPr>
        <w:t xml:space="preserve"> باب كراهية الأكل من وسط الطعام ،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البركة تنزل وسط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 وفي الباب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غير المرقم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ماجة في الأطعمة حديث </w:t>
      </w:r>
      <w:r>
        <w:rPr>
          <w:rFonts w:ascii="Amiri" w:hAnsi="Amiri" w:eastAsia="Amiri" w:cs="Amiri"/>
          <w:color w:val="111111"/>
          <w:sz w:val="28"/>
          <w:sz w:val="28"/>
          <w:szCs w:val="28"/>
          <w:lang w:bidi="ar-SA"/>
        </w:rPr>
        <w:t>۳۲۷۷</w:t>
      </w:r>
      <w:r>
        <w:rPr>
          <w:rFonts w:ascii="Amiri" w:hAnsi="Amiri" w:eastAsia="Amiri" w:cs="Amiri"/>
          <w:color w:val="111111"/>
          <w:sz w:val="28"/>
          <w:sz w:val="28"/>
          <w:szCs w:val="28"/>
          <w:rtl w:val="true"/>
          <w:lang w:bidi="ar-SA"/>
        </w:rPr>
        <w:t xml:space="preserve"> ، باب النهي عن الأكل من ذروة الثريد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١٠٩٠</w:t>
      </w:r>
      <w:r>
        <w:rPr>
          <w:rFonts w:ascii="Amiri" w:hAnsi="Amiri" w:eastAsia="Amiri" w:cs="Amiri"/>
          <w:color w:val="111111"/>
          <w:sz w:val="28"/>
          <w:sz w:val="28"/>
          <w:szCs w:val="28"/>
          <w:rtl w:val="true"/>
          <w:lang w:bidi="ar-SA"/>
        </w:rPr>
        <w:t xml:space="preserve"> نحوه من حديث عبد الله بن بسر ، وواثلة بن الأسقع ، وابن عباس ، ونسبه المنذري للنسائي والدارمي في الأطعمة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غرائب حديثه و ما تفرّد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بن داود و الهذيل بن معاوية،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أيّوب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هانى‌ء، عن محمد بن الربيع ابن عم الثوري، عن الثوري، عن حماد بن يحيى الأبح،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حوسب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مندة ، ثقة ، 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داود سنديله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 وكان خَيْراً فاضلاً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والهذيل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حميد بن هانىء الخولاني ،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 ص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 عن الثوري ، وتقدم بقية الرواة وتخريج الحديث بكامله في</w:t>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وح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 وهذا السند فيه من لم أعرفه ، والحديث صحيح راجعه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ذاكم العرض، لا من نوقش الحساب عذّب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أسيد، 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أيوب الفرساني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w:t>
      </w:r>
      <w:r>
        <w:rPr>
          <w:rStyle w:val="FootnoteAnchor"/>
          <w:rtl w:val="true"/>
        </w:rPr>
        <w:footnoteReference w:id="180"/>
      </w:r>
      <w:r>
        <w:rPr>
          <w:rFonts w:ascii="Amiri" w:hAnsi="Amiri" w:eastAsia="Amiri" w:cs="Amiri"/>
          <w:color w:val="111111"/>
          <w:sz w:val="28"/>
          <w:sz w:val="28"/>
          <w:szCs w:val="28"/>
          <w:rtl w:val="true"/>
          <w:lang w:bidi="ar-SA"/>
        </w:rPr>
        <w:t>، و سأله عامر بن حمدويه عن النكاح بغير 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يكن لها ولي؟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يكن بحضرتها السلطان؟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يولّى أمرها رجل من المسلمين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أسيد، 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الأشجار و تجري الأنهار في أصل حائط الرجل و إن أضر بحائطه</w:t>
      </w:r>
      <w:r>
        <w:rPr>
          <w:rFonts w:eastAsia="Amiri" w:cs="Amiri" w:ascii="Amiri" w:hAnsi="Amiri"/>
          <w:color w:val="111111"/>
          <w:sz w:val="28"/>
          <w:szCs w:val="28"/>
          <w:rtl w:val="true"/>
          <w:lang w:bidi="ar-SA"/>
        </w:rPr>
        <w:t xml:space="preserve">. </w:t>
      </w:r>
      <w:bookmarkStart w:id="66" w:name="pg16817_179437"/>
    </w:p>
    <w:p>
      <w:pPr>
        <w:pStyle w:val="Heading5"/>
        <w:numPr>
          <w:ilvl w:val="4"/>
          <w:numId w:val="1"/>
        </w:numPr>
        <w:rPr/>
      </w:pPr>
      <w:bookmarkStart w:id="67" w:name="__RefHeading___Toc13106193_73709187"/>
      <w:bookmarkStart w:id="68" w:name="_Toc23"/>
      <w:bookmarkEnd w:id="66"/>
      <w:bookmarkEnd w:id="67"/>
      <w:r>
        <w:rPr/>
        <w:t>98</w:t>
      </w:r>
      <w:r>
        <w:rPr>
          <w:rtl w:val="true"/>
        </w:rPr>
        <w:t xml:space="preserve"> </w:t>
      </w:r>
      <w:r>
        <w:rPr/>
        <w:t>5</w:t>
      </w:r>
      <w:r>
        <w:rPr>
          <w:rtl w:val="true"/>
        </w:rPr>
        <w:t xml:space="preserve">/ </w:t>
      </w:r>
      <w:r>
        <w:rPr/>
        <w:t>18</w:t>
      </w:r>
      <w:r>
        <w:rPr>
          <w:rtl w:val="true"/>
        </w:rPr>
        <w:t xml:space="preserve"> </w:t>
      </w:r>
      <w:r>
        <w:rPr>
          <w:rtl w:val="true"/>
        </w:rPr>
        <w:t xml:space="preserve">أبو إسحاق إسماعيل بن عمرو بن نجيح </w:t>
      </w:r>
      <w:r>
        <w:rPr>
          <w:rtl w:val="true"/>
        </w:rPr>
        <w:t>:</w:t>
      </w:r>
      <w:bookmarkEnd w:id="68"/>
    </w:p>
    <w:p>
      <w:pPr>
        <w:pStyle w:val="BookText"/>
        <w:rPr/>
      </w:pP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بجيلة، كوفي، 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عشرين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 </w:t>
      </w:r>
      <w:r>
        <w:rPr>
          <w:rStyle w:val="FootnoteAnchor"/>
          <w:rtl w:val="true"/>
        </w:rPr>
        <w:footnoteReference w:id="183"/>
      </w:r>
      <w:r>
        <w:rPr>
          <w:rFonts w:ascii="Amiri" w:hAnsi="Amiri" w:eastAsia="Amiri" w:cs="Amiri"/>
          <w:color w:val="111111"/>
          <w:sz w:val="28"/>
          <w:sz w:val="28"/>
          <w:szCs w:val="28"/>
          <w:rtl w:val="true"/>
          <w:lang w:bidi="ar-SA"/>
        </w:rPr>
        <w:t xml:space="preserve">عائشة، و أبو الربيع الزهراني، و أحمد بن محمد بن عمر </w:t>
      </w:r>
      <w:r>
        <w:rPr>
          <w:rStyle w:val="FootnoteAnchor"/>
          <w:rtl w:val="true"/>
        </w:rPr>
        <w:footnoteReference w:id="184"/>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كتابا في الفضائل تأليف محمد بن عمر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أحاديث كثيرة عن إسماعيل بن عمرو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محمد بن يحيى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أورمة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مثل إسماعيل بن عمرو ضيّعوه بأصبهان </w:t>
      </w:r>
      <w:r>
        <w:rPr>
          <w:rStyle w:val="FootnoteAnchor"/>
          <w:rtl w:val="true"/>
        </w:rPr>
        <w:footnoteReference w:id="186"/>
      </w:r>
      <w:r>
        <w:rPr>
          <w:rFonts w:ascii="Amiri" w:hAnsi="Amiri" w:eastAsia="Amiri" w:cs="Amiri"/>
          <w:color w:val="111111"/>
          <w:sz w:val="28"/>
          <w:sz w:val="28"/>
          <w:szCs w:val="28"/>
          <w:rtl w:val="true"/>
          <w:lang w:bidi="ar-SA"/>
        </w:rPr>
        <w:t>، و حكى عن عبدان</w:t>
      </w:r>
      <w:r>
        <w:rPr>
          <w:rStyle w:val="FootnoteAnchor"/>
          <w:rtl w:val="true"/>
        </w:rPr>
        <w:footnoteReference w:id="187"/>
      </w:r>
      <w:r>
        <w:rPr>
          <w:rFonts w:ascii="Amiri" w:hAnsi="Amiri" w:eastAsia="Amiri" w:cs="Amiri"/>
          <w:color w:val="111111"/>
          <w:sz w:val="28"/>
          <w:sz w:val="28"/>
          <w:szCs w:val="28"/>
          <w:rtl w:val="true"/>
          <w:lang w:bidi="ar-SA"/>
        </w:rPr>
        <w:t>، و سئل عن إسماعيل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عمرو بإزاء إسماعيل بن أبان، إلّا أنّ إسماعيل بن عمرو وقع بأصبهان، فلم يعرف</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غرائب حديث إسماعيل تكثر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غرائب حديثه، ما حدثنا به محمود بن أحمد</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محمود بن أحمد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المديني الزبيري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 ، وكذا 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هو المترجم له ، وهذا من غرائبه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ابن الربيع ، تقدم في ت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صدوق ، تغير لما 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كليب بن شهاب الجرمي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رمي بالإرجاء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بضع وثلاثين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كليب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الفرج، عن إسماعيل بن عمرو، عن قيس، عن عاصم بن كليب، عن أبيه،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إسماعيل ، ضعفه أبو حاتم والدراقطني كما تقدم ،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به مثله ، والطبراني أيضاً من طريق إسماعيل بن عمرو به مثله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إسماعيل البجلي ، وثقه ابن حبان ، وضعفه غير واحد ، وبقية رجاله وثقوا ، وحمزة السهمي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بسنده عن وائل بن حجر مرفوعاً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له شواهد عدة من حديث ابن مسعود ، وأبي هريرة وأنس ، أما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حديث ابن مسعود ، فقد أخرجه ابن ماجة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١٤٢۰</w:t>
      </w:r>
      <w:r>
        <w:rPr>
          <w:rFonts w:ascii="IRNazanin" w:hAnsi="IRNazanin" w:eastAsia="IRNazanin"/>
          <w:color w:val="111111"/>
          <w:sz w:val="28"/>
          <w:sz w:val="28"/>
          <w:szCs w:val="28"/>
          <w:rtl w:val="true"/>
          <w:lang w:bidi="fa-IR"/>
        </w:rPr>
        <w:t xml:space="preserve"> الزهد باب التوبة ، وإسناده حسن ، والطيالسي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بترتيب الساعاتي ، 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٤٢٣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٣٣٥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أخرجه الطبراني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٦٩</w:t>
      </w:r>
      <w:r>
        <w:rPr>
          <w:rFonts w:ascii="IRNazanin" w:hAnsi="IRNazanin" w:eastAsia="IRNazanin"/>
          <w:color w:val="111111"/>
          <w:sz w:val="28"/>
          <w:sz w:val="28"/>
          <w:szCs w:val="28"/>
          <w:rtl w:val="true"/>
          <w:lang w:bidi="fa-IR"/>
        </w:rPr>
        <w:t xml:space="preserve">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من لم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كلهم من طريق ابن عيينة ، عن عبد الكريم الجزري ، عن زياد بن أبي مريم ، عن أبي مغفل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ابن مسعود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يخرجاه بهذه اللفظة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وأقرّه الذهبي ، وأبو نعيم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٢٥١</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٣١٢</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من حديث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حديث أبي هريرة ، فقد 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مرفوعاً مثله ، وقال</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أبي هلال إلا مؤرق بن سخيت ، ولم يروه عن ابن سيرين إلا أبو هلال محمد بن سليم، وصالح المري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وُثُقُوا ، وفيهم خلاف كما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w:t>
      </w:r>
      <w:r>
        <w:rPr>
          <w:rFonts w:eastAsia="IRNazanin" w:cs="IRNazanin"/>
          <w:color w:val="111111"/>
          <w:sz w:val="28"/>
          <w:szCs w:val="28"/>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حديث أنس ، فأخرجه البزار عن شيخه عمرو بن مالك الرواسي ، وقال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وضعفه غير واحد ، ووثقه ابن حبان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يغرب ويخطىء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وبقية رجاله رجال الصحيح كما في المصدر السابق للهيثمي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٦٠٨</w:t>
      </w:r>
      <w:r>
        <w:rPr>
          <w:rFonts w:ascii="IRNazanin" w:hAnsi="IRNazanin" w:eastAsia="IRNazanin"/>
          <w:color w:val="111111"/>
          <w:sz w:val="28"/>
          <w:sz w:val="28"/>
          <w:szCs w:val="28"/>
          <w:rtl w:val="true"/>
          <w:lang w:bidi="fa-IR"/>
        </w:rPr>
        <w:t xml:space="preserve"> ، والحاكم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٢٤٣</w:t>
      </w:r>
      <w:r>
        <w:rPr>
          <w:rFonts w:ascii="IRNazanin" w:hAnsi="IRNazanin" w:eastAsia="IRNazanin"/>
          <w:color w:val="111111"/>
          <w:sz w:val="28"/>
          <w:sz w:val="28"/>
          <w:szCs w:val="28"/>
          <w:rtl w:val="true"/>
          <w:lang w:bidi="fa-IR"/>
        </w:rPr>
        <w:t xml:space="preserve">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على شرط الشيخين ، ولم يخرجاه وقال الذهبي بعد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مناكير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أيوب ـ ، وحمزة السهمي في تاریخ جرجان ، 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حديث ابن أبي سعيد عن أبيه مرفوعاً مثله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 وهو عند الطبراني أيضاً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 وأورده السخاوي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٤٤٥</w:t>
      </w:r>
      <w:r>
        <w:rPr>
          <w:rFonts w:ascii="IRNazanin" w:hAnsi="IRNazanin" w:eastAsia="IRNazanin"/>
          <w:color w:val="111111"/>
          <w:sz w:val="28"/>
          <w:sz w:val="28"/>
          <w:szCs w:val="28"/>
          <w:rtl w:val="true"/>
          <w:lang w:bidi="fa-IR"/>
        </w:rPr>
        <w:t xml:space="preserve"> ، والعجلوني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٣١٥</w:t>
      </w:r>
      <w:r>
        <w:rPr>
          <w:rFonts w:ascii="IRNazanin" w:hAnsi="IRNazanin" w:eastAsia="IRNazanin"/>
          <w:color w:val="111111"/>
          <w:sz w:val="28"/>
          <w:sz w:val="28"/>
          <w:szCs w:val="28"/>
          <w:rtl w:val="true"/>
          <w:lang w:bidi="fa-IR"/>
        </w:rPr>
        <w:t xml:space="preserve">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وفي آخره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 مِنَ الذَّنْب كَمَنْ لا ذَنْبَ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الألباني في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٦١٥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حديث أبي سعيد ، لها طريق أخرى صحيحة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ذكرناها ، فالحديث صحيح لغيره بمجموع طرقه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محمد بن زكريا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عبد الله بن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من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مُتَكَلَّم فيه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السبيعي ، تقدم في ت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تغير في 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الحارث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عامر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كنيته، 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الثوري، عن أبي إسحاق، عن أبي بردة،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الّتي ترجى فيها يوم الجمعة عند نزول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إسماعيل ، وَثَقَهُ ابن حبان ، وأثنى عليه إبراهيم بن أورمة كما تقدم ، وضعفه غير واحد ، وهو كثير الغرائب ، وهذا من غرائب حديثه الذي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أبو نعيم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 به مثله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محمد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 ولكنه تابعه الفرقدي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والقاف بينهما الراء الساكنة ، وفي آخرها دال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بها أبو جعفر محمد بن علي بن مخلد بن يزيد الفرقدي الداركي، من أهل اصبهان ، وترجم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وكذا أبو نعيم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وعثمان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الجَحاف ، بالجيم وتشديد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داود بن أبي عوف سويد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بعض وضعفه آخرون ،وقال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صدوق شيعي ، رُبّما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الحسين الباقر ، ثقة ، 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وفاطمة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ـ 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 xml:space="preserve">توفيت سنة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٤٧١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وفاطمة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٤٤٢</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نصر و الفرقدي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وإسماعيل بن عمرو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أكثر العلماء ، وله غرائب وأخرجه المؤلف نفسه في ترجمة الفرقدي محمد بن علي من طريقه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به ، ولا يسند عثمان بن غالب غير هذا الحديث كما ذكر المؤلف ، فقد أخرجه ابن أبي عاصم في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٤٧٥</w:t>
      </w:r>
      <w:r>
        <w:rPr>
          <w:rFonts w:ascii="Amiri" w:hAnsi="Amiri" w:eastAsia="Amiri" w:cs="Amiri"/>
          <w:color w:val="111111"/>
          <w:sz w:val="28"/>
          <w:sz w:val="28"/>
          <w:szCs w:val="28"/>
          <w:rtl w:val="true"/>
          <w:lang w:bidi="ar-SA"/>
        </w:rPr>
        <w:t xml:space="preserve"> من طريق محمد بن عوف ، ثنا بكر بن خنيس ، ثنا سوار بن مصعب ، عن داود بن أبي عوف ، عن فاطمة بنت على ، عن فاطمة الكبرى ، عن أسماء بنت عُمَيْس ، بنت عُمَيْس ،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ليلتي ، وكان رسول الله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إليّ فاطمة فتبعها عليّ، فرفع رسول الله ـ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أيش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وأصحابك فِي الجَنَّةِ ، إلا أنَّ مِمَّنْ يَزْعُمُ أَنَّهُ يُحِبُّكَ قَوْمٌ يَرْفُضُونَ الإسلام يَلْفِظُونَه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فَإِنَّهُم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العلامَةُ 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يَشْهَدُونَ جُمُعَةٌ ، وَلَا جَمَاعَةً، وَيَطْعُنُونَ عَلى السَّلَفِ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وبطريق آخر عن علي ـ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سيأتي بعدي قوم لهم نبز يُقال لهم الرّافِضَة ، فإذا لَقِيتُمُوهُم فاقْتُلُوهم ، فإِنَّهم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وبطريق آخر قريباً منه ، وله شاهد من حديث ابن عباس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آخِرِ الزَّمانِ قَوْمٌ يَنْبِرُونَ الرَّافِضَة يَرْفُضُونَ الإسلامَ وَيَلْفِظُونَه ، فاقْتُلُوهُم ، فَإِنَّهُم مُشْرِكون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غالب، عن أبي الجحّاف، عن أبي جعفر، عن فاطمة الصغرى، عن فاطمة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قوما من شيعتك ممّن يحبّك ليصغرون الإسلام، ثمّ يلفظونه، لهم نبر يعرفون به،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فإن أدركتهم فاقتلهم، فإنّهم مشركون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ابن عفرة، أنّه كتبه عن أصحابنا، عن ابن نصر، و ذكر أنه لا يسند عثمان بن غالب غير هذا الحديث</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 w:name="pg16817_179442"/>
    </w:p>
    <w:p>
      <w:pPr>
        <w:pStyle w:val="Heading5"/>
        <w:numPr>
          <w:ilvl w:val="4"/>
          <w:numId w:val="1"/>
        </w:numPr>
        <w:rPr/>
      </w:pPr>
      <w:bookmarkStart w:id="70" w:name="__RefHeading___Toc13106195_73709187"/>
      <w:bookmarkStart w:id="71" w:name="_Toc24"/>
      <w:bookmarkEnd w:id="69"/>
      <w:bookmarkEnd w:id="70"/>
      <w:r>
        <w:rPr/>
        <w:t>99</w:t>
      </w:r>
      <w:r>
        <w:rPr>
          <w:rtl w:val="true"/>
        </w:rPr>
        <w:t xml:space="preserve"> </w:t>
      </w:r>
      <w:r>
        <w:rPr/>
        <w:t>5</w:t>
      </w:r>
      <w:r>
        <w:rPr>
          <w:rtl w:val="true"/>
        </w:rPr>
        <w:t xml:space="preserve">/ </w:t>
      </w:r>
      <w:r>
        <w:rPr/>
        <w:t>19</w:t>
      </w:r>
      <w:r>
        <w:rPr>
          <w:rtl w:val="true"/>
        </w:rPr>
        <w:t xml:space="preserve"> </w:t>
      </w:r>
      <w:r>
        <w:rPr>
          <w:rtl w:val="true"/>
        </w:rPr>
        <w:t xml:space="preserve">محمد بن إبراهيم المدني أبو عبد اللّه </w:t>
      </w:r>
      <w:r>
        <w:rPr>
          <w:rtl w:val="true"/>
        </w:rPr>
        <w:t>:</w:t>
      </w:r>
      <w:bookmarkEnd w:id="71"/>
    </w:p>
    <w:p>
      <w:pPr>
        <w:pStyle w:val="BookText"/>
        <w:rPr/>
      </w:pP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عامر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المدني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عبد اللّه بن جعفر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ركعات من صلّاهنّ قبل العصر حرّمه اللّه على النّار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تقدم محمد بن إبراهيم بن عامر عن أبيه في 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إبراهيم المدني ، وأبوه لم أعرفهما أي حال الأول وترجمة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مات سنة ثمانين ، وهو ابن ثمانين ، 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من لم أعرفه ،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به مثله ، وله شاهد عند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عن أم سلمة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أربعَ رَكَعَاتٍ قَبْلَ العصْرِ حَرَّم اللَّهُ بَدَنَهُ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نافع بن مهران وغيره ، لم أجد من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آخر ، عن عمرو بن العاص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أربع ركعاتٍ قَبْلَ العَصْرِ لَمْ تَمَسَّه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عبد الكريم أبو أمية ، وهو ضعيف ،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حَرّمَهُ الله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عند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من حديث ابن عمر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امراً</w:t>
      </w:r>
    </w:p>
    <w:p>
      <w:pPr>
        <w:pStyle w:val="BookText"/>
        <w:rPr/>
      </w:pPr>
      <w:r>
        <w:rPr>
          <w:rFonts w:ascii="Amiri" w:hAnsi="Amiri" w:eastAsia="Amiri" w:cs="Amiri"/>
          <w:color w:val="111111"/>
          <w:sz w:val="28"/>
          <w:sz w:val="28"/>
          <w:szCs w:val="28"/>
          <w:rtl w:val="true"/>
          <w:lang w:bidi="ar-SA"/>
        </w:rPr>
        <w:t xml:space="preserve">صَلَّى قَبْلَ العَصْرِ أرْبَعاً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الحديث بهذا الإسناد ما كتبنا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العباس الجمال </w:t>
      </w:r>
      <w:r>
        <w:rPr>
          <w:rStyle w:val="FootnoteAnchor"/>
          <w:rtl w:val="true"/>
        </w:rPr>
        <w:footnoteReference w:id="1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جحادة 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تَسْقُطُ مِنْ وَرَقَةٍ إِلَّا يَعْلَمُها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Style w:val="FootnoteAnchor"/>
          <w:rtl w:val="true"/>
        </w:rPr>
        <w:footnoteReference w:id="197"/>
      </w:r>
      <w:r>
        <w:rPr>
          <w:rFonts w:ascii="Amiri" w:hAnsi="Amiri" w:eastAsia="Amiri" w:cs="Amiri"/>
          <w:color w:val="111111"/>
          <w:sz w:val="28"/>
          <w:sz w:val="28"/>
          <w:szCs w:val="28"/>
          <w:rtl w:val="true"/>
          <w:lang w:bidi="ar-SA"/>
        </w:rPr>
        <w:t xml:space="preserve">تبارك و تعالى شجرة </w:t>
      </w:r>
      <w:r>
        <w:rPr>
          <w:rStyle w:val="FootnoteAnchor"/>
          <w:rtl w:val="true"/>
        </w:rPr>
        <w:footnoteReference w:id="198"/>
      </w:r>
      <w:r>
        <w:rPr>
          <w:rFonts w:ascii="Amiri" w:hAnsi="Amiri" w:eastAsia="Amiri" w:cs="Amiri"/>
          <w:color w:val="111111"/>
          <w:sz w:val="28"/>
          <w:sz w:val="28"/>
          <w:szCs w:val="28"/>
          <w:rtl w:val="true"/>
          <w:lang w:bidi="ar-SA"/>
        </w:rPr>
        <w:t>تحت العرش، ليس مخلوق إلّا له فيها ورقة، فإذا سقطت ورقة، خرجت روحه من جسده،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إِلَّا يَعْلَمُها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فرعون و لحيته ذراع، و ذكره ذراع يعني ذراعهم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على غير خلقتنا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72" w:name="pg16817_179444"/>
    </w:p>
    <w:p>
      <w:pPr>
        <w:pStyle w:val="Heading5"/>
        <w:numPr>
          <w:ilvl w:val="4"/>
          <w:numId w:val="1"/>
        </w:numPr>
        <w:rPr/>
      </w:pPr>
      <w:bookmarkStart w:id="73" w:name="__RefHeading___Toc13106197_73709187"/>
      <w:bookmarkStart w:id="74" w:name="_Toc25"/>
      <w:bookmarkEnd w:id="72"/>
      <w:bookmarkEnd w:id="73"/>
      <w:r>
        <w:rPr/>
        <w:t>100</w:t>
      </w:r>
      <w:r>
        <w:rPr>
          <w:rtl w:val="true"/>
        </w:rPr>
        <w:t xml:space="preserve"> </w:t>
      </w:r>
      <w:r>
        <w:rPr/>
        <w:t>5</w:t>
      </w:r>
      <w:r>
        <w:rPr>
          <w:rtl w:val="true"/>
        </w:rPr>
        <w:t xml:space="preserve">/ </w:t>
      </w:r>
      <w:r>
        <w:rPr/>
        <w:t>20</w:t>
      </w:r>
      <w:r>
        <w:rPr>
          <w:rtl w:val="true"/>
        </w:rPr>
        <w:t xml:space="preserve"> </w:t>
      </w:r>
      <w:r>
        <w:rPr>
          <w:rtl w:val="true"/>
        </w:rPr>
        <w:t xml:space="preserve">زياد أبو حمزة </w:t>
      </w:r>
      <w:r>
        <w:rPr>
          <w:rtl w:val="true"/>
        </w:rPr>
        <w:t>:</w:t>
      </w:r>
      <w:bookmarkEnd w:id="74"/>
    </w:p>
    <w:p>
      <w:pPr>
        <w:pStyle w:val="BookText"/>
        <w:rPr/>
      </w:pPr>
      <w:r>
        <w:rPr>
          <w:rStyle w:val="FootnoteAnchor"/>
          <w:rtl w:val="true"/>
        </w:rPr>
        <w:footnoteReference w:id="201"/>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w:t>
      </w:r>
      <w:r>
        <w:rPr>
          <w:rStyle w:val="FootnoteAnchor"/>
          <w:rtl w:val="true"/>
        </w:rPr>
        <w:footnoteReference w:id="2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زياد أبو حمزة، عن حمزة الزيّات، عن الأعمش، عن خيثمة،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سيكلّمه ربّه ليس بينه و بينه 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تراجم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وقريباً في ح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حبيب القارىء أبو عمارة الكوفي، وثقه جمع من العلماء ، وضعفه آخرون من قبل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زاهد ، ربما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 تقدم في ت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بن أبي سبرة الجعفي 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ثمانين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وعدي بن حاتم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شهير ، مات سنة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هـ وهو ابن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سنة ، وقيل</w:t>
      </w:r>
    </w:p>
    <w:p>
      <w:pPr>
        <w:pStyle w:val="BookText"/>
        <w:rPr/>
      </w:pPr>
      <w:r>
        <w:rPr>
          <w:rFonts w:ascii="Amiri" w:hAnsi="Amiri" w:eastAsia="Amiri" w:cs="Amiri"/>
          <w:color w:val="111111"/>
          <w:sz w:val="28"/>
          <w:sz w:val="28"/>
          <w:szCs w:val="28"/>
          <w:rtl w:val="true"/>
          <w:lang w:bidi="ar-SA"/>
        </w:rPr>
        <w:t xml:space="preserve">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من لم أعرفه أي حاله ، فقد أخرجه أبو نعيم في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به مثله وبه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غرائب حديث حمزة الزيات كما قال المؤلف ، والَّذِي رواه غير حمزة الزيات عن الأعمش فيه تفصيل أكثر ، وهو متفق عليه ،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مع الفتح طح الزكاة باب الصدقة قبل الرد ، وطرفاً منه في باب اتقوا النار ولو بشق تمرة ، وخرّجه في عدة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حديث عدي بن حاتم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مع النووي ، الزكاة باب الحث على الصدقة ولو بشق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 من طريق عيسى بن يونس ، عن الأعمش به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إلا سيكلّمه اللهُ لَيْسَ بَيْنَه وبينه ترجمان ، فينظر أيمن منه فلا يرى إلا ما 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النَّار ولو بشق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بكلمة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من طريق أبي معاوية عن الأعمش بإسناده ، وقال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المقدمة ، وفي الزكاة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٥٩٠</w:t>
      </w:r>
      <w:r>
        <w:rPr>
          <w:rFonts w:ascii="Amiri" w:hAnsi="Amiri" w:eastAsia="Amiri" w:cs="Amiri"/>
          <w:color w:val="111111"/>
          <w:sz w:val="28"/>
          <w:sz w:val="28"/>
          <w:szCs w:val="28"/>
          <w:rtl w:val="true"/>
          <w:lang w:bidi="ar-SA"/>
        </w:rPr>
        <w:t xml:space="preserve"> من طريق وكيع عن الأعمش ، وأحمد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غريب من حديث حمزة الزيات</w:t>
      </w:r>
      <w:r>
        <w:rPr>
          <w:rFonts w:eastAsia="Amiri" w:cs="Amiri" w:ascii="Amiri" w:hAnsi="Amiri"/>
          <w:color w:val="111111"/>
          <w:sz w:val="28"/>
          <w:szCs w:val="28"/>
          <w:rtl w:val="true"/>
          <w:lang w:bidi="ar-SA"/>
        </w:rPr>
        <w:t xml:space="preserve">. </w:t>
      </w:r>
      <w:bookmarkStart w:id="75" w:name="pg16817_179446"/>
    </w:p>
    <w:p>
      <w:pPr>
        <w:pStyle w:val="Heading5"/>
        <w:numPr>
          <w:ilvl w:val="4"/>
          <w:numId w:val="1"/>
        </w:numPr>
        <w:rPr/>
      </w:pPr>
      <w:bookmarkStart w:id="76" w:name="__RefHeading___Toc13106199_73709187"/>
      <w:bookmarkStart w:id="77" w:name="_Toc26"/>
      <w:bookmarkEnd w:id="75"/>
      <w:bookmarkEnd w:id="76"/>
      <w:r>
        <w:rPr/>
        <w:t>101</w:t>
      </w:r>
      <w:r>
        <w:rPr>
          <w:rtl w:val="true"/>
        </w:rPr>
        <w:t xml:space="preserve"> </w:t>
      </w:r>
      <w:r>
        <w:rPr/>
        <w:t>5</w:t>
      </w:r>
      <w:r>
        <w:rPr>
          <w:rtl w:val="true"/>
        </w:rPr>
        <w:t xml:space="preserve">/ </w:t>
      </w:r>
      <w:r>
        <w:rPr/>
        <w:t>21</w:t>
      </w:r>
      <w:r>
        <w:rPr>
          <w:rtl w:val="true"/>
        </w:rPr>
        <w:t xml:space="preserve"> </w:t>
      </w:r>
      <w:r>
        <w:rPr>
          <w:rtl w:val="true"/>
        </w:rPr>
        <w:t xml:space="preserve">زيادة بن طلحة </w:t>
      </w:r>
      <w:r>
        <w:rPr>
          <w:rtl w:val="true"/>
        </w:rPr>
        <w:t>:</w:t>
      </w:r>
      <w:bookmarkEnd w:id="77"/>
    </w:p>
    <w:p>
      <w:pPr>
        <w:pStyle w:val="BookText"/>
        <w:rPr/>
      </w:pP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و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رواة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إبراهيم بن عامر ، وعمه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هذا السند في ت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طلحة بن نافع الواسطي الإسكافي،</w:t>
      </w:r>
    </w:p>
    <w:p>
      <w:pPr>
        <w:pStyle w:val="BookText"/>
        <w:rPr/>
      </w:pPr>
      <w:r>
        <w:rPr>
          <w:rFonts w:ascii="Amiri" w:hAnsi="Amiri" w:eastAsia="Amiri" w:cs="Amiri"/>
          <w:color w:val="111111"/>
          <w:sz w:val="28"/>
          <w:sz w:val="28"/>
          <w:szCs w:val="28"/>
          <w:rtl w:val="true"/>
          <w:lang w:bidi="ar-SA"/>
        </w:rPr>
        <w:t xml:space="preserve">صدوق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المنذر بن مالك بن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تقدم في ت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من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من طريق أبي الشيخ مثله ، ولم يحط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يحفظ 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ابن عباس 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أُمَّتِي أَحَدٌ وَلِيَ مِنْ أَمْرِ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لَمْ يَحْفَظْهُم بِمَا يَحْفَظُ لَهُ وَأَهْلَهُ ، إِلَّا لَمْ يَجِدْ رَائِحَةَ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ابن جريج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ابن جريج إلا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قدامة بن محمد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ثنا زياد بن طلحة، عن الأعمش، عن أبي سفيان،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امرى‌ء لم يحط رعيّته بالنّصيحة حرّم اللّه عليه الجنّة</w:t>
      </w:r>
      <w:r>
        <w:rPr>
          <w:rFonts w:eastAsia="Amiri" w:cs="Amiri" w:ascii="Amiri" w:hAnsi="Amiri"/>
          <w:color w:val="111111"/>
          <w:sz w:val="28"/>
          <w:szCs w:val="28"/>
          <w:rtl w:val="true"/>
          <w:lang w:bidi="ar-SA"/>
        </w:rPr>
        <w:t>».</w:t>
      </w:r>
      <w:bookmarkStart w:id="78" w:name="pg16817_179447"/>
    </w:p>
    <w:p>
      <w:pPr>
        <w:pStyle w:val="Heading5"/>
        <w:numPr>
          <w:ilvl w:val="4"/>
          <w:numId w:val="1"/>
        </w:numPr>
        <w:rPr/>
      </w:pPr>
      <w:bookmarkStart w:id="79" w:name="__RefHeading___Toc13106201_73709187"/>
      <w:bookmarkStart w:id="80" w:name="_Toc27"/>
      <w:bookmarkEnd w:id="78"/>
      <w:bookmarkEnd w:id="79"/>
      <w:r>
        <w:rPr/>
        <w:t>102</w:t>
      </w:r>
      <w:r>
        <w:rPr>
          <w:rtl w:val="true"/>
        </w:rPr>
        <w:t xml:space="preserve"> </w:t>
      </w:r>
      <w:r>
        <w:rPr/>
        <w:t>5</w:t>
      </w:r>
      <w:r>
        <w:rPr>
          <w:rtl w:val="true"/>
        </w:rPr>
        <w:t xml:space="preserve">/ </w:t>
      </w:r>
      <w:r>
        <w:rPr/>
        <w:t>22</w:t>
      </w:r>
      <w:r>
        <w:rPr>
          <w:rtl w:val="true"/>
        </w:rPr>
        <w:t xml:space="preserve"> </w:t>
      </w:r>
      <w:r>
        <w:rPr>
          <w:rtl w:val="true"/>
        </w:rPr>
        <w:t xml:space="preserve">أبو غالب النضر بن عبد اللّه الأزدي </w:t>
      </w:r>
      <w:r>
        <w:rPr>
          <w:rtl w:val="true"/>
        </w:rPr>
        <w:t>:</w:t>
      </w:r>
      <w:bookmarkEnd w:id="80"/>
    </w:p>
    <w:p>
      <w:pPr>
        <w:pStyle w:val="BookText"/>
        <w:rPr/>
      </w:pP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قدم أصبهان، لم يحدث عنه إلّا عامر بن إبراهيم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وأبوه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انظرت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قدامة الثقفي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وقد تقدم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المعتمر السلمي أبو عتاب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تقدم في ت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وزيد بن وهب الجهني أبو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مخضرم،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أبو غالب المُتَرْجَمُ له ، وهو مجهول ، وأصل الحديث متفق عليه ، فقد أخرجه البخاري في أحاديث الأنبياء باب خلق آدم وذريته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 ، وكذا أخرجه في القدر الباب الأول منه ، من طريق الأعمش ، عن زيد بن وهب ، عن عبد الله بن مسعود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يُجْمَعُ فِي بَطْنِ أُمِّهِ أَرْبَعِينَ يوماً ، ثُمَّ يكون علقةً مثل ذلك ، ثمَّ يكونُ مُضْغَة مثل ذلك ، ثم يَبْعَثُ الله إليه مَلَكاً بأربع كلماتٍ ، فيكتب عَمَلَهُ ، وَأَجَلَهُ ، وَرِزْقَهُ ، وَشَقِيٌّ أو سعيد ، ثم يُنْفَخُ فيه الرُّوحُ ، فإِنَّ الرجلَ لَيَعْمَلَ بِعَمَلِ أَهْلِ النَّارِ حَتَّى ما يكونُ بَيْنَهُ وَبَيْنَهَا إِلَّا ذِراعٌ ، فَيَسْبِقُ عليهِ الكِتابُ ، فيعمل بعمل أهلِ الجَنَّةِ ، فَيَدْخِلُ الجَنَّةَ ، وَإِنَّ الرّجلَ ليعمل بعمل أهلِ الجَنَّةِ حتى ما يكون بينه وبينها إلا ذراع فيسبقُ عليه الكتابُ ، فيعمل بعمل أهل النّارِ ، فيدخل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أخرج من حديث أنس مرفوعاً مع تفاوت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مع شرح النووي القدر ، باب كيفية خلق الآدمي في بطن أمه من رواية الأعمش، عن زيد بن وهب بإسناده ، كما مرّ عند البخاري، ولكنه بطرق ، وكذا من حديث حذيفة بن أسيد يبلغ 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مع اختلاف في اللفظ ، وأخرجه ابن ماجة في المقدمة باب في القدر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من طريق الأعمش عن زيد بإسناده كما تقدم ، إلا أن في آخره تقديماً وتأخيراً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إن الرّجل ليعمل بعمل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ليعمل بعمل 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عند أبي الشيخ غريب في لفظه ، كما قال هو إنّه من غرائب حديث أبي غالب النضر</w:t>
      </w:r>
    </w:p>
    <w:p>
      <w:pPr>
        <w:pStyle w:val="BookText"/>
        <w:rPr/>
      </w:pP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عنده أحاديث غرائب، و من غرائب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عامر بن إبراهيم بن عامر،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زائدة، عن منصور، عن زيد بن وهب،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الصادق المصدوق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خلق أحدكم يجمع في بطن أمّه أربعين ليلة، ثمّ يكون علقة مثل ذلك، ثمّ يكون مضغة مثل ذلك، فإذا أتت عليه أربعة أشهر، أو عشرون و مائة بعث اللّه إليه الملك فينفخ فيه </w:t>
      </w:r>
    </w:p>
    <w:p>
      <w:pPr>
        <w:pStyle w:val="BookText"/>
        <w:rPr/>
      </w:pPr>
      <w:r>
        <w:rPr>
          <w:rFonts w:ascii="Amiri" w:hAnsi="Amiri" w:eastAsia="Amiri" w:cs="Amiri"/>
          <w:color w:val="111111"/>
          <w:sz w:val="28"/>
          <w:sz w:val="28"/>
          <w:szCs w:val="28"/>
          <w:rtl w:val="true"/>
          <w:lang w:bidi="ar-SA"/>
        </w:rPr>
        <w:t>الرّوح،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أجله، و رزقه، أو شقي،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ليعمل بعمل أهل الجنّة حتّى ما يكون بينه و بينها إلّا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عن منصور غيره، و قد رواه زائدة عن الأعمش، و عنده أحاديث يتفرد بها، و قد خرجتها</w:t>
      </w:r>
      <w:r>
        <w:rPr>
          <w:rStyle w:val="FootnoteAnchor"/>
          <w:rtl w:val="true"/>
        </w:rPr>
        <w:footnoteReference w:id="20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الأصبهانيين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حدثني بحديث أبي غالب النضر، بأحاديث حدّث بها إسماعيل بن عمرو، سواء لا يغادر منه شيئا، و ذكر أنهما</w:t>
      </w:r>
      <w:r>
        <w:rPr>
          <w:rStyle w:val="FootnoteAnchor"/>
          <w:rtl w:val="true"/>
        </w:rPr>
        <w:footnoteReference w:id="210"/>
      </w:r>
      <w:r>
        <w:rPr>
          <w:rFonts w:ascii="Amiri" w:hAnsi="Amiri" w:eastAsia="Amiri" w:cs="Amiri"/>
          <w:color w:val="111111"/>
          <w:sz w:val="28"/>
          <w:sz w:val="28"/>
          <w:szCs w:val="28"/>
          <w:rtl w:val="true"/>
          <w:lang w:bidi="ar-SA"/>
        </w:rPr>
        <w:t>كانا جارين بأصبهان، و اللّه أعلم بحالهما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عن سفيان الثوري بالأحاديث التي كتبناها من إسماعيل بن عمرو، و الحسن بن صالح، فلم يغادر منه شيئا حدث به عامر بن إبراهيم عنه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81" w:name="pg16817_179449"/>
    </w:p>
    <w:p>
      <w:pPr>
        <w:pStyle w:val="Heading5"/>
        <w:numPr>
          <w:ilvl w:val="4"/>
          <w:numId w:val="1"/>
        </w:numPr>
        <w:rPr/>
      </w:pPr>
      <w:bookmarkStart w:id="82" w:name="__RefHeading___Toc13106203_73709187"/>
      <w:bookmarkStart w:id="83" w:name="_Toc28"/>
      <w:bookmarkEnd w:id="81"/>
      <w:bookmarkEnd w:id="82"/>
      <w:r>
        <w:rPr/>
        <w:t>103</w:t>
      </w:r>
      <w:r>
        <w:rPr>
          <w:rtl w:val="true"/>
        </w:rPr>
        <w:t xml:space="preserve"> </w:t>
      </w:r>
      <w:r>
        <w:rPr/>
        <w:t>5</w:t>
      </w:r>
      <w:r>
        <w:rPr>
          <w:rtl w:val="true"/>
        </w:rPr>
        <w:t xml:space="preserve">/ </w:t>
      </w:r>
      <w:r>
        <w:rPr/>
        <w:t>23</w:t>
      </w:r>
      <w:r>
        <w:rPr>
          <w:rtl w:val="true"/>
        </w:rPr>
        <w:t xml:space="preserve"> </w:t>
      </w:r>
      <w:r>
        <w:rPr>
          <w:rtl w:val="true"/>
        </w:rPr>
        <w:t xml:space="preserve">س عامر بن إبراهيم بن واقد بن عبد اللّه </w:t>
      </w:r>
      <w:r>
        <w:rPr>
          <w:rtl w:val="true"/>
        </w:rPr>
        <w:t>:</w:t>
      </w:r>
      <w:bookmarkEnd w:id="83"/>
    </w:p>
    <w:p>
      <w:pPr>
        <w:pStyle w:val="BookText"/>
        <w:rPr/>
      </w:pP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جدي إلى يعقوب القمّي</w:t>
      </w:r>
      <w:r>
        <w:rPr>
          <w:rStyle w:val="FootnoteAnchor"/>
          <w:rtl w:val="true"/>
        </w:rPr>
        <w:footnoteReference w:id="213"/>
      </w:r>
      <w:r>
        <w:rPr>
          <w:rFonts w:ascii="Amiri" w:hAnsi="Amiri" w:eastAsia="Amiri" w:cs="Amiri"/>
          <w:color w:val="111111"/>
          <w:sz w:val="28"/>
          <w:sz w:val="28"/>
          <w:szCs w:val="28"/>
          <w:rtl w:val="true"/>
          <w:lang w:bidi="ar-SA"/>
        </w:rPr>
        <w:t>، فأقام عنده في داره شهرا، فكتب عنه الكتب، و توفي سنة إحدى أو اثنتين و مائتين،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شاذة بن عطاء، قلت لعامر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تكتب كتب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أغنياء، و كان لهم ورّاقون</w:t>
      </w:r>
      <w:r>
        <w:rPr>
          <w:rStyle w:val="FootnoteAnchor"/>
          <w:rtl w:val="true"/>
        </w:rPr>
        <w:footnoteReference w:id="214"/>
      </w:r>
      <w:r>
        <w:rPr>
          <w:rFonts w:ascii="Amiri" w:hAnsi="Amiri" w:eastAsia="Amiri" w:cs="Amiri"/>
          <w:color w:val="111111"/>
          <w:sz w:val="28"/>
          <w:sz w:val="28"/>
          <w:szCs w:val="28"/>
          <w:rtl w:val="true"/>
          <w:lang w:bidi="ar-SA"/>
        </w:rPr>
        <w:t>، و أنا لم يكن لي شي‌ء، فكنت أكتب في هذه الصحف</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عامر يبيع الخشب، و كان ابناه</w:t>
      </w:r>
      <w:r>
        <w:rPr>
          <w:rStyle w:val="FootnoteAnchor"/>
          <w:rtl w:val="true"/>
        </w:rPr>
        <w:footnoteReference w:id="216"/>
      </w:r>
      <w:r>
        <w:rPr>
          <w:rFonts w:ascii="Amiri" w:hAnsi="Amiri" w:eastAsia="Amiri" w:cs="Amiri"/>
          <w:color w:val="111111"/>
          <w:sz w:val="28"/>
          <w:sz w:val="28"/>
          <w:szCs w:val="28"/>
          <w:rtl w:val="true"/>
          <w:lang w:bidi="ar-SA"/>
        </w:rPr>
        <w:t>إبراهيم</w:t>
      </w:r>
      <w:r>
        <w:rPr>
          <w:rStyle w:val="FootnoteAnchor"/>
          <w:rtl w:val="true"/>
        </w:rPr>
        <w:footnoteReference w:id="217"/>
      </w:r>
      <w:r>
        <w:rPr>
          <w:rFonts w:ascii="Amiri" w:hAnsi="Amiri" w:eastAsia="Amiri" w:cs="Amiri"/>
          <w:color w:val="111111"/>
          <w:sz w:val="28"/>
          <w:sz w:val="28"/>
          <w:szCs w:val="28"/>
          <w:rtl w:val="true"/>
          <w:lang w:bidi="ar-SA"/>
        </w:rPr>
        <w:t>بن عامر، و محمد بن عامر من خيار الناس، و مات إبراهيم بن عامر سنة ستين و مائتين، و كان من الخاشعين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84" w:name="pg16817_179450"/>
    </w:p>
    <w:p>
      <w:pPr>
        <w:pStyle w:val="Heading5"/>
        <w:numPr>
          <w:ilvl w:val="4"/>
          <w:numId w:val="1"/>
        </w:numPr>
        <w:rPr/>
      </w:pPr>
      <w:bookmarkStart w:id="85" w:name="__RefHeading___Toc13106205_73709187"/>
      <w:bookmarkStart w:id="86" w:name="_Toc29"/>
      <w:bookmarkEnd w:id="84"/>
      <w:bookmarkEnd w:id="85"/>
      <w:r>
        <w:rPr/>
        <w:t>104</w:t>
      </w:r>
      <w:r>
        <w:rPr>
          <w:rtl w:val="true"/>
        </w:rPr>
        <w:t xml:space="preserve"> </w:t>
      </w:r>
      <w:r>
        <w:rPr/>
        <w:t>5</w:t>
      </w:r>
      <w:r>
        <w:rPr>
          <w:rtl w:val="true"/>
        </w:rPr>
        <w:t xml:space="preserve">/ </w:t>
      </w:r>
      <w:r>
        <w:rPr/>
        <w:t>24</w:t>
      </w:r>
      <w:r>
        <w:rPr>
          <w:rtl w:val="true"/>
        </w:rPr>
        <w:t xml:space="preserve"> </w:t>
      </w:r>
      <w:r>
        <w:rPr>
          <w:rtl w:val="true"/>
        </w:rPr>
        <w:t xml:space="preserve">قدامة بن ميمون </w:t>
      </w:r>
      <w:r>
        <w:rPr>
          <w:rtl w:val="true"/>
        </w:rPr>
        <w:t>:</w:t>
      </w:r>
      <w:bookmarkEnd w:id="86"/>
    </w:p>
    <w:p>
      <w:pPr>
        <w:pStyle w:val="BookText"/>
        <w:rPr/>
      </w:pP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شميكان </w:t>
      </w:r>
      <w:r>
        <w:rPr>
          <w:rStyle w:val="FootnoteAnchor"/>
          <w:rtl w:val="true"/>
        </w:rPr>
        <w:footnoteReference w:id="220"/>
      </w:r>
      <w:r>
        <w:rPr>
          <w:rFonts w:ascii="Amiri" w:hAnsi="Amiri" w:eastAsia="Amiri" w:cs="Amiri"/>
          <w:color w:val="111111"/>
          <w:sz w:val="28"/>
          <w:sz w:val="28"/>
          <w:szCs w:val="28"/>
          <w:rtl w:val="true"/>
          <w:lang w:bidi="ar-SA"/>
        </w:rPr>
        <w:t>عنده عن روح بن مسافر و غيره لم يحدث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منده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بن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الجوزجاني 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 وضعفه ابن معين</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 كلاهما للذهبي</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 تقدم في ت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مسلم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الكوفي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روح بن مسافر ، وهو متروك ، والحديث صحيح من غير طريقه ، حيث رواه أبـو</w:t>
      </w:r>
    </w:p>
    <w:p>
      <w:pPr>
        <w:pStyle w:val="BookText"/>
        <w:rPr/>
      </w:pPr>
      <w:r>
        <w:rPr>
          <w:rFonts w:ascii="Amiri" w:hAnsi="Amiri" w:eastAsia="Amiri" w:cs="Amiri"/>
          <w:color w:val="111111"/>
          <w:sz w:val="28"/>
          <w:sz w:val="28"/>
          <w:szCs w:val="28"/>
          <w:rtl w:val="true"/>
          <w:lang w:bidi="ar-SA"/>
        </w:rPr>
        <w:t>عوانة ، عن الأعمش ، وكذا حفص بن غياث تابعه فيه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بطريق المؤلف مثله وأخرجه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مع الفتح ط ح الطلاق باب من خيّر أزواجه بسنده عن الأعمش ، عن أبي الضحى مسلم ، عن مسروق ، عن عائشة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فاخترنا الله ورسوله ، فلم يُعَدَّ علينا ذلك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الطلاق ، بسنده عن الأعمش كما تقدم</w:t>
      </w:r>
    </w:p>
    <w:p>
      <w:pPr>
        <w:pStyle w:val="BookText"/>
        <w:rPr/>
      </w:pPr>
      <w:r>
        <w:rPr>
          <w:rFonts w:ascii="Amiri" w:hAnsi="Amiri" w:eastAsia="Amiri" w:cs="Amiri"/>
          <w:color w:val="111111"/>
          <w:sz w:val="28"/>
          <w:sz w:val="28"/>
          <w:szCs w:val="28"/>
          <w:rtl w:val="true"/>
          <w:lang w:bidi="ar-SA"/>
        </w:rPr>
        <w:t xml:space="preserve">عند البخاري ، وبطريق آخر عن الأعمش ، عن إبراهيم ، عن الأسود ، عن عائشة ـ وهو السند التالي عند المؤلف ح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وبطرق أخرى ، ولفظه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خَيَّرنا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نَعُدَّه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نِساءَه ، فلم يكن 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وورد بألفاظ أخرى أيضاً متقاربة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٦٥٣</w:t>
      </w:r>
      <w:r>
        <w:rPr>
          <w:rFonts w:ascii="Amiri" w:hAnsi="Amiri" w:eastAsia="Amiri" w:cs="Amiri"/>
          <w:color w:val="111111"/>
          <w:sz w:val="28"/>
          <w:sz w:val="28"/>
          <w:szCs w:val="28"/>
          <w:rtl w:val="true"/>
          <w:lang w:bidi="ar-SA"/>
        </w:rPr>
        <w:t xml:space="preserve"> الطلاق باب الخيار والترمذي أيضاً في الطلاق باب ما جاء في الخيار حديث </w:t>
      </w:r>
      <w:r>
        <w:rPr>
          <w:rFonts w:ascii="Amiri" w:hAnsi="Amiri" w:eastAsia="Amiri" w:cs="Amiri"/>
          <w:color w:val="111111"/>
          <w:sz w:val="28"/>
          <w:sz w:val="28"/>
          <w:szCs w:val="28"/>
          <w:lang w:bidi="ar-SA"/>
        </w:rPr>
        <w:t>۱۱۷۹</w:t>
      </w:r>
      <w:r>
        <w:rPr>
          <w:rFonts w:ascii="Amiri" w:hAnsi="Amiri" w:eastAsia="Amiri" w:cs="Amiri"/>
          <w:color w:val="111111"/>
          <w:sz w:val="28"/>
          <w:sz w:val="28"/>
          <w:szCs w:val="28"/>
          <w:rtl w:val="true"/>
          <w:lang w:bidi="ar-SA"/>
        </w:rPr>
        <w:t xml:space="preserve"> ، وصححه ، والنسائي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المخيرة تختار زوجها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باب الرجل يخير امرأته ، 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باب في الخيار،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وفي أكثر من موضع كلّهم من طريق الأعمش به ، وكذا أخرجه إسحاق بن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عائشة منه حديث رقم </w:t>
      </w:r>
      <w:r>
        <w:rPr>
          <w:rFonts w:ascii="Amiri" w:hAnsi="Amiri" w:eastAsia="Amiri" w:cs="Amiri"/>
          <w:color w:val="111111"/>
          <w:sz w:val="28"/>
          <w:sz w:val="28"/>
          <w:szCs w:val="28"/>
          <w:lang w:bidi="ar-SA"/>
        </w:rPr>
        <w:t>۹۰۹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١١٩٦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١١٩٧</w:t>
      </w:r>
      <w:r>
        <w:rPr>
          <w:rFonts w:ascii="Amiri" w:hAnsi="Amiri" w:eastAsia="Amiri" w:cs="Amiri"/>
          <w:color w:val="111111"/>
          <w:sz w:val="28"/>
          <w:sz w:val="28"/>
          <w:szCs w:val="28"/>
          <w:rtl w:val="true"/>
          <w:lang w:bidi="ar-SA"/>
        </w:rPr>
        <w:t xml:space="preserve"> بتحقيقي بسند صحيح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قدامة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الأعمش، عن أبي الضّحى،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فاخترناه، فلم يكن ذلك طلاقا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تقدموا جميعاً في السند السابق سوى إبراهيم ، وهو ابن سويد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يثبت أن النسائي ضعفه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النخعي أبو عمرو ، أو أبو عبد الرحمن ، مخضرم ، ثقة ، مكثر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عن الأسود، عن عائشة بهذا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 والحديث صحيح بسند مسلم ، حيث رواه من طريق إسماعيل بن</w:t>
      </w:r>
    </w:p>
    <w:p>
      <w:pPr>
        <w:pStyle w:val="BookText"/>
        <w:rPr/>
      </w:pPr>
      <w:r>
        <w:rPr>
          <w:rFonts w:ascii="Amiri" w:hAnsi="Amiri" w:eastAsia="Amiri" w:cs="Amiri"/>
          <w:color w:val="111111"/>
          <w:sz w:val="28"/>
          <w:sz w:val="28"/>
          <w:szCs w:val="28"/>
          <w:rtl w:val="true"/>
          <w:lang w:bidi="ar-SA"/>
        </w:rPr>
        <w:t>زكريا ، عن الأعمش بالسند المذكور هنا ، وقد تقدم تخريجه في الحديث السابق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6817_179452"/>
    </w:p>
    <w:p>
      <w:pPr>
        <w:pStyle w:val="Heading5"/>
        <w:numPr>
          <w:ilvl w:val="4"/>
          <w:numId w:val="1"/>
        </w:numPr>
        <w:rPr/>
      </w:pPr>
      <w:bookmarkStart w:id="88" w:name="__RefHeading___Toc13106207_73709187"/>
      <w:bookmarkStart w:id="89" w:name="_Toc30"/>
      <w:bookmarkEnd w:id="87"/>
      <w:bookmarkEnd w:id="88"/>
      <w:r>
        <w:rPr/>
        <w:t>105</w:t>
      </w:r>
      <w:r>
        <w:rPr>
          <w:rtl w:val="true"/>
        </w:rPr>
        <w:t xml:space="preserve"> </w:t>
      </w:r>
      <w:r>
        <w:rPr/>
        <w:t>5</w:t>
      </w:r>
      <w:r>
        <w:rPr>
          <w:rtl w:val="true"/>
        </w:rPr>
        <w:t xml:space="preserve">/ </w:t>
      </w:r>
      <w:r>
        <w:rPr/>
        <w:t>25</w:t>
      </w:r>
      <w:r>
        <w:rPr>
          <w:rtl w:val="true"/>
        </w:rPr>
        <w:t xml:space="preserve"> </w:t>
      </w:r>
      <w:r>
        <w:rPr>
          <w:rtl w:val="true"/>
        </w:rPr>
        <w:t xml:space="preserve">قتيبة بن مهران الآزاذاني </w:t>
      </w:r>
      <w:r>
        <w:rPr>
          <w:rtl w:val="true"/>
        </w:rPr>
        <w:t>:</w:t>
      </w:r>
      <w:bookmarkEnd w:id="89"/>
    </w:p>
    <w:p>
      <w:pPr>
        <w:pStyle w:val="BookText"/>
        <w:rPr/>
      </w:pP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الكسائي</w:t>
      </w:r>
      <w:r>
        <w:rPr>
          <w:rStyle w:val="FootnoteAnchor"/>
          <w:rtl w:val="true"/>
        </w:rPr>
        <w:footnoteReference w:id="22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قتيبة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الصباح عبد الغفور، عن أبي هاشم، عن زاذان، عن علي بن أبي طالب، أنّه كان يمشي في الأسواق وحده، و هو وال يرشد الضالّ، و يعين الضعيف، و يمر بالبقال و البياع، فيفتح عليه القرآن، و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تقدم في ت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وإسماعيل بن يزيد هو ابن مردانبه ، سيأتي بترجمة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 ، اختلط عليه</w:t>
      </w:r>
    </w:p>
    <w:p>
      <w:pPr>
        <w:pStyle w:val="BookText"/>
        <w:rPr/>
      </w:pPr>
      <w:r>
        <w:rPr>
          <w:rFonts w:ascii="Amiri" w:hAnsi="Amiri" w:eastAsia="Amiri" w:cs="Amiri"/>
          <w:color w:val="111111"/>
          <w:sz w:val="28"/>
          <w:sz w:val="28"/>
          <w:szCs w:val="28"/>
          <w:rtl w:val="true"/>
          <w:lang w:bidi="ar-SA"/>
        </w:rPr>
        <w:t xml:space="preserve">بعض حديثه آخر 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الغفور بن عبد العزيز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منكر الحديث ، بل قال ابن</w:t>
      </w:r>
    </w:p>
    <w:p>
      <w:pPr>
        <w:pStyle w:val="BookText"/>
        <w:rPr/>
      </w:pPr>
      <w:r>
        <w:rPr>
          <w:rFonts w:ascii="Amiri" w:hAnsi="Amiri" w:eastAsia="Amiri" w:cs="Amiri"/>
          <w:color w:val="111111"/>
          <w:sz w:val="28"/>
          <w:sz w:val="28"/>
          <w:szCs w:val="28"/>
          <w:rtl w:val="true"/>
          <w:lang w:bidi="ar-SA"/>
        </w:rPr>
        <w:t xml:space="preserve">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يضع الحديث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دينار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الأسود</w:t>
      </w:r>
    </w:p>
    <w:p>
      <w:pPr>
        <w:pStyle w:val="BookText"/>
        <w:rPr/>
      </w:pP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الكوفي الضرير البزار ، وَثَّقَهُ العجلي والخطيب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يرسل ، وفيه 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أبو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 بل اتهم بالوضع كما تقدم، وأورده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 وابن عساكر عن علي ـ رضي الله عنه ـ فذكره مثله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 التواضع من الولاة، و أهل القدرة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جعفر بن حيان أبو عبد الله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٣١٩</w:t>
      </w:r>
      <w:r>
        <w:rPr>
          <w:rFonts w:ascii="Amiri" w:hAnsi="Amiri" w:eastAsia="Amiri" w:cs="Amiri"/>
          <w:color w:val="111111"/>
          <w:sz w:val="28"/>
          <w:sz w:val="28"/>
          <w:szCs w:val="28"/>
          <w:rtl w:val="true"/>
          <w:lang w:bidi="ar-SA"/>
        </w:rPr>
        <w:t>هـ في جمادى</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عامة الأصبهانيين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٢٤٩</w:t>
      </w:r>
    </w:p>
    <w:p>
      <w:pPr>
        <w:pStyle w:val="BookText"/>
        <w:rPr/>
      </w:pPr>
      <w:r>
        <w:rPr>
          <w:rFonts w:ascii="Amiri" w:hAnsi="Amiri" w:eastAsia="Amiri" w:cs="Amiri"/>
          <w:color w:val="111111"/>
          <w:sz w:val="28"/>
          <w:sz w:val="28"/>
          <w:szCs w:val="28"/>
          <w:rtl w:val="true"/>
          <w:lang w:bidi="ar-SA"/>
        </w:rPr>
        <w:t xml:space="preserve">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النخعي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صدوق ، يخطىء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عوف بن مالك بن 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 وسكون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الجُشَمي بضم الجيم ، وفتح المعجمة ، مشهور بكنيته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ولاية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٢٦٧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الصحابي الجليل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قتيبة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شريك،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حلّة حمراء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من طريقه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الحلل ، وهي برود اليمن ، ولا تُسمّى حلة إلا أن تكون ثوبين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6817_179454"/>
    </w:p>
    <w:p>
      <w:pPr>
        <w:pStyle w:val="Heading5"/>
        <w:numPr>
          <w:ilvl w:val="4"/>
          <w:numId w:val="1"/>
        </w:numPr>
        <w:rPr/>
      </w:pPr>
      <w:bookmarkStart w:id="91" w:name="__RefHeading___Toc13106209_73709187"/>
      <w:bookmarkStart w:id="92" w:name="_Toc31"/>
      <w:bookmarkEnd w:id="90"/>
      <w:bookmarkEnd w:id="91"/>
      <w:r>
        <w:rPr/>
        <w:t>106</w:t>
      </w:r>
      <w:r>
        <w:rPr>
          <w:rtl w:val="true"/>
        </w:rPr>
        <w:t xml:space="preserve"> </w:t>
      </w:r>
      <w:r>
        <w:rPr/>
        <w:t>5</w:t>
      </w:r>
      <w:r>
        <w:rPr>
          <w:rtl w:val="true"/>
        </w:rPr>
        <w:t xml:space="preserve">/ </w:t>
      </w:r>
      <w:r>
        <w:rPr/>
        <w:t>26</w:t>
      </w:r>
      <w:r>
        <w:rPr>
          <w:rtl w:val="true"/>
        </w:rPr>
        <w:t xml:space="preserve"> </w:t>
      </w:r>
      <w:r>
        <w:rPr>
          <w:rtl w:val="true"/>
        </w:rPr>
        <w:t xml:space="preserve">الأحنف بن حكيم </w:t>
      </w:r>
      <w:r>
        <w:rPr>
          <w:rtl w:val="true"/>
        </w:rPr>
        <w:t>:</w:t>
      </w:r>
      <w:bookmarkEnd w:id="92"/>
    </w:p>
    <w:p>
      <w:pPr>
        <w:pStyle w:val="BookText"/>
        <w:rPr/>
      </w:pP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الأحنف بن حكيم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إياس </w:t>
      </w:r>
      <w:r>
        <w:rPr>
          <w:rStyle w:val="FootnoteAnchor"/>
          <w:rtl w:val="true"/>
        </w:rPr>
        <w:footnoteReference w:id="228"/>
      </w:r>
      <w:r>
        <w:rPr>
          <w:rFonts w:ascii="Amiri" w:hAnsi="Amiri" w:eastAsia="Amiri" w:cs="Amiri"/>
          <w:color w:val="111111"/>
          <w:sz w:val="28"/>
          <w:sz w:val="28"/>
          <w:szCs w:val="28"/>
          <w:rtl w:val="true"/>
          <w:lang w:bidi="ar-SA"/>
        </w:rPr>
        <w:t>بن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الليلة التي ولدت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أمّي على رأسي جفنة</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جفان وجِفَن ، وهي القصعة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الأحنف،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ابن عيينة، فرفع على الخشبة،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سمعت عبد اللّه </w:t>
      </w:r>
      <w:r>
        <w:rPr>
          <w:rStyle w:val="FootnoteAnchor"/>
          <w:rtl w:val="true"/>
        </w:rPr>
        <w:footnoteReference w:id="230"/>
      </w:r>
      <w:r>
        <w:rPr>
          <w:rFonts w:ascii="Amiri" w:hAnsi="Amiri" w:eastAsia="Amiri" w:cs="Amiri"/>
          <w:color w:val="111111"/>
          <w:sz w:val="28"/>
          <w:sz w:val="28"/>
          <w:szCs w:val="28"/>
          <w:rtl w:val="true"/>
          <w:lang w:bidi="ar-SA"/>
        </w:rPr>
        <w:t>بن ثعلبة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نشكوا إليك سفه أحلامنا، و نقص عقولنا، و ذهاب الصالحين منا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93" w:name="pg16817_179455"/>
    </w:p>
    <w:p>
      <w:pPr>
        <w:pStyle w:val="Heading5"/>
        <w:numPr>
          <w:ilvl w:val="4"/>
          <w:numId w:val="1"/>
        </w:numPr>
        <w:rPr/>
      </w:pPr>
      <w:bookmarkStart w:id="94" w:name="__RefHeading___Toc13106211_73709187"/>
      <w:bookmarkStart w:id="95" w:name="_Toc32"/>
      <w:bookmarkEnd w:id="93"/>
      <w:bookmarkEnd w:id="94"/>
      <w:r>
        <w:rPr/>
        <w:t>107</w:t>
      </w:r>
      <w:r>
        <w:rPr>
          <w:rtl w:val="true"/>
        </w:rPr>
        <w:t xml:space="preserve"> </w:t>
      </w:r>
      <w:r>
        <w:rPr/>
        <w:t>5</w:t>
      </w:r>
      <w:r>
        <w:rPr>
          <w:rtl w:val="true"/>
        </w:rPr>
        <w:t xml:space="preserve">/ </w:t>
      </w:r>
      <w:r>
        <w:rPr/>
        <w:t>26</w:t>
      </w:r>
      <w:r>
        <w:rPr>
          <w:rtl w:val="true"/>
        </w:rPr>
        <w:t xml:space="preserve"> </w:t>
      </w:r>
      <w:r>
        <w:rPr>
          <w:rtl w:val="true"/>
        </w:rPr>
        <w:t xml:space="preserve">خ أبو الحسين محمد بن بكير </w:t>
      </w:r>
      <w:r>
        <w:rPr>
          <w:rtl w:val="true"/>
        </w:rPr>
        <w:t>:</w:t>
      </w:r>
      <w:bookmarkEnd w:id="95"/>
    </w:p>
    <w:p>
      <w:pPr>
        <w:pStyle w:val="BookText"/>
        <w:rPr/>
      </w:pPr>
      <w:r>
        <w:rPr>
          <w:rStyle w:val="FootnoteAnchor"/>
          <w:rtl w:val="true"/>
        </w:rPr>
        <w:footnoteReference w:id="232"/>
      </w:r>
      <w:r>
        <w:rPr>
          <w:rStyle w:val="FootnoteAnchor"/>
          <w:rtl w:val="true"/>
        </w:rPr>
        <w:footnoteReference w:id="233"/>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ابن واصل بن مالك بن قيس بن جابر بن ربيعة الحضرمي، قدم أصبهان سنة ست عشرة و مائتين، و مات بعد 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ببلدنا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مسعود</w:t>
      </w:r>
      <w:r>
        <w:rPr>
          <w:rStyle w:val="FootnoteAnchor"/>
          <w:rtl w:val="true"/>
        </w:rPr>
        <w:footnoteReference w:id="235"/>
      </w:r>
      <w:r>
        <w:rPr>
          <w:rFonts w:ascii="Amiri" w:hAnsi="Amiri" w:eastAsia="Amiri" w:cs="Amiri"/>
          <w:color w:val="111111"/>
          <w:sz w:val="28"/>
          <w:sz w:val="28"/>
          <w:szCs w:val="28"/>
          <w:rtl w:val="true"/>
          <w:lang w:bidi="ar-SA"/>
        </w:rPr>
        <w:t xml:space="preserve">، و أسيد </w:t>
      </w:r>
      <w:r>
        <w:rPr>
          <w:rStyle w:val="FootnoteAnchor"/>
          <w:rtl w:val="true"/>
        </w:rPr>
        <w:footnoteReference w:id="236"/>
      </w:r>
      <w:r>
        <w:rPr>
          <w:rFonts w:ascii="Amiri" w:hAnsi="Amiri" w:eastAsia="Amiri" w:cs="Amiri"/>
          <w:color w:val="111111"/>
          <w:sz w:val="28"/>
          <w:sz w:val="28"/>
          <w:szCs w:val="28"/>
          <w:rtl w:val="true"/>
          <w:lang w:bidi="ar-SA"/>
        </w:rPr>
        <w:t>، و المحدّثون، و له أحاديث غرائب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بكير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أبي يعفور</w:t>
      </w:r>
      <w:r>
        <w:rPr>
          <w:rStyle w:val="FootnoteAnchor"/>
          <w:rtl w:val="true"/>
        </w:rPr>
        <w:footnoteReference w:id="237"/>
      </w:r>
      <w:r>
        <w:rPr>
          <w:rFonts w:ascii="Amiri" w:hAnsi="Amiri" w:eastAsia="Amiri" w:cs="Amiri"/>
          <w:color w:val="111111"/>
          <w:sz w:val="28"/>
          <w:sz w:val="28"/>
          <w:szCs w:val="28"/>
          <w:rtl w:val="true"/>
          <w:lang w:bidi="ar-SA"/>
        </w:rPr>
        <w:t xml:space="preserve">العبدي، عن عون بن أبي جحيفة، </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يخطب، و عمّي بين يدي في المجلس،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صالحا حتى يمضي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خفّض بها صوته، فقال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من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ويونس بن أبي يعفور وقدان العبدي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حاتم ، وضعفه بعض ، وقال</w:t>
      </w:r>
    </w:p>
    <w:p>
      <w:pPr>
        <w:pStyle w:val="BookText"/>
        <w:rPr/>
      </w:pP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يخطىء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عون بن أبي جحيفة السوائي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وهب بن عبد الله ، صحابي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هـ نفس المصدر ص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حسن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به مثله ، والبزار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الطبراني رجال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شاهد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الأحكام مع الفتح طح من حديث جابر ، عن سمرة مرفوعاً نحوه ، وفي رواية ابن عيينة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أمر الناس ماضياً ما وليهم اثنا عشر رجلاً خليفة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الحديث ، ومسلم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١٤٥٢</w:t>
      </w:r>
      <w:r>
        <w:rPr>
          <w:rFonts w:ascii="IRNazanin" w:hAnsi="IRNazanin" w:eastAsia="IRNazanin"/>
          <w:color w:val="111111"/>
          <w:sz w:val="28"/>
          <w:sz w:val="28"/>
          <w:szCs w:val="28"/>
          <w:rtl w:val="true"/>
          <w:lang w:bidi="fa-IR"/>
        </w:rPr>
        <w:t xml:space="preserve"> الإمارة ، باب الناس تبع لقريش ، حدیث </w:t>
      </w:r>
      <w:r>
        <w:rPr>
          <w:rFonts w:ascii="IRNazanin" w:hAnsi="IRNazanin" w:eastAsia="IRNazanin"/>
          <w:color w:val="111111"/>
          <w:sz w:val="28"/>
          <w:sz w:val="28"/>
          <w:szCs w:val="28"/>
          <w:lang w:bidi="fa-IR"/>
        </w:rPr>
        <w:t>۱۸۲۱</w:t>
      </w:r>
      <w:r>
        <w:rPr>
          <w:rFonts w:ascii="IRNazanin" w:hAnsi="IRNazanin" w:eastAsia="IRNazanin"/>
          <w:color w:val="111111"/>
          <w:sz w:val="28"/>
          <w:sz w:val="28"/>
          <w:szCs w:val="28"/>
          <w:rtl w:val="true"/>
          <w:lang w:bidi="fa-IR"/>
        </w:rPr>
        <w:t xml:space="preserve"> بطرق نحوه ،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٤٧٢</w:t>
      </w:r>
      <w:r>
        <w:rPr>
          <w:rFonts w:ascii="IRNazanin" w:hAnsi="IRNazanin" w:eastAsia="IRNazanin"/>
          <w:color w:val="111111"/>
          <w:sz w:val="28"/>
          <w:sz w:val="28"/>
          <w:szCs w:val="28"/>
          <w:rtl w:val="true"/>
          <w:lang w:bidi="fa-IR"/>
        </w:rPr>
        <w:t xml:space="preserve"> المهدي ، والترمذي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٣٤٢</w:t>
      </w:r>
      <w:r>
        <w:rPr>
          <w:rFonts w:ascii="IRNazanin" w:hAnsi="IRNazanin" w:eastAsia="IRNazanin"/>
          <w:color w:val="111111"/>
          <w:sz w:val="28"/>
          <w:sz w:val="28"/>
          <w:szCs w:val="28"/>
          <w:rtl w:val="true"/>
          <w:lang w:bidi="fa-IR"/>
        </w:rPr>
        <w:t xml:space="preserve"> الفتن حديث </w:t>
      </w:r>
      <w:r>
        <w:rPr>
          <w:rFonts w:ascii="IRNazanin" w:hAnsi="IRNazanin" w:eastAsia="IRNazanin"/>
          <w:color w:val="111111"/>
          <w:sz w:val="28"/>
          <w:sz w:val="28"/>
          <w:szCs w:val="28"/>
          <w:lang w:bidi="fa-IR"/>
        </w:rPr>
        <w:t>٢٢٢٤</w:t>
      </w:r>
      <w:r>
        <w:rPr>
          <w:rFonts w:ascii="IRNazanin" w:hAnsi="IRNazanin" w:eastAsia="IRNazanin"/>
          <w:color w:val="111111"/>
          <w:sz w:val="28"/>
          <w:sz w:val="28"/>
          <w:szCs w:val="28"/>
          <w:rtl w:val="true"/>
          <w:lang w:bidi="fa-IR"/>
        </w:rPr>
        <w:t xml:space="preserve"> ، باب في الخلفاء ، ولكن ليس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 بل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الذي يليني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الترمذي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 ومواضع منه ، وأبو داود الطيالسي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 بترتيب الساعاتي ، كلهم من حديث جابر بن سمرة بنحوه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أي بنيّ؟ و كلهم من قريش</w:t>
      </w:r>
      <w:r>
        <w:rPr>
          <w:rFonts w:eastAsia="Amiri" w:cs="Amiri" w:ascii="Amiri" w:hAnsi="Amiri"/>
          <w:color w:val="111111"/>
          <w:sz w:val="28"/>
          <w:szCs w:val="28"/>
          <w:rtl w:val="true"/>
          <w:lang w:bidi="ar-SA"/>
        </w:rPr>
        <w:t>.</w:t>
      </w:r>
      <w:bookmarkStart w:id="96" w:name="pg16817_179457"/>
    </w:p>
    <w:p>
      <w:pPr>
        <w:pStyle w:val="Heading5"/>
        <w:numPr>
          <w:ilvl w:val="4"/>
          <w:numId w:val="1"/>
        </w:numPr>
        <w:rPr/>
      </w:pPr>
      <w:bookmarkStart w:id="97" w:name="__RefHeading___Toc13106213_73709187"/>
      <w:bookmarkStart w:id="98" w:name="_Toc33"/>
      <w:bookmarkEnd w:id="96"/>
      <w:bookmarkEnd w:id="97"/>
      <w:r>
        <w:rPr/>
        <w:t>108</w:t>
      </w:r>
      <w:r>
        <w:rPr>
          <w:rtl w:val="true"/>
        </w:rPr>
        <w:t xml:space="preserve"> </w:t>
      </w:r>
      <w:r>
        <w:rPr/>
        <w:t>5</w:t>
      </w:r>
      <w:r>
        <w:rPr>
          <w:rtl w:val="true"/>
        </w:rPr>
        <w:t xml:space="preserve">/ </w:t>
      </w:r>
      <w:r>
        <w:rPr/>
        <w:t>27</w:t>
      </w:r>
      <w:r>
        <w:rPr>
          <w:rtl w:val="true"/>
        </w:rPr>
        <w:t xml:space="preserve"> </w:t>
      </w:r>
      <w:r>
        <w:rPr>
          <w:rtl w:val="true"/>
        </w:rPr>
        <w:t xml:space="preserve">إبراهيم بن فرقد الأصبهاني المعدّل </w:t>
      </w:r>
      <w:r>
        <w:rPr>
          <w:rtl w:val="true"/>
        </w:rPr>
        <w:t>:</w:t>
      </w:r>
      <w:bookmarkEnd w:id="98"/>
    </w:p>
    <w:p>
      <w:pPr>
        <w:pStyle w:val="BookText"/>
        <w:rPr/>
      </w:pP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عامر</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السند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 هل هو السبيعي أو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يرويان عن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وثاب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ثقة ، ولكنه يرسل عن ابن مسعود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روح بن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 وكذا فيه انقطاع ، حيث لم يسمع يحيى عن ابن مسعود كما تقدم ، فقد أخرجه أبو نعيم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به مثله ، وأخرجه الترمذي بغير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القيامة من طريق شعبة ، عن الأعمش، عن يحيى بن وثاب ، عن شيخ من أصحاب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الذي يخالط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شعبة يرى ـ أن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مصرحاً به فيما رواه ابن ماجة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باب الصبر على البلاء من طريق الأعمش به مرفوعاً مثله ، غير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أعظم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خير ، وكذا 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من الوجه المذكور عند الترمذي في مسند ابن عمر في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٣٦٥</w:t>
      </w:r>
      <w:r>
        <w:rPr>
          <w:rFonts w:ascii="IRNazanin" w:hAnsi="IRNazanin" w:eastAsia="IRNazanin"/>
          <w:color w:val="111111"/>
          <w:sz w:val="28"/>
          <w:sz w:val="28"/>
          <w:szCs w:val="28"/>
          <w:rtl w:val="true"/>
          <w:lang w:bidi="fa-IR"/>
        </w:rPr>
        <w:t xml:space="preserve"> أيضاً ، ومسدد والحارث في مسنديهما عن رجل ، أو بعض أصحاب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ـ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١٧٤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 والبغوي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١٦۳</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 جيد كما قال الحافظ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إسناده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يكنى بأبي إسحاق، كان يشهد عند مبشر بن ورقاء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روح بن مسافر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فرقد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عن أبي إسحاق، عن يحيى بن وثاب،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الّذي يخالط النّاس، و يصبر على أذاهم خير من الّذي لا يخالط النّاس، و لا يصبر على أذاهم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9" w:name="pg16817_179459"/>
    </w:p>
    <w:p>
      <w:pPr>
        <w:pStyle w:val="Heading5"/>
        <w:numPr>
          <w:ilvl w:val="4"/>
          <w:numId w:val="1"/>
        </w:numPr>
        <w:rPr/>
      </w:pPr>
      <w:bookmarkStart w:id="100" w:name="__RefHeading___Toc13106215_73709187"/>
      <w:bookmarkStart w:id="101" w:name="_Toc34"/>
      <w:bookmarkEnd w:id="99"/>
      <w:bookmarkEnd w:id="100"/>
      <w:r>
        <w:rPr/>
        <w:t>109</w:t>
      </w:r>
      <w:r>
        <w:rPr>
          <w:rtl w:val="true"/>
        </w:rPr>
        <w:t xml:space="preserve"> </w:t>
      </w:r>
      <w:r>
        <w:rPr/>
        <w:t>5</w:t>
      </w:r>
      <w:r>
        <w:rPr>
          <w:rtl w:val="true"/>
        </w:rPr>
        <w:t xml:space="preserve">/ </w:t>
      </w:r>
      <w:r>
        <w:rPr/>
        <w:t>28</w:t>
      </w:r>
      <w:r>
        <w:rPr>
          <w:rtl w:val="true"/>
        </w:rPr>
        <w:t xml:space="preserve"> </w:t>
      </w:r>
      <w:r>
        <w:rPr>
          <w:rtl w:val="true"/>
        </w:rPr>
        <w:t xml:space="preserve">محمد بن مالك الأشعري </w:t>
      </w:r>
      <w:r>
        <w:rPr>
          <w:rtl w:val="true"/>
        </w:rPr>
        <w:t>:</w:t>
      </w:r>
      <w:bookmarkEnd w:id="101"/>
    </w:p>
    <w:p>
      <w:pPr>
        <w:pStyle w:val="BookText"/>
        <w:rPr/>
      </w:pP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ابن عامر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السند غير مرة في</w:t>
      </w:r>
    </w:p>
    <w:p>
      <w:pPr>
        <w:pStyle w:val="BookText"/>
        <w:rPr/>
      </w:pP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وقبلهما أيضاً وقريباً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المسيب البجلي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 وأبو داود ، والنسائي ، والدارقطني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 وأبو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عتيبة الكندي مولاهم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أبي بكر ، ومؤذن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 حاله ، وهو محمد بن مالك الأشعري ، ومُجْمَعٌ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عيسى بن المسيب ، ومتروك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الحسن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به مثله من طريق أبي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ماجة في الأذان ، باب السنة في الأذان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بإسناده إلى الحكم ، ومنه به مثله ، إلا أنه قال بدل الصبح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نهاني أن أثوب في العشاء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ورجاله ثقات سوى أبي إسرائيل إسماعيل بن خليفة العبسي ، وهو صدوق سييء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حسين بن الفرج، و عامر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عامر،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المسيب، و الحسن بن عمارة، عن الحكم، عن ابن أبي ليلى، عن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أثوّب في الصّبح، و لا أثوّب في العشاء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02" w:name="pg16817_179461"/>
    </w:p>
    <w:p>
      <w:pPr>
        <w:pStyle w:val="Heading5"/>
        <w:numPr>
          <w:ilvl w:val="4"/>
          <w:numId w:val="1"/>
        </w:numPr>
        <w:rPr/>
      </w:pPr>
      <w:bookmarkStart w:id="103" w:name="__RefHeading___Toc13106217_73709187"/>
      <w:bookmarkStart w:id="104" w:name="_Toc35"/>
      <w:bookmarkEnd w:id="102"/>
      <w:bookmarkEnd w:id="103"/>
      <w:r>
        <w:rPr/>
        <w:t>110</w:t>
      </w:r>
      <w:r>
        <w:rPr>
          <w:rtl w:val="true"/>
        </w:rPr>
        <w:t xml:space="preserve">- </w:t>
      </w:r>
      <w:r>
        <w:rPr/>
        <w:t>111</w:t>
      </w:r>
      <w:r>
        <w:rPr>
          <w:rtl w:val="true"/>
        </w:rPr>
        <w:t xml:space="preserve"> </w:t>
      </w:r>
      <w:r>
        <w:rPr/>
        <w:t>5</w:t>
      </w:r>
      <w:r>
        <w:rPr>
          <w:rtl w:val="true"/>
        </w:rPr>
        <w:t xml:space="preserve">/ </w:t>
      </w:r>
      <w:r>
        <w:rPr/>
        <w:t>29</w:t>
      </w:r>
      <w:r>
        <w:rPr>
          <w:rtl w:val="true"/>
        </w:rPr>
        <w:t xml:space="preserve"> </w:t>
      </w:r>
      <w:r>
        <w:rPr>
          <w:rtl w:val="true"/>
        </w:rPr>
        <w:t>أحمد بن عبيد الخزاعي بن عبد اللّه بن الأحجم</w:t>
      </w:r>
      <w:r>
        <w:rPr>
          <w:rtl w:val="true"/>
        </w:rPr>
        <w:t>:</w:t>
      </w:r>
      <w:bookmarkEnd w:id="104"/>
    </w:p>
    <w:p>
      <w:pPr>
        <w:pStyle w:val="BookText"/>
        <w:rPr/>
      </w:pPr>
      <w:r>
        <w:rPr>
          <w:rFonts w:ascii="Amiri" w:hAnsi="Amiri" w:eastAsia="Amiri" w:cs="Amiri"/>
          <w:color w:val="111111"/>
          <w:sz w:val="28"/>
          <w:sz w:val="28"/>
          <w:szCs w:val="28"/>
          <w:rtl w:val="true"/>
          <w:lang w:bidi="ar-SA"/>
        </w:rPr>
        <w:t>كان واليا على أصبهان من قبل أبي جعفر</w:t>
      </w:r>
      <w:r>
        <w:rPr>
          <w:rStyle w:val="FootnoteAnchor"/>
          <w:rtl w:val="true"/>
        </w:rPr>
        <w:footnoteReference w:id="242"/>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أصبهان سبع سنين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معشر المدني</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ومحمد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حمزة القرظي من رجال الجماعة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٤٢٠</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التقي الخفي يؤتى أجره مرتين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أَمْوالُكُمْ وَ لا أَوْلادُكُمْ بِالَّتِي تُقَرِّبُكُمْ عِنْدَنا زُلْفى إِلَّا مَنْ آمَنَ وَ عَمِلَ صالِحاً فَأُولئِكَ لَهُمْ جَزاءُ الضِّعْفِ بِما عَمِلُوا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محمد بن عبيد الخزاعي، عن النعمان </w:t>
      </w:r>
      <w:r>
        <w:rPr>
          <w:rStyle w:val="FootnoteAnchor"/>
          <w:rtl w:val="true"/>
        </w:rPr>
        <w:footnoteReference w:id="244"/>
      </w:r>
      <w:r>
        <w:rPr>
          <w:rFonts w:ascii="Amiri" w:hAnsi="Amiri" w:eastAsia="Amiri" w:cs="Amiri"/>
          <w:color w:val="111111"/>
          <w:sz w:val="28"/>
          <w:sz w:val="28"/>
          <w:szCs w:val="28"/>
          <w:rtl w:val="true"/>
          <w:lang w:bidi="ar-SA"/>
        </w:rPr>
        <w:t>،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العاقل أن لا يغفل عن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 ساعة يحاسب فيها نفسه، و ساعة يقضي فيها إلى اخوانه، و ساعة يخلو فيها بينه و بين لذاته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05" w:name="pg16817_179462"/>
    </w:p>
    <w:p>
      <w:pPr>
        <w:pStyle w:val="Heading5"/>
        <w:numPr>
          <w:ilvl w:val="4"/>
          <w:numId w:val="1"/>
        </w:numPr>
        <w:rPr/>
      </w:pPr>
      <w:bookmarkStart w:id="106" w:name="__RefHeading___Toc13106219_73709187"/>
      <w:bookmarkStart w:id="107" w:name="_Toc36"/>
      <w:bookmarkEnd w:id="105"/>
      <w:bookmarkEnd w:id="106"/>
      <w:r>
        <w:rPr/>
        <w:t>112</w:t>
      </w:r>
      <w:r>
        <w:rPr>
          <w:rtl w:val="true"/>
        </w:rPr>
        <w:t xml:space="preserve"> </w:t>
      </w:r>
      <w:r>
        <w:rPr/>
        <w:t>5</w:t>
      </w:r>
      <w:r>
        <w:rPr>
          <w:rtl w:val="true"/>
        </w:rPr>
        <w:t xml:space="preserve">/ </w:t>
      </w:r>
      <w:r>
        <w:rPr/>
        <w:t>30</w:t>
      </w:r>
      <w:r>
        <w:rPr>
          <w:rtl w:val="true"/>
        </w:rPr>
        <w:t xml:space="preserve"> </w:t>
      </w:r>
      <w:r>
        <w:rPr>
          <w:rtl w:val="true"/>
        </w:rPr>
        <w:t xml:space="preserve">الحكم بن أيوب بن أبي الحرّ </w:t>
      </w:r>
      <w:r>
        <w:rPr>
          <w:rtl w:val="true"/>
        </w:rPr>
        <w:t>:</w:t>
      </w:r>
      <w:bookmarkEnd w:id="107"/>
    </w:p>
    <w:p>
      <w:pPr>
        <w:pStyle w:val="BookText"/>
        <w:rPr/>
      </w:pP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روى عن الثوري، و زفر، و سعيد بن أبي عروبة، و إسرائيل، و مات قبل النعمان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رسته</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أحمد بن 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۲۹٣</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 وكذا</w:t>
      </w:r>
    </w:p>
    <w:p>
      <w:pPr>
        <w:pStyle w:val="BookText"/>
        <w:rPr/>
      </w:pPr>
      <w:r>
        <w:rPr>
          <w:rFonts w:ascii="IRNazanin" w:hAnsi="IRNazanin" w:eastAsia="IRNazanin"/>
          <w:color w:val="111111"/>
          <w:sz w:val="28"/>
          <w:sz w:val="28"/>
          <w:szCs w:val="28"/>
          <w:rtl w:val="true"/>
          <w:lang w:bidi="fa-IR"/>
        </w:rPr>
        <w:t xml:space="preserve">طبقات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ومحمد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برقم ت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وزفر بن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النعمان بن ثابت ، الإمام ، المشهور ، الفقيه ، صاحب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p>
    <w:p>
      <w:pPr>
        <w:pStyle w:val="BookText"/>
        <w:rPr/>
      </w:pP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صهيب أبو عثمان الكوفي ، المعروف بالفقير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بعدها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ذلك ؛ لأنّه كان يشكو فقار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إسناده أحمد بن رسته ، والحكم المترجم له ، لم أعرفهما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بغير هذا</w:t>
      </w:r>
    </w:p>
    <w:p>
      <w:pPr>
        <w:pStyle w:val="BookText"/>
        <w:rPr/>
      </w:pPr>
      <w:r>
        <w:rPr>
          <w:rFonts w:ascii="Amiri" w:hAnsi="Amiri" w:eastAsia="Amiri" w:cs="Amiri"/>
          <w:color w:val="111111"/>
          <w:sz w:val="28"/>
          <w:sz w:val="28"/>
          <w:szCs w:val="28"/>
          <w:rtl w:val="true"/>
          <w:lang w:bidi="ar-SA"/>
        </w:rPr>
        <w:t xml:space="preserve">الوجه ، فقد أخرجه البخاري في الرقاق، باب صفة الجنّة والنار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ومسلم في الإيمان، باب إثبات الشفاعة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كلاهما من طريق يزيد الفقير عن جابر </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مرفوعاً ، ومسلم ومن طريق غير يزيد أيضاً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يُخْرِج ناساً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قوما من النار بالشفاعة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من طريق يزيد الفقير عنده ، ولم يذكره عند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داود السجستاني في السنة باب في الشفاعة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من حديث عمران بن حصين مرفوعاً نحوه ، ولكن بدون ذكر المقام ، وبزيادة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ويسمون الجهنميين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الوجه أخرجه الترمذي في صفة جهنم حديث </w:t>
      </w:r>
      <w:r>
        <w:rPr>
          <w:rFonts w:ascii="Amiri" w:hAnsi="Amiri" w:eastAsia="Amiri" w:cs="Amiri"/>
          <w:color w:val="111111"/>
          <w:sz w:val="28"/>
          <w:sz w:val="28"/>
          <w:szCs w:val="28"/>
          <w:lang w:bidi="ar-SA"/>
        </w:rPr>
        <w:t>٢٠٦٣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المرقم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الوجه عند ابن ماجة في الزهد حديث </w:t>
      </w:r>
      <w:r>
        <w:rPr>
          <w:rFonts w:ascii="Amiri" w:hAnsi="Amiri" w:eastAsia="Amiri" w:cs="Amiri"/>
          <w:color w:val="111111"/>
          <w:sz w:val="28"/>
          <w:sz w:val="28"/>
          <w:szCs w:val="28"/>
          <w:lang w:bidi="ar-SA"/>
        </w:rPr>
        <w:t>٤٣١٥</w:t>
      </w:r>
      <w:r>
        <w:rPr>
          <w:rFonts w:ascii="Amiri" w:hAnsi="Amiri" w:eastAsia="Amiri" w:cs="Amiri"/>
          <w:color w:val="111111"/>
          <w:sz w:val="28"/>
          <w:sz w:val="28"/>
          <w:szCs w:val="28"/>
          <w:rtl w:val="true"/>
          <w:lang w:bidi="ar-SA"/>
        </w:rPr>
        <w:t xml:space="preserve"> باب الشفاعة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من حديث جابر مرفوعاً ، ولكن بدون ذكر</w:t>
      </w:r>
    </w:p>
    <w:p>
      <w:pPr>
        <w:pStyle w:val="BookText"/>
        <w:rPr/>
      </w:pPr>
      <w:r>
        <w:rPr>
          <w:rFonts w:ascii="Amiri" w:hAnsi="Amiri" w:eastAsia="Amiri" w:cs="Amiri"/>
          <w:color w:val="111111"/>
          <w:sz w:val="28"/>
          <w:sz w:val="28"/>
          <w:szCs w:val="28"/>
          <w:rtl w:val="true"/>
          <w:lang w:bidi="ar-SA"/>
        </w:rPr>
        <w:t xml:space="preserve">الشفاعة والمقام المحمود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 عن جابر بن عبد الله</w:t>
      </w:r>
    </w:p>
    <w:p>
      <w:pPr>
        <w:pStyle w:val="BookText"/>
        <w:rPr/>
      </w:pPr>
      <w:r>
        <w:rPr>
          <w:rFonts w:ascii="Amiri" w:hAnsi="Amiri" w:eastAsia="Amiri" w:cs="Amiri"/>
          <w:color w:val="111111"/>
          <w:sz w:val="28"/>
          <w:sz w:val="28"/>
          <w:szCs w:val="28"/>
          <w:rtl w:val="true"/>
          <w:lang w:bidi="ar-SA"/>
        </w:rPr>
        <w:t xml:space="preserve">أنه ذكر حديث الجهنميين ، ثم ساق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بنت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الحكم بن أيّوب، عن زفر بن الهذيل، عن أبي حنيفة، عن يزيد الفقير، عن جابر،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اللّه قوما من النّار بشفاعة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المقام المحمود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ثني عطية، عن أبي سعيد،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08" w:name="pg16817_179464"/>
    </w:p>
    <w:p>
      <w:pPr>
        <w:pStyle w:val="Heading5"/>
        <w:numPr>
          <w:ilvl w:val="4"/>
          <w:numId w:val="1"/>
        </w:numPr>
        <w:rPr/>
      </w:pPr>
      <w:bookmarkStart w:id="109" w:name="__RefHeading___Toc13106221_73709187"/>
      <w:bookmarkStart w:id="110" w:name="_Toc37"/>
      <w:bookmarkEnd w:id="108"/>
      <w:bookmarkEnd w:id="109"/>
      <w:r>
        <w:rPr/>
        <w:t>113</w:t>
      </w:r>
      <w:r>
        <w:rPr>
          <w:rtl w:val="true"/>
        </w:rPr>
        <w:t xml:space="preserve"> </w:t>
      </w:r>
      <w:r>
        <w:rPr/>
        <w:t>5</w:t>
      </w:r>
      <w:r>
        <w:rPr>
          <w:rtl w:val="true"/>
        </w:rPr>
        <w:t xml:space="preserve">/ </w:t>
      </w:r>
      <w:r>
        <w:rPr/>
        <w:t>31</w:t>
      </w:r>
      <w:r>
        <w:rPr>
          <w:rtl w:val="true"/>
        </w:rPr>
        <w:t xml:space="preserve"> </w:t>
      </w:r>
      <w:r>
        <w:rPr>
          <w:rtl w:val="true"/>
        </w:rPr>
        <w:t xml:space="preserve">خلاد بن قرة بن خالد </w:t>
      </w:r>
      <w:r>
        <w:rPr>
          <w:rtl w:val="true"/>
        </w:rPr>
        <w:t>:</w:t>
      </w:r>
      <w:bookmarkEnd w:id="110"/>
    </w:p>
    <w:p>
      <w:pPr>
        <w:pStyle w:val="BookText"/>
        <w:rPr/>
      </w:pP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محمد بن عامر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قريباً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أمية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أبي جعفر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 وسكون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مع عبادته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وستين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٤٨٢</w:t>
      </w:r>
      <w:r>
        <w:rPr>
          <w:rFonts w:ascii="Amiri" w:hAnsi="Amiri" w:eastAsia="Amiri" w:cs="Amiri"/>
          <w:color w:val="111111"/>
          <w:sz w:val="28"/>
          <w:sz w:val="28"/>
          <w:szCs w:val="28"/>
          <w:rtl w:val="true"/>
          <w:lang w:bidi="ar-SA"/>
        </w:rPr>
        <w:t xml:space="preserve"> ، وقال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ثفال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المثلثة بعدها 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ثمامة بن وائل بن حصين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بكنيته ، مقبول من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ضعيف ، فيه الحسن الجفري، وهو ضعيف الحديث ، وخلاد بن قرة لم أعرف حاله ، وأبو ثفال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به مثله ، وابن ماجة في الطهارة ، باب التسمية في الوضوء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١٤۰</w:t>
      </w:r>
      <w:r>
        <w:rPr>
          <w:rFonts w:ascii="Amiri" w:hAnsi="Amiri" w:eastAsia="Amiri" w:cs="Amiri"/>
          <w:color w:val="111111"/>
          <w:sz w:val="28"/>
          <w:sz w:val="28"/>
          <w:szCs w:val="28"/>
          <w:rtl w:val="true"/>
          <w:lang w:bidi="ar-SA"/>
        </w:rPr>
        <w:t xml:space="preserve"> الجزء الأول والثاني من الحديث عن أبي هريرة مرفوعاً ، كما أخرج الجزء الثاني فقط من حديث أبي سعيد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 وأخرج من حديث سهيل بن سعد الساعدي مرفوعاً الجزء الأول والثاني ، كما هنا وبعده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لِمَنْ لا يُصَلِّي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صَلَاةَ لِمَنْ لَا يُحِبُّ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ضعيف لضعف عبد المهيمن بن عَبّاس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تعليق محمد فؤاد عبد الباقي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وأخرجه أحمد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٤١٨</w:t>
      </w:r>
      <w:r>
        <w:rPr>
          <w:rFonts w:ascii="Amiri" w:hAnsi="Amiri" w:eastAsia="Amiri" w:cs="Amiri"/>
          <w:color w:val="111111"/>
          <w:sz w:val="28"/>
          <w:sz w:val="28"/>
          <w:szCs w:val="28"/>
          <w:rtl w:val="true"/>
          <w:lang w:bidi="ar-SA"/>
        </w:rPr>
        <w:t xml:space="preserve"> من حديث 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وُضُوءَ لَهُ ، ولا وُضُوءَ لِمَنْ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w:t>
      </w:r>
      <w:r>
        <w:rPr>
          <w:rFonts w:ascii="Amiri" w:hAnsi="Amiri" w:eastAsia="Amiri" w:cs="Amiri"/>
          <w:color w:val="111111"/>
          <w:sz w:val="28"/>
          <w:sz w:val="28"/>
          <w:szCs w:val="28"/>
          <w:lang w:bidi="ar-SA"/>
        </w:rPr>
        <w:t>۳۸۱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من طريق أبي ثفال عن رباح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أنها سمعت أباها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فذكر الحديث مثله بلفظه كما هنا ، وذكر هذا الوجه الهيثمي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عنها نفسها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 ورواه عنها ، عن أبيها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أبو ثفال ، مقبول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رواية أخرى من حديث أبي سبرة مرفوعاً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يحيى بن أبي يزيد بن عبد الله بن أنيس ، ولم أرَ مَنْ تَرجَمه ، وكذا عن عيسى بن سبرة ، عن أبيه ، عن جده مرفوعاً مثله 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سبرة ، وأبوه ، وجده لم أر من ذكر أحداً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الحسن بن أبي جعفر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سمع منه عامر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رواية محمد بن عامر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أمية خلاد بن قرة بن خالد السدوسي، عن الحسن بن أبي جعفر الجفري، عن أبي ثفال،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وضوء له و لا وضوء لمن لم يذكر اسم اللّه عليه، و لا يؤمن باللّه عبد لا يؤمن بي، و لا يؤمن بي عبد لا يحبّ الأنصار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11" w:name="pg16817_179466"/>
    </w:p>
    <w:p>
      <w:pPr>
        <w:pStyle w:val="Heading5"/>
        <w:numPr>
          <w:ilvl w:val="4"/>
          <w:numId w:val="1"/>
        </w:numPr>
        <w:rPr/>
      </w:pPr>
      <w:bookmarkStart w:id="112" w:name="__RefHeading___Toc13106223_73709187"/>
      <w:bookmarkStart w:id="113" w:name="_Toc38"/>
      <w:bookmarkEnd w:id="111"/>
      <w:bookmarkEnd w:id="112"/>
      <w:r>
        <w:rPr/>
        <w:t>114</w:t>
      </w:r>
      <w:r>
        <w:rPr>
          <w:rtl w:val="true"/>
        </w:rPr>
        <w:t xml:space="preserve"> </w:t>
      </w:r>
      <w:r>
        <w:rPr/>
        <w:t>5</w:t>
      </w:r>
      <w:r>
        <w:rPr>
          <w:rtl w:val="true"/>
        </w:rPr>
        <w:t xml:space="preserve">/ </w:t>
      </w:r>
      <w:r>
        <w:rPr/>
        <w:t>32</w:t>
      </w:r>
      <w:r>
        <w:rPr>
          <w:rtl w:val="true"/>
        </w:rPr>
        <w:t xml:space="preserve"> </w:t>
      </w:r>
      <w:r>
        <w:rPr>
          <w:rtl w:val="true"/>
        </w:rPr>
        <w:t xml:space="preserve">و أخوه زفر بن قرة بن خالد </w:t>
      </w:r>
      <w:r>
        <w:rPr>
          <w:rtl w:val="true"/>
        </w:rPr>
        <w:t>:</w:t>
      </w:r>
      <w:bookmarkEnd w:id="113"/>
    </w:p>
    <w:p>
      <w:pPr>
        <w:pStyle w:val="BookText"/>
        <w:rPr/>
      </w:pP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أصبهان، و سمع منه 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ابن راشد</w:t>
      </w:r>
      <w:r>
        <w:rPr>
          <w:rStyle w:val="FootnoteAnchor"/>
          <w:rtl w:val="true"/>
        </w:rPr>
        <w:footnoteReference w:id="25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 بن أورمة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وحدّثهم بكتاب محمد بن إسحاق في المغازي، و كان من الثقات، يكنى بأبي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الحجاج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أمية زفر بن قرة بن خالد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 هشام بن حسان، عن ابن سيرين،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لم يكذب إلّا ثلاثا </w:t>
      </w:r>
      <w:r>
        <w:rPr>
          <w:rStyle w:val="FootnoteAnchor"/>
          <w:rtl w:val="true"/>
        </w:rPr>
        <w:footnoteReference w:id="252"/>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سَقِيمٌ</w:t>
      </w:r>
      <w:r>
        <w:rPr>
          <w:rStyle w:val="FootnoteAnchor"/>
          <w:rtl w:val="true"/>
        </w:rPr>
        <w:footnoteReference w:id="253"/>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فَعَلَهُ كَبِيرُهُمْ هذا</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الرّحال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قتيبة ، سيأتي بترجمة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إسحاق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الأزدي القُرْدُوسي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أثبت الناس في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سيرين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من لم أعرفه ، والحديث صحيح بغير هذا الإسناد ،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مع الفتح طـح الأنبياء ، باب 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واتخذ الله إبراهيم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سيرين ، عن أبي هريرة مرفوعاً مثله مع ذكر تمام القصة ، وذكر ابن حجر أن رواية هشام بن حسان عند النسائي ، والبزار ، وابن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البخاري في النكاح أيضاً باب رقم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 ومسلم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حديث </w:t>
      </w:r>
      <w:r>
        <w:rPr>
          <w:rFonts w:ascii="IRNazanin" w:hAnsi="IRNazanin" w:eastAsia="IRNazanin"/>
          <w:color w:val="111111"/>
          <w:sz w:val="28"/>
          <w:sz w:val="28"/>
          <w:szCs w:val="28"/>
          <w:lang w:bidi="fa-IR"/>
        </w:rPr>
        <w:t>١٥٤</w:t>
      </w:r>
      <w:r>
        <w:rPr>
          <w:rFonts w:ascii="IRNazanin" w:hAnsi="IRNazanin" w:eastAsia="IRNazanin"/>
          <w:color w:val="111111"/>
          <w:sz w:val="28"/>
          <w:sz w:val="28"/>
          <w:szCs w:val="28"/>
          <w:rtl w:val="true"/>
          <w:lang w:bidi="fa-IR"/>
        </w:rPr>
        <w:t xml:space="preserve"> ، وأبو داود في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٦٦٠</w:t>
      </w:r>
      <w:r>
        <w:rPr>
          <w:rFonts w:ascii="IRNazanin" w:hAnsi="IRNazanin" w:eastAsia="IRNazanin"/>
          <w:color w:val="111111"/>
          <w:sz w:val="28"/>
          <w:sz w:val="28"/>
          <w:szCs w:val="28"/>
          <w:rtl w:val="true"/>
          <w:lang w:bidi="fa-IR"/>
        </w:rPr>
        <w:t xml:space="preserve"> الطلاق ، من طريق هشام بن حسان بإسناده ، والترمذي في التفسير سورة الأنبياء حديث </w:t>
      </w:r>
      <w:r>
        <w:rPr>
          <w:rFonts w:ascii="IRNazanin" w:hAnsi="IRNazanin" w:eastAsia="IRNazanin"/>
          <w:color w:val="111111"/>
          <w:sz w:val="28"/>
          <w:sz w:val="28"/>
          <w:szCs w:val="28"/>
          <w:lang w:bidi="fa-IR"/>
        </w:rPr>
        <w:t>۳۱٦٥</w:t>
      </w:r>
      <w:r>
        <w:rPr>
          <w:rFonts w:ascii="IRNazanin" w:hAnsi="IRNazanin" w:eastAsia="IRNazanin"/>
          <w:color w:val="111111"/>
          <w:sz w:val="28"/>
          <w:sz w:val="28"/>
          <w:szCs w:val="28"/>
          <w:rtl w:val="true"/>
          <w:lang w:bidi="fa-IR"/>
        </w:rPr>
        <w:t xml:space="preserve"> وصححه ، والطيالسي في مسنده ، حدیث </w:t>
      </w:r>
      <w:r>
        <w:rPr>
          <w:rFonts w:ascii="IRNazanin" w:hAnsi="IRNazanin" w:eastAsia="IRNazanin"/>
          <w:color w:val="111111"/>
          <w:sz w:val="28"/>
          <w:sz w:val="28"/>
          <w:szCs w:val="28"/>
          <w:lang w:bidi="fa-IR"/>
        </w:rPr>
        <w:t>۲۷۱۱</w:t>
      </w:r>
      <w:r>
        <w:rPr>
          <w:rFonts w:ascii="IRNazanin" w:hAnsi="IRNazanin" w:eastAsia="IRNazanin"/>
          <w:color w:val="111111"/>
          <w:sz w:val="28"/>
          <w:sz w:val="28"/>
          <w:szCs w:val="28"/>
          <w:rtl w:val="true"/>
          <w:lang w:bidi="fa-IR"/>
        </w:rPr>
        <w:t xml:space="preserve"> ، وأحمد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٢٤٤</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وابن الأعرابي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٢٤٥</w:t>
      </w:r>
      <w:r>
        <w:rPr>
          <w:rFonts w:ascii="IRNazanin" w:hAnsi="IRNazanin" w:eastAsia="IRNazanin"/>
          <w:color w:val="111111"/>
          <w:sz w:val="28"/>
          <w:sz w:val="28"/>
          <w:szCs w:val="28"/>
          <w:rtl w:val="true"/>
          <w:lang w:bidi="fa-IR"/>
        </w:rPr>
        <w:t xml:space="preserve"> ، وكذا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۷۱</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والبيهقي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٣٦٦</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٣٢١</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حاتم ، وابن مردويه ، عن أبي هريرة مرفوعاً ، فذكر الحديث بتمامه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بينما هو يسير في أرض جبار من الجبابرة، فنزل منزلا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نزل ها هنا رجل معه امرأة من أحسن الناس، فأرسل إليه،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14" w:name="pg16817_179468"/>
    </w:p>
    <w:p>
      <w:pPr>
        <w:pStyle w:val="Heading5"/>
        <w:numPr>
          <w:ilvl w:val="4"/>
          <w:numId w:val="1"/>
        </w:numPr>
        <w:rPr/>
      </w:pPr>
      <w:bookmarkStart w:id="115" w:name="__RefHeading___Toc13106225_73709187"/>
      <w:bookmarkStart w:id="116" w:name="_Toc39"/>
      <w:bookmarkEnd w:id="114"/>
      <w:bookmarkEnd w:id="115"/>
      <w:r>
        <w:rPr/>
        <w:t>115</w:t>
      </w:r>
      <w:r>
        <w:rPr>
          <w:rtl w:val="true"/>
        </w:rPr>
        <w:t xml:space="preserve"> </w:t>
      </w:r>
      <w:r>
        <w:rPr/>
        <w:t>5</w:t>
      </w:r>
      <w:r>
        <w:rPr>
          <w:rtl w:val="true"/>
        </w:rPr>
        <w:t xml:space="preserve">/ </w:t>
      </w:r>
      <w:r>
        <w:rPr/>
        <w:t>33</w:t>
      </w:r>
      <w:r>
        <w:rPr>
          <w:rtl w:val="true"/>
        </w:rPr>
        <w:t xml:space="preserve"> </w:t>
      </w:r>
      <w:r>
        <w:rPr>
          <w:rtl w:val="true"/>
        </w:rPr>
        <w:t xml:space="preserve">غالب بن فرقد الأصبهاني </w:t>
      </w:r>
      <w:r>
        <w:rPr>
          <w:rtl w:val="true"/>
        </w:rPr>
        <w:t>:</w:t>
      </w:r>
      <w:bookmarkEnd w:id="116"/>
    </w:p>
    <w:p>
      <w:pPr>
        <w:pStyle w:val="BookText"/>
        <w:rPr/>
      </w:pP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خالد، يروي عن مبارك بن فضالة، و منزله بخشينان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مالك القطان</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إبراهيم بن مالك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بن محمد بن مالك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 حسن الحديث ، غير أنه اختلط عليه بعض حديثه</w:t>
      </w:r>
    </w:p>
    <w:p>
      <w:pPr>
        <w:pStyle w:val="BookText"/>
        <w:rPr/>
      </w:pPr>
      <w:r>
        <w:rPr>
          <w:rFonts w:ascii="Amiri" w:hAnsi="Amiri" w:eastAsia="Amiri" w:cs="Amiri"/>
          <w:color w:val="111111"/>
          <w:sz w:val="28"/>
          <w:sz w:val="28"/>
          <w:szCs w:val="28"/>
          <w:rtl w:val="true"/>
          <w:lang w:bidi="ar-SA"/>
        </w:rPr>
        <w:t xml:space="preserve">في آخر 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يُدلّس ويسوي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وأيوب هو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البخاري في</w:t>
      </w:r>
    </w:p>
    <w:p>
      <w:pPr>
        <w:pStyle w:val="BookText"/>
        <w:rPr/>
      </w:pPr>
      <w:r>
        <w:rPr>
          <w:rFonts w:ascii="Amiri" w:hAnsi="Amiri" w:eastAsia="Amiri" w:cs="Amiri"/>
          <w:color w:val="111111"/>
          <w:sz w:val="28"/>
          <w:sz w:val="28"/>
          <w:szCs w:val="28"/>
          <w:rtl w:val="true"/>
          <w:lang w:bidi="ar-SA"/>
        </w:rPr>
        <w:t xml:space="preserve">في إسناده غالب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ولكن الحديث ورد بأسانيد صحيحة ، فقد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الزكاة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٦٧٧</w:t>
      </w:r>
      <w:r>
        <w:rPr>
          <w:rFonts w:ascii="Amiri" w:hAnsi="Amiri" w:eastAsia="Amiri" w:cs="Amiri"/>
          <w:color w:val="111111"/>
          <w:sz w:val="28"/>
          <w:sz w:val="28"/>
          <w:szCs w:val="28"/>
          <w:rtl w:val="true"/>
          <w:lang w:bidi="ar-SA"/>
        </w:rPr>
        <w:t xml:space="preserve"> الزكاة ، حديث </w:t>
      </w:r>
      <w:r>
        <w:rPr>
          <w:rFonts w:ascii="Amiri" w:hAnsi="Amiri" w:eastAsia="Amiri" w:cs="Amiri"/>
          <w:color w:val="111111"/>
          <w:sz w:val="28"/>
          <w:sz w:val="28"/>
          <w:szCs w:val="28"/>
          <w:lang w:bidi="ar-SA"/>
        </w:rPr>
        <w:t>٩٨٤</w:t>
      </w:r>
      <w:r>
        <w:rPr>
          <w:rFonts w:ascii="Amiri" w:hAnsi="Amiri" w:eastAsia="Amiri" w:cs="Amiri"/>
          <w:color w:val="111111"/>
          <w:sz w:val="28"/>
          <w:sz w:val="28"/>
          <w:szCs w:val="28"/>
          <w:rtl w:val="true"/>
          <w:lang w:bidi="ar-SA"/>
        </w:rPr>
        <w:t xml:space="preserve"> بطرق عدة ،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الزكاة ، باب كم يؤدي في صدقة الفطر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الزكاة باب زكاة الفطر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والنسائي في الزكاة باب فرض زكاة رمضان على المملوك </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 وباب فرض زكاة رمضان على المسلمين دون المعاهدين، وابن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٥٨٤</w:t>
      </w:r>
      <w:r>
        <w:rPr>
          <w:rFonts w:ascii="Amiri" w:hAnsi="Amiri" w:eastAsia="Amiri" w:cs="Amiri"/>
          <w:color w:val="111111"/>
          <w:sz w:val="28"/>
          <w:sz w:val="28"/>
          <w:szCs w:val="28"/>
          <w:rtl w:val="true"/>
          <w:lang w:bidi="ar-SA"/>
        </w:rPr>
        <w:t xml:space="preserve"> باب صدقة الفطر كلهم من طريق نافع عن ابن عمر مرفوعاً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يزيد،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غالب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المبارك بن فضالة، عن أيّوب، عن نافع، عن ابن عمر،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صدقة الفطر على الذكر و الأنثى، و العبد و الحر، صاعا من طعام، أو صاعا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روح بن جبّر، و عقيل،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بن نائلة</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إبراهيم بن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بن محمد بن الحارث أبو إسحاق ، يعرف بابن نائلة ، وهي أمه ترجم له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ومسور هو ابن يزيد أبو حامد مؤذن مسجد جامع المدينة بأصبهان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بن سليم الضبي أبو سلمة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 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 الحديث ، لا يحتج بحديثه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 منكر الحديث ، لا يروي عن أنس حديثاً له أصل من رواية غيره ، مات بعد سنة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مسور مؤذن مسجد جامع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غالب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كثير بن سليم،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بأمّهات الأولاد، فإنّهنّ مباركات الأرحام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المؤلف معلقاً ، في سنده متروك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 به مثله ، وله شاهد من حديث أبي الدرداء مرفوعاً نحوه عند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ولكنه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عمرو بن محمد العقيلي ، وهو متروك وأخرجه من حديث أبي الدرداء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 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أعله بعثمان بن عطاء بقول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لايُحْتَج به ، وبقول علي بن 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متروك ، وكذا بمحمد بن علاثة ، وعمرو بن الحصين ، وكذا أخرجه العقيلي ، ومن طريقه ابن الجوزي في نفس المصدر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ونقل عن العقيلي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السراري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وتعقبه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اللآلىء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 وكذا ابن عراق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بشواهد وطرقه التي ساقها في كتابيهما ، وأخرجه ابن أبي عمر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مرسل لا بأس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لم يُسم ، وقد روي موصولاً من حديث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وإسناده واه جداً حتى أخرجه ابن الجوزي في موضوعاته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17" w:name="pg16817_179470"/>
    </w:p>
    <w:p>
      <w:pPr>
        <w:pStyle w:val="Heading5"/>
        <w:numPr>
          <w:ilvl w:val="4"/>
          <w:numId w:val="1"/>
        </w:numPr>
        <w:rPr/>
      </w:pPr>
      <w:bookmarkStart w:id="118" w:name="__RefHeading___Toc13106227_73709187"/>
      <w:bookmarkStart w:id="119" w:name="_Toc40"/>
      <w:bookmarkEnd w:id="117"/>
      <w:bookmarkEnd w:id="118"/>
      <w:r>
        <w:rPr/>
        <w:t>116</w:t>
      </w:r>
      <w:r>
        <w:rPr>
          <w:rtl w:val="true"/>
        </w:rPr>
        <w:t xml:space="preserve"> </w:t>
      </w:r>
      <w:r>
        <w:rPr/>
        <w:t>5</w:t>
      </w:r>
      <w:r>
        <w:rPr>
          <w:rtl w:val="true"/>
        </w:rPr>
        <w:t xml:space="preserve">/ </w:t>
      </w:r>
      <w:r>
        <w:rPr/>
        <w:t>34</w:t>
      </w:r>
      <w:r>
        <w:rPr>
          <w:rtl w:val="true"/>
        </w:rPr>
        <w:t xml:space="preserve"> </w:t>
      </w:r>
      <w:r>
        <w:rPr>
          <w:rtl w:val="true"/>
        </w:rPr>
        <w:t xml:space="preserve">عمرو بن صالح الثقفي يكنى أبا عثمان </w:t>
      </w:r>
      <w:r>
        <w:rPr>
          <w:rtl w:val="true"/>
        </w:rPr>
        <w:t>:</w:t>
      </w:r>
      <w:bookmarkEnd w:id="119"/>
    </w:p>
    <w:p>
      <w:pPr>
        <w:pStyle w:val="BookText"/>
        <w:rPr/>
      </w:pPr>
      <w:r>
        <w:rPr>
          <w:rStyle w:val="FootnoteAnchor"/>
          <w:rtl w:val="true"/>
        </w:rPr>
        <w:footnoteReference w:id="2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عامر بن إبراهيم، قال</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هذا السند في ت 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وعمرو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واصل بن عبد الرحمن ، صدوق عابد يدلس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وحديثه عن الحسن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من لم أعرفه ، وأبو حرّة حديثه عن الحسن ضعيف ، كما قال ابن معين ، وهو</w:t>
      </w:r>
    </w:p>
    <w:p>
      <w:pPr>
        <w:pStyle w:val="BookText"/>
        <w:rPr/>
      </w:pPr>
      <w:r>
        <w:rPr>
          <w:rFonts w:ascii="Amiri" w:hAnsi="Amiri" w:eastAsia="Amiri" w:cs="Amiri"/>
          <w:color w:val="111111"/>
          <w:sz w:val="28"/>
          <w:sz w:val="28"/>
          <w:szCs w:val="28"/>
          <w:rtl w:val="true"/>
          <w:lang w:bidi="ar-SA"/>
        </w:rPr>
        <w:t xml:space="preserve">مدلس ، وقد عنعن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به مثله وذكره المنذري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٥٧٤</w:t>
      </w:r>
      <w:r>
        <w:rPr>
          <w:rFonts w:ascii="Amiri" w:hAnsi="Amiri" w:eastAsia="Amiri" w:cs="Amiri"/>
          <w:color w:val="111111"/>
          <w:sz w:val="28"/>
          <w:sz w:val="28"/>
          <w:szCs w:val="28"/>
          <w:rtl w:val="true"/>
          <w:lang w:bidi="ar-SA"/>
        </w:rPr>
        <w:t xml:space="preserve"> عن أبي هريرة مرفوعاً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w:t>
      </w:r>
    </w:p>
    <w:p>
      <w:pPr>
        <w:pStyle w:val="BookText"/>
        <w:rPr/>
      </w:pPr>
      <w:r>
        <w:rPr>
          <w:rFonts w:ascii="Amiri" w:hAnsi="Amiri" w:eastAsia="Amiri" w:cs="Amiri"/>
          <w:color w:val="111111"/>
          <w:sz w:val="28"/>
          <w:sz w:val="28"/>
          <w:szCs w:val="28"/>
          <w:rtl w:val="true"/>
          <w:lang w:bidi="ar-SA"/>
        </w:rPr>
        <w:t xml:space="preserve">البيهقي ، ولا أعلم في رواته مجروحاً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الحسن مرسلاً مع تفاوت في الألفاظ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صالح، عن أبي حرة، عن الحسن، عن أبي هريرة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فيمن كان قبلكم رجل اشترى خمرا، فمزجها، فجعل نصفها ماء، ثمّ انطلق بها، فباعها، و أخذ دنانير فجعلها في كيس </w:t>
      </w:r>
      <w:r>
        <w:rPr>
          <w:rStyle w:val="FootnoteAnchor"/>
          <w:rtl w:val="true"/>
        </w:rPr>
        <w:footnoteReference w:id="261"/>
      </w:r>
      <w:r>
        <w:rPr>
          <w:rFonts w:ascii="Amiri" w:hAnsi="Amiri" w:eastAsia="Amiri" w:cs="Amiri"/>
          <w:color w:val="111111"/>
          <w:sz w:val="28"/>
          <w:sz w:val="28"/>
          <w:szCs w:val="28"/>
          <w:rtl w:val="true"/>
          <w:lang w:bidi="ar-SA"/>
        </w:rPr>
        <w:t xml:space="preserve">، فركب سفينة في البحر، و حمل معه قردا، فلمّا كانوا في البحر، أخذ القرد الكيس، فترقّى </w:t>
      </w:r>
      <w:r>
        <w:rPr>
          <w:rStyle w:val="FootnoteAnchor"/>
          <w:rtl w:val="true"/>
        </w:rPr>
        <w:footnoteReference w:id="262"/>
      </w:r>
      <w:r>
        <w:rPr>
          <w:rFonts w:ascii="IRNazanin" w:hAnsi="IRNazanin" w:eastAsia="IRNazanin"/>
          <w:color w:val="111111"/>
          <w:sz w:val="28"/>
          <w:sz w:val="28"/>
          <w:szCs w:val="28"/>
          <w:rtl w:val="true"/>
          <w:lang w:bidi="fa-IR"/>
        </w:rPr>
        <w:t>و صعد على الدّقل</w:t>
      </w:r>
      <w:r>
        <w:rPr>
          <w:rStyle w:val="FootnoteAnchor"/>
          <w:rtl w:val="true"/>
        </w:rPr>
        <w:footnoteReference w:id="263"/>
      </w:r>
      <w:r>
        <w:rPr>
          <w:rFonts w:ascii="Amiri" w:hAnsi="Amiri" w:eastAsia="Amiri" w:cs="Amiri"/>
          <w:color w:val="111111"/>
          <w:sz w:val="28"/>
          <w:sz w:val="28"/>
          <w:szCs w:val="28"/>
          <w:rtl w:val="true"/>
          <w:lang w:bidi="ar-SA"/>
        </w:rPr>
        <w:t>، ثمّ جاء القرد فجعل دينارا في البحر و دينارا في السّفينة حتّى أتى على ما في الكيس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20" w:name="pg16817_179472"/>
    </w:p>
    <w:p>
      <w:pPr>
        <w:pStyle w:val="Heading5"/>
        <w:numPr>
          <w:ilvl w:val="4"/>
          <w:numId w:val="1"/>
        </w:numPr>
        <w:rPr/>
      </w:pPr>
      <w:bookmarkStart w:id="121" w:name="__RefHeading___Toc13106229_73709187"/>
      <w:bookmarkStart w:id="122" w:name="_Toc41"/>
      <w:bookmarkEnd w:id="120"/>
      <w:bookmarkEnd w:id="121"/>
      <w:r>
        <w:rPr/>
        <w:t>117</w:t>
      </w:r>
      <w:r>
        <w:rPr>
          <w:rtl w:val="true"/>
        </w:rPr>
        <w:t xml:space="preserve"> </w:t>
      </w:r>
      <w:r>
        <w:rPr/>
        <w:t>5</w:t>
      </w:r>
      <w:r>
        <w:rPr>
          <w:rtl w:val="true"/>
        </w:rPr>
        <w:t xml:space="preserve">/ </w:t>
      </w:r>
      <w:r>
        <w:rPr/>
        <w:t>35</w:t>
      </w:r>
      <w:r>
        <w:rPr>
          <w:rtl w:val="true"/>
        </w:rPr>
        <w:t xml:space="preserve"> </w:t>
      </w:r>
      <w:r>
        <w:rPr>
          <w:rtl w:val="true"/>
        </w:rPr>
        <w:t xml:space="preserve">عذار بن عبد اللّه يكنى أبا عبيد اللّه </w:t>
      </w:r>
      <w:r>
        <w:rPr>
          <w:rtl w:val="true"/>
        </w:rPr>
        <w:t>:</w:t>
      </w:r>
      <w:bookmarkEnd w:id="122"/>
    </w:p>
    <w:p>
      <w:pPr>
        <w:pStyle w:val="BookText"/>
        <w:rPr/>
      </w:pP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فقد أخرجه أبو نعيم في أخبار أصبهان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به مثله بلفظه، وأورد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وابن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 xml:space="preserve">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كفار قريش ،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 قريش ، وكذا ذكر السيوطي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أبو بكر وعمر ، وذكر هذا ابن كثير ، عن سعيد بن جبير ، وعكرمة ، ومقاتل بن حيان ، والضحاك ، وغيرهم ، وزاد الحسن البصري عثمان ، وزاد مقاتل بن سليمان علياً ، وروى الطبراني بسنده ، ولكن فيه متروك ، كما قال الهيثمي عن ابن مسعود مرفوعاً،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وذكر ابن كثير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عدة روايات نحو ما هنا وبمثله ، وكذا السيوطي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عنه عامر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عبيد اللّه عذار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روق</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الكوفي ، صاحب التفسير ، صدوق من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الهمداني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إِلَى الَّذِينَ بَدَّلُوا نِعْمَتَ اللَّهِ كُفْراً وَ أَحَلُّوا قَوْمَهُمْ دارَ الْبَوارِ</w:t>
      </w:r>
    </w:p>
    <w:p>
      <w:pPr>
        <w:pStyle w:val="BookText"/>
        <w:rPr/>
      </w:pPr>
      <w:r>
        <w:rPr>
          <w:rFonts w:ascii="Amiri" w:hAnsi="Amiri" w:eastAsia="Amiri" w:cs="Amiri"/>
          <w:color w:val="111111"/>
          <w:sz w:val="28"/>
          <w:sz w:val="28"/>
          <w:szCs w:val="28"/>
          <w:rtl w:val="true"/>
          <w:lang w:bidi="ar-SA"/>
        </w:rPr>
        <w:t xml:space="preserve">سورة إبراهيم ،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و أصحابه، و في قوله تعالى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صالِحُ الْمُؤْمِنِينَ</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رِباً لِيَرْبُوَا فِي أَمْوالِ النَّاسِ فَلا يَرْبُوا عِنْدَ اللَّهِ</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الهدية يلتمس بها 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23" w:name="pg16817_179474"/>
    </w:p>
    <w:p>
      <w:pPr>
        <w:pStyle w:val="Heading5"/>
        <w:numPr>
          <w:ilvl w:val="4"/>
          <w:numId w:val="1"/>
        </w:numPr>
        <w:rPr/>
      </w:pPr>
      <w:bookmarkStart w:id="124" w:name="__RefHeading___Toc13106231_73709187"/>
      <w:bookmarkStart w:id="125" w:name="_Toc42"/>
      <w:bookmarkEnd w:id="123"/>
      <w:bookmarkEnd w:id="124"/>
      <w:r>
        <w:rPr/>
        <w:t>118</w:t>
      </w:r>
      <w:r>
        <w:rPr>
          <w:rtl w:val="true"/>
        </w:rPr>
        <w:t xml:space="preserve"> </w:t>
      </w:r>
      <w:r>
        <w:rPr/>
        <w:t>5</w:t>
      </w:r>
      <w:r>
        <w:rPr>
          <w:rtl w:val="true"/>
        </w:rPr>
        <w:t xml:space="preserve">/ </w:t>
      </w:r>
      <w:r>
        <w:rPr/>
        <w:t>36</w:t>
      </w:r>
      <w:r>
        <w:rPr>
          <w:rtl w:val="true"/>
        </w:rPr>
        <w:t xml:space="preserve"> </w:t>
      </w:r>
      <w:r>
        <w:rPr>
          <w:rtl w:val="true"/>
        </w:rPr>
        <w:t xml:space="preserve">عامر بن حمدويه الزّاهد </w:t>
      </w:r>
      <w:r>
        <w:rPr>
          <w:rtl w:val="true"/>
        </w:rPr>
        <w:t>:</w:t>
      </w:r>
      <w:bookmarkEnd w:id="125"/>
    </w:p>
    <w:p>
      <w:pPr>
        <w:pStyle w:val="BookText"/>
        <w:rPr/>
      </w:pP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مسكنه بمشتلة</w:t>
      </w:r>
      <w:r>
        <w:rPr>
          <w:rStyle w:val="FootnoteAnchor"/>
          <w:rtl w:val="true"/>
        </w:rPr>
        <w:footnoteReference w:id="269"/>
      </w:r>
      <w:r>
        <w:rPr>
          <w:rFonts w:ascii="Amiri" w:hAnsi="Amiri" w:eastAsia="Amiri" w:cs="Amiri"/>
          <w:color w:val="111111"/>
          <w:sz w:val="28"/>
          <w:sz w:val="28"/>
          <w:szCs w:val="28"/>
          <w:rtl w:val="true"/>
          <w:lang w:bidi="ar-SA"/>
        </w:rPr>
        <w:t>، يحدث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معاوية بن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عامر 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يحدث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تعطوا السؤال في المساجد، فإنّكم تعينوهم على أذى الناس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صالح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عبد الرحمن بن رسته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داود الطيالسي أصبهان، قال عامر بن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يحدث أبو داود؟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أنا أيضا، قد كتبت عنه، إلّا أنّي من مشتلة، و ذا </w:t>
      </w:r>
      <w:r>
        <w:rPr>
          <w:rStyle w:val="FootnoteAnchor"/>
          <w:rtl w:val="true"/>
        </w:rPr>
        <w:footnoteReference w:id="271"/>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26" w:name="pg16817_179475"/>
    </w:p>
    <w:p>
      <w:pPr>
        <w:pStyle w:val="Heading5"/>
        <w:numPr>
          <w:ilvl w:val="4"/>
          <w:numId w:val="1"/>
        </w:numPr>
        <w:rPr/>
      </w:pPr>
      <w:bookmarkStart w:id="127" w:name="__RefHeading___Toc13106233_73709187"/>
      <w:bookmarkStart w:id="128" w:name="_Toc43"/>
      <w:bookmarkEnd w:id="126"/>
      <w:bookmarkEnd w:id="127"/>
      <w:r>
        <w:rPr/>
        <w:t>119</w:t>
      </w:r>
      <w:r>
        <w:rPr>
          <w:rtl w:val="true"/>
        </w:rPr>
        <w:t xml:space="preserve"> </w:t>
      </w:r>
      <w:r>
        <w:rPr/>
        <w:t>5</w:t>
      </w:r>
      <w:r>
        <w:rPr>
          <w:rtl w:val="true"/>
        </w:rPr>
        <w:t xml:space="preserve">/ </w:t>
      </w:r>
      <w:r>
        <w:rPr/>
        <w:t>37</w:t>
      </w:r>
      <w:r>
        <w:rPr>
          <w:rtl w:val="true"/>
        </w:rPr>
        <w:t xml:space="preserve"> </w:t>
      </w:r>
      <w:r>
        <w:rPr>
          <w:rtl w:val="true"/>
        </w:rPr>
        <w:t xml:space="preserve">ابن سالم مؤذن الجامع </w:t>
      </w:r>
      <w:r>
        <w:rPr>
          <w:rtl w:val="true"/>
        </w:rPr>
        <w:t>:</w:t>
      </w:r>
      <w:bookmarkEnd w:id="128"/>
    </w:p>
    <w:p>
      <w:p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علي بن رستم،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معاوية بن الهذيل،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 ابن سالم مؤذن مسجد الجامع،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المسجد الحرام، فرأيت سفيان يحدث الناس، فلما فرغ استلقى، فجعلت أنظر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فذهبت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أنت؟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دخلت أصبهان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129" w:name="pg16817_179476"/>
    </w:p>
    <w:p>
      <w:pPr>
        <w:pStyle w:val="Heading5"/>
        <w:numPr>
          <w:ilvl w:val="4"/>
          <w:numId w:val="1"/>
        </w:numPr>
        <w:rPr/>
      </w:pPr>
      <w:bookmarkStart w:id="130" w:name="__RefHeading___Toc13106235_73709187"/>
      <w:bookmarkStart w:id="131" w:name="_Toc44"/>
      <w:bookmarkEnd w:id="129"/>
      <w:bookmarkEnd w:id="130"/>
      <w:r>
        <w:rPr/>
        <w:t>120</w:t>
      </w:r>
      <w:r>
        <w:rPr>
          <w:rtl w:val="true"/>
        </w:rPr>
        <w:t xml:space="preserve"> </w:t>
      </w:r>
      <w:r>
        <w:rPr/>
        <w:t>5</w:t>
      </w:r>
      <w:r>
        <w:rPr>
          <w:rtl w:val="true"/>
        </w:rPr>
        <w:t xml:space="preserve">/ </w:t>
      </w:r>
      <w:r>
        <w:rPr/>
        <w:t>38</w:t>
      </w:r>
      <w:r>
        <w:rPr>
          <w:rtl w:val="true"/>
        </w:rPr>
        <w:t xml:space="preserve"> </w:t>
      </w:r>
      <w:r>
        <w:rPr>
          <w:rtl w:val="true"/>
        </w:rPr>
        <w:t xml:space="preserve">عصام بن يزيد بن عجلان </w:t>
      </w:r>
      <w:r>
        <w:rPr>
          <w:rtl w:val="true"/>
        </w:rPr>
        <w:t>:</w:t>
      </w:r>
      <w:bookmarkEnd w:id="131"/>
    </w:p>
    <w:p>
      <w:pPr>
        <w:pStyle w:val="BookText"/>
        <w:rPr/>
      </w:pP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جبر مولى مرة الطيب، يكنى أبا سعيد، روى عنه النعمان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عبد اللّه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عصام بن يزيد بن عجلان الهمداني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عجلان جدي</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سباه الديالمة، فحمل إلى الكوفة، فاشتراه </w:t>
      </w:r>
      <w:r>
        <w:rPr>
          <w:rStyle w:val="FootnoteAnchor"/>
          <w:rtl w:val="true"/>
        </w:rPr>
        <w:footnoteReference w:id="277"/>
      </w:r>
      <w:r>
        <w:rPr>
          <w:rFonts w:ascii="Amiri" w:hAnsi="Amiri" w:eastAsia="Amiri" w:cs="Amiri"/>
          <w:color w:val="111111"/>
          <w:sz w:val="28"/>
          <w:sz w:val="28"/>
          <w:szCs w:val="28"/>
          <w:rtl w:val="true"/>
          <w:lang w:bidi="ar-SA"/>
        </w:rPr>
        <w:t>مرّة الهمداني، و هم من موالي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عصام يروي عن الثوري، و شعبة، و ابن عيينة، و يعقوب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عنه موسى بن المساور</w:t>
      </w:r>
      <w:r>
        <w:rPr>
          <w:rStyle w:val="FootnoteAnchor"/>
          <w:rtl w:val="true"/>
        </w:rPr>
        <w:footnoteReference w:id="278"/>
      </w:r>
      <w:r>
        <w:rPr>
          <w:rFonts w:ascii="Amiri" w:hAnsi="Amiri" w:eastAsia="Amiri" w:cs="Amiri"/>
          <w:color w:val="111111"/>
          <w:sz w:val="28"/>
          <w:sz w:val="28"/>
          <w:szCs w:val="28"/>
          <w:rtl w:val="true"/>
          <w:lang w:bidi="ar-SA"/>
        </w:rPr>
        <w:t>، حدثنا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رسته، عن موسى بن المساور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w:t>
      </w:r>
      <w:r>
        <w:rPr>
          <w:rStyle w:val="FootnoteAnchor"/>
          <w:rtl w:val="true"/>
        </w:rPr>
        <w:footnoteReference w:id="27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ضال مضل</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٧٧٢</w:t>
      </w:r>
    </w:p>
    <w:p>
      <w:pPr>
        <w:pStyle w:val="BookText"/>
        <w:rPr/>
      </w:pPr>
      <w:r>
        <w:rPr>
          <w:rFonts w:ascii="Amiri" w:hAnsi="Amiri" w:eastAsia="Amiri" w:cs="Amiri"/>
          <w:color w:val="111111"/>
          <w:sz w:val="28"/>
          <w:sz w:val="28"/>
          <w:szCs w:val="28"/>
          <w:rtl w:val="true"/>
          <w:lang w:bidi="ar-SA"/>
        </w:rPr>
        <w:t xml:space="preserve">للمزيد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الحسن بن أبي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عصام بن يزيد 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حمزة الزيات جالسا، فجاء رجل يسأله عن أصحاب محمد، فسكت ساعة، ثم قرأتِلْكَ أُمَّةٌ قَدْ خَلَتْ لَها ما كَسَبَتْ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32" w:name="pg16817_179478"/>
    </w:p>
    <w:p>
      <w:pPr>
        <w:pStyle w:val="Heading5"/>
        <w:numPr>
          <w:ilvl w:val="4"/>
          <w:numId w:val="1"/>
        </w:numPr>
        <w:rPr/>
      </w:pPr>
      <w:bookmarkStart w:id="133" w:name="__RefHeading___Toc13106237_73709187"/>
      <w:bookmarkStart w:id="134" w:name="_Toc45"/>
      <w:bookmarkEnd w:id="132"/>
      <w:bookmarkEnd w:id="133"/>
      <w:r>
        <w:rPr/>
        <w:t>121</w:t>
      </w:r>
      <w:r>
        <w:rPr>
          <w:rtl w:val="true"/>
        </w:rPr>
        <w:t xml:space="preserve">- </w:t>
      </w:r>
      <w:r>
        <w:rPr/>
        <w:t>122</w:t>
      </w:r>
      <w:r>
        <w:rPr>
          <w:rtl w:val="true"/>
        </w:rPr>
        <w:t xml:space="preserve"> </w:t>
      </w:r>
      <w:r>
        <w:rPr/>
        <w:t>5</w:t>
      </w:r>
      <w:r>
        <w:rPr>
          <w:rtl w:val="true"/>
        </w:rPr>
        <w:t xml:space="preserve">/ </w:t>
      </w:r>
      <w:r>
        <w:rPr/>
        <w:t>39</w:t>
      </w:r>
      <w:r>
        <w:rPr>
          <w:rtl w:val="true"/>
        </w:rPr>
        <w:t xml:space="preserve">، </w:t>
      </w:r>
      <w:r>
        <w:rPr/>
        <w:t>40</w:t>
      </w:r>
      <w:r>
        <w:rPr>
          <w:rtl w:val="true"/>
        </w:rPr>
        <w:t xml:space="preserve"> </w:t>
      </w:r>
      <w:r>
        <w:rPr>
          <w:rtl w:val="true"/>
        </w:rPr>
        <w:t>و ابناه محمد بن عصام و روح بن عصام</w:t>
      </w:r>
      <w:bookmarkEnd w:id="134"/>
    </w:p>
    <w:p>
      <w:pPr>
        <w:pStyle w:val="BookText"/>
        <w:rPr/>
      </w:pP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أسنّ من محمد، و سمع روح من هشيم، و ابن علية، و من عباد بن عباد، و من ابنه، و يكنى أبا يعلى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35" w:name="pg16817_179479"/>
    </w:p>
    <w:p>
      <w:pPr>
        <w:pStyle w:val="Heading5"/>
        <w:numPr>
          <w:ilvl w:val="4"/>
          <w:numId w:val="1"/>
        </w:numPr>
        <w:rPr/>
      </w:pPr>
      <w:bookmarkStart w:id="136" w:name="__RefHeading___Toc13106239_73709187"/>
      <w:bookmarkStart w:id="137" w:name="_Toc46"/>
      <w:bookmarkEnd w:id="135"/>
      <w:bookmarkEnd w:id="136"/>
      <w:r>
        <w:rPr/>
        <w:t>123</w:t>
      </w:r>
      <w:r>
        <w:rPr>
          <w:rtl w:val="true"/>
        </w:rPr>
        <w:t xml:space="preserve"> </w:t>
      </w:r>
      <w:r>
        <w:rPr/>
        <w:t>5</w:t>
      </w:r>
      <w:r>
        <w:rPr>
          <w:rtl w:val="true"/>
        </w:rPr>
        <w:t xml:space="preserve">/ </w:t>
      </w:r>
      <w:r>
        <w:rPr/>
        <w:t>41</w:t>
      </w:r>
      <w:r>
        <w:rPr>
          <w:rtl w:val="true"/>
        </w:rPr>
        <w:t xml:space="preserve"> </w:t>
      </w:r>
      <w:r>
        <w:rPr>
          <w:rtl w:val="true"/>
        </w:rPr>
        <w:t>و سبطه إسماعيل بن محمد بن جبّر</w:t>
      </w:r>
      <w:r>
        <w:rPr>
          <w:rtl w:val="true"/>
        </w:rPr>
        <w:t xml:space="preserve">. </w:t>
      </w:r>
      <w:r>
        <w:rPr>
          <w:rtl w:val="true"/>
        </w:rPr>
        <w:t xml:space="preserve">يكنى أبا مالك </w:t>
      </w:r>
      <w:r>
        <w:rPr>
          <w:rtl w:val="true"/>
        </w:rPr>
        <w:t>:</w:t>
      </w:r>
      <w:bookmarkEnd w:id="137"/>
    </w:p>
    <w:p>
      <w:pPr>
        <w:pStyle w:val="BookText"/>
        <w:rPr/>
      </w:pP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أبيه، و عمه، و عن جده بأحاديث 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عافية بنت يزيد بن عجلان،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عصام أربعون </w:t>
      </w:r>
      <w:r>
        <w:rPr>
          <w:rStyle w:val="FootnoteAnchor"/>
          <w:rtl w:val="true"/>
        </w:rPr>
        <w:footnoteReference w:id="284"/>
      </w:r>
      <w:r>
        <w:rPr>
          <w:rFonts w:ascii="Amiri" w:hAnsi="Amiri" w:eastAsia="Amiri" w:cs="Amiri"/>
          <w:color w:val="111111"/>
          <w:sz w:val="28"/>
          <w:sz w:val="28"/>
          <w:szCs w:val="28"/>
          <w:rtl w:val="true"/>
          <w:lang w:bidi="ar-SA"/>
        </w:rPr>
        <w:t xml:space="preserve">صحيفة، و إن محمدا </w:t>
      </w:r>
      <w:r>
        <w:rPr>
          <w:rStyle w:val="FootnoteAnchor"/>
          <w:rtl w:val="true"/>
        </w:rPr>
        <w:footnoteReference w:id="285"/>
      </w:r>
      <w:r>
        <w:rPr>
          <w:rFonts w:ascii="Amiri" w:hAnsi="Amiri" w:eastAsia="Amiri" w:cs="Amiri"/>
          <w:color w:val="111111"/>
          <w:sz w:val="28"/>
          <w:sz w:val="28"/>
          <w:szCs w:val="28"/>
          <w:rtl w:val="true"/>
          <w:lang w:bidi="ar-SA"/>
        </w:rPr>
        <w:t>لم يسمع منها إلّا أربع صحائف</w:t>
      </w:r>
      <w:r>
        <w:rPr>
          <w:rStyle w:val="FootnoteAnchor"/>
          <w:rtl w:val="true"/>
        </w:rPr>
        <w:footnoteReference w:id="286"/>
      </w:r>
      <w:r>
        <w:rPr>
          <w:rFonts w:ascii="Amiri" w:hAnsi="Amiri" w:eastAsia="Amiri" w:cs="Amiri"/>
          <w:color w:val="111111"/>
          <w:sz w:val="28"/>
          <w:sz w:val="28"/>
          <w:szCs w:val="28"/>
          <w:rtl w:val="true"/>
          <w:lang w:bidi="ar-SA"/>
        </w:rPr>
        <w:t>، و لا يعلم روى محمد بن عصام من غرائبه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أحمد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عن جبر،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كره عمله كره دينه، و من كره دينه كره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إبراهيم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النحوي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w:t>
      </w:r>
      <w:r>
        <w:rPr>
          <w:rStyle w:val="FootnoteAnchor"/>
          <w:rtl w:val="true"/>
        </w:rPr>
        <w:footnoteReference w:id="2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نجعلك على نجوة من الأرض، كي ينظروا فيعرفوا أنك مت</w:t>
      </w:r>
      <w:r>
        <w:rPr>
          <w:rStyle w:val="FootnoteAnchor"/>
          <w:rtl w:val="true"/>
        </w:rPr>
        <w:footnoteReference w:id="288"/>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ابن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بن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فاضلا، من خيار من كان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صالح بن مهران يحكي عن عصام جبر صاحب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 الدّين، و بدّل السنّة،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الدّين، و غيّر السنّة و أراه حلف عليه، يعني أبا حنيفة</w:t>
      </w:r>
      <w:r>
        <w:rPr>
          <w:rStyle w:val="FootnoteAnchor"/>
          <w:rtl w:val="true"/>
        </w:rPr>
        <w:footnoteReference w:id="291"/>
      </w:r>
      <w:r>
        <w:rPr>
          <w:rFonts w:ascii="Amiri" w:hAnsi="Amiri" w:eastAsia="Amiri" w:cs="Amiri"/>
          <w:color w:val="111111"/>
          <w:sz w:val="28"/>
          <w:sz w:val="28"/>
          <w:szCs w:val="28"/>
          <w:rtl w:val="true"/>
          <w:lang w:bidi="ar-SA"/>
        </w:rPr>
        <w:t>، و بلغني أن جبر كان من برخوار من قرية بلومية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سبى الديلم عجلان، فلما وقع أصحاب أبي موسى على الديلم فسبوهم، سبوا هؤلاء معهم، فوقع في سهم مرة بن همدان، فأسلم معهم، و تبنك </w:t>
      </w:r>
      <w:r>
        <w:rPr>
          <w:rStyle w:val="FootnoteAnchor"/>
          <w:rtl w:val="true"/>
        </w:rPr>
        <w:footnoteReference w:id="293"/>
      </w:r>
      <w:r>
        <w:rPr>
          <w:rFonts w:ascii="Amiri" w:hAnsi="Amiri" w:eastAsia="Amiri" w:cs="Amiri"/>
          <w:color w:val="111111"/>
          <w:sz w:val="28"/>
          <w:sz w:val="28"/>
          <w:szCs w:val="28"/>
          <w:rtl w:val="true"/>
          <w:lang w:bidi="ar-SA"/>
        </w:rPr>
        <w:t>بالكوفة، فولد يزيد و مزيدا جميعا بالكوفة، ثم رجع بعد مدة طويلة الى بلده</w:t>
      </w:r>
      <w:r>
        <w:rPr>
          <w:rStyle w:val="FootnoteAnchor"/>
          <w:rtl w:val="true"/>
        </w:rPr>
        <w:footnoteReference w:id="294"/>
      </w:r>
      <w:r>
        <w:rPr>
          <w:rFonts w:ascii="Amiri" w:hAnsi="Amiri" w:eastAsia="Amiri" w:cs="Amiri"/>
          <w:color w:val="111111"/>
          <w:sz w:val="28"/>
          <w:sz w:val="28"/>
          <w:szCs w:val="28"/>
          <w:rtl w:val="true"/>
          <w:lang w:bidi="ar-SA"/>
        </w:rPr>
        <w:t>و نعمته، و كانت نعمته باقية، و سمع بالكوفة من سفيان الثوري، و زائدة، و شريك، و أبي الأحوص، و مالك، و ابن أبي ذئب، و مبارك بن فضالة، و يعقوب القمي، و الفرج بن فضالة،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صحب سفيان الثوري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 عشرة سنة، و بعث به الثوري إلى المهدي في رسالة، فعرض عليه المهدي تبرا</w:t>
      </w:r>
      <w:r>
        <w:rPr>
          <w:rStyle w:val="FootnoteAnchor"/>
          <w:rtl w:val="true"/>
        </w:rPr>
        <w:footnoteReference w:id="295"/>
      </w:r>
      <w:r>
        <w:rPr>
          <w:rFonts w:ascii="Amiri" w:hAnsi="Amiri" w:eastAsia="Amiri" w:cs="Amiri"/>
          <w:color w:val="111111"/>
          <w:sz w:val="28"/>
          <w:sz w:val="28"/>
          <w:szCs w:val="28"/>
          <w:rtl w:val="true"/>
          <w:lang w:bidi="ar-SA"/>
        </w:rPr>
        <w:t>، فلم يقبله، و كان من أجلة أصحاب الثوري، و كان لعصام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عافية، و كانت تحدث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أهداه إليّ سفيان بيدي زوجي عصام جبر، و كانت متعبدة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سفيان الثوري أن يكتب إلى المهدي،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أنا رجل جبليّ، و لعلّي أسقط بحرف، فيدخل عليك من ذاك،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إلّا بما تعلم، فرأى هؤلاء الذين بحولي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أحدهم أنّي وجهته، فيرى أنّي قد أسديت إليه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الكتاب، فحملته، فصرت إلى باب المهدي،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سفيان،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مطلوبا في الدنيا لا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عبيد اللّه، فأنزلني، و سأل عني حتى عرفت، ثم جاء أبو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على المهدي، و إذا هو جالس،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أم من مواليهم؟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حديث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عبد اللّه جاء بالكتاب اتزر بإزار، و ارتدى بأخرى، فأضع كفي في كفه، ثم خرجنا نأمر بالمعروف و ننهى عن المنكر،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جاء أصحاب الحديث، فوعظوني فاتعظت، و بكوا فبكيت معهم، فما كان بأسرع أن أخرج كلّ رجل منهم رقعة، حاجتي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غيره، قال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أتيتهم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يعملوا بما يعلموا، فإذا عملوا بما تعلّموا لم يسعني إلّا أن آتيهم،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أنّي أخاف هوانهم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كرامتهم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قدمت على سفيان بالبصرة،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بأهلك، و الحقني بالكوفة، فقدمت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أصبهان، فما كان بأسرع أن استقبلني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سفيان</w:t>
      </w:r>
      <w:r>
        <w:rPr>
          <w:rStyle w:val="FootnoteAnchor"/>
          <w:rtl w:val="true"/>
        </w:rPr>
        <w:footnoteReference w:id="297"/>
      </w:r>
      <w:r>
        <w:rPr>
          <w:rStyle w:val="FootnoteAnchor"/>
          <w:rtl w:val="true"/>
        </w:rPr>
        <w:footnoteReference w:id="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الجزء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38" w:name="pg16817_179484"/>
    </w:p>
    <w:p>
      <w:pPr>
        <w:pStyle w:val="Heading3"/>
        <w:numPr>
          <w:ilvl w:val="2"/>
          <w:numId w:val="1"/>
        </w:numPr>
        <w:rPr/>
      </w:pPr>
      <w:bookmarkStart w:id="139" w:name="__RefHeading___Toc13106241_73709187"/>
      <w:bookmarkStart w:id="140" w:name="_Toc47"/>
      <w:bookmarkEnd w:id="138"/>
      <w:bookmarkEnd w:id="139"/>
      <w:r>
        <w:rPr>
          <w:rtl w:val="true"/>
        </w:rPr>
        <w:t>الجزء الثاني‌</w:t>
      </w:r>
      <w:bookmarkEnd w:id="140"/>
    </w:p>
    <w:p>
      <w:pPr>
        <w:pStyle w:val="Heading4"/>
        <w:numPr>
          <w:ilvl w:val="3"/>
          <w:numId w:val="1"/>
        </w:numPr>
        <w:rPr/>
      </w:pPr>
      <w:bookmarkStart w:id="141" w:name="__RefHeading___Toc13106243_73709187"/>
      <w:bookmarkStart w:id="142" w:name="_Toc48"/>
      <w:bookmarkEnd w:id="141"/>
      <w:r>
        <w:rPr>
          <w:rtl w:val="true"/>
        </w:rPr>
        <w:t>اشارة</w:t>
      </w:r>
      <w:bookmarkEnd w:id="1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43" w:name="pg16817_179486"/>
    </w:p>
    <w:p>
      <w:pPr>
        <w:pStyle w:val="Heading4"/>
        <w:numPr>
          <w:ilvl w:val="3"/>
          <w:numId w:val="1"/>
        </w:numPr>
        <w:rPr/>
      </w:pPr>
      <w:bookmarkStart w:id="144" w:name="__RefHeading___Toc13106245_73709187"/>
      <w:bookmarkStart w:id="145" w:name="_Toc49"/>
      <w:bookmarkEnd w:id="143"/>
      <w:bookmarkEnd w:id="144"/>
      <w:r>
        <w:rPr>
          <w:rtl w:val="true"/>
        </w:rPr>
        <w:t>بقية الطبقة الخامسة</w:t>
      </w:r>
      <w:bookmarkEnd w:id="145"/>
    </w:p>
    <w:p>
      <w:pPr>
        <w:pStyle w:val="Heading5"/>
        <w:numPr>
          <w:ilvl w:val="4"/>
          <w:numId w:val="1"/>
        </w:numPr>
        <w:rPr/>
      </w:pPr>
      <w:bookmarkStart w:id="146" w:name="__RefHeading___Toc13106247_73709187"/>
      <w:bookmarkStart w:id="147" w:name="_Toc50"/>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أخبرنا أبو الحجاج يوسف بن خليل بن عبد اللّه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عبد اللّه محمد بن أبي زيد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طاهر إسحاق بن أحمد بن جعفر الرّاشتياني،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المحاسن محمد بن الحسن بن الحسين الأصبهاني، قال</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الفضل جعفر بن عبد الواحد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بن أبي بكر بن أبي علي الذكواني،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محمد عبد اللّه بن محمد بن جعفر بن حيّان المعروف بأبي الشيخ قال</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3106249_73709187"/>
      <w:bookmarkStart w:id="149" w:name="_Toc51"/>
      <w:bookmarkEnd w:id="148"/>
      <w:r>
        <w:rPr/>
        <w:t>124</w:t>
      </w:r>
      <w:r>
        <w:rPr>
          <w:rtl w:val="true"/>
        </w:rPr>
        <w:t xml:space="preserve"> </w:t>
      </w:r>
      <w:r>
        <w:rPr/>
        <w:t>5</w:t>
      </w:r>
      <w:r>
        <w:rPr>
          <w:rtl w:val="true"/>
        </w:rPr>
        <w:t xml:space="preserve">/ </w:t>
      </w:r>
      <w:r>
        <w:rPr/>
        <w:t>42</w:t>
      </w:r>
      <w:r>
        <w:rPr>
          <w:rtl w:val="true"/>
        </w:rPr>
        <w:t xml:space="preserve"> </w:t>
      </w:r>
      <w:r>
        <w:rPr>
          <w:rtl w:val="true"/>
        </w:rPr>
        <w:t xml:space="preserve">م سهل بن عثمان بن فارس العسكري </w:t>
      </w:r>
      <w:r>
        <w:rPr>
          <w:rtl w:val="true"/>
        </w:rPr>
        <w:t>:</w:t>
      </w:r>
      <w:bookmarkEnd w:id="149"/>
    </w:p>
    <w:p>
      <w:pPr>
        <w:pStyle w:val="BookText"/>
        <w:rPr/>
      </w:pP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قدم أصبهان سنة ثلاثين و مائتين، و خرج عنها سنة اثنتين و ثلاثين و مائتين إلى الرّي، ثم رجع إلى العراق، و مات بعسكر </w:t>
      </w:r>
      <w:r>
        <w:rPr>
          <w:rStyle w:val="FootnoteAnchor"/>
          <w:rtl w:val="true"/>
        </w:rPr>
        <w:footnoteReference w:id="301"/>
      </w:r>
      <w:r>
        <w:rPr>
          <w:rFonts w:ascii="Amiri" w:hAnsi="Amiri" w:eastAsia="Amiri" w:cs="Amiri"/>
          <w:color w:val="111111"/>
          <w:sz w:val="28"/>
          <w:sz w:val="28"/>
          <w:szCs w:val="28"/>
          <w:rtl w:val="true"/>
          <w:lang w:bidi="ar-SA"/>
        </w:rPr>
        <w:t>مكرم، و كان يروي عن شريك، و أبي الأحوص، و حفص، و حماد بن زيد،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الفوائد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عبدان</w:t>
      </w:r>
      <w:r>
        <w:rPr>
          <w:rStyle w:val="FootnoteAnchor"/>
          <w:rtl w:val="true"/>
        </w:rPr>
        <w:footnoteReference w:id="3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سهل بن عثمان، و عمرو بن العباس أبو بكر الأعين، و جماعة من أصحابه، فقالوا في أحاديث ثنا بها</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خطأ،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ثنا بها فلان و فلان، فسكتوا، و له غرائب بكثرة</w:t>
      </w:r>
      <w:r>
        <w:rPr>
          <w:rStyle w:val="FootnoteAnchor"/>
          <w:rtl w:val="true"/>
        </w:rPr>
        <w:footnoteReference w:id="304"/>
      </w:r>
      <w:r>
        <w:rPr>
          <w:rFonts w:ascii="Amiri" w:hAnsi="Amiri" w:eastAsia="Amiri" w:cs="Amiri"/>
          <w:color w:val="111111"/>
          <w:sz w:val="28"/>
          <w:sz w:val="28"/>
          <w:szCs w:val="28"/>
          <w:rtl w:val="true"/>
          <w:lang w:bidi="ar-SA"/>
        </w:rPr>
        <w:t>، و من غرائب حديثه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عبد الله بن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غياث أبو عمر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فقيه ، تغير حفظه</w:t>
      </w:r>
    </w:p>
    <w:p>
      <w:pPr>
        <w:pStyle w:val="BookText"/>
        <w:rPr/>
      </w:pPr>
      <w:r>
        <w:rPr>
          <w:rFonts w:ascii="Amiri" w:hAnsi="Amiri" w:eastAsia="Amiri" w:cs="Amiri"/>
          <w:color w:val="111111"/>
          <w:sz w:val="28"/>
          <w:sz w:val="28"/>
          <w:szCs w:val="28"/>
          <w:rtl w:val="true"/>
          <w:lang w:bidi="ar-SA"/>
        </w:rPr>
        <w:t>قليلا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عروة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وت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ثقتان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و 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صحيح ، فقد أخرجه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تقريب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كلاهما من طريق سهل بن عثمان العسكري به مثله ، وقال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الإسناد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 الصلاة ، باب ما يقول إذا سمع المؤذن بسنده عن هشام به مثله ، وله شاهد من حديث معاوية أخرجه ابن حبان في المصدر السابق ، ومن حديث أم حبيبة عند الحاكم في المصدر المذكور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على شرط الشيخين ، ولم يخرجاه وسكت عليه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وتقدير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 والتكرير باعتبار الشهادتين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أحمد بن إسحاق الأهوازي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المبارك بن واضح أبو عبد الرحمن المروزي ، أحد الأئمة ،</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مهران أبو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يرسل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المبارك، عن خالد الحذاء،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رجاله ثقات سوى عمر بن أحمد ، لم أعثر له على 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٦٠٥</w:t>
      </w:r>
      <w:r>
        <w:rPr>
          <w:rFonts w:ascii="Amiri" w:hAnsi="Amiri" w:eastAsia="Amiri" w:cs="Amiri"/>
          <w:color w:val="111111"/>
          <w:sz w:val="28"/>
          <w:sz w:val="28"/>
          <w:szCs w:val="28"/>
          <w:rtl w:val="true"/>
          <w:lang w:bidi="ar-SA"/>
        </w:rPr>
        <w:t xml:space="preserve"> النكاح باب لا نكاح إلا بولي ، من طريق ابن المبارك ، عن الحجاج ، عن عكرمة ، عن ابن عباس مرفوعاً به ، وكذا من حديث عائشة ، ولكن الحجاج مُدلّس ، رواه بالعنعنة ، وكذلك لم يسمع من عكرمة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 ومن هذا الطريق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 وله شاهد من حديث أبي موسى ، وعائشة ، وأبي هريرة ، وعلي ، وجابر ، وحديث أبي موسى عند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٥٦٨</w:t>
      </w:r>
      <w:r>
        <w:rPr>
          <w:rFonts w:ascii="Amiri" w:hAnsi="Amiri" w:eastAsia="Amiri" w:cs="Amiri"/>
          <w:color w:val="111111"/>
          <w:sz w:val="28"/>
          <w:sz w:val="28"/>
          <w:szCs w:val="28"/>
          <w:rtl w:val="true"/>
          <w:lang w:bidi="ar-SA"/>
        </w:rPr>
        <w:t xml:space="preserve"> النكاح باب في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عند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 ومن حديث عائشة أيضاً ،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أبي موسى فيه اختلاف ، وحديث عائشة حديث حسن وعند 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وعند الدارمي في سننه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عنهما أيضاً ، ، وحديث أبي هريرة ، وعلي ، وجابر أخرجها الخطيب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عنه أبو مسعود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يحيى الرّازي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تقدم أكثرهم سوى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الرّازي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وحجاج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صدوق ، كثير الخطأ والتدليس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تخريجه من</w:t>
      </w:r>
    </w:p>
    <w:p>
      <w:pPr>
        <w:pStyle w:val="BookText"/>
        <w:rPr/>
      </w:pPr>
      <w:r>
        <w:rPr>
          <w:rFonts w:ascii="Amiri" w:hAnsi="Amiri" w:eastAsia="Amiri" w:cs="Amiri"/>
          <w:color w:val="111111"/>
          <w:sz w:val="28"/>
          <w:sz w:val="28"/>
          <w:szCs w:val="28"/>
          <w:rtl w:val="true"/>
          <w:lang w:bidi="ar-SA"/>
        </w:rPr>
        <w:t xml:space="preserve">هذا الطريق ، وهو ضعيف ، ولكن الحديث بشواهده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المبارك، عن الحجاج بن أرطأة، عن عكرمة، عن ابن عباس،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كتاب إسماعيل بن إسحاق القاضي</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إسماعيل بن إسحاق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إسحاق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w:t>
      </w:r>
    </w:p>
    <w:p>
      <w:pPr>
        <w:pStyle w:val="BookText"/>
        <w:rPr/>
      </w:pPr>
      <w:r>
        <w:rPr>
          <w:rFonts w:ascii="IRNazanin" w:hAnsi="IRNazanin" w:eastAsia="IRNazanin"/>
          <w:color w:val="111111"/>
          <w:sz w:val="28"/>
          <w:sz w:val="28"/>
          <w:szCs w:val="28"/>
          <w:rtl w:val="true"/>
          <w:lang w:bidi="fa-IR"/>
        </w:rPr>
        <w:t xml:space="preserve">متقناً فقيهاً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٢٩٠</w:t>
      </w:r>
    </w:p>
    <w:p>
      <w:pPr>
        <w:pStyle w:val="BookText"/>
        <w:rPr/>
      </w:pPr>
      <w:r>
        <w:rPr>
          <w:rFonts w:ascii="Amiri" w:hAnsi="Amiri" w:eastAsia="Amiri" w:cs="Amiri"/>
          <w:color w:val="111111"/>
          <w:sz w:val="28"/>
          <w:sz w:val="28"/>
          <w:szCs w:val="28"/>
          <w:rtl w:val="true"/>
          <w:lang w:bidi="ar-SA"/>
        </w:rPr>
        <w:t xml:space="preserve">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بموحدة وجيم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عبد الملك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به أبوه أكثر منه ، ثقة ، مات سنة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٢٠٦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هو عبد الملك بن سعيد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صفحة </w:t>
      </w:r>
      <w:r>
        <w:rPr>
          <w:rFonts w:ascii="Amiri" w:hAnsi="Amiri" w:eastAsia="Amiri" w:cs="Amiri"/>
          <w:color w:val="111111"/>
          <w:sz w:val="28"/>
          <w:sz w:val="28"/>
          <w:szCs w:val="28"/>
          <w:lang w:bidi="ar-SA"/>
        </w:rPr>
        <w:t>٥٠٦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والصواب بالتحتانية المثناة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٠٤١٤</w:t>
      </w:r>
      <w:r>
        <w:rPr>
          <w:rFonts w:ascii="Amiri" w:hAnsi="Amiri" w:eastAsia="Amiri" w:cs="Amiri"/>
          <w:color w:val="111111"/>
          <w:sz w:val="28"/>
          <w:sz w:val="28"/>
          <w:szCs w:val="28"/>
          <w:rtl w:val="true"/>
          <w:lang w:bidi="ar-SA"/>
        </w:rPr>
        <w:t xml:space="preserve"> ، وهو الأحدب الأسدي الكوفي 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شقيق بن سلمة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ياسر ، صحابي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أبجر، عن أبيه، عن واصل بن حيّان، أن أبا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عمّار فأبلغ و أوجز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تنفست،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صلاة الرّجل، و قصر خطبته من فقهه، و إنّ من البيان سحرا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رجاله ثقات كلّهم ، غير أنّ المؤلف رواه بالقراءة من كتابه ، وهي وجادة ، وفيها خلاف عند المحدثين لانقطاع السند ، وكذا ساقه معلقاً عن علي بن المديني بإسناده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مثله ، والحديث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مع شرح النووي الجمعة ، من طريق ابن أبجر ، عن أبيه بإسناده مثله ، مع تفاوت يسير ، حيث زاد مئنة من فقهه ، وجملة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فأطيلوا الصلاة واقصروا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 xml:space="preserve"> الصلاة ، باب في قصر الخطبة من الطريق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أبو يحيى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50" w:name="pg16817_179490"/>
    </w:p>
    <w:p>
      <w:pPr>
        <w:pStyle w:val="Heading5"/>
        <w:numPr>
          <w:ilvl w:val="4"/>
          <w:numId w:val="1"/>
        </w:numPr>
        <w:rPr/>
      </w:pPr>
      <w:bookmarkStart w:id="151" w:name="__RefHeading___Toc13106251_73709187"/>
      <w:bookmarkStart w:id="152" w:name="_Toc52"/>
      <w:bookmarkEnd w:id="150"/>
      <w:bookmarkEnd w:id="151"/>
      <w:r>
        <w:rPr/>
        <w:t>125</w:t>
      </w:r>
      <w:r>
        <w:rPr>
          <w:rtl w:val="true"/>
        </w:rPr>
        <w:t xml:space="preserve"> </w:t>
      </w:r>
      <w:r>
        <w:rPr/>
        <w:t>5</w:t>
      </w:r>
      <w:r>
        <w:rPr>
          <w:rtl w:val="true"/>
        </w:rPr>
        <w:t xml:space="preserve">/ </w:t>
      </w:r>
      <w:r>
        <w:rPr/>
        <w:t>43</w:t>
      </w:r>
      <w:r>
        <w:rPr>
          <w:rtl w:val="true"/>
        </w:rPr>
        <w:t xml:space="preserve"> </w:t>
      </w:r>
      <w:r>
        <w:rPr>
          <w:rtl w:val="true"/>
        </w:rPr>
        <w:t xml:space="preserve">أبو أيّوب سليمان بن داود بن بشر </w:t>
      </w:r>
      <w:r>
        <w:rPr>
          <w:rtl w:val="true"/>
        </w:rPr>
        <w:t>:</w:t>
      </w:r>
      <w:bookmarkEnd w:id="152"/>
    </w:p>
    <w:p>
      <w:pPr>
        <w:pStyle w:val="BookText"/>
        <w:rPr/>
      </w:pP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ابن زياد المنقري الشاذكوني، نقل و إنّما سمّي الشاذكوني؛ لأنّ أباه كان يتجر إلى اليمن، و كان يبيع البز، و كان يبيع هذه المضربات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باليمن شاذكونه</w:t>
      </w:r>
      <w:r>
        <w:rPr>
          <w:rStyle w:val="FootnoteAnchor"/>
          <w:rtl w:val="true"/>
        </w:rPr>
        <w:footnoteReference w:id="311"/>
      </w:r>
      <w:r>
        <w:rPr>
          <w:rFonts w:ascii="Amiri" w:hAnsi="Amiri" w:eastAsia="Amiri" w:cs="Amiri"/>
          <w:color w:val="111111"/>
          <w:sz w:val="28"/>
          <w:sz w:val="28"/>
          <w:szCs w:val="28"/>
          <w:rtl w:val="true"/>
          <w:lang w:bidi="ar-SA"/>
        </w:rPr>
        <w:t>، فنسب إليه، و هو من بني منقر بن عبيد بن قيس بن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رسته و محمد بن عاصم و أسيد و الناس، و كتب عنه أبو زرعة، ثم ترك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ست قدمات، و مات بها سنة ست و ثلاثين و مائتين</w:t>
      </w:r>
      <w:r>
        <w:rPr>
          <w:rStyle w:val="FootnoteAnchor"/>
          <w:rtl w:val="true"/>
        </w:rPr>
        <w:footnoteReference w:id="312"/>
      </w:r>
      <w:r>
        <w:rPr>
          <w:rFonts w:ascii="Amiri" w:hAnsi="Amiri" w:eastAsia="Amiri" w:cs="Amiri"/>
          <w:color w:val="111111"/>
          <w:sz w:val="28"/>
          <w:sz w:val="28"/>
          <w:szCs w:val="28"/>
          <w:rtl w:val="true"/>
          <w:lang w:bidi="ar-SA"/>
        </w:rPr>
        <w:t>، و قد تكلموا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مهدي</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قلة روايته عن الشاذكوني،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نجتمع للمذاكرة، و فينا الشاذكوني، و كان إذا مرّ حديث لم يكن عندي علقته، فإن كان صاحبه الذي سمع منه حي سمعت منه، و إلّا ضربت عليه، فتذاركنا يوما، فقال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بن معاذ، فعلقته، فذهبت إلى معاذ لأسأله،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أصل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كتاب التفسير من تصنيفي، فقرأه على الخطيب بن سالم على أنّه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أنّت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 أبي عبيد، فكان يرويه على أنّه تصنيفه</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العوفي عن الحسن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ابن الشاذكوني، فأخذ مني حديث عيسى بن يونس، و سمعها مني، فذهب و رواها عن عيسى،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إبراهيم </w:t>
      </w:r>
      <w:r>
        <w:rPr>
          <w:rStyle w:val="FootnoteAnchor"/>
          <w:rtl w:val="true"/>
        </w:rPr>
        <w:footnoteReference w:id="317"/>
      </w:r>
      <w:r>
        <w:rPr>
          <w:rFonts w:ascii="Amiri" w:hAnsi="Amiri" w:eastAsia="Amiri" w:cs="Amiri"/>
          <w:color w:val="111111"/>
          <w:sz w:val="28"/>
          <w:sz w:val="28"/>
          <w:szCs w:val="28"/>
          <w:rtl w:val="true"/>
          <w:lang w:bidi="ar-SA"/>
        </w:rPr>
        <w:t>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سليمان </w:t>
      </w:r>
      <w:r>
        <w:rPr>
          <w:rStyle w:val="FootnoteAnchor"/>
          <w:rtl w:val="true"/>
        </w:rPr>
        <w:footnoteReference w:id="318"/>
      </w:r>
      <w:r>
        <w:rPr>
          <w:rFonts w:ascii="Amiri" w:hAnsi="Amiri" w:eastAsia="Amiri" w:cs="Amiri"/>
          <w:color w:val="111111"/>
          <w:sz w:val="28"/>
          <w:sz w:val="28"/>
          <w:szCs w:val="28"/>
          <w:rtl w:val="true"/>
          <w:lang w:bidi="ar-SA"/>
        </w:rPr>
        <w:t>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في حلّ إلّا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كذبت في حديث</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أحمد </w:t>
      </w:r>
      <w:r>
        <w:rPr>
          <w:rStyle w:val="FootnoteAnchor"/>
          <w:rtl w:val="true"/>
        </w:rPr>
        <w:footnoteReference w:id="319"/>
      </w:r>
      <w:r>
        <w:rPr>
          <w:rFonts w:ascii="Amiri" w:hAnsi="Amiri" w:eastAsia="Amiri" w:cs="Amiri"/>
          <w:color w:val="111111"/>
          <w:sz w:val="28"/>
          <w:sz w:val="28"/>
          <w:szCs w:val="28"/>
          <w:rtl w:val="true"/>
          <w:lang w:bidi="ar-SA"/>
        </w:rPr>
        <w:t>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كذا حديثا لا أروي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يونس</w:t>
      </w:r>
      <w:r>
        <w:rPr>
          <w:rStyle w:val="FootnoteAnchor"/>
          <w:rtl w:val="true"/>
        </w:rPr>
        <w:footnoteReference w:id="320"/>
      </w:r>
      <w:r>
        <w:rPr>
          <w:rFonts w:ascii="Amiri" w:hAnsi="Amiri" w:eastAsia="Amiri" w:cs="Amiri"/>
          <w:color w:val="111111"/>
          <w:sz w:val="28"/>
          <w:sz w:val="28"/>
          <w:szCs w:val="28"/>
          <w:rtl w:val="true"/>
          <w:lang w:bidi="ar-SA"/>
        </w:rPr>
        <w:t>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 شاذة بن عبد كويه عند أبي أيوب </w:t>
      </w:r>
      <w:r>
        <w:rPr>
          <w:rStyle w:val="FootnoteAnchor"/>
          <w:rtl w:val="true"/>
        </w:rPr>
        <w:footnoteReference w:id="321"/>
      </w:r>
      <w:r>
        <w:rPr>
          <w:rFonts w:ascii="Amiri" w:hAnsi="Amiri" w:eastAsia="Amiri" w:cs="Amiri"/>
          <w:color w:val="111111"/>
          <w:sz w:val="28"/>
          <w:sz w:val="28"/>
          <w:szCs w:val="28"/>
          <w:rtl w:val="true"/>
          <w:lang w:bidi="ar-SA"/>
        </w:rPr>
        <w:t>، فحدثنا بحديث،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فدخل، ثم خرج و هو متغير اللون،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حدثتكم بحديث عن فلان، و هو عن رجل آخر، و غرائب حديثه 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غرائبه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حدثنا به محمد بن عبد اللّه بن رسته</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محمد بن عبد الله بن رسته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الشاذكوني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إدريس بن يزيد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هو وأبوه في ت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وكلاهما ثقتان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الأنصاري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ا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رُمي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إدريس، عن أبيه، عن عدي بن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سليمان الشاذكوني ، وهو واه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 xml:space="preserve"> به مثله ، وكذا رواه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الشاذكـوني ،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وله شاهد من حديث علي رواه الحاكم والبيهقي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xml:space="preserve"> ، وسكت عنه المناوي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مرتجزاً لِحُسْنِ صهيله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للمناوي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الحارث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إبراهيم بن محمد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حماد بن أسامة القرشي ، مولاهم، مشهور بكنيته ، ثقة ، ثبت ، ربما 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صفحة </w:t>
      </w: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عمرو أبو عمر و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 فلعله عبد الله بن المهاجر الشُّعيثي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بمعجمة ، ثم مهملة ، ثم مثلثة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النصري بالنون الدمشقي ، وهو مقبول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مولى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وفضالة بن عبيد بن نافذ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 مات سنة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هـ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أسامة، عن سفيان الثوري، عن الأوزاعي، عن عبيد اللّه بن المهاجر، عن مولى لفضالة، عن فضالة بن عبيد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حسن الصوت بالقرآن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في إسناده الشاذكوني ، وهو ضعيف ، وكذا فيه راو مبهم لم أقف على تخريجه بهذا اللفظ ، ومعنى الحديث صحيح بشواهده ، حيث ورد عن البراء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زَيَّنُوا القُرآنَ بِأَصْوَاتِكُم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أبو داود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ascii="IRNazanin" w:hAnsi="IRNazanin" w:eastAsia="IRNazanin"/>
          <w:color w:val="111111"/>
          <w:sz w:val="28"/>
          <w:sz w:val="28"/>
          <w:szCs w:val="28"/>
          <w:lang w:bidi="fa-IR"/>
        </w:rPr>
        <w:t>١٤٦٨</w:t>
      </w:r>
      <w:r>
        <w:rPr>
          <w:rFonts w:ascii="IRNazanin" w:hAnsi="IRNazanin" w:eastAsia="IRNazanin"/>
          <w:color w:val="111111"/>
          <w:sz w:val="28"/>
          <w:sz w:val="28"/>
          <w:szCs w:val="28"/>
          <w:rtl w:val="true"/>
          <w:lang w:bidi="fa-IR"/>
        </w:rPr>
        <w:t xml:space="preserve"> في الصلاة ، باب استحباب الترتيل في القراءة ، والنسائي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الصلاة ، باب تزیین القرآن بالصوت ، والدارمي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٤٧٤</w:t>
      </w:r>
      <w:r>
        <w:rPr>
          <w:rFonts w:ascii="IRNazanin" w:hAnsi="IRNazanin" w:eastAsia="IRNazanin"/>
          <w:color w:val="111111"/>
          <w:sz w:val="28"/>
          <w:sz w:val="28"/>
          <w:szCs w:val="28"/>
          <w:rtl w:val="true"/>
          <w:lang w:bidi="fa-IR"/>
        </w:rPr>
        <w:t xml:space="preserve"> ، 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٢٨٥</w:t>
      </w:r>
      <w:r>
        <w:rPr>
          <w:rFonts w:ascii="IRNazanin" w:hAnsi="IRNazanin" w:eastAsia="IRNazanin"/>
          <w:color w:val="111111"/>
          <w:sz w:val="28"/>
          <w:sz w:val="28"/>
          <w:szCs w:val="28"/>
          <w:rtl w:val="true"/>
          <w:lang w:bidi="fa-IR"/>
        </w:rPr>
        <w:t xml:space="preserve"> ، وابن ماجة برقم حديث </w:t>
      </w:r>
      <w:r>
        <w:rPr>
          <w:rFonts w:ascii="IRNazanin" w:hAnsi="IRNazanin" w:eastAsia="IRNazanin"/>
          <w:color w:val="111111"/>
          <w:sz w:val="28"/>
          <w:sz w:val="28"/>
          <w:szCs w:val="28"/>
          <w:lang w:bidi="fa-IR"/>
        </w:rPr>
        <w:t>١٣٤٢</w:t>
      </w:r>
      <w:r>
        <w:rPr>
          <w:rFonts w:ascii="IRNazanin" w:hAnsi="IRNazanin" w:eastAsia="IRNazanin"/>
          <w:color w:val="111111"/>
          <w:sz w:val="28"/>
          <w:sz w:val="28"/>
          <w:szCs w:val="28"/>
          <w:rtl w:val="true"/>
          <w:lang w:bidi="fa-IR"/>
        </w:rPr>
        <w:t xml:space="preserve"> ، وفي الصحيحين من حديث أبي هريرة مرفوعاً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أذِنَ اللَّهُ لِشَيْءٍ مَا أَذِنَ لِنَبِيٍّ أَنْ يَتَغَنَّى بِالْقُرآن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في فضائل القرآن ، باب من لم يتغنَ بالقرآن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المسافرين ، باب استحباب تحسين الصوت بالقرآن ، وكذا هو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رقم </w:t>
      </w:r>
      <w:r>
        <w:rPr>
          <w:rFonts w:ascii="IRNazanin" w:hAnsi="IRNazanin" w:eastAsia="IRNazanin"/>
          <w:color w:val="111111"/>
          <w:sz w:val="28"/>
          <w:sz w:val="28"/>
          <w:szCs w:val="28"/>
          <w:lang w:bidi="fa-IR"/>
        </w:rPr>
        <w:t>١٤٧٣</w:t>
      </w:r>
      <w:r>
        <w:rPr>
          <w:rFonts w:ascii="IRNazanin" w:hAnsi="IRNazanin" w:eastAsia="IRNazanin"/>
          <w:color w:val="111111"/>
          <w:sz w:val="28"/>
          <w:sz w:val="28"/>
          <w:szCs w:val="28"/>
          <w:rtl w:val="true"/>
          <w:lang w:bidi="fa-IR"/>
        </w:rPr>
        <w:t xml:space="preserve"> الصلاة ، باب استحباب الترتيل ، والنسائي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الصلاة ، باب تزيين القرآن بالصوت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الفرقدي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الفرقدي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آدم بن سليمان أبو زكريا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ضرار بن مرة الكوفي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أبي الهذيل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لهذا الاسم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فقال 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حديثه ،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أبي سنان، عن عبد اللّه بن أبي الهذيل، عن عبيد اللّه بن الحارث، عن ابن عباس،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قبر بعدما دفن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إسناده ضعيف ، وأصل الحديث صحيح من غير هذا الوجه ، فقد أخرجه البخاري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۲۰٤</w:t>
      </w:r>
      <w:r>
        <w:rPr>
          <w:rFonts w:ascii="Amiri" w:hAnsi="Amiri" w:eastAsia="Amiri" w:cs="Amiri"/>
          <w:color w:val="111111"/>
          <w:sz w:val="28"/>
          <w:sz w:val="28"/>
          <w:szCs w:val="28"/>
          <w:rtl w:val="true"/>
          <w:lang w:bidi="ar-SA"/>
        </w:rPr>
        <w:t xml:space="preserve"> مع الفتح ط ح ، من حديث ابن عباس مرفوعاً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 وفي الباب عن أنس ، وبريدة ، ويزيد بن ثابت ، وأبي هريرة ، وعامر بن ربيعة ، وأبي قتادة ، وسهل بن حنيف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٤٩٠</w:t>
      </w:r>
      <w:r>
        <w:rPr>
          <w:rFonts w:ascii="Amiri" w:hAnsi="Amiri" w:eastAsia="Amiri" w:cs="Amiri"/>
          <w:color w:val="111111"/>
          <w:sz w:val="28"/>
          <w:sz w:val="28"/>
          <w:szCs w:val="28"/>
          <w:rtl w:val="true"/>
          <w:lang w:bidi="ar-SA"/>
        </w:rPr>
        <w:t xml:space="preserve"> ، وكذا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 الجميع عن ابن عباس ، وحديث أبي هريرة عند البخاري في الموضع السابق ، وحديث بريدة ، ويزيد بن ثابت ، وأنس بن مالك عند ابن ماجة في نفس الموضع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ميت بعد ما قبر ، ولفظ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ما دفن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53" w:name="pg16817_179495"/>
    </w:p>
    <w:p>
      <w:pPr>
        <w:pStyle w:val="Heading5"/>
        <w:numPr>
          <w:ilvl w:val="4"/>
          <w:numId w:val="1"/>
        </w:numPr>
        <w:rPr/>
      </w:pPr>
      <w:bookmarkStart w:id="154" w:name="__RefHeading___Toc13106253_73709187"/>
      <w:bookmarkStart w:id="155" w:name="_Toc53"/>
      <w:bookmarkEnd w:id="153"/>
      <w:bookmarkEnd w:id="154"/>
      <w:r>
        <w:rPr/>
        <w:t>126</w:t>
      </w:r>
      <w:r>
        <w:rPr>
          <w:rtl w:val="true"/>
        </w:rPr>
        <w:t xml:space="preserve"> </w:t>
      </w:r>
      <w:r>
        <w:rPr/>
        <w:t>5</w:t>
      </w:r>
      <w:r>
        <w:rPr>
          <w:rtl w:val="true"/>
        </w:rPr>
        <w:t xml:space="preserve">/ </w:t>
      </w:r>
      <w:r>
        <w:rPr/>
        <w:t>44</w:t>
      </w:r>
      <w:r>
        <w:rPr>
          <w:rtl w:val="true"/>
        </w:rPr>
        <w:t xml:space="preserve"> </w:t>
      </w:r>
      <w:r>
        <w:rPr>
          <w:rtl w:val="true"/>
        </w:rPr>
        <w:t xml:space="preserve">حيان بن بشر بن المخارق الضبي </w:t>
      </w:r>
      <w:r>
        <w:rPr>
          <w:rtl w:val="true"/>
        </w:rPr>
        <w:t>:</w:t>
      </w:r>
      <w:bookmarkEnd w:id="155"/>
    </w:p>
    <w:p>
      <w:pPr>
        <w:pStyle w:val="BookText"/>
        <w:rPr/>
      </w:pP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القضاء بأصبهان أيام المأمون </w:t>
      </w:r>
      <w:r>
        <w:rPr>
          <w:rStyle w:val="FootnoteAnchor"/>
          <w:rtl w:val="true"/>
        </w:rPr>
        <w:footnoteReference w:id="327"/>
      </w:r>
      <w:r>
        <w:rPr>
          <w:rFonts w:ascii="Amiri" w:hAnsi="Amiri" w:eastAsia="Amiri" w:cs="Amiri"/>
          <w:color w:val="111111"/>
          <w:sz w:val="28"/>
          <w:sz w:val="28"/>
          <w:szCs w:val="28"/>
          <w:rtl w:val="true"/>
          <w:lang w:bidi="ar-SA"/>
        </w:rPr>
        <w:t>، و كان ينتحل مذهب الكوفيين</w:t>
      </w:r>
      <w:r>
        <w:rPr>
          <w:rStyle w:val="FootnoteAnchor"/>
          <w:rtl w:val="true"/>
        </w:rPr>
        <w:footnoteReference w:id="328"/>
      </w:r>
      <w:r>
        <w:rPr>
          <w:rFonts w:ascii="Amiri" w:hAnsi="Amiri" w:eastAsia="Amiri" w:cs="Amiri"/>
          <w:color w:val="111111"/>
          <w:sz w:val="28"/>
          <w:sz w:val="28"/>
          <w:szCs w:val="28"/>
          <w:rtl w:val="true"/>
          <w:lang w:bidi="ar-SA"/>
        </w:rPr>
        <w:t>، و هو من أجلة القضاة و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 هشيم، و أبي يوسف</w:t>
      </w:r>
      <w:r>
        <w:rPr>
          <w:rStyle w:val="FootnoteAnchor"/>
          <w:rtl w:val="true"/>
        </w:rPr>
        <w:footnoteReference w:id="329"/>
      </w:r>
      <w:r>
        <w:rPr>
          <w:rFonts w:ascii="Amiri" w:hAnsi="Amiri" w:eastAsia="Amiri" w:cs="Amiri"/>
          <w:color w:val="111111"/>
          <w:sz w:val="28"/>
          <w:sz w:val="28"/>
          <w:szCs w:val="28"/>
          <w:rtl w:val="true"/>
          <w:lang w:bidi="ar-SA"/>
        </w:rPr>
        <w:t>، و يحيى بن آدم، و غيره، و كان المأمون استقدمه ليستنيب علي بن عيسى</w:t>
      </w:r>
      <w:r>
        <w:rPr>
          <w:rStyle w:val="FootnoteAnchor"/>
          <w:rtl w:val="true"/>
        </w:rPr>
        <w:footnoteReference w:id="330"/>
      </w:r>
      <w:r>
        <w:rPr>
          <w:rFonts w:ascii="IRNazanin" w:hAnsi="IRNazanin" w:eastAsia="IRNazanin"/>
          <w:color w:val="111111"/>
          <w:sz w:val="28"/>
          <w:sz w:val="28"/>
          <w:szCs w:val="28"/>
          <w:rtl w:val="true"/>
          <w:lang w:bidi="fa-IR"/>
        </w:rPr>
        <w:t>، ثم ردّه إلى البلد إلى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حيان أصبهانيّ الأصل، أقدّر أنّي سمعت محمد بن جعفر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أكثم </w:t>
      </w:r>
      <w:r>
        <w:rPr>
          <w:rStyle w:val="FootnoteAnchor"/>
          <w:rtl w:val="true"/>
        </w:rPr>
        <w:footnoteReference w:id="33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جدنا بشر بن المخارق، من أصبهان، من قرية راوند</w:t>
      </w:r>
      <w:r>
        <w:rPr>
          <w:rStyle w:val="FootnoteAnchor"/>
          <w:rtl w:val="true"/>
        </w:rPr>
        <w:footnoteReference w:id="332"/>
      </w:r>
      <w:r>
        <w:rPr>
          <w:rFonts w:ascii="IRNazanin" w:hAnsi="IRNazanin" w:eastAsia="IRNazanin"/>
          <w:color w:val="111111"/>
          <w:sz w:val="28"/>
          <w:sz w:val="28"/>
          <w:szCs w:val="28"/>
          <w:rtl w:val="true"/>
          <w:lang w:bidi="fa-IR"/>
        </w:rPr>
        <w:t xml:space="preserve">، من قاشان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حسان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به محمد بن أحمد بن راشد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محمد بن أحمد بن راشد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ثقيف ، أبو بكر ، محدث ابن محدث ، كثير</w:t>
      </w:r>
    </w:p>
    <w:p>
      <w:pPr>
        <w:pStyle w:val="BookText"/>
        <w:rPr/>
      </w:pPr>
      <w:r>
        <w:rPr>
          <w:rFonts w:ascii="Amiri" w:hAnsi="Amiri" w:eastAsia="Amiri" w:cs="Amiri"/>
          <w:color w:val="111111"/>
          <w:sz w:val="28"/>
          <w:sz w:val="28"/>
          <w:szCs w:val="28"/>
          <w:rtl w:val="true"/>
          <w:lang w:bidi="ar-SA"/>
        </w:rPr>
        <w:t xml:space="preserve">التصانيف والحديث ، تقدم في ت رقم </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أحمد بن راشد بن معدان ، كذا ترجم له أبو نعيم في المصدر السابق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 وسكت</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بشر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زكريا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بموحدة مصغراً ـ هو ابن الحارث بن عبد الكريم اليامي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سويد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الأجدع ، تقدم في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ثقة مخضرم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ـ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آدم، عن سفيان، عن زبيد عن إبراهيم، عن مسروق،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امرى‌ء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و الثّيب الزاني، و التارك للإسلام المفارق للجماعة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في إسناده من لم أعرفه ، والحديث صحيح من غير هذا الطريق، فقد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الديات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مع الفتح طـ ـ س من طريق مسروق عن عبد الله مرفوعاً نحوه ، وفيه زيادات ،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القسامة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١٦٥</w:t>
      </w:r>
      <w:r>
        <w:rPr>
          <w:rFonts w:ascii="IRNazanin" w:hAnsi="IRNazanin" w:eastAsia="IRNazanin"/>
          <w:color w:val="111111"/>
          <w:sz w:val="28"/>
          <w:sz w:val="28"/>
          <w:szCs w:val="28"/>
          <w:rtl w:val="true"/>
          <w:lang w:bidi="fa-IR"/>
        </w:rPr>
        <w:t xml:space="preserve"> مع شرح النووي من الطريق المذكور عند البخاري ، ومن طريق الثوري به بزيادة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وقام فينا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لا إله غيره لا 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وأخرجه أبو داود أيضاً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٥٢٢</w:t>
      </w:r>
      <w:r>
        <w:rPr>
          <w:rFonts w:ascii="IRNazanin" w:hAnsi="IRNazanin" w:eastAsia="IRNazanin"/>
          <w:color w:val="111111"/>
          <w:sz w:val="28"/>
          <w:sz w:val="28"/>
          <w:szCs w:val="28"/>
          <w:rtl w:val="true"/>
          <w:lang w:bidi="fa-IR"/>
        </w:rPr>
        <w:t xml:space="preserve"> الحدود ، باب الحكم فيمن ارتد ، والترمذي في الديات حديث </w:t>
      </w:r>
      <w:r>
        <w:rPr>
          <w:rFonts w:ascii="IRNazanin" w:hAnsi="IRNazanin" w:eastAsia="IRNazanin"/>
          <w:color w:val="111111"/>
          <w:sz w:val="28"/>
          <w:sz w:val="28"/>
          <w:szCs w:val="28"/>
          <w:lang w:bidi="fa-IR"/>
        </w:rPr>
        <w:t>١٤٠٢</w:t>
      </w:r>
      <w:r>
        <w:rPr>
          <w:rFonts w:ascii="IRNazanin" w:hAnsi="IRNazanin" w:eastAsia="IRNazanin"/>
          <w:color w:val="111111"/>
          <w:sz w:val="28"/>
          <w:sz w:val="28"/>
          <w:szCs w:val="28"/>
          <w:rtl w:val="true"/>
          <w:lang w:bidi="fa-IR"/>
        </w:rPr>
        <w:t xml:space="preserve"> باب لا يحل دم امرىء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والنسائي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الدم حدیث </w:t>
      </w:r>
      <w:r>
        <w:rPr>
          <w:rFonts w:ascii="IRNazanin" w:hAnsi="IRNazanin" w:eastAsia="IRNazanin"/>
          <w:color w:val="111111"/>
          <w:sz w:val="28"/>
          <w:sz w:val="28"/>
          <w:szCs w:val="28"/>
          <w:lang w:bidi="fa-IR"/>
        </w:rPr>
        <w:t>٤٠٢١</w:t>
      </w:r>
      <w:r>
        <w:rPr>
          <w:rFonts w:ascii="IRNazanin" w:hAnsi="IRNazanin" w:eastAsia="IRNazanin"/>
          <w:color w:val="111111"/>
          <w:sz w:val="28"/>
          <w:sz w:val="28"/>
          <w:szCs w:val="28"/>
          <w:rtl w:val="true"/>
          <w:lang w:bidi="fa-IR"/>
        </w:rPr>
        <w:t xml:space="preserve"> ، باب ذكر ما يحل به دم المسلم ، وفي القسامة حديث </w:t>
      </w:r>
      <w:r>
        <w:rPr>
          <w:rFonts w:ascii="IRNazanin" w:hAnsi="IRNazanin" w:eastAsia="IRNazanin"/>
          <w:color w:val="111111"/>
          <w:sz w:val="28"/>
          <w:sz w:val="28"/>
          <w:szCs w:val="28"/>
          <w:lang w:bidi="fa-IR"/>
        </w:rPr>
        <w:t>٤٧٢٥</w:t>
      </w:r>
      <w:r>
        <w:rPr>
          <w:rFonts w:ascii="IRNazanin" w:hAnsi="IRNazanin" w:eastAsia="IRNazanin"/>
          <w:color w:val="111111"/>
          <w:sz w:val="28"/>
          <w:sz w:val="28"/>
          <w:szCs w:val="28"/>
          <w:rtl w:val="true"/>
          <w:lang w:bidi="fa-IR"/>
        </w:rPr>
        <w:t xml:space="preserve"> باب القود ،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٢٥٣٤</w:t>
      </w:r>
      <w:r>
        <w:rPr>
          <w:rFonts w:ascii="IRNazanin" w:hAnsi="IRNazanin" w:eastAsia="IRNazanin"/>
          <w:color w:val="111111"/>
          <w:sz w:val="28"/>
          <w:sz w:val="28"/>
          <w:szCs w:val="28"/>
          <w:rtl w:val="true"/>
          <w:lang w:bidi="fa-IR"/>
        </w:rPr>
        <w:t xml:space="preserve"> باب لا يحل دم امرىء مسلم إلا بإحدى ثلاث،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باب لا يحل دم الخ ،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وبعدهما</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حدثنا أحمد بن شهدل الحنظلي</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أحمد بن شهدل بن المفضل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 وكذا ترجم</w:t>
      </w:r>
    </w:p>
    <w:p>
      <w:pPr>
        <w:pStyle w:val="BookText"/>
        <w:rPr/>
      </w:pPr>
      <w:r>
        <w:rPr>
          <w:rFonts w:ascii="Amiri" w:hAnsi="Amiri" w:eastAsia="Amiri" w:cs="Amiri"/>
          <w:color w:val="111111"/>
          <w:sz w:val="28"/>
          <w:sz w:val="28"/>
          <w:szCs w:val="28"/>
          <w:rtl w:val="true"/>
          <w:lang w:bidi="ar-SA"/>
        </w:rPr>
        <w:t xml:space="preserve">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بشير بن أبي حازم ، الحافظ ،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ت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السلمي أبو الهذيل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حفظه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حيان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حصين،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السنة كلها، غير أنّي لا أدري أكان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الظهر و العصر أم لا؟ و لا أدري كيف كان يقرأ هذا الحرف</w:t>
      </w:r>
    </w:p>
    <w:p>
      <w:pPr>
        <w:pStyle w:val="BookText"/>
        <w:rPr/>
      </w:pPr>
      <w:r>
        <w:rPr>
          <w:rFonts w:ascii="Amiri" w:hAnsi="Amiri" w:eastAsia="Amiri" w:cs="Amiri"/>
          <w:color w:val="111111"/>
          <w:sz w:val="28"/>
          <w:sz w:val="28"/>
          <w:szCs w:val="28"/>
          <w:rtl w:val="true"/>
          <w:lang w:bidi="ar-SA"/>
        </w:rPr>
        <w:t>قَدْ بَلَغْتُ مِنَ الْكِبَرِ عِتِيًّا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عسيا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إسناده جيد ، فقد 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٥٠٨</w:t>
      </w:r>
      <w:r>
        <w:rPr>
          <w:rFonts w:ascii="Amiri" w:hAnsi="Amiri" w:eastAsia="Amiri" w:cs="Amiri"/>
          <w:color w:val="111111"/>
          <w:sz w:val="28"/>
          <w:sz w:val="28"/>
          <w:szCs w:val="28"/>
          <w:rtl w:val="true"/>
          <w:lang w:bidi="ar-SA"/>
        </w:rPr>
        <w:t xml:space="preserve"> ، ولكن الجزء الأول فقط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بكامله ، وأيضاً ابن جرير الطبري في تفسير سورة مريم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كُلّهم من طريق هشيم بإسناده مثله وبسنده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56" w:name="pg16817_179498"/>
    </w:p>
    <w:p>
      <w:pPr>
        <w:pStyle w:val="Heading5"/>
        <w:numPr>
          <w:ilvl w:val="4"/>
          <w:numId w:val="1"/>
        </w:numPr>
        <w:rPr/>
      </w:pPr>
      <w:bookmarkStart w:id="157" w:name="__RefHeading___Toc13106255_73709187"/>
      <w:bookmarkStart w:id="158" w:name="_Toc54"/>
      <w:bookmarkEnd w:id="156"/>
      <w:bookmarkEnd w:id="157"/>
      <w:r>
        <w:rPr/>
        <w:t>127</w:t>
      </w:r>
      <w:r>
        <w:rPr>
          <w:rtl w:val="true"/>
        </w:rPr>
        <w:t xml:space="preserve"> </w:t>
      </w:r>
      <w:r>
        <w:rPr/>
        <w:t>5</w:t>
      </w:r>
      <w:r>
        <w:rPr>
          <w:rtl w:val="true"/>
        </w:rPr>
        <w:t xml:space="preserve">/ </w:t>
      </w:r>
      <w:r>
        <w:rPr/>
        <w:t>45</w:t>
      </w:r>
      <w:r>
        <w:rPr>
          <w:rtl w:val="true"/>
        </w:rPr>
        <w:t xml:space="preserve"> </w:t>
      </w:r>
      <w:r>
        <w:rPr>
          <w:rtl w:val="true"/>
        </w:rPr>
        <w:t xml:space="preserve">بكار بن الحسن </w:t>
      </w:r>
      <w:r>
        <w:rPr>
          <w:rtl w:val="true"/>
        </w:rPr>
        <w:t>:</w:t>
      </w:r>
      <w:bookmarkEnd w:id="158"/>
    </w:p>
    <w:p>
      <w:pPr>
        <w:pStyle w:val="BookText"/>
        <w:rPr/>
      </w:pP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بن زياد بن عبد اللّه العنبري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المبارك، و إسماعيل</w:t>
      </w:r>
      <w:r>
        <w:rPr>
          <w:rStyle w:val="FootnoteAnchor"/>
          <w:rtl w:val="true"/>
        </w:rPr>
        <w:footnoteReference w:id="338"/>
      </w:r>
      <w:r>
        <w:rPr>
          <w:rFonts w:ascii="Amiri" w:hAnsi="Amiri" w:eastAsia="Amiri" w:cs="Amiri"/>
          <w:color w:val="111111"/>
          <w:sz w:val="28"/>
          <w:sz w:val="28"/>
          <w:szCs w:val="28"/>
          <w:rtl w:val="true"/>
          <w:lang w:bidi="ar-SA"/>
        </w:rPr>
        <w:t>بن حماد، و كان أصله من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بالريّ، ثم رجع إلى أصبهان، و كان على الفتيا بأصبهان يتفقه على مذهب الكوفيين، و كان يكاتب إسماعيل بن حماد بن أبي حنيفة، و امتحن أيّام</w:t>
      </w:r>
      <w:r>
        <w:rPr>
          <w:rStyle w:val="FootnoteAnchor"/>
          <w:rtl w:val="true"/>
        </w:rPr>
        <w:footnoteReference w:id="339"/>
      </w:r>
      <w:r>
        <w:rPr>
          <w:rFonts w:ascii="Amiri" w:hAnsi="Amiri" w:eastAsia="Amiri" w:cs="Amiri"/>
          <w:color w:val="111111"/>
          <w:sz w:val="28"/>
          <w:sz w:val="28"/>
          <w:szCs w:val="28"/>
          <w:rtl w:val="true"/>
          <w:lang w:bidi="ar-SA"/>
        </w:rPr>
        <w:t xml:space="preserve">المحنة، فاستجار بعبد اللّه </w:t>
      </w:r>
      <w:r>
        <w:rPr>
          <w:rStyle w:val="FootnoteAnchor"/>
          <w:rtl w:val="true"/>
        </w:rPr>
        <w:footnoteReference w:id="340"/>
      </w:r>
      <w:r>
        <w:rPr>
          <w:rFonts w:ascii="Amiri" w:hAnsi="Amiri" w:eastAsia="Amiri" w:cs="Amiri"/>
          <w:color w:val="111111"/>
          <w:sz w:val="28"/>
          <w:sz w:val="28"/>
          <w:szCs w:val="28"/>
          <w:rtl w:val="true"/>
          <w:lang w:bidi="ar-SA"/>
        </w:rPr>
        <w:t>بن الحسن، حتى دفع عنه، و كان من أهل السنة، و امتحن في أيّام الواثق</w:t>
      </w:r>
      <w:r>
        <w:rPr>
          <w:rStyle w:val="FootnoteAnchor"/>
          <w:rtl w:val="true"/>
        </w:rPr>
        <w:footnoteReference w:id="341"/>
      </w:r>
      <w:r>
        <w:rPr>
          <w:rFonts w:ascii="Amiri" w:hAnsi="Amiri" w:eastAsia="Amiri" w:cs="Amiri"/>
          <w:color w:val="111111"/>
          <w:sz w:val="28"/>
          <w:sz w:val="28"/>
          <w:szCs w:val="28"/>
          <w:rtl w:val="true"/>
          <w:lang w:bidi="ar-SA"/>
        </w:rPr>
        <w:t>، فلم يجبهم إلى ما يريدون،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الناس ممدودة إليّ، فإن أجبت أخشى أن يجيبوا و يكفروا، و تجهز ليخرج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تهيأ ليخرج، جاءه الكتاب من ليلتئذ بأن الثور انكسر رجله، فجاء البريد بأن الواثق قد مات، فطرد الأعوان عن داره، و كان الذي يخرجه حيان</w:t>
      </w:r>
      <w:r>
        <w:rPr>
          <w:rStyle w:val="FootnoteAnchor"/>
          <w:rtl w:val="true"/>
        </w:rPr>
        <w:footnoteReference w:id="342"/>
      </w:r>
      <w:r>
        <w:rPr>
          <w:rFonts w:ascii="IRNazanin" w:hAnsi="IRNazanin" w:eastAsia="IRNazanin"/>
          <w:color w:val="111111"/>
          <w:sz w:val="28"/>
          <w:sz w:val="28"/>
          <w:szCs w:val="28"/>
          <w:rtl w:val="true"/>
          <w:lang w:bidi="fa-IR"/>
        </w:rPr>
        <w:t>بن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بشر، فأنشأ الناس يقولون في الطرق و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بكار بالدست و خرى‌ء حيان في الطست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 بن سعيد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مسلم بن سعيد بن مسلم الأشعري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 وكذا 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وسكتا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كذلك ، وروح بن مسافر أبو بشر البصري ، 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صفحة </w:t>
      </w:r>
      <w:r>
        <w:rPr>
          <w:rFonts w:ascii="Amiri" w:hAnsi="Amiri" w:eastAsia="Amiri" w:cs="Amiri"/>
          <w:color w:val="111111"/>
          <w:sz w:val="28"/>
          <w:sz w:val="28"/>
          <w:szCs w:val="28"/>
          <w:lang w:bidi="ar-SA"/>
        </w:rPr>
        <w:t>٦٣٣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وحماد هو ابن أبي سليمان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وهو صدوق ، له 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يزيد بن قيس النخعي</w:t>
      </w:r>
    </w:p>
    <w:p>
      <w:pPr>
        <w:pStyle w:val="BookText"/>
        <w:rPr/>
      </w:pPr>
      <w:r>
        <w:rPr>
          <w:rFonts w:ascii="Amiri" w:hAnsi="Amiri" w:eastAsia="Amiri" w:cs="Amiri"/>
          <w:color w:val="111111"/>
          <w:sz w:val="28"/>
          <w:sz w:val="28"/>
          <w:szCs w:val="28"/>
          <w:rtl w:val="true"/>
          <w:lang w:bidi="ar-SA"/>
        </w:rPr>
        <w:t xml:space="preserve">ثقة ، تقدم في صفحة </w:t>
      </w:r>
      <w:r>
        <w:rPr>
          <w:rFonts w:ascii="Amiri" w:hAnsi="Amiri" w:eastAsia="Amiri" w:cs="Amiri"/>
          <w:color w:val="111111"/>
          <w:sz w:val="28"/>
          <w:sz w:val="28"/>
          <w:szCs w:val="28"/>
          <w:lang w:bidi="ar-SA"/>
        </w:rPr>
        <w:t>٦٣٥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بكار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بن مسافر، عن حماد، عن إبراهيم، عن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شبع آل محمد من خبز برّ ثلاث ليال حتى قبضه اللّه إليه، فلمّا قبضه اللّه صبّت علينا الدنيا صبّا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ضعيف بهذا الإسناد ، لضعف روح ، ولكن متنه صحيح ، فقد أخرجه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به مثله والبخاري في صحيحه الأطعمة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٤٨٢</w:t>
      </w:r>
      <w:r>
        <w:rPr>
          <w:rFonts w:ascii="Amiri" w:hAnsi="Amiri" w:eastAsia="Amiri" w:cs="Amiri"/>
          <w:color w:val="111111"/>
          <w:sz w:val="28"/>
          <w:sz w:val="28"/>
          <w:szCs w:val="28"/>
          <w:rtl w:val="true"/>
          <w:lang w:bidi="ar-SA"/>
        </w:rPr>
        <w:t xml:space="preserve"> ، مع الفتح ط ح ، وفي الأيمان باب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وفي الرقاق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من رواية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قدم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شبع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وكذا عند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مع شرح النووي ، من حديث عائشة بألفاظ نحوه ، وابن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من حديث عائشة وأبي هريرة مرفوعاً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٤٣٤</w:t>
      </w:r>
      <w:r>
        <w:rPr>
          <w:rFonts w:ascii="Amiri" w:hAnsi="Amiri" w:eastAsia="Amiri" w:cs="Amiri"/>
          <w:color w:val="111111"/>
          <w:sz w:val="28"/>
          <w:sz w:val="28"/>
          <w:szCs w:val="28"/>
          <w:rtl w:val="true"/>
          <w:lang w:bidi="ar-SA"/>
        </w:rPr>
        <w:t xml:space="preserve"> ، ومن حديث عمران في </w:t>
      </w:r>
      <w:r>
        <w:rPr>
          <w:rFonts w:ascii="Amiri" w:hAnsi="Amiri" w:eastAsia="Amiri" w:cs="Amiri"/>
          <w:color w:val="111111"/>
          <w:sz w:val="28"/>
          <w:sz w:val="28"/>
          <w:szCs w:val="28"/>
          <w:lang w:bidi="ar-SA"/>
        </w:rPr>
        <w:t>٤٤٢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ومن حديث عائشة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۱٨٧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مع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 أي خبز مادوم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عبد اللّه بن بندار عنه بأحاديث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159" w:name="pg16817_179500"/>
    </w:p>
    <w:p>
      <w:pPr>
        <w:pStyle w:val="Heading5"/>
        <w:numPr>
          <w:ilvl w:val="4"/>
          <w:numId w:val="1"/>
        </w:numPr>
        <w:rPr/>
      </w:pPr>
      <w:bookmarkStart w:id="160" w:name="__RefHeading___Toc13106257_73709187"/>
      <w:bookmarkStart w:id="161" w:name="_Toc55"/>
      <w:bookmarkEnd w:id="159"/>
      <w:bookmarkEnd w:id="160"/>
      <w:r>
        <w:rPr/>
        <w:t>128</w:t>
      </w:r>
      <w:r>
        <w:rPr>
          <w:rtl w:val="true"/>
        </w:rPr>
        <w:t xml:space="preserve"> </w:t>
      </w:r>
      <w:r>
        <w:rPr/>
        <w:t>5</w:t>
      </w:r>
      <w:r>
        <w:rPr>
          <w:rtl w:val="true"/>
        </w:rPr>
        <w:t xml:space="preserve">/ </w:t>
      </w:r>
      <w:r>
        <w:rPr/>
        <w:t>46</w:t>
      </w:r>
      <w:r>
        <w:rPr>
          <w:rtl w:val="true"/>
        </w:rPr>
        <w:t xml:space="preserve"> </w:t>
      </w:r>
      <w:r>
        <w:rPr>
          <w:rtl w:val="true"/>
        </w:rPr>
        <w:t>د</w:t>
      </w:r>
      <w:r>
        <w:rPr>
          <w:rtl w:val="true"/>
        </w:rPr>
        <w:t xml:space="preserve">- </w:t>
      </w:r>
      <w:r>
        <w:rPr>
          <w:rtl w:val="true"/>
        </w:rPr>
        <w:t xml:space="preserve">س أبو جعفر محمد بن سليمان ابن حبيب المصّيصي </w:t>
      </w:r>
      <w:r>
        <w:rPr>
          <w:rtl w:val="true"/>
        </w:rPr>
        <w:t>:</w:t>
      </w:r>
      <w:bookmarkEnd w:id="161"/>
    </w:p>
    <w:p>
      <w:pPr>
        <w:pStyle w:val="BookText"/>
        <w:rPr/>
      </w:pP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للمامقاني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يلقب بلوين، حدثني عبد الرحمن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 محمد بن سليمان بن حبيب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من أنفسهم، و هو من بني العائف من أنفسهم، و اسمه سعد بن مالك بن عامر، و كان ممن يؤثر نزول الثغور، و آثر المصيصة على ما سواها، و كان معروفا بلوين، و كان لا يكره أن يلقب بلوين،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لوين تصغير لون، و ذكر أنه كان له حلقة أيام سفيان بن عيينة في الفرائض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محمد بن إسحاق المسوحي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 وفيه أنه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سلام بن سليم الحنفي مولاهم ، الكوفي الحافظ من رجال الجماعة ثقة ، متقن ، صاحب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تسع وسبعين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٢٨٢</w:t>
      </w:r>
      <w:r>
        <w:rPr>
          <w:rFonts w:ascii="Amiri" w:hAnsi="Amiri" w:eastAsia="Amiri" w:cs="Amiri"/>
          <w:color w:val="111111"/>
          <w:sz w:val="28"/>
          <w:sz w:val="28"/>
          <w:szCs w:val="28"/>
          <w:rtl w:val="true"/>
          <w:lang w:bidi="ar-SA"/>
        </w:rPr>
        <w:t xml:space="preserve"> ،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مالك بن أنس، و سليمان بن بلال، و الفضيل بن عياض، و عبد اللّه بن المبارك، و الأئمة، و حدث عنه بالبصرة و بغداد و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إسحاق المسوحي،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أنجو من هذا الأمر كفافا، لا علي و 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وددت أنّي لا أثاب منه بحرف، و لا أعتب منه على حرف، 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قد ذهب سمعي و بصري، و ما علي منه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محمود </w:t>
      </w:r>
      <w:r>
        <w:rPr>
          <w:rStyle w:val="FootnoteAnchor"/>
          <w:rtl w:val="true"/>
        </w:rPr>
        <w:footnoteReference w:id="347"/>
      </w:r>
      <w:r>
        <w:rPr>
          <w:rFonts w:ascii="Amiri" w:hAnsi="Amiri" w:eastAsia="Amiri" w:cs="Amiri"/>
          <w:color w:val="111111"/>
          <w:sz w:val="28"/>
          <w:sz w:val="28"/>
          <w:szCs w:val="28"/>
          <w:rtl w:val="true"/>
          <w:lang w:bidi="ar-SA"/>
        </w:rPr>
        <w:t>بن أحمد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لوينا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 و من زعم أنّ القرآن مخلوق، فقد زعم أنّ بعض اللّه مخلوق، و من زعم هذا،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الرحيم بن شبيب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محمد بن عبد الرحيم بن شبيب 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 ضابط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سليمان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تغير منذ ولي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وائل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التيمي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بن عمير بن عفان التيمي أبو الأسود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يخطىء ويتشيع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ascii="Amiri" w:hAnsi="Amiri" w:eastAsia="Amiri" w:cs="Amiri"/>
          <w:color w:val="111111"/>
          <w:sz w:val="28"/>
          <w:sz w:val="28"/>
          <w:szCs w:val="28"/>
          <w:rtl w:val="true"/>
          <w:lang w:bidi="ar-SA"/>
        </w:rPr>
        <w:t xml:space="preserve">المصدر السابق ص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أبو بردة بن نيار بكسر النون ، حليف الأنصار ، صحابي اسمه هانيء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عمرو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ascii="Amiri" w:hAnsi="Amiri" w:eastAsia="Amiri" w:cs="Amiri"/>
          <w:color w:val="111111"/>
          <w:sz w:val="28"/>
          <w:sz w:val="28"/>
          <w:szCs w:val="28"/>
          <w:lang w:bidi="ar-SA"/>
        </w:rPr>
        <w:t>٣٩٤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شريك ، وجميع هما صدوقان ، والأول تغير منذ ولي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خرجه بهذا السياق والطريق ، وإنّما أخرج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٤٦٦</w:t>
      </w:r>
      <w:r>
        <w:rPr>
          <w:rFonts w:ascii="Amiri" w:hAnsi="Amiri" w:eastAsia="Amiri" w:cs="Amiri"/>
          <w:color w:val="111111"/>
          <w:sz w:val="28"/>
          <w:sz w:val="28"/>
          <w:szCs w:val="28"/>
          <w:rtl w:val="true"/>
          <w:lang w:bidi="ar-SA"/>
        </w:rPr>
        <w:t xml:space="preserve"> من طريق شريك بإسناده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الْكَسْبِ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مَبْرُورٌ ، وَعَمَلُ الرَّجُل بِيَدِهِ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ولِمَعْنَى طرفه الأول شاهد من حديث عائشة وعمرو بن شعيب ، أخرجهما أبو داود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۸۰۰</w:t>
      </w:r>
      <w:r>
        <w:rPr>
          <w:rFonts w:ascii="Amiri" w:hAnsi="Amiri" w:eastAsia="Amiri" w:cs="Amiri"/>
          <w:color w:val="111111"/>
          <w:sz w:val="28"/>
          <w:sz w:val="28"/>
          <w:szCs w:val="28"/>
          <w:rtl w:val="true"/>
          <w:lang w:bidi="ar-SA"/>
        </w:rPr>
        <w:t xml:space="preserve"> البيوع ،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 وابن ماجة في التجارات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٧٦٩</w:t>
      </w:r>
      <w:r>
        <w:rPr>
          <w:rFonts w:ascii="Amiri" w:hAnsi="Amiri" w:eastAsia="Amiri" w:cs="Amiri"/>
          <w:color w:val="111111"/>
          <w:sz w:val="28"/>
          <w:sz w:val="28"/>
          <w:szCs w:val="28"/>
          <w:rtl w:val="true"/>
          <w:lang w:bidi="ar-SA"/>
        </w:rPr>
        <w:t xml:space="preserve"> ، 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البيوع ، وابن حبان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الظمان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 وأحمد في </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 ولطرفه الثاني شاهد من حديث ابن عمر 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 وكذا من حديث رافع، كما في نفس المصدرالسابق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شريك، عن وائل بن داود، عن جميع بن عمير، عن أبي بردة بن نيار،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 كسب الرّجل ولده، أو بيع مبرور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عبد الرحمن بن زيد</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عبد الرحمن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خُديج بن معاوية 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 وفتح الدال المهملة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يخطىء</w:t>
      </w:r>
    </w:p>
    <w:p>
      <w:pPr>
        <w:pStyle w:val="BookText"/>
        <w:rPr/>
      </w:pPr>
      <w:r>
        <w:rPr>
          <w:rFonts w:ascii="Amiri" w:hAnsi="Amiri" w:eastAsia="Amiri" w:cs="Amiri"/>
          <w:color w:val="111111"/>
          <w:sz w:val="28"/>
          <w:sz w:val="28"/>
          <w:szCs w:val="28"/>
          <w:rtl w:val="true"/>
          <w:lang w:bidi="ar-SA"/>
        </w:rPr>
        <w:t xml:space="preserve">مات سنة بضع وسبعين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شِمْر بكسر أوّله ،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الأسدي الكاهلي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والمغيرة بن سعد بن الأخرم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 معجمة ، وراء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سعد بن الأخرم الطائي ، مختلف في صحبته ، روى عن ابن مسعود حديث الضيعة ، وذكره ابن حبان في الصحابة ، ثم أعاده في التابعين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 بـه مثله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٣٨٦</w:t>
      </w:r>
      <w:r>
        <w:rPr>
          <w:rFonts w:ascii="Amiri" w:hAnsi="Amiri" w:eastAsia="Amiri" w:cs="Amiri"/>
          <w:color w:val="111111"/>
          <w:sz w:val="28"/>
          <w:sz w:val="28"/>
          <w:szCs w:val="28"/>
          <w:rtl w:val="true"/>
          <w:lang w:bidi="ar-SA"/>
        </w:rPr>
        <w:t xml:space="preserve"> الزهد من طريق الأعمش عن شمر بإسناده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٤٤٣</w:t>
      </w:r>
      <w:r>
        <w:rPr>
          <w:rFonts w:ascii="Amiri" w:hAnsi="Amiri" w:eastAsia="Amiri" w:cs="Amiri"/>
          <w:color w:val="111111"/>
          <w:sz w:val="28"/>
          <w:sz w:val="28"/>
          <w:szCs w:val="28"/>
          <w:rtl w:val="true"/>
          <w:lang w:bidi="ar-SA"/>
        </w:rPr>
        <w:t xml:space="preserve"> بالطريق المذكور ، 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في ترجمة سعد بن الأخرم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الترمذي ، وكذا صرح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يحيى بن آدم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وصححه ، ووافقه الذهبي ،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 الأعمش عن شمر به ، والبغوي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٢٣٧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منه معاش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كالصنعة ، والتجارة ، والزراعة ، وغير ذلك ، وكذلك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 والمنازل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لابن الأثير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٢٣٠</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خديج بن معاوية، عن أبي إسحاق، عن شمر بن عطية، عن المغيرة بن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بن الفرج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عمرو بن دينار المكي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صحابي وله حكم الرفع إذاً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الأخرم،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الضّيعة، فترغبوا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لوين الخروج، دخل على محمد بن يحيى بن أبان،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تقضي أمّ عمرو دينها، فحمل إليه مال في منديل، فوضع بين يديه، و 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لنا الواشون كم كان نيله‌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بلا وزن تميل و لا عدّ</w:t>
      </w:r>
    </w:p>
    <w:p>
      <w:pPr>
        <w:pStyle w:val="BookText"/>
        <w:rPr/>
      </w:pPr>
      <w:r>
        <w:rPr>
          <w:rFonts w:ascii="Amiri" w:hAnsi="Amiri" w:eastAsia="Amiri" w:cs="Amiri"/>
          <w:color w:val="111111"/>
          <w:sz w:val="28"/>
          <w:sz w:val="28"/>
          <w:szCs w:val="28"/>
          <w:rtl w:val="true"/>
          <w:lang w:bidi="ar-SA"/>
        </w:rPr>
        <w:t>خرائط أمثال الأرانب جثّما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 أوبار كسين من البرد</w:t>
      </w:r>
    </w:p>
    <w:p>
      <w:pPr>
        <w:pStyle w:val="BookText"/>
        <w:rPr/>
      </w:pPr>
      <w:r>
        <w:rPr>
          <w:rFonts w:ascii="Amiri" w:hAnsi="Amiri" w:eastAsia="Amiri" w:cs="Amiri"/>
          <w:color w:val="111111"/>
          <w:sz w:val="28"/>
          <w:sz w:val="28"/>
          <w:szCs w:val="28"/>
          <w:rtl w:val="true"/>
          <w:lang w:bidi="ar-SA"/>
        </w:rPr>
        <w:t>حدثنا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لوينا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لابن عيينة، و أنا حاضر، يزعمون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مثل،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ثم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دينار، عن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يجاء بالرّجل العظيم الطويل، فيوضع في الميزان، فلا يزن </w:t>
      </w:r>
      <w:r>
        <w:rPr>
          <w:rStyle w:val="FootnoteAnchor"/>
          <w:rtl w:val="true"/>
        </w:rPr>
        <w:footnoteReference w:id="351"/>
      </w:r>
      <w:r>
        <w:rPr>
          <w:rFonts w:ascii="Amiri" w:hAnsi="Amiri" w:eastAsia="Amiri" w:cs="Amiri"/>
          <w:color w:val="111111"/>
          <w:sz w:val="28"/>
          <w:sz w:val="28"/>
          <w:szCs w:val="28"/>
          <w:rtl w:val="true"/>
          <w:lang w:bidi="ar-SA"/>
        </w:rPr>
        <w:t>عند اللّه جناح بعوضة</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الشيخ من قول عتبة ، وهو حديث مرفوع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مع الفتح طحٍ من حديث أبي هريرة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ليأتي الرجل العظيم السمين يوم القيامة لا يزن عند الله جناح بعوضة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جرير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وابن كثير في تفسيره ،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 وساقه بسند البخاري ، ومسلم ، والبزار وابن جرير الطبري ، ولم أجده من طريق عتبة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62" w:name="pg16817_179505"/>
    </w:p>
    <w:p>
      <w:pPr>
        <w:pStyle w:val="Heading5"/>
        <w:numPr>
          <w:ilvl w:val="4"/>
          <w:numId w:val="1"/>
        </w:numPr>
        <w:rPr/>
      </w:pPr>
      <w:bookmarkStart w:id="163" w:name="__RefHeading___Toc13106259_73709187"/>
      <w:bookmarkStart w:id="164" w:name="_Toc56"/>
      <w:bookmarkEnd w:id="162"/>
      <w:bookmarkEnd w:id="163"/>
      <w:r>
        <w:rPr/>
        <w:t>129</w:t>
      </w:r>
      <w:r>
        <w:rPr>
          <w:rtl w:val="true"/>
        </w:rPr>
        <w:t xml:space="preserve"> </w:t>
      </w:r>
      <w:r>
        <w:rPr/>
        <w:t>5</w:t>
      </w:r>
      <w:r>
        <w:rPr>
          <w:rtl w:val="true"/>
        </w:rPr>
        <w:t xml:space="preserve">/ </w:t>
      </w:r>
      <w:r>
        <w:rPr/>
        <w:t>47</w:t>
      </w:r>
      <w:r>
        <w:rPr>
          <w:rtl w:val="true"/>
        </w:rPr>
        <w:t xml:space="preserve"> </w:t>
      </w:r>
      <w:r>
        <w:rPr>
          <w:rtl w:val="true"/>
        </w:rPr>
        <w:t xml:space="preserve">علي بن بشر بن عبيد اللّه </w:t>
      </w:r>
      <w:r>
        <w:rPr>
          <w:rtl w:val="true"/>
        </w:rPr>
        <w:t>:</w:t>
      </w:r>
      <w:bookmarkEnd w:id="164"/>
    </w:p>
    <w:p>
      <w:pPr>
        <w:pStyle w:val="BookText"/>
        <w:rPr/>
      </w:pP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أبي مريم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ثلاثين و مائتين و كان 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بحديث عن يزيد بن هارون</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خالد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حميد الطويل ابن أبي حميد أبو عبيدة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مدلس ، لم يسمع من أنس إلا</w:t>
      </w:r>
    </w:p>
    <w:p>
      <w:pPr>
        <w:pStyle w:val="BookText"/>
        <w:rPr/>
      </w:pPr>
      <w:r>
        <w:rPr>
          <w:rFonts w:ascii="Amiri" w:hAnsi="Amiri" w:eastAsia="Amiri" w:cs="Amiri"/>
          <w:color w:val="111111"/>
          <w:sz w:val="28"/>
          <w:sz w:val="28"/>
          <w:szCs w:val="28"/>
          <w:rtl w:val="true"/>
          <w:lang w:bidi="ar-SA"/>
        </w:rPr>
        <w:t xml:space="preserve">أحاديث قليلة ، إنما سمعها من ثابت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حميد، عن أنس،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الجنّة ذئبا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علي بن بشر مع ضعفه ، هو معلق ومنقطع ، وأورده ابن حجر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 وعدَّه من بلايا علي بن بشر ، وله شاهد من حديث ابن عباس ، رواه ابن عدي والحاكم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شيخه علي بن إسماعيل الطوسي، كما في حياة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وسمويه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إسماعيل بن عبد الله</w:t>
      </w:r>
    </w:p>
    <w:p>
      <w:pPr>
        <w:pStyle w:val="BookText"/>
        <w:rPr/>
      </w:pP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قاله أبو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الحجاج هو يوسف بن إبراهيم الفرساني الأسدي ، سيأتي بترجمة رقم </w:t>
      </w:r>
      <w:r>
        <w:rPr>
          <w:rFonts w:ascii="Amiri" w:hAnsi="Amiri" w:eastAsia="Amiri" w:cs="Amiri"/>
          <w:color w:val="111111"/>
          <w:sz w:val="28"/>
          <w:sz w:val="28"/>
          <w:szCs w:val="28"/>
          <w:lang w:bidi="ar-SA"/>
        </w:rPr>
        <w:t>٢٤٥</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فحكى أبو عبد اللّه محمد بن يحيى، عن سمويه،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الحجاج الفرساني قد لبب</w:t>
      </w:r>
      <w:r>
        <w:rPr>
          <w:rStyle w:val="FootnoteAnchor"/>
          <w:rtl w:val="true"/>
        </w:rPr>
        <w:footnoteReference w:id="355"/>
      </w:r>
      <w:r>
        <w:rPr>
          <w:rFonts w:ascii="Amiri" w:hAnsi="Amiri" w:eastAsia="Amiri" w:cs="Amiri"/>
          <w:color w:val="111111"/>
          <w:sz w:val="28"/>
          <w:sz w:val="28"/>
          <w:szCs w:val="28"/>
          <w:rtl w:val="true"/>
          <w:lang w:bidi="ar-SA"/>
        </w:rPr>
        <w:t>علي بن بشر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السلطان، فإنك تكذب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بحديث كثير، و أحاديث لم تكتب إلّا من حديثه، فمن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عبد اللّه بن محمد بن زكريا</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عبد الله بن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وعون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العبدي أبو محمد القيسي البصري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المزني ، أو الأزدي ، وكلاهما صدوقان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الأحول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سنة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ascii="Amiri" w:hAnsi="Amiri" w:eastAsia="Amiri" w:cs="Amiri"/>
          <w:color w:val="111111"/>
          <w:sz w:val="28"/>
          <w:sz w:val="28"/>
          <w:szCs w:val="28"/>
          <w:rtl w:val="true"/>
          <w:lang w:bidi="ar-SA"/>
        </w:rPr>
        <w:t xml:space="preserve">المصدرين السابقين ص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ثقة ، ولكنه لم يسمع من عائشة ، فروايته عنها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ص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للعلائي</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٢٤٨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عون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الخليل بن أحمد، عن عاصم، عن الشعبي،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عليه ثياب سندس قد نشر ستمائة جناح، يتساقط من أجنحته التهاويل الدر و الياقوت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إسناده ضعيف ، فيه علي بن بشر ، وعون بن عمارة ، وهما ضعيفان مع ما فيه من الانقطاع</w:t>
      </w:r>
    </w:p>
    <w:p>
      <w:pPr>
        <w:pStyle w:val="BookText"/>
        <w:rPr/>
      </w:pPr>
      <w:r>
        <w:rPr>
          <w:rFonts w:ascii="Amiri" w:hAnsi="Amiri" w:eastAsia="Amiri" w:cs="Amiri"/>
          <w:color w:val="111111"/>
          <w:sz w:val="28"/>
          <w:sz w:val="28"/>
          <w:szCs w:val="28"/>
          <w:rtl w:val="true"/>
          <w:lang w:bidi="ar-SA"/>
        </w:rPr>
        <w:t xml:space="preserve">لم أجده من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أخرج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٤١٢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 من حديث ابن مسعود مرفوعاً نحوه، وجاء مختصرا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مع الفتح ط ح بدء الخلق و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الإيمان مع النووي ،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عن ابن مسعود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جبريل لـه ستمائة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التهاويل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التصاوير، و كل شي‌ء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عبد اللّه بن محمد بن زكريا</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تقدم بعض الرواة في السند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 كما ثبت لي ، وتقدم في ت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أبو حمّاد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مفضل بن صدقة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وعن يحيى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وثقه عطاء بن مسلم ،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ومنصور بن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أمه ، وأبوه عبد الرحمن بن طلحة العبدري مكي صدوق ، قاله الذهبي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وأخطأ ابن حزم في تضعيفه ، انظر المصدر السابق للذهبي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عبيد أبو هاشم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حمّاد الحنفي عن منصور بن صفية بنت شيبة، عن عبد اللّه بن عبيد بن عمير أنّ رجلا أرسل إلى عائشة يسألها الوصية، و له أربعمائة دينار،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فضل عن ولدك و عيالك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علي بن بشر ، وأبو حماد الحنفي ، كلاهما ضعيفان ، وفيه راو مبهم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الحارث</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إبراهيم بن محمد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 وموحدتين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العكلي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 يخطىء في</w:t>
      </w:r>
    </w:p>
    <w:p>
      <w:pPr>
        <w:pStyle w:val="BookText"/>
        <w:rPr/>
      </w:pPr>
      <w:r>
        <w:rPr>
          <w:rFonts w:ascii="Amiri" w:hAnsi="Amiri" w:eastAsia="Amiri" w:cs="Amiri"/>
          <w:color w:val="111111"/>
          <w:sz w:val="28"/>
          <w:sz w:val="28"/>
          <w:szCs w:val="28"/>
          <w:rtl w:val="true"/>
          <w:lang w:bidi="ar-SA"/>
        </w:rPr>
        <w:t xml:space="preserve">حديث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نعيم بن المورع بن توبة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٢٧١</w:t>
      </w:r>
      <w:r>
        <w:rPr>
          <w:rFonts w:ascii="Amiri" w:hAnsi="Amiri" w:eastAsia="Amiri" w:cs="Amiri"/>
          <w:color w:val="111111"/>
          <w:sz w:val="28"/>
          <w:sz w:val="28"/>
          <w:szCs w:val="28"/>
          <w:rtl w:val="true"/>
          <w:lang w:bidi="ar-SA"/>
        </w:rPr>
        <w:t xml:space="preserve"> علي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يتابع على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p>
    <w:p>
      <w:pPr>
        <w:pStyle w:val="BookText"/>
        <w:rPr/>
      </w:pPr>
      <w:r>
        <w:rPr>
          <w:rFonts w:ascii="Amiri" w:hAnsi="Amiri" w:eastAsia="Amiri" w:cs="Amiri"/>
          <w:color w:val="111111"/>
          <w:sz w:val="28"/>
          <w:sz w:val="28"/>
          <w:szCs w:val="28"/>
          <w:rtl w:val="true"/>
          <w:lang w:bidi="ar-SA"/>
        </w:rPr>
        <w:t xml:space="preserve">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كثير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أنه لم يسمع من معاذ كما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w:t>
      </w:r>
    </w:p>
    <w:p>
      <w:pPr>
        <w:pStyle w:val="BookText"/>
        <w:rPr/>
      </w:pPr>
      <w:r>
        <w:rPr>
          <w:rFonts w:ascii="Amiri" w:hAnsi="Amiri" w:eastAsia="Amiri" w:cs="Amiri"/>
          <w:color w:val="111111"/>
          <w:sz w:val="28"/>
          <w:sz w:val="28"/>
          <w:szCs w:val="28"/>
          <w:rtl w:val="true"/>
          <w:lang w:bidi="ar-SA"/>
        </w:rPr>
        <w:t xml:space="preserve">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٣٥٢</w:t>
      </w:r>
      <w:r>
        <w:rPr>
          <w:rFonts w:ascii="Amiri" w:hAnsi="Amiri" w:eastAsia="Amiri" w:cs="Amiri"/>
          <w:color w:val="111111"/>
          <w:sz w:val="28"/>
          <w:sz w:val="28"/>
          <w:szCs w:val="28"/>
          <w:rtl w:val="true"/>
          <w:lang w:bidi="ar-SA"/>
        </w:rPr>
        <w:t xml:space="preserve"> للعلائي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بشر،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نعيم بن المورع بن توبة العنبري، عن علي بن سالم، عن مكحول،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لطف للملكين الحافظين حتّى أجلسهما على النّاجذين، فجعل ريقه مدادهما و لسانه قلمهما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أكثر من ضعيف ، مع وجود الانقطاع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w:t>
      </w:r>
    </w:p>
    <w:p>
      <w:pPr>
        <w:pStyle w:val="BookText"/>
        <w:rPr/>
      </w:pPr>
      <w:r>
        <w:rPr>
          <w:rFonts w:ascii="Amiri" w:hAnsi="Amiri" w:eastAsia="Amiri" w:cs="Amiri"/>
          <w:color w:val="111111"/>
          <w:sz w:val="28"/>
          <w:sz w:val="28"/>
          <w:szCs w:val="28"/>
          <w:rtl w:val="true"/>
          <w:lang w:bidi="ar-SA"/>
        </w:rPr>
        <w:t xml:space="preserve">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من طريق علي بن بشر به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بشر</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محمد بن أحمد  بن علي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وأبو نعيم</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 وسكتا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بالجزم ، هل هو التميمي العنبري أبو بشر البصري أو القرشي أبو العباس الدمشقي ؟ كلاهما ثقتان ، ويغلب على الظن أنه الأخير ؛ لأنَّ الأوّل من الخامسة ، والثاني من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كنيز الباهلي أبو الفضل البصري المعروف بالسقاء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ـ بفتح أوله</w:t>
      </w:r>
    </w:p>
    <w:p>
      <w:pPr>
        <w:pStyle w:val="BookText"/>
        <w:rPr/>
      </w:pPr>
      <w:r>
        <w:rPr>
          <w:rFonts w:ascii="Amiri" w:hAnsi="Amiri" w:eastAsia="Amiri" w:cs="Amiri"/>
          <w:color w:val="111111"/>
          <w:sz w:val="28"/>
          <w:sz w:val="28"/>
          <w:szCs w:val="28"/>
          <w:rtl w:val="true"/>
          <w:lang w:bidi="ar-SA"/>
        </w:rPr>
        <w:t xml:space="preserve">وسكون المهملة ، وكنيز بنون وزاي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وثبت سماعه من أنس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كتب جدي عن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بحر السّقّاء، عن قتادة،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قاد ضريرا أو مريضا أربعين خطوة عدلت له رقبة، فإن قاده ثمانين خطوة عدل له رقبتين، و من قاده مائة خطوة أدخله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ضعيفان ، مع ما فيه من الوجادة ، فقد 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من حديث أنس بغير هذا السياق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قَادَ أَعْمَی أَرْبَعِينَ ذِرَاعاً كَانَ لَهُ كَعِتْقِ رَقَبَةٍ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يوسف بن عطية الصفّار ، وهو متروك ، وكذا رواه البيهقي ، كما في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هلال ، وفي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النخعي ، وبقية بن أسلم الثلاثة كذابون ، وتابع أبا داود يوسف بن عطية ، وهو ضعیف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جاء من حديث ابن عمر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قَادَ أَعْمَى أَرْبَعِينَ ذِرَاعاً ، أَوْ خُطْوَةً وَجَبَتْ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أخرجه أبو يعلى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علي بن عروة ، وهو كذاب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 والخطيب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 وكذا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 وقال المناوي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أسانيد الجميع ضعيفة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أجده بلفظ المؤلف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محمد بن عمر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لوينا،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كورة أحسن بناء و لا أعذب ماء من هذه الكورة، و جعل يذكر أنهارها، و كثرة أهلها، و عمرانها، و نظافة طرقها،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مجالس تصلح فيها، ثم نظر إلى نهر فدين،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بكورة ما أقمت إلّا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ابن أبي الزناد،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ليم قوم نزلوا على ماء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داود السجستاني</w:t>
      </w:r>
      <w:r>
        <w:rPr>
          <w:rStyle w:val="FootnoteAnchor"/>
          <w:rtl w:val="true"/>
        </w:rPr>
        <w:footnoteReference w:id="363"/>
      </w:r>
      <w:r>
        <w:rPr>
          <w:rFonts w:ascii="Amiri" w:hAnsi="Amiri" w:eastAsia="Amiri" w:cs="Amiri"/>
          <w:color w:val="111111"/>
          <w:sz w:val="28"/>
          <w:sz w:val="28"/>
          <w:szCs w:val="28"/>
          <w:rtl w:val="true"/>
          <w:lang w:bidi="ar-SA"/>
        </w:rPr>
        <w:t>بحديث سليمان بن بلال، عن أبي وجزة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السعدي</w:t>
      </w:r>
      <w:r>
        <w:rPr>
          <w:rStyle w:val="FootnoteAnchor"/>
          <w:rtl w:val="true"/>
        </w:rPr>
        <w:footnoteReference w:id="364"/>
      </w:r>
      <w:r>
        <w:rPr>
          <w:rFonts w:ascii="Amiri" w:hAnsi="Amiri" w:eastAsia="Amiri" w:cs="Amiri"/>
          <w:color w:val="111111"/>
          <w:sz w:val="28"/>
          <w:sz w:val="28"/>
          <w:szCs w:val="28"/>
          <w:rtl w:val="true"/>
          <w:lang w:bidi="ar-SA"/>
        </w:rPr>
        <w:t xml:space="preserve">، و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علي بن رستم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علي بن رستم بن المطيار الطهراني أبو الحسن ، توفي سنة </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قبل ترجمة علي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بلال التيمي القرشي ، مولاهم أبو محمد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١٧٧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أبي سلمة بن عبد الأسد ربيب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صغير ، أمه أمّ سلمة ،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هـ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سليمان لوين، ثنا سليمان بن بلال، ثنا أبو وجزة، عن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بسم اللّه، و كل ممّا يليك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رجاله ثقات سوى علي بن رُستم ، لم أعرفه ، فقد أخرجه 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به قريباً منه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فَسَم الله ، وَكُل بِيَمِينِكَ ، وَكُلّ مِمّا</w:t>
      </w:r>
    </w:p>
    <w:p>
      <w:pPr>
        <w:pStyle w:val="BookText"/>
        <w:rPr/>
      </w:pPr>
      <w:r>
        <w:rPr>
          <w:rFonts w:ascii="Amiri" w:hAnsi="Amiri" w:eastAsia="Amiri" w:cs="Amiri"/>
          <w:color w:val="111111"/>
          <w:sz w:val="28"/>
          <w:sz w:val="28"/>
          <w:szCs w:val="28"/>
          <w:rtl w:val="true"/>
          <w:lang w:bidi="ar-SA"/>
        </w:rPr>
        <w:t xml:space="preserve">يَلِيكَ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 وأخرجه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٤٥٣</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مع النووي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هشام بن عروة، عن أبي وجزة السعدي ، عن رجل من مزينة ، عن عمر بن أبي سلمة ، وابن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كلّهم من حديث عمر بن أبي سلمة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عن ابن عيينة حديثا تفرد به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المالكي</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الحسن بن أحمد بن سعيد أبو علي ، يعرف بالمالكي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ascii="IRNazanin" w:hAnsi="IRNazanin" w:eastAsia="IRNazanin"/>
          <w:color w:val="111111"/>
          <w:sz w:val="28"/>
          <w:sz w:val="28"/>
          <w:szCs w:val="28"/>
          <w:lang w:bidi="fa-IR"/>
        </w:rPr>
        <w:t>٣٨٣</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٢٧٦</w:t>
      </w:r>
    </w:p>
    <w:p>
      <w:pPr>
        <w:pStyle w:val="BookText"/>
        <w:rPr/>
      </w:pPr>
      <w:r>
        <w:rPr>
          <w:rFonts w:ascii="Amiri" w:hAnsi="Amiri" w:eastAsia="Amiri" w:cs="Amiri"/>
          <w:color w:val="111111"/>
          <w:sz w:val="28"/>
          <w:sz w:val="28"/>
          <w:szCs w:val="28"/>
          <w:rtl w:val="true"/>
          <w:lang w:bidi="ar-SA"/>
        </w:rPr>
        <w:t>والقاسم بن عباد لعله القاسم بن محمد بن عباد الأزدي البصري، وهو معاصر مشايخ أبي</w:t>
      </w:r>
    </w:p>
    <w:p>
      <w:pPr>
        <w:pStyle w:val="BookText"/>
        <w:rPr/>
      </w:pPr>
      <w:r>
        <w:rPr>
          <w:rFonts w:ascii="Amiri" w:hAnsi="Amiri" w:eastAsia="Amiri" w:cs="Amiri"/>
          <w:color w:val="111111"/>
          <w:sz w:val="28"/>
          <w:sz w:val="28"/>
          <w:szCs w:val="28"/>
          <w:rtl w:val="true"/>
          <w:lang w:bidi="ar-SA"/>
        </w:rPr>
        <w:t xml:space="preserve">الشيخ ، ثقة كما في المصدر السابق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الحسين الباقر ثقة ،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ترجمة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سعد بن أبي وقاص الزهري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وقاص مالك بن وهيب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به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مفاريد حديث لوين هذا الحديث، والبزار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 والنسائي في خصائص علي ص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من طريق لوين بإسناده ، وأخرجه الفسوي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من طريق الحميدي عن سفيان ، عن عمرو بن دينار ، عن أبي جعفر بإسناده ، والخطيب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بطرق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قول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ذكر لُوَيْنا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حديثاً منكراً عن ابن عيينة ما له</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دينار ، عن أبي جعفر عن إبراهيم بن سعد ، عن أبيه ، قصة علي ، فأنكر إنكاراً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أبا عبد الله أنكر على لوين روايته متصلاً ، فإن الحديث محفوظ عن</w:t>
      </w:r>
    </w:p>
    <w:p>
      <w:pPr>
        <w:pStyle w:val="BookText"/>
        <w:rPr/>
      </w:pPr>
      <w:r>
        <w:rPr>
          <w:rFonts w:ascii="Amiri" w:hAnsi="Amiri" w:eastAsia="Amiri" w:cs="Amiri"/>
          <w:color w:val="111111"/>
          <w:sz w:val="28"/>
          <w:sz w:val="28"/>
          <w:szCs w:val="28"/>
          <w:rtl w:val="true"/>
          <w:lang w:bidi="ar-SA"/>
        </w:rPr>
        <w:t xml:space="preserve">سفيان بن عيينة ، غير أنه مرسل عن إبراهيم بن سعد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قد رواه عن سفيان بن عيينة عبد الله بن وهب ، والحميدي عن إبراهيم بن سعد مرسلاً وقال الهيثمي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۱۱٥</w:t>
      </w:r>
      <w:r>
        <w:rPr>
          <w:rFonts w:ascii="Amiri" w:hAnsi="Amiri" w:eastAsia="Amiri" w:cs="Amiri"/>
          <w:color w:val="111111"/>
          <w:sz w:val="28"/>
          <w:sz w:val="28"/>
          <w:szCs w:val="28"/>
          <w:rtl w:val="true"/>
          <w:lang w:bidi="ar-SA"/>
        </w:rPr>
        <w:t xml:space="preserve"> بعد إيراده رواية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مرسلا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لوين كما في قوله الآتي أن ابن عيينة هو الذي حدثه مرة مرفوعاً ، ومرة مرسلاً ، فتبرأ ذمة لوين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القاسم بن عباد بالبصرة،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لوين، ثنا ابن عيينة، عن أبي جعفر، عن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قوم، فدخل علي رضي اللّه عنه،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تلاوموا، فقال بعضهم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أخرجنا،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أدخلته و أخرجتكم، و لكن اللّه عزّ و جلّ ادخله و أخرجكم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به ابن عيينة مرة أخرى عن إبراهيم بن سعد بن أبي وقاص لم يجاوز به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بهذا الحديث أبو بكر البزار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عمرو بن عبد الخالق ، صاحب المسند الكبير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حدود الستين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ثنا إبراهيم بن عبد اللّه بن الجنيد، ثنا محمد بن سليمان الأسدي،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يرويه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محمد بن سليمان إنّما يرويه عن سفيان بن عيينة، عن عمرو عن محمد بن علي هو أبو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 تخريجه ،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زوائد 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يرجع </w:t>
      </w:r>
      <w:r>
        <w:rPr>
          <w:rStyle w:val="FootnoteAnchor"/>
          <w:rtl w:val="true"/>
        </w:rPr>
        <w:footnoteReference w:id="370"/>
      </w:r>
      <w:r>
        <w:rPr>
          <w:rFonts w:ascii="Amiri" w:hAnsi="Amiri" w:eastAsia="Amiri" w:cs="Amiri"/>
          <w:color w:val="111111"/>
          <w:sz w:val="28"/>
          <w:sz w:val="28"/>
          <w:szCs w:val="28"/>
          <w:rtl w:val="true"/>
          <w:lang w:bidi="ar-SA"/>
        </w:rPr>
        <w:t>إلى ثنا محمد بن إسحاق المسوحي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65" w:name="pg16817_179513"/>
    </w:p>
    <w:p>
      <w:pPr>
        <w:pStyle w:val="Heading5"/>
        <w:numPr>
          <w:ilvl w:val="4"/>
          <w:numId w:val="1"/>
        </w:numPr>
        <w:rPr/>
      </w:pPr>
      <w:bookmarkStart w:id="166" w:name="__RefHeading___Toc13106261_73709187"/>
      <w:bookmarkStart w:id="167" w:name="_Toc57"/>
      <w:bookmarkEnd w:id="165"/>
      <w:bookmarkEnd w:id="166"/>
      <w:r>
        <w:rPr/>
        <w:t>130</w:t>
      </w:r>
      <w:r>
        <w:rPr>
          <w:rtl w:val="true"/>
        </w:rPr>
        <w:t xml:space="preserve"> </w:t>
      </w:r>
      <w:r>
        <w:rPr/>
        <w:t>5</w:t>
      </w:r>
      <w:r>
        <w:rPr>
          <w:rtl w:val="true"/>
        </w:rPr>
        <w:t xml:space="preserve">/ </w:t>
      </w:r>
      <w:r>
        <w:rPr/>
        <w:t>48</w:t>
      </w:r>
      <w:r>
        <w:rPr>
          <w:rtl w:val="true"/>
        </w:rPr>
        <w:t xml:space="preserve"> </w:t>
      </w:r>
      <w:r>
        <w:rPr>
          <w:rtl w:val="true"/>
        </w:rPr>
        <w:t xml:space="preserve">الحسن بن محمد بن جميل المروزي </w:t>
      </w:r>
      <w:r>
        <w:rPr>
          <w:rtl w:val="true"/>
        </w:rPr>
        <w:t>:</w:t>
      </w:r>
      <w:bookmarkEnd w:id="167"/>
    </w:p>
    <w:p>
      <w:pPr>
        <w:pStyle w:val="BookText"/>
        <w:rPr/>
      </w:pP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بن محمد تقدم في 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الحميد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هرمز الأعرج أبو داود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الحسن المترجم له ، وقال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جرير أحاديث مستقيمة ، والحديث متفق عليه من غير هذا الطريق ، فقد 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 xml:space="preserve"> مع الفتح ط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الطلاق في الإغلاق عن أبي هريرة مرفوعاً ، ومسلم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 باب بيان تجاوز الله عن حديث النفس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فيمن يحدث نفسه بطلاق امرأته ، وقال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 طلق في نفسه ، بطرق ثلاثة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الطلاق ، كلُّهم من حديث أبي هريرة مرفوعاً نحوه ، وأوّل لفظ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تجاوز عن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أصبهان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جرير، و ابن المبارك، و أبي زهير أحاديث مستقيمة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 أنا الحسن بن محمد بن جميل، ثنا جرير، عن الأعمش، عن عبد الرحمن بن هرمز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لي عن امتي ما حدّثت به أنفسها ما لم يعملوا به، أو تكلّموا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المتقدم في السند 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المترجم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 وكذا الأعمش في 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ذكوان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ثنا الحسن بن جميل، ثنا جرير، عن الأعمش، عن أبي صالح،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ملائكة يطوفون في الطرق يلتمسون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رجاله ثقات سوى الحسن ، وحديثه عن جرير مستقيم كما تقدم، والحديث طويل ، ومتفق عليه من غير هذا الطريق ، فقد أخرجه البخاري بطوله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٤٦٧</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مع النووي في الذكر ، باب فضل مجالس الذكر ، كلاهما عن أبي هريرة مرفوعاً بتمامه وأخرجه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٣٥٨</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٣٥٩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 ثنا الحسن بن محمد بن جميل، ثنا أبو زهير، عن محمد بن عمرو</w:t>
      </w:r>
      <w:r>
        <w:rPr>
          <w:rStyle w:val="FootnoteAnchor"/>
          <w:rtl w:val="true"/>
        </w:rPr>
        <w:footnoteReference w:id="373"/>
      </w:r>
      <w:r>
        <w:rPr>
          <w:rFonts w:ascii="Amiri" w:hAnsi="Amiri" w:eastAsia="Amiri" w:cs="Amiri"/>
          <w:color w:val="111111"/>
          <w:sz w:val="28"/>
          <w:sz w:val="28"/>
          <w:szCs w:val="28"/>
          <w:rtl w:val="true"/>
          <w:lang w:bidi="ar-SA"/>
        </w:rPr>
        <w:t>،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الأحزاب</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تراجم الرواة ، حديث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 في السندين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مغـراء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 وسكون المعجمة ، ثم 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 نزيل الري ، صدوق ، تكلم في حديثه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وتسعين ومائة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علقمة الليثي من رجال الجماعة صدوق له أوهام ، مات سنة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إسناده حسن ، فقد أخرجه البخاري في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٤٠٩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باب غزوة الخندق ، وفي الجهاد والدعوات ، والتفسير أيضاً ، ومسلم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مع 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 باب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الوسطى هي صلاة العصر ، كلاهما من حديث عمر ، وعلي رضي الله عنهما نحوه ، وأخرجه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مرفوعاً نحوه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عن ابن مسعود بمعناه ، وليس فيـه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وغربت الشمس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عن علي ،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جاء عمر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غربت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قريشا، و الّذي أكرمك بالنبوّة ما صلّيت العصر،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ما صليناها بعد،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فصفّهم خلفه، فصلى بهم العصر، و قد غربت الشمس</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68" w:name="pg16817_179516"/>
    </w:p>
    <w:p>
      <w:pPr>
        <w:pStyle w:val="Heading5"/>
        <w:numPr>
          <w:ilvl w:val="4"/>
          <w:numId w:val="1"/>
        </w:numPr>
        <w:rPr/>
      </w:pPr>
      <w:bookmarkStart w:id="169" w:name="__RefHeading___Toc13106263_73709187"/>
      <w:bookmarkStart w:id="170" w:name="_Toc58"/>
      <w:bookmarkEnd w:id="168"/>
      <w:bookmarkEnd w:id="169"/>
      <w:r>
        <w:rPr/>
        <w:t>131</w:t>
      </w:r>
      <w:r>
        <w:rPr>
          <w:rtl w:val="true"/>
        </w:rPr>
        <w:t xml:space="preserve"> </w:t>
      </w:r>
      <w:r>
        <w:rPr/>
        <w:t>5</w:t>
      </w:r>
      <w:r>
        <w:rPr>
          <w:rtl w:val="true"/>
        </w:rPr>
        <w:t xml:space="preserve">/ </w:t>
      </w:r>
      <w:r>
        <w:rPr/>
        <w:t>49</w:t>
      </w:r>
      <w:r>
        <w:rPr>
          <w:rtl w:val="true"/>
        </w:rPr>
        <w:t xml:space="preserve"> </w:t>
      </w:r>
      <w:r>
        <w:rPr>
          <w:rtl w:val="true"/>
        </w:rPr>
        <w:t xml:space="preserve">علي بن قرين </w:t>
      </w:r>
      <w:r>
        <w:rPr>
          <w:rtl w:val="true"/>
        </w:rPr>
        <w:t>:</w:t>
      </w:r>
      <w:bookmarkEnd w:id="170"/>
    </w:p>
    <w:p>
      <w:pPr>
        <w:pStyle w:val="BookText"/>
        <w:rPr/>
      </w:pP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 وهو من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وهب بن مسلم القرشي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الكتاب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أيوب الأنصاري مولاهم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p>
    <w:p>
      <w:pPr>
        <w:pStyle w:val="BookText"/>
        <w:rPr/>
      </w:pPr>
      <w:r>
        <w:rPr>
          <w:rFonts w:ascii="Amiri" w:hAnsi="Amiri" w:eastAsia="Amiri" w:cs="Amiri"/>
          <w:color w:val="111111"/>
          <w:sz w:val="28"/>
          <w:sz w:val="28"/>
          <w:szCs w:val="28"/>
          <w:rtl w:val="true"/>
          <w:lang w:bidi="ar-SA"/>
        </w:rPr>
        <w:t xml:space="preserve">سنة سبع أو ثمان وأربعين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نظر ، وأراد به حديثه المذكور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مصعباً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قدم أصبهان، و حدث بها، كتب عنه أسيد بن عاصم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قرين،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وهب، عن عمرو بن الحارث، عن عبد الملك بن عبد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الملك، عن مصعب بن أبي ذئب، عن القاسم بن محمد بن أبي بكر، عن أبيه، أو عمته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القاسم بن محمد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معد في الفقهاء السبعة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p>
    <w:p>
      <w:pPr>
        <w:pStyle w:val="BookText"/>
        <w:rPr/>
      </w:pP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هـ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رؤية ، قتل سنة ثمان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المؤمنين عائشة رضي الله عنها بنت الصديق ، وزوج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عن جده أبي بكر الصدّيق،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ينزل في النّصف من شعبان إلى السّماء الدّنيا، فيغفر لكلّ بشر خلا مشرك أو إنسان في قلبه شحناء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كذاب متروك الحديث ، ومنكر الحديث ، ومن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ومن طريقه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بلايا علي بن قرين بن نبهش وكذا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له هذا الحديث في ترجمته ، ونقل قول البخاري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يتابع على حديثه وقوله في قلبه شحناء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بغضاء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قرين،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سيف بن سالم، عن أيوب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تستشيرن رجلا ضيق الخفين، و رجلا به بول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71" w:name="pg16817_179518"/>
    </w:p>
    <w:p>
      <w:pPr>
        <w:pStyle w:val="Heading5"/>
        <w:numPr>
          <w:ilvl w:val="4"/>
          <w:numId w:val="1"/>
        </w:numPr>
        <w:rPr/>
      </w:pPr>
      <w:bookmarkStart w:id="172" w:name="__RefHeading___Toc13106265_73709187"/>
      <w:bookmarkStart w:id="173" w:name="_Toc59"/>
      <w:bookmarkEnd w:id="171"/>
      <w:bookmarkEnd w:id="172"/>
      <w:r>
        <w:rPr/>
        <w:t>132</w:t>
      </w:r>
      <w:r>
        <w:rPr>
          <w:rtl w:val="true"/>
        </w:rPr>
        <w:t xml:space="preserve"> </w:t>
      </w:r>
      <w:r>
        <w:rPr/>
        <w:t>5</w:t>
      </w:r>
      <w:r>
        <w:rPr>
          <w:rtl w:val="true"/>
        </w:rPr>
        <w:t xml:space="preserve">/ </w:t>
      </w:r>
      <w:r>
        <w:rPr/>
        <w:t>50</w:t>
      </w:r>
      <w:r>
        <w:rPr>
          <w:rtl w:val="true"/>
        </w:rPr>
        <w:t xml:space="preserve"> </w:t>
      </w:r>
      <w:r>
        <w:rPr>
          <w:rtl w:val="true"/>
        </w:rPr>
        <w:t xml:space="preserve">عصام بن سلم بن عبد اللّه بن أبي مريم أبو أسلم بن عصام </w:t>
      </w:r>
      <w:r>
        <w:rPr>
          <w:rtl w:val="true"/>
        </w:rPr>
        <w:t>:</w:t>
      </w:r>
      <w:bookmarkEnd w:id="173"/>
    </w:p>
    <w:p>
      <w:pPr>
        <w:pStyle w:val="BookText"/>
        <w:rPr/>
      </w:pPr>
      <w:r>
        <w:rPr>
          <w:rStyle w:val="FootnoteAnchor"/>
          <w:rtl w:val="true"/>
        </w:rPr>
        <w:footnoteReference w:id="378"/>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ثلاثين و مائتين، و لم يخرج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 هو شاب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pStyle w:val="BookText"/>
        <w:rPr/>
      </w:pPr>
      <w:r>
        <w:rPr>
          <w:rFonts w:ascii="Amiri" w:hAnsi="Amiri" w:eastAsia="Amiri" w:cs="Amiri"/>
          <w:color w:val="111111"/>
          <w:sz w:val="28"/>
          <w:sz w:val="28"/>
          <w:szCs w:val="28"/>
          <w:rtl w:val="true"/>
          <w:lang w:bidi="ar-SA"/>
        </w:rPr>
        <w:t xml:space="preserve">شيخاً صدوقاً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عصام بن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جهور بن سفيان الجُرْموزي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الجيم ، وسكون الراء ، وضم الميم ، وكسر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النسبة إلى جرموز بن الحارث ، بطن من الأزد ، والمنتسب إليه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ابن سفيان بن الحارث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سفيان بن الحارث الأسدي أبو جهور الجرموزي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٢٢٨٤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وهو صاحب أبي أمامة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صُدَيٌّ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تقدم في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جهور بن سفيان الجرموزي،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سفيان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غالب،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مررتم على أرض قد أهلكت بها أمّة من الأمم، فأغذّوا</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في إسناده من لم أعرفه ، مع ما فيه من الوجادة ،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 ، وقد ورد في هذا الباب أحاديث صحيحة تمنع الدخول على مساكن المعذبين ، فقد أوردها ابن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ذهابه إلى تبوك بمساكن ثمود بالحجر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مسير مع أبي أمامة إذا رؤوس منصوبة على أبواب المسجد</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إسناده من لم أعرف حالهم ، مع وجود الوجادة في السند ، وذكره الهيثمي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٢٣٣</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زيادات فيه ، حيث قال أبو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بدمشق زمن عبد الملك ، فاتي برؤوس الخوارج ، فنصبت على أعواد، فجئت لأنظر هل فيها أحد أعرفه ، فإذا أبو أمامة عندها ، فَدَنوت منه ، فنظرت إلى الأعواد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كلاب النار ثلاث مرات شر قتلی 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ماجة ، وهو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 ورواه الطبراني ، ورجاله ثقات ، ومعنى الحديث ثابت في الصحيح وغيره ، ولكن بغير السياق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بعث علي بن أبي طالب ، وخالد بن الوليد إلى اليمن قبل حجة الوداع ، وأيضاً في 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سورة براءة ، وفي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عَادٍ أَخَاهُمْ هُودَاً ، وفي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 وأنس ، وأبي ذَرّ ، وغيرهم عند مسلم ، وأبو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 السنة ، والنسائي الزكاة باب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 وحديث الخوارج متواتر ، مروي عن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صحابياً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الرؤوس؟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قتلى تحت ظل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قتلهم و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أشي‌ء تقوله؟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لجري‌ء إن لم أكن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و لا مرتين، حتى تم سبعا، ثم وضع أصبعيه في أذنيه، و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اصطكتا</w:t>
      </w:r>
      <w:r>
        <w:rPr>
          <w:rStyle w:val="FootnoteAnchor"/>
          <w:rtl w:val="true"/>
        </w:rPr>
        <w:footnoteReference w:id="383"/>
      </w:r>
      <w:r>
        <w:rPr>
          <w:rFonts w:ascii="Amiri" w:hAnsi="Amiri" w:eastAsia="Amiri" w:cs="Amiri"/>
          <w:color w:val="111111"/>
          <w:sz w:val="28"/>
          <w:sz w:val="28"/>
          <w:szCs w:val="28"/>
          <w:rtl w:val="true"/>
          <w:lang w:bidi="ar-SA"/>
        </w:rPr>
        <w:t>إن لم أكن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74" w:name="pg16817_179521"/>
    </w:p>
    <w:p>
      <w:pPr>
        <w:pStyle w:val="Heading5"/>
        <w:numPr>
          <w:ilvl w:val="4"/>
          <w:numId w:val="1"/>
        </w:numPr>
        <w:rPr/>
      </w:pPr>
      <w:bookmarkStart w:id="175" w:name="__RefHeading___Toc13106267_73709187"/>
      <w:bookmarkStart w:id="176" w:name="_Toc60"/>
      <w:bookmarkEnd w:id="174"/>
      <w:bookmarkEnd w:id="175"/>
      <w:r>
        <w:rPr/>
        <w:t>133</w:t>
      </w:r>
      <w:r>
        <w:rPr>
          <w:rtl w:val="true"/>
        </w:rPr>
        <w:t xml:space="preserve"> </w:t>
      </w:r>
      <w:r>
        <w:rPr/>
        <w:t>5</w:t>
      </w:r>
      <w:r>
        <w:rPr>
          <w:rtl w:val="true"/>
        </w:rPr>
        <w:t xml:space="preserve">/ </w:t>
      </w:r>
      <w:r>
        <w:rPr/>
        <w:t>51</w:t>
      </w:r>
      <w:r>
        <w:rPr>
          <w:rtl w:val="true"/>
        </w:rPr>
        <w:t xml:space="preserve"> </w:t>
      </w:r>
      <w:r>
        <w:rPr>
          <w:rtl w:val="true"/>
        </w:rPr>
        <w:t xml:space="preserve">موسى بن المساور بن موسى بن المساور الضبي أبو الهيثم </w:t>
      </w:r>
      <w:r>
        <w:rPr>
          <w:rtl w:val="true"/>
        </w:rPr>
        <w:t>:</w:t>
      </w:r>
      <w:bookmarkEnd w:id="176"/>
    </w:p>
    <w:p>
      <w:pPr>
        <w:pStyle w:val="BookText"/>
        <w:rPr/>
      </w:pP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سفيان بن عيينة، و عبد اللّه بن معاذ، و وكيع،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خيّرا فاضلا ترك ما ورثه عن أبيه لإخوته تورّعا، و لم يأخذ منه شيئا؛ لأن أباه كان يتولى للسلطان، و أنفق على الرباطات و إصلاح الطرق مالا عظيما، و له آثار كثيرة و رباطات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بلغني أنه رئي في المنام بعد موته،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لي، يوما </w:t>
      </w:r>
      <w:r>
        <w:rPr>
          <w:rStyle w:val="FootnoteAnchor"/>
          <w:rtl w:val="true"/>
        </w:rPr>
        <w:footnoteReference w:id="388"/>
      </w:r>
      <w:r>
        <w:rPr>
          <w:rFonts w:ascii="Amiri" w:hAnsi="Amiri" w:eastAsia="Amiri" w:cs="Amiri"/>
          <w:color w:val="111111"/>
          <w:sz w:val="28"/>
          <w:sz w:val="28"/>
          <w:szCs w:val="28"/>
          <w:rtl w:val="true"/>
          <w:lang w:bidi="ar-SA"/>
        </w:rPr>
        <w:t>مررت بمرأة تحمل جرابا، فثقل عليها حمله، فحملتها معها، فشكر اللّه ذلك لي، فغفر لي</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٤٥</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المساور الضبي</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أحمد بن المساور بن سهيل الضبي أبو جعفر 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معاذ بن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معمر ، صدوق ، تحامل عليه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اتهمه بالكذب من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قبل التسعين والمائة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راشد الأزدي أبو عروة البصري،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 فاضل إلا في روايته عن ثابت ، والأعمش ، وهشام بن عروة شيئاً ، وكذا فيما حدثه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مسلم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على جلالته وإتقانه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المساور،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معاذ،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سلمة أن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يحدّث عن فترة الوحي، فقال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أمشي، سمعت صوتا من السّماء، فرفعت رأسي، فإذا الملك الّذي جاءني بحراء جالس على كرسيّ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فجثثت منه رعبا،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الرُّجْزَ فَاهْجُرْ</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رجاله ثقات سوى موسى ، وعبد الله بن معاذ ، وهما صدوقان ، يحسن حديثهما والحديث صحيح ، بل متفق عليه من غير هذا الطريق ، فقد 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ط ح بدء الوحي ، من طريق الزهري ، وفي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وثِيَابَكَ فَطَهِّرْ ، من طريق معمر ، عن الزهري به ، وباب والرّجز فاهجر ، من طريق عقيل ، عن الزهري به نحوه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 بابء بدء الوحي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 وثائين مثلثتين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عنده ، وفي مشارق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بعدها همزة مكسورة ، وثاء ساكنة مثلثة ، كذا رواية كافتهم ، وكذا لأكثر رواة مسلم، وعند السمرقندي وابن الحزاء جثثت بثاء مثلثة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كما هو عند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الهمزة ومعنى الروايتين واحد ، أي رعبتُ وفَزِعْتُ ، وقال الخليل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 وجثّ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قلعت من مكاني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العذاب ، وسُمِّي الأوثان هنا رجزاً ؛ لأنها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لابن 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و هي الأوثان، ثم كثر الوحي و تتابع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موسى بن المساور،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عصام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حنيفة ضالا</w:t>
      </w:r>
      <w:r>
        <w:rPr>
          <w:rStyle w:val="FootnoteAnchor"/>
          <w:rtl w:val="true"/>
        </w:rPr>
        <w:footnoteReference w:id="392"/>
      </w:r>
      <w:r>
        <w:rPr>
          <w:rFonts w:ascii="IRNazanin" w:hAnsi="IRNazanin" w:eastAsia="IRNazanin"/>
          <w:color w:val="111111"/>
          <w:sz w:val="28"/>
          <w:sz w:val="28"/>
          <w:szCs w:val="28"/>
          <w:rtl w:val="true"/>
          <w:lang w:bidi="fa-IR"/>
        </w:rPr>
        <w:t>مضلا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77" w:name="pg16817_179524"/>
    </w:p>
    <w:p>
      <w:pPr>
        <w:pStyle w:val="Heading5"/>
        <w:numPr>
          <w:ilvl w:val="4"/>
          <w:numId w:val="1"/>
        </w:numPr>
        <w:rPr/>
      </w:pPr>
      <w:bookmarkStart w:id="178" w:name="__RefHeading___Toc13106269_73709187"/>
      <w:bookmarkStart w:id="179" w:name="_Toc61"/>
      <w:bookmarkEnd w:id="177"/>
      <w:bookmarkEnd w:id="178"/>
      <w:r>
        <w:rPr/>
        <w:t>134</w:t>
      </w:r>
      <w:r>
        <w:rPr>
          <w:rtl w:val="true"/>
        </w:rPr>
        <w:t xml:space="preserve"> </w:t>
      </w:r>
      <w:r>
        <w:rPr/>
        <w:t>5</w:t>
      </w:r>
      <w:r>
        <w:rPr>
          <w:rtl w:val="true"/>
        </w:rPr>
        <w:t xml:space="preserve">/ </w:t>
      </w:r>
      <w:r>
        <w:rPr/>
        <w:t>52</w:t>
      </w:r>
      <w:r>
        <w:rPr>
          <w:rtl w:val="true"/>
        </w:rPr>
        <w:t xml:space="preserve"> </w:t>
      </w:r>
      <w:r>
        <w:rPr>
          <w:rtl w:val="true"/>
        </w:rPr>
        <w:t xml:space="preserve">م هريم بن عبد الأعلى بن الفرات </w:t>
      </w:r>
      <w:r>
        <w:rPr>
          <w:rtl w:val="true"/>
        </w:rPr>
        <w:t>:</w:t>
      </w:r>
      <w:bookmarkEnd w:id="179"/>
    </w:p>
    <w:p>
      <w:pPr>
        <w:pStyle w:val="BookText"/>
        <w:rPr/>
      </w:pP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يكنى بأبي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بأصبهان سنة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كتبنا عن محمد بن أسد، و عبدان، و أبي </w:t>
      </w:r>
      <w:r>
        <w:rPr>
          <w:rStyle w:val="FootnoteAnchor"/>
          <w:rtl w:val="true"/>
        </w:rPr>
        <w:footnoteReference w:id="396"/>
      </w:r>
      <w:r>
        <w:rPr>
          <w:rFonts w:ascii="Amiri" w:hAnsi="Amiri" w:eastAsia="Amiri" w:cs="Amiri"/>
          <w:color w:val="111111"/>
          <w:sz w:val="28"/>
          <w:sz w:val="28"/>
          <w:szCs w:val="28"/>
          <w:rtl w:val="true"/>
          <w:lang w:bidi="ar-SA"/>
        </w:rPr>
        <w:t xml:space="preserve">يعلى، و ابن رسته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أبوه سليمان بن طرخان كلاهما</w:t>
      </w:r>
    </w:p>
    <w:p>
      <w:pPr>
        <w:pStyle w:val="BookText"/>
        <w:rPr/>
      </w:pPr>
      <w:r>
        <w:rPr>
          <w:rFonts w:ascii="IRNazanin" w:hAnsi="IRNazanin" w:eastAsia="IRNazanin"/>
          <w:color w:val="111111"/>
          <w:sz w:val="28"/>
          <w:sz w:val="28"/>
          <w:szCs w:val="28"/>
          <w:rtl w:val="true"/>
          <w:lang w:bidi="fa-IR"/>
        </w:rPr>
        <w:t xml:space="preserve">ثقتان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أسلم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 ونونين مخففين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البصري ، ثقة عابد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هو ابن مالك بن سنان ، الصحابي المشهور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عن أبيه،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نزلتلا تَرْفَعُوا أَصْواتَكُمْ فَوْقَ صَوْتِ النَّبِيِ</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كل رجاله ثقات ،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الإيمان ، باب مخافة المؤمن أن يحبط عمله ، من طريق هريم بإسناده نحوه مع بعض الزيادات فيه ، وأحمد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به ، وابن جرير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أخرى ، وقد أورد ابن كثير هذه الطرق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وساقه بسند البزار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جلس ثابت بن قيس </w:t>
      </w:r>
      <w:r>
        <w:rPr>
          <w:rStyle w:val="FootnoteAnchor"/>
          <w:rtl w:val="true"/>
        </w:rPr>
        <w:footnoteReference w:id="399"/>
      </w:r>
      <w:r>
        <w:rPr>
          <w:rFonts w:ascii="Amiri" w:hAnsi="Amiri" w:eastAsia="Amiri" w:cs="Amiri"/>
          <w:color w:val="111111"/>
          <w:sz w:val="28"/>
          <w:sz w:val="28"/>
          <w:szCs w:val="28"/>
          <w:rtl w:val="true"/>
          <w:lang w:bidi="ar-SA"/>
        </w:rPr>
        <w:t>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أرفع صوتي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أهل النار، فأتى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رسته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محمد بن عبد الله بن 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وبقية الرواة تقدموا جميعاً قريباً سوى</w:t>
      </w:r>
    </w:p>
    <w:p>
      <w:pPr>
        <w:pStyle w:val="BookText"/>
        <w:rPr/>
      </w:pPr>
      <w:r>
        <w:rPr>
          <w:rFonts w:ascii="Amiri" w:hAnsi="Amiri" w:eastAsia="Amiri" w:cs="Amiri"/>
          <w:color w:val="111111"/>
          <w:sz w:val="28"/>
          <w:sz w:val="28"/>
          <w:szCs w:val="28"/>
          <w:rtl w:val="true"/>
          <w:lang w:bidi="ar-SA"/>
        </w:rPr>
        <w:t>قتادة ، وهو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رجاله ثقات سوی ابن رسته ، لم أعرفه ، أي حاله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أخرجه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الوصايا ، باب هل أوصى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أحمد بن المقدام ، عن المعتمر به ، 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كما في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وبقية رجاله على شرط الشيخين ، 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التيمي به مثله ، 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وما ملكت أيمانكم شاهد من حديث علي بن أبي طالب ، وأم سلمة عند ابن ماجة في الجنائز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وإسناده صحيح ، وكذا عند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هريم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عامة وصية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صلاتكم و ما ملكت أيمانكم، حتى جعل يغرغر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 يفيض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لسانه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رسته</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تقدموا جميعاً في السند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عن أبيه،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لأتوب في اليوم سبعين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رجاله كلهم ثقات سوى ابن رسته ،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 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البزار ، وأبو يعلى باللفظين معاً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لأستغفر الله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وأحد إسنادي أبي يعلى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لأتُوبُ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رجاله رجال الصحيح ، وله شاهد من حديث أبي هريرة مرفوعاً ، رواه الطبراني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المصدر السابق للهيثمي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لأسْتَغْفِرُ اللَّهَ وَأَتُوبُ إِلَيْهِ سَبْعِينَ مَـرة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أَكْثَرَ مِنْ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وأسانيدها حسنة ، وهو عند أبي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 الذكر والدعاء ، باب التوبة من حديث ابن عمر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تُوبُوا إلى فإنِّي أَتُوبُ في الْيَوْمِ إليه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الساعاتي مثله ، وليس المقصود العدد ، إنّما المقصود الكثرة ، وكذا أخرجه من حديث أبي هريرة مرفوعاً نحوه ابن السني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 وبلفظ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 ومائة مرة أيضاً من حديث أبي هريرة ، وحذيفة رضي الله عنهما مرفوعاً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80" w:name="pg16817_179527"/>
    </w:p>
    <w:p>
      <w:pPr>
        <w:pStyle w:val="Heading5"/>
        <w:numPr>
          <w:ilvl w:val="4"/>
          <w:numId w:val="1"/>
        </w:numPr>
        <w:rPr/>
      </w:pPr>
      <w:bookmarkStart w:id="181" w:name="__RefHeading___Toc13106271_73709187"/>
      <w:bookmarkStart w:id="182" w:name="_Toc62"/>
      <w:bookmarkEnd w:id="180"/>
      <w:bookmarkEnd w:id="181"/>
      <w:r>
        <w:rPr/>
        <w:t>135</w:t>
      </w:r>
      <w:r>
        <w:rPr>
          <w:rtl w:val="true"/>
        </w:rPr>
        <w:t xml:space="preserve"> </w:t>
      </w:r>
      <w:r>
        <w:rPr/>
        <w:t>5</w:t>
      </w:r>
      <w:r>
        <w:rPr>
          <w:rtl w:val="true"/>
        </w:rPr>
        <w:t xml:space="preserve">/ </w:t>
      </w:r>
      <w:r>
        <w:rPr/>
        <w:t>53</w:t>
      </w:r>
      <w:r>
        <w:rPr>
          <w:rtl w:val="true"/>
        </w:rPr>
        <w:t xml:space="preserve"> </w:t>
      </w:r>
      <w:r>
        <w:rPr>
          <w:rtl w:val="true"/>
        </w:rPr>
        <w:t xml:space="preserve">ق عبد اللّه بن عمران بن أبي علي </w:t>
      </w:r>
      <w:r>
        <w:rPr>
          <w:rtl w:val="true"/>
        </w:rPr>
        <w:t>:</w:t>
      </w:r>
      <w:bookmarkEnd w:id="182"/>
    </w:p>
    <w:p>
      <w:pPr>
        <w:pStyle w:val="BookText"/>
        <w:rPr/>
      </w:pP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مولى سراقة بن وهب الأسدي، أصبهاني، نزل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بأصبهان سنة خمس و عشرين و مائتين، ثم تحول إلى الرّي، و مات بها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يكنى بأبي محمد، و أبو علي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أصبهان أيام عبد الملك بن مروان </w:t>
      </w:r>
      <w:r>
        <w:rPr>
          <w:rStyle w:val="FootnoteAnchor"/>
          <w:rtl w:val="true"/>
        </w:rPr>
        <w:footnoteReference w:id="404"/>
      </w:r>
      <w:r>
        <w:rPr>
          <w:rFonts w:ascii="Amiri" w:hAnsi="Amiri" w:eastAsia="Amiri" w:cs="Amiri"/>
          <w:color w:val="111111"/>
          <w:sz w:val="28"/>
          <w:sz w:val="28"/>
          <w:szCs w:val="28"/>
          <w:rtl w:val="true"/>
          <w:lang w:bidi="ar-SA"/>
        </w:rPr>
        <w:t>، و نزل ميدان الشبيبة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داود </w:t>
      </w:r>
      <w:r>
        <w:rPr>
          <w:rStyle w:val="FootnoteAnchor"/>
          <w:rtl w:val="true"/>
        </w:rPr>
        <w:footnoteReference w:id="405"/>
      </w:r>
      <w:r>
        <w:rPr>
          <w:rFonts w:ascii="Amiri" w:hAnsi="Amiri" w:eastAsia="Amiri" w:cs="Amiri"/>
          <w:color w:val="111111"/>
          <w:sz w:val="28"/>
          <w:sz w:val="28"/>
          <w:szCs w:val="28"/>
          <w:rtl w:val="true"/>
          <w:lang w:bidi="ar-SA"/>
        </w:rPr>
        <w:t>، و وكيع، و الناس، و روى عن أبي داود أحاديث تفرد بها</w:t>
      </w:r>
      <w:r>
        <w:rPr>
          <w:rStyle w:val="FootnoteAnchor"/>
          <w:rtl w:val="true"/>
        </w:rPr>
        <w:footnoteReference w:id="406"/>
      </w:r>
      <w:r>
        <w:rPr>
          <w:rFonts w:ascii="Amiri" w:hAnsi="Amiri" w:eastAsia="Amiri" w:cs="Amiri"/>
          <w:color w:val="111111"/>
          <w:sz w:val="28"/>
          <w:sz w:val="28"/>
          <w:szCs w:val="28"/>
          <w:rtl w:val="true"/>
          <w:lang w:bidi="ar-SA"/>
        </w:rPr>
        <w:t>من غرائب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عبد الله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الضريس بمعجمة ، ثم مهملة مصغراً البجلي الرازي القاضي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w:t>
      </w:r>
    </w:p>
    <w:p>
      <w:pPr>
        <w:pStyle w:val="BookText"/>
        <w:rPr/>
      </w:pP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ص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الثوري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سلیمان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شقيق بن سلمة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الصحابي المشهور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حسن ، وهو من غرائب حديث عبد الله بن عمران ، فقد أخرجه أبو يعلى في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المصدر السابق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الضريس،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الأعمش، عن أبي وائل،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الدّاعي، و اقبلوا الهديّة، و لا تضربوا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حميد، عن يحيى بن الضريس، عن قيس</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إسحاق بن أحمد الفارسي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إسحاق بن أحمد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المقدمة للمؤلف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أعثر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بهدلة الأسدي أبو بكر المقرىء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بكسر الزاي ،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 أبو مريم الأسدي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الكوفي ثقة ، مخضرم ،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وثمانين ، وهو ابن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عليه ، وعاصم بن بهدلة ، وهو صدوق يحسن حديثه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من طريق عبد الله بن عمران ، ومنه به مثله ، ولكنه بدون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الساعاتي من طريق عاصم بإسناده مثله ، وكذا من طريقه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٤٥٢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٤٥٣</w:t>
      </w:r>
      <w:r>
        <w:rPr>
          <w:rFonts w:ascii="Amiri" w:hAnsi="Amiri" w:eastAsia="Amiri" w:cs="Amiri"/>
          <w:color w:val="111111"/>
          <w:sz w:val="28"/>
          <w:sz w:val="28"/>
          <w:szCs w:val="28"/>
          <w:rtl w:val="true"/>
          <w:lang w:bidi="ar-SA"/>
        </w:rPr>
        <w:t xml:space="preserve"> مثله ، وإسنادهما حسن ، وله شاهد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مرفوعاً ، أخرجه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مع الفتح ط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يُدْعَوْن يَوْمَ القِيَامَةِ غُرّاً مُحَجَّلِينَ مِنْ آثَارِ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ابن ماجة أيضاً من حديث أبي هريرة ، وحديث حذيفة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١٤٣٨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الهيثمي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وإسناده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عن شعبة،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الغرّ المحجّلون بلق من آثار الوضوء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أخبرنا إسحاق بن أحمد</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 وعبد الله بن عمران 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يحيى بن آدم بن سليمان الأموي أبو زكريا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ascii="Amiri" w:hAnsi="Amiri" w:eastAsia="Amiri" w:cs="Amiri"/>
          <w:color w:val="111111"/>
          <w:sz w:val="28"/>
          <w:sz w:val="28"/>
          <w:szCs w:val="28"/>
          <w:lang w:bidi="ar-SA"/>
        </w:rPr>
        <w:t>١٢٥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أبي عائشة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أبو الحسن الكوفي ، ثقة عابد ،</w:t>
      </w:r>
    </w:p>
    <w:p>
      <w:pPr>
        <w:pStyle w:val="BookText"/>
        <w:rPr/>
      </w:pPr>
      <w:r>
        <w:rPr>
          <w:rFonts w:ascii="Amiri" w:hAnsi="Amiri" w:eastAsia="Amiri" w:cs="Amiri"/>
          <w:color w:val="111111"/>
          <w:sz w:val="28"/>
          <w:sz w:val="28"/>
          <w:szCs w:val="28"/>
          <w:rtl w:val="true"/>
          <w:lang w:bidi="ar-SA"/>
        </w:rPr>
        <w:t xml:space="preserve">وكان يرسل من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٣٥١</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رقم</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موسى بن أبي عائشة، عن سعيد بن جبير،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لَكَ فَأَوْلى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رجاله ثقات ، سوى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w:t>
      </w:r>
    </w:p>
    <w:p>
      <w:pPr>
        <w:pStyle w:val="BookText"/>
        <w:rPr/>
      </w:pPr>
      <w:r>
        <w:rPr>
          <w:rFonts w:ascii="Amiri" w:hAnsi="Amiri" w:eastAsia="Amiri" w:cs="Amiri"/>
          <w:color w:val="111111"/>
          <w:sz w:val="28"/>
          <w:sz w:val="28"/>
          <w:szCs w:val="28"/>
          <w:rtl w:val="true"/>
          <w:lang w:bidi="ar-SA"/>
        </w:rPr>
        <w:t>فقد أخرجه ابن أبي حاتم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ساقه ابن كثير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٤٥٢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ابن أبي حاتم ، ولكن لم يذكر ابن عباس ، بل أرسله سعيد بن جبير ، ولكنه أورد الرواية من طريق أبي عبد الرحمن النسائي ، وأبي داود بإسنادهما ، ولفظه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جهل ، ثم أنزله الله عز وجل ، وأخرجه ابن جرير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مولى بن أبي عائشة به ، والطبراني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 والحاكم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موسى ابن أبي عائشة به نحوه ،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ولم يخرجاه ، ووافقه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سعيد بن منصور ، وعبد بن حميد ، والنسائي ، وابن مردويه ، وابن المنذر كلّهم عن سعيد بن جبير ، فساقه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83" w:name="pg16817_179530"/>
    </w:p>
    <w:p>
      <w:pPr>
        <w:pStyle w:val="Heading5"/>
        <w:numPr>
          <w:ilvl w:val="4"/>
          <w:numId w:val="1"/>
        </w:numPr>
        <w:rPr/>
      </w:pPr>
      <w:bookmarkStart w:id="184" w:name="__RefHeading___Toc13106273_73709187"/>
      <w:bookmarkStart w:id="185" w:name="_Toc63"/>
      <w:bookmarkEnd w:id="183"/>
      <w:bookmarkEnd w:id="184"/>
      <w:r>
        <w:rPr/>
        <w:t>136</w:t>
      </w:r>
      <w:r>
        <w:rPr>
          <w:rtl w:val="true"/>
        </w:rPr>
        <w:t xml:space="preserve"> </w:t>
      </w:r>
      <w:r>
        <w:rPr/>
        <w:t>5</w:t>
      </w:r>
      <w:r>
        <w:rPr>
          <w:rtl w:val="true"/>
        </w:rPr>
        <w:t xml:space="preserve">/ </w:t>
      </w:r>
      <w:r>
        <w:rPr/>
        <w:t>54</w:t>
      </w:r>
      <w:r>
        <w:rPr>
          <w:rtl w:val="true"/>
        </w:rPr>
        <w:t xml:space="preserve"> </w:t>
      </w:r>
      <w:r>
        <w:rPr>
          <w:rtl w:val="true"/>
        </w:rPr>
        <w:t xml:space="preserve">سعيد بن يحيى الطويل </w:t>
      </w:r>
      <w:r>
        <w:rPr>
          <w:rtl w:val="true"/>
        </w:rPr>
        <w:t>:</w:t>
      </w:r>
      <w:bookmarkEnd w:id="185"/>
    </w:p>
    <w:p>
      <w:pPr>
        <w:pStyle w:val="BookText"/>
        <w:rPr/>
      </w:pP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أصبهان، و المعروفين بها، صدوق، يحدث عن مسلم بن خالد الزنجي، و أبي بكر بن عياش، و سلمة بن صالح الأحمر</w:t>
      </w:r>
      <w:r>
        <w:rPr>
          <w:rStyle w:val="FootnoteAnchor"/>
          <w:rtl w:val="true"/>
        </w:rPr>
        <w:footnoteReference w:id="412"/>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مسكنه بسروشاذران</w:t>
      </w:r>
      <w:r>
        <w:rPr>
          <w:rStyle w:val="FootnoteAnchor"/>
          <w:rtl w:val="true"/>
        </w:rPr>
        <w:footnoteReference w:id="413"/>
      </w:r>
      <w:r>
        <w:rPr>
          <w:rFonts w:ascii="Amiri" w:hAnsi="Amiri" w:eastAsia="Amiri" w:cs="Amiri"/>
          <w:color w:val="111111"/>
          <w:sz w:val="28"/>
          <w:sz w:val="28"/>
          <w:szCs w:val="28"/>
          <w:rtl w:val="true"/>
          <w:lang w:bidi="ar-SA"/>
        </w:rPr>
        <w:t>، و له أحاديث كثيرة يتفرد بها، فمن حديثه مما يتفرد بها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عبد الله بن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وكان من الثقات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مسلم بن خالد المخزومي مولاهم المكي المعروف بالزنجي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صدوق ، كثير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تسع وسبعين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والنعمان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إسحاق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سيء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هو ابن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 له 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 بكسر الزاي ، وتشديد الراء ، هو ابن حبيش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ascii="Amiri" w:hAnsi="Amiri" w:eastAsia="Amiri" w:cs="Amiri"/>
          <w:color w:val="111111"/>
          <w:sz w:val="28"/>
          <w:sz w:val="28"/>
          <w:szCs w:val="28"/>
          <w:lang w:bidi="ar-SA"/>
        </w:rPr>
        <w:t>١٣٥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١٥٣</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حسن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طريق هناد عن أبي الأحوص ، عن عاصم به ، ولفظ الحديث قال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إذا كنا سفراً أن لا ننزع خفافنا ثلاثة أيام ولياليهن إلا من جنابة ، ولكن من غائط وبول ونوم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إسماعيل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شيء في هذا الباب حديث صفوان بن عسال المرادي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أخرجه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باب التوقيت بسنده ، عن عاصم ، ومنه به مثله بطريقين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يحيى،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مسلم بن خالد الزنجي، عن النعمان بن راشد، عن عاصم، عن زر، عن صفوان بن عسال،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أبي بكر البرديجي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نقلا عنه، عن عبد اللّه بن محمد بن زكريا، و كان البرديجي كتب عنه بأصبهان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صالح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ليس بثقة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له متنا منكراً ، وهو حسن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غيلان بن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أشعث المحاربي أبو عبد الله الكوفي قاضيها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w:t>
      </w:r>
    </w:p>
    <w:p>
      <w:pPr>
        <w:pStyle w:val="BookText"/>
        <w:rPr/>
      </w:pP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مسلم بن تدرس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صدوق ، إلا أنه يدلس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عبد اللّه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سلمة بن صالح، عن غيلان بن جامع، عن أبي الزبير،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في إسناده من لم أعرف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 عن يحيى بن سعيد ، ومنه به</w:t>
      </w:r>
    </w:p>
    <w:p>
      <w:pPr>
        <w:pStyle w:val="BookText"/>
        <w:rPr/>
      </w:pP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وأصل هذا الحديث بغير هذا السياق مخرج في الصحيح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وأورده الشيخ ناصر</w:t>
      </w:r>
    </w:p>
    <w:p>
      <w:pPr>
        <w:pStyle w:val="BookText"/>
        <w:rPr/>
      </w:pPr>
      <w:r>
        <w:rPr>
          <w:rFonts w:ascii="Amiri" w:hAnsi="Amiri" w:eastAsia="Amiri" w:cs="Amiri"/>
          <w:color w:val="111111"/>
          <w:sz w:val="28"/>
          <w:sz w:val="28"/>
          <w:szCs w:val="28"/>
          <w:rtl w:val="true"/>
          <w:lang w:bidi="ar-SA"/>
        </w:rPr>
        <w:t xml:space="preserve">الدين الألباني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نرى حجا و لا عمرة،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ابن يقال 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86" w:name="pg16817_179532"/>
    </w:p>
    <w:p>
      <w:pPr>
        <w:pStyle w:val="Heading5"/>
        <w:numPr>
          <w:ilvl w:val="4"/>
          <w:numId w:val="1"/>
        </w:numPr>
        <w:rPr/>
      </w:pPr>
      <w:bookmarkStart w:id="187" w:name="__RefHeading___Toc13106275_73709187"/>
      <w:bookmarkStart w:id="188" w:name="_Toc64"/>
      <w:bookmarkEnd w:id="186"/>
      <w:bookmarkEnd w:id="187"/>
      <w:r>
        <w:rPr/>
        <w:t>137</w:t>
      </w:r>
      <w:r>
        <w:rPr>
          <w:rtl w:val="true"/>
        </w:rPr>
        <w:t xml:space="preserve"> </w:t>
      </w:r>
      <w:r>
        <w:rPr/>
        <w:t>5</w:t>
      </w:r>
      <w:r>
        <w:rPr>
          <w:rtl w:val="true"/>
        </w:rPr>
        <w:t xml:space="preserve">/ </w:t>
      </w:r>
      <w:r>
        <w:rPr/>
        <w:t>55</w:t>
      </w:r>
      <w:r>
        <w:rPr>
          <w:rtl w:val="true"/>
        </w:rPr>
        <w:t xml:space="preserve"> </w:t>
      </w:r>
      <w:r>
        <w:rPr>
          <w:rtl w:val="true"/>
        </w:rPr>
        <w:t xml:space="preserve">إبراهيم </w:t>
      </w:r>
      <w:r>
        <w:rPr>
          <w:rtl w:val="true"/>
        </w:rPr>
        <w:t>(</w:t>
      </w:r>
      <w:r>
        <w:rPr>
          <w:rtl w:val="true"/>
        </w:rPr>
        <w:t>ابن سعيد</w:t>
      </w:r>
      <w:r>
        <w:rPr>
          <w:rtl w:val="true"/>
        </w:rPr>
        <w:t>) :</w:t>
      </w:r>
      <w:bookmarkEnd w:id="188"/>
    </w:p>
    <w:p>
      <w:pPr>
        <w:pStyle w:val="BookText"/>
        <w:rPr/>
      </w:pP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حدثنا عنه محمد بن يحيى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سعيد بن يحيى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89" w:name="pg16817_179533"/>
    </w:p>
    <w:p>
      <w:pPr>
        <w:pStyle w:val="Heading5"/>
        <w:numPr>
          <w:ilvl w:val="4"/>
          <w:numId w:val="1"/>
        </w:numPr>
        <w:rPr/>
      </w:pPr>
      <w:bookmarkStart w:id="190" w:name="__RefHeading___Toc13106277_73709187"/>
      <w:bookmarkStart w:id="191" w:name="_Toc65"/>
      <w:bookmarkEnd w:id="189"/>
      <w:bookmarkEnd w:id="190"/>
      <w:r>
        <w:rPr/>
        <w:t>138</w:t>
      </w:r>
      <w:r>
        <w:rPr>
          <w:rtl w:val="true"/>
        </w:rPr>
        <w:t xml:space="preserve"> </w:t>
      </w:r>
      <w:r>
        <w:rPr/>
        <w:t>5</w:t>
      </w:r>
      <w:r>
        <w:rPr>
          <w:rtl w:val="true"/>
        </w:rPr>
        <w:t xml:space="preserve">/ </w:t>
      </w:r>
      <w:r>
        <w:rPr/>
        <w:t>56</w:t>
      </w:r>
      <w:r>
        <w:rPr>
          <w:rtl w:val="true"/>
        </w:rPr>
        <w:t xml:space="preserve"> </w:t>
      </w:r>
      <w:r>
        <w:rPr>
          <w:rtl w:val="true"/>
        </w:rPr>
        <w:t xml:space="preserve">أبو عبد اللّه المقرى‌ء </w:t>
      </w:r>
      <w:r>
        <w:rPr>
          <w:rtl w:val="true"/>
        </w:rPr>
        <w:t>:</w:t>
      </w:r>
      <w:bookmarkEnd w:id="191"/>
    </w:p>
    <w:p>
      <w:p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419"/>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أربعين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القراءة، و كان قد صنف كتبا في القرآن، و كان إمام أهل زمانه، و ولد بالري، و كان أصله من أصبهان، فذكر مشايخنا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الري من الذي أفلح منكم؟ إن كان ابن الأصبهاني</w:t>
      </w:r>
      <w:r>
        <w:rPr>
          <w:rStyle w:val="FootnoteAnchor"/>
          <w:rtl w:val="true"/>
        </w:rPr>
        <w:footnoteReference w:id="420"/>
      </w:r>
      <w:r>
        <w:rPr>
          <w:rFonts w:ascii="Amiri" w:hAnsi="Amiri" w:eastAsia="Amiri" w:cs="Amiri"/>
          <w:color w:val="111111"/>
          <w:sz w:val="28"/>
          <w:sz w:val="28"/>
          <w:szCs w:val="28"/>
          <w:rtl w:val="true"/>
          <w:lang w:bidi="ar-SA"/>
        </w:rPr>
        <w:t xml:space="preserve">فمنا، و إن كان إبراهيم بن موسى </w:t>
      </w:r>
      <w:r>
        <w:rPr>
          <w:rStyle w:val="FootnoteAnchor"/>
          <w:rtl w:val="true"/>
        </w:rPr>
        <w:footnoteReference w:id="421"/>
      </w:r>
      <w:r>
        <w:rPr>
          <w:rFonts w:ascii="Amiri" w:hAnsi="Amiri" w:eastAsia="Amiri" w:cs="Amiri"/>
          <w:color w:val="111111"/>
          <w:sz w:val="28"/>
          <w:sz w:val="28"/>
          <w:szCs w:val="28"/>
          <w:rtl w:val="true"/>
          <w:lang w:bidi="ar-SA"/>
        </w:rPr>
        <w:t xml:space="preserve">فمنا، و إن كان جرير </w:t>
      </w:r>
      <w:r>
        <w:rPr>
          <w:rStyle w:val="FootnoteAnchor"/>
          <w:rtl w:val="true"/>
        </w:rPr>
        <w:footnoteReference w:id="422"/>
      </w:r>
      <w:r>
        <w:rPr>
          <w:rFonts w:ascii="Amiri" w:hAnsi="Amiri" w:eastAsia="Amiri" w:cs="Amiri"/>
          <w:color w:val="111111"/>
          <w:sz w:val="28"/>
          <w:sz w:val="28"/>
          <w:szCs w:val="28"/>
          <w:rtl w:val="true"/>
          <w:lang w:bidi="ar-SA"/>
        </w:rPr>
        <w:t>فمنا، و إن كان الخطّ، فجدي 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أفلح منكم إلّا رجل واحد، و لن أقول لكم حتى تموتوا كمدا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الغزال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يعقوب بن إبراهيم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أبو نعيم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الرازي أبو يحيى العبدي ، كوفي ، نزل الري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w:t>
      </w:r>
    </w:p>
    <w:p>
      <w:pPr>
        <w:pStyle w:val="BookText"/>
        <w:rPr/>
      </w:pPr>
      <w:r>
        <w:rPr>
          <w:rFonts w:ascii="Amiri" w:hAnsi="Amiri" w:eastAsia="Amiri" w:cs="Amiri"/>
          <w:color w:val="111111"/>
          <w:sz w:val="28"/>
          <w:sz w:val="28"/>
          <w:szCs w:val="28"/>
          <w:rtl w:val="true"/>
          <w:lang w:bidi="ar-SA"/>
        </w:rPr>
        <w:t xml:space="preserve">مائتين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وأبو جعفر الرازي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 مولاهم، مشهور بكنيته ، واسمه عيسى بن أبي عيسى عبد الله بن ماهان ، وأصله من مرووكان ، يتجر إلى الرّي صدوق ، سيء الحفظ ، خصوصاً عن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حدود الستين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المصدرين المذكورين ص </w:t>
      </w:r>
      <w:r>
        <w:rPr>
          <w:rFonts w:ascii="Amiri" w:hAnsi="Amiri" w:eastAsia="Amiri" w:cs="Amiri"/>
          <w:color w:val="111111"/>
          <w:sz w:val="28"/>
          <w:sz w:val="28"/>
          <w:szCs w:val="28"/>
          <w:lang w:bidi="ar-SA"/>
        </w:rPr>
        <w:t>٣٩٩</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حميد أبو عبيدة الخزاعي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 مدلس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ثقة ، 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الرازي،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أوجز الناس صلاة في 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حسن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حميد ، عن أنس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عن أنس بمعناه ، وكذا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 النووي في الصلاة ، عن أنس مثله ، غير أن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طريق آخر عنده عنه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يوجز الصلاة 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اللفظ الأخير أخرجه ابن ماجة في الإقامة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أحمد في عدة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عبد الله نحوه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المقرى‌ء،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قبيصة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عقبة بن محمد السوائي أبو عامر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 ربما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عشرة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والتقريب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يحيى بن سعيد بن حيان التيمي الكوفي ثقة ،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w:t>
      </w:r>
    </w:p>
    <w:p>
      <w:pPr>
        <w:pStyle w:val="BookText"/>
        <w:rPr/>
      </w:pPr>
      <w:r>
        <w:rPr>
          <w:rFonts w:ascii="Amiri" w:hAnsi="Amiri" w:eastAsia="Amiri" w:cs="Amiri"/>
          <w:color w:val="111111"/>
          <w:sz w:val="28"/>
          <w:sz w:val="28"/>
          <w:szCs w:val="28"/>
          <w:rtl w:val="true"/>
          <w:lang w:bidi="ar-SA"/>
        </w:rPr>
        <w:t xml:space="preserve">وأربعين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حيان التيمي الكوفي ، وَثْقَه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سفيان، عن أبي حيان التيمي، عن أبيه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يُقْرِضُ اللَّهَ قَرْضاً 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حسن ، وهو مقطوع ، ومن طريقه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سفيان ، عن أبي حبان ، عن أبيه ، عن شيخ 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شيبة ، وابن أبي حاتم ، فذكر الحديث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192" w:name="pg16817_179536"/>
    </w:p>
    <w:p>
      <w:pPr>
        <w:pStyle w:val="Heading5"/>
        <w:numPr>
          <w:ilvl w:val="4"/>
          <w:numId w:val="1"/>
        </w:numPr>
        <w:rPr/>
      </w:pPr>
      <w:bookmarkStart w:id="193" w:name="__RefHeading___Toc13106279_73709187"/>
      <w:bookmarkStart w:id="194" w:name="_Toc66"/>
      <w:bookmarkEnd w:id="192"/>
      <w:bookmarkEnd w:id="193"/>
      <w:r>
        <w:rPr/>
        <w:t>139</w:t>
      </w:r>
      <w:r>
        <w:rPr>
          <w:rtl w:val="true"/>
        </w:rPr>
        <w:t xml:space="preserve"> </w:t>
      </w:r>
      <w:r>
        <w:rPr/>
        <w:t>5</w:t>
      </w:r>
      <w:r>
        <w:rPr>
          <w:rtl w:val="true"/>
        </w:rPr>
        <w:t xml:space="preserve">/ </w:t>
      </w:r>
      <w:r>
        <w:rPr/>
        <w:t>57</w:t>
      </w:r>
      <w:r>
        <w:rPr>
          <w:rtl w:val="true"/>
        </w:rPr>
        <w:t xml:space="preserve"> </w:t>
      </w:r>
      <w:r>
        <w:rPr>
          <w:rtl w:val="true"/>
        </w:rPr>
        <w:t xml:space="preserve">موسى بن عبد الرحمن بن مهدي </w:t>
      </w:r>
      <w:r>
        <w:rPr>
          <w:rtl w:val="true"/>
        </w:rPr>
        <w:t>:</w:t>
      </w:r>
      <w:bookmarkEnd w:id="194"/>
    </w:p>
    <w:p>
      <w:pPr>
        <w:pStyle w:val="BookText"/>
        <w:rPr/>
      </w:pP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الثقات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حماد بن أسامة بن زيد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فروة يزيد بن سنان التميمي الجزري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المتروكين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وكسر النون ، وآخره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عبيد الله بن عبد الله العتكي</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يخطىء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٢٢٦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نصر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عويمر بن زيد بن قيس الأنصاري ، صحابي جليل ، مشهور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p>
    <w:p>
      <w:pPr>
        <w:pStyle w:val="BookText"/>
        <w:rPr/>
      </w:pPr>
      <w:r>
        <w:rPr>
          <w:rFonts w:ascii="IRNazanin" w:hAnsi="IRNazanin" w:eastAsia="IRNazanin"/>
          <w:color w:val="111111"/>
          <w:sz w:val="28"/>
          <w:sz w:val="28"/>
          <w:szCs w:val="28"/>
          <w:rtl w:val="true"/>
          <w:lang w:bidi="fa-IR"/>
        </w:rPr>
        <w:t xml:space="preserve">آخر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٢٦٧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يزيد بن سنان ، هو ضعيف ، بل تركه النسائي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الحكيم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الدنيا في المكائد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الشيخ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يزيد بن سنان ،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أصبهان، و حدث بها حديثا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أبيه، و يحيى القطان، و روح، و حماد بن مسعدة، و وهب بن جرير،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فروة يزيد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المنيب، عن يحيى بن أبي كثير، عن أبي سلمة، عن أبي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الجنّ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حيّات و عقارب و خشاش الأرض، و صنف كالرّيح في الهواء، و صنف كبني آدم عليهم الحساب و العقاب، و خلق اللّه الإنس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كالبهائم لهم قلوب لا يعقلون بها، و لهم أعين لا يبصرون بها، و لهم آذان لا يسمعون بها،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 بَلْ هُمْ أَضَلُ ، و صنف أجسادهم كأجساد بني آدم، و أرواحهم أرواح الشّياطين، و صنف في ظلّ اللّه يوم لا ظلّ إلّا ظلّه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وقوله خشاش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هَوامها وحشراتها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محمد ، وموسى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عبد الرحمن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فليح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عليه ، وكذا يحيى بن سعيد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يحيى بن طلحة بن عبيد الله التيمي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من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٣٧٦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إسناده ضعيف ، ومن لم أقف عليه ، لم أقف على طريق المؤلف ، فقد أخرج الحديث من غير هذا الطريق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أبي بكر ، وعمران بن حصين ، وسلمان ، وأبي ذر ، وأبي سعيد ، وابن عمر ، وأبي أيوب ، حديث أوس حديث حسن ،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الإقامة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عبد الله بن عمرو بن العاص ، عن ابن عباس مرفوعاً نحوه ، وفي الموضع الأول بواسطته من طريق أوس عنه ، والدارمي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أوس بن أوس الثقفي نحوه ، وابن خزيمة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جماع أبواب الغسل يوم الجمعة ، وابن حبان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٥٥٨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وكذا أخرجه البزار والطبراني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عطاء بن عجلان ، وهو كذاب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فليح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بن زيد بن النجار 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يحيى بن طلحة يحدث عن أبيه، عن جده،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و اغتسل، و غدا، و ابتكر، و اقترب،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أنصت، و لم يلغ كان له لكلّ خطوة خطاها أجر سنة صيامها و قيامها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95" w:name="pg16817_179539"/>
    </w:p>
    <w:p>
      <w:pPr>
        <w:pStyle w:val="Heading5"/>
        <w:numPr>
          <w:ilvl w:val="4"/>
          <w:numId w:val="1"/>
        </w:numPr>
        <w:rPr/>
      </w:pPr>
      <w:bookmarkStart w:id="196" w:name="__RefHeading___Toc13106281_73709187"/>
      <w:bookmarkStart w:id="197" w:name="_Toc67"/>
      <w:bookmarkEnd w:id="195"/>
      <w:bookmarkEnd w:id="196"/>
      <w:r>
        <w:rPr/>
        <w:t>140</w:t>
      </w:r>
      <w:r>
        <w:rPr>
          <w:rtl w:val="true"/>
        </w:rPr>
        <w:t xml:space="preserve"> </w:t>
      </w:r>
      <w:r>
        <w:rPr/>
        <w:t>5</w:t>
      </w:r>
      <w:r>
        <w:rPr>
          <w:rtl w:val="true"/>
        </w:rPr>
        <w:t xml:space="preserve">/ </w:t>
      </w:r>
      <w:r>
        <w:rPr/>
        <w:t>58</w:t>
      </w:r>
      <w:r>
        <w:rPr>
          <w:rtl w:val="true"/>
        </w:rPr>
        <w:t xml:space="preserve"> </w:t>
      </w:r>
      <w:r>
        <w:rPr>
          <w:rtl w:val="true"/>
        </w:rPr>
        <w:t xml:space="preserve">محمد بن يحيى المكي </w:t>
      </w:r>
      <w:r>
        <w:rPr>
          <w:rtl w:val="true"/>
        </w:rPr>
        <w:t>:</w:t>
      </w:r>
      <w:bookmarkEnd w:id="197"/>
    </w:p>
    <w:p>
      <w:pPr>
        <w:pStyle w:val="BookText"/>
        <w:rPr/>
      </w:pP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إمام في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خالد الأحمسي مولاهم البجلي ثقة ثبت مات سنة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٢٩١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تقدم في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تخريجه</w:t>
      </w:r>
    </w:p>
    <w:p>
      <w:pPr>
        <w:pStyle w:val="BookText"/>
        <w:rPr/>
      </w:pPr>
      <w:r>
        <w:rPr>
          <w:rFonts w:ascii="Amiri" w:hAnsi="Amiri" w:eastAsia="Amiri" w:cs="Amiri"/>
          <w:color w:val="111111"/>
          <w:sz w:val="28"/>
          <w:sz w:val="28"/>
          <w:szCs w:val="28"/>
          <w:rtl w:val="true"/>
          <w:lang w:bidi="ar-SA"/>
        </w:rPr>
        <w:t xml:space="preserve">رجاله ثقات سوى محمد المكي ، وهو صدوق ورواه المؤلف معلقاً أو، إجازة من كتاب أبي مسعود والرّازي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مع الفتح 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مفصلاً أنه صرح أنّ سودة أطولهن يداً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 النووي من طريق عائشة بنت طلحة ، عن عائشة أم المؤمنين مرفوعاً نحوه، وجاء التصريح عنده أن زينب كانت أولهن لحوقاً به وأخرجه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عند البخاري ، وهكذا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سودة أسرعهن لحوقاً به ، وأخرجه 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عمرة ، عن عائشة ،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أسْرَعُكُنَّ لُحُوقاً بي أَطَوْلُكُنَّ 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على شرط مسلم، ولم يخرجاه ، ووافقه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زينب أسرعهن لحوقاً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ويترجح هذا ، حيث إنها توفيت قبل سودة في خلافة عمر ، وكذا ذكر النووي في شرحه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أسرعهن لحوقاً 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وهم وباطل بالإجماع ، وكذا رجع الحافظ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٢٩</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زينب هي أسرعهن لحوقاً ، وكذا السيوطي في شرحه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٦٧</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التفصيل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قدم أصبهان، و حدث عنه أبو مسعود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 ابن عيينة، و الفضيل بن عياض، و عيسى بن يونس، و أبي إسحاق الفزاري،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مسعود حديثا تفرد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عن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عن الشعبي،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أوّلكنّ لحوقا بي أطولكنّ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الناس، عن مجالد، عن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بندار الضبي</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عبد الله بن بندار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التيمي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عابد ،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وثمانين ومائة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حسّان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١١٤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 قهرمان آل الزبير الأعور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إسناده عمرو بن دينار الأعور البصري ، ضعيف وكذا عبد الله بن بندار ، لم أعرفه ، فقد أخرجه 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١٥٥</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سالم ، عن أبيه ، عن جده مرفوعاً عن جده مرفوعاً ، وزاد في رواية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 له ألف ألف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الله له بيتاً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أبو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غریب ، وقد رواه عمرو بن دینار قهرمان آل الزبير ، عن سالم بن عبد الله نحوه ، وبه ابن السني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اليوم والليلة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نحوه والحاكم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٥٣٩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كثيرة ، وزاد في بعض الروايات ما سبق ذكره عند الترمذي ، وقال الحاكم بعد أن ساق الحديث من طريق عبد الله بن دينار ، عن ابن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إسناده صحيح على شرط الشيخين ،ولم يخرجاه ، وخالفه الذهبي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المرزبان ليس بحجة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له الحاكم متابعاً من طريق عمران بن مسلم، وقال الذهبي ،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جابر ، وأبي هريرة ، وبريدة الأسلمي ، وأنس ، وأقرَّ بها بشرائط هذا الكتاب حديث بريدة بغير هذا اللفظ ، ثم ساق لفظ حديث بريدة رضي الله عنه ، وأخرجه ابن السني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 من حديث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ولحديثنا شاهد أيضاً من حديث ابن عباس في المصدر السابق لابن السني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للنووي ص </w:t>
      </w:r>
      <w:r>
        <w:rPr>
          <w:rFonts w:ascii="Amiri" w:hAnsi="Amiri" w:eastAsia="Amiri" w:cs="Amiri"/>
          <w:color w:val="111111"/>
          <w:sz w:val="28"/>
          <w:sz w:val="28"/>
          <w:szCs w:val="28"/>
          <w:lang w:bidi="ar-SA"/>
        </w:rPr>
        <w:t>٢٦٩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سهل بن الصباح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أروى الناس عن أبي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هـ ، كذا ترجم له المؤلف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الفرات ، سيأتي بترجمة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عليه، فلعله حرف مروان بن معاوية، وهو الفزاري أبو عبد الله</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هـ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عمران الحجبي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مستور ، وذكر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صفية بنت شيبة بن عثمان العبدرية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في صحبتها ، والراجح أن لها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فضيل بن عياض، عن هشام، عن عمرو بن دينار، عن سالم، عن ابن عمر،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 يحيى و يميت،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ألف ألف حسنة، و محا عنه ألف ألف سيّئة، و بنى له بيتا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Style w:val="FootnoteAnchor"/>
          <w:rtl w:val="true"/>
        </w:rPr>
        <w:footnoteReference w:id="430"/>
      </w:r>
      <w:r>
        <w:rPr>
          <w:rFonts w:ascii="Amiri" w:hAnsi="Amiri" w:eastAsia="Amiri" w:cs="Amiri"/>
          <w:color w:val="111111"/>
          <w:sz w:val="28"/>
          <w:sz w:val="28"/>
          <w:szCs w:val="28"/>
          <w:rtl w:val="true"/>
          <w:lang w:bidi="ar-SA"/>
        </w:rPr>
        <w:t>محمد بن عمران الحجبي،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صفية بنت شيبة تحدث عن عائشة، قالت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مستور ، ومن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نحوه بزيادة في أوله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كلاهما من طريق محمد بن عمران بإسناده مثله ، وهو مستور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صفية إلا محمد بن عمران ، ولا يروى عن عائشة إلا بهذا الإسناد ، والذهبي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وساقه من طريق محمد ابن عمران به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منكر ، وكذا ذكره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المتن ، متن منكر مخالف للأحاديث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اسمي، و حرّم كنيتي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98" w:name="pg16817_179543"/>
    </w:p>
    <w:p>
      <w:pPr>
        <w:pStyle w:val="Heading5"/>
        <w:numPr>
          <w:ilvl w:val="4"/>
          <w:numId w:val="1"/>
        </w:numPr>
        <w:rPr/>
      </w:pPr>
      <w:bookmarkStart w:id="199" w:name="__RefHeading___Toc13106283_73709187"/>
      <w:bookmarkStart w:id="200" w:name="_Toc68"/>
      <w:bookmarkEnd w:id="198"/>
      <w:bookmarkEnd w:id="199"/>
      <w:r>
        <w:rPr/>
        <w:t>141</w:t>
      </w:r>
      <w:r>
        <w:rPr>
          <w:rtl w:val="true"/>
        </w:rPr>
        <w:t xml:space="preserve"> </w:t>
      </w:r>
      <w:r>
        <w:rPr/>
        <w:t>5</w:t>
      </w:r>
      <w:r>
        <w:rPr>
          <w:rtl w:val="true"/>
        </w:rPr>
        <w:t xml:space="preserve">/ </w:t>
      </w:r>
      <w:r>
        <w:rPr/>
        <w:t>59</w:t>
      </w:r>
      <w:r>
        <w:rPr>
          <w:rtl w:val="true"/>
        </w:rPr>
        <w:t xml:space="preserve"> </w:t>
      </w:r>
      <w:r>
        <w:rPr>
          <w:rtl w:val="true"/>
        </w:rPr>
        <w:t xml:space="preserve">محمد بن معاوية العتكيّ </w:t>
      </w:r>
      <w:r>
        <w:rPr>
          <w:rtl w:val="true"/>
        </w:rPr>
        <w:t>:</w:t>
      </w:r>
      <w:bookmarkEnd w:id="200"/>
    </w:p>
    <w:p>
      <w:pPr>
        <w:pStyle w:val="BookText"/>
        <w:rPr/>
      </w:pP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قدم أصبهان، يروي عن المعتمر، و يزيد بن زريع، 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زكريا</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عبد الله بن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وكان من الثقات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بن أبي الذيال عجلان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قليل الحديث ، له حديث واحد فيما يقطع</w:t>
      </w:r>
    </w:p>
    <w:p>
      <w:pPr>
        <w:pStyle w:val="BookText"/>
        <w:rPr/>
      </w:pPr>
      <w:r>
        <w:rPr>
          <w:rFonts w:ascii="Amiri" w:hAnsi="Amiri" w:eastAsia="Amiri" w:cs="Amiri"/>
          <w:color w:val="111111"/>
          <w:sz w:val="28"/>
          <w:sz w:val="28"/>
          <w:szCs w:val="28"/>
          <w:rtl w:val="true"/>
          <w:lang w:bidi="ar-SA"/>
        </w:rPr>
        <w:t>الصلاة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ت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وقد سمع من أبي هريرة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معاوية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معتمر، عن سلم بن أبي الذيّال،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رجل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أيصلّي أحدنا في ثوب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أوكلّكم يجد ثوبين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محمد بن معاوية ، لم أعرفه ، وبقية رجاله ثقات ، والحديث متفق عليه من غيـر هذا الطريق ، فقد أخرجه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من  حديث أبي هريرة مرفوعاً نحوه ، وكذا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مع النووي ، باب الصلاة في ثوب واحد مثله ، والنسائي في والنسائي في سننه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الإقامة ، ومالك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الجماعة ، باب الرخصة في الصلاة في الثوب الواحد ، كُلهم من حديث أبي هريرة مرفوعاً نحوه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طريق محمد بن سيرين به مثله ، وفي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۲٥٥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٥۲۰</w:t>
      </w:r>
      <w:r>
        <w:rPr>
          <w:rFonts w:ascii="Amiri" w:hAnsi="Amiri" w:eastAsia="Amiri" w:cs="Amiri"/>
          <w:color w:val="111111"/>
          <w:sz w:val="28"/>
          <w:sz w:val="28"/>
          <w:szCs w:val="28"/>
          <w:rtl w:val="true"/>
          <w:lang w:bidi="ar-SA"/>
        </w:rPr>
        <w:t xml:space="preserve"> ، وفي مسند طلق </w:t>
      </w:r>
      <w:r>
        <w:rPr>
          <w:rFonts w:ascii="Amiri" w:hAnsi="Amiri" w:eastAsia="Amiri" w:cs="Amiri"/>
          <w:color w:val="111111"/>
          <w:sz w:val="28"/>
          <w:sz w:val="28"/>
          <w:szCs w:val="28"/>
          <w:lang w:bidi="ar-SA"/>
        </w:rPr>
        <w:t>۲۳۹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ابن علي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نحوه ، وهو عند أبي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p>
    <w:p>
      <w:pPr>
        <w:pStyle w:val="BookText"/>
        <w:rPr/>
      </w:pPr>
      <w:r>
        <w:rPr>
          <w:rFonts w:ascii="Amiri" w:hAnsi="Amiri" w:eastAsia="Amiri" w:cs="Amiri"/>
          <w:color w:val="111111"/>
          <w:sz w:val="28"/>
          <w:sz w:val="28"/>
          <w:szCs w:val="28"/>
          <w:rtl w:val="true"/>
          <w:lang w:bidi="ar-SA"/>
        </w:rPr>
        <w:t xml:space="preserve">عمر بن علي بن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واسطي ، ثقة ، شديد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كدام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عبد الرحمن المُسْلِمِيُّ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أوله ، وسكون المهملة</w:t>
      </w:r>
    </w:p>
    <w:p>
      <w:pPr>
        <w:pStyle w:val="BookText"/>
        <w:rPr/>
      </w:pPr>
      <w:r>
        <w:rPr>
          <w:rFonts w:ascii="Amiri" w:hAnsi="Amiri" w:eastAsia="Amiri" w:cs="Amiri"/>
          <w:color w:val="111111"/>
          <w:sz w:val="28"/>
          <w:sz w:val="28"/>
          <w:szCs w:val="28"/>
          <w:rtl w:val="true"/>
          <w:lang w:bidi="ar-SA"/>
        </w:rPr>
        <w:t xml:space="preserve">بعدها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 صحابي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العتكي ، لم أعرفه ، وكذا عمر شديد التدليس ، وقد عنعن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به مثله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معاوية مرفوعاً ، ورواه الناس موقوفاً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المعروف، وكذا أخرجه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محمد ابن معاوية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بطريقين عن مسعر به موقوفاً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صحيح موقوفاً ، وحكم عليه الشيخ الألباني بأنه موضوع ، يعني بطريقه المرفوع ، وذلك في الضعيفة ح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وهم منه ؛ لأنه ظن محمد بن معاوية العتكي البصري الذي جاء في السند مطلقاً ـ أنـه النيسابوري ، وهذا متهم متروك ، كما قال بخلاف العتكي البصري ، وهو الذي ترجم له مؤلفنا وأبو نعيم كما تقدم ، ولم يجرحه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معاوية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الزاي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العيشي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بن القاسم التميمي العنبري أبو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بن يعقوب الحُرَقي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وفتح الراء بعدها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رُبّما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محمد بن معاوية ، لم أعرفه ، والعلاء ، وهو صدوق ، فقد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طريق العلاء ، عن أبيه به مثله ، وفي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قريباً منه ، حيث قال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والباقي بمثله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بعد أن ذكر الحديثين وعزاهما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رجالهما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ومسلم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مع شرح النووي ، كتاب الجمعة من حديث أبي هريرة مرفوعاً نحوه الطرف الأول فقط ، وكذا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الجمعة دون الطرف الأول ، وكذا الطيالسي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بترتيب الساعاتي نحوه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معاوية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 بن علي، عن مسعر، عن وبرة،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أحلف باللّه و أكذب أحبّ إليّ من أن أحلف بغير اللّه و 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حدث به محمد بن معاوية و رفعه، و رواه الناس عن عبد اللّه بن مسعود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بن القاسم، عن العلاء،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تطلع الشّمس و لا تغرب على يوم أعظم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يفزع ليوم الجمعة غير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 على كلّ باب من أبواب المسجد ملكان يكتبان النّاس على منازلهم كرجل قدّم بدنة، و كرجل قدّم بقرة، أو كرجل قدّم شاة، و كرجل قدّم طيرا، و كرجل قدّم بيضة، فإذا خرج الإمام طووا صحفهم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201" w:name="pg16817_179546"/>
    </w:p>
    <w:p>
      <w:pPr>
        <w:pStyle w:val="Heading5"/>
        <w:numPr>
          <w:ilvl w:val="4"/>
          <w:numId w:val="1"/>
        </w:numPr>
        <w:rPr/>
      </w:pPr>
      <w:bookmarkStart w:id="202" w:name="__RefHeading___Toc13106285_73709187"/>
      <w:bookmarkStart w:id="203" w:name="_Toc69"/>
      <w:bookmarkEnd w:id="201"/>
      <w:bookmarkEnd w:id="202"/>
      <w:r>
        <w:rPr/>
        <w:t>142</w:t>
      </w:r>
      <w:r>
        <w:rPr>
          <w:rtl w:val="true"/>
        </w:rPr>
        <w:t xml:space="preserve"> </w:t>
      </w:r>
      <w:r>
        <w:rPr/>
        <w:t>5</w:t>
      </w:r>
      <w:r>
        <w:rPr>
          <w:rtl w:val="true"/>
        </w:rPr>
        <w:t xml:space="preserve">/ </w:t>
      </w:r>
      <w:r>
        <w:rPr/>
        <w:t>60</w:t>
      </w:r>
      <w:r>
        <w:rPr>
          <w:rtl w:val="true"/>
        </w:rPr>
        <w:t xml:space="preserve"> </w:t>
      </w:r>
      <w:r>
        <w:rPr>
          <w:rtl w:val="true"/>
        </w:rPr>
        <w:t xml:space="preserve">محمد بن أيوب بن زياد </w:t>
      </w:r>
      <w:r>
        <w:rPr>
          <w:rtl w:val="true"/>
        </w:rPr>
        <w:t>:</w:t>
      </w:r>
      <w:bookmarkEnd w:id="203"/>
    </w:p>
    <w:p>
      <w:pPr>
        <w:pStyle w:val="BookText"/>
        <w:rPr/>
      </w:pP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سلم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عمر 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له غرائب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النخعي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يخطىء كثيراً ، وتغير</w:t>
      </w:r>
    </w:p>
    <w:p>
      <w:pPr>
        <w:pStyle w:val="BookText"/>
        <w:rPr/>
      </w:pPr>
      <w:r>
        <w:rPr>
          <w:rFonts w:ascii="Amiri" w:hAnsi="Amiri" w:eastAsia="Amiri" w:cs="Amiri"/>
          <w:color w:val="111111"/>
          <w:sz w:val="28"/>
          <w:sz w:val="28"/>
          <w:szCs w:val="28"/>
          <w:rtl w:val="true"/>
          <w:lang w:bidi="ar-SA"/>
        </w:rPr>
        <w:t xml:space="preserve">حفظه بعد أن ولي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يحكي عن شريك، و كان أبوه والي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 رسته، ثنا محمد ابن أيوب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أخرجني أبي إلى الكوفة في كتابة الحديث، فقال لي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واليكم؟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مشكان</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سنده من لم أعرفه ، وهو المترجم له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به مثله ، وفي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بلفظ آخر نحوه ، فهذا إن ثبت ، فهو من المعاصر المنافس ، وقول بلا حجة ، فلا يقبل عند المحدثين كما تقدم في ت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ومما يدل على وجود الخصام بينهما ما ذكره ابن حبان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بسنده عن إسماعيل بن حماد بن أبي حنيفة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خاصمت رجلاً في دار إلى شريك ، فلما دنوت منه ، نظر إلي بوجه غليظ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بهذا عهدة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بالعهدة ، ولم تكن لي بالعهدة ، فرجعت إلى أبي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عند شريك مع سوء رأيه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أفرط شريك في أبي حنيفة ، كما ذكر ابن حبان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كل ربع من أرباع الكوفة خمّاراً يبيع الخمر ، خير من أن يكون فيه رجل يقول بقول أبي حنيفة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بائن فيه الغلو والتعصب ، وقلّما يخلو المعاصر منهما ، والله أسأل أن يحفظنا ويسترنا</w:t>
      </w:r>
    </w:p>
    <w:p>
      <w:pPr>
        <w:pStyle w:val="BookText"/>
        <w:rPr/>
      </w:pPr>
      <w:r>
        <w:rPr>
          <w:rFonts w:ascii="IRNazanin" w:hAnsi="IRNazanin" w:eastAsia="IRNazanin"/>
          <w:color w:val="111111"/>
          <w:sz w:val="28"/>
          <w:sz w:val="28"/>
          <w:szCs w:val="28"/>
          <w:rtl w:val="true"/>
          <w:lang w:bidi="fa-IR"/>
        </w:rPr>
        <w:t>بستره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من يقضي؟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لقيه كان أضلّ و أضلّ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204" w:name="pg16817_179548"/>
    </w:p>
    <w:p>
      <w:pPr>
        <w:pStyle w:val="Heading5"/>
        <w:numPr>
          <w:ilvl w:val="4"/>
          <w:numId w:val="1"/>
        </w:numPr>
        <w:rPr/>
      </w:pPr>
      <w:bookmarkStart w:id="205" w:name="__RefHeading___Toc13106287_73709187"/>
      <w:bookmarkStart w:id="206" w:name="_Toc70"/>
      <w:bookmarkEnd w:id="204"/>
      <w:bookmarkEnd w:id="205"/>
      <w:r>
        <w:rPr/>
        <w:t>143</w:t>
      </w:r>
      <w:r>
        <w:rPr>
          <w:rtl w:val="true"/>
        </w:rPr>
        <w:t xml:space="preserve"> </w:t>
      </w:r>
      <w:r>
        <w:rPr/>
        <w:t>5</w:t>
      </w:r>
      <w:r>
        <w:rPr>
          <w:rtl w:val="true"/>
        </w:rPr>
        <w:t xml:space="preserve">/ </w:t>
      </w:r>
      <w:r>
        <w:rPr/>
        <w:t>61</w:t>
      </w:r>
      <w:r>
        <w:rPr>
          <w:rtl w:val="true"/>
        </w:rPr>
        <w:t xml:space="preserve"> </w:t>
      </w:r>
      <w:r>
        <w:rPr>
          <w:rtl w:val="true"/>
        </w:rPr>
        <w:t xml:space="preserve">أبو عبيدة حاتم بن عبيد اللّه النمري </w:t>
      </w:r>
      <w:r>
        <w:rPr>
          <w:rtl w:val="true"/>
        </w:rPr>
        <w:t>:</w:t>
      </w:r>
      <w:bookmarkEnd w:id="206"/>
    </w:p>
    <w:p>
      <w:pPr>
        <w:pStyle w:val="BookText"/>
        <w:rPr/>
      </w:pP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سمويه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 إسماعيل بن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ت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رسته، و سمّويه و غيرهما، و كان من الثقات، و لحقت شيخا لقيه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حازم، و كان عنده جزء عنه، فصرت إليه غير مرة مع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إلينا كتابه، و لم أسمع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أحاديث غرائب، و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الرحمن عبد الله بن محمود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وكذا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 وسكتا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أحمد بن يزيد الشيباني أبو محمد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لأبي نعيم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 وسكت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المزني القارىء النحوي الكوفي ، أصله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١٧١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أبي هند القشيري مولاهم أبو بكر ، أو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هـ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 انظر المصدر السابق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من لم أعرفه ، فقد 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بسنده من طريق أبي عبيدة النمري بإسناده مثله ، ولكنه ذكر طرفاً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الحديث من غير هذا الطريق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في الزكاة ، باب زكاة الغنم ، وباب الفرض في الزكاة ،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الزكاة، باب زكاة السائمة ،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في الزكاة ، باب زكاة الإبل من حديث أنس ، وكذا في باب زكاة الغنم عنده </w:t>
      </w:r>
      <w:r>
        <w:rPr>
          <w:rFonts w:ascii="Amiri" w:hAnsi="Amiri" w:eastAsia="Amiri" w:cs="Amiri"/>
          <w:color w:val="111111"/>
          <w:sz w:val="28"/>
          <w:sz w:val="28"/>
          <w:szCs w:val="28"/>
          <w:lang w:bidi="ar-SA"/>
        </w:rPr>
        <w:t>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ولكن عند الجميع أوّل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أنساً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كتب له أن هذه فرائض الصدقة التي فرض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 فذكروا الحديث بتمامه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السيوطي في شرحه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المذكورة ناقلا عن ابن حجر ،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رفع الخبر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موقوفاً على أبي بكر ، وقد صرح برفعه في رواية إسحاق بن راهويه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هو مصرح عند أبي الشيخ ، وكذا عند النسائي باب زكاة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يزيد الاصبهاني،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عبيدة حاتم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سلام أبو المنذر، عن داود بن أبي هند، عن أنس بن مالك،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عمّاله في سنة الصدقات أنّ في أربعين شاة شاة إلى عشرين و مائة، فإن زادت واحدة، ففيها شاتان إلى مائتين، فإن زادت واحدة، ففيها ثلاث شياه إلى ثلاثمائة، فإذا كثرت الغنم، ففي كلّ مائة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في صدقة البقرة في ثلاثين بقرة جذعة </w:t>
      </w:r>
      <w:r>
        <w:rPr>
          <w:rStyle w:val="FootnoteAnchor"/>
          <w:rtl w:val="true"/>
        </w:rPr>
        <w:footnoteReference w:id="438"/>
      </w:r>
      <w:r>
        <w:rPr>
          <w:rFonts w:ascii="Amiri" w:hAnsi="Amiri" w:eastAsia="Amiri" w:cs="Amiri"/>
          <w:color w:val="111111"/>
          <w:sz w:val="28"/>
          <w:sz w:val="28"/>
          <w:szCs w:val="28"/>
          <w:rtl w:val="true"/>
          <w:lang w:bidi="ar-SA"/>
        </w:rPr>
        <w:t xml:space="preserve">، و في أربعين مسنّة </w:t>
      </w:r>
      <w:r>
        <w:rPr>
          <w:rStyle w:val="FootnoteAnchor"/>
          <w:rtl w:val="true"/>
        </w:rPr>
        <w:footnoteReference w:id="439"/>
      </w:r>
      <w:r>
        <w:rPr>
          <w:rFonts w:ascii="Amiri" w:hAnsi="Amiri" w:eastAsia="Amiri" w:cs="Amiri"/>
          <w:color w:val="111111"/>
          <w:sz w:val="28"/>
          <w:sz w:val="28"/>
          <w:szCs w:val="28"/>
          <w:rtl w:val="true"/>
          <w:lang w:bidi="ar-SA"/>
        </w:rPr>
        <w:t>، و كتب في صدقات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خمس من الإبل شاة، و في عشر شاتان، و في خمس عشرة ثلاث شياه، و في عشرين أربع، و في خمس و عشرين بنت مخاض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الصباح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علي بن الصباح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وكان من الحفاظ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 بن يزيد القطان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حاتم بن عبيد الله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مدلّس ،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عبيدة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 عن الحسن،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قوم من </w:t>
      </w:r>
      <w:r>
        <w:rPr>
          <w:rStyle w:val="FootnoteAnchor"/>
          <w:rtl w:val="true"/>
        </w:rPr>
        <w:footnoteReference w:id="441"/>
      </w:r>
      <w:r>
        <w:rPr>
          <w:rFonts w:ascii="Amiri" w:hAnsi="Amiri" w:eastAsia="Amiri" w:cs="Amiri"/>
          <w:color w:val="111111"/>
          <w:sz w:val="28"/>
          <w:sz w:val="28"/>
          <w:szCs w:val="28"/>
          <w:rtl w:val="true"/>
          <w:lang w:bidi="ar-SA"/>
        </w:rPr>
        <w:t>الزط،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قوما أشبه بالجن الذين آمنوا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207" w:name="pg16817_179551"/>
    </w:p>
    <w:p>
      <w:pPr>
        <w:pStyle w:val="Heading5"/>
        <w:numPr>
          <w:ilvl w:val="4"/>
          <w:numId w:val="1"/>
        </w:numPr>
        <w:rPr/>
      </w:pPr>
      <w:bookmarkStart w:id="208" w:name="__RefHeading___Toc13106289_73709187"/>
      <w:bookmarkStart w:id="209" w:name="_Toc71"/>
      <w:bookmarkEnd w:id="207"/>
      <w:bookmarkEnd w:id="208"/>
      <w:r>
        <w:rPr/>
        <w:t>144</w:t>
      </w:r>
      <w:r>
        <w:rPr>
          <w:rtl w:val="true"/>
        </w:rPr>
        <w:t xml:space="preserve"> </w:t>
      </w:r>
      <w:r>
        <w:rPr/>
        <w:t>5</w:t>
      </w:r>
      <w:r>
        <w:rPr>
          <w:rtl w:val="true"/>
        </w:rPr>
        <w:t xml:space="preserve">/ </w:t>
      </w:r>
      <w:r>
        <w:rPr/>
        <w:t>62</w:t>
      </w:r>
      <w:r>
        <w:rPr>
          <w:rtl w:val="true"/>
        </w:rPr>
        <w:t xml:space="preserve"> </w:t>
      </w:r>
      <w:r>
        <w:rPr>
          <w:rtl w:val="true"/>
        </w:rPr>
        <w:t xml:space="preserve">محمد بن الوليد الأموي الخياط </w:t>
      </w:r>
      <w:r>
        <w:rPr>
          <w:rtl w:val="true"/>
        </w:rPr>
        <w:t>:</w:t>
      </w:r>
      <w:bookmarkEnd w:id="209"/>
    </w:p>
    <w:p>
      <w:pPr>
        <w:pStyle w:val="BookText"/>
        <w:rPr/>
      </w:pP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عيينة، و هشام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ابنه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ولد سليمان بن عبد الملك بن مروان، و لا تخبر به أحدا، فإني رجل خيّاط، و إيّاك أن يسمع منك أحد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يحيى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الوليد من الأبدال</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سليمان بن عكرمة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ومجاهد بن جبر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محمد بن الوليد ، لم أعرفه ، وهشام مقبول ، والحديث صحيح بطريق مسلم ، فقد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مع النووي في الزكاة من طريق مجاهد عن أبي هريرة مرفوعاً ، وتمام الحديث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ودينارُ أَنْفَقْتَهُ فِي رَقَبَةٍ ، وَدِينَارُ تَصَدَّقْتَ بِهِ عَلَىٰ مِسْكِينٍ ، ودِينَارٌ أَنْفَقْتَهَ على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أَعْظَمُها أَجْراً الَّذِي أَنْفَقْتَهُ عَلَى 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٤٧٣</w:t>
      </w:r>
      <w:r>
        <w:rPr>
          <w:rFonts w:ascii="Amiri" w:hAnsi="Amiri" w:eastAsia="Amiri" w:cs="Amiri"/>
          <w:color w:val="111111"/>
          <w:sz w:val="28"/>
          <w:sz w:val="28"/>
          <w:szCs w:val="28"/>
          <w:rtl w:val="true"/>
          <w:lang w:bidi="ar-SA"/>
        </w:rPr>
        <w:t xml:space="preserve">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الوليد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سليمان، عن سفيان، عن منصور، عن مجاهد،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 أنفقته في سبيل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210" w:name="pg16817_179553"/>
    </w:p>
    <w:p>
      <w:pPr>
        <w:pStyle w:val="Heading5"/>
        <w:numPr>
          <w:ilvl w:val="4"/>
          <w:numId w:val="1"/>
        </w:numPr>
        <w:rPr/>
      </w:pPr>
      <w:bookmarkStart w:id="211" w:name="__RefHeading___Toc13106291_73709187"/>
      <w:bookmarkStart w:id="212" w:name="_Toc72"/>
      <w:bookmarkEnd w:id="210"/>
      <w:bookmarkEnd w:id="211"/>
      <w:r>
        <w:rPr/>
        <w:t>145</w:t>
      </w:r>
      <w:r>
        <w:rPr>
          <w:rtl w:val="true"/>
        </w:rPr>
        <w:t xml:space="preserve"> </w:t>
      </w:r>
      <w:r>
        <w:rPr/>
        <w:t>5</w:t>
      </w:r>
      <w:r>
        <w:rPr>
          <w:rtl w:val="true"/>
        </w:rPr>
        <w:t xml:space="preserve">/ </w:t>
      </w:r>
      <w:r>
        <w:rPr/>
        <w:t>63</w:t>
      </w:r>
      <w:r>
        <w:rPr>
          <w:rtl w:val="true"/>
        </w:rPr>
        <w:t xml:space="preserve"> </w:t>
      </w:r>
      <w:r>
        <w:rPr>
          <w:rtl w:val="true"/>
        </w:rPr>
        <w:t xml:space="preserve">محمد بن المنذر البغدادي </w:t>
      </w:r>
      <w:r>
        <w:rPr>
          <w:rtl w:val="true"/>
        </w:rPr>
        <w:t>:</w:t>
      </w:r>
      <w:bookmarkEnd w:id="212"/>
    </w:p>
    <w:p>
      <w:pPr>
        <w:pStyle w:val="BookText"/>
        <w:rPr/>
      </w:pP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قديما لم نكتب عنه إلّا عن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عيينة، و أبي أسامة،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حامد محمو</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بن أحمد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المنذر البغدادي سنة اثنتين و ثلاثين و 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حامد محمد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لم أعرفه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العامري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يتشيع ، وأفرط الجوزجاني ، فكذبه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بن غالب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 وقال ناقلا عن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عبد اللّه بن شريك العامري، عن بشر بن غالب الأسدي، أنّ ابن الزبير لحق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قتلوا أباك، و طعنوا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أخاك، و أنا أرى أنّهم قاتلوك</w:t>
      </w:r>
      <w:r>
        <w:rPr>
          <w:rStyle w:val="FootnoteAnchor"/>
          <w:rtl w:val="true"/>
        </w:rPr>
        <w:footnoteReference w:id="448"/>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المولود متى يجب غطاؤه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 صارخا وجب غطاؤه، و ورث و ورّث،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الرجل يقاتل عن أهل الذمة فيؤسر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فكاكه في جزيتهم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 الحسين بن علي ناقته تحته، فشرب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الصلاة في جلود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الحسين إلى كلّاب له عليه فرو،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جلود الميتة دبغناها، فإذا حضرت الصلاة صليت فيها</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والكُلوب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حديدة معوجة الرأس ينشل بها الشيء ، أو يعلق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الحلقة أو المسمار الذي يكون في قائم السيف ، تكون فيه علاقته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لابن الأثير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213" w:name="pg16817_179555"/>
    </w:p>
    <w:p>
      <w:pPr>
        <w:pStyle w:val="Heading5"/>
        <w:numPr>
          <w:ilvl w:val="4"/>
          <w:numId w:val="1"/>
        </w:numPr>
        <w:rPr/>
      </w:pPr>
      <w:bookmarkStart w:id="214" w:name="__RefHeading___Toc13106293_73709187"/>
      <w:bookmarkStart w:id="215" w:name="_Toc73"/>
      <w:bookmarkEnd w:id="213"/>
      <w:bookmarkEnd w:id="214"/>
      <w:r>
        <w:rPr/>
        <w:t>146</w:t>
      </w:r>
      <w:r>
        <w:rPr>
          <w:rtl w:val="true"/>
        </w:rPr>
        <w:t xml:space="preserve"> </w:t>
      </w:r>
      <w:r>
        <w:rPr/>
        <w:t>5</w:t>
      </w:r>
      <w:r>
        <w:rPr>
          <w:rtl w:val="true"/>
        </w:rPr>
        <w:t xml:space="preserve">/ </w:t>
      </w:r>
      <w:r>
        <w:rPr/>
        <w:t>64</w:t>
      </w:r>
      <w:r>
        <w:rPr>
          <w:rtl w:val="true"/>
        </w:rPr>
        <w:t xml:space="preserve"> </w:t>
      </w:r>
      <w:r>
        <w:rPr>
          <w:rtl w:val="true"/>
        </w:rPr>
        <w:t xml:space="preserve">الحسن بن حابس الجصاص </w:t>
      </w:r>
      <w:r>
        <w:rPr>
          <w:rtl w:val="true"/>
        </w:rPr>
        <w:t>:</w:t>
      </w:r>
      <w:bookmarkEnd w:id="215"/>
    </w:p>
    <w:p>
      <w:pPr>
        <w:pStyle w:val="BookText"/>
        <w:rPr/>
      </w:pP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على المغيرة بن الفيض الثقفي، و كان يقصّ، و يفسر القرآن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16" w:name="pg16817_179556"/>
    </w:p>
    <w:p>
      <w:pPr>
        <w:pStyle w:val="Heading5"/>
        <w:numPr>
          <w:ilvl w:val="4"/>
          <w:numId w:val="1"/>
        </w:numPr>
        <w:rPr/>
      </w:pPr>
      <w:bookmarkStart w:id="217" w:name="__RefHeading___Toc13106295_73709187"/>
      <w:bookmarkStart w:id="218" w:name="_Toc74"/>
      <w:bookmarkEnd w:id="216"/>
      <w:bookmarkEnd w:id="217"/>
      <w:r>
        <w:rPr/>
        <w:t>147</w:t>
      </w:r>
      <w:r>
        <w:rPr>
          <w:rtl w:val="true"/>
        </w:rPr>
        <w:t xml:space="preserve"> </w:t>
      </w:r>
      <w:r>
        <w:rPr/>
        <w:t>5</w:t>
      </w:r>
      <w:r>
        <w:rPr>
          <w:rtl w:val="true"/>
        </w:rPr>
        <w:t xml:space="preserve">/ </w:t>
      </w:r>
      <w:r>
        <w:rPr/>
        <w:t>65</w:t>
      </w:r>
      <w:r>
        <w:rPr>
          <w:rtl w:val="true"/>
        </w:rPr>
        <w:t xml:space="preserve"> </w:t>
      </w:r>
      <w:r>
        <w:rPr>
          <w:rtl w:val="true"/>
        </w:rPr>
        <w:t xml:space="preserve">درهم بن مظاهر الزبيري </w:t>
      </w:r>
      <w:r>
        <w:rPr>
          <w:rtl w:val="true"/>
        </w:rPr>
        <w:t>:</w:t>
      </w:r>
      <w:bookmarkEnd w:id="218"/>
    </w:p>
    <w:p>
      <w:pPr>
        <w:pStyle w:val="BookText"/>
        <w:rPr/>
      </w:pP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 من ولد حبيب بن الزبير بن مشكان،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ثلاثين أو أربعين حجة، و كان على المسائل بالبلد، و كان ينازع سهل بن المنهال القاضي، فعمل عليه حتى عزله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عقيل بن يحيى، و إبراهيم بن عون، و أحمد الدورقي، و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الحسين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درهم بن مظاهر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بن علي، و أثنى عليه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يوسف يقدمه على سفيان،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محمدا، رأيت رجلا كأنه قد عاين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أعلمني سمعته قط يذكر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علي بن إبراهيم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أبو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الكتاب ، ويحيى بن مطرف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٢٨٤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وعبد العزيز بن مسلم القسملي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 وسكون المهملة ، وفتح الميم مخففاً ـ ثقة مات سنة سبع وستين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الفزاري ، عامل عمر بن عبد العزيز ،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عبد الرحمن ، وهي خالة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في حجر عائشة ، وكانت من أثبت التابعين في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عنها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الناس بحديث عائشة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 وعروة بن الزبير ، وعمرة بنت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سنة ست ومائة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٤٣٨</w:t>
      </w:r>
      <w:r>
        <w:rPr>
          <w:rFonts w:ascii="Amiri" w:hAnsi="Amiri" w:eastAsia="Amiri" w:cs="Amiri"/>
          <w:color w:val="111111"/>
          <w:sz w:val="28"/>
          <w:sz w:val="28"/>
          <w:szCs w:val="28"/>
          <w:rtl w:val="true"/>
          <w:lang w:bidi="ar-SA"/>
        </w:rPr>
        <w:t xml:space="preserve"> ، ومقدمة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أعرفهم ، ورواه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عمر بن عبد العزيز إلى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فاجمعوه ، واحفظوه ، فإنّي أخاف دروس العلم وذهاب العلماء ، وذكره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۲٠٤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تعليقاً ، ومسنداً مع زيادة في روايته المعلقة ، وأنه كتب إلى أبي بكر بن حزم وكذا رواه الدارمي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 وابن سعد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  والخطيب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ورواه الإمام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 والرامهرمزي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درهم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عدي بن أرطاة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كان من حديث عمرة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فاكتبه، فإنّي أخشى ذهاب العلماء، و دروس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 اللّه بن محمد بن عيسى</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أبو عبد الرحمن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يحيى هو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صدقة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أنس الإمام المحدث الفقيه ، تقدم في ت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عقيل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درهم بن مظاهر،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صدقة الجدي </w:t>
      </w:r>
      <w:r>
        <w:rPr>
          <w:rStyle w:val="FootnoteAnchor"/>
          <w:rtl w:val="true"/>
        </w:rPr>
        <w:footnoteReference w:id="457"/>
      </w:r>
      <w:r>
        <w:rPr>
          <w:rFonts w:ascii="Amiri" w:hAnsi="Amiri" w:eastAsia="Amiri" w:cs="Amiri"/>
          <w:color w:val="111111"/>
          <w:sz w:val="28"/>
          <w:sz w:val="28"/>
          <w:szCs w:val="28"/>
          <w:rtl w:val="true"/>
          <w:lang w:bidi="ar-SA"/>
        </w:rPr>
        <w:t>، عن مالك، عن نافع، عن ابن عمر، أنّ رجلا في زمان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امرأة في دبرها، فاشتد على الناس، فأنزل اللّه عز و جل نِساؤُكُمْ حَرْثٌ لَكُمْ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إسناده من لم أعرفه ، فقد أخرجه أبو نعيم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٣١٢</w:t>
      </w:r>
      <w:r>
        <w:rPr>
          <w:rFonts w:ascii="IRNazanin" w:hAnsi="IRNazanin" w:eastAsia="IRNazanin"/>
          <w:color w:val="111111"/>
          <w:sz w:val="28"/>
          <w:sz w:val="28"/>
          <w:szCs w:val="28"/>
          <w:rtl w:val="true"/>
          <w:lang w:bidi="fa-IR"/>
        </w:rPr>
        <w:t xml:space="preserve"> به مثله ، وابن جرير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٣٣٥</w:t>
      </w:r>
      <w:r>
        <w:rPr>
          <w:rFonts w:ascii="IRNazanin" w:hAnsi="IRNazanin" w:eastAsia="IRNazanin"/>
          <w:color w:val="111111"/>
          <w:sz w:val="28"/>
          <w:sz w:val="28"/>
          <w:szCs w:val="28"/>
          <w:rtl w:val="true"/>
          <w:lang w:bidi="fa-IR"/>
        </w:rPr>
        <w:t xml:space="preserve"> بسنده من طريق نافع عن ابن عمر ، ومن طريق زيد بن أسلم عنه نحوه ، والطبراني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٣١٩</w:t>
      </w:r>
      <w:r>
        <w:rPr>
          <w:rFonts w:ascii="IRNazanin" w:hAnsi="IRNazanin" w:eastAsia="IRNazanin"/>
          <w:color w:val="111111"/>
          <w:sz w:val="28"/>
          <w:sz w:val="28"/>
          <w:szCs w:val="28"/>
          <w:rtl w:val="true"/>
          <w:lang w:bidi="fa-IR"/>
        </w:rPr>
        <w:t xml:space="preserve"> بطريقين عن ابن عمر ، وقال الهيثمي في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شيخه علي بن سعيد بن بشير ، وهـو حافظ ، وقال فيـه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بذاك ، وبقية رجاله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في 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يعقوب بن حميد بن 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ابن حبان ، وضعفه الأكثرون ، وبقية رجاله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ابن كثير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٢٦٢</w:t>
      </w:r>
      <w:r>
        <w:rPr>
          <w:rFonts w:ascii="IRNazanin" w:hAnsi="IRNazanin" w:eastAsia="IRNazanin"/>
          <w:color w:val="111111"/>
          <w:sz w:val="28"/>
          <w:sz w:val="28"/>
          <w:szCs w:val="28"/>
          <w:rtl w:val="true"/>
          <w:lang w:bidi="fa-IR"/>
        </w:rPr>
        <w:t xml:space="preserve"> من طريقه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يصح ، وكذا السيوطي في يصح ، وكذا 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٢٦٥</w:t>
      </w:r>
      <w:r>
        <w:rPr>
          <w:rFonts w:ascii="IRNazanin" w:hAnsi="IRNazanin" w:eastAsia="IRNazanin"/>
          <w:color w:val="111111"/>
          <w:sz w:val="28"/>
          <w:sz w:val="28"/>
          <w:szCs w:val="28"/>
          <w:rtl w:val="true"/>
          <w:lang w:bidi="fa-IR"/>
        </w:rPr>
        <w:t xml:space="preserve"> عدة طرق لهذا الحديث عن ابن عمر ، وقال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رواه ابن مردويه ، وابن النجار بسند حسن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منكر ، ولو فرضنا تحسین سنده، ومخالف للأحاديث الصحيحة المحرمة إتيان المرأة في دبرها ، وقد ساقها ابن جرير ، وابن كثير بتفصيل أكثر في تفسيريهما ، اللهم إلا أن يُؤول ،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إتيان المرأة في قبلها من دبرها ، وقد ساق ابن كثير رواية تؤيد هذا التأويل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روينا عن ابن عمر خلاف ذلك صريحاً ، وأنه لا يباح ولا 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ساقها وقد ردَّ المعنى المذكور ابن جرير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بما بينا صحة معنى ما رُوِيَ عن جابر ، وابن عباس من أنّ هذه الآية نزلت فيما كانت اليهود تقوله للمسلمين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أتى الرّجل المرأة من دبرها في قبلها جاء الولد أحول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219" w:name="pg16817_179559"/>
    </w:p>
    <w:p>
      <w:pPr>
        <w:pStyle w:val="Heading5"/>
        <w:numPr>
          <w:ilvl w:val="4"/>
          <w:numId w:val="1"/>
        </w:numPr>
        <w:rPr/>
      </w:pPr>
      <w:bookmarkStart w:id="220" w:name="__RefHeading___Toc13106297_73709187"/>
      <w:bookmarkStart w:id="221" w:name="_Toc75"/>
      <w:bookmarkEnd w:id="219"/>
      <w:bookmarkEnd w:id="220"/>
      <w:r>
        <w:rPr/>
        <w:t>148</w:t>
      </w:r>
      <w:r>
        <w:rPr>
          <w:rtl w:val="true"/>
        </w:rPr>
        <w:t xml:space="preserve"> </w:t>
      </w:r>
      <w:r>
        <w:rPr/>
        <w:t>5</w:t>
      </w:r>
      <w:r>
        <w:rPr>
          <w:rtl w:val="true"/>
        </w:rPr>
        <w:t xml:space="preserve">/ </w:t>
      </w:r>
      <w:r>
        <w:rPr/>
        <w:t>66</w:t>
      </w:r>
      <w:r>
        <w:rPr>
          <w:rtl w:val="true"/>
        </w:rPr>
        <w:t xml:space="preserve"> </w:t>
      </w:r>
      <w:r>
        <w:rPr>
          <w:rtl w:val="true"/>
        </w:rPr>
        <w:t xml:space="preserve">ع أبو حفص عمرو بن علي بن بحر بن كنيز السقا </w:t>
      </w:r>
      <w:r>
        <w:rPr>
          <w:rtl w:val="true"/>
        </w:rPr>
        <w:t>:</w:t>
      </w:r>
      <w:bookmarkEnd w:id="221"/>
    </w:p>
    <w:p>
      <w:pPr>
        <w:pStyle w:val="BookText"/>
        <w:rPr/>
      </w:pP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سنة ست عشرة، و سنة أربع و عشرين، و سنة ست و ثلاثين</w:t>
      </w:r>
      <w:r>
        <w:rPr>
          <w:rStyle w:val="FootnoteAnchor"/>
          <w:rtl w:val="true"/>
        </w:rPr>
        <w:footnoteReference w:id="460"/>
      </w:r>
      <w:r>
        <w:rPr>
          <w:rFonts w:ascii="Amiri" w:hAnsi="Amiri" w:eastAsia="Amiri" w:cs="Amiri"/>
          <w:color w:val="111111"/>
          <w:sz w:val="28"/>
          <w:sz w:val="28"/>
          <w:szCs w:val="28"/>
          <w:rtl w:val="true"/>
          <w:lang w:bidi="ar-SA"/>
        </w:rPr>
        <w:t>، حكى</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مكرم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بعد علي بن المديني مثل عمرو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العباس بن الأحزم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سهل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٣٥٢</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بن مسلم بن عبد الله الصفّار أبو عثمان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عبيد بن سليمان أبو عثمان البصري،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التهذيب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بن الورد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مهران أبو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عفان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الفضل بن سهل،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حفص الفلاس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خالد بن الحارث، عن شعبة، عن خالد الحذّاء </w:t>
      </w:r>
      <w:r>
        <w:rPr>
          <w:rStyle w:val="FootnoteAnchor"/>
          <w:rtl w:val="true"/>
        </w:rPr>
        <w:footnoteReference w:id="462"/>
      </w:r>
      <w:r>
        <w:rPr>
          <w:rFonts w:ascii="Amiri" w:hAnsi="Amiri" w:eastAsia="Amiri" w:cs="Amiri"/>
          <w:color w:val="111111"/>
          <w:sz w:val="28"/>
          <w:sz w:val="28"/>
          <w:szCs w:val="28"/>
          <w:rtl w:val="true"/>
          <w:lang w:bidi="ar-SA"/>
        </w:rPr>
        <w:t xml:space="preserve">، عن ابن سيرين، أن عمر كتب إلى أبي موسى الأشعري في عشرين تجفافا أن يفرقها في أشجع حي بالبصرة، ففّرقها في بني رياح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القلوص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إسناده جيد ، 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نقلاً عن أبي محمد بن حيان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حفص </w:t>
      </w:r>
      <w:r>
        <w:rPr>
          <w:rStyle w:val="FootnoteAnchor"/>
          <w:rtl w:val="true"/>
        </w:rPr>
        <w:footnoteReference w:id="465"/>
      </w:r>
      <w:r>
        <w:rPr>
          <w:rFonts w:ascii="Amiri" w:hAnsi="Amiri" w:eastAsia="Amiri" w:cs="Amiri"/>
          <w:color w:val="111111"/>
          <w:sz w:val="28"/>
          <w:sz w:val="28"/>
          <w:szCs w:val="28"/>
          <w:rtl w:val="true"/>
          <w:lang w:bidi="ar-SA"/>
        </w:rPr>
        <w:t xml:space="preserve">من أصبهان، فذكر لأبي النعمان </w:t>
      </w:r>
      <w:r>
        <w:rPr>
          <w:rStyle w:val="FootnoteAnchor"/>
          <w:rtl w:val="true"/>
        </w:rPr>
        <w:footnoteReference w:id="466"/>
      </w:r>
      <w:r>
        <w:rPr>
          <w:rFonts w:ascii="Amiri" w:hAnsi="Amiri" w:eastAsia="Amiri" w:cs="Amiri"/>
          <w:color w:val="111111"/>
          <w:sz w:val="28"/>
          <w:sz w:val="28"/>
          <w:szCs w:val="28"/>
          <w:rtl w:val="true"/>
          <w:lang w:bidi="ar-SA"/>
        </w:rPr>
        <w:t>عارم،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حفص من أصبهان، و حمل خمسة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أبو داود إلى أصبهان، و صيروها دار هجرة، قال المسوحي</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زرعة </w:t>
      </w:r>
      <w:r>
        <w:rPr>
          <w:rStyle w:val="FootnoteAnchor"/>
          <w:rtl w:val="true"/>
        </w:rPr>
        <w:footnoteReference w:id="468"/>
      </w:r>
      <w:r>
        <w:rPr>
          <w:rFonts w:ascii="Amiri" w:hAnsi="Amiri" w:eastAsia="Amiri" w:cs="Amiri"/>
          <w:color w:val="111111"/>
          <w:sz w:val="28"/>
          <w:sz w:val="28"/>
          <w:szCs w:val="28"/>
          <w:rtl w:val="true"/>
          <w:lang w:bidi="ar-SA"/>
        </w:rPr>
        <w:t>عن عمرو بن علي،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فرسان الحديث </w:t>
      </w:r>
      <w:r>
        <w:rPr>
          <w:rStyle w:val="FootnoteAnchor"/>
          <w:rtl w:val="true"/>
        </w:rPr>
        <w:footnoteReference w:id="469"/>
      </w:r>
      <w:r>
        <w:rPr>
          <w:rFonts w:ascii="IRNazanin" w:hAnsi="IRNazanin" w:eastAsia="IRNazanin"/>
          <w:color w:val="111111"/>
          <w:sz w:val="28"/>
          <w:sz w:val="28"/>
          <w:szCs w:val="28"/>
          <w:rtl w:val="true"/>
          <w:lang w:bidi="fa-IR"/>
        </w:rPr>
        <w:t xml:space="preserve">، و قال حجاج </w:t>
      </w:r>
      <w:r>
        <w:rPr>
          <w:rStyle w:val="FootnoteAnchor"/>
          <w:rtl w:val="true"/>
        </w:rPr>
        <w:footnoteReference w:id="470"/>
      </w:r>
      <w:r>
        <w:rPr>
          <w:rFonts w:ascii="Amiri" w:hAnsi="Amiri" w:eastAsia="Amiri" w:cs="Amiri"/>
          <w:color w:val="111111"/>
          <w:sz w:val="28"/>
          <w:sz w:val="28"/>
          <w:szCs w:val="28"/>
          <w:rtl w:val="true"/>
          <w:lang w:bidi="ar-SA"/>
        </w:rPr>
        <w:t>بن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عن عمرو بن علي من حفظه، أو من كتابه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محمد بن يحيى بن منده</w:t>
      </w:r>
      <w:r>
        <w:rPr>
          <w:rStyle w:val="FootnoteAnchor"/>
          <w:rtl w:val="true"/>
        </w:rPr>
        <w:footnoteReference w:id="4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رجل في 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اطلب الدنيا على قدر مكثك فيها، و اطلب الآخرة على قدر حاجتك إليها،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الفتح بن إدريس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الفتح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الضحاك بن مخلد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ورزيق بن مسلم لم أقف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 بن أبي عياش لم أقف على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جعدة بن هبيرة القرشي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رزيق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زياد بن أبي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يتبين لي الصواب</w:t>
      </w:r>
    </w:p>
    <w:p>
      <w:pPr>
        <w:pStyle w:val="BookText"/>
        <w:rPr/>
      </w:pPr>
      <w:r>
        <w:rPr>
          <w:rFonts w:ascii="Amiri" w:hAnsi="Amiri" w:eastAsia="Amiri" w:cs="Amiri"/>
          <w:color w:val="111111"/>
          <w:sz w:val="28"/>
          <w:sz w:val="28"/>
          <w:szCs w:val="28"/>
          <w:rtl w:val="true"/>
          <w:lang w:bidi="ar-SA"/>
        </w:rPr>
        <w:t>، عن يحيى بن جعدة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دَخَلَهُ كانَ آمِناً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سنده من لم أعرفه ، فقد أخرجه 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ويلتقي في أبي عاصم النبيل في سند أبي الشيخ ، وكذا ابن أبي حاتم ، وساقه ابن كثير بسند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٣٨٤</w:t>
      </w:r>
      <w:r>
        <w:rPr>
          <w:rFonts w:ascii="Amiri" w:hAnsi="Amiri" w:eastAsia="Amiri" w:cs="Amiri"/>
          <w:color w:val="111111"/>
          <w:sz w:val="28"/>
          <w:sz w:val="28"/>
          <w:szCs w:val="28"/>
          <w:rtl w:val="true"/>
          <w:lang w:bidi="ar-SA"/>
        </w:rPr>
        <w:t xml:space="preserve"> ، ويلتقي مع رواية أبي الشيخ في رزيق بن مسلم ، وعزاه السيوطي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إلى عبد بن حميد وابن المنذر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w:t>
      </w:r>
      <w:r>
        <w:rPr>
          <w:rStyle w:val="FootnoteAnchor"/>
          <w:rtl w:val="true"/>
        </w:rPr>
        <w:footnoteReference w:id="474"/>
      </w:r>
      <w:r>
        <w:rPr>
          <w:rFonts w:ascii="Amiri" w:hAnsi="Amiri" w:eastAsia="Amiri" w:cs="Amiri"/>
          <w:color w:val="111111"/>
          <w:sz w:val="28"/>
          <w:sz w:val="28"/>
          <w:szCs w:val="28"/>
          <w:rtl w:val="true"/>
          <w:lang w:bidi="ar-SA"/>
        </w:rPr>
        <w:t>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الموحدين في الحرم، بعث آمنا يوم القيامة؛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حدثنا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عن ابن أبي نجيح </w:t>
      </w:r>
      <w:r>
        <w:rPr>
          <w:rStyle w:val="FootnoteAnchor"/>
          <w:rtl w:val="true"/>
        </w:rPr>
        <w:footnoteReference w:id="476"/>
      </w:r>
      <w:r>
        <w:rPr>
          <w:rFonts w:ascii="IRNazanin" w:hAnsi="IRNazanin" w:eastAsia="IRNazanin"/>
          <w:color w:val="111111"/>
          <w:sz w:val="28"/>
          <w:sz w:val="28"/>
          <w:szCs w:val="28"/>
          <w:rtl w:val="true"/>
          <w:lang w:bidi="fa-IR"/>
        </w:rPr>
        <w:t>، عن مجاهد</w:t>
      </w:r>
      <w:r>
        <w:rPr>
          <w:rFonts w:ascii="Amiri" w:hAnsi="Amiri" w:eastAsia="Amiri" w:cs="Amiri"/>
          <w:color w:val="111111"/>
          <w:sz w:val="28"/>
          <w:sz w:val="28"/>
          <w:szCs w:val="28"/>
          <w:rtl w:val="true"/>
          <w:lang w:bidi="ar-SA"/>
        </w:rPr>
        <w:t>وَ مَنْ دَخَلَهُ كانَ آمِناًقال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و أنت آمن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222" w:name="pg16817_179563"/>
    </w:p>
    <w:p>
      <w:pPr>
        <w:pStyle w:val="Heading5"/>
        <w:numPr>
          <w:ilvl w:val="4"/>
          <w:numId w:val="1"/>
        </w:numPr>
        <w:rPr/>
      </w:pPr>
      <w:bookmarkStart w:id="223" w:name="__RefHeading___Toc13106299_73709187"/>
      <w:bookmarkStart w:id="224" w:name="_Toc76"/>
      <w:bookmarkEnd w:id="222"/>
      <w:bookmarkEnd w:id="223"/>
      <w:r>
        <w:rPr/>
        <w:t>149</w:t>
      </w:r>
      <w:r>
        <w:rPr>
          <w:rtl w:val="true"/>
        </w:rPr>
        <w:t xml:space="preserve"> </w:t>
      </w:r>
      <w:r>
        <w:rPr/>
        <w:t>5</w:t>
      </w:r>
      <w:r>
        <w:rPr>
          <w:rtl w:val="true"/>
        </w:rPr>
        <w:t xml:space="preserve">/ </w:t>
      </w:r>
      <w:r>
        <w:rPr/>
        <w:t>67</w:t>
      </w:r>
      <w:r>
        <w:rPr>
          <w:rtl w:val="true"/>
        </w:rPr>
        <w:t xml:space="preserve"> </w:t>
      </w:r>
      <w:r>
        <w:rPr/>
        <w:t>4</w:t>
      </w:r>
      <w:r>
        <w:rPr>
          <w:rtl w:val="true"/>
        </w:rPr>
        <w:t xml:space="preserve"> </w:t>
      </w:r>
      <w:r>
        <w:rPr>
          <w:rtl w:val="true"/>
        </w:rPr>
        <w:t xml:space="preserve">حميد بن مسعدة بن المبارك البصري </w:t>
      </w:r>
      <w:r>
        <w:rPr>
          <w:rtl w:val="true"/>
        </w:rPr>
        <w:t>:</w:t>
      </w:r>
      <w:bookmarkEnd w:id="224"/>
    </w:p>
    <w:p>
      <w:pPr>
        <w:pStyle w:val="BookText"/>
        <w:rPr/>
      </w:pP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القاضي قدم أصبهان، و كان كاتبا لابن أبي الشوارب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بأصبهان سنة اثنتين و أربعين و مائتين، ثم تحول إلى البصرة، و توفي سنة أربع</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جعفر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طريقه إلى الحج سنة </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وكذا 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وقال أبو حاتم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غالب ، وأبو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ت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حديث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بعض تخريجه ، وأورده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 ورجاله ثقات ، وكذا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من طريق أبي غالب بإسناده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من طريق أبي غالب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أربعين و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بلج،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غالب، عن أبي أمامة قصة الخوارج بطولها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كتبنا إلّا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إبراهيم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تقدم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بحر البكراوي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عثمان بن أمية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٢٠٦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بحر البكراوي،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خوان قط، و لا أكل هذا المرقق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أبو بحر البكراوي ، وهو ضعيف ، وله متابع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المؤلف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النبي 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بطريق آخر يلتقي في قتادة ، ومنه به مثله ، وقد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الرقاق </w:t>
      </w:r>
      <w:r>
        <w:rPr>
          <w:rFonts w:ascii="Amiri" w:hAnsi="Amiri" w:eastAsia="Amiri" w:cs="Amiri"/>
          <w:color w:val="111111"/>
          <w:sz w:val="28"/>
          <w:sz w:val="28"/>
          <w:szCs w:val="28"/>
          <w:lang w:bidi="ar-SA"/>
        </w:rPr>
        <w:t>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مع الفتح ط ح من حديث أنس مرفوعاً نحوه مع زيادة فيه ، وكذا الترمذي في زيادة فيه ، وكذا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الأطعمة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الزهد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بطريق آخر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صحيح غريب من حديث سعيد بن أبي عروبة ، وكذا أخرجه في الشمائل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١٠٩٥</w:t>
      </w:r>
      <w:r>
        <w:rPr>
          <w:rFonts w:ascii="Amiri" w:hAnsi="Amiri" w:eastAsia="Amiri" w:cs="Amiri"/>
          <w:color w:val="111111"/>
          <w:sz w:val="28"/>
          <w:sz w:val="28"/>
          <w:szCs w:val="28"/>
          <w:rtl w:val="true"/>
          <w:lang w:bidi="ar-SA"/>
        </w:rPr>
        <w:t xml:space="preserve"> الأطعمة باب الأكل على الخوان والسفرة بطريقين ، يلتقي أحدهما مع أبي بحر البكراوي نحوه ، وأحمد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يوضع عليه الطعام عند الأكل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الأرغفة الواسعة الرقيقة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الحزوّر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وسكتا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مسعدة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البصري البزاز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حبيب،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الحارث أبو عبد الرحمن اليامي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 تقدم في ت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سفيان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زبيد، عن ابن أبي ليلى،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السفر ركعتين، و الأضحى ركعتين، تمام غير قصر، على لسان النبي صلى اللّه عليه و سلم</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رجاله ثقات سوى محمد الحزور ، لم أعرفه ، وحميد صدوق ، ولكنه منقطع يسمع ابن أبي ليلى من عمر ، بل لم يره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ص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وقد أخرجه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السفر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الإقامة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من طريق حميد بن مسعدة بإسناده نحوه مع زيادة فيه ، وإسنادهم 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 اللّه بن الحسن</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عمر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زياد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أرطاة بن ثور النخعي أبو أرطاة ، تقدم في ت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مكحول ، صدوق ، كثير الخطأ والتدليس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الأزدي ، تقدم في ت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ثقة 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محيريز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بمهملة ، وراء آخره زاي مصغراً ـ هو عبد الرحمن بن محيريز الجمحي، بضم</w:t>
      </w:r>
    </w:p>
    <w:p>
      <w:pPr>
        <w:pStyle w:val="BookText"/>
        <w:rPr/>
      </w:pPr>
      <w:r>
        <w:rPr>
          <w:rFonts w:ascii="Amiri" w:hAnsi="Amiri" w:eastAsia="Amiri" w:cs="Amiri"/>
          <w:color w:val="111111"/>
          <w:sz w:val="28"/>
          <w:sz w:val="28"/>
          <w:szCs w:val="28"/>
          <w:rtl w:val="true"/>
          <w:lang w:bidi="ar-SA"/>
        </w:rPr>
        <w:t xml:space="preserve">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التابعين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وفضالة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الأنصاري ، 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١٢٥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إسناده من لم أعرفه ، وصدوق مدلس قد عنعن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أخرجه أبو داود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٥٦٧</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الحدود ، يلتقي سنده سند أبي الشيخ في حجاج ، ومنه به مع زيادة في أولــه ، وأخرجه 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الحدود، باب تعليق يد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طريق حجاج بن أرطاة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غريب ، لا نعرفه إلا من حديث عمر بن علي المقدمي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النسائي في قطع السارق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٤٩٨٥</w:t>
      </w:r>
      <w:r>
        <w:rPr>
          <w:rFonts w:ascii="IRNazanin" w:hAnsi="IRNazanin" w:eastAsia="IRNazanin"/>
          <w:color w:val="111111"/>
          <w:sz w:val="28"/>
          <w:sz w:val="28"/>
          <w:szCs w:val="28"/>
          <w:rtl w:val="true"/>
          <w:lang w:bidi="fa-IR"/>
        </w:rPr>
        <w:t xml:space="preserve"> ، باب تعليق يد السارق في عنقه ، وقال النسائي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الحجاج بن أرطأة ضعيف لا يحتج بحديثه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ماجة في الحدود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ascii="IRNazanin" w:hAnsi="IRNazanin" w:eastAsia="IRNazanin"/>
          <w:color w:val="111111"/>
          <w:sz w:val="28"/>
          <w:sz w:val="28"/>
          <w:szCs w:val="28"/>
          <w:lang w:bidi="fa-IR"/>
        </w:rPr>
        <w:t>٢٥٨٧</w:t>
      </w:r>
      <w:r>
        <w:rPr>
          <w:rFonts w:ascii="IRNazanin" w:hAnsi="IRNazanin" w:eastAsia="IRNazanin"/>
          <w:color w:val="111111"/>
          <w:sz w:val="28"/>
          <w:sz w:val="28"/>
          <w:szCs w:val="28"/>
          <w:rtl w:val="true"/>
          <w:lang w:bidi="fa-IR"/>
        </w:rPr>
        <w:t xml:space="preserve"> ، باب تعليق اليد في العنق </w:t>
      </w:r>
      <w:r>
        <w:rPr>
          <w:rFonts w:ascii="IRNazanin" w:hAnsi="IRNazanin" w:eastAsia="IRNazanin"/>
          <w:color w:val="111111"/>
          <w:sz w:val="28"/>
          <w:sz w:val="28"/>
          <w:szCs w:val="28"/>
          <w:lang w:bidi="fa-IR"/>
        </w:rPr>
        <w:t>٨٦٣</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على النسائي</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ناقلاً عن ابن العربي، أنّه 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الترمذي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ثبت هذا الحكم لكان حسناً صحيحاً ، لكنّه لم يثبت ، ويرويه الحجاج ، وقال السندي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قد حسنه الترمذي ، وسكت عليه أبو داود ، وإن تكلم فيه النسائي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حميد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جدي محمد بن زياد العنبري، عن الحجاج،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 ابن محيريز، عن فضالة بن عبيد الأنصاري،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قد سرق، فأمر به، فقطعت يده، ثمّ أمر بها، فعلّقت في عنقه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225" w:name="pg16817_179567"/>
    </w:p>
    <w:p>
      <w:pPr>
        <w:pStyle w:val="Heading5"/>
        <w:numPr>
          <w:ilvl w:val="4"/>
          <w:numId w:val="1"/>
        </w:numPr>
        <w:rPr/>
      </w:pPr>
      <w:bookmarkStart w:id="226" w:name="__RefHeading___Toc13106301_73709187"/>
      <w:bookmarkStart w:id="227" w:name="_Toc77"/>
      <w:bookmarkEnd w:id="225"/>
      <w:bookmarkEnd w:id="226"/>
      <w:r>
        <w:rPr/>
        <w:t>150</w:t>
      </w:r>
      <w:r>
        <w:rPr>
          <w:rtl w:val="true"/>
        </w:rPr>
        <w:t xml:space="preserve"> </w:t>
      </w:r>
      <w:r>
        <w:rPr/>
        <w:t>5</w:t>
      </w:r>
      <w:r>
        <w:rPr>
          <w:rtl w:val="true"/>
        </w:rPr>
        <w:t xml:space="preserve">/ </w:t>
      </w:r>
      <w:r>
        <w:rPr/>
        <w:t>68</w:t>
      </w:r>
      <w:r>
        <w:rPr>
          <w:rtl w:val="true"/>
        </w:rPr>
        <w:t xml:space="preserve"> </w:t>
      </w:r>
      <w:r>
        <w:rPr>
          <w:rtl w:val="true"/>
        </w:rPr>
        <w:t xml:space="preserve">حسين بن الفرج البغدادي </w:t>
      </w:r>
      <w:r>
        <w:rPr>
          <w:rtl w:val="true"/>
        </w:rPr>
        <w:t>:</w:t>
      </w:r>
      <w:bookmarkEnd w:id="227"/>
    </w:p>
    <w:p>
      <w:pPr>
        <w:pStyle w:val="BookText"/>
        <w:rPr/>
      </w:pP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و حدث بها المبتدأ و المغازي عن الواقدي</w:t>
      </w:r>
      <w:r>
        <w:rPr>
          <w:rStyle w:val="FootnoteAnchor"/>
          <w:rtl w:val="true"/>
        </w:rPr>
        <w:footnoteReference w:id="485"/>
      </w:r>
      <w:r>
        <w:rPr>
          <w:rFonts w:ascii="Amiri" w:hAnsi="Amiri" w:eastAsia="Amiri" w:cs="Amiri"/>
          <w:color w:val="111111"/>
          <w:sz w:val="28"/>
          <w:sz w:val="28"/>
          <w:szCs w:val="28"/>
          <w:rtl w:val="true"/>
          <w:lang w:bidi="ar-SA"/>
        </w:rPr>
        <w:t>، 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الدورقي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الحسين بن الفرج من عبد الرحمن بن مهدي إلّا مجلسا واحدا مع أخي، و رأيت له بعد في كتاب واحد سبعمائة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شريك</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جعفر بن محمد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 وكان صاحب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خازم الضرير الكوفي ، تقدم في ت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وقنان بن عبد الله النهمي بفتح النون ، وسكون الهاء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بن عوسجة 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تابعي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اثنتين وثمانين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ضعف لضعف حسين بن الفرج، ولكنه يحسن بمتابعاته ، فقد أخرجه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به من طريقه مثله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 وأبو يعلى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من طريق أبي معاوية به مثله ، وقال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رجاله 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قنان ، فإنه مقبول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العتب والأشرة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قنان </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النهمي، عن عبد الرحمن بن عوسجة،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أفشوا السّلام تسلموا، و الأشرة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كثرة العتب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شريك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وأبو إسحاق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أبي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إسحاق الشيباني، عن عبد اللّه 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و كان صائما، فلما أمسى،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فاجدح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أمسيت،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أمسيت، و أقبل الليل من ها هنا، فقد أفطر الصائم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ضعف لضعف حسين بن الفرج ، وقد تقدم ، ولكن متن الحديث صحيح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باب متى يحل فطر الصائم ، مع تفاوت في اللفظ ، ومسلم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بعدة طرق عن ابن أبي أوفى ،مرفوعاً ، مع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في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وزيادات أخرى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مع زيادة ، وكذا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٧٦۲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ابن الجارود</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قد كان من العلماء المتقنين المجودين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واقد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آدم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السَّائِلَ فَلا تَنْهَرْ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يجيئك يسألك عن شي‌ء من أمر دينه، فلا تنهره، و أجبه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محمد بن محمد بن فورك بن عطاء أبو عبد الله القباب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رجاء بن صهيب الجرواءاني ، أبو غسان ، سيأتي بترجمة رقم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شعيب بن حرب المدائني أبو صالح البغدادي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وعمرو بن قيس الملائي أبو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ascii="Amiri" w:hAnsi="Amiri" w:eastAsia="Amiri" w:cs="Amiri"/>
          <w:color w:val="111111"/>
          <w:sz w:val="28"/>
          <w:sz w:val="28"/>
          <w:szCs w:val="28"/>
          <w:lang w:bidi="ar-SA"/>
        </w:rPr>
        <w:t>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الحارث بن قيس الكوفي النخعي القاضي ، أبو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قبل الثمانين ، وله مائة وثمان سنين ، أو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١٤٥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محمد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رجاء بن صهيب،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الحسين بن الفرج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قيس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يرق قلبي ساعة أتبلغ به إلى الجنة أحبّ إليّ من أربعمائة من قضايا شريح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228" w:name="pg16817_179570"/>
    </w:p>
    <w:p>
      <w:pPr>
        <w:pStyle w:val="Heading5"/>
        <w:numPr>
          <w:ilvl w:val="4"/>
          <w:numId w:val="1"/>
        </w:numPr>
        <w:rPr/>
      </w:pPr>
      <w:bookmarkStart w:id="229" w:name="__RefHeading___Toc13106303_73709187"/>
      <w:bookmarkStart w:id="230" w:name="_Toc78"/>
      <w:bookmarkEnd w:id="228"/>
      <w:bookmarkEnd w:id="229"/>
      <w:r>
        <w:rPr/>
        <w:t>151</w:t>
      </w:r>
      <w:r>
        <w:rPr>
          <w:rtl w:val="true"/>
        </w:rPr>
        <w:t xml:space="preserve"> </w:t>
      </w:r>
      <w:r>
        <w:rPr/>
        <w:t>5</w:t>
      </w:r>
      <w:r>
        <w:rPr>
          <w:rtl w:val="true"/>
        </w:rPr>
        <w:t xml:space="preserve">/ </w:t>
      </w:r>
      <w:r>
        <w:rPr/>
        <w:t>69</w:t>
      </w:r>
      <w:r>
        <w:rPr>
          <w:rtl w:val="true"/>
        </w:rPr>
        <w:t xml:space="preserve"> </w:t>
      </w:r>
      <w:r>
        <w:rPr>
          <w:rtl w:val="true"/>
        </w:rPr>
        <w:t xml:space="preserve">أبو عمر الجرمي </w:t>
      </w:r>
      <w:r>
        <w:rPr>
          <w:rtl w:val="true"/>
        </w:rPr>
        <w:t>:</w:t>
      </w:r>
      <w:bookmarkEnd w:id="230"/>
    </w:p>
    <w:p>
      <w:pPr>
        <w:pStyle w:val="BookText"/>
        <w:rPr/>
      </w:pP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أصبهان مع فيض بن محمد، أو عصام بن الفيض منصرفه من الحج، و أخذ الناس عنه النحو و الغريب، و أعطاه عصام يوم أقدمه عشرين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يعطيه كل سنة اثني عشر ألف درهم</w:t>
      </w:r>
      <w:r>
        <w:rPr>
          <w:rFonts w:eastAsia="Amiri" w:cs="Amiri" w:ascii="Amiri" w:hAnsi="Amiri"/>
          <w:color w:val="111111"/>
          <w:sz w:val="28"/>
          <w:szCs w:val="28"/>
          <w:rtl w:val="true"/>
          <w:lang w:bidi="ar-SA"/>
        </w:rPr>
        <w:t xml:space="preserve">) </w:t>
      </w:r>
      <w:r>
        <w:rPr>
          <w:rStyle w:val="FootnoteAnchor"/>
          <w:rtl w:val="true"/>
        </w:rPr>
        <w:footnoteReference w:id="493"/>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محبوب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الجرمي صالح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زريع، عن يونس، عن الحسن</w:t>
      </w:r>
      <w:r>
        <w:rPr>
          <w:rStyle w:val="FootnoteAnchor"/>
          <w:rtl w:val="true"/>
        </w:rPr>
        <w:footnoteReference w:id="495"/>
      </w:r>
      <w:r>
        <w:rPr>
          <w:rFonts w:ascii="Amiri" w:hAnsi="Amiri" w:eastAsia="Amiri" w:cs="Amiri"/>
          <w:color w:val="111111"/>
          <w:sz w:val="28"/>
          <w:sz w:val="28"/>
          <w:szCs w:val="28"/>
          <w:rtl w:val="true"/>
          <w:lang w:bidi="ar-SA"/>
        </w:rPr>
        <w:t>وَ لا تَأْخُذْكُمْ بِهِما رَأْفَةٌ فِي دِينِ اللَّهِ</w:t>
      </w:r>
      <w:r>
        <w:rPr>
          <w:rStyle w:val="FootnoteAnchor"/>
          <w:rtl w:val="true"/>
        </w:rPr>
        <w:footnoteReference w:id="4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تعطلوا الحدود</w:t>
      </w:r>
      <w:r>
        <w:rPr>
          <w:rStyle w:val="FootnoteAnchor"/>
          <w:rtl w:val="true"/>
        </w:rPr>
        <w:footnoteReference w:id="497"/>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Style w:val="FootnoteAnchor"/>
          <w:rtl w:val="true"/>
        </w:rPr>
        <w:footnoteReference w:id="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 الصغيرة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زريع، عن يونس، عن الحسن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خاشِعَةٌ عامِلَةٌ ناصِبَةٌ</w:t>
      </w:r>
      <w:r>
        <w:rPr>
          <w:rStyle w:val="FootnoteAnchor"/>
          <w:rtl w:val="true"/>
        </w:rPr>
        <w:footnoteReference w:id="5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تخشع للّه في الدنيا، فأخشعها و أنصبها في النار، فذلك عملها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الْحَيَّ مِنَ الْمَيِّتِ وَ يُخْرِجُ الْمَيِّتَ مِنَ الْحَيِّ</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الكافر من المؤمن، و يخرج المؤمن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يكابد شيئا ما </w:t>
      </w:r>
      <w:r>
        <w:rPr>
          <w:rStyle w:val="FootnoteAnchor"/>
          <w:rtl w:val="true"/>
        </w:rPr>
        <w:footnoteReference w:id="504"/>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النضر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النحوي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مهدي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سيرين توضأ فحرك خاتمه في أصبعه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231" w:name="pg16817_179572"/>
    </w:p>
    <w:p>
      <w:pPr>
        <w:pStyle w:val="Heading5"/>
        <w:numPr>
          <w:ilvl w:val="4"/>
          <w:numId w:val="1"/>
        </w:numPr>
        <w:rPr/>
      </w:pPr>
      <w:bookmarkStart w:id="232" w:name="__RefHeading___Toc13106305_73709187"/>
      <w:bookmarkStart w:id="233" w:name="_Toc79"/>
      <w:bookmarkEnd w:id="231"/>
      <w:bookmarkEnd w:id="232"/>
      <w:r>
        <w:rPr/>
        <w:t>152</w:t>
      </w:r>
      <w:r>
        <w:rPr>
          <w:rtl w:val="true"/>
        </w:rPr>
        <w:t xml:space="preserve"> </w:t>
      </w:r>
      <w:r>
        <w:rPr/>
        <w:t>5</w:t>
      </w:r>
      <w:r>
        <w:rPr>
          <w:rtl w:val="true"/>
        </w:rPr>
        <w:t xml:space="preserve">/ </w:t>
      </w:r>
      <w:r>
        <w:rPr/>
        <w:t>70</w:t>
      </w:r>
      <w:r>
        <w:rPr>
          <w:rtl w:val="true"/>
        </w:rPr>
        <w:t xml:space="preserve"> </w:t>
      </w:r>
      <w:r>
        <w:rPr>
          <w:rtl w:val="true"/>
        </w:rPr>
        <w:t xml:space="preserve">أبو صالح يحيى بن واقد </w:t>
      </w:r>
      <w:r>
        <w:rPr>
          <w:rtl w:val="true"/>
        </w:rPr>
        <w:t>:</w:t>
      </w:r>
      <w:bookmarkEnd w:id="233"/>
    </w:p>
    <w:p>
      <w:pPr>
        <w:pStyle w:val="BookText"/>
        <w:rPr/>
      </w:pP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ابن محمد بن عدي بن حاتم الطائي، يروي عن هشيم، و ابن أبي زائدة، و ابن أبي عنية، و غيرهم، و كان رأسا في النحو و العربية، و ذكر أن أبا علي كلدة كان يأتيه، فيسأله عن الغريب و النحو، كثير الحديث، و قال إبراهيم 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مولده سنة خمس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خلافة المهدي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٣٢٥</w:t>
      </w:r>
      <w:r>
        <w:rPr>
          <w:rFonts w:ascii="IRNazanin" w:hAnsi="IRNazanin" w:eastAsia="IRNazanin"/>
          <w:color w:val="111111"/>
          <w:sz w:val="28"/>
          <w:sz w:val="28"/>
          <w:szCs w:val="28"/>
          <w:rtl w:val="true"/>
          <w:lang w:bidi="fa-IR"/>
        </w:rPr>
        <w:t xml:space="preserve"> لابن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حسان حديثه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إسحاق بن محمد بن إبراهيم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يحيى بن عبد الملك بن حميد بن أبي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صالح الحديث ، وكذا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وثمانين ومائة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حميد الخزاعي الكوفي ، أصله من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سحيم التيمي ، أبو سويرة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سريرة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صالح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وعشرين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واقد،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جبلة بن سحيم،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زار أحدكم </w:t>
      </w:r>
      <w:r>
        <w:rPr>
          <w:rStyle w:val="FootnoteAnchor"/>
          <w:rtl w:val="true"/>
        </w:rPr>
        <w:footnoteReference w:id="509"/>
      </w:r>
      <w:r>
        <w:rPr>
          <w:rFonts w:ascii="Amiri" w:hAnsi="Amiri" w:eastAsia="Amiri" w:cs="Amiri"/>
          <w:color w:val="111111"/>
          <w:sz w:val="28"/>
          <w:sz w:val="28"/>
          <w:szCs w:val="28"/>
          <w:rtl w:val="true"/>
          <w:lang w:bidi="ar-SA"/>
        </w:rPr>
        <w:t>، فلا يقوم حتّى يستأذنه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إسناده صحيح ، وعدّه أبو الشيخ من حسان حديث يحيى بن واقد ، فقد أخرجه الديلمي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تسديد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عن ابن عمر مع زيادة فيه ، وقال المناوي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من لا يعرف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إسناده إسناد أبي الشيخ ، وخفي عليه بعض رجاله ، فهو صحيح ، وإذا كان غيره ، فهو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وقد بحثت عن سند الديلمي لأقارنه مع سند المؤلف ، ولكني لم أتمكن من ذلك ، وذكره الشيخ ناصر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وحكم بصحته ، وكذا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المؤلف ، وعلق على قول المناوي كما نبهت عليه ، وهو سبقني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حديث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محمود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أحمد بن محمود بن صبيح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يحيى بن زكريا 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متقن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أيوب الأفريقي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علي بن الأزرق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يخطيء من السادسة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دينار العدوي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مع الفتح طح البيوع ، مع زيادة فيه ، وبدون قوله فبعث بها إلى أخ له من أمه مشرك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،عن ابن عمر ، وذكره الهيثمي بنحوه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عن ابن عباس ، وابن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عمر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بنحوه ، وحديث ابن عباس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أحمد بن عبيد الله العبري ، ولم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أيوب الإفريقي، عن عبد اللّه بن دينار، عن ابن عمر،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عمر بحلّة سيراء، فبعث بها إلى أخ له من أمه مشرك بمكة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تقدم معظمهم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بن إبراهيم بن مقسم الأسدي تقدم في 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بن القاسم التميمي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هو وأبوه في ت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صدوق ربما وهم ، والثاني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صالح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روح بن القاسم، عن العلاء،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المستبّان ما قالا، فعلى البادى‌ء ما لم يعتد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حسن ، فقد أخرجه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البر ،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الأدب ، باب المستبان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البر ، باب في الشتم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٥١٧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كلهم من طريق العلاء به مثله سوى زيادة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البعض ، وعند البخاري في المصدر السابق عن أنس أيضاً مرفوعاً نحوه ، وكذا 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طريق العلاء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يحيى بن واقد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بكلب لا خلاق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المكرمات فقد شاع الخنازير</w:t>
      </w:r>
    </w:p>
    <w:p>
      <w:pPr>
        <w:pStyle w:val="BookText"/>
        <w:rPr/>
      </w:pPr>
      <w:r>
        <w:rPr>
          <w:rFonts w:ascii="Amiri" w:hAnsi="Amiri" w:eastAsia="Amiri" w:cs="Amiri"/>
          <w:color w:val="111111"/>
          <w:sz w:val="28"/>
          <w:sz w:val="28"/>
          <w:szCs w:val="28"/>
          <w:rtl w:val="true"/>
          <w:lang w:bidi="ar-SA"/>
        </w:rPr>
        <w:t>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ترضيت اللئيم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إذا لم يخش أنك غاضبه</w:t>
      </w:r>
      <w:r>
        <w:rPr>
          <w:rStyle w:val="FootnoteAnchor"/>
          <w:rtl w:val="true"/>
        </w:rPr>
        <w:footnoteReference w:id="51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234" w:name="pg16817_179575"/>
    </w:p>
    <w:p>
      <w:pPr>
        <w:pStyle w:val="Heading5"/>
        <w:numPr>
          <w:ilvl w:val="4"/>
          <w:numId w:val="1"/>
        </w:numPr>
        <w:rPr/>
      </w:pPr>
      <w:bookmarkStart w:id="235" w:name="__RefHeading___Toc13106307_73709187"/>
      <w:bookmarkStart w:id="236" w:name="_Toc80"/>
      <w:bookmarkEnd w:id="234"/>
      <w:bookmarkEnd w:id="235"/>
      <w:r>
        <w:rPr/>
        <w:t>153</w:t>
      </w:r>
      <w:r>
        <w:rPr>
          <w:rtl w:val="true"/>
        </w:rPr>
        <w:t xml:space="preserve"> </w:t>
      </w:r>
      <w:r>
        <w:rPr/>
        <w:t>5</w:t>
      </w:r>
      <w:r>
        <w:rPr>
          <w:rtl w:val="true"/>
        </w:rPr>
        <w:t xml:space="preserve">/ </w:t>
      </w:r>
      <w:r>
        <w:rPr/>
        <w:t>71</w:t>
      </w:r>
      <w:r>
        <w:rPr>
          <w:rtl w:val="true"/>
        </w:rPr>
        <w:t xml:space="preserve"> </w:t>
      </w:r>
      <w:r>
        <w:rPr>
          <w:rtl w:val="true"/>
        </w:rPr>
        <w:t xml:space="preserve">عبيد اللّه بن عمر بن يزيد القطان أبو عمرو </w:t>
      </w:r>
      <w:r>
        <w:rPr>
          <w:rtl w:val="true"/>
        </w:rPr>
        <w:t>:</w:t>
      </w:r>
      <w:bookmarkEnd w:id="236"/>
    </w:p>
    <w:p>
      <w:pPr>
        <w:pStyle w:val="BookText"/>
        <w:rPr/>
      </w:pP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ثلاثين و مائتين، و كانوا أربعة إخوة، و كان عبيد اللّه أسنّ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جرير، و وكيع، و يحيى القطان، و ابن أبي عدي، و غيرهم، و له أحاديث يتفرد بها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عبدان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أحمد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إبراهيم بن أبي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عون بن أرطبان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سيرين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أبي عدي، عن ابن عون، عن محمد بن سيرين،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في النّار أهلها،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عبيد الله بن عمر ، وهو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 وقد روى عنه ابن</w:t>
      </w:r>
    </w:p>
    <w:p>
      <w:pPr>
        <w:pStyle w:val="BookText"/>
        <w:rPr/>
      </w:pPr>
      <w:r>
        <w:rPr>
          <w:rFonts w:ascii="Amiri" w:hAnsi="Amiri" w:eastAsia="Amiri" w:cs="Amiri"/>
          <w:color w:val="111111"/>
          <w:sz w:val="28"/>
          <w:sz w:val="28"/>
          <w:szCs w:val="28"/>
          <w:rtl w:val="true"/>
          <w:lang w:bidi="ar-SA"/>
        </w:rPr>
        <w:t>مندة ، وعبدان الأهوازي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الثقات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مع الفتح ، التفسير عن أنس ، وفي الايمان </w:t>
      </w:r>
      <w:r>
        <w:rPr>
          <w:rFonts w:ascii="Amiri" w:hAnsi="Amiri" w:eastAsia="Amiri" w:cs="Amiri"/>
          <w:color w:val="111111"/>
          <w:sz w:val="28"/>
          <w:sz w:val="28"/>
          <w:szCs w:val="28"/>
          <w:lang w:bidi="ar-SA"/>
        </w:rPr>
        <w:t>۳٥٣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نحوه مع اختصار ، وكذا أخرجه في التوحيد باب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الجنة ، عن أنس بإسنادين نحوه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التفسير ، عن أنس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أبي هريرة ، وحديث أنس حديث حسن صحيح غريب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أبي هريرة أخرجه الترمذي في صفة أهل الجنة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من حديث أبي سعيد الخدري مع تفصيل في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حتّى يضع قدمه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ثلاثين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ذكرا أنه توفي عبيد الله سنة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الحميد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ترجمة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عروة ، وأبوه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عويمر ، أبو صالح الأسلمي ، 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 ثقات سوى عبيد الله بن عمر ، وهو المترجم لـه ، والحديث صحيح من غير هذا الطريق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مع الفتح ط ح الصيام ، باب الصوم في السفر والإفطار ، ومسلم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مع النووي الصيام بطرق ،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٥۳۱</w:t>
      </w:r>
      <w:r>
        <w:rPr>
          <w:rFonts w:ascii="Amiri" w:hAnsi="Amiri" w:eastAsia="Amiri" w:cs="Amiri"/>
          <w:color w:val="111111"/>
          <w:sz w:val="28"/>
          <w:sz w:val="28"/>
          <w:szCs w:val="28"/>
          <w:rtl w:val="true"/>
          <w:lang w:bidi="ar-SA"/>
        </w:rPr>
        <w:t xml:space="preserve"> الصيام، باب ما جاء في الصوم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ورجالهما ثقات ، ومالك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الصيام ، كلهم من طريق هشام بن عروة به مثله مع تفاوت في بعض الروايات ، والطيالسي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بترتيب الساعاتي ،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 وابن خزيمة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۲۵۹۳</w:t>
      </w:r>
      <w:r>
        <w:rPr>
          <w:rFonts w:ascii="Amiri" w:hAnsi="Amiri" w:eastAsia="Amiri" w:cs="Amiri"/>
          <w:color w:val="111111"/>
          <w:sz w:val="28"/>
          <w:sz w:val="28"/>
          <w:szCs w:val="28"/>
          <w:rtl w:val="true"/>
          <w:lang w:bidi="ar-SA"/>
        </w:rPr>
        <w:t xml:space="preserve"> الصّيام ، باب ذكر تخيير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من طريق هشام نحوه ، وكذا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بطرق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عائشة منه حديث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بتحقيقي من طريق هشام بن عروة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الأعرابي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بتحقيق صديقي أحمد ميرين، وأبو بكر بن أبي داود في جزء مما أسندته عائشة حديث رقم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بتحقيقي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عن هشام بن عروة،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أسلم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أصوم، فأصوم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فصم، و إن شئت فأفطر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Style w:val="FootnoteAnchor"/>
          <w:rtl w:val="true"/>
        </w:rPr>
        <w:footnoteReference w:id="518"/>
      </w:r>
      <w:r>
        <w:rPr>
          <w:rFonts w:ascii="Amiri" w:hAnsi="Amiri" w:eastAsia="Amiri" w:cs="Amiri"/>
          <w:color w:val="111111"/>
          <w:sz w:val="28"/>
          <w:sz w:val="28"/>
          <w:szCs w:val="28"/>
          <w:rtl w:val="true"/>
          <w:lang w:bidi="ar-SA"/>
        </w:rPr>
        <w:t>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الوهاب، عن أيوب، عن هشام بن عروة، عن عروة، عن عائشة بمثله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رجاله ثقات سوى عبيد الله ، لم أعرفه ، فقد 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طريق عبد الوهاب بإسناده مثله ، وقد ساق الطبراني لهذا الحديث عشرين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١٦٧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إسحاق بن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تقدموا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سيرين ، ونافع هو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الأول في ت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 والثاني في ت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أيوب، عن محمد و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مثنى مثنى، فإذا خشيت الصّبح فركعة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عبيد الله ، لم أعرفه ، وبقية رجاله ، وبقية رجاله بين ثقة وصدوق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صحيح من غير هذا الطريق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مع الفتح ، عن نافع ، عن ابن عمر نحوه ، وكذا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مع شرح النووي ، كما عند البخاري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 ومالك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في صلاة الليل حديث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وفي عدة مواضع كلهم من طريق نافع عن ابن عمر مرفوعاً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237" w:name="pg16817_179578"/>
    </w:p>
    <w:p>
      <w:pPr>
        <w:pStyle w:val="Heading4"/>
        <w:numPr>
          <w:ilvl w:val="3"/>
          <w:numId w:val="1"/>
        </w:numPr>
        <w:rPr/>
      </w:pPr>
      <w:bookmarkStart w:id="238" w:name="__RefHeading___Toc13106309_73709187"/>
      <w:bookmarkStart w:id="239" w:name="_Toc81"/>
      <w:bookmarkEnd w:id="237"/>
      <w:bookmarkEnd w:id="238"/>
      <w:r>
        <w:rPr>
          <w:rtl w:val="true"/>
        </w:rPr>
        <w:t>الطبقة السادسة</w:t>
      </w:r>
      <w:bookmarkEnd w:id="239"/>
    </w:p>
    <w:p>
      <w:pPr>
        <w:pStyle w:val="Heading5"/>
        <w:numPr>
          <w:ilvl w:val="4"/>
          <w:numId w:val="1"/>
        </w:numPr>
        <w:rPr/>
      </w:pPr>
      <w:bookmarkStart w:id="240" w:name="__RefHeading___Toc13106311_73709187"/>
      <w:bookmarkStart w:id="241" w:name="_Toc82"/>
      <w:bookmarkEnd w:id="240"/>
      <w:r>
        <w:rPr/>
        <w:t>154</w:t>
      </w:r>
      <w:r>
        <w:rPr>
          <w:rtl w:val="true"/>
        </w:rPr>
        <w:t xml:space="preserve"> </w:t>
      </w:r>
      <w:r>
        <w:rPr/>
        <w:t>6</w:t>
      </w:r>
      <w:r>
        <w:rPr>
          <w:rtl w:val="true"/>
        </w:rPr>
        <w:t xml:space="preserve">/ </w:t>
      </w:r>
      <w:r>
        <w:rPr/>
        <w:t>1</w:t>
      </w:r>
      <w:r>
        <w:rPr>
          <w:rtl w:val="true"/>
        </w:rPr>
        <w:t xml:space="preserve"> </w:t>
      </w:r>
      <w:r>
        <w:rPr>
          <w:rtl w:val="true"/>
        </w:rPr>
        <w:t xml:space="preserve">محمد بن النعمان بن عبد السلام التيمي </w:t>
      </w:r>
      <w:r>
        <w:rPr>
          <w:rtl w:val="true"/>
        </w:rPr>
        <w:t>:</w:t>
      </w:r>
      <w:bookmarkEnd w:id="241"/>
    </w:p>
    <w:p>
      <w:pPr>
        <w:pStyle w:val="BookText"/>
        <w:rPr/>
      </w:pP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بن حطيط، محدث بن محدث بن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و أربعين و مائتين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يحدث عن وكيع، و ابن عيينة، و حفص بن غياث، و أبي بكر بن عياش، و غيرهم، أحد الورعين، قليل الحديث، لم يحدّث إلّا بالقليل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جعفر بن أحمد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ويحيى بن حماد بن أبي زياد الشيباني مولاهم أبو بكر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البصري ، ثقة ، كثير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عشرة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بن الورد العتكي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 وسكون المعجمة ، وكسر اللام أبو سعد الكوفي ثقة تكلم فيه للتشيع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اربعين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والقاف مصغراً ـ أبو نصر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قيس أبو شبل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وستين ، وقيل بعدها ، وله تسعون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حماد، عن شعبة، عن أبان بن تغلب، عن فضيل بن عمرو،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حبّة من خردل من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كبر، و لا يدخل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قلبه</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مثقال حبّة من خردل من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يكون ثوبي جديدا و شراك نعلي حسنا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الكبر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الكبر من سفه الحقّ، و غمص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 لم أر أحدا أعبد من يحيى بن حماد، و أظنّه لم يضحك</w:t>
      </w:r>
      <w:r>
        <w:rPr>
          <w:rFonts w:eastAsia="Amiri" w:cs="Amiri" w:ascii="Amiri" w:hAnsi="Amiri"/>
          <w:color w:val="111111"/>
          <w:sz w:val="28"/>
          <w:szCs w:val="28"/>
          <w:rtl w:val="true"/>
          <w:lang w:bidi="ar-SA"/>
        </w:rPr>
        <w:t>.</w:t>
      </w:r>
    </w:p>
    <w:p>
      <w:pPr>
        <w:pStyle w:val="BookText"/>
        <w:rPr/>
      </w:pP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رجاله ثقات خلا جعفر بن أحمد ، وقال أبو الشيخ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الحديث ، وله مصنفات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بن محدث ، أحد الورعين ، قليل الحديث ، وزاد أبو نعيم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عابد أهل أصبهان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بإسناد أبي الشيخ مثله ، وأصل الحديث صحيح ،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من طريق يحيى بن حماد بإسناده في الإيمان ، باب تحريم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يَدْخُل الجنَّةَ مَنْ كَانَ فِي قَلْبِهِ مِثْقَالُ ذَرَّةٍ مِنْ 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أن يكون ثوبه حسناً ونعله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جَمِيلٌ يُحِبُّ الجَمَالَ ، الْكِبْرُ بَطرُ الحَقِّ وَغَمْطُ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بدون الزيادة الأخيرة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إلى آخر الحديث ، ومع زيادة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النار من كان في قلبه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 أيضاً عن عبد الله بن مسعود مرفوعاً في الإيمان، باب تحريم الكبر ، حديث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 وأخرجه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اللباس ، باب ما جاء في الكبر عن عبد الله بن مسعود بدون الزيادة الأخيرة ، وأخرج الزيادة الأخيرة نحوه بإسناد مستقل عن أبي هريرة ، وفي ص </w:t>
      </w:r>
      <w:r>
        <w:rPr>
          <w:rFonts w:ascii="Amiri" w:hAnsi="Amiri" w:eastAsia="Amiri" w:cs="Amiri"/>
          <w:color w:val="111111"/>
          <w:sz w:val="28"/>
          <w:sz w:val="28"/>
          <w:szCs w:val="28"/>
          <w:lang w:bidi="ar-SA"/>
        </w:rPr>
        <w:t>٣٥٢</w:t>
      </w:r>
      <w:r>
        <w:rPr>
          <w:rFonts w:ascii="Amiri" w:hAnsi="Amiri" w:eastAsia="Amiri" w:cs="Amiri"/>
          <w:color w:val="111111"/>
          <w:sz w:val="28"/>
          <w:sz w:val="28"/>
          <w:szCs w:val="28"/>
          <w:rtl w:val="true"/>
          <w:lang w:bidi="ar-SA"/>
        </w:rPr>
        <w:t xml:space="preserve"> ، وأخرجه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البر ، باب ما جاء في الكبر باختصار وتفصيل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الأول مع سند أبي الشيخ بإبراهيم النخعي ، وفي الثاني في يحيى بن حماد بإسنادهما 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الترمذي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غريب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عن أبي هريرة ، وابن عباس ، وسلمة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سعيد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سَفَهِ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الزمخشري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الطيش كما ذكر ابن الأثير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على أنه اسم مضاف إلى الحق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على حذف الجار وإيصال الفعل ، كأن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على الحق ، بطر الحق وغمط ، وكذا عند أبي داود ، وجاء عند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 الحق ، وغمص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التخريج ، ومعناهما متقارب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الغمز والغمص والغمط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في معنى العيب والازدراء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محمد بن الحسن </w:t>
      </w:r>
      <w:r>
        <w:rPr>
          <w:rStyle w:val="FootnoteAnchor"/>
          <w:rtl w:val="true"/>
        </w:rPr>
        <w:footnoteReference w:id="527"/>
      </w:r>
      <w:r>
        <w:rPr>
          <w:rFonts w:ascii="Amiri" w:hAnsi="Amiri" w:eastAsia="Amiri" w:cs="Amiri"/>
          <w:color w:val="111111"/>
          <w:sz w:val="28"/>
          <w:sz w:val="28"/>
          <w:szCs w:val="28"/>
          <w:rtl w:val="true"/>
          <w:lang w:bidi="ar-SA"/>
        </w:rPr>
        <w:t>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 لا يقبل له عمل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خمسون موقفا، كل موقف ألف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سلم ب</w:t>
      </w:r>
      <w:r>
        <w:rPr>
          <w:rStyle w:val="FootnoteAnchor"/>
          <w:rtl w:val="true"/>
        </w:rPr>
        <w:footnoteReference w:id="529"/>
      </w:r>
      <w:r>
        <w:rPr>
          <w:rFonts w:ascii="Amiri" w:hAnsi="Amiri" w:eastAsia="Amiri" w:cs="Amiri"/>
          <w:color w:val="111111"/>
          <w:sz w:val="28"/>
          <w:sz w:val="28"/>
          <w:szCs w:val="28"/>
          <w:rtl w:val="true"/>
          <w:lang w:bidi="ar-SA"/>
        </w:rPr>
        <w:t>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بي سوءا جعله اللّه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أنّه خرج إلى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بها زمانا، و تزوج بها ابنة عبد اللّه </w:t>
      </w:r>
      <w:r>
        <w:rPr>
          <w:rStyle w:val="FootnoteAnchor"/>
          <w:rtl w:val="true"/>
        </w:rPr>
        <w:footnoteReference w:id="531"/>
      </w:r>
      <w:r>
        <w:rPr>
          <w:rFonts w:ascii="Amiri" w:hAnsi="Amiri" w:eastAsia="Amiri" w:cs="Amiri"/>
          <w:color w:val="111111"/>
          <w:sz w:val="28"/>
          <w:sz w:val="28"/>
          <w:szCs w:val="28"/>
          <w:rtl w:val="true"/>
          <w:lang w:bidi="ar-SA"/>
        </w:rPr>
        <w:t>بن بكر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امية </w:t>
      </w:r>
      <w:r>
        <w:rPr>
          <w:rStyle w:val="FootnoteAnchor"/>
          <w:rtl w:val="true"/>
        </w:rPr>
        <w:footnoteReference w:id="5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النعمان، عن وكيع، عن سفيان في قوله 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عَلى عِبادِهِ الَّذِينَ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اصْطَفى</w:t>
      </w:r>
      <w:r>
        <w:rPr>
          <w:rStyle w:val="FootnoteAnchor"/>
          <w:rtl w:val="true"/>
        </w:rPr>
        <w:footnoteReference w:id="5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محمد </w:t>
      </w:r>
      <w:r>
        <w:rPr>
          <w:rStyle w:val="FootnoteAnchor"/>
          <w:rtl w:val="true"/>
        </w:rPr>
        <w:footnoteReference w:id="5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محمود بن صبيح </w:t>
      </w:r>
      <w:r>
        <w:rPr>
          <w:rStyle w:val="FootnoteAnchor"/>
          <w:rtl w:val="true"/>
        </w:rPr>
        <w:footnoteReference w:id="53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دانق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الأثير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 و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تدفعه في مظلمة أحب إلي من مائة ألف تتصدق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عبد الرحمن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عبد الرحمن بن الفيض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 ،وهارون بن سليمان الخزار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 سيأتي بترجمة رقم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النعمان بن عبد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مالك بن أنس،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و جعل يعرق، و جعلنا ننتظر ما يأمر به،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منه غير مجهول، و الكيف منه غير معقول، و الإيمان به واجب، و السؤال عنه بدعة، و ما أراك إلّا ضالّا، أخرجوه من داري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حكي انه </w:t>
      </w:r>
      <w:r>
        <w:rPr>
          <w:rStyle w:val="FootnoteAnchor"/>
          <w:rtl w:val="true"/>
        </w:rPr>
        <w:footnoteReference w:id="540"/>
      </w:r>
      <w:r>
        <w:rPr>
          <w:rFonts w:ascii="Amiri" w:hAnsi="Amiri" w:eastAsia="Amiri" w:cs="Amiri"/>
          <w:color w:val="111111"/>
          <w:sz w:val="28"/>
          <w:sz w:val="28"/>
          <w:szCs w:val="28"/>
          <w:rtl w:val="true"/>
          <w:lang w:bidi="ar-SA"/>
        </w:rPr>
        <w:t xml:space="preserve">كان أبيض الرأس و اللحية، و كم قميصه إلى أطراف أصابعه، و ثيابه خشن، ثم وصفوا له التنعم،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لم يفعل، خيف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بعد ذاك </w:t>
      </w:r>
      <w:r>
        <w:rPr>
          <w:rStyle w:val="FootnoteAnchor"/>
          <w:rtl w:val="true"/>
        </w:rPr>
        <w:footnoteReference w:id="542"/>
      </w:r>
      <w:r>
        <w:rPr>
          <w:rFonts w:ascii="Amiri" w:hAnsi="Amiri" w:eastAsia="Amiri" w:cs="Amiri"/>
          <w:color w:val="111111"/>
          <w:sz w:val="28"/>
          <w:sz w:val="28"/>
          <w:szCs w:val="28"/>
          <w:rtl w:val="true"/>
          <w:lang w:bidi="ar-SA"/>
        </w:rPr>
        <w:t xml:space="preserve">يلبس الثياب الفاخرة، و يتغلف </w:t>
      </w:r>
      <w:r>
        <w:rPr>
          <w:rStyle w:val="FootnoteAnchor"/>
          <w:rtl w:val="true"/>
        </w:rPr>
        <w:footnoteReference w:id="543"/>
      </w:r>
      <w:r>
        <w:rPr>
          <w:rFonts w:ascii="Amiri" w:hAnsi="Amiri" w:eastAsia="Amiri" w:cs="Amiri"/>
          <w:color w:val="111111"/>
          <w:sz w:val="28"/>
          <w:sz w:val="28"/>
          <w:szCs w:val="28"/>
          <w:rtl w:val="true"/>
          <w:lang w:bidi="ar-SA"/>
        </w:rPr>
        <w:t xml:space="preserve">بالغالية الجيدة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العباس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زيد بن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 أبو طالب البصري ،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زيد بن أخزم،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عابد أهل أصبهان محمد بن النعمان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242" w:name="pg16817_179583"/>
    </w:p>
    <w:p>
      <w:pPr>
        <w:pStyle w:val="Heading5"/>
        <w:numPr>
          <w:ilvl w:val="4"/>
          <w:numId w:val="1"/>
        </w:numPr>
        <w:rPr/>
      </w:pPr>
      <w:bookmarkStart w:id="243" w:name="__RefHeading___Toc13106313_73709187"/>
      <w:bookmarkStart w:id="244" w:name="_Toc83"/>
      <w:bookmarkEnd w:id="242"/>
      <w:bookmarkEnd w:id="243"/>
      <w:r>
        <w:rPr/>
        <w:t>155</w:t>
      </w:r>
      <w:r>
        <w:rPr>
          <w:rtl w:val="true"/>
        </w:rPr>
        <w:t xml:space="preserve"> </w:t>
      </w:r>
      <w:r>
        <w:rPr/>
        <w:t>6</w:t>
      </w:r>
      <w:r>
        <w:rPr>
          <w:rtl w:val="true"/>
        </w:rPr>
        <w:t xml:space="preserve">/ </w:t>
      </w:r>
      <w:r>
        <w:rPr/>
        <w:t>2</w:t>
      </w:r>
      <w:r>
        <w:rPr>
          <w:rtl w:val="true"/>
        </w:rPr>
        <w:t xml:space="preserve"> </w:t>
      </w:r>
      <w:r>
        <w:rPr>
          <w:rtl w:val="true"/>
        </w:rPr>
        <w:t>د</w:t>
      </w:r>
      <w:r>
        <w:rPr>
          <w:rtl w:val="true"/>
        </w:rPr>
        <w:t xml:space="preserve">- </w:t>
      </w:r>
      <w:r>
        <w:rPr>
          <w:rtl w:val="true"/>
        </w:rPr>
        <w:t xml:space="preserve">س أبو سفيان صالح بن مهران </w:t>
      </w:r>
      <w:r>
        <w:rPr>
          <w:rtl w:val="true"/>
        </w:rPr>
        <w:t>:</w:t>
      </w:r>
      <w:bookmarkEnd w:id="244"/>
    </w:p>
    <w:p>
      <w:pPr>
        <w:pStyle w:val="BookText"/>
        <w:rPr/>
      </w:pP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زكريا بن مصقلة بن هبيرة، خراساني الأصل، حدث عنه عمرو بن علي، و محمد بن عاصم، و أسيد بن عاصم،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 و كان إذا قعد يكتب كلامه،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يتكلّم بالحكمة، حكى أسيد بن عاصم، عن الشاذكوني،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أورع من أبي سفيان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 أحمد بن علي بن الجارود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أحمد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عاصم،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ليستيقن </w:t>
      </w:r>
      <w:r>
        <w:rPr>
          <w:rStyle w:val="FootnoteAnchor"/>
          <w:rtl w:val="true"/>
        </w:rPr>
        <w:footnoteReference w:id="549"/>
      </w:r>
      <w:r>
        <w:rPr>
          <w:rFonts w:ascii="Amiri" w:hAnsi="Amiri" w:eastAsia="Amiri" w:cs="Amiri"/>
          <w:color w:val="111111"/>
          <w:sz w:val="28"/>
          <w:sz w:val="28"/>
          <w:szCs w:val="28"/>
          <w:rtl w:val="true"/>
          <w:lang w:bidi="ar-SA"/>
        </w:rPr>
        <w:t>الناس أنّهم لا يرون في الإسلام فرحا</w:t>
      </w:r>
    </w:p>
    <w:p>
      <w:pPr>
        <w:pStyle w:val="BookText"/>
        <w:rPr/>
      </w:pP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العالم لا يتورّع في علمه، فليس لك أن تأخذ عنه </w:t>
      </w:r>
      <w:r>
        <w:rPr>
          <w:rStyle w:val="FootnoteAnchor"/>
          <w:rtl w:val="true"/>
        </w:rPr>
        <w:footnoteReference w:id="551"/>
      </w:r>
      <w:r>
        <w:rPr>
          <w:rFonts w:ascii="Amiri" w:hAnsi="Amiri" w:eastAsia="Amiri" w:cs="Amiri"/>
          <w:color w:val="111111"/>
          <w:sz w:val="28"/>
          <w:sz w:val="28"/>
          <w:szCs w:val="28"/>
          <w:rtl w:val="true"/>
          <w:lang w:bidi="ar-SA"/>
        </w:rPr>
        <w:t>، 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صاحب صناعة لا يقدر أن يعمل في صناعته إلّا بآلة </w:t>
      </w:r>
      <w:r>
        <w:rPr>
          <w:rStyle w:val="FootnoteAnchor"/>
          <w:rtl w:val="true"/>
        </w:rPr>
        <w:footnoteReference w:id="552"/>
      </w:r>
      <w:r>
        <w:rPr>
          <w:rFonts w:ascii="Amiri" w:hAnsi="Amiri" w:eastAsia="Amiri" w:cs="Amiri"/>
          <w:color w:val="111111"/>
          <w:sz w:val="28"/>
          <w:sz w:val="28"/>
          <w:szCs w:val="28"/>
          <w:rtl w:val="true"/>
          <w:lang w:bidi="ar-SA"/>
        </w:rPr>
        <w:t>، و آلة الإسلام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زين للعالم </w:t>
      </w:r>
      <w:r>
        <w:rPr>
          <w:rStyle w:val="FootnoteAnchor"/>
          <w:rtl w:val="true"/>
        </w:rPr>
        <w:footnoteReference w:id="5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للجاهل، 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مفاتيح الدنيا على الدنيا، فلم تنفتح</w:t>
      </w:r>
      <w:r>
        <w:rPr>
          <w:rStyle w:val="FootnoteAnchor"/>
          <w:rtl w:val="true"/>
        </w:rPr>
        <w:footnoteReference w:id="555"/>
      </w:r>
      <w:r>
        <w:rPr>
          <w:rFonts w:ascii="Amiri" w:hAnsi="Amiri" w:eastAsia="Amiri" w:cs="Amiri"/>
          <w:color w:val="111111"/>
          <w:sz w:val="28"/>
          <w:sz w:val="28"/>
          <w:szCs w:val="28"/>
          <w:rtl w:val="true"/>
          <w:lang w:bidi="ar-SA"/>
        </w:rPr>
        <w:t xml:space="preserve">، فوضعوا عليها مفاتيح الآخرة، فانفتحت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حدثنا أبو عبد اللّه </w:t>
      </w:r>
      <w:r>
        <w:rPr>
          <w:rStyle w:val="FootnoteAnchor"/>
          <w:rtl w:val="true"/>
        </w:rPr>
        <w:footnoteReference w:id="557"/>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صواب، و ورع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السوق، و الورع الأحمق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السوق</w:t>
      </w:r>
      <w:r>
        <w:rPr>
          <w:rStyle w:val="FootnoteAnchor"/>
          <w:rtl w:val="true"/>
        </w:rPr>
        <w:footnoteReference w:id="558"/>
      </w:r>
      <w:r>
        <w:rPr>
          <w:rFonts w:ascii="Amiri" w:hAnsi="Amiri" w:eastAsia="Amiri" w:cs="Amiri"/>
          <w:color w:val="111111"/>
          <w:sz w:val="28"/>
          <w:sz w:val="28"/>
          <w:szCs w:val="28"/>
          <w:rtl w:val="true"/>
          <w:lang w:bidi="ar-SA"/>
        </w:rPr>
        <w:t xml:space="preserve">إن شاء اللّه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عبد اللّه بن سيده </w:t>
      </w:r>
      <w:r>
        <w:rPr>
          <w:rStyle w:val="FootnoteAnchor"/>
          <w:rtl w:val="true"/>
        </w:rPr>
        <w:footnoteReference w:id="560"/>
      </w:r>
      <w:r>
        <w:rPr>
          <w:rFonts w:ascii="Amiri" w:hAnsi="Amiri" w:eastAsia="Amiri" w:cs="Amiri"/>
          <w:color w:val="111111"/>
          <w:sz w:val="28"/>
          <w:sz w:val="28"/>
          <w:szCs w:val="28"/>
          <w:rtl w:val="true"/>
          <w:lang w:bidi="ar-SA"/>
        </w:rPr>
        <w:t>، عن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العالم لا يتورع في علمه، فليس لك أن تأخذ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عمل عمل لغير اللّه، فهو ذنب على عامله، و الإخلاص اليقين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أبو سفيان، عن محمد بن يوسف</w:t>
      </w:r>
      <w:r>
        <w:rPr>
          <w:rStyle w:val="FootnoteAnchor"/>
          <w:rtl w:val="true"/>
        </w:rPr>
        <w:footnoteReference w:id="562"/>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الّذي يقضي، و لا يقضى عليه، و هو أحد </w:t>
      </w:r>
      <w:r>
        <w:rPr>
          <w:rStyle w:val="FootnoteAnchor"/>
          <w:rtl w:val="true"/>
        </w:rPr>
        <w:footnoteReference w:id="563"/>
      </w:r>
      <w:r>
        <w:rPr>
          <w:rFonts w:ascii="Amiri" w:hAnsi="Amiri" w:eastAsia="Amiri" w:cs="Amiri"/>
          <w:color w:val="111111"/>
          <w:sz w:val="28"/>
          <w:sz w:val="28"/>
          <w:szCs w:val="28"/>
          <w:rtl w:val="true"/>
          <w:lang w:bidi="ar-SA"/>
        </w:rPr>
        <w:t>باق، و إليه المصير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أحمد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رسته</w:t>
      </w:r>
      <w:r>
        <w:rPr>
          <w:rStyle w:val="FootnoteAnchor"/>
          <w:rtl w:val="true"/>
        </w:rPr>
        <w:footnoteReference w:id="5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w:t>
      </w:r>
      <w:r>
        <w:rPr>
          <w:rStyle w:val="FootnoteAnchor"/>
          <w:rtl w:val="true"/>
        </w:rPr>
        <w:footnoteReference w:id="566"/>
      </w:r>
      <w:r>
        <w:rPr>
          <w:rFonts w:ascii="Amiri" w:hAnsi="Amiri" w:eastAsia="Amiri" w:cs="Amiri"/>
          <w:color w:val="111111"/>
          <w:sz w:val="28"/>
          <w:sz w:val="28"/>
          <w:szCs w:val="28"/>
          <w:rtl w:val="true"/>
          <w:lang w:bidi="ar-SA"/>
        </w:rPr>
        <w:t>سفيان الذي تقاتل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أبا حنيفة إلّا في خمس عشرة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w:t>
      </w:r>
      <w:r>
        <w:rPr>
          <w:rStyle w:val="FootnoteAnchor"/>
          <w:rtl w:val="true"/>
        </w:rPr>
        <w:footnoteReference w:id="567"/>
      </w:r>
      <w:r>
        <w:rPr>
          <w:rFonts w:ascii="Amiri" w:hAnsi="Amiri" w:eastAsia="Amiri" w:cs="Amiri"/>
          <w:color w:val="111111"/>
          <w:sz w:val="28"/>
          <w:sz w:val="28"/>
          <w:szCs w:val="28"/>
          <w:rtl w:val="true"/>
          <w:lang w:bidi="ar-SA"/>
        </w:rPr>
        <w:t xml:space="preserve">اللّه أو الهلكة </w:t>
      </w:r>
      <w:r>
        <w:rPr>
          <w:rStyle w:val="FootnoteAnchor"/>
          <w:rtl w:val="true"/>
        </w:rPr>
        <w:footnoteReference w:id="568"/>
      </w:r>
      <w:r>
        <w:rPr>
          <w:rFonts w:ascii="Amiri" w:hAnsi="Amiri" w:eastAsia="Amiri" w:cs="Amiri"/>
          <w:color w:val="111111"/>
          <w:sz w:val="28"/>
          <w:sz w:val="28"/>
          <w:szCs w:val="28"/>
          <w:rtl w:val="true"/>
          <w:lang w:bidi="ar-SA"/>
        </w:rPr>
        <w:t>،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أو النار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يقرأ </w:t>
      </w:r>
      <w:r>
        <w:rPr>
          <w:rStyle w:val="FootnoteAnchor"/>
          <w:rtl w:val="true"/>
        </w:rPr>
        <w:footnoteReference w:id="570"/>
      </w:r>
      <w:r>
        <w:rPr>
          <w:rFonts w:ascii="Amiri" w:hAnsi="Amiri" w:eastAsia="Amiri" w:cs="Amiri"/>
          <w:color w:val="111111"/>
          <w:sz w:val="28"/>
          <w:sz w:val="28"/>
          <w:szCs w:val="28"/>
          <w:rtl w:val="true"/>
          <w:lang w:bidi="ar-SA"/>
        </w:rPr>
        <w:t>الرجل من أوّل البقرة عشر آيات أو عشرين، حتى يأتي على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صبيح </w:t>
      </w:r>
      <w:r>
        <w:rPr>
          <w:rStyle w:val="FootnoteAnchor"/>
          <w:rtl w:val="true"/>
        </w:rPr>
        <w:footnoteReference w:id="5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تماروا بمكة في حامل </w:t>
      </w:r>
      <w:r>
        <w:rPr>
          <w:rStyle w:val="FootnoteAnchor"/>
          <w:rtl w:val="true"/>
        </w:rPr>
        <w:footnoteReference w:id="572"/>
      </w:r>
      <w:r>
        <w:rPr>
          <w:rFonts w:ascii="Amiri" w:hAnsi="Amiri" w:eastAsia="Amiri" w:cs="Amiri"/>
          <w:color w:val="111111"/>
          <w:sz w:val="28"/>
          <w:sz w:val="28"/>
          <w:szCs w:val="28"/>
          <w:rtl w:val="true"/>
          <w:lang w:bidi="ar-SA"/>
        </w:rPr>
        <w:t>القرآن، فسألوا عن سفيان 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w:t>
      </w:r>
      <w:r>
        <w:rPr>
          <w:rStyle w:val="FootnoteAnchor"/>
          <w:rtl w:val="true"/>
        </w:rPr>
        <w:footnoteReference w:id="573"/>
      </w:r>
      <w:r>
        <w:rPr>
          <w:rFonts w:ascii="Amiri" w:hAnsi="Amiri" w:eastAsia="Amiri" w:cs="Amiri"/>
          <w:color w:val="111111"/>
          <w:sz w:val="28"/>
          <w:sz w:val="28"/>
          <w:szCs w:val="28"/>
          <w:rtl w:val="true"/>
          <w:lang w:bidi="ar-SA"/>
        </w:rPr>
        <w:t>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زمان يبتغى فيه السلامة، و حمل إليه مال ليفرقه، فامتنع، و قال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محمدا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كان حظه من اللّه تبارك و تعالى الدنيا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أسيد</w:t>
      </w:r>
      <w:r>
        <w:rPr>
          <w:rStyle w:val="FootnoteAnchor"/>
          <w:rtl w:val="true"/>
        </w:rPr>
        <w:footnoteReference w:id="5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اللّه خير فأشد شي‌ء ثم عليه الموت، و من لا </w:t>
      </w:r>
      <w:r>
        <w:rPr>
          <w:rStyle w:val="FootnoteAnchor"/>
          <w:rtl w:val="true"/>
        </w:rPr>
        <w:footnoteReference w:id="576"/>
      </w:r>
      <w:r>
        <w:rPr>
          <w:rFonts w:ascii="Amiri" w:hAnsi="Amiri" w:eastAsia="Amiri" w:cs="Amiri"/>
          <w:color w:val="111111"/>
          <w:sz w:val="28"/>
          <w:sz w:val="28"/>
          <w:szCs w:val="28"/>
          <w:rtl w:val="true"/>
          <w:lang w:bidi="ar-SA"/>
        </w:rPr>
        <w:t>فأهون شي‌ء يمر عليه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الأبهري ، 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عمر ، سيأتي برقم ت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 وجبر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عصام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وسفيان 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سفيان يحكي عن جبر، عن سفيان، أنه ذكر عنده الأمراء،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أنّي أخاف هوانهم، إنّما أخاف كرامتهم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محمد بن عاصم، عن أبي سفيان</w:t>
      </w:r>
      <w:r>
        <w:rPr>
          <w:rStyle w:val="FootnoteAnchor"/>
          <w:rtl w:val="true"/>
        </w:rPr>
        <w:footnoteReference w:id="5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تنتفع بما تأخذ، و إلّا فأقلل من الحجة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ثقة أميناً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 ل في مقدمة التحقيق الباب الثاني مبحث شيوخ أبي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حفص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النقاد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كتابه هذا ، كما تقدم برقم ت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صالح بن مهران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السلام ، والثوري تقدما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وعاصم بن كليب وأبوه تقدماً في ت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وكلاهما صدوقان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جعفر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عن النعمان، عن سفيان الثوري، عن عاصم بن كليب،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حتى تزلع </w:t>
      </w:r>
      <w:r>
        <w:rPr>
          <w:rStyle w:val="FootnoteAnchor"/>
          <w:rtl w:val="true"/>
        </w:rPr>
        <w:footnoteReference w:id="580"/>
      </w:r>
      <w:r>
        <w:rPr>
          <w:rFonts w:ascii="Amiri" w:hAnsi="Amiri" w:eastAsia="Amiri" w:cs="Amiri"/>
          <w:color w:val="111111"/>
          <w:sz w:val="28"/>
          <w:sz w:val="28"/>
          <w:szCs w:val="28"/>
          <w:rtl w:val="true"/>
          <w:lang w:bidi="ar-SA"/>
        </w:rPr>
        <w:t>رجلاه،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غفر اللّه لك ما تقدّم من ذنبك و ما تأخّر؟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إسناده حسن ، والحديث 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التهجد ، باب قيام النبي الليل من حديث المغيرة ، وفي التفسير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تفسير سورة الفتح ، باب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الله الخ من حديث المغيرة ، وحديث عائشة مع اختلاف في اللفظ ، وكذا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۲۱۷۱</w:t>
      </w:r>
      <w:r>
        <w:rPr>
          <w:rFonts w:ascii="Amiri" w:hAnsi="Amiri" w:eastAsia="Amiri" w:cs="Amiri"/>
          <w:color w:val="111111"/>
          <w:sz w:val="28"/>
          <w:sz w:val="28"/>
          <w:szCs w:val="28"/>
          <w:rtl w:val="true"/>
          <w:lang w:bidi="ar-SA"/>
        </w:rPr>
        <w:t xml:space="preserve"> من حديثيهما،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قيام الليل ، باب إحياء الليل من حديث المغيرة ، ومن حديث أبي هريرة باختصار ، ويلتقي مع عمرو بن علي الفلاس في سند أبي الشيخ بإسناده ،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حتى تزلع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تشقق قدماه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الصلاة، باب ما جاء في الاجتهاد في الصلاة من حديث المغيرة ، وكذا في الشمائل ص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عن المغيرة ، وأبي هريرة ، وقال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حسن صحيح ، وفي الباب عن أبي هريرة ،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 xml:space="preserve"> ، الإقامة ، باب ما جاء في طول القيام ، من حديث المغيرة ، وأبي هريرة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من حديث المغيرة ، وعائشة 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أخلاق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من طريق شيخه الفريابي ، ولكنه بغير طريقه المذكور هنا ، وكذا بطريق آخر من حديث عائشة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تزلع أي تشقق قدماه ، وهكذا جاء في رواية النسائي عن أبي هريرة ، وفي رواية البخاري 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المغيرة عنده ، وعند النسائي ، وابن ماجة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الترمذي عن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انتفخت قدماه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تراجم الرواة ،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أغلبهم في الأسانيد السابقة في هذه الترجمة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عمير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حفظه ، وربما 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والزاي ، هو ابن يحيى أبو الفادية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محمد بن عاصم ، وكان من العباد والأفاضل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من غير طريق المؤلف ، بل متفق عليه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 باب فضل الصلاة في مسجد مكة والمدينة بسنده ، من طريق عبد الملك بن عمير بإسناده المذكور هنا ،وكذا عن أبي هريرة مرفوعاً نحوه ، وقدم فيه مسجد الحرام على الأقصى ،ومسلم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مع النووي الحج ، باب فضل المساجد الثلاثة ، من حديث أبي هريرة مرفوعاً بطرق نحوه ، كذا 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٥٢٩</w:t>
      </w:r>
      <w:r>
        <w:rPr>
          <w:rFonts w:ascii="Amiri" w:hAnsi="Amiri" w:eastAsia="Amiri" w:cs="Amiri"/>
          <w:color w:val="111111"/>
          <w:sz w:val="28"/>
          <w:sz w:val="28"/>
          <w:szCs w:val="28"/>
          <w:rtl w:val="true"/>
          <w:lang w:bidi="ar-SA"/>
        </w:rPr>
        <w:t xml:space="preserve"> المناسك ، باب في إتيان المدينة ،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 باب ما تشد الرحال إليه من المساجد من حديث أبي هريرة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في أي المساجد أفضل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أبي سعيد ، وقال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ماجة عن أبي هريرة ، وعبد الله بن عمرو بن العاص 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هريرة ، وكذا أحمد في مسنده عن أبي هريرة ، وأبي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ومواضع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٣٩٧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سفيان، عن النعمان، عن سفيان، عن عبد الملك بن عمير، عن قزعة،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 مسجد الأقصى، و 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أحدا رواها إلّا النعمان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245" w:name="pg16817_179589"/>
    </w:p>
    <w:p>
      <w:pPr>
        <w:pStyle w:val="Heading5"/>
        <w:numPr>
          <w:ilvl w:val="4"/>
          <w:numId w:val="1"/>
        </w:numPr>
        <w:rPr/>
      </w:pPr>
      <w:bookmarkStart w:id="246" w:name="__RefHeading___Toc13106315_73709187"/>
      <w:bookmarkStart w:id="247" w:name="_Toc84"/>
      <w:bookmarkEnd w:id="245"/>
      <w:bookmarkEnd w:id="246"/>
      <w:r>
        <w:rPr/>
        <w:t>156</w:t>
      </w:r>
      <w:r>
        <w:rPr>
          <w:rtl w:val="true"/>
        </w:rPr>
        <w:t xml:space="preserve"> </w:t>
      </w:r>
      <w:r>
        <w:rPr/>
        <w:t>6</w:t>
      </w:r>
      <w:r>
        <w:rPr>
          <w:rtl w:val="true"/>
        </w:rPr>
        <w:t xml:space="preserve">/ </w:t>
      </w:r>
      <w:r>
        <w:rPr/>
        <w:t>3</w:t>
      </w:r>
      <w:r>
        <w:rPr>
          <w:rtl w:val="true"/>
        </w:rPr>
        <w:t xml:space="preserve"> </w:t>
      </w:r>
      <w:r>
        <w:rPr>
          <w:rtl w:val="true"/>
        </w:rPr>
        <w:t xml:space="preserve">محمد بن المغيرة بن سلم بن عبد اللّه بن المغيرة الأموي </w:t>
      </w:r>
      <w:r>
        <w:rPr>
          <w:rtl w:val="true"/>
        </w:rPr>
        <w:t>:</w:t>
      </w:r>
      <w:bookmarkEnd w:id="247"/>
    </w:p>
    <w:p>
      <w:pPr>
        <w:pStyle w:val="BookText"/>
        <w:rPr/>
      </w:pP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حدث عنه أبو مسعود، و محمد بن عاصم، و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إحدى و ثلاثين و مائتين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المغيرة ينعس في مجلس النعمان فيمسك النعمان عن القراءة،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فإنه صاحب ليل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حضرت مجلس إبراهيم </w:t>
      </w:r>
      <w:r>
        <w:rPr>
          <w:rStyle w:val="FootnoteAnchor"/>
          <w:rtl w:val="true"/>
        </w:rPr>
        <w:footnoteReference w:id="585"/>
      </w:r>
      <w:r>
        <w:rPr>
          <w:rFonts w:ascii="Amiri" w:hAnsi="Amiri" w:eastAsia="Amiri" w:cs="Amiri"/>
          <w:color w:val="111111"/>
          <w:sz w:val="28"/>
          <w:sz w:val="28"/>
          <w:szCs w:val="28"/>
          <w:rtl w:val="true"/>
          <w:lang w:bidi="ar-SA"/>
        </w:rPr>
        <w:t xml:space="preserve">بن محمد بن الحارث، فصار إليه أبو بكر البزار </w:t>
      </w:r>
      <w:r>
        <w:rPr>
          <w:rStyle w:val="FootnoteAnchor"/>
          <w:rtl w:val="true"/>
        </w:rPr>
        <w:footnoteReference w:id="586"/>
      </w:r>
      <w:r>
        <w:rPr>
          <w:rFonts w:ascii="Amiri" w:hAnsi="Amiri" w:eastAsia="Amiri" w:cs="Amiri"/>
          <w:color w:val="111111"/>
          <w:sz w:val="28"/>
          <w:sz w:val="28"/>
          <w:szCs w:val="28"/>
          <w:rtl w:val="true"/>
          <w:lang w:bidi="ar-SA"/>
        </w:rPr>
        <w:t>سنة ست و ثمانين و مائتين، فأخرج إليه كتب النعمان، فانتخب نحو خمسين حديثا من كتب النعمان، و كتبه عنه فيما انتخب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صالح السماك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سفيان، عن الأعمش، عن ذكوان،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من الفجر ركعة قبل طلوع الشمس، فقد أدرك، و من أدرك</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ركعتين من العصر قبل غروب الشمس، فقد أدرك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هنا ، ولكن جاء التصريح في الزواية الثانية ، حيث إنه رفعه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صحيح ثابت مرفوعاً ، رواه الشيخان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 باب من أدرك من العصر قبل الغروب ، وباب من أدرك ركعة من الصبح الخ عن أبي هريرة مرفوعاً بطريقين نحوه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شرح النووي المساجد ، باب من أدرك ركعة من الصلاة إلخ ، من حديث أبي هريرة ،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ركعة من الصبح ، الحديث ،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في وقت صلاة العصر ، والنسائي في المواقيت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من أدرك ركعتين من العصر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ركعتين من العصر ، كما في رواية أبي الشيخ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باب ما جاء فيمن أدرك ركعة من العصر ، كلهم عن أبي هريرة مرفوعاً ، وكذا عنه 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وقت الصلاة في العذر والضرورة ، وعن عائشة مرفوعاً ، ومن طريق أبي سلمة ، عن أبي هريرة ، وعنه أخرجه مالك في الموطأ ،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المواقيت ، وعنه 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من أدرك ركعة من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سفيان، عن محمد بن عمرو بن علقمة، عن أبي سلمة،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تقدم تخريج حديث أبي سلمة عن أبي هريرة قريباً ، وكذا تقدم في حديث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تحت ترجمة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العباس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وابراهيم بن طهمان بن شعبة الخراساني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يغرب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مسلم العبدي ، أبو إسحاق ، لين الحديث ، رفع موقوفات ، من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أعرفه ، وإبراهيم الهجري لين الحديث ، ومن طريق الهجري أخرجه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٤٨٢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قصة فيه ، ولكن أصل  الحديث صحيح ، فقد 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٤٤٦</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ومسلم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٢٢</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الجنائز، باب التكبير على الجنازة ، كلاهما عن ابن عباس ، وأبي هريرة ، وجابر بن عبد الله ؛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الجنائز ، عن ابن عباس ، والنسائي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٤٠</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الجنائز ، باب الإذن بالجنازة ، وفي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عدد التكبير على الجنازة ، عن أبي هريرة ؛ والترمذي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الجنائز باب ما جاء في التكبير على الجنازة من حديث أبي هريرة ،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الباب عن ابن عباس ، وابن أبي أوفى ، وجابر ، وأنس ويزيد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ماجة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الجنائز، باب ما جاء في التكبير على الجنازة أربعاً ، عن عبد الله بن أبي أوفى الأسلمي ، وعثمان بن عفان ، وابن عباس ، ولكن في الأول إبراهيم الهجري ، وهو ضعيف ، لين الحديث ، والثاني فيه خالد بن إلياس ، وهو متفق على ضعفه ، وأخرجه عن ابن عمر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وإسناده صحيح ، وأخرجه مالك في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١٤٧</w:t>
      </w:r>
      <w:r>
        <w:rPr>
          <w:rFonts w:ascii="IRNazanin" w:hAnsi="IRNazanin" w:eastAsia="IRNazanin"/>
          <w:color w:val="111111"/>
          <w:sz w:val="28"/>
          <w:sz w:val="28"/>
          <w:szCs w:val="28"/>
          <w:rtl w:val="true"/>
          <w:lang w:bidi="fa-IR"/>
        </w:rPr>
        <w:t xml:space="preserve"> عن أبي هريرة حديث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الجنائز ، وأخرجه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في عدة مواضع بعدة طرق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إبراهيم بن طهمان، و سفيان، عن إبراهيم الهجري، عن ابن أبي أوفى،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Style w:val="FootnoteAnchor"/>
          <w:rtl w:val="true"/>
        </w:rPr>
        <w:footnoteReference w:id="591"/>
      </w:r>
      <w:r>
        <w:rPr>
          <w:rFonts w:ascii="IRNazanin" w:hAnsi="IRNazanin" w:eastAsia="IRNazanin"/>
          <w:color w:val="111111"/>
          <w:sz w:val="28"/>
          <w:sz w:val="28"/>
          <w:szCs w:val="28"/>
          <w:rtl w:val="true"/>
          <w:lang w:bidi="fa-IR"/>
        </w:rPr>
        <w:t>على الجنائز أربعا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248" w:name="pg16817_179592"/>
    </w:p>
    <w:p>
      <w:pPr>
        <w:pStyle w:val="Heading5"/>
        <w:numPr>
          <w:ilvl w:val="4"/>
          <w:numId w:val="1"/>
        </w:numPr>
        <w:rPr/>
      </w:pPr>
      <w:bookmarkStart w:id="249" w:name="__RefHeading___Toc13106317_73709187"/>
      <w:bookmarkStart w:id="250" w:name="_Toc85"/>
      <w:bookmarkEnd w:id="248"/>
      <w:bookmarkEnd w:id="249"/>
      <w:r>
        <w:rPr/>
        <w:t>157</w:t>
      </w:r>
      <w:r>
        <w:rPr>
          <w:rtl w:val="true"/>
        </w:rPr>
        <w:t xml:space="preserve"> </w:t>
      </w:r>
      <w:r>
        <w:rPr/>
        <w:t>6</w:t>
      </w:r>
      <w:r>
        <w:rPr>
          <w:rtl w:val="true"/>
        </w:rPr>
        <w:t xml:space="preserve">/ </w:t>
      </w:r>
      <w:r>
        <w:rPr/>
        <w:t>4</w:t>
      </w:r>
      <w:r>
        <w:rPr>
          <w:rtl w:val="true"/>
        </w:rPr>
        <w:t xml:space="preserve"> </w:t>
      </w:r>
      <w:r>
        <w:rPr>
          <w:rtl w:val="true"/>
        </w:rPr>
        <w:t xml:space="preserve">الحجاج بن يوسف بن قتيبة الهمداني </w:t>
      </w:r>
      <w:r>
        <w:rPr>
          <w:rtl w:val="true"/>
        </w:rPr>
        <w:t>:</w:t>
      </w:r>
      <w:bookmarkEnd w:id="250"/>
    </w:p>
    <w:p>
      <w:pPr>
        <w:pStyle w:val="BookText"/>
        <w:rPr/>
      </w:pP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يروي عن النعمان و الكسائي، و كان من المعمّرين، كان بين موته و موت النعمان قريب </w:t>
      </w:r>
      <w:r>
        <w:rPr>
          <w:rStyle w:val="FootnoteAnchor"/>
          <w:rtl w:val="true"/>
        </w:rPr>
        <w:footnoteReference w:id="593"/>
      </w:r>
      <w:r>
        <w:rPr>
          <w:rFonts w:ascii="Amiri" w:hAnsi="Amiri" w:eastAsia="Amiri" w:cs="Amiri"/>
          <w:color w:val="111111"/>
          <w:sz w:val="28"/>
          <w:sz w:val="28"/>
          <w:szCs w:val="28"/>
          <w:rtl w:val="true"/>
          <w:lang w:bidi="ar-SA"/>
        </w:rPr>
        <w:t>من ستين سنة، و ذكر أنه مات عن مائة و عشرين سنة، و مات سنة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الكسائي </w:t>
      </w:r>
      <w:r>
        <w:rPr>
          <w:rStyle w:val="FootnoteAnchor"/>
          <w:rtl w:val="true"/>
        </w:rPr>
        <w:footnoteReference w:id="594"/>
      </w:r>
      <w:r>
        <w:rPr>
          <w:rFonts w:ascii="Amiri" w:hAnsi="Amiri" w:eastAsia="Amiri" w:cs="Amiri"/>
          <w:color w:val="111111"/>
          <w:sz w:val="28"/>
          <w:sz w:val="28"/>
          <w:szCs w:val="28"/>
          <w:rtl w:val="true"/>
          <w:lang w:bidi="ar-SA"/>
        </w:rPr>
        <w:t xml:space="preserve">الآثار، و لم يروها </w:t>
      </w:r>
      <w:r>
        <w:rPr>
          <w:rStyle w:val="FootnoteAnchor"/>
          <w:rtl w:val="true"/>
        </w:rPr>
        <w:footnoteReference w:id="595"/>
      </w:r>
      <w:r>
        <w:rPr>
          <w:rFonts w:ascii="Amiri" w:hAnsi="Amiri" w:eastAsia="Amiri" w:cs="Amiri"/>
          <w:color w:val="111111"/>
          <w:sz w:val="28"/>
          <w:sz w:val="28"/>
          <w:szCs w:val="28"/>
          <w:rtl w:val="true"/>
          <w:lang w:bidi="ar-SA"/>
        </w:rPr>
        <w:t>عنه غيره، و فيه حديث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حدثناه أحمد بن محمود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أحمد بن محمود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هو المترجم له ، والكسائي تقدم ، وحماد بن زيد هو أبو إسماعيل الأزدي البصري تقدم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جمرة بالجيم هو نصر بن عمران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المعجمة وفتح الموحدة بعدها مهملة ـ البصري، نزيل خراسان ، مشهور بكنيته ، ثقة ، ثبت ، مات سنة ثمان وعشرين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٣٥٧</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٤٣١</w:t>
      </w:r>
    </w:p>
    <w:p>
      <w:pPr>
        <w:pStyle w:val="BookText"/>
        <w:rPr/>
      </w:pPr>
      <w:r>
        <w:rPr>
          <w:rFonts w:ascii="Amiri" w:hAnsi="Amiri" w:eastAsia="Amiri" w:cs="Amiri"/>
          <w:color w:val="111111"/>
          <w:sz w:val="28"/>
          <w:sz w:val="28"/>
          <w:szCs w:val="28"/>
          <w:rtl w:val="true"/>
          <w:lang w:bidi="ar-SA"/>
        </w:rPr>
        <w:t>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أبي جمرة، عن ابن عباس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في سنده حجاج لم أعرفه والذي ورد عن الكسائي كما في مشكل إعراب القرآن ، للقيسي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وفتح اللام ونصب 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م ، وابن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عباس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وأورده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حاتم وأبو الشيخ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عنه ابن مردويه كما ذكره السيوطي في </w:t>
      </w:r>
      <w:r>
        <w:rPr>
          <w:rFonts w:ascii="Amiri" w:hAnsi="Amiri" w:eastAsia="Amiri" w:cs="Amiri"/>
          <w:color w:val="111111"/>
          <w:sz w:val="28"/>
          <w:sz w:val="28"/>
          <w:szCs w:val="28"/>
          <w:lang w:bidi="ar-SA"/>
        </w:rPr>
        <w:t>٣٣٦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مرفوعاً كما هنا، وفي إعرابها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إعراب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 وأخرج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 xml:space="preserve"> عن أم سلمة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عمل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ليس في هذه الرواية تصريح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رجح الطبري القراءة المشهورة ، يعني 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قراء الأمصار اهـ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مندة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محمد بن يحيى وأحمد بن محمود تقدما قريباً ، وهما ثقتان ، وسفيان هو الثوري ، وسهيل بن أبي صالح ذكوان السمان أبو يزيد تقدم هو وأبوه الأول في ت </w:t>
      </w: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والثاني في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صدوق تغير بأخرة ، والثاني ثقة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الصبح قبل أن تطلع الشمس، فقد أدرك، و من أدرك ركعتين من العصر قبل أن تغيب الشمس، فقد أدرك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تقدم أكثرهم قريباً ، وسليمان بن أرقم أبو معاذ البصري ضعيف ، 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 ص</w:t>
      </w:r>
    </w:p>
    <w:p>
      <w:pPr>
        <w:pStyle w:val="BookText"/>
        <w:rPr/>
      </w:pP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حمزة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أرقم، عن الزهري، عن نافع، عن ابن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إسلامه،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جاء إلى الدار ليسلم سمع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w:t>
      </w:r>
      <w:r>
        <w:rPr>
          <w:rStyle w:val="FootnoteAnchor"/>
          <w:rtl w:val="true"/>
        </w:rPr>
        <w:footnoteReference w:id="6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في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الَّذِينَ أُوتُوا الْعِلْمَ</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في إسناده ضعيف ، وقال بعض بتركه ، وفيه من لم أعرفه ولم أجد من أخرجه ، وقد ذكر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للقراءتين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في من ، وكسر العين ، وسكون اللام ، وضم الميم في علم ، وبكسر من ، وضم العين ، وكسر اللام ، على أنّه مبني للمجهول ، والكتاب نائب الفاعل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251" w:name="pg16817_179595"/>
    </w:p>
    <w:p>
      <w:pPr>
        <w:pStyle w:val="Heading5"/>
        <w:numPr>
          <w:ilvl w:val="4"/>
          <w:numId w:val="1"/>
        </w:numPr>
        <w:rPr/>
      </w:pPr>
      <w:bookmarkStart w:id="252" w:name="__RefHeading___Toc13106319_73709187"/>
      <w:bookmarkStart w:id="253" w:name="_Toc86"/>
      <w:bookmarkEnd w:id="251"/>
      <w:bookmarkEnd w:id="252"/>
      <w:r>
        <w:rPr/>
        <w:t>158</w:t>
      </w:r>
      <w:r>
        <w:rPr>
          <w:rtl w:val="true"/>
        </w:rPr>
        <w:t xml:space="preserve"> </w:t>
      </w:r>
      <w:r>
        <w:rPr/>
        <w:t>6</w:t>
      </w:r>
      <w:r>
        <w:rPr>
          <w:rtl w:val="true"/>
        </w:rPr>
        <w:t xml:space="preserve">/ </w:t>
      </w:r>
      <w:r>
        <w:rPr/>
        <w:t>5</w:t>
      </w:r>
      <w:r>
        <w:rPr>
          <w:rtl w:val="true"/>
        </w:rPr>
        <w:t xml:space="preserve"> </w:t>
      </w:r>
      <w:r>
        <w:rPr>
          <w:rtl w:val="true"/>
        </w:rPr>
        <w:t xml:space="preserve">محمد بن زياد الشروشاذراني </w:t>
      </w:r>
      <w:r>
        <w:rPr>
          <w:rtl w:val="true"/>
        </w:rPr>
        <w:t>:</w:t>
      </w:r>
      <w:bookmarkEnd w:id="253"/>
    </w:p>
    <w:p>
      <w:pPr>
        <w:pStyle w:val="BookText"/>
        <w:rPr/>
      </w:pP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صاحب النعمان، و كان أحد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وهو من النقاد ، وإسماعيل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الملقب بسمويه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برقم ترجمة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 وزفر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الهذيل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حيان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رفيدة أبو ماجد ،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ومسروق 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زفر، عن يحيى بن سعيد التيمي، عن حبال بن رفيدة، عن مسروق بن الأجدع،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خوصي لبني شرابا، فخاصت لهم شرابا، فقالت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فإن رابكم شي‌ء، فمروا الأمة فتزيدكم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فإني لو كنت مفطرة لذقت لكم،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صيام،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صومكم؟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رمضان أدركناه، و إن لم يكن تطوعناه،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الصوم صوم الناس، و الفطر فطر الناس</w:t>
      </w:r>
      <w:r>
        <w:rPr>
          <w:rStyle w:val="FootnoteAnchor"/>
          <w:rtl w:val="true"/>
        </w:rPr>
        <w:footnoteReference w:id="604"/>
      </w:r>
      <w:r>
        <w:rPr>
          <w:rFonts w:ascii="Amiri" w:hAnsi="Amiri" w:eastAsia="Amiri" w:cs="Amiri"/>
          <w:color w:val="111111"/>
          <w:sz w:val="28"/>
          <w:sz w:val="28"/>
          <w:szCs w:val="28"/>
          <w:rtl w:val="true"/>
          <w:lang w:bidi="ar-SA"/>
        </w:rPr>
        <w:t>، و إنّي صمت الشهر، فإن يكن من رمضان فإن ناسا كانوا يصومون حتى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تُقَدِّمُوا بَيْنَ يَدَيِ اللَّهِ وَ رَسُولِهِ</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في إسناده حبال بن رفيدة لا يعرف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من طريق محمد بن زياد مثله ، وذكر آخر القصة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النجار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رضي الله عنها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أناس يتقدمون بين يدي رمضان بصيام، يعني يوماً أو يومين ، فأنزل الله تعالى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أخرج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مردويه عن عائشة رضي الله عنها نحوه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254" w:name="pg16817_179597"/>
    </w:p>
    <w:p>
      <w:pPr>
        <w:pStyle w:val="Heading5"/>
        <w:numPr>
          <w:ilvl w:val="4"/>
          <w:numId w:val="1"/>
        </w:numPr>
        <w:rPr/>
      </w:pPr>
      <w:bookmarkStart w:id="255" w:name="__RefHeading___Toc13106321_73709187"/>
      <w:bookmarkStart w:id="256" w:name="_Toc87"/>
      <w:bookmarkEnd w:id="254"/>
      <w:bookmarkEnd w:id="255"/>
      <w:r>
        <w:rPr/>
        <w:t>159</w:t>
      </w:r>
      <w:r>
        <w:rPr>
          <w:rtl w:val="true"/>
        </w:rPr>
        <w:t xml:space="preserve"> </w:t>
      </w:r>
      <w:r>
        <w:rPr/>
        <w:t>6</w:t>
      </w:r>
      <w:r>
        <w:rPr>
          <w:rtl w:val="true"/>
        </w:rPr>
        <w:t xml:space="preserve">/ </w:t>
      </w:r>
      <w:r>
        <w:rPr/>
        <w:t>6</w:t>
      </w:r>
      <w:r>
        <w:rPr>
          <w:rtl w:val="true"/>
        </w:rPr>
        <w:t xml:space="preserve"> </w:t>
      </w:r>
      <w:r>
        <w:rPr>
          <w:rtl w:val="true"/>
        </w:rPr>
        <w:t xml:space="preserve">يوسف بن مهران الجرواءاني </w:t>
      </w:r>
      <w:r>
        <w:rPr>
          <w:rtl w:val="true"/>
        </w:rPr>
        <w:t>:</w:t>
      </w:r>
      <w:bookmarkEnd w:id="256"/>
    </w:p>
    <w:p>
      <w:pPr>
        <w:pStyle w:val="BookText"/>
        <w:rPr/>
      </w:pP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النعمان، أحد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يحيى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أبو عبد الله 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هو ومن بعده قريبا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كلهم ، والحديث صحيح متفق عليه ، فقد أخرجه البخاري في عدة مواضع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صوم يوم الفطر من حديث عمر بن الخطاب ، وأبي سعيد الخدري مع زيادة في آخر الحديث ، وباب صوم يوم النحر ، وأخرجه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باب تحريم صوم يومي عيد من حديث عمر ، وأبي هريرة ، وأبي سعيد الخدري، ويلتقي مع سند أبي الشيخ في عبد الملك ، وعن عائشة ، وعن ابن عمر أيضاً ، والحديث مخرج في السنن والمسانيد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يوسف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سفيان، عن عبد الملك بن عمير، عن قزعة، عن أبي سعيد،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صوم يوم الفطر و الأضحى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بطة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الحسن بن بطة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هذا الكتاب </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الرواة تقدموا ، وهم ثقات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 والحديث صحيح متفق عليه ، فقد أخرجه البخاري في عدة مواضع من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الصوم، باب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رأيتم الهلال فصوموا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حديث ابن عمر ، وأبي هريرة ، وأخرجه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مع 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باب وجوب صوم رمضان لرؤية الهلال بعدة طرق من حديث ابن عمر ، وأيضاً بمعناه عن أبي هريرة ، والحديث مخرج في السنن والمسانيد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يوسف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سفيان،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تسع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تروه، و لا تفطروا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تروه، فإن غمّ عليكم، فاقدروا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257" w:name="pg16817_179599"/>
    </w:p>
    <w:p>
      <w:pPr>
        <w:pStyle w:val="Heading5"/>
        <w:numPr>
          <w:ilvl w:val="4"/>
          <w:numId w:val="1"/>
        </w:numPr>
        <w:rPr/>
      </w:pPr>
      <w:bookmarkStart w:id="258" w:name="__RefHeading___Toc13106323_73709187"/>
      <w:bookmarkStart w:id="259" w:name="_Toc88"/>
      <w:bookmarkEnd w:id="257"/>
      <w:bookmarkEnd w:id="258"/>
      <w:r>
        <w:rPr/>
        <w:t>160</w:t>
      </w:r>
      <w:r>
        <w:rPr>
          <w:rtl w:val="true"/>
        </w:rPr>
        <w:t xml:space="preserve"> </w:t>
      </w:r>
      <w:r>
        <w:rPr/>
        <w:t>6</w:t>
      </w:r>
      <w:r>
        <w:rPr>
          <w:rtl w:val="true"/>
        </w:rPr>
        <w:t xml:space="preserve">/ </w:t>
      </w:r>
      <w:r>
        <w:rPr/>
        <w:t>7</w:t>
      </w:r>
      <w:r>
        <w:rPr>
          <w:rtl w:val="true"/>
        </w:rPr>
        <w:t xml:space="preserve"> </w:t>
      </w:r>
      <w:r>
        <w:rPr>
          <w:rtl w:val="true"/>
        </w:rPr>
        <w:t xml:space="preserve">راشد بن معدان بن عبد الرحيم الثقفي </w:t>
      </w:r>
      <w:r>
        <w:rPr>
          <w:rtl w:val="true"/>
        </w:rPr>
        <w:t>:</w:t>
      </w:r>
      <w:bookmarkEnd w:id="259"/>
    </w:p>
    <w:p>
      <w:pPr>
        <w:pStyle w:val="BookText"/>
        <w:rPr/>
      </w:pP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يروي عن النعمان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محمد بن أحمد بن راشد ، وأبوه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بترجمة رقم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يونس بن عبيد بن دينار العبدي أبو عبيد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 وفتح المثناة مصغراً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ضمرة التميمي السعدي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كما في المصدر السابق ص </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الهمزة وتشديد الياء المثناة من تحت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كعب بن قيس المدني الصحابي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من لم أعرفهم مع الوجادة وهي إحدى طرق التحمل من أنواع الإجازة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بطريقين ، عن الحسن به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والنسائي في السير من السنن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عبيد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وق ، وابن مخلد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والهيثم بن كليب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 والطبراني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ثقات ، 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والضياء المقدسي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٤٠٧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 عن الحسن ، عن عتي به ، وقال الشيخ ناصر الدين الألباني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ثقات ، فهو صحيح إن كان الحسن سمعه من عتي بن ضمرة ، فإنه كان مُدَلِّساً ، وقد عنعنه ، ثم أيده بما تقدم من طريق عبد الله بن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أخرجه الضياء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سند صحيح ، رجاله كلهم ثقات رجال الشيخين ، غير محمد بن عمرو ، وهو ثقة كما قال أبو داود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السني أيضاً في عمل اليوم والليلة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 وأورده الخطيب التبرزي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 باب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النسائي رجل مبهم ، وقال ابن حجر 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الظراف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المبهم في رواية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عجر ،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عجرد بن مدراع التميمي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ذلك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ابن السني من هذا الطريق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الترمذي أيضاً ، ولكني لم أجده في الترمذي بعد بحث دقيق ، وقد راجعت مسند أبي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ألفاظ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المفهرس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فاعضوه بهن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اعضض بأير أبيك ، ولا تكنوا عن الأير بالهن ، تنكيلاً وتأديباً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بن راشد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عن النعمان، عن سفيان، عن يونس بن عبيد،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الحسن، عن عتيّ،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يتعزّى بعزاء الجاهليّة فاعضوه بهن أبيه، و لا تكنّوا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كلهم، أكثرهم في السند قبله ، وهشام بن عروة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بعد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إسناده من لم أعرفه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من حديث عائشة نحوه ،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باب في المرأة تكنى بسنده عن عائشة نحوه ، وكذا عنها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 وابن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جدي،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النعمان، عن سفيان، عن هشام بن عروة، عن أبيه، عن عائشة،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كنّاها بأمّ عبد اللّه، و لم تلد شيئا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60" w:name="pg16817_179602"/>
    </w:p>
    <w:p>
      <w:pPr>
        <w:pStyle w:val="Heading5"/>
        <w:numPr>
          <w:ilvl w:val="4"/>
          <w:numId w:val="1"/>
        </w:numPr>
        <w:rPr/>
      </w:pPr>
      <w:bookmarkStart w:id="261" w:name="__RefHeading___Toc13106325_73709187"/>
      <w:bookmarkStart w:id="262" w:name="_Toc89"/>
      <w:bookmarkEnd w:id="260"/>
      <w:bookmarkEnd w:id="261"/>
      <w:r>
        <w:rPr/>
        <w:t>161</w:t>
      </w:r>
      <w:r>
        <w:rPr>
          <w:rtl w:val="true"/>
        </w:rPr>
        <w:t xml:space="preserve"> </w:t>
      </w:r>
      <w:r>
        <w:rPr/>
        <w:t>6</w:t>
      </w:r>
      <w:r>
        <w:rPr>
          <w:rtl w:val="true"/>
        </w:rPr>
        <w:t xml:space="preserve">/ </w:t>
      </w:r>
      <w:r>
        <w:rPr/>
        <w:t>8</w:t>
      </w:r>
      <w:r>
        <w:rPr>
          <w:rtl w:val="true"/>
        </w:rPr>
        <w:t xml:space="preserve"> </w:t>
      </w:r>
      <w:r>
        <w:rPr>
          <w:rtl w:val="true"/>
        </w:rPr>
        <w:t xml:space="preserve">حماد بن زيد المكتب </w:t>
      </w:r>
      <w:r>
        <w:rPr>
          <w:rtl w:val="true"/>
        </w:rPr>
        <w:t>:</w:t>
      </w:r>
      <w:bookmarkEnd w:id="262"/>
    </w:p>
    <w:p>
      <w:pPr>
        <w:pStyle w:val="BookText"/>
        <w:rPr/>
      </w:pP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النعمان من أهل المدينة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من أفاضل الناس، حكى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حماد المكتب يكتب من الحديث ما فيه الثواب، و الباقي يتركه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كان يوم الجمعة، ذهب بالأيتام إلى منزله فيدهن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 الحجاج بن يوسف</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الحجاج بن يوسف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برقم ت </w:t>
      </w:r>
      <w:r>
        <w:rPr>
          <w:rFonts w:ascii="Amiri" w:hAnsi="Amiri" w:eastAsia="Amiri" w:cs="Amiri"/>
          <w:color w:val="111111"/>
          <w:sz w:val="28"/>
          <w:sz w:val="28"/>
          <w:szCs w:val="28"/>
          <w:lang w:bidi="ar-SA"/>
        </w:rPr>
        <w:t>١٥٧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السلام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تقدما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ثبت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حازم ، حصين الأحمسي أبو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مخضرم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أعرفه ، والسند معلق ؛ لأن المؤلف لم يلق الحجاج بن يوسف ، ورواه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الحجاج معلقاً مثله ، وأصل الحديث من غير هذا السياق والطريق صحيح متفق عليه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إنما جعل الإمام ليؤتم بـه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اتفقا من حديث أنس وعائشة ، وتفرد مسلم عن أبي هريرة وجابر ، وكذا أخرجه 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الإمام يصلي من قعود ، من حديث أبي هريرة وجابر وأنس وعائشة ، وكذا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 باب الائتمام بالإمام يصلي قاعداً ، من حديث أنس وعائشة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أنس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 وفي الباب عن عائشة وأبي هريرة و جابر وابن عمرو ومعاوية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 باب إنما جعل الإمام ليؤتم به ، من حديث أبي هريرة وجابر وأنس وعائشة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التفصيل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النووي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للزيلعي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النعمان، عن سفيان، عن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بن أبي خالد، عن قيس،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أمير، فإن صلّى قاعدا، فصلّوا قعودا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263" w:name="pg16817_179604"/>
    </w:p>
    <w:p>
      <w:pPr>
        <w:pStyle w:val="Heading5"/>
        <w:numPr>
          <w:ilvl w:val="4"/>
          <w:numId w:val="1"/>
        </w:numPr>
        <w:rPr/>
      </w:pPr>
      <w:bookmarkStart w:id="264" w:name="__RefHeading___Toc13106327_73709187"/>
      <w:bookmarkStart w:id="265" w:name="_Toc90"/>
      <w:bookmarkEnd w:id="263"/>
      <w:bookmarkEnd w:id="264"/>
      <w:r>
        <w:rPr/>
        <w:t>162</w:t>
      </w:r>
      <w:r>
        <w:rPr>
          <w:rtl w:val="true"/>
        </w:rPr>
        <w:t xml:space="preserve"> </w:t>
      </w:r>
      <w:r>
        <w:rPr/>
        <w:t>6</w:t>
      </w:r>
      <w:r>
        <w:rPr>
          <w:rtl w:val="true"/>
        </w:rPr>
        <w:t xml:space="preserve">/ </w:t>
      </w:r>
      <w:r>
        <w:rPr/>
        <w:t>9</w:t>
      </w:r>
      <w:r>
        <w:rPr>
          <w:rtl w:val="true"/>
        </w:rPr>
        <w:t xml:space="preserve"> </w:t>
      </w:r>
      <w:r>
        <w:rPr>
          <w:rtl w:val="true"/>
        </w:rPr>
        <w:t>د</w:t>
      </w:r>
      <w:r>
        <w:rPr>
          <w:rtl w:val="true"/>
        </w:rPr>
        <w:t xml:space="preserve">- </w:t>
      </w:r>
      <w:r>
        <w:rPr>
          <w:rtl w:val="true"/>
        </w:rPr>
        <w:t xml:space="preserve">س محمد بن يحيى بن فيّاض الزماني </w:t>
      </w:r>
      <w:r>
        <w:rPr>
          <w:rtl w:val="true"/>
        </w:rPr>
        <w:t>:</w:t>
      </w:r>
      <w:bookmarkEnd w:id="265"/>
    </w:p>
    <w:p>
      <w:pPr>
        <w:pStyle w:val="BookText"/>
        <w:rPr/>
      </w:pP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جابر زيد بن عبد العزيز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بن فياض،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هلال بن حق، عن سليمان التيمي، عن أبي نضرة، عن أبي سعيد مولى أبي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جابر زيد بن عبد العزيز بن حيان الأزدي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الحموي ترجمة أبيه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ابناه أبو جابر زيد وإبراهيم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وهلال بن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البصري ، مقبول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المصدرين</w:t>
      </w:r>
    </w:p>
    <w:p>
      <w:pPr>
        <w:pStyle w:val="BookText"/>
        <w:rPr/>
      </w:pPr>
      <w:r>
        <w:rPr>
          <w:rFonts w:ascii="Amiri" w:hAnsi="Amiri" w:eastAsia="Amiri" w:cs="Amiri"/>
          <w:color w:val="111111"/>
          <w:sz w:val="28"/>
          <w:sz w:val="28"/>
          <w:szCs w:val="28"/>
          <w:rtl w:val="true"/>
          <w:lang w:bidi="ar-SA"/>
        </w:rPr>
        <w:t xml:space="preserve">السابقين ص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وسليمان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المنذر بن مالك بن قطعة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تجريد أسماء الصحابة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ابيأسيد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أبو نضرة مقتل عثمان بطوله ، وكذا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أنه أخرجه ابن مندة ، وأبو نعيم ، وهكذا ذكره الحافظ ابن حجر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٩٩</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أعرفه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ولتستعذبوا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لتشربوا ماء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طرفاً منه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غريب من هذا الوجه من حديث أبي عبد الرحمن السلمي ، وفي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عن ثمامة بن حزن القشيري ، وقال الترمذي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طرفٌ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أيضاً 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وبئر رؤمة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بئر قديمة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أسفل وادي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مجتمع الأسيال في براح واسع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الوسيط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أسيد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عثمان في القصر، فأشرف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فما علمت أحدا رد السلام إلّا أن يرد أحد في 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اشتريت بئر رومة من مالي لتستعذبوا بها فجعلت، رشائي فيها كرجل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تمنعوني أن أشرب منها حتى أفطر على ماء البحر؟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266" w:name="pg16817_179606"/>
    </w:p>
    <w:p>
      <w:pPr>
        <w:pStyle w:val="Heading5"/>
        <w:numPr>
          <w:ilvl w:val="4"/>
          <w:numId w:val="1"/>
        </w:numPr>
        <w:rPr/>
      </w:pPr>
      <w:bookmarkStart w:id="267" w:name="__RefHeading___Toc13106329_73709187"/>
      <w:bookmarkStart w:id="268" w:name="_Toc91"/>
      <w:bookmarkEnd w:id="266"/>
      <w:bookmarkEnd w:id="267"/>
      <w:r>
        <w:rPr/>
        <w:t>163</w:t>
      </w:r>
      <w:r>
        <w:rPr>
          <w:rtl w:val="true"/>
        </w:rPr>
        <w:t xml:space="preserve"> </w:t>
      </w:r>
      <w:r>
        <w:rPr/>
        <w:t>6</w:t>
      </w:r>
      <w:r>
        <w:rPr>
          <w:rtl w:val="true"/>
        </w:rPr>
        <w:t xml:space="preserve">/ </w:t>
      </w:r>
      <w:r>
        <w:rPr/>
        <w:t>9</w:t>
      </w:r>
      <w:r>
        <w:rPr>
          <w:rtl w:val="true"/>
        </w:rPr>
        <w:t xml:space="preserve"> </w:t>
      </w:r>
      <w:r>
        <w:rPr>
          <w:rtl w:val="true"/>
        </w:rPr>
        <w:t xml:space="preserve">حبيب بن هوذة بن حبيب </w:t>
      </w:r>
      <w:r>
        <w:rPr>
          <w:rtl w:val="true"/>
        </w:rPr>
        <w:t>:</w:t>
      </w:r>
      <w:bookmarkEnd w:id="268"/>
    </w:p>
    <w:p>
      <w:pPr>
        <w:pStyle w:val="BookText"/>
        <w:rPr/>
      </w:pP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يوسف بن حبيب، و هو من أخواله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الجارودي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أبو بكر الجارودي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النضر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يوسف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حبيب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الميم ، وساكن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علي العنزي بفتح المهملة والنون ، ثم زاي تقدم في 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إسحاق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سليمان بن أبي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 رقم </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شعیب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ثمان عشرة ومائة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التقريب ص </w:t>
      </w:r>
      <w:r>
        <w:rPr>
          <w:rFonts w:ascii="IRNazanin" w:hAnsi="IRNazanin" w:eastAsia="IRNazanin"/>
          <w:color w:val="111111"/>
          <w:sz w:val="28"/>
          <w:sz w:val="28"/>
          <w:szCs w:val="28"/>
          <w:lang w:bidi="fa-IR"/>
        </w:rPr>
        <w:t>٢٦٠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وأبوه شعيب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ثَبَتَ سماعه من جده من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عمرو بن العاص ، صحابي من المكثرين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نفس المصدر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ضعيف لضعف مندل كما تقدم، ومن طريقه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 ، والحديث حسن ، حيث 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 باب في الطلاق قبل النكاح ، عن عمرو بن شعيب ، عن أبيه ، عن جده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طلاق إلا فيما تملك ، ولا عتق إلا فيما تملك ولا بيع إلا فيما تملك ، ولا وفاء نَذْرِ إلا فيما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إسناد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مَعْصِيَةٍ فَلا يمين له ، وَمَنْ حَلَفَ عَلَى قَطِيعَةِ رجم فَلا يَمِينَ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حسن ، وأخرجه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 باب ما جاء لا طلاق قبل النكاح من حديث عمرو بن شعيب ، عن أبيه ، عن جده ، ولكن ليس فيه الجملة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نذر في قطيعة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 وهو أحسن شيء رُوِيَ في هذا الباب ، وفي الباب عن علي ومعاذ وجابر وابن عباس وعائشة ، وأخرجه 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 باب لا طلاق قبل النكاح ، عن عمرو بن شعيب بإسناده بطرق لم يزد في الأول غير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طلاق فيما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عتق قبل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داود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من حديث جابر وعمرو بن شعيب ، ولكن بدون ذكر النذر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بطرق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محمد بن يوسف بن الوليد،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حبيب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إسحاق الشيباني،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لما لا تملكون، و لا عتق فيما 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تملكون، و لا نذر فيما لا تملكون</w:t>
      </w:r>
      <w:r>
        <w:rPr>
          <w:rStyle w:val="FootnoteAnchor"/>
          <w:rtl w:val="true"/>
        </w:rPr>
        <w:footnoteReference w:id="621"/>
      </w:r>
      <w:r>
        <w:rPr>
          <w:rFonts w:ascii="Amiri" w:hAnsi="Amiri" w:eastAsia="Amiri" w:cs="Amiri"/>
          <w:color w:val="111111"/>
          <w:sz w:val="28"/>
          <w:sz w:val="28"/>
          <w:szCs w:val="28"/>
          <w:rtl w:val="true"/>
          <w:lang w:bidi="ar-SA"/>
        </w:rPr>
        <w:t>، و لا نذر في قطيعة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يونس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تقدم معظمهم في السند الذي قبله ، ومسلم لم يتبين لي ، فلعله ابن كيسان الضبي الملائي أبو عبد الله الكوفي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من 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إسناده مندل ،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هو الضبي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ضعيفان كما تقدم في ترجمتهما ، وحبيب بن هوذة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حاله ، فقد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طریقه 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أصل الحديث صحيح ثابت ، فقد أخرجه البخاري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مع الفتح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 باب السواك يوم الجمعة ، عن أبى هريرة مرفوعاً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أَشُقَّ عَلَى أُمَّتِي أَوْ عَلَى النَّاسِ لأمَرْتُهُمْ بِالسِّوَاكِ مَعَ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 ولكن عند مسلم وغيره من أصحاب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مع كل صلاة ، وأخرجه أبو داود في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 باب في السواك عن زيد بن خالد وأبي ، وعنه النسائي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باب الرخصة في السواك بالعشي للصائم ، والترمذي عنهما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باب ما جاء في السواك ،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عندي صحيح ، وزعم محمد بن إسماعيل البخاري أن حديث أبي سلمة عن زيد بن خالد أصح ، وقال أبو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زيد بن خالد حدیث حسن صحيح ، وابن ماجة عن أبي هريرة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باب السواك ، والطيالسي نحوه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بترتيب الساعاتي ، الطهارة، باب ما جاء في السواك عن أبي هريرة ، وأحمد في عدة مواضع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٢٥٠</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٤٤</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١١٤</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١١٦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هوذة، عن مندل، عن مسلم،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تضعفوا عن السّواك لأمرتكم به عند كلّ صلاة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269" w:name="pg16817_179609"/>
    </w:p>
    <w:p>
      <w:pPr>
        <w:pStyle w:val="Heading5"/>
        <w:numPr>
          <w:ilvl w:val="4"/>
          <w:numId w:val="1"/>
        </w:numPr>
        <w:rPr/>
      </w:pPr>
      <w:bookmarkStart w:id="270" w:name="__RefHeading___Toc13106331_73709187"/>
      <w:bookmarkStart w:id="271" w:name="_Toc92"/>
      <w:bookmarkEnd w:id="269"/>
      <w:bookmarkEnd w:id="270"/>
      <w:r>
        <w:rPr/>
        <w:t>164</w:t>
      </w:r>
      <w:r>
        <w:rPr>
          <w:rtl w:val="true"/>
        </w:rPr>
        <w:t xml:space="preserve"> </w:t>
      </w:r>
      <w:r>
        <w:rPr/>
        <w:t>6</w:t>
      </w:r>
      <w:r>
        <w:rPr>
          <w:rtl w:val="true"/>
        </w:rPr>
        <w:t xml:space="preserve">/ </w:t>
      </w:r>
      <w:r>
        <w:rPr/>
        <w:t>10</w:t>
      </w:r>
      <w:r>
        <w:rPr>
          <w:rtl w:val="true"/>
        </w:rPr>
        <w:t xml:space="preserve"> </w:t>
      </w:r>
      <w:r>
        <w:rPr>
          <w:rtl w:val="true"/>
        </w:rPr>
        <w:t xml:space="preserve">عبد اللّه بن خالد </w:t>
      </w:r>
      <w:r>
        <w:rPr>
          <w:rtl w:val="true"/>
        </w:rPr>
        <w:t>:</w:t>
      </w:r>
      <w:bookmarkEnd w:id="271"/>
    </w:p>
    <w:p>
      <w:pPr>
        <w:pStyle w:val="BookText"/>
        <w:rPr/>
      </w:pP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قضاء أصبهان أدخل فيه كرها، و كان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أسيد بن عاصم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أبو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بن بكر ، كوفي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بغداد ، 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وأحاديثه موضوعة ،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يسرق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للذهبي وعيسى بن ميمون المدني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 ص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بن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وسالم هو ابن عبد الله بن عمر ، ، وقال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يسمع من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متروك وضعيف ، ورواه المؤلف معلقاً أو من كتاب أسيد ، فقد أخرجه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يلتقي مع أسيد بن عاصم  في سند أبي الشيخ ، ومنه به مثله ، فهو موضوع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خالد، عن أبي إسحاق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إبراهيم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ميمون، عن سالم و القاسم و نافع،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أن تزينوا مجالسكم، فاذكروا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اذكروا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صالح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أبو صالح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الجمال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المؤلف في الطبقات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 ورفع شيئاً من الأرض ، وقرأ فزادتهم إيماناً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خالد قاضي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سفيان بن عيينة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 عمل، يزيد و ينقص، يزيد ما شاء اللّه و ينقص حتى لا يبقى معك مثل ذي، و أشار بأصابعه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إبراهيم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إسحاق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إبراهيم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مخضرم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مائة وثلاثون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متروكان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 وحسن بن عمارة ، كما تقدم، فهو واه به ، فلعله يقصد بقصة الشيعة ما ساقه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سويد بن غفلة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أسير بظهر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 وهي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الطبري بكاملها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الشيباني، عن الحسن بن عمارة، عن المنهال بن عمرو، عن سويد بن غفلة قصة الشيعة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محمد بن أحمد بن عمرو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رسته ،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بترجمة رقم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وكان فاضلا ، وشعيب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صالح المدائني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١٥٠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 xml:space="preserve">مالك 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وسكون المعجمة ، وفتح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رقم</w:t>
      </w:r>
    </w:p>
    <w:p>
      <w:pPr>
        <w:pStyle w:val="BookText"/>
        <w:rPr/>
      </w:pP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 سوى عبد الله بن خالد ، وهو كان من الفضلاء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لمالك بن 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بحب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فو اللّه إني لأرجو لك في حبهما ما أرجو لك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العزيز </w:t>
      </w:r>
      <w:r>
        <w:rPr>
          <w:rStyle w:val="FootnoteAnchor"/>
          <w:rtl w:val="true"/>
        </w:rPr>
        <w:footnoteReference w:id="628"/>
      </w:r>
      <w:r>
        <w:rPr>
          <w:rFonts w:ascii="Amiri" w:hAnsi="Amiri" w:eastAsia="Amiri" w:cs="Amiri"/>
          <w:color w:val="111111"/>
          <w:sz w:val="28"/>
          <w:sz w:val="28"/>
          <w:szCs w:val="28"/>
          <w:rtl w:val="true"/>
          <w:lang w:bidi="ar-SA"/>
        </w:rPr>
        <w:t xml:space="preserve">بن أبي روّاد إذا قام يصلي، كأنه ينظر من شقّ إلى القيامة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عبد </w:t>
      </w:r>
      <w:r>
        <w:rPr>
          <w:rStyle w:val="FootnoteAnchor"/>
          <w:rtl w:val="true"/>
        </w:rPr>
        <w:footnoteReference w:id="630"/>
      </w:r>
      <w:r>
        <w:rPr>
          <w:rFonts w:ascii="Amiri" w:hAnsi="Amiri" w:eastAsia="Amiri" w:cs="Amiri"/>
          <w:color w:val="111111"/>
          <w:sz w:val="28"/>
          <w:sz w:val="28"/>
          <w:szCs w:val="28"/>
          <w:rtl w:val="true"/>
          <w:lang w:bidi="ar-SA"/>
        </w:rPr>
        <w:t xml:space="preserve">اللّه </w:t>
      </w:r>
      <w:r>
        <w:rPr>
          <w:rStyle w:val="FootnoteAnchor"/>
          <w:rtl w:val="true"/>
        </w:rPr>
        <w:footnoteReference w:id="631"/>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مطرف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يوما عبد اللّه بن خالد يريد مجلس الحكم، و جونته </w:t>
      </w:r>
      <w:r>
        <w:rPr>
          <w:rStyle w:val="FootnoteAnchor"/>
          <w:rtl w:val="true"/>
        </w:rPr>
        <w:footnoteReference w:id="632"/>
      </w:r>
      <w:r>
        <w:rPr>
          <w:rFonts w:ascii="Amiri" w:hAnsi="Amiri" w:eastAsia="Amiri" w:cs="Amiri"/>
          <w:color w:val="111111"/>
          <w:sz w:val="28"/>
          <w:sz w:val="28"/>
          <w:szCs w:val="28"/>
          <w:rtl w:val="true"/>
          <w:lang w:bidi="ar-SA"/>
        </w:rPr>
        <w:t>على عاتق غلام له، فمرّ رجل قد وقع حمله عن حمار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على حمل هذا، فقال عبد اللّه لغلامه ضع الجونة، فوضع الجونة، و وضع عبد اللّه كساءه على عاتقه، فحمل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 غلامه حمله على حمار الرجل، ثم لبس كساءه و توجه إلى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يوما بالمدينة للقضاء، فحكم بشي‌ء، فقال 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أزخدا </w:t>
      </w:r>
      <w:r>
        <w:rPr>
          <w:rStyle w:val="FootnoteAnchor"/>
          <w:rtl w:val="true"/>
        </w:rPr>
        <w:footnoteReference w:id="633"/>
      </w:r>
      <w:r>
        <w:rPr>
          <w:rFonts w:ascii="Amiri" w:hAnsi="Amiri" w:eastAsia="Amiri" w:cs="Amiri"/>
          <w:color w:val="111111"/>
          <w:sz w:val="28"/>
          <w:sz w:val="28"/>
          <w:szCs w:val="28"/>
          <w:rtl w:val="true"/>
          <w:lang w:bidi="ar-SA"/>
        </w:rPr>
        <w:t>بترس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رأسه، و جعل يضرب بيده على رأسه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w:t>
      </w:r>
      <w:r>
        <w:rPr>
          <w:rStyle w:val="FootnoteAnchor"/>
          <w:rtl w:val="true"/>
        </w:rPr>
        <w:footnoteReference w:id="634"/>
      </w:r>
      <w:r>
        <w:rPr>
          <w:rFonts w:ascii="Amiri" w:hAnsi="Amiri" w:eastAsia="Amiri" w:cs="Amiri"/>
          <w:color w:val="111111"/>
          <w:sz w:val="28"/>
          <w:sz w:val="28"/>
          <w:szCs w:val="28"/>
          <w:rtl w:val="true"/>
          <w:lang w:bidi="ar-SA"/>
        </w:rPr>
        <w:t>خاكش بسر، قاضي خاكش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ختم جونته و ديوانه و هرب، و لم ير بعد ذلك إلّا يوما في الثغر، و هو في الحرس</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272" w:name="pg16817_179613"/>
    </w:p>
    <w:p>
      <w:pPr>
        <w:pStyle w:val="Heading5"/>
        <w:numPr>
          <w:ilvl w:val="4"/>
          <w:numId w:val="1"/>
        </w:numPr>
        <w:rPr/>
      </w:pPr>
      <w:bookmarkStart w:id="273" w:name="__RefHeading___Toc13106333_73709187"/>
      <w:bookmarkStart w:id="274" w:name="_Toc93"/>
      <w:bookmarkEnd w:id="272"/>
      <w:bookmarkEnd w:id="273"/>
      <w:r>
        <w:rPr/>
        <w:t>165</w:t>
      </w:r>
      <w:r>
        <w:rPr>
          <w:rtl w:val="true"/>
        </w:rPr>
        <w:t xml:space="preserve"> </w:t>
      </w:r>
      <w:r>
        <w:rPr/>
        <w:t>6</w:t>
      </w:r>
      <w:r>
        <w:rPr>
          <w:rtl w:val="true"/>
        </w:rPr>
        <w:t xml:space="preserve">/ </w:t>
      </w:r>
      <w:r>
        <w:rPr/>
        <w:t>11</w:t>
      </w:r>
      <w:r>
        <w:rPr>
          <w:rtl w:val="true"/>
        </w:rPr>
        <w:t xml:space="preserve"> </w:t>
      </w:r>
      <w:r>
        <w:rPr>
          <w:rtl w:val="true"/>
        </w:rPr>
        <w:t xml:space="preserve">عبد الكريم بن هارون الكوفي </w:t>
      </w:r>
      <w:r>
        <w:rPr>
          <w:rtl w:val="true"/>
        </w:rPr>
        <w:t>:</w:t>
      </w:r>
      <w:bookmarkEnd w:id="274"/>
    </w:p>
    <w:p>
      <w:pPr>
        <w:pStyle w:val="BookText"/>
        <w:rPr/>
      </w:pP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روى عن مالك بن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صالح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أحمد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أبي بكر بن عبد الرحمن المخزومي أبو عبد الله المدني ، ثقة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عبد الكريم بن هارون ضعفه الأزدي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صحيح متفق عليه من غير هذا الطريق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 باب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مالك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حاجته ، كذا في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مع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الإمارة، باب السفر قطعة من العذاب أيضاً من طريق مالك به مثله ، وأخرجه ابن ماجه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 باب الخروج إلى الحج من طريق مالك به مثله ، وعنه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عند مالك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 xml:space="preserve"> الاستئذان، باب ما يؤمر به من العمل في السفر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الكريم بن هارون، عن مالك، عن سمي،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صالح،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السّفر قطعة من العذاب، يمنع أحدكم طعامه و شرابه </w:t>
      </w:r>
      <w:r>
        <w:rPr>
          <w:rStyle w:val="FootnoteAnchor"/>
          <w:rtl w:val="true"/>
        </w:rPr>
        <w:footnoteReference w:id="638"/>
      </w:r>
      <w:r>
        <w:rPr>
          <w:rFonts w:ascii="Amiri" w:hAnsi="Amiri" w:eastAsia="Amiri" w:cs="Amiri"/>
          <w:color w:val="111111"/>
          <w:sz w:val="28"/>
          <w:sz w:val="28"/>
          <w:szCs w:val="28"/>
          <w:rtl w:val="true"/>
          <w:lang w:bidi="ar-SA"/>
        </w:rPr>
        <w:t>، فإذا قضى أحدكم نهمته من سفره فليعجّل الرّجوع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صالح </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 والمقبري هو كيسان بن سعيد المدني ، مولى أم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عبد الكريم وعبد الحميد ، وهما ضعيفان مع ما فيه من راو مبهم ، وكذا عند أبي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عربد الحميد بن سليمان، عمن ذكره، عن المقبري، عن أبي هريرة،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275" w:name="pg16817_179615"/>
    </w:p>
    <w:p>
      <w:pPr>
        <w:pStyle w:val="Heading5"/>
        <w:numPr>
          <w:ilvl w:val="4"/>
          <w:numId w:val="1"/>
        </w:numPr>
        <w:rPr/>
      </w:pPr>
      <w:bookmarkStart w:id="276" w:name="__RefHeading___Toc13106335_73709187"/>
      <w:bookmarkStart w:id="277" w:name="_Toc94"/>
      <w:bookmarkEnd w:id="275"/>
      <w:bookmarkEnd w:id="276"/>
      <w:r>
        <w:rPr/>
        <w:t>166</w:t>
      </w:r>
      <w:r>
        <w:rPr>
          <w:rtl w:val="true"/>
        </w:rPr>
        <w:t xml:space="preserve"> </w:t>
      </w:r>
      <w:r>
        <w:rPr/>
        <w:t>6</w:t>
      </w:r>
      <w:r>
        <w:rPr>
          <w:rtl w:val="true"/>
        </w:rPr>
        <w:t xml:space="preserve">/ </w:t>
      </w:r>
      <w:r>
        <w:rPr/>
        <w:t>12</w:t>
      </w:r>
      <w:r>
        <w:rPr>
          <w:rtl w:val="true"/>
        </w:rPr>
        <w:t xml:space="preserve"> </w:t>
      </w:r>
      <w:r>
        <w:rPr>
          <w:rtl w:val="true"/>
        </w:rPr>
        <w:t xml:space="preserve">م </w:t>
      </w:r>
      <w:r>
        <w:rPr/>
        <w:t>4</w:t>
      </w:r>
      <w:r>
        <w:rPr>
          <w:rtl w:val="true"/>
        </w:rPr>
        <w:t xml:space="preserve"> </w:t>
      </w:r>
      <w:r>
        <w:rPr>
          <w:rtl w:val="true"/>
        </w:rPr>
        <w:t xml:space="preserve">سلمة بن شبيب أبو عبد الرحمن النيسابوري </w:t>
      </w:r>
      <w:r>
        <w:rPr>
          <w:rtl w:val="true"/>
        </w:rPr>
        <w:t>:</w:t>
      </w:r>
      <w:bookmarkEnd w:id="277"/>
    </w:p>
    <w:p>
      <w:pPr>
        <w:pStyle w:val="BookText"/>
        <w:rPr/>
      </w:pP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قدم أصبهان، و حدث بها، و مات بمكة سنة سبع و أربعين و مائتين </w:t>
      </w:r>
      <w:r>
        <w:rPr>
          <w:rStyle w:val="FootnoteAnchor"/>
          <w:rtl w:val="true"/>
        </w:rPr>
        <w:footnoteReference w:id="641"/>
      </w:r>
      <w:r>
        <w:rPr>
          <w:rFonts w:ascii="Amiri" w:hAnsi="Amiri" w:eastAsia="Amiri" w:cs="Amiri"/>
          <w:color w:val="111111"/>
          <w:sz w:val="28"/>
          <w:sz w:val="28"/>
          <w:szCs w:val="28"/>
          <w:rtl w:val="true"/>
          <w:lang w:bidi="ar-SA"/>
        </w:rPr>
        <w:t xml:space="preserve">، حدث عن الأئمة </w:t>
      </w:r>
      <w:r>
        <w:rPr>
          <w:rStyle w:val="FootnoteAnchor"/>
          <w:rtl w:val="true"/>
        </w:rPr>
        <w:footnoteReference w:id="642"/>
      </w:r>
      <w:r>
        <w:rPr>
          <w:rFonts w:ascii="IRNazanin" w:hAnsi="IRNazanin" w:eastAsia="IRNazanin"/>
          <w:color w:val="111111"/>
          <w:sz w:val="28"/>
          <w:sz w:val="28"/>
          <w:szCs w:val="28"/>
          <w:rtl w:val="true"/>
          <w:lang w:bidi="fa-IR"/>
        </w:rPr>
        <w:t xml:space="preserve">و القدماء، أحد الثقات، و حدث عنه أبو مسعود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القدوس بن الحجاج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عمرو بن هرم السكسكي أبو عمرو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جبير بن 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حمير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ثماني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 وموحدة مصغراً ـ ابن 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وفاء 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الحضرمي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مخضرم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عوف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كلهم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أصفهان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مثله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الجهاد ، باب استحقاق القاتل سلب القتيل ، من طريق معاوية بن صالح عن عبد الرحمن بن جبير ، ومن طريق صفوان بن عمرو عنه بإسناده نحوه ، وكذا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طرفاً من أوله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المغيرة ، عن صفوان به نحوه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أشرعت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دخلت في الماء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المغيرة، عن صفوان بن عمرو، عن عبد الرحمن بن جبير بن نفير، عن أبيه، عن 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أنتم تاركو لي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أمرائي، فإنّما مثلكم و مثلهم كرجل اشترى بقرا، أو إبلا، فرعاها، ثمّ أوردها حوضا، فأشرعت فيه، فشربت صفوته، و تركت كدرته، فصفوة أمرهم لكم، و كدره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حدثني به أبو مسعود عن سلمة، ثم حدثني به</w:t>
      </w:r>
      <w:r>
        <w:rPr>
          <w:rStyle w:val="FootnoteAnchor"/>
          <w:rtl w:val="true"/>
        </w:rPr>
        <w:footnoteReference w:id="646"/>
      </w:r>
      <w:r>
        <w:rPr>
          <w:rFonts w:ascii="Amiri" w:hAnsi="Amiri" w:eastAsia="Amiri" w:cs="Amiri"/>
          <w:color w:val="111111"/>
          <w:sz w:val="28"/>
          <w:sz w:val="28"/>
          <w:szCs w:val="28"/>
          <w:rtl w:val="true"/>
          <w:lang w:bidi="ar-SA"/>
        </w:rPr>
        <w:t xml:space="preserve">سلمة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محمد وسلمة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في السند قبله ، وعبد الله بن إبراهيم بن عمر الصنعاني ، أبويزيد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من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 وأبوه إبراهيم بن عمر بن كيسان الصنعاني ،</w:t>
      </w:r>
    </w:p>
    <w:p>
      <w:pPr>
        <w:pStyle w:val="BookText"/>
        <w:rPr/>
      </w:pPr>
      <w:r>
        <w:rPr>
          <w:rFonts w:ascii="Amiri" w:hAnsi="Amiri" w:eastAsia="Amiri" w:cs="Amiri"/>
          <w:color w:val="111111"/>
          <w:sz w:val="28"/>
          <w:sz w:val="28"/>
          <w:szCs w:val="28"/>
          <w:rtl w:val="true"/>
          <w:lang w:bidi="ar-SA"/>
        </w:rPr>
        <w:t xml:space="preserve">أبو إسحاق أيضاً صدوق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وعبد الله بن وهب بن منبه الأنباوي مقبول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وأبو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الطائي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رفيق يحب الرفق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لطائف هذا الإسناد أنه اجتمع فيه ثقتان ، وصدوقان ، ومقبولان ، وقد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ويلتقي مع سلمة بن شبيب بـه مثله ،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ويلتقي مع عبد الله بن إبراهيم بن عمر ، ومنه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لـه شاهد صحيح بلفظه عند مسلم ، وأبي داود ، وأحمد ، والدارمي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والصلة ، باب فضل الرفق ، عن عائشة مرفوعاً مثله مع زيادة في آخره ، وهي ه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يعطي على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 باب الرفق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الرقائق ، باب في الرفق ، كلهم عن عبد الله بن مغفل مرفوعاً مثله ، وأخرجه 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 xml:space="preserve"> الاستئذان ، باب ما يؤمر به من العمل في السفر ، عن خالد بن معدان ، رفعه نحوه ، وكذا أخرج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الأدب ، باب الرفق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الاستتابة ، باب إذا عرض الذمي وغيره ، وكذا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السلام ، باب النهي عن ابتداء أهل الكتاب بالسلام ، كلاهما طرفه الأول فقط عن عائشة مرفوعاً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صحيح بشواهده، والعنف بالضم ، ثم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 الرفق من الخير ، ففي الغنف من الشر مثله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عبد اللّه بن إبراهيم بن عمر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عن عبد اللّه بن وهب، عن أبي خليفة،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رفيق يحبّ الرّفق، و يعطي عليه ما لا يعطي على العنف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278" w:name="pg16817_179618"/>
    </w:p>
    <w:p>
      <w:pPr>
        <w:pStyle w:val="Heading5"/>
        <w:numPr>
          <w:ilvl w:val="4"/>
          <w:numId w:val="1"/>
        </w:numPr>
        <w:rPr/>
      </w:pPr>
      <w:bookmarkStart w:id="279" w:name="__RefHeading___Toc13106337_73709187"/>
      <w:bookmarkStart w:id="280" w:name="_Toc95"/>
      <w:bookmarkEnd w:id="278"/>
      <w:bookmarkEnd w:id="279"/>
      <w:r>
        <w:rPr/>
        <w:t>167</w:t>
      </w:r>
      <w:r>
        <w:rPr>
          <w:rtl w:val="true"/>
        </w:rPr>
        <w:t xml:space="preserve"> </w:t>
      </w:r>
      <w:r>
        <w:rPr/>
        <w:t>6</w:t>
      </w:r>
      <w:r>
        <w:rPr>
          <w:rtl w:val="true"/>
        </w:rPr>
        <w:t xml:space="preserve">/ </w:t>
      </w:r>
      <w:r>
        <w:rPr/>
        <w:t>13</w:t>
      </w:r>
      <w:r>
        <w:rPr>
          <w:rtl w:val="true"/>
        </w:rPr>
        <w:t xml:space="preserve"> </w:t>
      </w:r>
      <w:r>
        <w:rPr>
          <w:rtl w:val="true"/>
        </w:rPr>
        <w:t xml:space="preserve">ق العباس بن يزيد البحراني </w:t>
      </w:r>
      <w:r>
        <w:rPr>
          <w:rtl w:val="true"/>
        </w:rPr>
        <w:t>:</w:t>
      </w:r>
      <w:bookmarkEnd w:id="280"/>
    </w:p>
    <w:p>
      <w:pPr>
        <w:pStyle w:val="BookText"/>
        <w:rPr/>
      </w:pP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بعباسويه، قدم أصبهان، و كتب عنه المحدثون، يروي عن يزيد بن زريع، و أبي معاوية الضرير، و الناس، و 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غرائب، فمن غرائب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خازم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 بن حفص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الصحابي الجليل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 وعباس بن يزيد وثقه جماعة ، وقال الذهبي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المؤلف به مثله ، وأصل الحديث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 ، كما سيأتي ،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٥٧٠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الأيمان والنذور ، والنسائي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النذور ، باب من حلف فاستثنى ، وباب  الاستثناء ، والترمذي في 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النذور ، باب الاستثناء في اليمين ، من حديث نافع ، عن ابن عمر مرفوعاً ، وقال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عن أبي هريرة عند النسائي ،والترمذي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إسماعيل البخاري عن هذا الحديث ، أي حديث أبي هريرة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فيه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النذور ، باب ما لا تجب فيه الكفارة من اليمين موقوفاً عن ابن عمر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 عن نافع ، عن ابن عمر مرفوعا نحوه ، وكذا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النذور ، باب في الاستثناء في اليمين بإسنادين نحوه ، وابن حبان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 عن ابن عمر وأبي هريرة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أبي هريرة عند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كفارات ، باب الاستثناء في الأيمان ، وعند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العباس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معاوية، عن عبيد اللّه </w:t>
      </w:r>
      <w:r>
        <w:rPr>
          <w:rStyle w:val="FootnoteAnchor"/>
          <w:rtl w:val="true"/>
        </w:rPr>
        <w:footnoteReference w:id="652"/>
      </w:r>
      <w:r>
        <w:rPr>
          <w:rFonts w:ascii="IRNazanin" w:hAnsi="IRNazanin" w:eastAsia="IRNazanin"/>
          <w:color w:val="111111"/>
          <w:sz w:val="28"/>
          <w:sz w:val="28"/>
          <w:szCs w:val="28"/>
          <w:rtl w:val="true"/>
          <w:lang w:bidi="fa-IR"/>
        </w:rPr>
        <w:t>بن عمر، عن نافع،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لم يحنث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عبد الله بن الزبير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عوف بن مالك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وعبد الله هو ابن مسعود رضي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 سوى العباس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وقال الذهبي وابن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فيحسن حديثه ، فقد أخرجه 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 باب ذراري المشركين بسنده ، عن ابن مسعود مثله ، ومن طريقه البغوي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وعلق عليه الشيخ الألباني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ضعيف وإن كان رجاله رجال الصحيح فإن أبا إسحاق السبيعي كان قد اختلط في أخرة ، وقد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زكريا بن أبي زائدة عنه سمع منه بأخرة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تابع ابن أبي زائدة الثوري، كما في سند المؤلف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ولــه متابعة قاصرة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وكذا من طريق ابن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ص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 وكذا أبو حاتم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٢٦٠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شاهد من حديث يزيد بن سلمة ،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٤٧٨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 وقال المناوي في حديث ابن مسعود بعد أن ذكر تحسين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من الحسن ، وذكره الشيخ الألباني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وكذا صححه في تعليقه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مكسورة قبل الدال ، والوأد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الوليد حياً ، والوائدة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ذلك ، كان هذا من ديدن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وحمله بعض على قصة معينة ، ولكن هذا يخالف ما ذكر من أن العبرة بعموم اللفظ لا بخصوص السبب ، ويمكن أن يقال بأن الألف واللام للعهد ، لا للجنس ، فيحمل على المعهود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جعفر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العباس بن يزيد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أحمد، عن الثوري،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الوائدة و الموءودة في النّار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281" w:name="pg16817_179621"/>
    </w:p>
    <w:p>
      <w:pPr>
        <w:pStyle w:val="Heading4"/>
        <w:numPr>
          <w:ilvl w:val="3"/>
          <w:numId w:val="1"/>
        </w:numPr>
        <w:rPr/>
      </w:pPr>
      <w:bookmarkStart w:id="282" w:name="__RefHeading___Toc13106339_73709187"/>
      <w:bookmarkStart w:id="283" w:name="_Toc96"/>
      <w:bookmarkEnd w:id="281"/>
      <w:bookmarkEnd w:id="282"/>
      <w:r>
        <w:rPr>
          <w:rtl w:val="true"/>
        </w:rPr>
        <w:t>الطبقة السابعة</w:t>
      </w:r>
      <w:bookmarkEnd w:id="283"/>
    </w:p>
    <w:p>
      <w:pPr>
        <w:pStyle w:val="Heading5"/>
        <w:numPr>
          <w:ilvl w:val="4"/>
          <w:numId w:val="1"/>
        </w:numPr>
        <w:rPr/>
      </w:pPr>
      <w:bookmarkStart w:id="284" w:name="__RefHeading___Toc13106341_73709187"/>
      <w:bookmarkStart w:id="285" w:name="_Toc97"/>
      <w:bookmarkEnd w:id="284"/>
      <w:r>
        <w:rPr/>
        <w:t>168</w:t>
      </w:r>
      <w:r>
        <w:rPr>
          <w:rtl w:val="true"/>
        </w:rPr>
        <w:t xml:space="preserve"> </w:t>
      </w:r>
      <w:r>
        <w:rPr/>
        <w:t>7</w:t>
      </w:r>
      <w:r>
        <w:rPr>
          <w:rtl w:val="true"/>
        </w:rPr>
        <w:t xml:space="preserve">/ </w:t>
      </w:r>
      <w:r>
        <w:rPr/>
        <w:t>1</w:t>
      </w:r>
      <w:r>
        <w:rPr>
          <w:rtl w:val="true"/>
        </w:rPr>
        <w:t xml:space="preserve"> </w:t>
      </w:r>
      <w:r>
        <w:rPr>
          <w:rtl w:val="true"/>
        </w:rPr>
        <w:t xml:space="preserve">أبو مسعود أحمد بن الفرات بن خالد الرّازي </w:t>
      </w:r>
      <w:r>
        <w:rPr>
          <w:rtl w:val="true"/>
        </w:rPr>
        <w:t>:</w:t>
      </w:r>
      <w:bookmarkEnd w:id="285"/>
    </w:p>
    <w:p>
      <w:pPr>
        <w:pStyle w:val="BookText"/>
        <w:rPr/>
      </w:pP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توفي سنة ثمان و خمسين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إبراهيم</w:t>
      </w:r>
      <w:r>
        <w:rPr>
          <w:rStyle w:val="FootnoteAnchor"/>
          <w:rtl w:val="true"/>
        </w:rPr>
        <w:footnoteReference w:id="655"/>
      </w:r>
      <w:r>
        <w:rPr>
          <w:rFonts w:ascii="Amiri" w:hAnsi="Amiri" w:eastAsia="Amiri" w:cs="Amiri"/>
          <w:color w:val="111111"/>
          <w:sz w:val="28"/>
          <w:sz w:val="28"/>
          <w:szCs w:val="28"/>
          <w:rtl w:val="true"/>
          <w:lang w:bidi="ar-SA"/>
        </w:rPr>
        <w:t>بن أحمد الخطايي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عنه عبد الرزاق، حدثنا عنه الفريايي </w:t>
      </w:r>
      <w:r>
        <w:rPr>
          <w:rStyle w:val="FootnoteAnchor"/>
          <w:rtl w:val="true"/>
        </w:rPr>
        <w:footnoteReference w:id="656"/>
      </w:r>
      <w:r>
        <w:rPr>
          <w:rFonts w:ascii="Amiri" w:hAnsi="Amiri" w:eastAsia="Amiri" w:cs="Amiri"/>
          <w:color w:val="111111"/>
          <w:sz w:val="28"/>
          <w:sz w:val="28"/>
          <w:szCs w:val="28"/>
          <w:rtl w:val="true"/>
          <w:lang w:bidi="ar-SA"/>
        </w:rPr>
        <w:t xml:space="preserve">و أبو خليفة </w:t>
      </w:r>
      <w:r>
        <w:rPr>
          <w:rStyle w:val="FootnoteAnchor"/>
          <w:rtl w:val="true"/>
        </w:rPr>
        <w:footnoteReference w:id="657"/>
      </w:r>
      <w:r>
        <w:rPr>
          <w:rFonts w:ascii="Amiri" w:hAnsi="Amiri" w:eastAsia="Amiri" w:cs="Amiri"/>
          <w:color w:val="111111"/>
          <w:sz w:val="28"/>
          <w:sz w:val="28"/>
          <w:szCs w:val="28"/>
          <w:rtl w:val="true"/>
          <w:lang w:bidi="ar-SA"/>
        </w:rPr>
        <w:t xml:space="preserve">، من الحفّاظ الكبار، و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الكتب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أصبهان قديما قبل أن يخرج إلى العراق أيّام الحسين بن حفص، فكتب عنه، ثم ارتحل إلى العراق، فرجع فاستوطن بها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يوسف بن محمد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عمران </w:t>
      </w:r>
      <w:r>
        <w:rPr>
          <w:rStyle w:val="FootnoteAnchor"/>
          <w:rtl w:val="true"/>
        </w:rPr>
        <w:footnoteReference w:id="659"/>
      </w:r>
      <w:r>
        <w:rPr>
          <w:rFonts w:ascii="Amiri" w:hAnsi="Amiri" w:eastAsia="Amiri" w:cs="Amiri"/>
          <w:color w:val="111111"/>
          <w:sz w:val="28"/>
          <w:sz w:val="28"/>
          <w:szCs w:val="28"/>
          <w:rtl w:val="true"/>
          <w:lang w:bidi="ar-SA"/>
        </w:rPr>
        <w:t>الطرسوسي</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تحت أديم السماء أحفظ لأخبار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مسعود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العباس </w:t>
      </w:r>
      <w:r>
        <w:rPr>
          <w:rStyle w:val="FootnoteAnchor"/>
          <w:rtl w:val="true"/>
        </w:rPr>
        <w:footnoteReference w:id="661"/>
      </w:r>
      <w:r>
        <w:rPr>
          <w:rFonts w:ascii="Amiri" w:hAnsi="Amiri" w:eastAsia="Amiri" w:cs="Amiri"/>
          <w:color w:val="111111"/>
          <w:sz w:val="28"/>
          <w:sz w:val="28"/>
          <w:szCs w:val="28"/>
          <w:rtl w:val="true"/>
          <w:lang w:bidi="ar-SA"/>
        </w:rPr>
        <w:t xml:space="preserve">بن حمدان، عن إبراهيم </w:t>
      </w:r>
      <w:r>
        <w:rPr>
          <w:rStyle w:val="FootnoteAnchor"/>
          <w:rtl w:val="true"/>
        </w:rPr>
        <w:footnoteReference w:id="662"/>
      </w:r>
      <w:r>
        <w:rPr>
          <w:rFonts w:ascii="Amiri" w:hAnsi="Amiri" w:eastAsia="Amiri" w:cs="Amiri"/>
          <w:color w:val="111111"/>
          <w:sz w:val="28"/>
          <w:sz w:val="28"/>
          <w:szCs w:val="28"/>
          <w:rtl w:val="true"/>
          <w:lang w:bidi="ar-SA"/>
        </w:rPr>
        <w:t>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اليوم في الدنيا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Style w:val="FootnoteAnchor"/>
          <w:rtl w:val="true"/>
        </w:rPr>
        <w:footnoteReference w:id="663"/>
      </w:r>
      <w:r>
        <w:rPr>
          <w:rFonts w:ascii="Amiri" w:hAnsi="Amiri" w:eastAsia="Amiri" w:cs="Amiri"/>
          <w:color w:val="111111"/>
          <w:sz w:val="28"/>
          <w:sz w:val="28"/>
          <w:szCs w:val="28"/>
          <w:rtl w:val="true"/>
          <w:lang w:bidi="ar-SA"/>
        </w:rPr>
        <w:t xml:space="preserve">النيسابوري بخراسان، و أبو مسعود الرازي بأصبهان، و الحسن بن علي </w:t>
      </w:r>
      <w:r>
        <w:rPr>
          <w:rStyle w:val="FootnoteAnchor"/>
          <w:rtl w:val="true"/>
        </w:rPr>
        <w:footnoteReference w:id="664"/>
      </w:r>
      <w:r>
        <w:rPr>
          <w:rFonts w:ascii="Amiri" w:hAnsi="Amiri" w:eastAsia="Amiri" w:cs="Amiri"/>
          <w:color w:val="111111"/>
          <w:sz w:val="28"/>
          <w:sz w:val="28"/>
          <w:szCs w:val="28"/>
          <w:rtl w:val="true"/>
          <w:lang w:bidi="ar-SA"/>
        </w:rPr>
        <w:t>الحلواني بمكة، فأكثرهم حديثا محمد بن يحيى، و أرفعهم حديثا الحسن بن علي، و أحسنهم حديثا أبو مسعود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عبد اللّه بن سندة، عن محمد بن آدم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مسعود أحمد بن الفرات على نصف الدنيا لكفاهم، يعني في الفتيا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أبا عبد اللّه </w:t>
      </w:r>
      <w:r>
        <w:rPr>
          <w:rStyle w:val="FootnoteAnchor"/>
          <w:rtl w:val="true"/>
        </w:rPr>
        <w:footnoteReference w:id="667"/>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الورقة التي أخرج على أبي مسعود الى العراق الى حجاج بن </w:t>
      </w:r>
      <w:r>
        <w:rPr>
          <w:rStyle w:val="FootnoteAnchor"/>
          <w:rtl w:val="true"/>
        </w:rPr>
        <w:footnoteReference w:id="668"/>
      </w:r>
      <w:r>
        <w:rPr>
          <w:rFonts w:ascii="Amiri" w:hAnsi="Amiri" w:eastAsia="Amiri" w:cs="Amiri"/>
          <w:color w:val="111111"/>
          <w:sz w:val="28"/>
          <w:sz w:val="28"/>
          <w:szCs w:val="28"/>
          <w:rtl w:val="true"/>
          <w:lang w:bidi="ar-SA"/>
        </w:rPr>
        <w:t xml:space="preserve">الشاعر نسأله عنها، فخرج إلينا، فلما رأيناه قمنا إليه، فرجع معنا، و دخل الدّار، و صعد الخوخة </w:t>
      </w:r>
      <w:r>
        <w:rPr>
          <w:rStyle w:val="FootnoteAnchor"/>
          <w:rtl w:val="true"/>
        </w:rPr>
        <w:footnoteReference w:id="66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أشياء نريد أن نسألك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من حضر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أيوب،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جنبا</w:t>
      </w:r>
      <w:r>
        <w:rPr>
          <w:rStyle w:val="FootnoteAnchor"/>
          <w:rtl w:val="true"/>
        </w:rPr>
        <w:footnoteReference w:id="6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Style w:val="FootnoteAnchor"/>
          <w:rtl w:val="true"/>
        </w:rPr>
        <w:footnoteReference w:id="67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نظرت في كل ما عند أبي نعيم، عن سفيان، و ليس فيه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ذكرنا له أحاديث، فلم يمكن يجيبنا جوابا شافيا، فاستقصينا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أن تعطينا خطّك في هذه الأحاديث، فامتنع، فلما استقصينا عليه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فدلّنا على إنسان 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اليوم أحدا أحذق بهذه الصناعة من أحمد بن الفرات الرازي </w:t>
      </w:r>
      <w:r>
        <w:rPr>
          <w:rStyle w:val="FootnoteAnchor"/>
          <w:rtl w:val="true"/>
        </w:rPr>
        <w:footnoteReference w:id="672"/>
      </w:r>
      <w:r>
        <w:rPr>
          <w:rFonts w:ascii="IRNazanin" w:hAnsi="IRNazanin" w:eastAsia="IRNazanin"/>
          <w:color w:val="111111"/>
          <w:sz w:val="28"/>
          <w:sz w:val="28"/>
          <w:szCs w:val="28"/>
          <w:rtl w:val="true"/>
          <w:lang w:bidi="fa-IR"/>
        </w:rPr>
        <w:t xml:space="preserve">، و عباس </w:t>
      </w:r>
      <w:r>
        <w:rPr>
          <w:rStyle w:val="FootnoteAnchor"/>
          <w:rtl w:val="true"/>
        </w:rPr>
        <w:footnoteReference w:id="673"/>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عباس فلا نعرفه،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يردّنا الى أبي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عن أبي بكر </w:t>
      </w:r>
      <w:r>
        <w:rPr>
          <w:rStyle w:val="FootnoteAnchor"/>
          <w:rtl w:val="true"/>
        </w:rPr>
        <w:footnoteReference w:id="674"/>
      </w:r>
      <w:r>
        <w:rPr>
          <w:rFonts w:ascii="Amiri" w:hAnsi="Amiri" w:eastAsia="Amiri" w:cs="Amiri"/>
          <w:color w:val="111111"/>
          <w:sz w:val="28"/>
          <w:sz w:val="28"/>
          <w:szCs w:val="28"/>
          <w:rtl w:val="true"/>
          <w:lang w:bidi="ar-SA"/>
        </w:rPr>
        <w:t>الأعين،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إلينا الخبر أن أبا مسعود قادم فعنينا له، و نظرنا في الكتب، و سهرنا، فلما جاء لم يكن عنده شي‌ء </w:t>
      </w:r>
      <w:r>
        <w:rPr>
          <w:rStyle w:val="FootnoteAnchor"/>
          <w:rtl w:val="true"/>
        </w:rPr>
        <w:footnoteReference w:id="675"/>
      </w:r>
      <w:r>
        <w:rPr>
          <w:rFonts w:ascii="Amiri" w:hAnsi="Amiri" w:eastAsia="Amiri" w:cs="Amiri"/>
          <w:color w:val="111111"/>
          <w:sz w:val="28"/>
          <w:sz w:val="28"/>
          <w:szCs w:val="28"/>
          <w:rtl w:val="true"/>
          <w:lang w:bidi="ar-SA"/>
        </w:rPr>
        <w:t>، و بلغني أن رجلا قال لأبي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ننسى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يرجع في حفظ حديث واحد خمسمائة مرة </w:t>
      </w:r>
      <w:r>
        <w:rPr>
          <w:rStyle w:val="FootnoteAnchor"/>
          <w:rtl w:val="true"/>
        </w:rPr>
        <w:footnoteReference w:id="67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يقوى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لا تحفظون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غرائب حديثه و ما يتفرد به كثير، و منه ما حدثنا أبو العباس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بكير بن الأخنس السدوسي ، ويقال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جبر ، وابن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 تقدماً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إسناده حسن ، والحديث متفق عليه من غير هذا الطريق،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 باب أنزل القرآن على سبعة أحرف ، عن ابن عباس وعمر وعن عمر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 وكذا عنه ، وعن أبي بن كعب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المسافرين ، باب بيان أن القرآن على سبعة أحرف ،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 ، باب جامع ما في القرآن ، والترمذي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 باب ما جاء أن القرآن أنزل على سبعة أحرف ، كلهم عن عمر وأبي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حسن صحيح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عمر حديث 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 وحذيفة ، وأبي هريرة ، وأم أيوب ، وسمرة ، وابن عباس ، وأبي جهيم بن الحارث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۳٨٥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٤۰۰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٤۰۱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 عن زر ، عن حذيفة مرفوعاً مثله ،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البزار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 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عاصم ابن بهدلة ، وهو ثقة ، وفيه كلام لا يضر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قطبة بن عبد العزيز، عن الأعمش، عن بكير بن الأخنس، عن مجاهد، عن ابن أبي ليلى،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أبو صالح </w:t>
      </w:r>
      <w:r>
        <w:rPr>
          <w:rStyle w:val="FootnoteAnchor"/>
          <w:rtl w:val="true"/>
        </w:rPr>
        <w:footnoteReference w:id="678"/>
      </w:r>
      <w:r>
        <w:rPr>
          <w:rFonts w:ascii="Amiri" w:hAnsi="Amiri" w:eastAsia="Amiri" w:cs="Amiri"/>
          <w:color w:val="111111"/>
          <w:sz w:val="28"/>
          <w:sz w:val="28"/>
          <w:szCs w:val="28"/>
          <w:rtl w:val="true"/>
          <w:lang w:bidi="ar-SA"/>
        </w:rPr>
        <w:t>بن مهدي أنه جاء أبو داود</w:t>
      </w:r>
      <w:r>
        <w:rPr>
          <w:rStyle w:val="FootnoteAnchor"/>
          <w:rtl w:val="true"/>
        </w:rPr>
        <w:footnoteReference w:id="679"/>
      </w:r>
      <w:r>
        <w:rPr>
          <w:rFonts w:ascii="Amiri" w:hAnsi="Amiri" w:eastAsia="Amiri" w:cs="Amiri"/>
          <w:color w:val="111111"/>
          <w:sz w:val="28"/>
          <w:sz w:val="28"/>
          <w:szCs w:val="28"/>
          <w:rtl w:val="true"/>
          <w:lang w:bidi="ar-SA"/>
        </w:rPr>
        <w:t>السجستاني إلى أبي مسعود، فسأله عن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عبد اللّه محمد بن يحيى</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أبو عبد الله محمد بن يحيى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أبو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المترجم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بلال لم أجده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بن سوسن ، وقيل سو 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التسعين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وأيوب بن موسى بن عمرو أبو موسى المكي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اثنتين وثلاثين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رجاله ثقات ، سوى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أجزم عليه ، والطائفي ، وهو صدوق فقد أخرجه الطبرانی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شيخه أحمد الأنطاكي من حديث عبيد الله بن عمر ، عن نافع به مثله و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محمد بن حسنويه الأصبهاني ، عن أبي مسعود به ، عن أبي مسعود به مثله ،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٣٥</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نافع ، عن ابن عمر مرفوعاً ، وقال الطبراني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يروه عن عبيد الله إلا أبو أسامة تفرد به عبد الله بن نصر ، وقال في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أيوب بن موسى إلا محمد بن مسلم ، ولا عن محمد إلا هشام ، تفرد به أبو مسعود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ابن إسحاق ، وهو ثقة ، ولكنه مدلس ، وبقية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والدار قطني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١١٤</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 وله  شواهد كثيرة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أبو داود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مرفوعاً مثله وعن أبي سعيد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الصيد ، باب ذكاة الجنين ، عن أبي سعيد مرفوعاً مثله ، وقال الترمذي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أبي أمامة ، وأبي الدرداء ، وأبي هريرة ، وابن ماجة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١٠٦٧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الذبائح ، باب ذكاة الجنين ذكاة أمه ، عن أبي سعيد نحوه ،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والدارمي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٨٤</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الأضاحي ، والبزار ، وأبو يعلى ، والطبراني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٣٥</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الدرداء ، وأبي أمامة مرفوعاً مثله ، وقال في رواية أبي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حماد بن شعيب ، وهـو ضعیف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البزار ، والطبراني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بشر بن عمارة ، وقد وثق ، وفيه ضعف ، وكذا 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محمد بن أبي ليلى ، وهو سيىء الحفظ ، ولكنه ثقة ، وأيضاً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ابن حبان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ابن الجارود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 كلاهما عن أبي سعيد مرفوعاً مثله ،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مرفوعاً مثله ، وقال الحاكم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توهم متوهم أن حديث أبي أيوب صحيح ، وليس كذلك ، وكذا أخرجه عن جابر وأبي سعيد وأبي هريرة ، وقال الذهبي في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عبد الله بن سعيد ، وهو هالك ، وقال الحاكم في 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مسلم، ولم يخرجاه ، وأقره الذهبي ، 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بإسناد صحيح ، عن أبي هريرة ، وأخرجه 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 xml:space="preserve"> ، عن أبي سعيد ، وأبي هريرة ، وعن علي رضي الله عنهم فالحديث بكثرة طرقه يحسن ، وقد تقدم تحسين الترمذي له ، وأخرجه الزيلعي من أحد عشر صحابياً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جميع الأسانيد لا يخلو من الكلام ، ولكن المجموع يتقوى بعضهم بالبعض ، فيرتقي إلى درجة الحسن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مسلم، عن أيوب بن موسى،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محمد بن أحمد بن راشد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الرازي ،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 وسكون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ما يرويه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٤٤٥</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وعمرة هي بنت عبد الرحمن ، تابعية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١٤٧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 أحمد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الفريابي، عن سفيان، عن حارثة،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يفرش اليسرى و ينصب اليمنى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حارثة ، وهو ضعيف ، ولكن أصل الحديث صحيح من غير هذا الطريق ، فقد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أيضاً في حديث طويل في آخره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 والثاني من طريق حارثة بن أبي الرّجال ، وهو ضعيف كما تقدم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عن أبي الجوزاء ، عن عائشة ، مرفوعاً نحوه ، وكذا أخرجه أبو بكر بن أبي شيبة في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وائل بن حجر عند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مثله ،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 وكذا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وكذا أبو بكر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ابن عمر موقوفاً نحوه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كثير الحديث ، حسن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أبي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الفرات بن خالد الحافظ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وابن أبي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الرحمن بن المغيرة القرشي أبو الحارث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،فقيه مات سنة ثمان وخمسين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ابن أبي ذئب، عن الزهري، عن نافع، عن ابن عمر،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أهلّ من مسجد ذي الحليفة حتى استوت به راحلته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رجاله ثقات سوى عبد الله بن عيسى ، وهو حسن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صحيح ، مُخَرَّج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والسنن ، فقد أخرجه البخاري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١٥٦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الفتح الحج، باب الإهلال عند مسجد ذي الحليفة ، وباب من أهل حين استوت به راحلته قائمة عن ابن عمر مرفوعاً نحوه ، وكذا عن أنس في باب من بات بذي الحليفة حتى أصبح ، وكذا مسلم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٩١</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النووي الحج، باب أمر أهل المدينة بالإحرام من عند مسجد ذي الحليفة ، وكذا أبو داود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١٢٦</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حديث </w:t>
      </w:r>
      <w:r>
        <w:rPr>
          <w:rFonts w:ascii="IRNazanin" w:hAnsi="IRNazanin" w:eastAsia="IRNazanin"/>
          <w:color w:val="111111"/>
          <w:sz w:val="28"/>
          <w:sz w:val="28"/>
          <w:szCs w:val="28"/>
          <w:lang w:bidi="fa-IR"/>
        </w:rPr>
        <w:t>۸۱۸</w:t>
      </w:r>
      <w:r>
        <w:rPr>
          <w:rFonts w:ascii="IRNazanin" w:hAnsi="IRNazanin" w:eastAsia="IRNazanin"/>
          <w:color w:val="111111"/>
          <w:sz w:val="28"/>
          <w:sz w:val="28"/>
          <w:szCs w:val="28"/>
          <w:rtl w:val="true"/>
          <w:lang w:bidi="fa-IR"/>
        </w:rPr>
        <w:t xml:space="preserve">، وابن ماجة في حديث </w:t>
      </w:r>
      <w:r>
        <w:rPr>
          <w:rFonts w:ascii="IRNazanin" w:hAnsi="IRNazanin" w:eastAsia="IRNazanin"/>
          <w:color w:val="111111"/>
          <w:sz w:val="28"/>
          <w:sz w:val="28"/>
          <w:szCs w:val="28"/>
          <w:lang w:bidi="fa-IR"/>
        </w:rPr>
        <w:t>۲۹۱٦</w:t>
      </w:r>
      <w:r>
        <w:rPr>
          <w:rFonts w:ascii="IRNazanin" w:hAnsi="IRNazanin" w:eastAsia="IRNazanin"/>
          <w:color w:val="111111"/>
          <w:sz w:val="28"/>
          <w:sz w:val="28"/>
          <w:szCs w:val="28"/>
          <w:rtl w:val="true"/>
          <w:lang w:bidi="fa-IR"/>
        </w:rPr>
        <w:t xml:space="preserve"> جميعهم عن ابن عمر مرفوعاً نحوه والطبراني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٣٨٦</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٤٣٠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نافع وعطاء ، كلاهما عن ابن عمر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خدثنا أبو العباس الجمّال</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 وسكتا عنه ، وسهل بن عبدويه الرازي ، واسم عبدويه عبد الرحمن المعروف بالسندي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وعمرو بن أبي قيس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 نزل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له أوهام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وميسرة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حبيب أبو حازم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ص </w:t>
      </w: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المنهال بن عمرو الأسدي مولاهم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ربما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نفس المصدرين ص </w:t>
      </w:r>
      <w:r>
        <w:rPr>
          <w:rFonts w:ascii="Amiri" w:hAnsi="Amiri" w:eastAsia="Amiri" w:cs="Amiri"/>
          <w:color w:val="111111"/>
          <w:sz w:val="28"/>
          <w:sz w:val="28"/>
          <w:szCs w:val="28"/>
          <w:lang w:bidi="ar-SA"/>
        </w:rPr>
        <w:t>٣٤٨</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أريدة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بفتح الهمزة ، وسكون الراء بعدها موحدة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التفسير عن ابن عباس مفسر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عبدويه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لقبه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أبي قيس، عن ميسرة النهدي، عن المنهال بن عمرو، عن التميمي،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عليّ ثمانين عهدا أو سبعين لم يعهدها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حماد ورواه عنه 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أوهام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سهل ، عن أبي مسعود به مثله ، إلا أنه رواه عمرو ، عن مطرف بن طريف عن المنهال ،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ميسرة ، عن المنهال ، وقال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مطرف إلا عمرو بن أبي قيس، ولا عن عمر و إلا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أحمد بن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من لم أعرفهم ، وأورده ابن حجر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أربدة التميمي بسند الطبراني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بخط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أحمد بن الفرات عن السندي ، وهو منكر وابن عساكر في مناقب علي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المطبوع مستقلاً ،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أحد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العباس بن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أبو جعفر محمد بن العباس الإمام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تقدموا في السند قبله ، وغيلان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١٣٦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حميد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أبي حميد الحمصي ، مجهول من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ومحمود بن الربيع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صغير ، جل روايته عن الصحابة مات سنة تسع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شداد بن أوس بن ثابت الأنصاري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بالشام قبل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المصدرين السابقين 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سهل بن عبدويه،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أبي قيس، عن غيلان بن جامع المحاربي، عن حميد الشامي، عن محمود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شداد بن أوس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 حدثنا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الأوّلين و الآخرين ببقيع واحد، يبعدهم</w:t>
      </w:r>
      <w:r>
        <w:rPr>
          <w:rStyle w:val="FootnoteAnchor"/>
          <w:rtl w:val="true"/>
        </w:rPr>
        <w:footnoteReference w:id="685"/>
      </w:r>
      <w:r>
        <w:rPr>
          <w:rFonts w:ascii="Amiri" w:hAnsi="Amiri" w:eastAsia="Amiri" w:cs="Amiri"/>
          <w:color w:val="111111"/>
          <w:sz w:val="28"/>
          <w:sz w:val="28"/>
          <w:szCs w:val="28"/>
          <w:rtl w:val="true"/>
          <w:lang w:bidi="ar-SA"/>
        </w:rPr>
        <w:t xml:space="preserve">البصر، و يسمعهم </w:t>
      </w:r>
      <w:r>
        <w:rPr>
          <w:rStyle w:val="FootnoteAnchor"/>
          <w:rtl w:val="true"/>
        </w:rPr>
        <w:footnoteReference w:id="686"/>
      </w:r>
      <w:r>
        <w:rPr>
          <w:rFonts w:ascii="Amiri" w:hAnsi="Amiri" w:eastAsia="Amiri" w:cs="Amiri"/>
          <w:color w:val="111111"/>
          <w:sz w:val="28"/>
          <w:sz w:val="28"/>
          <w:szCs w:val="28"/>
          <w:rtl w:val="true"/>
          <w:lang w:bidi="ar-SA"/>
        </w:rPr>
        <w:t>الدّاعي،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يعمل عملا في الدّنيا كان لي فيه شريك، فأنا أدعه اليوم، و لا أقبل إلّا خالصا،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عِبادَكَ مِنْهُمُ الْمُخْلَصِينَ</w:t>
      </w:r>
      <w:r>
        <w:rPr>
          <w:rStyle w:val="FootnoteAnchor"/>
          <w:rtl w:val="true"/>
        </w:rPr>
        <w:footnoteReference w:id="688"/>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في إسناده عبدويه ، تقدم في السند قبله ، وحميد الشامي ، وهو مجهول كما تقدم ، فقد أخرجه 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شداد بن أوس مثله ، وكذا ذكر عن سعيد بن جبير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أبي حاتم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و علي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ثقتان ، وأبو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الفرات المترجم له ، وعبد الرحمن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الضبي أبو معاوية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كذَّبه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المقدمة ، أبو العُشَرَاء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المعجمة ، والراء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الدارقي في اسمه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أسامة بن مالك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 وهو أعرابي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وأبوه يظهر أنه 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رستم،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قيس، عن حماد بن سلمة، عن أبي العشراء،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العتيرة، فحسنها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متروك ، ومجهول كما تقدم، فقد أخرجه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ويلتقي مع سند أبي الشيخ في أحمد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زبنج ، عن عبد الرحمن بن قيس ، قال أبو بكر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 لأحمد بن حنبل فاستحسنه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حديث الأعراب أمله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عني وساق ابن حجر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أبي داود بإسناده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ـ أي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منيرأحمد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فاستحسنه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وسكت عليه الذهبي وابن حجر ، وقد حسنه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الأضاحي من غير هذا الطريق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لا نعرفه إلا من هذا الوجه من حديث ابن عون ، وقد تقدم تخريج حديث العتيرة ، وتفسير العتيرة ، وهي شاة تذبح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رقم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86" w:name="pg16817_179632"/>
    </w:p>
    <w:p>
      <w:pPr>
        <w:pStyle w:val="Heading5"/>
        <w:numPr>
          <w:ilvl w:val="4"/>
          <w:numId w:val="1"/>
        </w:numPr>
        <w:rPr/>
      </w:pPr>
      <w:bookmarkStart w:id="287" w:name="__RefHeading___Toc13106343_73709187"/>
      <w:bookmarkStart w:id="288" w:name="_Toc98"/>
      <w:bookmarkEnd w:id="286"/>
      <w:bookmarkEnd w:id="287"/>
      <w:r>
        <w:rPr/>
        <w:t>169</w:t>
      </w:r>
      <w:r>
        <w:rPr>
          <w:rtl w:val="true"/>
        </w:rPr>
        <w:t xml:space="preserve"> </w:t>
      </w:r>
      <w:r>
        <w:rPr/>
        <w:t>7</w:t>
      </w:r>
      <w:r>
        <w:rPr>
          <w:rtl w:val="true"/>
        </w:rPr>
        <w:t xml:space="preserve">/ </w:t>
      </w:r>
      <w:r>
        <w:rPr/>
        <w:t>2</w:t>
      </w:r>
      <w:r>
        <w:rPr>
          <w:rtl w:val="true"/>
        </w:rPr>
        <w:t xml:space="preserve"> </w:t>
      </w:r>
      <w:r>
        <w:rPr>
          <w:rtl w:val="true"/>
        </w:rPr>
        <w:t xml:space="preserve">أبو جعفر محمد بن عاصم بن عبد اللّه الثقفي </w:t>
      </w:r>
      <w:r>
        <w:rPr>
          <w:rtl w:val="true"/>
        </w:rPr>
        <w:t>:</w:t>
      </w:r>
      <w:bookmarkEnd w:id="288"/>
    </w:p>
    <w:p>
      <w:pPr>
        <w:pStyle w:val="BookText"/>
        <w:rPr/>
      </w:pP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صفر سنة اثنتين و ستين في آخره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إبراهيم </w:t>
      </w:r>
      <w:r>
        <w:rPr>
          <w:rStyle w:val="FootnoteAnchor"/>
          <w:rtl w:val="true"/>
        </w:rPr>
        <w:footnoteReference w:id="693"/>
      </w:r>
      <w:r>
        <w:rPr>
          <w:rFonts w:ascii="Amiri" w:hAnsi="Amiri" w:eastAsia="Amiri" w:cs="Amiri"/>
          <w:color w:val="111111"/>
          <w:sz w:val="28"/>
          <w:sz w:val="28"/>
          <w:szCs w:val="28"/>
          <w:rtl w:val="true"/>
          <w:lang w:bidi="ar-SA"/>
        </w:rPr>
        <w:t>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محمد بن عاصم، و لا رأى محمد بن عاصم مثل نفسه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محمد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أختلف إلى أبي بكر </w:t>
      </w:r>
      <w:r>
        <w:rPr>
          <w:rStyle w:val="FootnoteAnchor"/>
          <w:rtl w:val="true"/>
        </w:rPr>
        <w:footnoteReference w:id="695"/>
      </w:r>
      <w:r>
        <w:rPr>
          <w:rFonts w:ascii="Amiri" w:hAnsi="Amiri" w:eastAsia="Amiri" w:cs="Amiri"/>
          <w:color w:val="111111"/>
          <w:sz w:val="28"/>
          <w:sz w:val="28"/>
          <w:szCs w:val="28"/>
          <w:rtl w:val="true"/>
          <w:lang w:bidi="ar-SA"/>
        </w:rPr>
        <w:t>بن أبي شيبة، و أكتب عنه، فما رأيت أحدا أشبهه في حسن دينه و حفظ لسانه إلّا محمد بن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عامر </w:t>
      </w:r>
      <w:r>
        <w:rPr>
          <w:rStyle w:val="FootnoteAnchor"/>
          <w:rtl w:val="true"/>
        </w:rPr>
        <w:footnoteReference w:id="696"/>
      </w:r>
      <w:r>
        <w:rPr>
          <w:rFonts w:ascii="Amiri" w:hAnsi="Amiri" w:eastAsia="Amiri" w:cs="Amiri"/>
          <w:color w:val="111111"/>
          <w:sz w:val="28"/>
          <w:sz w:val="28"/>
          <w:szCs w:val="28"/>
          <w:rtl w:val="true"/>
          <w:lang w:bidi="ar-SA"/>
        </w:rPr>
        <w:t>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عاصم يذكر في هذه الآية وَ جَعَلْناهُمْ أَئِمَّةً يَهْدُونَ بِأَمْرِنا</w:t>
      </w:r>
      <w:r>
        <w:rPr>
          <w:rStyle w:val="FootnoteAnchor"/>
          <w:rtl w:val="true"/>
        </w:rPr>
        <w:footnoteReference w:id="697"/>
      </w:r>
      <w:r>
        <w:rPr>
          <w:rFonts w:ascii="Amiri" w:hAnsi="Amiri" w:eastAsia="Amiri" w:cs="Amiri"/>
          <w:color w:val="111111"/>
          <w:sz w:val="28"/>
          <w:sz w:val="28"/>
          <w:szCs w:val="28"/>
          <w:rtl w:val="true"/>
          <w:lang w:bidi="ar-SA"/>
        </w:rPr>
        <w:t>سأل عن الدنيا، فلم يأخذوا منها ما لا يصلح</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الوليد بن كوفي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افتقدت كلبا لم تجد له خلفا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يحيى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أبو عبد الله ،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عاصم هو المترجم له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إسماعيل البصري ، أبو عبد الرحمن ، صدوق سيء الحفظ ، مات سنة ست ومائتين، انظر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لم يتبين لي هل هو الثوري أو ابن عيينة ، لأن مؤملاً يروي عنهما ، وكذا يروي السفيانانِ عن عمرو بن دينار، وتقدم الجميع غير مرة ، وهم ثقات أبو العباس هو السائب بن فروخ الشاعر المكي الأعمى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محمد بن عاصم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مؤمّل، عن سفيان، عن عمرو بن دينار، عن أبي العباس، عن عبد اللّه بن عمرو،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صام من صام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لم أكتب </w:t>
      </w:r>
      <w:r>
        <w:rPr>
          <w:rStyle w:val="FootnoteAnchor"/>
          <w:rtl w:val="true"/>
        </w:rPr>
        <w:footnoteReference w:id="699"/>
      </w:r>
      <w:r>
        <w:rPr>
          <w:rFonts w:ascii="IRNazanin" w:hAnsi="IRNazanin" w:eastAsia="IRNazanin"/>
          <w:color w:val="111111"/>
          <w:sz w:val="28"/>
          <w:sz w:val="28"/>
          <w:szCs w:val="28"/>
          <w:rtl w:val="true"/>
          <w:lang w:bidi="fa-IR"/>
        </w:rPr>
        <w:t xml:space="preserve">عن أحد سواه، و هو عند الناس عن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رجاله ثقات سوى محمد بن عاصم المترجم له ، وهو صدوق ، وكذا مؤمل ، صدوق سيىء الحفظ ، والحديث له طرق أخرى ،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٢٤</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باب حق الأهل في الصوم، وباب صوم داود عليه السلام من طريق أبي العباس الشاعر ، عن عبد الله بن عمر و مرفوعاً نحوه، وكذا من هذا الطريق مسلم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٤٥</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النهي عن صيام الدهر نحوه ، والنسائي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٤٠٥</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بطرق عن عبد الله بن عمر و مرفوعاً مثله وكذا ابن ماجه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٥٤٤</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صيام الدهر مثله ، وأيضاً أحمد عنه مثله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أسماء بنت يزيد مرفوعاً نحوه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٤٥٥</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عمرو مثله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متفق عليه من حديث عبد الله بن عمرو ، وكذا الخطيب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أحمد بن علي بن الجارود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سعيد بن سابق أبو سعيد الرازي ، وقال أبو عبد الله نزيل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هـ انظر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 وعبد الله بن المبارك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ويونس هو ابن أبي إسحاق عمرو بن عبد الله السبيعي أبو إسرائيل الكوفي ، صدوق ، يَهِم قليلاً ، مات سنة </w:t>
      </w: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هـ انظر المصدرين السابقين ص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والزهري هو محمد بن مسلم 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وعروة هو ابن الزبير بن العوام ،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سعيد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المبارك، عن يونس،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تأمر بالتلبينة للمريض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التلبينة تجلي فؤاد المريض و تذهب ببعض الحزن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رجاله بین ثقة وصدوق، فقد أخرجه البخاري في صحيحه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٤٨٢</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الأطعمة باب التلبينة من حديث عائشة مرفوعاً نحوه ، وفي الطب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الموضعين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التلبينة للمريض قريباً من لفظ المؤلف من طريق الزهري بإسناده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التلبينة تجمّ فؤاد المريض وتُذهب ببعض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 بفتح المثناة وضم الجيم ، وبضم أوله وكسر ثانيه ، ومعناها أنهـا تريح فؤاده، وتُزيل عنه الهم وتُنشطه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المذكور ، كتاب السلام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ما يطعم المريض بطريقين من حديث عائشة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عروة عن عائشة مرفوعاً نحوه ، وكذا أبو نعيم في الطب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بطريقين نحوه ، وكذا 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 والحاكم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حساء يتخذ من دقيق أو نخالة ، وربما جعل فيها عسل سميت بها تشبيهاً باللبن لبياضها ورقتها وهي تسمية بالمرة من التلبين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تقدم أكثرهم في ح رقم </w:t>
      </w:r>
      <w:r>
        <w:rPr>
          <w:rFonts w:ascii="Amiri" w:hAnsi="Amiri" w:eastAsia="Amiri" w:cs="Amiri"/>
          <w:color w:val="111111"/>
          <w:sz w:val="28"/>
          <w:sz w:val="28"/>
          <w:szCs w:val="28"/>
          <w:lang w:bidi="ar-SA"/>
        </w:rPr>
        <w:t>٢٣٥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وعاصم بن كليب بن شهاب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صدوق ، رُمي بالإرجاء ، وكذا أبوه كليب تقدم في الترجمة نفسها ، وهو أيضاً 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المهملة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صحابي ، جليل ، مات في ولاية معاوية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يحيى، 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عاصم بن كليب عن أبيه، عن وائل بن حجر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w:t>
      </w:r>
      <w:r>
        <w:rPr>
          <w:rStyle w:val="FootnoteAnchor"/>
          <w:rtl w:val="true"/>
        </w:rPr>
        <w:footnoteReference w:id="703"/>
      </w:r>
      <w:r>
        <w:rPr>
          <w:rFonts w:ascii="IRNazanin" w:hAnsi="IRNazanin" w:eastAsia="IRNazanin"/>
          <w:color w:val="111111"/>
          <w:sz w:val="28"/>
          <w:sz w:val="28"/>
          <w:szCs w:val="28"/>
          <w:rtl w:val="true"/>
          <w:lang w:bidi="fa-IR"/>
        </w:rPr>
        <w:t xml:space="preserve">على شماله عند صدره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في إسناده مؤمل بن إسماعيل ، وهو صدوق سيء الحفظ ، وقد شدَّ مؤمل عن سفيان في 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ابن القيم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الموقعين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الثاني والستون ترك السنة الصحيحة الصريحة التي رواها الجماعة عن سفيان الثوري ، عن عاصم بن كليب فوضع يده اليمنى على اليُسرى ، ولم يقل على صدره غير مؤمل بن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روى عن عاصم جماعة هذا الحديث سوى سفيان بدون هذه الزيادة كما ذكرهم صاحب بغية الألمعي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الراية مع ذكر المظان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راجعه إن شئت فقد أخرجه ابن خزيمة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أربعة عن عاصم بن كليب ليست فيها هذه الزيادة إلا في طريق مؤمل بن إسماعيل ، وهو شذ في هذه الزيادة ، وكذا أخرجه البيهقي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الكبرى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عن وائل ، كلاهما ضعيفان ، في الأول من له مناكير ، وهو محمد بن حجر عن عمه سعيد ، وراو مبهم ، وهو عن أمه ، وهي غير معروفة ـ وفي الثاني مؤمل بن إسماعيل ، وقد تقدم ، وله شاهد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قبيصة بن الهُلْب بضم الهاء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نحوه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هذه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قبيصة مقبول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 عنه بطريق آخر ليس فيه هذه الزيادة إنما هو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واضعا يمينه على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له شاهد عند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طاووس مرسلا ، ولكن في سنده سنده هيثم بن حميد ، وهو صدوق رُمي بالقدر ، وسليمان بن موسى ، وهو صدوق ، في حديثه بعض لين، وقد خولط في أخرة ، مع كونه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أن أصل الحديث بدون  هذه الزيادة صحيح ثابت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وإنما الكلام في هذه الزيادة ، 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أبو جعفر محمد بن العباس ، 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إماماً حافظاً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وعبدة بن سليمان ، هو المروزي أبو محمد ، صدوق ، مات سنة </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مصعب بن ماهان المروزي نزيل عسقلان ، صدوق ، عابد ، كثير الخطأ مات سنة </w:t>
      </w: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هـ 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عبيد بن دينار ، تقدم في ت رقم </w:t>
      </w:r>
      <w:r>
        <w:rPr>
          <w:rFonts w:ascii="Amiri" w:hAnsi="Amiri" w:eastAsia="Amiri" w:cs="Amiri"/>
          <w:color w:val="111111"/>
          <w:sz w:val="28"/>
          <w:sz w:val="28"/>
          <w:szCs w:val="28"/>
          <w:lang w:bidi="ar-SA"/>
        </w:rPr>
        <w:t>١٦٠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سعيد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ربما اخطأ ، مات سنة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علي وجعفر ، وكان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عالم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هـ ، وقيل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٢٤٢</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حسن ، فقد أخرجه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النكاح ، باب إذا تزوج الرجل ما يقال له ، من طريق محمد بن كثير العبدي ، عن سفيان، ومنه به مثله ، ورجاله ثقات ، وكذا أخرجه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١٢٨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النكاح ، باب كيف يدعى للرجل إذا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النكاح ، باب تهنئة النكاح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عن عقيل نحوه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وقد صرح الحسن بسماعه في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أخرجه الخطيب البغدادي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المُوَضّح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عن عقيل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من حديث أبي هريرة قد أخرجه أبو داود في 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٥٩٨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 باب ما يقال للمتزوج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 باب ما يقال للمتزوج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تهنئة النكاح ، والدارمي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النكاح ، وأحمد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ووافقه الذهبي ، والبيهقي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السني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 والحديث صحيح بلا شك بطرقه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عبدة بن سليمان، عن مصعب بن ماهان، عن سفيان، عن يونس و أبي سعيد البصري،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عقيل بن أبي طالب البصرة، فتزوج امرأة من بني جشم،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بالرّفاه و 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ذاك، فإنّ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و أمرنا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و بارك عليك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289" w:name="pg16817_179637"/>
    </w:p>
    <w:p>
      <w:pPr>
        <w:pStyle w:val="Heading5"/>
        <w:numPr>
          <w:ilvl w:val="4"/>
          <w:numId w:val="1"/>
        </w:numPr>
        <w:rPr/>
      </w:pPr>
      <w:bookmarkStart w:id="290" w:name="__RefHeading___Toc13106345_73709187"/>
      <w:bookmarkStart w:id="291" w:name="_Toc99"/>
      <w:bookmarkEnd w:id="289"/>
      <w:bookmarkEnd w:id="290"/>
      <w:r>
        <w:rPr/>
        <w:t>170</w:t>
      </w:r>
      <w:r>
        <w:rPr>
          <w:rtl w:val="true"/>
        </w:rPr>
        <w:t xml:space="preserve"> </w:t>
      </w:r>
      <w:r>
        <w:rPr/>
        <w:t>7</w:t>
      </w:r>
      <w:r>
        <w:rPr>
          <w:rtl w:val="true"/>
        </w:rPr>
        <w:t xml:space="preserve">/ </w:t>
      </w:r>
      <w:r>
        <w:rPr/>
        <w:t>3</w:t>
      </w:r>
      <w:r>
        <w:rPr>
          <w:rtl w:val="true"/>
        </w:rPr>
        <w:t xml:space="preserve"> </w:t>
      </w:r>
      <w:r>
        <w:rPr>
          <w:rtl w:val="true"/>
        </w:rPr>
        <w:t xml:space="preserve">إسماعيل بن يزيد بن مردانبه </w:t>
      </w:r>
      <w:r>
        <w:rPr>
          <w:rtl w:val="true"/>
        </w:rPr>
        <w:t>:</w:t>
      </w:r>
      <w:bookmarkEnd w:id="291"/>
    </w:p>
    <w:p>
      <w:pPr>
        <w:pStyle w:val="BookText"/>
        <w:rPr/>
      </w:pP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القطان، توفي قبل الستين و المائتين، يروي عن ابن عينية، و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 الحميدي </w:t>
      </w:r>
      <w:r>
        <w:rPr>
          <w:rStyle w:val="FootnoteAnchor"/>
          <w:rtl w:val="true"/>
        </w:rPr>
        <w:footnoteReference w:id="707"/>
      </w:r>
      <w:r>
        <w:rPr>
          <w:rFonts w:ascii="Amiri" w:hAnsi="Amiri" w:eastAsia="Amiri" w:cs="Amiri"/>
          <w:color w:val="111111"/>
          <w:sz w:val="28"/>
          <w:sz w:val="28"/>
          <w:szCs w:val="28"/>
          <w:rtl w:val="true"/>
          <w:lang w:bidi="ar-SA"/>
        </w:rPr>
        <w:t xml:space="preserve">، عن ابن عينية، فاختلط حديثه، و لم يتعمّد الكذب، و روى عن وكيع، و الوليد بن مسلم، و معن </w:t>
      </w:r>
      <w:r>
        <w:rPr>
          <w:rStyle w:val="FootnoteAnchor"/>
          <w:rtl w:val="true"/>
        </w:rPr>
        <w:footnoteReference w:id="708"/>
      </w:r>
      <w:r>
        <w:rPr>
          <w:rFonts w:ascii="Amiri" w:hAnsi="Amiri" w:eastAsia="Amiri" w:cs="Amiri"/>
          <w:color w:val="111111"/>
          <w:sz w:val="28"/>
          <w:sz w:val="28"/>
          <w:szCs w:val="28"/>
          <w:rtl w:val="true"/>
          <w:lang w:bidi="ar-SA"/>
        </w:rPr>
        <w:t>، و الناس، و كان خيّرا فاضلا كثير الفوائد و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حميد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w:t>
      </w:r>
      <w:r>
        <w:rPr>
          <w:rStyle w:val="FootnoteAnchor"/>
          <w:rtl w:val="true"/>
        </w:rPr>
        <w:footnoteReference w:id="7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يزيد القطان، عن أبي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خلدة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المعجمة وسكون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خالد بن دينار التميمي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مات سنة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رفيع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ت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وعثمان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عن أبي خلدة،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عثمان الطويل،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يأتيني، فإني أريد أن أكلمه بشي‌ء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غرائب حديثه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 بن عصام</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سلم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الحديث ، صاحب الغرائب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بالجزم ، والذي يبدو أنه هو محمد بن عبد الملك بن أبي الشوارب ،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هـ ، أو محمد بن عبد الملك الواسطي أبو جعفر ، وهو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هـ ، وهو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٣١٧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والحسن بن أبي جعفر عجلان أبو سعيد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وعمرو بن دينار هو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ذكوان السمان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ابن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أبي جعفر، عن عمرو بن دينار،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فضل مائه في الدّنيا، منع اللّه فضله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أمنعك فضلي كما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الحسن بن أبي جعفر ، وهو ضعيف وغريب بهذا اللفظ ، ولكن أصل الحديث صحيح من غير هذا السياق،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 رأى أن صاحب الحوض أو القِرْبة أحق بمائة ، وفي التوحيد ، باب وجوه يومئذ ناضرة </w:t>
      </w:r>
      <w:r>
        <w:rPr>
          <w:rFonts w:ascii="Amiri" w:hAnsi="Amiri" w:eastAsia="Amiri" w:cs="Amiri"/>
          <w:color w:val="111111"/>
          <w:sz w:val="28"/>
          <w:sz w:val="28"/>
          <w:szCs w:val="28"/>
          <w:lang w:bidi="ar-SA"/>
        </w:rPr>
        <w:t>۲۰۸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مع الفتح ط ح ، عن أبي هريرة في حديث في آخره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ويلتقي في عمرو بن دينار ، ومنه به نحوه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مَنَعَ فَضْلَ مَاءٍ فَيَقُولُ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أَمْنَعُكَ فَضْلِي كَما مَنَعْتَ فَضْلَ مَا لَمْ تَعْمَلْ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عبد الله بن عمرو بن شعيب ، عن أبيه ، عن جده كما عند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عبد الله بن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محمد بن راشد الخزاعي ، وهو ثقة قد ضعفه بعضهم ، وذكر له الهيثمي أيضاً شاهداً آخر بمعناه من حديث سعد بن أبي وقاص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 وفيه من لم يُسم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تعمل يداك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 ومحمد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الأبهري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١٥٥</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كدام أبو سلمة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بهدلة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له 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 هو ابن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مخضرم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محمد بن أحمد بن عمرو،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عن شعبة، عن مسعر، عن عاصم،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إسماعيل بن يزيد ، وهو كثير الغرائب ، وهذا من غرائبه ، وكذا عاصم له أوهام كما تقدم ، فالحديث غريب بهذا اللفظ ، وأصل الحديث من غير هذا السياق صحيح ،فقد أخرجه أبو داود الطيالسي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 السيرة ، باب تغير الحال بعد وفاته ، وأنه لم يترك درهماً ولا ديناراً ، من طريق شيبان ، عن عاصم به نحوه بدون زيادة ين الكلمتين في أول الحديث وآخره ، وابن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مسعر ، عن عاصم به نحوه ، وأخرجه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مع النووي الوصية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الوصية لمن ليس له شيء ، من طريق مسروق ، عن عائشة نحوه باختصار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 ولا درهماً ، ولا شاةً ، ولا بعيراً ، ولا أوصى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بطريقين ، كذا 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في الوصايا ، وأيضاً 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نحوه من الطريق المذكور ، وله شواهد صحيحة عند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مع الفتح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الوصايا ، باب الوصايا ، وقول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الرجل مكتوبة عند رأسه ، وفي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مرض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عمرو بن الحارث ، ختن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w:t>
      </w:r>
    </w:p>
    <w:p>
      <w:pPr>
        <w:pStyle w:val="BookText"/>
        <w:rPr/>
      </w:pP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ميراث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ما ترك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و لا بيضاء، و لا شاة، و لا بعيرا، و لا عبدا، و لا وليدة، و لا ذهبا، و لا فضة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القرشي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لكنه كثير التدليس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وعنبسة بن عبد الرحمن بن عنبسة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رقم </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وخالد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الأزدي ، 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حديث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ذكره، وهو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ابن حجر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بالنقل ، وحديثه غير محفوظ لا أصل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عنبسة بن عبد الرحمن، عن خالد بن كلّاب، عن أنس بن مالك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أكرم أمّتي بالألوية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عند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الأحباس ، وعند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عمرو بن الحارث ، وعلي بن الحسين ، وابن عباس نحوه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292" w:name="pg16817_179641"/>
    </w:p>
    <w:p>
      <w:pPr>
        <w:pStyle w:val="Heading5"/>
        <w:numPr>
          <w:ilvl w:val="4"/>
          <w:numId w:val="1"/>
        </w:numPr>
        <w:rPr/>
      </w:pPr>
      <w:bookmarkStart w:id="293" w:name="__RefHeading___Toc13106347_73709187"/>
      <w:bookmarkStart w:id="294" w:name="_Toc100"/>
      <w:bookmarkEnd w:id="292"/>
      <w:bookmarkEnd w:id="293"/>
      <w:r>
        <w:rPr/>
        <w:t>171</w:t>
      </w:r>
      <w:r>
        <w:rPr>
          <w:rtl w:val="true"/>
        </w:rPr>
        <w:t xml:space="preserve"> </w:t>
      </w:r>
      <w:r>
        <w:rPr/>
        <w:t>7</w:t>
      </w:r>
      <w:r>
        <w:rPr>
          <w:rtl w:val="true"/>
        </w:rPr>
        <w:t xml:space="preserve">/ </w:t>
      </w:r>
      <w:r>
        <w:rPr/>
        <w:t>4</w:t>
      </w:r>
      <w:r>
        <w:rPr>
          <w:rtl w:val="true"/>
        </w:rPr>
        <w:t xml:space="preserve"> </w:t>
      </w:r>
      <w:r>
        <w:rPr>
          <w:rtl w:val="true"/>
        </w:rPr>
        <w:t xml:space="preserve">إبراهيم بن عامر الأشعري </w:t>
      </w:r>
      <w:r>
        <w:rPr>
          <w:rtl w:val="true"/>
        </w:rPr>
        <w:t>:</w:t>
      </w:r>
      <w:bookmarkEnd w:id="294"/>
    </w:p>
    <w:p>
      <w:pPr>
        <w:pStyle w:val="BookText"/>
        <w:rPr/>
      </w:pP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ستين و مائتين، حكى عامر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 مسدّدا </w:t>
      </w:r>
      <w:r>
        <w:rPr>
          <w:rStyle w:val="FootnoteAnchor"/>
          <w:rtl w:val="true"/>
        </w:rPr>
        <w:footnoteReference w:id="718"/>
      </w:r>
      <w:r>
        <w:rPr>
          <w:rFonts w:ascii="Amiri" w:hAnsi="Amiri" w:eastAsia="Amiri" w:cs="Amiri"/>
          <w:color w:val="111111"/>
          <w:sz w:val="28"/>
          <w:sz w:val="28"/>
          <w:szCs w:val="28"/>
          <w:rtl w:val="true"/>
          <w:lang w:bidi="ar-SA"/>
        </w:rPr>
        <w:t>لأسمع منه، و كنت إذا أبطأت عليه يغطي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إبراهيم، فإذا قالوا ذلك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وقت مجيئك لجئتك، ثنا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وقت مجيئك لجئتك، و كان إبراهيم خيرا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عامر </w:t>
      </w:r>
      <w:r>
        <w:rPr>
          <w:rStyle w:val="FootnoteAnchor"/>
          <w:rtl w:val="true"/>
        </w:rPr>
        <w:footnoteReference w:id="719"/>
      </w:r>
      <w:r>
        <w:rPr>
          <w:rFonts w:ascii="IRNazanin" w:hAnsi="IRNazanin" w:eastAsia="IRNazanin"/>
          <w:color w:val="111111"/>
          <w:sz w:val="28"/>
          <w:sz w:val="28"/>
          <w:szCs w:val="28"/>
          <w:rtl w:val="true"/>
          <w:lang w:bidi="fa-IR"/>
        </w:rPr>
        <w:t xml:space="preserve">أخوه </w:t>
      </w:r>
      <w:r>
        <w:rPr>
          <w:rStyle w:val="FootnoteAnchor"/>
          <w:rtl w:val="true"/>
        </w:rPr>
        <w:footnoteReference w:id="720"/>
      </w:r>
      <w:r>
        <w:rPr>
          <w:rFonts w:ascii="Amiri" w:hAnsi="Amiri" w:eastAsia="Amiri" w:cs="Amiri"/>
          <w:color w:val="111111"/>
          <w:sz w:val="28"/>
          <w:sz w:val="28"/>
          <w:szCs w:val="28"/>
          <w:rtl w:val="true"/>
          <w:lang w:bidi="ar-SA"/>
        </w:rPr>
        <w:t>أيضا خيّرا فاضلا، و كان يروي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295" w:name="pg16817_179642"/>
    </w:p>
    <w:p>
      <w:pPr>
        <w:pStyle w:val="Heading5"/>
        <w:numPr>
          <w:ilvl w:val="4"/>
          <w:numId w:val="1"/>
        </w:numPr>
        <w:rPr/>
      </w:pPr>
      <w:bookmarkStart w:id="296" w:name="__RefHeading___Toc13106349_73709187"/>
      <w:bookmarkStart w:id="297" w:name="_Toc101"/>
      <w:bookmarkEnd w:id="295"/>
      <w:bookmarkEnd w:id="296"/>
      <w:r>
        <w:rPr/>
        <w:t>172</w:t>
      </w:r>
      <w:r>
        <w:rPr>
          <w:rtl w:val="true"/>
        </w:rPr>
        <w:t xml:space="preserve"> </w:t>
      </w:r>
      <w:r>
        <w:rPr/>
        <w:t>7</w:t>
      </w:r>
      <w:r>
        <w:rPr>
          <w:rtl w:val="true"/>
        </w:rPr>
        <w:t xml:space="preserve">/ </w:t>
      </w:r>
      <w:r>
        <w:rPr/>
        <w:t>5</w:t>
      </w:r>
      <w:r>
        <w:rPr>
          <w:rtl w:val="true"/>
        </w:rPr>
        <w:t xml:space="preserve"> </w:t>
      </w:r>
      <w:r>
        <w:rPr>
          <w:rtl w:val="true"/>
        </w:rPr>
        <w:t>محمد بن عامر</w:t>
      </w:r>
      <w:r>
        <w:rPr>
          <w:rtl w:val="true"/>
        </w:rPr>
        <w:t>:</w:t>
      </w:r>
      <w:bookmarkEnd w:id="297"/>
    </w:p>
    <w:p>
      <w:pPr>
        <w:pStyle w:val="BookText"/>
        <w:rPr/>
      </w:pPr>
      <w:r>
        <w:rPr>
          <w:rFonts w:ascii="Amiri" w:hAnsi="Amiri" w:eastAsia="Amiri" w:cs="Amiri"/>
          <w:color w:val="111111"/>
          <w:sz w:val="28"/>
          <w:sz w:val="28"/>
          <w:szCs w:val="28"/>
          <w:rtl w:val="true"/>
          <w:lang w:bidi="ar-SA"/>
        </w:rPr>
        <w:t>عن أبي</w:t>
      </w:r>
      <w:r>
        <w:rPr>
          <w:rStyle w:val="FootnoteAnchor"/>
          <w:rtl w:val="true"/>
        </w:rPr>
        <w:footnoteReference w:id="721"/>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غرائب، و مات سنة ست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لإبراهيم بن عامر بنون</w:t>
      </w:r>
      <w:r>
        <w:rPr>
          <w:rStyle w:val="FootnoteAnchor"/>
          <w:rtl w:val="true"/>
        </w:rPr>
        <w:footnoteReference w:id="722"/>
      </w:r>
      <w:r>
        <w:rPr>
          <w:rFonts w:ascii="Amiri" w:hAnsi="Amiri" w:eastAsia="Amiri" w:cs="Amiri"/>
          <w:color w:val="111111"/>
          <w:sz w:val="28"/>
          <w:sz w:val="28"/>
          <w:szCs w:val="28"/>
          <w:rtl w:val="true"/>
          <w:lang w:bidi="ar-SA"/>
        </w:rPr>
        <w:t>يحدثون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عنهما جميعا، و صلى على إبراهيم بن عامر أخوه محمد في خلافة المعتمد</w:t>
      </w:r>
      <w:r>
        <w:rPr>
          <w:rStyle w:val="FootnoteAnchor"/>
          <w:rtl w:val="true"/>
        </w:rPr>
        <w:footnoteReference w:id="723"/>
      </w:r>
      <w:r>
        <w:rPr>
          <w:rFonts w:ascii="Amiri" w:hAnsi="Amiri" w:eastAsia="Amiri" w:cs="Amiri"/>
          <w:color w:val="111111"/>
          <w:sz w:val="28"/>
          <w:sz w:val="28"/>
          <w:szCs w:val="28"/>
          <w:rtl w:val="true"/>
          <w:lang w:bidi="ar-SA"/>
        </w:rPr>
        <w:t>، و من غرائب حديثه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وأبوه عامر بن إبراهيم بن واقد تقدم بترجمة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الخولاني حميد بن هانىء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النخعي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تغير منذ ولي القضاء وعبيد الله بن عمر بن حفص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 ونافع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أبي هانى‌ء، عن شريك،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يقرأ في الركعتين بعد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 و قُلْ هُوَ اللَّهُ أَحَدٌ، و في الركعتين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ascii="IRNazanin" w:hAnsi="IRNazanin" w:eastAsia="IRNazanin"/>
          <w:color w:val="111111"/>
          <w:sz w:val="28"/>
          <w:sz w:val="28"/>
          <w:szCs w:val="28"/>
          <w:rtl w:val="true"/>
          <w:lang w:bidi="fa-IR"/>
        </w:rPr>
        <w:t xml:space="preserve"> ، و </w:t>
      </w:r>
      <w:r>
        <w:rPr>
          <w:rFonts w:ascii="Amiri" w:hAnsi="Amiri" w:eastAsia="Amiri" w:cs="Amiri"/>
          <w:color w:val="111111"/>
          <w:sz w:val="28"/>
          <w:sz w:val="28"/>
          <w:szCs w:val="28"/>
          <w:rtl w:val="true"/>
          <w:lang w:bidi="ar-SA"/>
        </w:rPr>
        <w:t>قُلْ هُوَ اللَّهُ أَحَدٌ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298" w:name="pg16817_179644"/>
    </w:p>
    <w:p>
      <w:pPr>
        <w:pStyle w:val="Heading5"/>
        <w:numPr>
          <w:ilvl w:val="4"/>
          <w:numId w:val="1"/>
        </w:numPr>
        <w:rPr/>
      </w:pPr>
      <w:bookmarkStart w:id="299" w:name="__RefHeading___Toc13106351_73709187"/>
      <w:bookmarkStart w:id="300" w:name="_Toc102"/>
      <w:bookmarkEnd w:id="298"/>
      <w:bookmarkEnd w:id="299"/>
      <w:r>
        <w:rPr/>
        <w:t>173</w:t>
      </w:r>
      <w:r>
        <w:rPr>
          <w:rtl w:val="true"/>
        </w:rPr>
        <w:t xml:space="preserve"> </w:t>
      </w:r>
      <w:r>
        <w:rPr/>
        <w:t>7</w:t>
      </w:r>
      <w:r>
        <w:rPr>
          <w:rtl w:val="true"/>
        </w:rPr>
        <w:t xml:space="preserve">/ </w:t>
      </w:r>
      <w:r>
        <w:rPr/>
        <w:t>6</w:t>
      </w:r>
      <w:r>
        <w:rPr>
          <w:rtl w:val="true"/>
        </w:rPr>
        <w:t xml:space="preserve"> </w:t>
      </w:r>
      <w:r>
        <w:rPr>
          <w:rtl w:val="true"/>
        </w:rPr>
        <w:t xml:space="preserve">إبراهيم بن عون بن راشد السعدي </w:t>
      </w:r>
      <w:r>
        <w:rPr>
          <w:rtl w:val="true"/>
        </w:rPr>
        <w:t>:</w:t>
      </w:r>
      <w:bookmarkEnd w:id="300"/>
    </w:p>
    <w:p>
      <w:pPr>
        <w:pStyle w:val="BookText"/>
        <w:rPr/>
      </w:pP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روى عن ابن عيينة، و وكيع، و غيرهما، و كان فاضلا خيرا، و لم يخرّج له كثير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محمود بن أحمد بن الفرج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النجاشي بفتح النون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ملوك الحبشة، وكان اسمه أصحمة بن أبحر، وبالعربية عطية ، وهو من الملوك الذين دعاهم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للإسلام في كتابه مع عمرو بن أمية الضُمَري ، فأسلم سنة ست على قول الأكثر ، ومات سنة تسع من الهجرة ، وقد أخبر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بموت النجاشي ، وصلى عليه صلاة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ضعيف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دلهم بن صالح ، ومقبول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حجير بن عبد الله ، أو صدوق كما قال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أي أبا داود ، والترمذي ، وابن ماجة أخرجوا لحجير حديثاً واحداً في المسح على الخف ، وحسنه الترمذي ،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حديثنا المذكور ، فقد أخرجه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باب المسح على الخفين ، يلتقي مع دلهم بن صالح ، ومنه به مثله ، وفيه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تفرد به أهل البصرة وكذا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ما جاء في الخف الأسود من طريق دلهم به مثله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 إنما نعرفه من حديث دلهم ، وكذا من طريقه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باب المسح على الخفين ، وفي اللباس ، باب الخفاف السود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بالطريق المذكور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وساذجين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خالصين في السواد، وأخرجه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باب ما جاء في خف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من الطريق المذكور ، ومن طريقين آخرين، أخرجه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دلهم بن صالح وحجير ، والآخر مغاير من أوله إلى ابن بريدة ، عن أبيه انظر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عون سنة أربع و أربعين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دلهم بن صالح، عن حجير بن عبد اللّه، عن عبد اللّه بن بريدة، عن أبيه، أن النجاشي أهدى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خفين أسودين ساذجين، فلبسهما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مسح عليهما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أحمد بن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أحمد بن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وأحمد بن شاذة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مسلم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وسعيد بن المسيب القرشي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الكبار الفقهاء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التسعين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١٢٦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شاذة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عون بن راشد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بن عيينة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سدت الرّجال و كنت غير مسوّد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الشّقاء تفرّدي بالسّؤدد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الزهري، عن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سعد بن مالك بن وهيب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بن</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الزهري مرتبط بالسند قبله ، فالسند بهذا متصل ، ولكن في</w:t>
      </w:r>
    </w:p>
    <w:p>
      <w:pPr>
        <w:pStyle w:val="BookText"/>
        <w:rPr/>
      </w:pPr>
      <w:r>
        <w:rPr>
          <w:rFonts w:ascii="Amiri" w:hAnsi="Amiri" w:eastAsia="Amiri" w:cs="Amiri"/>
          <w:color w:val="111111"/>
          <w:sz w:val="28"/>
          <w:sz w:val="28"/>
          <w:szCs w:val="28"/>
          <w:rtl w:val="true"/>
          <w:lang w:bidi="ar-SA"/>
        </w:rPr>
        <w:t xml:space="preserve">إسناده من لم أعرفه وإلا فمنقطع ، وقد أخرجه الطبراني والبزار مسنداً ومرسلاً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السند وثقوا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وسكت عنه ، ولم يتعقبه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غير ذلك، فعليه لعنة اللّه و الملائكة و النّاس أجمعين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301" w:name="pg16817_179647"/>
    </w:p>
    <w:p>
      <w:pPr>
        <w:pStyle w:val="Heading5"/>
        <w:numPr>
          <w:ilvl w:val="4"/>
          <w:numId w:val="1"/>
        </w:numPr>
        <w:rPr/>
      </w:pPr>
      <w:bookmarkStart w:id="302" w:name="__RefHeading___Toc13106353_73709187"/>
      <w:bookmarkStart w:id="303" w:name="_Toc103"/>
      <w:bookmarkEnd w:id="301"/>
      <w:bookmarkEnd w:id="302"/>
      <w:r>
        <w:rPr/>
        <w:t>174</w:t>
      </w:r>
      <w:r>
        <w:rPr>
          <w:rtl w:val="true"/>
        </w:rPr>
        <w:t xml:space="preserve"> </w:t>
      </w:r>
      <w:r>
        <w:rPr/>
        <w:t>8</w:t>
      </w:r>
      <w:r>
        <w:rPr>
          <w:rtl w:val="true"/>
        </w:rPr>
        <w:t xml:space="preserve">/ </w:t>
      </w:r>
      <w:r>
        <w:rPr/>
        <w:t>7</w:t>
      </w:r>
      <w:r>
        <w:rPr>
          <w:rtl w:val="true"/>
        </w:rPr>
        <w:t xml:space="preserve"> </w:t>
      </w:r>
      <w:r>
        <w:rPr>
          <w:rtl w:val="true"/>
        </w:rPr>
        <w:t xml:space="preserve">إبراهيم بن عبد العزيز بن الضحاك المديني </w:t>
      </w:r>
      <w:r>
        <w:rPr>
          <w:rtl w:val="true"/>
        </w:rPr>
        <w:t>:</w:t>
      </w:r>
      <w:bookmarkEnd w:id="303"/>
    </w:p>
    <w:p>
      <w:pPr>
        <w:pStyle w:val="BookText"/>
        <w:rPr/>
      </w:pP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w:t>
      </w:r>
      <w:r>
        <w:rPr>
          <w:rStyle w:val="FootnoteAnchor"/>
          <w:rtl w:val="true"/>
        </w:rPr>
        <w:footnoteReference w:id="731"/>
      </w:r>
      <w:r>
        <w:rPr>
          <w:rFonts w:ascii="Amiri" w:hAnsi="Amiri" w:eastAsia="Amiri" w:cs="Amiri"/>
          <w:color w:val="111111"/>
          <w:sz w:val="28"/>
          <w:sz w:val="28"/>
          <w:szCs w:val="28"/>
          <w:rtl w:val="true"/>
          <w:lang w:bidi="ar-SA"/>
        </w:rPr>
        <w:t>بن عبد كويه يحدث عن ابن علية و غيره، روى عنه يونس بن حبيب في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الجارود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محمد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صاحب المسند تقدم برقم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معاذ وينسب إلى جده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معاذ أبو داود البصري النحوي ، من رجال مسلم ، وهو سيء الحفظ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يتشيع 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يحيى 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بقاف ومثناة مثقلة ، وآخره مثناة </w:t>
      </w:r>
      <w:r>
        <w:rPr>
          <w:rFonts w:ascii="Amiri" w:hAnsi="Amiri" w:eastAsia="Amiri" w:cs="Amiri"/>
          <w:color w:val="111111"/>
          <w:sz w:val="28"/>
          <w:sz w:val="28"/>
          <w:szCs w:val="28"/>
          <w:lang w:bidi="ar-SA"/>
        </w:rPr>
        <w:t>٢١٣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زاذان الكوفي الكتاني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لين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٤٣٢</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عبد العزيز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معاذ الضبّي، عن أبي يحيى القتّات، عن مجاهد،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الجنّة الصّلاة،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مفتاح الصّلاة الوضوء</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في إسناده من هو سيء الحفظ، متشيع ، ومن هو لين الحديث كما تقدم ، ومن طريقه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١٧٦</w:t>
      </w:r>
      <w:r>
        <w:rPr>
          <w:rFonts w:ascii="IRNazanin" w:hAnsi="IRNazanin" w:eastAsia="IRNazanin"/>
          <w:color w:val="111111"/>
          <w:sz w:val="28"/>
          <w:sz w:val="28"/>
          <w:szCs w:val="28"/>
          <w:rtl w:val="true"/>
          <w:lang w:bidi="fa-IR"/>
        </w:rPr>
        <w:t xml:space="preserve"> به مثله ، وكذا أبو داود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بترتيب الساعاتي من طريق يونس بن حبیب به مثله ، إلا أنه اخر الطرف الأول من الحديث ، والترمذي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باب مفتاح الصلاة الطهور ، ولكن باختصار ، يعني الطرف الأخير فقط ، وسكت عليه ، وروى له شاهداً من حديث علي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ـ أي حديث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شيء في هذا الباب وأحسن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وأبو داود أيضاً من حديث علي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٤١١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باب مفتاح الصلاة الطهور نحوه ، فقط الجزء الأخير من حديث علي وأبي سعيد الخدري ، ومن حديث علي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عن جابر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 سليمان بن قرم عن أبي يحيى القتات به ، فسنده ضعيف ، ومن هذا الطريق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 باب مفتاح الصلاة الطهور ، ومن هذا الطريق أورده التبريزي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عبد الله بن جعفر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والحسن بن أبي جعفر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ضعيف</w:t>
      </w:r>
    </w:p>
    <w:p>
      <w:pPr>
        <w:pStyle w:val="BookText"/>
        <w:rPr/>
      </w:pPr>
      <w:r>
        <w:rPr>
          <w:rFonts w:ascii="Amiri" w:hAnsi="Amiri" w:eastAsia="Amiri" w:cs="Amiri"/>
          <w:color w:val="111111"/>
          <w:sz w:val="28"/>
          <w:sz w:val="28"/>
          <w:szCs w:val="28"/>
          <w:rtl w:val="true"/>
          <w:lang w:bidi="ar-SA"/>
        </w:rPr>
        <w:t xml:space="preserve">وأبو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مسلم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مدلس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تقدموا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عن الحسن بن أبي جعفر،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 أحبب من أحببت، فإنّك مفارقه، و اعمل ما شئت فإنّك لاقيه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الجفري، وهو ضعيف ، وأبو الزبير المكي صدوق مدلس ، وقد عنعن ، فقد</w:t>
      </w:r>
    </w:p>
    <w:p>
      <w:pPr>
        <w:pStyle w:val="BookText"/>
        <w:rPr/>
      </w:pPr>
      <w:r>
        <w:rPr>
          <w:rFonts w:ascii="Amiri" w:hAnsi="Amiri" w:eastAsia="Amiri" w:cs="Amiri"/>
          <w:color w:val="111111"/>
          <w:sz w:val="28"/>
          <w:sz w:val="28"/>
          <w:szCs w:val="28"/>
          <w:rtl w:val="true"/>
          <w:lang w:bidi="ar-SA"/>
        </w:rPr>
        <w:t>أخرجه الطيالسي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أيضاً من طريق الجفري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البيهقي من طريقه كما قال المناوي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وضعفه ، ولكن له شاهد من حديث سهل بن سعد ، وعلي رضي الله عنهما ، وحديث سهل 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وتعقبه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اللآلى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ابن عراق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وحسّنا الحديث بطرقه ، وقد أخرج حديث سهل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والقُضاعي ، وابن حميد ، والشيرازي ، وأبـو نعيم ، كما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 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حميد ، عن زافر بن سليمان بإسناده نحوه ، وصحح إسناده الحاكم ، ووافقه الذهبي وقال السخاوي في المصدر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وحسنه العراقي ، وكذا ذكر العجلوني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عراق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جزئه الذي رد فيه على الصغاني في أحاديث من الشهاب والنجم زعم أنها موضوعة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والذي وجدته في تخريجه على أحاديث الإحياء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الحديث المذكور وعزاه إلى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حديث سهل ، وإلى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علي ، أنه قال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وأخرجه من حديث علي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جعفر ، عن أسلافه متصلاً ،لم نكتبه إلا من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الحافظ ابن حجر في أماليه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بهذا زافر وماله طريق غيره ، وهو شيخ بصري صدوق، سیر ء الحفظ ، كثير الوهم ، والراوي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حميد ، فيه مقال ، لكنه توبع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فيه نظر حافظين ، فسلكا فيه طريقين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فصححه الحاكم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ووهاه ابن الجوزي ، فأخرجه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 به محمداً وزافراً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توبع وزافر لم يتهم بالكذب ، والصواب أنه لا يحكم عليه بالوضع ،ولا له بالصحة ، ولو توبع لكان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 كما في المصادر السابقة للسيوطي ،وابن 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إسناده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وإسناده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ذكره عن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جماعة لم أعرفهم وكذا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إلى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زافر بن سليمان ، وثقه أحمد ، وابن معين ، وأبو داود ، وتكلّم فيه ابن عدي ، وابن حبان بما 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بطرقه يكون حسناً لغيره ، والله أعلم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حكي أنه قعد للحديث، و أخرج الفضائل، فأملى، و أملى فضائل أبي بكر و عمر، ثم قال لأصحاب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نبدأ بعثمان أو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تشك في هذا؟ هذا و اللّه رافضي، فتركوا حديثه ترك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مذهب جماعة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التوقف في تفضيل أحدهما على الآخر وإن كان الأكثر على تقديم عثمان ، بل كان جماعة من أهل السنة يقدمون علياً على عثمان ، منهم سفیان الثوري ، وابن خزيمة ا ـ هـ ، وهو كما قال الحافظ لا يترك حديثه بمثل هذا الكلام فقط</w:t>
      </w:r>
    </w:p>
    <w:p>
      <w:pPr>
        <w:pStyle w:val="BookText"/>
        <w:rPr/>
      </w:pP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304" w:name="pg16817_179650"/>
    </w:p>
    <w:p>
      <w:pPr>
        <w:pStyle w:val="Heading5"/>
        <w:numPr>
          <w:ilvl w:val="4"/>
          <w:numId w:val="1"/>
        </w:numPr>
        <w:rPr/>
      </w:pPr>
      <w:bookmarkStart w:id="305" w:name="__RefHeading___Toc13106355_73709187"/>
      <w:bookmarkStart w:id="306" w:name="_Toc104"/>
      <w:bookmarkEnd w:id="304"/>
      <w:bookmarkEnd w:id="305"/>
      <w:r>
        <w:rPr/>
        <w:t>175</w:t>
      </w:r>
      <w:r>
        <w:rPr>
          <w:rtl w:val="true"/>
        </w:rPr>
        <w:t xml:space="preserve"> </w:t>
      </w:r>
      <w:r>
        <w:rPr/>
        <w:t>7</w:t>
      </w:r>
      <w:r>
        <w:rPr>
          <w:rtl w:val="true"/>
        </w:rPr>
        <w:t xml:space="preserve">/ </w:t>
      </w:r>
      <w:r>
        <w:rPr/>
        <w:t>8</w:t>
      </w:r>
      <w:r>
        <w:rPr>
          <w:rtl w:val="true"/>
        </w:rPr>
        <w:t xml:space="preserve"> </w:t>
      </w:r>
      <w:r>
        <w:rPr>
          <w:rtl w:val="true"/>
        </w:rPr>
        <w:t xml:space="preserve">إسحاق بن الفيض بن محمد بن سليمان </w:t>
      </w:r>
      <w:r>
        <w:rPr>
          <w:rtl w:val="true"/>
        </w:rPr>
        <w:t>:</w:t>
      </w:r>
      <w:bookmarkEnd w:id="306"/>
    </w:p>
    <w:p>
      <w:pPr>
        <w:pStyle w:val="BookText"/>
        <w:rPr/>
      </w:pP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مولى عتاب بن أسيد بن أبي الفيض </w:t>
      </w:r>
      <w:r>
        <w:rPr>
          <w:rStyle w:val="FootnoteAnchor"/>
          <w:rtl w:val="true"/>
        </w:rPr>
        <w:footnoteReference w:id="737"/>
      </w:r>
      <w:r>
        <w:rPr>
          <w:rFonts w:ascii="Amiri" w:hAnsi="Amiri" w:eastAsia="Amiri" w:cs="Amiri"/>
          <w:color w:val="111111"/>
          <w:sz w:val="28"/>
          <w:sz w:val="28"/>
          <w:szCs w:val="28"/>
          <w:rtl w:val="true"/>
          <w:lang w:bidi="ar-SA"/>
        </w:rPr>
        <w:t>، روى عن الوليد بن مسلم، و أبي زهير عبد الرحمن بن مغراء، و مهران الرازي،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عن عبد الرحمن بن مغراء ثلاثون </w:t>
      </w:r>
      <w:r>
        <w:rPr>
          <w:rStyle w:val="FootnoteAnchor"/>
          <w:rtl w:val="true"/>
        </w:rPr>
        <w:footnoteReference w:id="738"/>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الخمسين و مائتين، و عنده أحاديث 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غرائب حديثه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وإسحاق بن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السعدي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الذهبي وابن 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كوفي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٦٧</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حبان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يضع الحديث ، لا يحل الاحتجاج به ، ولا الرواية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الخطيب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ببغداد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المجروحين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۱۳۹</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 ضعيف الحديث ،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فتوح أصبهان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أكثر من ضعيف ، ومن لم أعرفه ، والحديث غريب بهذا اللفظ ، وصحيح بأسانيد أخرى بغير هذا اللفظ ، فقد أخرجه المؤلف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 عن سلمة بن حفص بإسناده مثله ، وأخرجه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باب إذ هَمَّت طائفتان منكم أن تفشلا ، عن علي رضي الله عنه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أبويه ـ وفي رواية ـ جمع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أبويه لأحدٍ غير سعد ، أبويه لأحدٍ غير سعد ، وفي أخرى إلا السعد بن مالك ، فإني سمعته يقول يوم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سَعْدُ ارْمِ فِدَاكَ 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١٨٣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النووي فضائل ، نحو ما تقدم عند البخاري بطرق ، وكذا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باب ما جاء في فداك أبي وأمي بطريقين عن علي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من غير وجه عن علي وكذا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نحوه بإسنادين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حسن صحيح 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ماجه في المقدمة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 وابن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۱٤۱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سعد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ومواضع</w:t>
      </w:r>
    </w:p>
    <w:p>
      <w:pPr>
        <w:pStyle w:val="BookText"/>
        <w:rPr/>
      </w:pPr>
      <w:r>
        <w:rPr>
          <w:rFonts w:ascii="Amiri" w:hAnsi="Amiri" w:eastAsia="Amiri" w:cs="Amiri"/>
          <w:color w:val="111111"/>
          <w:sz w:val="28"/>
          <w:sz w:val="28"/>
          <w:szCs w:val="28"/>
          <w:rtl w:val="true"/>
          <w:lang w:bidi="ar-SA"/>
        </w:rPr>
        <w:t xml:space="preserve">في مسند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بمعناه عن سعد بن أبي وقاص نفسه ، وقد رواه عنه غير واحد من طريق سعيد بن المسيب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أبويه يوم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معظم المصادر المذكورة ، وساق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إسنادين ، وقال في الاثنتين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حفص، عن حماد بن أبي حنيفة، عن عبد الملك بن عمير، عن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ابي ليلى،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رجلا غير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تقدموا في السند قبله ، إلا محمد بن زائدة ، وهو التميمي أبو هشام الكوفي الصيرفي صدوق يرى القدر من الثامنة التقريب ص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بموحدة ، وفتحات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مصقلة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مسقلة بالسين المهملة ، كما وقع 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كل مولود يولد على الفطرة من كتاب القدر ، وهو بفتح القاف واللام العبدي أبو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وهامشه ص</w:t>
      </w:r>
    </w:p>
    <w:p>
      <w:pPr>
        <w:pStyle w:val="BookText"/>
        <w:rPr/>
      </w:pP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للخزرجي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عن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زائدة، عن رقبة </w:t>
      </w:r>
      <w:r>
        <w:rPr>
          <w:rStyle w:val="FootnoteAnchor"/>
          <w:rtl w:val="true"/>
        </w:rPr>
        <w:footnoteReference w:id="741"/>
      </w:r>
      <w:r>
        <w:rPr>
          <w:rFonts w:ascii="Amiri" w:hAnsi="Amiri" w:eastAsia="Amiri" w:cs="Amiri"/>
          <w:color w:val="111111"/>
          <w:sz w:val="28"/>
          <w:sz w:val="28"/>
          <w:szCs w:val="28"/>
          <w:rtl w:val="true"/>
          <w:lang w:bidi="ar-SA"/>
        </w:rPr>
        <w:t xml:space="preserve">بن مسقلة </w:t>
      </w:r>
      <w:r>
        <w:rPr>
          <w:rStyle w:val="FootnoteAnchor"/>
          <w:rtl w:val="true"/>
        </w:rPr>
        <w:footnoteReference w:id="742"/>
      </w:r>
      <w:r>
        <w:rPr>
          <w:rFonts w:ascii="Amiri" w:hAnsi="Amiri" w:eastAsia="Amiri" w:cs="Amiri"/>
          <w:color w:val="111111"/>
          <w:sz w:val="28"/>
          <w:sz w:val="28"/>
          <w:szCs w:val="28"/>
          <w:rtl w:val="true"/>
          <w:lang w:bidi="ar-SA"/>
        </w:rPr>
        <w:t>، عن عبد الملك بن عمير، عن ابن أبي ليلى، عن علي،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سنده ضعيف ، فيه سلمة ، وتقدم في الحديث قبله ، وكذا تخريجه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إسحاق بن إبراهيم بن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صدوق ، وإسحاق ابن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حفص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في ح </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 وعبد الله بن عثمان السعدي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ويوسف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ميمون المخزومي مولاهم الكوفي ،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كان يضع الحديث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السعدي ، ومستور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السعدي ، وضعيف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الصباغ كما تقدم، وهذا من غرائب إسحاق بن الفيض ، ولكن الحديث صحيح بأسانيد أخرى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 باب فضل عائشة عن أنس بن مالك ، وأبي موسى الأشعري ، وعنه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مثله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فضائل ، باب فضل عائشة بطرق ثلاث عن أنس بن مالك مثله ، وعنه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باب فضل عائشة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عن عائشة ، وأبي موسى ، وحديث أبي موسى أخرجه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فضل الثريد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 باب فضل الشريد عنه ، وعن أبي موسى الأشعري بلفظه مثله وكذا 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باب فضل الثريد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عنده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عائشة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كلهم عن أنس بن مالك مثله ، وكذا عن عائشة بلفظه مثله ، وأيضاً النسائي في 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النساء</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حب الرجل بعض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عائشة وأبي موسى الأشعري ، وعنه الطيالسي في</w:t>
      </w:r>
    </w:p>
    <w:p>
      <w:pPr>
        <w:pStyle w:val="BookText"/>
        <w:rPr/>
      </w:pP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مرفوعاً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إبراهيم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سلمة بن حفص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عثمان السعدي، عن يوسف الصباغ،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عائشة على النّساء كفضل الثّريد على سائر الطّعام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هذه الأحاديث لم تكتب إلّا عن إسحاق بن الفيض تفرد بها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307" w:name="pg16817_179654"/>
    </w:p>
    <w:p>
      <w:pPr>
        <w:pStyle w:val="Heading5"/>
        <w:numPr>
          <w:ilvl w:val="4"/>
          <w:numId w:val="1"/>
        </w:numPr>
        <w:rPr/>
      </w:pPr>
      <w:bookmarkStart w:id="308" w:name="__RefHeading___Toc13106357_73709187"/>
      <w:bookmarkStart w:id="309" w:name="_Toc105"/>
      <w:bookmarkEnd w:id="307"/>
      <w:bookmarkEnd w:id="308"/>
      <w:r>
        <w:rPr/>
        <w:t>176</w:t>
      </w:r>
      <w:r>
        <w:rPr>
          <w:rtl w:val="true"/>
        </w:rPr>
        <w:t xml:space="preserve"> </w:t>
      </w:r>
      <w:r>
        <w:rPr/>
        <w:t>7</w:t>
      </w:r>
      <w:r>
        <w:rPr>
          <w:rtl w:val="true"/>
        </w:rPr>
        <w:t xml:space="preserve">/ </w:t>
      </w:r>
      <w:r>
        <w:rPr/>
        <w:t>9</w:t>
      </w:r>
      <w:r>
        <w:rPr>
          <w:rtl w:val="true"/>
        </w:rPr>
        <w:t xml:space="preserve"> </w:t>
      </w:r>
      <w:r>
        <w:rPr>
          <w:rtl w:val="true"/>
        </w:rPr>
        <w:t xml:space="preserve">محمد بن معروف العطار </w:t>
      </w:r>
      <w:r>
        <w:rPr>
          <w:rtl w:val="true"/>
        </w:rPr>
        <w:t>:</w:t>
      </w:r>
      <w:bookmarkEnd w:id="309"/>
    </w:p>
    <w:p>
      <w:pPr>
        <w:pStyle w:val="BookText"/>
        <w:rPr/>
      </w:pP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بمهوله، و كان من العباد و الورعين، و كان إمام مسجد الجامع، يحدث عن يحيى بن سعيد القطان، و يزيد بن هارون، و أبي عبيدة النمري، لم يخرج حديثه إلى الناس إلّا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بن </w:t>
      </w:r>
      <w:r>
        <w:rPr>
          <w:rStyle w:val="FootnoteAnchor"/>
          <w:rtl w:val="true"/>
        </w:rPr>
        <w:footnoteReference w:id="746"/>
      </w:r>
      <w:r>
        <w:rPr>
          <w:rFonts w:ascii="Amiri" w:hAnsi="Amiri" w:eastAsia="Amiri" w:cs="Amiri"/>
          <w:color w:val="111111"/>
          <w:sz w:val="28"/>
          <w:sz w:val="28"/>
          <w:szCs w:val="28"/>
          <w:rtl w:val="true"/>
          <w:lang w:bidi="ar-SA"/>
        </w:rPr>
        <w:t>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معروف،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رجاله ثقات سوى محمد بن معروف ، وهو كان صاحب عبادة وورع كما تقدم ، ولم أقف على توثيقه ، فقد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أبي محمد بن حيان به مثله ، وأخرجه 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بطرق متعددة ، وألفاظ متقاربة عن أبي جحيفة ، وغيره عن علي رضي الله عنه ، والطبراني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أبي جحيفة ، عن علي ،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الفضل بن المختار ، وهو ضعيف ، وأخرجه البخاري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 فضائل أصحاب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ـ اثر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متخذاً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الحنفية نحوه ، وعن ابن عمر بمعناه في باب فضل أبي بكر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w:t>
      </w:r>
      <w:r>
        <w:rPr>
          <w:rFonts w:eastAsia="IRNazanin" w:cs="IRNazanin"/>
          <w:color w:val="111111"/>
          <w:sz w:val="28"/>
          <w:szCs w:val="28"/>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وباب فضل عثمان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 وأخرجه 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٢٥</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 باب التفضيل عن علي ، وابن عمر ، وكذا 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۲۹۲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باب تقديم عثمان في حياة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ماجه في المقدمة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١٠٦</w:t>
      </w:r>
      <w:r>
        <w:rPr>
          <w:rFonts w:ascii="IRNazanin" w:hAnsi="IRNazanin" w:eastAsia="IRNazanin"/>
          <w:color w:val="111111"/>
          <w:sz w:val="28"/>
          <w:sz w:val="28"/>
          <w:szCs w:val="28"/>
          <w:rtl w:val="true"/>
          <w:lang w:bidi="fa-IR"/>
        </w:rPr>
        <w:t xml:space="preserve"> عن علي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السوائي أنه حدثني، أنه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و لو شئت لسميت الثالث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الرحمن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أبو عبد الرحمن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وحاتم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عبيدة النمري ، سيأتي برقم ت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جزء 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المعروفين بالوضع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ص </w:t>
      </w: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 بذيل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ابن دعامة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وأبو حسان الأعرج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الأجرد البصري ، مشهور بكنيته ، واسمه مسلم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رُمي برأي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ابن حجر ، وقد وثقه ابن معين ، والعجلي ، وابن سعد ، وابن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وناجية بن كعب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نصر ، اتفقوا على 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 عن قتادة ، عن أبي حسان بسنده مثله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۱۹۳۷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إسناده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ابن عدي في ترجمة محمد بن سليم العبدي من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أحاديثها عن قتادة عامتها غير محفوظة ، وكذا أورده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قتادة ، عن أبي حسان بسنده مثله ، غير أنه جاء عنده ابن حسان بدل أبي حسان ، وهو خطأ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معروف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عبيدة حاتم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طريف، عن قتادة، عن أبي حسان الأعرج، عن ناجية بن كعب، عن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يحيى بن زكريّا في بطن أمّه مؤمنا، و خلق فرعون في بطن أمّه كافرا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310" w:name="pg16817_179657"/>
    </w:p>
    <w:p>
      <w:pPr>
        <w:pStyle w:val="Heading5"/>
        <w:numPr>
          <w:ilvl w:val="4"/>
          <w:numId w:val="1"/>
        </w:numPr>
        <w:rPr/>
      </w:pPr>
      <w:bookmarkStart w:id="311" w:name="__RefHeading___Toc13106359_73709187"/>
      <w:bookmarkStart w:id="312" w:name="_Toc106"/>
      <w:bookmarkEnd w:id="310"/>
      <w:bookmarkEnd w:id="311"/>
      <w:r>
        <w:rPr/>
        <w:t>177</w:t>
      </w:r>
      <w:r>
        <w:rPr>
          <w:rtl w:val="true"/>
        </w:rPr>
        <w:t xml:space="preserve"> </w:t>
      </w:r>
      <w:r>
        <w:rPr/>
        <w:t>7</w:t>
      </w:r>
      <w:r>
        <w:rPr>
          <w:rtl w:val="true"/>
        </w:rPr>
        <w:t xml:space="preserve">/ </w:t>
      </w:r>
      <w:r>
        <w:rPr/>
        <w:t>10</w:t>
      </w:r>
      <w:r>
        <w:rPr>
          <w:rtl w:val="true"/>
        </w:rPr>
        <w:t xml:space="preserve"> </w:t>
      </w:r>
      <w:r>
        <w:rPr>
          <w:rtl w:val="true"/>
        </w:rPr>
        <w:t xml:space="preserve">أبو جعفر الرازي محمد بن هارون </w:t>
      </w:r>
      <w:r>
        <w:rPr>
          <w:rtl w:val="true"/>
        </w:rPr>
        <w:t>:</w:t>
      </w:r>
      <w:bookmarkEnd w:id="312"/>
    </w:p>
    <w:p>
      <w:pPr>
        <w:pStyle w:val="BookText"/>
        <w:rPr/>
      </w:pPr>
      <w:r>
        <w:rPr>
          <w:rFonts w:ascii="Amiri" w:hAnsi="Amiri" w:eastAsia="Amiri" w:cs="Amiri"/>
          <w:color w:val="111111"/>
          <w:sz w:val="28"/>
          <w:sz w:val="28"/>
          <w:szCs w:val="28"/>
          <w:rtl w:val="true"/>
          <w:lang w:bidi="ar-SA"/>
        </w:rPr>
        <w:t xml:space="preserve">له ترجمة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 ابن عيينة، و إسحاق ب</w:t>
      </w:r>
      <w:r>
        <w:rPr>
          <w:rStyle w:val="FootnoteAnchor"/>
          <w:rtl w:val="true"/>
        </w:rPr>
        <w:footnoteReference w:id="749"/>
      </w:r>
      <w:r>
        <w:rPr>
          <w:rFonts w:ascii="Amiri" w:hAnsi="Amiri" w:eastAsia="Amiri" w:cs="Amiri"/>
          <w:color w:val="111111"/>
          <w:sz w:val="28"/>
          <w:sz w:val="28"/>
          <w:szCs w:val="28"/>
          <w:rtl w:val="true"/>
          <w:lang w:bidi="ar-SA"/>
        </w:rPr>
        <w:t>ن منصور، و عثمان بن عمر،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عامر بن عقبة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عنه، فإنه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عامر بن عقبة</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وعبد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عكرمة بن عمار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زياد ، 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أنه عبد الله بن زياد وعكرمة بن عمار العجلي 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يغلط ، وفي روايته عن يحيى بن أبي كثير اضطراب مات سنة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هـ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وإسحاق بن عبد الله بن أبي طلحة الأنصاري المدني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الرازي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سعد الأنصاري ، وهو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أغاليط ، وعبد الله بن زياد ، وهو منكر الحديث ، وعكرمة العجلي صدوق يغلط ، وبقية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١٣٦٨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 باب خروج المهدي من طريق هدية بن عبد الوهاب ، عن سعد بن عبد الحميد ، ومنه به مثله ، غير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الصحابة بسنده من طريق سعد بن عبد الحميد المذكور به مثله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على شرط مسلم ،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وتعقبه الذهبي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أنس مرفوعاً مثله ، سوى زيادة سبعة بعد نحن ، وهي طريقه 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w:t>
      </w:r>
    </w:p>
    <w:p>
      <w:pPr>
        <w:pStyle w:val="BookText"/>
        <w:rPr/>
      </w:pPr>
      <w:r>
        <w:rPr>
          <w:rFonts w:ascii="Amiri" w:hAnsi="Amiri" w:eastAsia="Amiri" w:cs="Amiri"/>
          <w:color w:val="111111"/>
          <w:sz w:val="28"/>
          <w:sz w:val="28"/>
          <w:szCs w:val="28"/>
          <w:rtl w:val="true"/>
          <w:lang w:bidi="ar-SA"/>
        </w:rPr>
        <w:t>منكر جداً ، وهو غير ثابت ، وفي إسناده غير واحد من 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فالحديث منكر جداً ، كما قال الخطيب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الحميد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عكرمة بن عمار العجلي، عن إسحاق بن عبد اللّه بن أبي طلحة،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جعفر ابنا أبي طالب، و حمزة، و الحسن، و الحسين، و المهديّ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313" w:name="pg16817_179659"/>
    </w:p>
    <w:p>
      <w:pPr>
        <w:pStyle w:val="Heading5"/>
        <w:numPr>
          <w:ilvl w:val="4"/>
          <w:numId w:val="1"/>
        </w:numPr>
        <w:rPr/>
      </w:pPr>
      <w:bookmarkStart w:id="314" w:name="__RefHeading___Toc13106361_73709187"/>
      <w:bookmarkStart w:id="315" w:name="_Toc107"/>
      <w:bookmarkEnd w:id="313"/>
      <w:bookmarkEnd w:id="314"/>
      <w:r>
        <w:rPr/>
        <w:t>178</w:t>
      </w:r>
      <w:r>
        <w:rPr>
          <w:rtl w:val="true"/>
        </w:rPr>
        <w:t xml:space="preserve"> </w:t>
      </w:r>
      <w:r>
        <w:rPr/>
        <w:t>7</w:t>
      </w:r>
      <w:r>
        <w:rPr>
          <w:rtl w:val="true"/>
        </w:rPr>
        <w:t xml:space="preserve">/ </w:t>
      </w:r>
      <w:r>
        <w:rPr/>
        <w:t>11</w:t>
      </w:r>
      <w:r>
        <w:rPr>
          <w:rtl w:val="true"/>
        </w:rPr>
        <w:t xml:space="preserve"> </w:t>
      </w:r>
      <w:r>
        <w:rPr>
          <w:rtl w:val="true"/>
        </w:rPr>
        <w:t xml:space="preserve">الطائي </w:t>
      </w:r>
      <w:r>
        <w:rPr>
          <w:rtl w:val="true"/>
        </w:rPr>
        <w:t>:</w:t>
      </w:r>
      <w:bookmarkEnd w:id="315"/>
    </w:p>
    <w:p>
      <w:pPr>
        <w:pStyle w:val="BookText"/>
        <w:rPr/>
      </w:pP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قدم أصبهان أيام أبي</w:t>
      </w:r>
      <w:r>
        <w:rPr>
          <w:rStyle w:val="FootnoteAnchor"/>
          <w:rtl w:val="true"/>
        </w:rPr>
        <w:footnoteReference w:id="752"/>
      </w:r>
      <w:r>
        <w:rPr>
          <w:rFonts w:ascii="Amiri" w:hAnsi="Amiri" w:eastAsia="Amiri" w:cs="Amiri"/>
          <w:color w:val="111111"/>
          <w:sz w:val="28"/>
          <w:sz w:val="28"/>
          <w:szCs w:val="28"/>
          <w:rtl w:val="true"/>
          <w:lang w:bidi="ar-SA"/>
        </w:rPr>
        <w:t>داود يحدث عن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عبد الرحمن بن الحسن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 وعقيل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الطهراني ، سيأتي بترجمة رقم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ثبتاً من الحفاظ ، والطائي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وقيس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الربيع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 تغير لما 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إسماعيل بن عبد الرحمن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صدوق 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وزيد بن وهب الجهني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مخضرم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ووابصة بن معبد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إسناده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وقيس بن الربيع ، وهو صدوق تغير لما كبر ، والسدي ، وهو صدوق يهم ، ورمي بالتشيع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يصلي وحده خلف الصف ، من غير هذا السياق من طريق عمرو بن راشد ، عن وابصة مرفوعاً نحوه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في الصلاة خلف الصف وحده من طريق زياد بن أبي الجعد ، عن وابصة بن معبد ، وقال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وابصة حديث حسن ، ومن طريق عمرو بن راشد ، عن وابصة ابن معبد نحوه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باب صلاة الرجل خلف الصف وحده من طريق زياد بن أبي الجعد ، عن وابصة نحوه ، وذكر له شاهداً من حديث عبد الرحمن بن علي ، عن أبيه ، ورجاله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باب في صلاة الرجل خلف الصف وحده من الطريق المذكور نحوه ، والبيهقي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الوقوف خلف الصف وحده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بدون الزيادة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دخلت في الصَّفِّ أو جَذَبْتَ إِلَيْكَ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رواية عند البيهقي من طريق الشعبي ، عن وابصة نحو هذا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وَصَلْتَ إلى الصَّفِّ ، أَوْ جَرَرْتَ إِلَيْكَ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w:t>
      </w:r>
    </w:p>
    <w:p>
      <w:pPr>
        <w:pStyle w:val="BookText"/>
        <w:rPr/>
      </w:pPr>
      <w:r>
        <w:rPr>
          <w:rFonts w:ascii="Amiri" w:hAnsi="Amiri" w:eastAsia="Amiri" w:cs="Amiri"/>
          <w:color w:val="111111"/>
          <w:sz w:val="28"/>
          <w:sz w:val="28"/>
          <w:szCs w:val="28"/>
          <w:rtl w:val="true"/>
          <w:lang w:bidi="ar-SA"/>
        </w:rPr>
        <w:t xml:space="preserve">، السُّدّي بن إسماعيل ، وهو ضعيف ، وأخرج البزار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نحو ما عند الجماعة ، ولكن قال الهيثمي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ضعفه ، وفي الثاني عبد الله بن محمد بن القاسم ،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الطائي شيخ قدم علينا أيام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قيس، عن السدي،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وابصة بن معبد أن رجلا صلى خلف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فلما قضى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دخلت في الصّفّ، أو جذبت إليك رجلا؟ أعد الصّلاة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316" w:name="pg16817_179661"/>
    </w:p>
    <w:p>
      <w:pPr>
        <w:pStyle w:val="Heading5"/>
        <w:numPr>
          <w:ilvl w:val="4"/>
          <w:numId w:val="1"/>
        </w:numPr>
        <w:rPr/>
      </w:pPr>
      <w:bookmarkStart w:id="317" w:name="__RefHeading___Toc13106363_73709187"/>
      <w:bookmarkStart w:id="318" w:name="_Toc108"/>
      <w:bookmarkEnd w:id="316"/>
      <w:bookmarkEnd w:id="317"/>
      <w:r>
        <w:rPr/>
        <w:t>179</w:t>
      </w:r>
      <w:r>
        <w:rPr>
          <w:rtl w:val="true"/>
        </w:rPr>
        <w:t xml:space="preserve"> </w:t>
      </w:r>
      <w:r>
        <w:rPr/>
        <w:t>7</w:t>
      </w:r>
      <w:r>
        <w:rPr>
          <w:rtl w:val="true"/>
        </w:rPr>
        <w:t xml:space="preserve">/ </w:t>
      </w:r>
      <w:r>
        <w:rPr/>
        <w:t>12</w:t>
      </w:r>
      <w:r>
        <w:rPr>
          <w:rtl w:val="true"/>
        </w:rPr>
        <w:t xml:space="preserve"> </w:t>
      </w:r>
      <w:r>
        <w:rPr>
          <w:rtl w:val="true"/>
        </w:rPr>
        <w:t xml:space="preserve">أحمد بن يحيى </w:t>
      </w:r>
      <w:r>
        <w:rPr>
          <w:rtl w:val="true"/>
        </w:rPr>
        <w:t>:</w:t>
      </w:r>
      <w:bookmarkEnd w:id="318"/>
    </w:p>
    <w:p>
      <w:pPr>
        <w:pStyle w:val="BookText"/>
        <w:rPr/>
      </w:pP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يحدث عن جرير بن عبد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ثقة ، وكذا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إمام، والحكيم هو ابن أبي عياض عمرو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جاء حكيم بن عمير ، والصواب عمرو ، وأبو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عابد ، من كبار التابعين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جرير، عن ليث، عن الحكيم </w:t>
      </w:r>
      <w:r>
        <w:rPr>
          <w:rStyle w:val="FootnoteAnchor"/>
          <w:rtl w:val="true"/>
        </w:rPr>
        <w:footnoteReference w:id="756"/>
      </w:r>
      <w:r>
        <w:rPr>
          <w:rFonts w:ascii="Amiri" w:hAnsi="Amiri" w:eastAsia="Amiri" w:cs="Amiri"/>
          <w:color w:val="111111"/>
          <w:sz w:val="28"/>
          <w:sz w:val="28"/>
          <w:szCs w:val="28"/>
          <w:rtl w:val="true"/>
          <w:lang w:bidi="ar-SA"/>
        </w:rPr>
        <w:t>، عن أبي عياض، عن ابن عباس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تُصْبِحُونَ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العشاء،وَ حِينَ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ascii="Amiri" w:hAnsi="Amiri" w:eastAsia="Amiri" w:cs="Amiri"/>
          <w:color w:val="111111"/>
          <w:sz w:val="28"/>
          <w:sz w:val="28"/>
          <w:szCs w:val="28"/>
          <w:rtl w:val="true"/>
          <w:lang w:bidi="ar-SA"/>
        </w:rPr>
        <w:t>وَ 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Fonts w:ascii="Amiri" w:hAnsi="Amiri" w:eastAsia="Amiri" w:cs="Amiri"/>
          <w:color w:val="111111"/>
          <w:sz w:val="28"/>
          <w:sz w:val="28"/>
          <w:szCs w:val="28"/>
          <w:rtl w:val="true"/>
          <w:lang w:bidi="ar-SA"/>
        </w:rPr>
        <w:t>وَ حِينَ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لقد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الشيخ به مثله ، وابن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ويلتقي مع سند أبي الشيخ في ليث ، ومنه به مثله بطرق في بعضها ليث ، عن الحكم بن أبي عياض ، عن ابن عباس ، وفي بعض ليث ، عن الحكم ، عن أبي عياض ،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من طريق أبي رزين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بن الأزرق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تجد ميقات الصلوات الخمس في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هذه الرواية بإسنادين ، وأخرجه الطبراني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عن أبي رزين ، ولكنه قال أبو رزين ـ خاصم نافع بن الأزرق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من طريق شيخه عبد الله بن محمد ابن سعيد ، وهو ضعيف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من غير الطريق المذكور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الإسناد ، ولم يخرجناه ووافقه الذهبي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وزاد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 والفريابي ، وابن المنذر ، وابن أبي حاتم ، وفي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 بالإضافة إلى ما تقدم سوى 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319" w:name="pg16817_179662"/>
    </w:p>
    <w:p>
      <w:pPr>
        <w:pStyle w:val="Heading5"/>
        <w:numPr>
          <w:ilvl w:val="4"/>
          <w:numId w:val="1"/>
        </w:numPr>
        <w:rPr/>
      </w:pPr>
      <w:bookmarkStart w:id="320" w:name="__RefHeading___Toc13106365_73709187"/>
      <w:bookmarkStart w:id="321" w:name="_Toc109"/>
      <w:bookmarkEnd w:id="319"/>
      <w:bookmarkEnd w:id="320"/>
      <w:r>
        <w:rPr/>
        <w:t>180</w:t>
      </w:r>
      <w:r>
        <w:rPr>
          <w:rtl w:val="true"/>
        </w:rPr>
        <w:t xml:space="preserve"> </w:t>
      </w:r>
      <w:r>
        <w:rPr/>
        <w:t>7</w:t>
      </w:r>
      <w:r>
        <w:rPr>
          <w:rtl w:val="true"/>
        </w:rPr>
        <w:t xml:space="preserve">/ </w:t>
      </w:r>
      <w:r>
        <w:rPr/>
        <w:t>13</w:t>
      </w:r>
      <w:r>
        <w:rPr>
          <w:rtl w:val="true"/>
        </w:rPr>
        <w:t xml:space="preserve"> </w:t>
      </w:r>
      <w:r>
        <w:rPr>
          <w:rtl w:val="true"/>
        </w:rPr>
        <w:t xml:space="preserve">أحمد بن موسى الضبي </w:t>
      </w:r>
      <w:r>
        <w:rPr>
          <w:rtl w:val="true"/>
        </w:rPr>
        <w:t>:</w:t>
      </w:r>
      <w:bookmarkEnd w:id="321"/>
    </w:p>
    <w:p>
      <w:pPr>
        <w:pStyle w:val="BookText"/>
        <w:rPr/>
      </w:pPr>
      <w:r>
        <w:rPr>
          <w:rStyle w:val="FootnoteAnchor"/>
          <w:rtl w:val="true"/>
        </w:rPr>
        <w:footnoteReference w:id="759"/>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قدم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إسحاق بن الفيض، و هو من أهل الكوفة يحدث عن أبي بكر بن عياش، و أبي عوانة و غيرهم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322" w:name="pg16817_179663"/>
    </w:p>
    <w:p>
      <w:pPr>
        <w:pStyle w:val="Heading5"/>
        <w:numPr>
          <w:ilvl w:val="4"/>
          <w:numId w:val="1"/>
        </w:numPr>
        <w:rPr/>
      </w:pPr>
      <w:bookmarkStart w:id="323" w:name="__RefHeading___Toc13106367_73709187"/>
      <w:bookmarkStart w:id="324" w:name="_Toc110"/>
      <w:bookmarkEnd w:id="322"/>
      <w:bookmarkEnd w:id="323"/>
      <w:r>
        <w:rPr/>
        <w:t>181</w:t>
      </w:r>
      <w:r>
        <w:rPr>
          <w:rtl w:val="true"/>
        </w:rPr>
        <w:t xml:space="preserve"> </w:t>
      </w:r>
      <w:r>
        <w:rPr/>
        <w:t>7</w:t>
      </w:r>
      <w:r>
        <w:rPr>
          <w:rtl w:val="true"/>
        </w:rPr>
        <w:t xml:space="preserve">/ </w:t>
      </w:r>
      <w:r>
        <w:rPr/>
        <w:t>14</w:t>
      </w:r>
      <w:r>
        <w:rPr>
          <w:rtl w:val="true"/>
        </w:rPr>
        <w:t xml:space="preserve"> </w:t>
      </w:r>
      <w:r>
        <w:rPr>
          <w:rtl w:val="true"/>
        </w:rPr>
        <w:t xml:space="preserve">علي بن أبي علي الأصبهاني </w:t>
      </w:r>
      <w:r>
        <w:rPr>
          <w:rtl w:val="true"/>
        </w:rPr>
        <w:t>:</w:t>
      </w:r>
      <w:bookmarkEnd w:id="324"/>
    </w:p>
    <w:p>
      <w:pPr>
        <w:pStyle w:val="BookText"/>
        <w:rPr/>
      </w:pPr>
      <w:r>
        <w:rPr>
          <w:rStyle w:val="FootnoteAnchor"/>
          <w:rtl w:val="true"/>
        </w:rPr>
        <w:footnoteReference w:id="761"/>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عيينة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محمود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حبيب بن هوذة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بترجمة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 ومندل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سليم القرشي ، مولاهم، واسم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صدوق، اختلط أخيراً ، ولم يتميّز حديثه ، فترك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حبيب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مندل،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 العصر بعرفات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من لم أعرفه ، ومندل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وليث بن أبي سليم اختلط فترك حديثه  ، ولكن أصل الحديث صحيح من غير هذا الطريق كما سأذكره ، وقد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p>
    <w:p>
      <w:pPr>
        <w:pStyle w:val="BookText"/>
        <w:rPr/>
      </w:pPr>
      <w:r>
        <w:rPr>
          <w:rFonts w:ascii="Amiri" w:hAnsi="Amiri" w:eastAsia="Amiri" w:cs="Amiri"/>
          <w:color w:val="111111"/>
          <w:sz w:val="28"/>
          <w:sz w:val="28"/>
          <w:szCs w:val="28"/>
          <w:rtl w:val="true"/>
          <w:lang w:bidi="ar-SA"/>
        </w:rPr>
        <w:t xml:space="preserve">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 به مثله ، وقد أخرجه بمعناه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حجة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في حديث جابر الطويل ، وكذا عنه 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 باب الجمع بين الظهر والعصر بعرفة ، وأبو داود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 باب صفة حج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 وترجم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باب الجمع بين الصلاتين بعرفة ، ولم يذكر الحديث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نافع ، عن ابن عمر مرفوعاً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الحسن بن علي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رقم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فاضلاً ، 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 والأول أقوى الواسطي المباركي ، والمبارك قرية بواسط صدوق ، مات سنة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ربه بن نافع الكناني الحَناط ، نزيل المدائن ، الكوفي ، صدوق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 وقيل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الجماعة ،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النخعي ، وقد تقدم في ت رقم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عن أبي شهاب عبد ربه،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يشمّتون العاطس، و يردّون السلام و الإمام يخطب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من لم أعرفه ، وأيضاً أبو شهاب الحناط صدوق يهم كما تقدم ، وبالإضافة إلى أنه مقطوع من قول النخعي ، وأخرج عبد الرزاق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 الأول نحوه ، وكذا روى عن عطاء ، وعامر الشعبي في تشميت العاطس ، وكما روى عن بعض التابعين عدم تشميته والإمام يخطب ، وأيضاً روى عبد الرزاق في رد السلام والإمام يخطب عن شعيب ، وسالم بن عبد الله ، وعطاء ، وذكر البيهقي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إبراهيم النخعي في تشميت العاطس ورد السلام ، وعنه أنه 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المسيب أنه قال في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في نفسه ، وسئل عن التشميت ، فنهى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325" w:name="pg16817_179665"/>
    </w:p>
    <w:p>
      <w:pPr>
        <w:pStyle w:val="Heading5"/>
        <w:numPr>
          <w:ilvl w:val="4"/>
          <w:numId w:val="1"/>
        </w:numPr>
        <w:rPr/>
      </w:pPr>
      <w:bookmarkStart w:id="326" w:name="__RefHeading___Toc13106369_73709187"/>
      <w:bookmarkStart w:id="327" w:name="_Toc111"/>
      <w:bookmarkEnd w:id="325"/>
      <w:bookmarkEnd w:id="326"/>
      <w:r>
        <w:rPr/>
        <w:t>182</w:t>
      </w:r>
      <w:r>
        <w:rPr>
          <w:rtl w:val="true"/>
        </w:rPr>
        <w:t xml:space="preserve"> </w:t>
      </w:r>
      <w:r>
        <w:rPr/>
        <w:t>7</w:t>
      </w:r>
      <w:r>
        <w:rPr>
          <w:rtl w:val="true"/>
        </w:rPr>
        <w:t xml:space="preserve">/ </w:t>
      </w:r>
      <w:r>
        <w:rPr/>
        <w:t>15</w:t>
      </w:r>
      <w:r>
        <w:rPr>
          <w:rtl w:val="true"/>
        </w:rPr>
        <w:t xml:space="preserve"> </w:t>
      </w:r>
      <w:r>
        <w:rPr>
          <w:rtl w:val="true"/>
        </w:rPr>
        <w:t xml:space="preserve">إسحاق بن إسماعيل الفلفلاني </w:t>
      </w:r>
      <w:r>
        <w:rPr>
          <w:rtl w:val="true"/>
        </w:rPr>
        <w:t>:</w:t>
      </w:r>
      <w:bookmarkEnd w:id="327"/>
    </w:p>
    <w:p>
      <w:pPr>
        <w:pStyle w:val="BookText"/>
        <w:rPr/>
      </w:pP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إسحاق بن سليمان الرازي و غيره، يكنى بأبي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الستين و مائتين، و كان له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w:t>
      </w:r>
      <w:r>
        <w:rPr>
          <w:rStyle w:val="FootnoteAnchor"/>
          <w:rtl w:val="true"/>
        </w:rPr>
        <w:footnoteReference w:id="766"/>
      </w:r>
      <w:r>
        <w:rPr>
          <w:rFonts w:ascii="Amiri" w:hAnsi="Amiri" w:eastAsia="Amiri" w:cs="Amiri"/>
          <w:color w:val="111111"/>
          <w:sz w:val="28"/>
          <w:sz w:val="28"/>
          <w:szCs w:val="28"/>
          <w:rtl w:val="true"/>
          <w:lang w:bidi="ar-SA"/>
        </w:rPr>
        <w:t>، و كان أحد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 أحمد ، أو أحمد بن علي بن الجارود ، تقدم الأول في تر ت رقم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في ت رقم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أحمد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الترجمة ، وسكت عنه أبو الشيخ وأبو 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وإسحاق بن سليمان الرّازي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جعفر الرازي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بكنيته ، واسمه عيسى بن أبي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بداية</w:t>
      </w:r>
    </w:p>
    <w:p>
      <w:pPr>
        <w:pStyle w:val="BookText"/>
        <w:rPr/>
      </w:pPr>
      <w:r>
        <w:rPr>
          <w:rFonts w:ascii="Amiri" w:hAnsi="Amiri" w:eastAsia="Amiri" w:cs="Amiri"/>
          <w:color w:val="111111"/>
          <w:sz w:val="28"/>
          <w:sz w:val="28"/>
          <w:szCs w:val="28"/>
          <w:rtl w:val="true"/>
          <w:lang w:bidi="ar-SA"/>
        </w:rPr>
        <w:t xml:space="preserve">الكتاب ، صدوق سيىء الحفظ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تميمة كيسان أبو بكر السختياني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المهملة بعدها معجمة ـ تقدم في</w:t>
      </w:r>
    </w:p>
    <w:p>
      <w:pPr>
        <w:pStyle w:val="BookText"/>
        <w:rPr/>
      </w:pPr>
      <w:r>
        <w:rPr>
          <w:rFonts w:ascii="IRNazanin" w:hAnsi="IRNazanin" w:eastAsia="IRNazanin"/>
          <w:color w:val="111111"/>
          <w:sz w:val="28"/>
          <w:sz w:val="28"/>
          <w:szCs w:val="28"/>
          <w:rtl w:val="true"/>
          <w:lang w:bidi="fa-IR"/>
        </w:rPr>
        <w:t xml:space="preserve">ت رقم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عمر ،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الرازي، عن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أيوب، عن نافع، عن ابن عمر، أن عثمان أصبح يحدث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رجاله ثقات سوى إسحاق بن إسماعيل ، وترجم له أبو الشيخ ، وسكت عنه ، وكذا أبو نعيم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عن 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منامي ، وأبا بكر ، وعمر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 عندنا الليلة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 عن نافع ، وكثير بن الصلت، ونائلة بنت الفرافصة امرأة عثمان نحو ما تقدم عند أبي الشيخ وأحمد وذكر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مسلم بن أبي سعيد مولى عثمان بن عفان رضي الله عنه في حديث طويل في آخره نحو هذا الحديث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وأبو يعلى في الكبير ، ورجالهما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إسحاق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به 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الإسناد ، ولم يخرجاه ، ووافقه الذهبي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سنان البرجمي الشيباني الأصغر الكوفي صدوق له أوهام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وحبيب بن أبي ثابت قيس بن دينار أبو يحيى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الجماعة ثقة،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الأنصاري خالد بن زيد بن كليب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نفس المصدر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أنّي رأيت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أفطر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 صائما، و قتل من يومه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العباس أحمد </w:t>
      </w:r>
      <w:r>
        <w:rPr>
          <w:rStyle w:val="FootnoteAnchor"/>
          <w:rtl w:val="true"/>
        </w:rPr>
        <w:footnoteReference w:id="769"/>
      </w:r>
      <w:r>
        <w:rPr>
          <w:rFonts w:ascii="Amiri" w:hAnsi="Amiri" w:eastAsia="Amiri" w:cs="Amiri"/>
          <w:color w:val="111111"/>
          <w:sz w:val="28"/>
          <w:sz w:val="28"/>
          <w:szCs w:val="28"/>
          <w:rtl w:val="true"/>
          <w:lang w:bidi="ar-SA"/>
        </w:rPr>
        <w:t>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سليمان، عن أبي سنان، عن حبيب بن أبي ثابت، أن أبا أيوب قدم على ابن عباس بالبصرة، ففرغ له بيته،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لأصنعن بك ما صنعت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عليك من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فأعطاه أربعين ألفا و عشرين مملوكا،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في البيت كله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في إسناده من لم أعرفه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عبد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نعيم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أبو محمد ، وسكت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وبكير بن شهاب الدامغاني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وعمران بن مسلم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 وسكون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القصير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ربما وهم من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يحيى الأعور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ضعيف ،</w:t>
      </w:r>
    </w:p>
    <w:p>
      <w:pPr>
        <w:pStyle w:val="BookText"/>
        <w:rPr/>
      </w:pPr>
      <w:r>
        <w:rPr>
          <w:rFonts w:ascii="IRNazanin" w:hAnsi="IRNazanin" w:eastAsia="IRNazanin"/>
          <w:color w:val="111111"/>
          <w:sz w:val="28"/>
          <w:sz w:val="28"/>
          <w:szCs w:val="28"/>
          <w:rtl w:val="true"/>
          <w:lang w:bidi="fa-IR"/>
        </w:rPr>
        <w:t xml:space="preserve">وسالم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عبد الله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بكير بن شهاب ، وهو منكر الحديث ، وعمران ، وهو صدوق ربما وهم ، وعمرو</w:t>
      </w:r>
    </w:p>
    <w:p>
      <w:pPr>
        <w:pStyle w:val="BookText"/>
        <w:rPr/>
      </w:pPr>
      <w:r>
        <w:rPr>
          <w:rFonts w:ascii="Amiri" w:hAnsi="Amiri" w:eastAsia="Amiri" w:cs="Amiri"/>
          <w:color w:val="111111"/>
          <w:sz w:val="28"/>
          <w:sz w:val="28"/>
          <w:szCs w:val="28"/>
          <w:rtl w:val="true"/>
          <w:lang w:bidi="ar-SA"/>
        </w:rPr>
        <w:t xml:space="preserve">ابن دينار البصري، وهو ضعيف ، وقد تقدم تخريجه في حرقم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عن بكير بن شهاب الدامغاني، عن عمران بن مسلم المنقري، عن عمرو بن دينار، عن سالم، عن أبيه،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المسلم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328" w:name="pg16817_179668"/>
    </w:p>
    <w:p>
      <w:pPr>
        <w:pStyle w:val="Heading5"/>
        <w:numPr>
          <w:ilvl w:val="4"/>
          <w:numId w:val="1"/>
        </w:numPr>
        <w:rPr/>
      </w:pPr>
      <w:bookmarkStart w:id="329" w:name="__RefHeading___Toc13106371_73709187"/>
      <w:bookmarkStart w:id="330" w:name="_Toc112"/>
      <w:bookmarkEnd w:id="328"/>
      <w:bookmarkEnd w:id="329"/>
      <w:r>
        <w:rPr/>
        <w:t>184</w:t>
      </w:r>
      <w:r>
        <w:rPr>
          <w:rtl w:val="true"/>
        </w:rPr>
        <w:t xml:space="preserve"> </w:t>
      </w:r>
      <w:r>
        <w:rPr/>
        <w:t>7</w:t>
      </w:r>
      <w:r>
        <w:rPr>
          <w:rtl w:val="true"/>
        </w:rPr>
        <w:t xml:space="preserve">/ </w:t>
      </w:r>
      <w:r>
        <w:rPr/>
        <w:t>17</w:t>
      </w:r>
      <w:r>
        <w:rPr>
          <w:rtl w:val="true"/>
        </w:rPr>
        <w:t xml:space="preserve"> </w:t>
      </w:r>
      <w:r>
        <w:rPr>
          <w:rtl w:val="true"/>
        </w:rPr>
        <w:t xml:space="preserve">الحسين بن عبد اللّه بن حمران الرقي </w:t>
      </w:r>
      <w:r>
        <w:rPr>
          <w:rtl w:val="true"/>
        </w:rPr>
        <w:t>:</w:t>
      </w:r>
      <w:bookmarkEnd w:id="330"/>
    </w:p>
    <w:p>
      <w:pPr>
        <w:pStyle w:val="BookText"/>
        <w:rPr/>
      </w:pPr>
      <w:r>
        <w:rPr>
          <w:rStyle w:val="FootnoteAnchor"/>
          <w:rtl w:val="true"/>
        </w:rPr>
        <w:footnoteReference w:id="772"/>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أصبهان على محمد بن يحيى بن أبان بن الحكم، يحدث عن ابن عيينة و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والقاسم بن بهرام هو أبو ،همدان له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 ابن حبان وغيره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الاحتجاج به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وزيد بن أسلم العدوي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عالم ، وأبوه أسلم العدوي أبو خالد مخضرم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هـ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 فيه الحسين الرقي ، والقاسم بن بهرام ، وهما ضعيفان ، فقد أخرجه أبو نعيم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ومن طريق أبي نعيم ساقه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ترجمة حسين الرقي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ضعيف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ضعف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وعزاه إلى ابن النجار والديلمي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محمود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عبد اللّه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بهرام، عن زيد بن أسلم،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يختصم من هذه الأمّة بين يدي اللّه عليّ و معاوية، و أوّل من يدخل الجنّة من هذه الأمّة أبو بكر و عمر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وابن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بن عبد العزيز بن جريج ، من رجال الجماعة ، وعطاء هو ابن أبي رباح، كذلك من رجال الجماعة ،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زنى عبد فأدمن على الزّنى إلّا ابتلي في أهل بيته</w:t>
      </w:r>
      <w:r>
        <w:rPr>
          <w:rFonts w:eastAsia="Amiri" w:cs="Amiri" w:ascii="Amiri" w:hAnsi="Amiri"/>
          <w:color w:val="111111"/>
          <w:sz w:val="28"/>
          <w:szCs w:val="28"/>
          <w:rtl w:val="true"/>
          <w:lang w:bidi="ar-SA"/>
        </w:rPr>
        <w:t>»</w:t>
      </w:r>
    </w:p>
    <w:p>
      <w:pPr>
        <w:pStyle w:val="BookText"/>
        <w:rPr/>
      </w:pP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أباطيل الملطي ، عن ابن جريح ، عن عطاء ، عن ابن عباس مرفوعاً ، فذكر الحديث مثله ، وأخرجه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أحمد بن عدي بطريقين ، وفيه إسحاق بن نجيح الملطي ، ثم ذكر قول أحمد أنه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أكذب</w:t>
      </w:r>
    </w:p>
    <w:p>
      <w:pPr>
        <w:pStyle w:val="BookText"/>
        <w:rPr/>
      </w:pPr>
      <w:r>
        <w:rPr>
          <w:rFonts w:ascii="Amiri" w:hAnsi="Amiri" w:eastAsia="Amiri" w:cs="Amiri"/>
          <w:color w:val="111111"/>
          <w:sz w:val="28"/>
          <w:sz w:val="28"/>
          <w:szCs w:val="28"/>
          <w:rtl w:val="true"/>
          <w:lang w:bidi="ar-SA"/>
        </w:rPr>
        <w:t xml:space="preserve">الناس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اللآلىء المصنوعة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p>
    <w:p>
      <w:pPr>
        <w:pStyle w:val="BookText"/>
        <w:rPr/>
      </w:pPr>
      <w:r>
        <w:rPr>
          <w:rFonts w:ascii="Amiri" w:hAnsi="Amiri" w:eastAsia="Amiri" w:cs="Amiri"/>
          <w:color w:val="111111"/>
          <w:sz w:val="28"/>
          <w:sz w:val="28"/>
          <w:szCs w:val="28"/>
          <w:rtl w:val="true"/>
          <w:lang w:bidi="ar-SA"/>
        </w:rPr>
        <w:t xml:space="preserve">كذاب ، وأيضاً أورده ابن عراق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331" w:name="pg16817_179670"/>
    </w:p>
    <w:p>
      <w:pPr>
        <w:pStyle w:val="Heading5"/>
        <w:numPr>
          <w:ilvl w:val="4"/>
          <w:numId w:val="1"/>
        </w:numPr>
        <w:rPr/>
      </w:pPr>
      <w:bookmarkStart w:id="332" w:name="__RefHeading___Toc13106373_73709187"/>
      <w:bookmarkStart w:id="333" w:name="_Toc113"/>
      <w:bookmarkEnd w:id="331"/>
      <w:bookmarkEnd w:id="332"/>
      <w:r>
        <w:rPr/>
        <w:t>185</w:t>
      </w:r>
      <w:r>
        <w:rPr>
          <w:rtl w:val="true"/>
        </w:rPr>
        <w:t xml:space="preserve"> </w:t>
      </w:r>
      <w:r>
        <w:rPr/>
        <w:t>7</w:t>
      </w:r>
      <w:r>
        <w:rPr>
          <w:rtl w:val="true"/>
        </w:rPr>
        <w:t xml:space="preserve">/ </w:t>
      </w:r>
      <w:r>
        <w:rPr/>
        <w:t>18</w:t>
      </w:r>
      <w:r>
        <w:rPr>
          <w:rtl w:val="true"/>
        </w:rPr>
        <w:t xml:space="preserve"> </w:t>
      </w:r>
      <w:r>
        <w:rPr>
          <w:rtl w:val="true"/>
        </w:rPr>
        <w:t xml:space="preserve">نوح بن يعقوب بن عبد اللّه الأشعري </w:t>
      </w:r>
      <w:r>
        <w:rPr>
          <w:rtl w:val="true"/>
        </w:rPr>
        <w:t>:</w:t>
      </w:r>
      <w:bookmarkEnd w:id="333"/>
    </w:p>
    <w:p>
      <w:pPr>
        <w:pStyle w:val="BookText"/>
        <w:rPr/>
      </w:pP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بشير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ضعيف منكر الحديث ، ويعقوب بن عبد 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يهم ، ويحيى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ص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وسعيد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القرشي المخزومي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قريباً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نوح بن يعقوب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 عن سعيد بن المسيب، عن عبد الرحمن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البارحة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أمّتي يلهث عطشا، كلّما ورد حوضا منع، فجاءه صيام رمضان فسقاه و أرواه</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في إسناده علي بن بشر ، وهو ضعيف ، ونوح لم أعرفه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أخبــار</w:t>
      </w:r>
    </w:p>
    <w:p>
      <w:pPr>
        <w:pStyle w:val="BookText"/>
        <w:rPr/>
      </w:pPr>
      <w:r>
        <w:rPr>
          <w:rFonts w:ascii="IRNazanin" w:hAnsi="IRNazanin" w:eastAsia="IRNazanin"/>
          <w:color w:val="111111"/>
          <w:sz w:val="28"/>
          <w:sz w:val="28"/>
          <w:szCs w:val="28"/>
          <w:rtl w:val="true"/>
          <w:lang w:bidi="fa-IR"/>
        </w:rPr>
        <w:t xml:space="preserve">أصبهان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334" w:name="pg16817_179671"/>
    </w:p>
    <w:p>
      <w:pPr>
        <w:pStyle w:val="Heading5"/>
        <w:numPr>
          <w:ilvl w:val="4"/>
          <w:numId w:val="1"/>
        </w:numPr>
        <w:rPr/>
      </w:pPr>
      <w:bookmarkStart w:id="335" w:name="__RefHeading___Toc13106375_73709187"/>
      <w:bookmarkStart w:id="336" w:name="_Toc114"/>
      <w:bookmarkEnd w:id="334"/>
      <w:bookmarkEnd w:id="335"/>
      <w:r>
        <w:rPr/>
        <w:t>186</w:t>
      </w:r>
      <w:r>
        <w:rPr>
          <w:rtl w:val="true"/>
        </w:rPr>
        <w:t xml:space="preserve"> </w:t>
      </w:r>
      <w:r>
        <w:rPr/>
        <w:t>7</w:t>
      </w:r>
      <w:r>
        <w:rPr>
          <w:rtl w:val="true"/>
        </w:rPr>
        <w:t xml:space="preserve">/ </w:t>
      </w:r>
      <w:r>
        <w:rPr/>
        <w:t>19</w:t>
      </w:r>
      <w:r>
        <w:rPr>
          <w:rtl w:val="true"/>
        </w:rPr>
        <w:t xml:space="preserve"> </w:t>
      </w:r>
      <w:r>
        <w:rPr>
          <w:rtl w:val="true"/>
        </w:rPr>
        <w:t xml:space="preserve">أحمد بن سعيد بن جرير بن يزيد الأصبهاني </w:t>
      </w:r>
      <w:r>
        <w:rPr>
          <w:rtl w:val="true"/>
        </w:rPr>
        <w:t>:</w:t>
      </w:r>
      <w:bookmarkEnd w:id="336"/>
    </w:p>
    <w:p>
      <w:pPr>
        <w:pStyle w:val="BookText"/>
        <w:rPr/>
      </w:pP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جرير </w:t>
      </w:r>
      <w:r>
        <w:rPr>
          <w:rStyle w:val="FootnoteAnchor"/>
          <w:rtl w:val="true"/>
        </w:rPr>
        <w:footnoteReference w:id="781"/>
      </w:r>
      <w:r>
        <w:rPr>
          <w:rFonts w:ascii="Amiri" w:hAnsi="Amiri" w:eastAsia="Amiri" w:cs="Amiri"/>
          <w:color w:val="111111"/>
          <w:sz w:val="28"/>
          <w:sz w:val="28"/>
          <w:szCs w:val="28"/>
          <w:rtl w:val="true"/>
          <w:lang w:bidi="ar-SA"/>
        </w:rPr>
        <w:t xml:space="preserve">، و عبد الرحمن بن مغراء، و أبي </w:t>
      </w:r>
      <w:r>
        <w:rPr>
          <w:rStyle w:val="FootnoteAnchor"/>
          <w:rtl w:val="true"/>
        </w:rPr>
        <w:footnoteReference w:id="782"/>
      </w:r>
      <w:r>
        <w:rPr>
          <w:rFonts w:ascii="Amiri" w:hAnsi="Amiri" w:eastAsia="Amiri" w:cs="Amiri"/>
          <w:color w:val="111111"/>
          <w:sz w:val="28"/>
          <w:sz w:val="28"/>
          <w:szCs w:val="28"/>
          <w:rtl w:val="true"/>
          <w:lang w:bidi="ar-SA"/>
        </w:rPr>
        <w:t>ضمرة، و 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أبو العباس الجمال أحمد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فنون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وعيسى بن خالد الغالب أنه الخراساني ترجم له ابن أبي حاتم ، ونقل أنه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وورقاء بن عمر اليشكري أبو بشر الكوفي صدوق ،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رقم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وعمرو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ورقاء بن عمر، عن عمرو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حسن ، وقد تقدم تخريجه في حديث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تحت ترجمة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والحديث متفق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أبو عبد الله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 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ذكوان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ثقتان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خالد، عن ورقاء،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يرى أثر نعمته على عبده، و يكره البؤس و التّناوش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يحبّ الحيي الحليم العفيف المتعفّف، و يبغض البذي‌ء السّائل الملحف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رجاله ثقات ، سوى ورقاء ، وهو صدوق ، وأخرجه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مثله ، وأورد الهيثمي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الأول نحوه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 وفيه يحيى بن عبيد الله بن موهب ، وهو ضعيف ، ثم أورد لهذا الطرف شواهد من حديث عمران بن حصين مرفوعاً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والطبراني ، ورجال أحمد ثقات ، وعن زهير بن أبي علقمة ، وعنده زيادة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يحب البؤس والتباؤس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 ورجاله ثقات ، وكذا عن أبي الأحوص ، عن أبيه مالك  ، وهذا الطرف أخرجه أبو داود عنه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٣٣٣</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 باب في غسل الثوب والترمذي عن عمرو بن شعيب ، عن أبيه ، عن جده مرفوعاً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۲۰٦</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 باب ما جاء أن الله تعالى يحب أن يرى أثر نعمته على عبده حدیث </w:t>
      </w:r>
      <w:r>
        <w:rPr>
          <w:rFonts w:ascii="IRNazanin" w:hAnsi="IRNazanin" w:eastAsia="IRNazanin"/>
          <w:color w:val="111111"/>
          <w:sz w:val="28"/>
          <w:sz w:val="28"/>
          <w:szCs w:val="28"/>
          <w:lang w:bidi="fa-IR"/>
        </w:rPr>
        <w:t>۲۰۲۸</w:t>
      </w:r>
      <w:r>
        <w:rPr>
          <w:rFonts w:ascii="IRNazanin" w:hAnsi="IRNazanin" w:eastAsia="IRNazanin"/>
          <w:color w:val="111111"/>
          <w:sz w:val="28"/>
          <w:sz w:val="28"/>
          <w:szCs w:val="28"/>
          <w:rtl w:val="true"/>
          <w:lang w:bidi="fa-IR"/>
        </w:rPr>
        <w:t xml:space="preserve"> ، وقال هذا حديث حسن ، وفي الباب عن أبي الأخوص ، عن أبيه ،وعمران بن حصين وابن مسعود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337" w:name="pg16817_179673"/>
    </w:p>
    <w:p>
      <w:pPr>
        <w:pStyle w:val="Heading5"/>
        <w:numPr>
          <w:ilvl w:val="4"/>
          <w:numId w:val="1"/>
        </w:numPr>
        <w:rPr/>
      </w:pPr>
      <w:bookmarkStart w:id="338" w:name="__RefHeading___Toc13106377_73709187"/>
      <w:bookmarkStart w:id="339" w:name="_Toc115"/>
      <w:bookmarkEnd w:id="337"/>
      <w:bookmarkEnd w:id="338"/>
      <w:r>
        <w:rPr/>
        <w:t>187</w:t>
      </w:r>
      <w:r>
        <w:rPr>
          <w:rtl w:val="true"/>
        </w:rPr>
        <w:t xml:space="preserve"> </w:t>
      </w:r>
      <w:r>
        <w:rPr/>
        <w:t>7</w:t>
      </w:r>
      <w:r>
        <w:rPr>
          <w:rtl w:val="true"/>
        </w:rPr>
        <w:t xml:space="preserve">/ </w:t>
      </w:r>
      <w:r>
        <w:rPr/>
        <w:t>20</w:t>
      </w:r>
      <w:r>
        <w:rPr>
          <w:rtl w:val="true"/>
        </w:rPr>
        <w:t xml:space="preserve"> </w:t>
      </w:r>
      <w:r>
        <w:rPr>
          <w:rtl w:val="true"/>
        </w:rPr>
        <w:t xml:space="preserve">أحمد بن إسماعيل بن مثلّم الأصبهاني </w:t>
      </w:r>
      <w:r>
        <w:rPr>
          <w:rtl w:val="true"/>
        </w:rPr>
        <w:t>:</w:t>
      </w:r>
      <w:bookmarkEnd w:id="339"/>
    </w:p>
    <w:p>
      <w:pPr>
        <w:pStyle w:val="BookText"/>
        <w:rPr/>
      </w:pP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هانى‌ء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إسماعيل بن مثلم الأنصاري، عن أبي هانى‌ء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أبو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إسماعيل بن خليفة القاضي ، صاحب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 وقال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يونس بن حبيب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كتب عنه مشايخنا ،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وسفيان هو الثوري ، وبقية الرواة تقدموا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سفيان، عن الأعمش، عن ذكوان،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الرجل عبدي، و لكن فتاي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٤٤٤</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أحمد بن إسماعيل الأنصاري الأصبهاني ، لم أعرفه ، وسكت عنه أبو الشيخ ، وأبو نعيم، وبقية رجاله ثقات سوى أبي هانىء ، وهو مَحَله الصدق ،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 غير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الحديث من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صحيح بمتابعاته ،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الألفاظ ،</w:t>
      </w:r>
    </w:p>
    <w:p>
      <w:pPr>
        <w:pStyle w:val="BookText"/>
        <w:rPr/>
      </w:pPr>
      <w:r>
        <w:rPr>
          <w:rFonts w:ascii="Amiri" w:hAnsi="Amiri" w:eastAsia="Amiri" w:cs="Amiri"/>
          <w:color w:val="111111"/>
          <w:sz w:val="28"/>
          <w:sz w:val="28"/>
          <w:szCs w:val="28"/>
          <w:rtl w:val="true"/>
          <w:lang w:bidi="ar-SA"/>
        </w:rPr>
        <w:t xml:space="preserve">باب حكم إطلاق لفظ العبد والأمة والمولى والسيد بطرق ، ويلتقي مع سند أبي الشيخ في الأعمش ، ومنه به نحوه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وكيع ، عن الأعمش ، ومنه به ، والبخاري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هريرة مرفوعاً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إسماعيل، عن أبي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هانى‌ء، عن سفيان، عن هارون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إبراهيم ميمون الثقفي أبو محمد ، ثقة ، قاله أحمد وابن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ـ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 أبو هاشم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أبيه شيئاً وعبيد بن عمير بن قتادة الليثي أبو عاصم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بعضهم من كبار التابعين ، وهو مجمع على ثقته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اللّه بن عبيد بن عمير،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بن كعب، فسأله عن الأرنب،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يحرمها؟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تطمث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يعلم متى تطمث يعلم متى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يدع لشي‌ء أن يبيّنه أن يكون نسيّا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اللّه فهو كما قال اللّه، و ما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قال، و ما لم يقل اللّه و لا رسوله فبعفو اللّه و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تبحثوا عنه، فإنما هي حاملة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الحوامل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أخرجه عبد الرزاق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٥١٧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الثوري به نحوه ، غير أنه ليس فيه</w:t>
      </w:r>
    </w:p>
    <w:p>
      <w:pPr>
        <w:pStyle w:val="BookText"/>
        <w:rPr/>
      </w:pPr>
      <w:r>
        <w:rPr>
          <w:rFonts w:ascii="Amiri" w:hAnsi="Amiri" w:eastAsia="Amiri" w:cs="Amiri"/>
          <w:color w:val="111111"/>
          <w:sz w:val="28"/>
          <w:sz w:val="28"/>
          <w:szCs w:val="28"/>
          <w:rtl w:val="true"/>
          <w:lang w:bidi="ar-SA"/>
        </w:rPr>
        <w:t xml:space="preserve">ذكر لأبي ، إنما فيه أن عبيد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رجل ، فسأله عن الأرنب ، فذكر الحديث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340" w:name="pg16817_179675"/>
    </w:p>
    <w:p>
      <w:pPr>
        <w:pStyle w:val="Heading5"/>
        <w:numPr>
          <w:ilvl w:val="4"/>
          <w:numId w:val="1"/>
        </w:numPr>
        <w:rPr/>
      </w:pPr>
      <w:bookmarkStart w:id="341" w:name="__RefHeading___Toc13106379_73709187"/>
      <w:bookmarkStart w:id="342" w:name="_Toc116"/>
      <w:bookmarkEnd w:id="340"/>
      <w:bookmarkEnd w:id="341"/>
      <w:r>
        <w:rPr/>
        <w:t>188</w:t>
      </w:r>
      <w:r>
        <w:rPr>
          <w:rtl w:val="true"/>
        </w:rPr>
        <w:t xml:space="preserve"> </w:t>
      </w:r>
      <w:r>
        <w:rPr/>
        <w:t>7</w:t>
      </w:r>
      <w:r>
        <w:rPr>
          <w:rtl w:val="true"/>
        </w:rPr>
        <w:t xml:space="preserve">/ </w:t>
      </w:r>
      <w:r>
        <w:rPr/>
        <w:t>21</w:t>
      </w:r>
      <w:r>
        <w:rPr>
          <w:rtl w:val="true"/>
        </w:rPr>
        <w:t xml:space="preserve"> </w:t>
      </w:r>
      <w:r>
        <w:rPr>
          <w:rtl w:val="true"/>
        </w:rPr>
        <w:t xml:space="preserve">الحسن بن نصر بن عثمان </w:t>
      </w:r>
      <w:r>
        <w:rPr>
          <w:rtl w:val="true"/>
        </w:rPr>
        <w:t>:</w:t>
      </w:r>
      <w:bookmarkEnd w:id="342"/>
    </w:p>
    <w:p>
      <w:pPr>
        <w:pStyle w:val="BookText"/>
        <w:rPr/>
      </w:pP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بن مزيد جد إبراهيم بن متّويه، و كان نصر يكنى أبا الحسن، من موالي الأنصار، و كان صار إلى أصبهان مع إخوته، و ولد الحسن بأصبهان،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كتب عنه النعمان </w:t>
      </w:r>
      <w:r>
        <w:rPr>
          <w:rStyle w:val="FootnoteAnchor"/>
          <w:rtl w:val="true"/>
        </w:rPr>
        <w:footnoteReference w:id="789"/>
      </w:r>
      <w:r>
        <w:rPr>
          <w:rFonts w:ascii="Amiri" w:hAnsi="Amiri" w:eastAsia="Amiri" w:cs="Amiri"/>
          <w:color w:val="111111"/>
          <w:sz w:val="28"/>
          <w:sz w:val="28"/>
          <w:szCs w:val="28"/>
          <w:rtl w:val="true"/>
          <w:lang w:bidi="ar-SA"/>
        </w:rPr>
        <w:t>و زفر، و كان يتفقه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3106381_73709187"/>
      <w:bookmarkStart w:id="344" w:name="_Toc117"/>
      <w:bookmarkEnd w:id="343"/>
      <w:r>
        <w:rPr/>
        <w:t>189</w:t>
      </w:r>
      <w:r>
        <w:rPr>
          <w:rtl w:val="true"/>
        </w:rPr>
        <w:t xml:space="preserve"> </w:t>
      </w:r>
      <w:r>
        <w:rPr/>
        <w:t>7</w:t>
      </w:r>
      <w:r>
        <w:rPr>
          <w:rtl w:val="true"/>
        </w:rPr>
        <w:t xml:space="preserve">/ </w:t>
      </w:r>
      <w:r>
        <w:rPr/>
        <w:t>22</w:t>
      </w:r>
      <w:r>
        <w:rPr>
          <w:rtl w:val="true"/>
        </w:rPr>
        <w:t xml:space="preserve"> </w:t>
      </w:r>
      <w:r>
        <w:rPr>
          <w:rtl w:val="true"/>
        </w:rPr>
        <w:t xml:space="preserve">و ابنه محمد المعروف بمتّويه </w:t>
      </w:r>
      <w:r>
        <w:rPr>
          <w:rtl w:val="true"/>
        </w:rPr>
        <w:t>:</w:t>
      </w:r>
      <w:bookmarkEnd w:id="344"/>
    </w:p>
    <w:p>
      <w:pPr>
        <w:pStyle w:val="BookText"/>
        <w:rPr/>
      </w:pP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ممن حدّث بأصبهان، و كان يكنى أبا عبد اللّه و له أخ يقال له الضحاك، و كانت أمهما بنت الضحاك بن مزيد بن عجلان، و كان سمع متويه من محمد بن بكير، و عبد اللّه بن عمران، و سعيد بن يحيى الطويل، و غيرهم</w:t>
      </w:r>
      <w:r>
        <w:rPr>
          <w:rStyle w:val="FootnoteAnchor"/>
          <w:rtl w:val="true"/>
        </w:rPr>
        <w:footnoteReference w:id="791"/>
      </w:r>
      <w:r>
        <w:rPr>
          <w:rFonts w:ascii="Amiri" w:hAnsi="Amiri" w:eastAsia="Amiri" w:cs="Amiri"/>
          <w:color w:val="111111"/>
          <w:sz w:val="28"/>
          <w:sz w:val="28"/>
          <w:szCs w:val="28"/>
          <w:rtl w:val="true"/>
          <w:lang w:bidi="ar-SA"/>
        </w:rPr>
        <w:t xml:space="preserve">، و ابنه إبراهيم و علي ابنا متويه، و يجي‌ء ذكرهما </w:t>
      </w:r>
      <w:r>
        <w:rPr>
          <w:rStyle w:val="FootnoteAnchor"/>
          <w:rtl w:val="true"/>
        </w:rPr>
        <w:footnoteReference w:id="792"/>
      </w:r>
      <w:r>
        <w:rPr>
          <w:rFonts w:ascii="IRNazanin" w:hAnsi="IRNazanin" w:eastAsia="IRNazanin"/>
          <w:color w:val="111111"/>
          <w:sz w:val="28"/>
          <w:sz w:val="28"/>
          <w:szCs w:val="28"/>
          <w:rtl w:val="true"/>
          <w:lang w:bidi="fa-IR"/>
        </w:rPr>
        <w:t>بعد إن شاء اللّه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345" w:name="pg16817_179676"/>
    </w:p>
    <w:p>
      <w:pPr>
        <w:pStyle w:val="Heading5"/>
        <w:numPr>
          <w:ilvl w:val="4"/>
          <w:numId w:val="1"/>
        </w:numPr>
        <w:rPr/>
      </w:pPr>
      <w:bookmarkStart w:id="346" w:name="__RefHeading___Toc13106383_73709187"/>
      <w:bookmarkStart w:id="347" w:name="_Toc118"/>
      <w:bookmarkEnd w:id="345"/>
      <w:bookmarkEnd w:id="346"/>
      <w:r>
        <w:rPr/>
        <w:t>190</w:t>
      </w:r>
      <w:r>
        <w:rPr>
          <w:rtl w:val="true"/>
        </w:rPr>
        <w:t xml:space="preserve"> </w:t>
      </w:r>
      <w:r>
        <w:rPr/>
        <w:t>7</w:t>
      </w:r>
      <w:r>
        <w:rPr>
          <w:rtl w:val="true"/>
        </w:rPr>
        <w:t xml:space="preserve">/ </w:t>
      </w:r>
      <w:r>
        <w:rPr/>
        <w:t>23</w:t>
      </w:r>
      <w:r>
        <w:rPr>
          <w:rtl w:val="true"/>
        </w:rPr>
        <w:t xml:space="preserve"> </w:t>
      </w:r>
      <w:r>
        <w:rPr>
          <w:rtl w:val="true"/>
        </w:rPr>
        <w:t xml:space="preserve">إسماعيل بن يوسف بن محمد الزاهد </w:t>
      </w:r>
      <w:r>
        <w:rPr>
          <w:rtl w:val="true"/>
        </w:rPr>
        <w:t>:</w:t>
      </w:r>
      <w:bookmarkEnd w:id="347"/>
    </w:p>
    <w:p>
      <w:pPr>
        <w:pStyle w:val="BookText"/>
        <w:rPr/>
      </w:pP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يحيى القطان، و ابن المهدي </w:t>
      </w:r>
      <w:r>
        <w:rPr>
          <w:rStyle w:val="FootnoteAnchor"/>
          <w:rtl w:val="true"/>
        </w:rPr>
        <w:footnoteReference w:id="794"/>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 ابنه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348" w:name="pg16817_179677"/>
    </w:p>
    <w:p>
      <w:pPr>
        <w:pStyle w:val="Heading5"/>
        <w:numPr>
          <w:ilvl w:val="4"/>
          <w:numId w:val="1"/>
        </w:numPr>
        <w:rPr/>
      </w:pPr>
      <w:bookmarkStart w:id="349" w:name="__RefHeading___Toc13106385_73709187"/>
      <w:bookmarkStart w:id="350" w:name="_Toc119"/>
      <w:bookmarkEnd w:id="348"/>
      <w:bookmarkEnd w:id="349"/>
      <w:r>
        <w:rPr/>
        <w:t>191</w:t>
      </w:r>
      <w:r>
        <w:rPr>
          <w:rtl w:val="true"/>
        </w:rPr>
        <w:t xml:space="preserve"> </w:t>
      </w:r>
      <w:r>
        <w:rPr/>
        <w:t>7</w:t>
      </w:r>
      <w:r>
        <w:rPr>
          <w:rtl w:val="true"/>
        </w:rPr>
        <w:t xml:space="preserve">/ </w:t>
      </w:r>
      <w:r>
        <w:rPr/>
        <w:t>24</w:t>
      </w:r>
      <w:r>
        <w:rPr>
          <w:rtl w:val="true"/>
        </w:rPr>
        <w:t xml:space="preserve"> </w:t>
      </w:r>
      <w:r>
        <w:rPr>
          <w:rtl w:val="true"/>
        </w:rPr>
        <w:t xml:space="preserve">و ابنه أحمد بن إسماعيل </w:t>
      </w:r>
      <w:r>
        <w:rPr>
          <w:rtl w:val="true"/>
        </w:rPr>
        <w:t>:</w:t>
      </w:r>
      <w:bookmarkEnd w:id="350"/>
    </w:p>
    <w:p>
      <w:pPr>
        <w:pStyle w:val="BookText"/>
        <w:rPr/>
      </w:pP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أيضا من خيار عباد اللّه، قاله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محمد بن إبراهيم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١٦٤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ثقة ، ونائل ابن نجيح الحنفي، أو الثقفي أبو سهل البصري، تكلم فيه الدارقطني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مظلمة وقال ابن 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 ومسعر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كدام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ونافع بن جبير بن مطعم أبو محمد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المدني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مات سنة تسع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أسلم عام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إسماعيل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عنه أبو الشيخ ، وأبو نعيم ، ولم أعرفه ، وأيضاً نائل ابن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ومن طريقه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 ، والحديث صحيح من غير هذا السياق بمتابعاته وشواهده، فقد أخرجه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باب ما يستفتح به الصلاة من الدعاء ، من حديث عمرو بن مرة ، عن عاصم العنزي ، عن ابن جبير ، ومنه به نحوه بإسنادين ، وفي وسطه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 ثلاث</w:t>
      </w:r>
    </w:p>
    <w:p>
      <w:pPr>
        <w:pStyle w:val="BookText"/>
        <w:rPr/>
      </w:pP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وكذا من هذا الطريق مثله 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باب الاستعاذة في الصلاة ، وفي آخر روايتهما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الشَّيْطانِ الرّحِيمِ ، مِنْ هَمْزِهِ وَنَفْخِهِ ، وَنَفْتِهِ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عمرو ابن مرة الرّاوي للحديث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هَمْزُهُ المُوتَةُ ، وَنَفْتُهُ الشَّعْرُ ونفْخُهُ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مرة ، عن رجل ، عن ابن جبير ، وفي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عن عمرو ، عن عباد بن عاصم ، وفي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عن عاصم العنزي ، عن ابن جبير وفي ، </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 ذكر له شاهداً من حديث عبد الله بن أبي أوفى مرفوعاً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ابن عمر عند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 باب ما يقال بين تكبيرة الإحرام والقراءة نحوه ، وفي وسطه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كثيراً ، وكذا عند النسائي في</w:t>
      </w:r>
    </w:p>
    <w:p>
      <w:pPr>
        <w:pStyle w:val="BookText"/>
        <w:rPr/>
      </w:pP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الافتتاح ، باب القول الذي يفتتح به الصلاة ، بإسنادين 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كما عند النسائي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غریب حسن صحيح من هذا الوجه اهـ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نائل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مسعر، عن عمرو بن مرة، عن نافع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كبيرا، و سبحان اللّه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ابن يقال 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351" w:name="pg16817_179679"/>
    </w:p>
    <w:p>
      <w:pPr>
        <w:pStyle w:val="Heading5"/>
        <w:numPr>
          <w:ilvl w:val="4"/>
          <w:numId w:val="1"/>
        </w:numPr>
        <w:rPr/>
      </w:pPr>
      <w:bookmarkStart w:id="352" w:name="__RefHeading___Toc13106387_73709187"/>
      <w:bookmarkStart w:id="353" w:name="_Toc120"/>
      <w:bookmarkEnd w:id="351"/>
      <w:bookmarkEnd w:id="352"/>
      <w:r>
        <w:rPr/>
        <w:t>192</w:t>
      </w:r>
      <w:r>
        <w:rPr>
          <w:rtl w:val="true"/>
        </w:rPr>
        <w:t xml:space="preserve"> </w:t>
      </w:r>
      <w:r>
        <w:rPr/>
        <w:t>7</w:t>
      </w:r>
      <w:r>
        <w:rPr>
          <w:rtl w:val="true"/>
        </w:rPr>
        <w:t xml:space="preserve">/ </w:t>
      </w:r>
      <w:r>
        <w:rPr/>
        <w:t>25</w:t>
      </w:r>
      <w:r>
        <w:rPr>
          <w:rtl w:val="true"/>
        </w:rPr>
        <w:t xml:space="preserve"> </w:t>
      </w:r>
      <w:r>
        <w:rPr>
          <w:rtl w:val="true"/>
        </w:rPr>
        <w:t>أبو إبراهيم</w:t>
      </w:r>
      <w:r>
        <w:rPr>
          <w:rtl w:val="true"/>
        </w:rPr>
        <w:t>:</w:t>
      </w:r>
      <w:bookmarkEnd w:id="353"/>
    </w:p>
    <w:p>
      <w:pPr>
        <w:pStyle w:val="BookText"/>
        <w:rPr/>
      </w:pPr>
      <w:r>
        <w:rPr>
          <w:rFonts w:ascii="Amiri" w:hAnsi="Amiri" w:eastAsia="Amiri" w:cs="Amiri"/>
          <w:color w:val="111111"/>
          <w:sz w:val="28"/>
          <w:sz w:val="28"/>
          <w:szCs w:val="28"/>
          <w:rtl w:val="true"/>
          <w:lang w:bidi="ar-SA"/>
        </w:rPr>
        <w:t xml:space="preserve">يقرى‌ء النّاس، أدركته، و كان له فضل و عبادة، و كانوا أهل بيت الزهد و العبادة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3106389_73709187"/>
      <w:bookmarkStart w:id="355" w:name="_Toc121"/>
      <w:bookmarkEnd w:id="354"/>
      <w:r>
        <w:rPr/>
        <w:t>193</w:t>
      </w:r>
      <w:r>
        <w:rPr>
          <w:rtl w:val="true"/>
        </w:rPr>
        <w:t xml:space="preserve"> </w:t>
      </w:r>
      <w:r>
        <w:rPr/>
        <w:t>7</w:t>
      </w:r>
      <w:r>
        <w:rPr>
          <w:rtl w:val="true"/>
        </w:rPr>
        <w:t xml:space="preserve">/ </w:t>
      </w:r>
      <w:r>
        <w:rPr/>
        <w:t>26</w:t>
      </w:r>
      <w:r>
        <w:rPr>
          <w:rtl w:val="true"/>
        </w:rPr>
        <w:t xml:space="preserve"> </w:t>
      </w:r>
      <w:r>
        <w:rPr>
          <w:rtl w:val="true"/>
        </w:rPr>
        <w:t>و يوسف بن محمد</w:t>
      </w:r>
      <w:r>
        <w:rPr>
          <w:rtl w:val="true"/>
        </w:rPr>
        <w:t>:</w:t>
      </w:r>
      <w:bookmarkEnd w:id="355"/>
    </w:p>
    <w:p>
      <w:pPr>
        <w:pStyle w:val="BookText"/>
        <w:rPr/>
      </w:pPr>
      <w:r>
        <w:rPr>
          <w:rFonts w:ascii="Amiri" w:hAnsi="Amiri" w:eastAsia="Amiri" w:cs="Amiri"/>
          <w:color w:val="111111"/>
          <w:sz w:val="28"/>
          <w:sz w:val="28"/>
          <w:szCs w:val="28"/>
          <w:rtl w:val="true"/>
          <w:lang w:bidi="ar-SA"/>
        </w:rPr>
        <w:t>كان من خيار الناس من أصحاب عبد الرحمن بن يوسف المعداني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356" w:name="pg16817_179680"/>
    </w:p>
    <w:p>
      <w:pPr>
        <w:pStyle w:val="Heading5"/>
        <w:numPr>
          <w:ilvl w:val="4"/>
          <w:numId w:val="1"/>
        </w:numPr>
        <w:rPr/>
      </w:pPr>
      <w:bookmarkStart w:id="357" w:name="__RefHeading___Toc13106391_73709187"/>
      <w:bookmarkStart w:id="358" w:name="_Toc122"/>
      <w:bookmarkEnd w:id="356"/>
      <w:bookmarkEnd w:id="357"/>
      <w:r>
        <w:rPr/>
        <w:t>194</w:t>
      </w:r>
      <w:r>
        <w:rPr>
          <w:rtl w:val="true"/>
        </w:rPr>
        <w:t xml:space="preserve"> </w:t>
      </w:r>
      <w:r>
        <w:rPr/>
        <w:t>7</w:t>
      </w:r>
      <w:r>
        <w:rPr>
          <w:rtl w:val="true"/>
        </w:rPr>
        <w:t xml:space="preserve">/ </w:t>
      </w:r>
      <w:r>
        <w:rPr/>
        <w:t>27</w:t>
      </w:r>
      <w:r>
        <w:rPr>
          <w:rtl w:val="true"/>
        </w:rPr>
        <w:t xml:space="preserve"> </w:t>
      </w:r>
      <w:r>
        <w:rPr>
          <w:rtl w:val="true"/>
        </w:rPr>
        <w:t xml:space="preserve">الحسن بن أيوب بن زياد الكندي </w:t>
      </w:r>
      <w:r>
        <w:rPr>
          <w:rtl w:val="true"/>
        </w:rPr>
        <w:t>:</w:t>
      </w:r>
      <w:bookmarkEnd w:id="358"/>
    </w:p>
    <w:p>
      <w:pPr>
        <w:pStyle w:val="BookText"/>
        <w:rPr/>
      </w:pP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مبارك بن فضالة، و كان أيوب بن زياد على خراج أصبهان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علي بن الصباح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الحفاظ كثير الحديث ،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ومبارك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وهو صدوق يدلس تدليس التسوية ، وقد عنعن،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أعرفهم مع وجود العنعنة من المدلس ، وبالإضافة إلى كونه مقطوعاً ، طومن ريقه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أخرجه الشيخان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 مناقب الأنصار ، باب مناقب سعد عن جابر بن عبد الله مرفوعاً مثله، وفي رواية بلفظ اهتز عرش الرحمن لموت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وأخرجه مسلم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الفضائل مناقب سعد بن معاذ بثلاثة طرق، عن جابر وأنس ،نحوه وكذا أخرجه الترمذي عن جابر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مناقب سعد م بن عاذ، وابن ماجه في المقدمة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سعد أيضاً عن جابر،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 وأنس ، وجابر ، وأسيد بن حضير ، ورميثة ، وأسماء بنت يزيد بن السكن وأخرجه ابن سعد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٤٣٥</w:t>
      </w:r>
      <w:r>
        <w:rPr>
          <w:rFonts w:ascii="Amiri" w:hAnsi="Amiri" w:eastAsia="Amiri" w:cs="Amiri"/>
          <w:color w:val="111111"/>
          <w:sz w:val="28"/>
          <w:sz w:val="28"/>
          <w:szCs w:val="28"/>
          <w:rtl w:val="true"/>
          <w:lang w:bidi="ar-SA"/>
        </w:rPr>
        <w:t xml:space="preserve"> عن الحسن مقطوعاً نحوه ، وعن الأصحاب المذكورة عند أحمد ، وعن حذيفة ويزيد بن الأصم أيضاً ، وأيضاً ذكر الهيثمي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أسانيد صحيحة لهذا الحديث ، وهذا الحديث من الأحاديث المتواترة التي أوردها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المتناثرة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والكتاني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المتناثر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 وقد رواه عشرة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المصدر السابق ، وإنما اضطر المؤلف بتخريجه مقطوعاً ؛ لأنه لم يجد له طريقاً آخر عن المترجم له فيما يبدو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الحسن بن أيوب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اهتزّ العرش لموت سعد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359" w:name="pg16817_179681"/>
    </w:p>
    <w:p>
      <w:pPr>
        <w:pStyle w:val="Heading5"/>
        <w:numPr>
          <w:ilvl w:val="4"/>
          <w:numId w:val="1"/>
        </w:numPr>
        <w:rPr/>
      </w:pPr>
      <w:bookmarkStart w:id="360" w:name="__RefHeading___Toc13106393_73709187"/>
      <w:bookmarkStart w:id="361" w:name="_Toc123"/>
      <w:bookmarkEnd w:id="359"/>
      <w:bookmarkEnd w:id="360"/>
      <w:r>
        <w:rPr/>
        <w:t>195</w:t>
      </w:r>
      <w:r>
        <w:rPr>
          <w:rtl w:val="true"/>
        </w:rPr>
        <w:t xml:space="preserve"> </w:t>
      </w:r>
      <w:r>
        <w:rPr/>
        <w:t>7</w:t>
      </w:r>
      <w:r>
        <w:rPr>
          <w:rtl w:val="true"/>
        </w:rPr>
        <w:t xml:space="preserve">/ </w:t>
      </w:r>
      <w:r>
        <w:rPr/>
        <w:t>28</w:t>
      </w:r>
      <w:r>
        <w:rPr>
          <w:rtl w:val="true"/>
        </w:rPr>
        <w:t xml:space="preserve"> </w:t>
      </w:r>
      <w:r>
        <w:rPr>
          <w:rtl w:val="true"/>
        </w:rPr>
        <w:t xml:space="preserve">إبراهيم بن حجاج الأبهري </w:t>
      </w:r>
      <w:r>
        <w:rPr>
          <w:rtl w:val="true"/>
        </w:rPr>
        <w:t>:</w:t>
      </w:r>
      <w:bookmarkEnd w:id="361"/>
    </w:p>
    <w:p>
      <w:pPr>
        <w:pStyle w:val="BookText"/>
        <w:rPr/>
      </w:pP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يونس الغزال المديني، يحدث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قبل الخمسين و مائتين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محمد بن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محمد بن يونس الغزال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 رقم</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زبید هو ابن الحارث الأيامي تقدم في ت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٩٦</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سعد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حمزة السلمي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في ولاية عمر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بكنيته ، اسمه عبد الله بن حبيب الكوفي ثقة ثبت ، مات</w:t>
      </w:r>
    </w:p>
    <w:p>
      <w:pPr>
        <w:pStyle w:val="BookText"/>
        <w:rPr/>
      </w:pPr>
      <w:r>
        <w:rPr>
          <w:rFonts w:ascii="IRNazanin" w:hAnsi="IRNazanin" w:eastAsia="IRNazanin"/>
          <w:color w:val="111111"/>
          <w:sz w:val="28"/>
          <w:sz w:val="28"/>
          <w:szCs w:val="28"/>
          <w:rtl w:val="true"/>
          <w:lang w:bidi="fa-IR"/>
        </w:rPr>
        <w:t>بعد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هو ابن أبي طالب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إسناده من لم أعرفه مع وجود الوجادة ومن طريقه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مثله ، والحديث متفق عليه ،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مع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باب سرية عبد الله بن حذافة السهمي ، عن علي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سرية ، فاستعمل رجلا من الأنصار ، وأمرهم أن يطيعوه ، فغضب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شي 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أمركم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تطيعوني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فاجمعوا لي حطباً ، فجمعوا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أوقدوا ناراً ، فأوقدوها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 فَهَمُوا ، وجعل بعضهم يمسك بعضه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فررنا الى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 فما زالوا حتى خمدت النار ، فسكن غضبه ، فسكن غضبه ، فبلغ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دَخَلُوها مَا خَرَجُوا مِنْها إِلى يَوْمِ القِيَامَةِ ، والطَّاعَةُ فِي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في الأحكام باب السمع والطاعة للإمام ما لم تكن معصية حديث </w:t>
      </w:r>
      <w:r>
        <w:rPr>
          <w:rFonts w:ascii="IRNazanin" w:hAnsi="IRNazanin" w:eastAsia="IRNazanin"/>
          <w:color w:val="111111"/>
          <w:sz w:val="28"/>
          <w:sz w:val="28"/>
          <w:szCs w:val="28"/>
          <w:lang w:bidi="fa-IR"/>
        </w:rPr>
        <w:t>٧١٤٥</w:t>
      </w:r>
      <w:r>
        <w:rPr>
          <w:rFonts w:ascii="IRNazanin" w:hAnsi="IRNazanin" w:eastAsia="IRNazanin"/>
          <w:color w:val="111111"/>
          <w:sz w:val="28"/>
          <w:sz w:val="28"/>
          <w:szCs w:val="28"/>
          <w:rtl w:val="true"/>
          <w:lang w:bidi="fa-IR"/>
        </w:rPr>
        <w:t xml:space="preserve"> ، وفي خبر الواحد أيضاً حديث </w:t>
      </w:r>
      <w:r>
        <w:rPr>
          <w:rFonts w:ascii="IRNazanin" w:hAnsi="IRNazanin" w:eastAsia="IRNazanin"/>
          <w:color w:val="111111"/>
          <w:sz w:val="28"/>
          <w:sz w:val="28"/>
          <w:szCs w:val="28"/>
          <w:lang w:bidi="fa-IR"/>
        </w:rPr>
        <w:t>٧٢٥٧</w:t>
      </w:r>
      <w:r>
        <w:rPr>
          <w:rFonts w:ascii="IRNazanin" w:hAnsi="IRNazanin" w:eastAsia="IRNazanin"/>
          <w:color w:val="111111"/>
          <w:sz w:val="28"/>
          <w:sz w:val="28"/>
          <w:szCs w:val="28"/>
          <w:rtl w:val="true"/>
          <w:lang w:bidi="fa-IR"/>
        </w:rPr>
        <w:t xml:space="preserve"> ، وأخرجه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 وجوب طاعة الأمراء في غير معصية بثلاثة طرق من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طريق شعبة ، عن زبيد ، عن سعد بن عبيدة ، ومن طريق وكيع ، عن الأعمش ، عن سعد ، عن أبي عبد الرحمن ، عن علي مرفوعاً ، وكذا أبو داود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 باب في الطاعة ، والنسائي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 باب جزاء من أمر بمعصية ، فأطاع ،وسندهما يلتقي مع شعبة ، ومنه به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جدي إبراهيم بن الحجاج، ثنا أبو داود، ثنا شعبة، عن منصور، و زبيد، و الأعمش، عن سعد بن عبيدة، عن أبي عبد الرحمن، عن علي، أن النبي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 فذكر الحديث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362" w:name="pg16817_179683"/>
    </w:p>
    <w:p>
      <w:pPr>
        <w:pStyle w:val="Heading4"/>
        <w:numPr>
          <w:ilvl w:val="3"/>
          <w:numId w:val="1"/>
        </w:numPr>
        <w:rPr/>
      </w:pPr>
      <w:bookmarkStart w:id="363" w:name="__RefHeading___Toc13106395_73709187"/>
      <w:bookmarkStart w:id="364" w:name="_Toc124"/>
      <w:bookmarkEnd w:id="362"/>
      <w:bookmarkEnd w:id="363"/>
      <w:r>
        <w:rPr>
          <w:rtl w:val="true"/>
        </w:rPr>
        <w:t>الطبقة الثامنة</w:t>
      </w:r>
      <w:bookmarkEnd w:id="364"/>
    </w:p>
    <w:p>
      <w:pPr>
        <w:pStyle w:val="Heading5"/>
        <w:numPr>
          <w:ilvl w:val="4"/>
          <w:numId w:val="1"/>
        </w:numPr>
        <w:rPr/>
      </w:pPr>
      <w:bookmarkStart w:id="365" w:name="__RefHeading___Toc13106397_73709187"/>
      <w:bookmarkStart w:id="366" w:name="_Toc125"/>
      <w:bookmarkEnd w:id="365"/>
      <w:r>
        <w:rPr/>
        <w:t>196</w:t>
      </w:r>
      <w:r>
        <w:rPr>
          <w:rtl w:val="true"/>
        </w:rPr>
        <w:t xml:space="preserve"> </w:t>
      </w:r>
      <w:r>
        <w:rPr/>
        <w:t>1/8</w:t>
      </w:r>
      <w:r>
        <w:rPr>
          <w:rtl w:val="true"/>
        </w:rPr>
        <w:t>محمد بن عامر</w:t>
      </w:r>
      <w:bookmarkEnd w:id="366"/>
    </w:p>
    <w:p>
      <w:pPr>
        <w:pStyle w:val="BookText"/>
        <w:rPr/>
      </w:pP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الترجمة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إبراهيم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بضم القاف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عروة وأبوه ـ أيضاً ـ تقدما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محمد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أعرفه ، ويعقوب القمي ، وهو صدوق يهم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عامر ، وإبراهيم ابن عامر ومنهما به مثله ، وأخرجه البزار في مسنده ، كما في كشف الأستار عن 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 يُروى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هذا الوجه ، وزاد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 وكذا أخرج البزار كما في المصدرين السابقين عن أبي هريرة مرفوعاً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الأستار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صالح بن موسى لا يروي عن أبي هريرة إلا من هذا الوجه ، وصالح لين الحديث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وحسنه الشيخ الألباني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الجامع الصغير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يعقوب القمي ، عن عنبسة ، عن هشام بن عروة ، عن أبيه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الصَّبْرِ لا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يَمُرُّ بِذَنْبٍ إِلَّا مَحَاهُ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محمد بن عامر يوم الاثنين سنة سبع ، أو ست وستين ومائتين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علي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أبو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ثقة ، محمد بن عامر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 فلعله ابن عيّاش ، وهو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وشريك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المدني صدوق يخطىء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من لم أعرفه ، وشريك بن عبد الله تغير بأخرة ، والحديث صحيح من غير هذا السياق ، فقد أخرجه 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 باب دعاء حصول النفع بالعلم عن أنس بن مالك نحوه ، وقال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مسلم ، ولم يخرجاه ، ووافقه الذهبي ، وأخرج نحوه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رواية إسماعيل بن عياش ، عن المدنيين ، وهي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من حديث أبي هريرة عند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نحوه مع زيادة في آخره ، وقال الترمذي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ضعيف ؛ لأن في إسناده موسى ابن عُبيدة الربذي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وكذا 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٣٥١</w:t>
      </w:r>
      <w:r>
        <w:rPr>
          <w:rFonts w:ascii="Amiri" w:hAnsi="Amiri" w:eastAsia="Amiri" w:cs="Amiri"/>
          <w:color w:val="111111"/>
          <w:sz w:val="28"/>
          <w:sz w:val="28"/>
          <w:szCs w:val="28"/>
          <w:rtl w:val="true"/>
          <w:lang w:bidi="ar-SA"/>
        </w:rPr>
        <w:t xml:space="preserve">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ابن ماجه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 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 وضعيف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موسى بن عبيدة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 عن شريك بن عبد الله بن أبي نمر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انْفَعْنَا بِمَا عَلَّمْتَنَا ، وَعَلَّمْنَا مَا يَنْفَعُنَا ، وَزِدْنَا عِلْماً إِلَى عِلْمِنَا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حاتم بن </w:t>
      </w:r>
      <w:r>
        <w:rPr>
          <w:rStyle w:val="FootnoteAnchor"/>
          <w:rtl w:val="true"/>
        </w:rPr>
        <w:footnoteReference w:id="809"/>
      </w:r>
      <w:r>
        <w:rPr>
          <w:rFonts w:ascii="Amiri" w:hAnsi="Amiri" w:eastAsia="Amiri" w:cs="Amiri"/>
          <w:color w:val="111111"/>
          <w:sz w:val="28"/>
          <w:sz w:val="28"/>
          <w:szCs w:val="28"/>
          <w:rtl w:val="true"/>
          <w:lang w:bidi="ar-SA"/>
        </w:rPr>
        <w:t xml:space="preserve">يونس معنا،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هذا هو من أهل البصرة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عیسی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عبد الله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المعرفة كثير الحديث بن 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خالد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طريقه به مثله سواء ، والحديث من غير هذا السياق متفق عليه ، فقد أخرجه البخاري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الغسل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إذا جامع ثم عاد ، ومن دار على نسائه بغسل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طاف على نسائه في غسل واحد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٣١٦</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الحيض استحباب الوضوء للجنب ، كلاهما عن أنس مرفوعاً نحوه ، ولفظ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يطوف على نسائه بغسل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١٤٨</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باب في الجنب يعود، عن أنس مثله ، وأخرجه النسائي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١٤٣</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 باب إتيان النساء قبل إحداث الغسل ، بلفظ مسلم في طريق ، وقريباً منه في آخر ، وكذا 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باب في الرجل يطوف على نسائه بغسل واحد، بلفظ مسلم ،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عن أبي رافع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أنس حديث حسن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اللفظ وقريباً منه ابن ماجه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١٩٤</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باب فيمن يغتسل من جميع نسائه غسلاً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والدارمي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الذي يطوف على نسائه بغسل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طرق نحوه ، وكذا 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٩٩</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١١١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أبو الشيخ أيضاً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غير الطريق المذكور هنا بطرق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قرة ، عن قتادة ، عن أنس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 على نسائه في 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تفرد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مجلسه أنه كان يجري فيه من كل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 والنحو ، والغريب ، والشعر ، والحديث ، وقد حدث عن أبي داود الطيالسي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367" w:name="pg16817_179686"/>
    </w:p>
    <w:p>
      <w:pPr>
        <w:pStyle w:val="Heading5"/>
        <w:numPr>
          <w:ilvl w:val="4"/>
          <w:numId w:val="1"/>
        </w:numPr>
        <w:rPr/>
      </w:pPr>
      <w:bookmarkStart w:id="368" w:name="__RefHeading___Toc13106399_73709187"/>
      <w:bookmarkStart w:id="369" w:name="_Toc126"/>
      <w:bookmarkEnd w:id="367"/>
      <w:bookmarkEnd w:id="368"/>
      <w:r>
        <w:rPr/>
        <w:t>۱۹۷</w:t>
      </w:r>
      <w:r>
        <w:rPr>
          <w:rtl w:val="true"/>
        </w:rPr>
        <w:t xml:space="preserve"> </w:t>
      </w:r>
      <w:r>
        <w:rPr/>
        <w:t>2/8</w:t>
      </w:r>
      <w:r>
        <w:rPr>
          <w:rtl w:val="true"/>
        </w:rPr>
        <w:t xml:space="preserve"> </w:t>
      </w:r>
      <w:r>
        <w:rPr>
          <w:rtl w:val="true"/>
        </w:rPr>
        <w:t>أبان بن شهاب  أبي الخصيب</w:t>
      </w:r>
      <w:bookmarkEnd w:id="369"/>
    </w:p>
    <w:p>
      <w:pPr>
        <w:pStyle w:val="BookText"/>
        <w:rPr/>
      </w:pPr>
      <w:r>
        <w:rPr>
          <w:rStyle w:val="FootnoteAnchor"/>
          <w:rtl w:val="true"/>
        </w:rPr>
        <w:footnoteReference w:id="811"/>
      </w:r>
    </w:p>
    <w:p>
      <w:pPr>
        <w:pStyle w:val="BookText"/>
        <w:rPr/>
      </w:pP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أبان يُكَنَّى أبا أحمد ، وكان فاضلاً يحدث عن أبي عبد الرحمن</w:t>
      </w:r>
    </w:p>
    <w:p>
      <w:pPr>
        <w:pStyle w:val="BookText"/>
        <w:rPr/>
      </w:pPr>
      <w:r>
        <w:rPr>
          <w:rFonts w:ascii="Amiri" w:hAnsi="Amiri" w:eastAsia="Amiri" w:cs="Amiri"/>
          <w:color w:val="111111"/>
          <w:sz w:val="28"/>
          <w:sz w:val="28"/>
          <w:szCs w:val="28"/>
          <w:rtl w:val="true"/>
          <w:lang w:bidi="ar-SA"/>
        </w:rPr>
        <w:t xml:space="preserve">المقرىء ، وغيره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 وأحمد بن يزيد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روى له البخاري حديثاً واحداً فى علامات النبوة 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ترجمته حديثه المذكور هنا ، وفليح بن سليمان الخزاعي أبو يحيى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كثير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المقبري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سعيد كيسان أبو سعد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تغير قبل موته بأربع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أبان بن أبي الخصيب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يزيد الحَرّاني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فليح بن سليمان ، عن سعيد المقبري،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ببقعة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المناصع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الحراني ، وهو ضعيف ، وكذا فليح صدوق ، كثير الخطأ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طريقه بلفظه ، وذكره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فيه أن أبا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سئل عن حديثه هذا ـ وذكر الحديث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والبقيع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هذا مَوْضِعُ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حماماً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عني هذا الحديث إبراهيم </w:t>
      </w:r>
      <w:r>
        <w:rPr>
          <w:rStyle w:val="FootnoteAnchor"/>
          <w:rtl w:val="true"/>
        </w:rPr>
        <w:footnoteReference w:id="814"/>
      </w:r>
      <w:r>
        <w:rPr>
          <w:rFonts w:ascii="IRNazanin" w:hAnsi="IRNazanin" w:eastAsia="IRNazanin"/>
          <w:color w:val="111111"/>
          <w:sz w:val="28"/>
          <w:sz w:val="28"/>
          <w:szCs w:val="28"/>
          <w:rtl w:val="true"/>
          <w:lang w:bidi="fa-IR"/>
        </w:rPr>
        <w:t xml:space="preserve">بن موسى الفراء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w:t>
      </w:r>
      <w:r>
        <w:rPr>
          <w:rStyle w:val="FootnoteAnchor"/>
          <w:rtl w:val="true"/>
        </w:rPr>
        <w:footnoteReference w:id="815"/>
      </w:r>
      <w:r>
        <w:rPr>
          <w:rFonts w:ascii="IRNazanin" w:hAnsi="IRNazanin" w:eastAsia="IRNazanin"/>
          <w:color w:val="111111"/>
          <w:sz w:val="28"/>
          <w:sz w:val="28"/>
          <w:szCs w:val="28"/>
          <w:rtl w:val="true"/>
          <w:lang w:bidi="fa-IR"/>
        </w:rPr>
        <w:t xml:space="preserve">بن محمود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أبان بن أبي الخصيب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یونس</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أحمد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المسيب أبو العباس ، سيأتي بترجمة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ربه بن نافع الكناني الحناط ،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يهم والشيباني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أبي سليمان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١٥٠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 صحابي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شهاب عن الشيباني، عن ابن أبي أوفى ، أنَّه كَبَّر على جنازة أربعاً ، ثم مكث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هنية ، ثم انصرف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أتروني كنت أُكَبِّر خمساً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ما كنت أفعل ، هكذا 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أربعاً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حسن ، فقد أخرجه 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الجنائز، باب التكبير على الجنازة أربعاً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في الموضع الأول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قام هنية ، فسبح به بعض القوم ، فانفتل ، فقال الحديث ، وأخرجه الحميدي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الرزاق في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الجنائز جماع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على الجنائز، كلهم من طريق إبراهيم بن مسلم الكوفي الهجري بنحوه ، وقد ضعفه بعض العلماء ، وقال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الحديث ، وقد تابعه الشيباني عن ابن أبي أوفى كما عند المؤلف هنا ، وأبو يعفور عند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أبو زرعة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الزهري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اثنان بهذه النسبة وكلاهما روى عنهما أبو الشيخ ، وترجم لهما في </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عبد الرحمن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 والثاني محمد بن أحمد بن يزيد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في حديثه لم يتبين لي 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بن هراسة الشيباني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وقال النسائي 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والمتروكين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للبخاري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الرواة تقدموا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مسلم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هراسة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الحجاج بن فرافصة أحد عشر يوماً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عشر يوماً ما رأيته أكل ولا شرب ولا نام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370" w:name="pg16817_179689"/>
    </w:p>
    <w:p>
      <w:pPr>
        <w:pStyle w:val="Heading5"/>
        <w:numPr>
          <w:ilvl w:val="4"/>
          <w:numId w:val="1"/>
        </w:numPr>
        <w:rPr/>
      </w:pPr>
      <w:bookmarkStart w:id="371" w:name="__RefHeading___Toc13106401_73709187"/>
      <w:bookmarkStart w:id="372" w:name="_Toc127"/>
      <w:bookmarkEnd w:id="370"/>
      <w:bookmarkEnd w:id="371"/>
      <w:r>
        <w:rPr/>
        <w:t>١٩٨</w:t>
      </w:r>
      <w:r>
        <w:rPr>
          <w:rtl w:val="true"/>
        </w:rPr>
        <w:t xml:space="preserve"> </w:t>
      </w:r>
      <w:r>
        <w:rPr/>
        <w:t>3/8</w:t>
      </w:r>
      <w:r>
        <w:rPr>
          <w:rtl w:val="true"/>
        </w:rPr>
        <w:t>الخصيب بن الفضل بن خصيب</w:t>
      </w:r>
      <w:r>
        <w:rPr>
          <w:rtl w:val="true"/>
        </w:rPr>
        <w:t>:</w:t>
      </w:r>
      <w:bookmarkEnd w:id="372"/>
    </w:p>
    <w:p>
      <w:pPr>
        <w:pStyle w:val="BookText"/>
        <w:rPr/>
      </w:pP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عبد الله بن عمران</w:t>
      </w:r>
      <w:r>
        <w:rPr>
          <w:rStyle w:val="FootnoteAnchor"/>
          <w:rtl w:val="true"/>
        </w:rPr>
        <w:footnoteReference w:id="819"/>
      </w:r>
      <w:r>
        <w:rPr>
          <w:rFonts w:ascii="Amiri" w:hAnsi="Amiri" w:eastAsia="Amiri" w:cs="Amiri"/>
          <w:color w:val="111111"/>
          <w:sz w:val="28"/>
          <w:sz w:val="28"/>
          <w:szCs w:val="28"/>
          <w:rtl w:val="true"/>
          <w:lang w:bidi="ar-SA"/>
        </w:rPr>
        <w:t xml:space="preserve">، وكانوا من بني حنيفة بن لجيم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373" w:name="pg16817_179690"/>
    </w:p>
    <w:p>
      <w:pPr>
        <w:pStyle w:val="Heading5"/>
        <w:numPr>
          <w:ilvl w:val="4"/>
          <w:numId w:val="1"/>
        </w:numPr>
        <w:rPr/>
      </w:pPr>
      <w:bookmarkStart w:id="374" w:name="__RefHeading___Toc13106403_73709187"/>
      <w:bookmarkStart w:id="375" w:name="_Toc128"/>
      <w:bookmarkEnd w:id="373"/>
      <w:bookmarkEnd w:id="374"/>
      <w:r>
        <w:rPr/>
        <w:t>۱۹۹</w:t>
      </w:r>
      <w:r>
        <w:rPr>
          <w:rtl w:val="true"/>
        </w:rPr>
        <w:t xml:space="preserve"> </w:t>
      </w:r>
      <w:r>
        <w:rPr>
          <w:rtl w:val="true"/>
        </w:rPr>
        <w:t xml:space="preserve">- </w:t>
      </w:r>
      <w:r>
        <w:rPr/>
        <w:t>4/8</w:t>
      </w:r>
      <w:r>
        <w:rPr>
          <w:rtl w:val="true"/>
        </w:rPr>
        <w:t xml:space="preserve">رجاء بن صهيب الجُرْوَاءَاني </w:t>
      </w:r>
      <w:r>
        <w:rPr>
          <w:rtl w:val="true"/>
        </w:rPr>
        <w:t>:</w:t>
      </w:r>
      <w:bookmarkEnd w:id="375"/>
    </w:p>
    <w:p>
      <w:pPr>
        <w:pStyle w:val="BookText"/>
        <w:rPr/>
      </w:pP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غسان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بأصبهان أفضل منه ، وإنه كان مُجَابَ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روح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المؤلف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والموحدة ، وبينهما نون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يعلى السلمي أبو علي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مات سنة </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يروي عن عمر بن صبح ، وعمر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 واعترف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للذهبي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 وجاء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بدل صبح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ضعيف ومتروك كما تقدم ،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 ، والديلمي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 الفردوس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نعيم بإسناده مثله ، فالحديث يعد من الواهيات ، وقد أخرجه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الدارقطني مثله ، وفيه عمر بن صبح ، وهو متروك ، 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خالد ـ  بن ميمون ـ غير عمر بن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شاهداً من حديث أبي مرفوعاً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فيه سالم بن عبد الأعلى ليس بشيء قاله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على الثقات لا يحل كتب حديثه إلا على وجه التعجب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وبكر بن بكار ، وسعيد بن عـامـر ،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إحدى وخمسين ومائتين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824"/>
      </w:r>
      <w:r>
        <w:rPr>
          <w:rFonts w:ascii="Amiri" w:hAnsi="Amiri" w:eastAsia="Amiri" w:cs="Amiri"/>
          <w:color w:val="111111"/>
          <w:sz w:val="28"/>
          <w:sz w:val="28"/>
          <w:szCs w:val="28"/>
          <w:rtl w:val="true"/>
          <w:lang w:bidi="ar-SA"/>
        </w:rPr>
        <w:t xml:space="preserve">بن سندة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رجاء بن صهيب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زُنبور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 بن صبح </w:t>
      </w:r>
      <w:r>
        <w:rPr>
          <w:rStyle w:val="FootnoteAnchor"/>
          <w:rtl w:val="true"/>
        </w:rPr>
        <w:footnoteReference w:id="825"/>
      </w:r>
      <w:r>
        <w:rPr>
          <w:rFonts w:ascii="Amiri" w:hAnsi="Amiri" w:eastAsia="Amiri" w:cs="Amiri"/>
          <w:color w:val="111111"/>
          <w:sz w:val="28"/>
          <w:sz w:val="28"/>
          <w:szCs w:val="28"/>
          <w:rtl w:val="true"/>
          <w:lang w:bidi="ar-SA"/>
        </w:rPr>
        <w:t xml:space="preserve">خالد ، عن بن میمون ، عن مطر بن طهمان ، عن عبد عن عبد الله بن أبي مليكة ، عن بن أبي مليكة ، عن عائشة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بالشَّامِ لَا يَحِلُّ للمُؤْمِنِينَ أَنْ يَدْخُلُوهُ إِلَّا بِمِثْزَرٍ ، وَلَا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يحِلُّ لِلْمُؤمِنَاتِ أَن يَدْخُلْنَهُ الْبَيَّةَ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محمود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أحمد بن محمود بن صبح تقدم قريباً، وهو شيخ ثقة ورجاء هو المترجم له، وعلي بن داود بن يزيد التميمي أبو الحسن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٢٧٢</w:t>
      </w:r>
      <w:r>
        <w:rPr>
          <w:rFonts w:ascii="Amiri" w:hAnsi="Amiri" w:eastAsia="Amiri" w:cs="Amiri"/>
          <w:color w:val="111111"/>
          <w:sz w:val="28"/>
          <w:sz w:val="28"/>
          <w:szCs w:val="28"/>
          <w:rtl w:val="true"/>
          <w:lang w:bidi="ar-SA"/>
        </w:rPr>
        <w:t xml:space="preserve"> هـ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آل عمر أبو أنس العدوي ، كوفي سكن الدينور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 من التاسعة ، نفس المصدرين السابقين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سعد أبو مجاهد الطائي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٤٨٥</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سعد بن جنادة العوفي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تكلم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مشهور ، مجمع على ضعفه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يخطيء كثيراً كان شيعياً مُدرّساً كما في 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رجاء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داود ، عن محمد بن أنس ، عن الأعمش ، عن الطائي ، عن عطية،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لَا يَدْخُل الجَنَّةَ صَاحِبُ مَكْس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خَمْرٍ ، وَلَا مُؤْمِنٌ بِسِحْرٍ ، وَلَا قاطِعُ رَحِمٍ ، وَلَا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مَنَّان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في إسناده عطية العوفي ، وأخرجه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ويلتقي في الأعمش ، ومنه</w:t>
      </w:r>
    </w:p>
    <w:p>
      <w:pPr>
        <w:pStyle w:val="BookText"/>
        <w:rPr/>
      </w:pPr>
      <w:r>
        <w:rPr>
          <w:rFonts w:ascii="IRNazanin" w:hAnsi="IRNazanin" w:eastAsia="IRNazanin"/>
          <w:color w:val="111111"/>
          <w:sz w:val="28"/>
          <w:sz w:val="28"/>
          <w:szCs w:val="28"/>
          <w:rtl w:val="true"/>
          <w:lang w:bidi="fa-IR"/>
        </w:rPr>
        <w:t xml:space="preserve">به نحوه ، وفيه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وبزيادة ولا كاهن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وذكره الهيثمي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٧٤</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والبزار ، وفيه عطية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ضعيف ، وقد 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ولأجزاء الحديث شواهد متفرقة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شاهد دون اللفظ الأول ـ والأخير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ومنـان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 ابن حبان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٣٣٥</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من طريق أبي حريز ، عن أبي موسى مرفوعاً ، وذكره الهيثمي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٧٤</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وأبو يعلى والطبراني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أحمد والطبراني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وفي طريق ابن حبان جميعاً أبو حريز عبد الله بن الحسين الأزدي وهو صدوق يخطىء كما قال ابن حجر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 والذهبي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فيه ، وقد 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داود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الخراج والأمارة ، والدارمي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للطرف الأول فقط من حديث عقبة بن عامر مرفوعاً ، وللجزء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عند البخاري ومسلم ، البر حديث </w:t>
      </w:r>
      <w:r>
        <w:rPr>
          <w:rFonts w:ascii="IRNazanin" w:hAnsi="IRNazanin" w:eastAsia="IRNazanin"/>
          <w:color w:val="111111"/>
          <w:sz w:val="28"/>
          <w:sz w:val="28"/>
          <w:szCs w:val="28"/>
          <w:lang w:bidi="fa-IR"/>
        </w:rPr>
        <w:t>٢٥٥٦</w:t>
      </w:r>
      <w:r>
        <w:rPr>
          <w:rFonts w:ascii="IRNazanin" w:hAnsi="IRNazanin" w:eastAsia="IRNazanin"/>
          <w:color w:val="111111"/>
          <w:sz w:val="28"/>
          <w:sz w:val="28"/>
          <w:szCs w:val="28"/>
          <w:rtl w:val="true"/>
          <w:lang w:bidi="fa-IR"/>
        </w:rPr>
        <w:t xml:space="preserve"> ، وأبي داود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 والترمذي حدیث </w:t>
      </w:r>
      <w:r>
        <w:rPr>
          <w:rFonts w:ascii="IRNazanin" w:hAnsi="IRNazanin" w:eastAsia="IRNazanin"/>
          <w:color w:val="111111"/>
          <w:sz w:val="28"/>
          <w:sz w:val="28"/>
          <w:szCs w:val="28"/>
          <w:lang w:bidi="fa-IR"/>
        </w:rPr>
        <w:t>۱۹۱۰</w:t>
      </w:r>
      <w:r>
        <w:rPr>
          <w:rFonts w:ascii="IRNazanin" w:hAnsi="IRNazanin" w:eastAsia="IRNazanin"/>
          <w:color w:val="111111"/>
          <w:sz w:val="28"/>
          <w:sz w:val="28"/>
          <w:szCs w:val="28"/>
          <w:rtl w:val="true"/>
          <w:lang w:bidi="fa-IR"/>
        </w:rPr>
        <w:t xml:space="preserve"> ، باب صلة الرحم من حديث محمد بن جبير عن أبيه مرفوعاً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رجاء بن صهيب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إلينا سفيان بن عينية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الشرار من مضى عام أول خير من خياركم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376" w:name="pg16817_179693"/>
    </w:p>
    <w:p>
      <w:pPr>
        <w:pStyle w:val="Heading5"/>
        <w:numPr>
          <w:ilvl w:val="4"/>
          <w:numId w:val="1"/>
        </w:numPr>
        <w:rPr/>
      </w:pPr>
      <w:bookmarkStart w:id="377" w:name="__RefHeading___Toc13106405_73709187"/>
      <w:bookmarkStart w:id="378" w:name="_Toc129"/>
      <w:bookmarkEnd w:id="376"/>
      <w:bookmarkEnd w:id="377"/>
      <w:r>
        <w:rPr/>
        <w:t>۲۰</w:t>
      </w:r>
      <w:r>
        <w:rPr/>
        <w:t>0</w:t>
      </w:r>
      <w:r>
        <w:rPr>
          <w:rtl w:val="true"/>
        </w:rPr>
        <w:t xml:space="preserve"> </w:t>
      </w:r>
      <w:r>
        <w:rPr/>
        <w:t>5/8</w:t>
      </w:r>
      <w:r>
        <w:rPr>
          <w:rtl w:val="true"/>
        </w:rPr>
        <w:t xml:space="preserve">زياد بن هشام البزار </w:t>
      </w:r>
      <w:r>
        <w:rPr>
          <w:rtl w:val="true"/>
        </w:rPr>
        <w:t>:</w:t>
      </w:r>
      <w:bookmarkEnd w:id="378"/>
    </w:p>
    <w:p>
      <w:pPr>
        <w:pStyle w:val="BookText"/>
        <w:rPr/>
      </w:pP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يحدث عن عبد الصمد </w:t>
      </w:r>
      <w:r>
        <w:rPr>
          <w:rStyle w:val="FootnoteAnchor"/>
          <w:rtl w:val="true"/>
        </w:rPr>
        <w:footnoteReference w:id="830"/>
      </w:r>
      <w:r>
        <w:rPr>
          <w:rFonts w:ascii="Amiri" w:hAnsi="Amiri" w:eastAsia="Amiri" w:cs="Amiri"/>
          <w:color w:val="111111"/>
          <w:sz w:val="28"/>
          <w:sz w:val="28"/>
          <w:szCs w:val="28"/>
          <w:rtl w:val="true"/>
          <w:lang w:bidi="ar-SA"/>
        </w:rPr>
        <w:t xml:space="preserve">، ومحمد بن عبد الملك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أبو الحسن إسماعيل بن عبد الله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وتسعين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 وكذا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وترجمت بالاحتمال لنفرين بهذا الاسم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مهزم العبدي أبو عمرو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معين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 وابن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عبيد الله 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محمد بن أبي بكر ، من رجال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 رقم </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صحيح بطرقه من غير هذا 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الرحمن بن القاسم ، عن عائشة مرفوعاً نحوه ، ودون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حرم من حظه الرفق، فقد حرم حظه من خير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ورجاله ثقات رجال الشيخين ، سوى محمد بن مهزم ، وقد وثقه ابن معين وابن حبان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 وقال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الحديث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وتبعه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 ورواته ثقات إلا أن عبد الرحمن بن القاسم لم يسمع من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سقط من نسختهما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موجود في النسخة المطبوعة ، وقد تابعه عبد الرحمن بن أبي بكر ، عن القاسم بن محمد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بعبد الرحمن هذا ، ولكن عبد الرحمن بن القاسم ثقة ، فمتابعته إيَّاه تنفع ولا تضر ، وأخرجه أبــو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الرحمن بدون الشطر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وحسن الخلق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الألباني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أنه وجد الحديث المذكور في جزء من رواية محمد بن محمد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عبد الصمد بن عبد الوارث ، ومنه بإسناد أحمد تماماً ، ولكن لم يَسُقُ متنه سوى الجملة الأخيرة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وحُسْنُ الجِوارِ ، وصِلَةُ الرَّحِمِ ، يزدن في الأعمار، ويَعْمُرْن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وللشطر الأول وللشطر الأول من الحديث شاهد من حديث أبي الدرداء مرفوعاً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والصلة ، باب الرفق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عن عائشة ، وجرير بن عبد الله ، وأبي هريرة ، وهذا ـ أي حديث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صحيح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٤٦٤</w:t>
      </w:r>
      <w:r>
        <w:rPr>
          <w:rFonts w:ascii="Amiri" w:hAnsi="Amiri" w:eastAsia="Amiri" w:cs="Amiri"/>
          <w:color w:val="111111"/>
          <w:sz w:val="28"/>
          <w:sz w:val="28"/>
          <w:szCs w:val="28"/>
          <w:rtl w:val="true"/>
          <w:lang w:bidi="ar-SA"/>
        </w:rPr>
        <w:t xml:space="preserve"> ، والبيهقي في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طبع الهند ، وفي آخره زيادة ، ولكن في أسانيدهم يعلى بن مملك المكي ، وهو مقبول كما قال الحافظ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بن عبد الله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زیاد بن هشام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 الملك ، عن محمد الشعاب ، عن ابن أبي مليكة ، عن القاسم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أُعْطِيَ حَظَّهُ مِنَ الرِّفْقِ ، فَقَدْ أُعْطِيَ حَظَّهُ مِنْ خَيْرِ الدُّنْيَا والآخِرَةِ ، وَمَنْ حُرِمَ حَظِّه مِنَ الرِّفْقِ ، فَقَدْ حُرمَ حَقَّهُ مِنْ خَيْرِ الدُّنْيَا وَالآخِرَةِ ، وَحُسْنُ الخُلُقِ ، وَصِلَةُ الرَّحِمِ ، وَحُسْنُ الجِوارِ يَزِدْنَ فِي الأَعْمَارِ ، وَيَعْمُرْنَ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زياد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الصمد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عبد الصمد بن حسان المروذي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،وهو مقارب، وذكره ابن حبان في الثقات ورُوي عن أحمد أنه تركه ، ولكن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عبدة بن أبي لبابة الأسدي أبو القاسم البزار الكوفي ، نزيل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رجال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أمية الجعفي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رجاله ثقات سوى عبد الصمد بن حسان ، وهو صدوق كما تقدم ، فهو حسن به ، ومن طريقه</w:t>
      </w:r>
    </w:p>
    <w:p>
      <w:pPr>
        <w:pStyle w:val="BookText"/>
        <w:rPr/>
      </w:pPr>
      <w:r>
        <w:rPr>
          <w:rFonts w:ascii="Amiri" w:hAnsi="Amiri" w:eastAsia="Amiri" w:cs="Amiri"/>
          <w:color w:val="111111"/>
          <w:sz w:val="28"/>
          <w:sz w:val="28"/>
          <w:szCs w:val="28"/>
          <w:rtl w:val="true"/>
          <w:lang w:bidi="ar-SA"/>
        </w:rPr>
        <w:t>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 ، وصحيح بشواهده وله شاهد بلفظه ، ومعناه من حديث ابن عمر ، وأبي سعيد، وزيد بن ثابت ، وجابر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كراهية الصلاة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 عن ابن عمر مرفوعاً مثله ، غير أنه زاد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تتخذوها قبوراً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التطوع في البيت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المسافرين ، باب استحباب صلاة النافلة في البيت ، عن جابر ، وزيد بن ثابت نحوه مرفوعاً ،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صلاة الرجل التطوع في بيته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باب في فضل صلاة التطوع في البيت ، والنسائي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الليل باب الحث على الصلاة في البيوت ، كلهم عن ابن عمر ، وزيد بن ثابت مرفوعاً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في حديث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ابن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حسن صحيح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 باب ما جاء في التطوع في البيت ، عن أبي سعيد ، وابن عمر باختصار الجزء الأخير ، وابن خزيمة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عن ابن عمر مرفوعاً مع الزيادة التي مرت في رواية البخاري ، وعن أبي سعيد نحوه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نافع ، عن ابن عمر مثله ، سوى الزيادة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تَتَّخِذُوها قبوراً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الثوري ، عن عبده بن أبي لبابة ، عن سويد بن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غفلة ، عن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الدرداء ، أو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واجْعَلُوا مِنْ صَلَاتِكُمْ فِي بُيُوتِكُمْ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79" w:name="pg16817_179696"/>
    </w:p>
    <w:p>
      <w:pPr>
        <w:pStyle w:val="Heading5"/>
        <w:numPr>
          <w:ilvl w:val="4"/>
          <w:numId w:val="1"/>
        </w:numPr>
        <w:rPr/>
      </w:pPr>
      <w:bookmarkStart w:id="380" w:name="__RefHeading___Toc13106407_73709187"/>
      <w:bookmarkStart w:id="381" w:name="_Toc130"/>
      <w:bookmarkEnd w:id="379"/>
      <w:bookmarkEnd w:id="380"/>
      <w:r>
        <w:rPr/>
        <w:t>201</w:t>
      </w:r>
      <w:r>
        <w:rPr>
          <w:rtl w:val="true"/>
        </w:rPr>
        <w:t xml:space="preserve"> </w:t>
      </w:r>
      <w:r>
        <w:rPr/>
        <w:t>6/8</w:t>
      </w:r>
      <w:r>
        <w:rPr>
          <w:rtl w:val="true"/>
        </w:rPr>
        <w:t xml:space="preserve">عبد الله بن محمد الكناني </w:t>
      </w:r>
      <w:r>
        <w:rPr>
          <w:rtl w:val="true"/>
        </w:rPr>
        <w:t>:</w:t>
      </w:r>
      <w:bookmarkEnd w:id="381"/>
    </w:p>
    <w:p>
      <w:pPr>
        <w:pStyle w:val="BookText"/>
        <w:rPr/>
      </w:pPr>
      <w:r>
        <w:rPr>
          <w:rFonts w:ascii="Amiri" w:hAnsi="Amiri" w:eastAsia="Amiri" w:cs="Amiri"/>
          <w:color w:val="111111"/>
          <w:sz w:val="28"/>
          <w:sz w:val="28"/>
          <w:szCs w:val="28"/>
          <w:rtl w:val="true"/>
          <w:lang w:bidi="ar-SA"/>
        </w:rPr>
        <w:t>يكنى أبا الوليد ، روى عن أبي معاوية ، وابن إدريس</w:t>
      </w:r>
      <w:r>
        <w:rPr>
          <w:rStyle w:val="FootnoteAnchor"/>
          <w:rtl w:val="true"/>
        </w:rPr>
        <w:footnoteReference w:id="833"/>
      </w:r>
      <w:r>
        <w:rPr>
          <w:rFonts w:ascii="Amiri" w:hAnsi="Amiri" w:eastAsia="Amiri" w:cs="Amiri"/>
          <w:color w:val="111111"/>
          <w:sz w:val="28"/>
          <w:sz w:val="28"/>
          <w:szCs w:val="28"/>
          <w:rtl w:val="true"/>
          <w:lang w:bidi="ar-SA"/>
        </w:rPr>
        <w:t>، وأبي داود</w:t>
      </w:r>
      <w:r>
        <w:rPr>
          <w:rStyle w:val="FootnoteAnchor"/>
          <w:rtl w:val="true"/>
        </w:rPr>
        <w:footnoteReference w:id="834"/>
      </w:r>
      <w:r>
        <w:rPr>
          <w:rFonts w:ascii="Amiri" w:hAnsi="Amiri" w:eastAsia="Amiri" w:cs="Amiri"/>
          <w:color w:val="111111"/>
          <w:sz w:val="28"/>
          <w:sz w:val="28"/>
          <w:szCs w:val="28"/>
          <w:rtl w:val="true"/>
          <w:lang w:bidi="ar-SA"/>
        </w:rPr>
        <w:t xml:space="preserve">،وكان مشهوراً بكتابة الحديث والطلب ، ثم بدل به ، وقال بقول الرافضة </w:t>
      </w:r>
      <w:r>
        <w:rPr>
          <w:rStyle w:val="FootnoteAnchor"/>
          <w:rtl w:val="true"/>
        </w:rPr>
        <w:footnoteReference w:id="835"/>
      </w:r>
      <w:r>
        <w:rPr>
          <w:rFonts w:ascii="Amiri" w:hAnsi="Amiri" w:eastAsia="Amiri" w:cs="Amiri"/>
          <w:color w:val="111111"/>
          <w:sz w:val="28"/>
          <w:sz w:val="28"/>
          <w:szCs w:val="28"/>
          <w:rtl w:val="true"/>
          <w:lang w:bidi="ar-SA"/>
        </w:rPr>
        <w:t xml:space="preserve">،وأنكر خلافة أبي بكر الصديق ، فأحضره عبد العزيز </w:t>
      </w:r>
      <w:r>
        <w:rPr>
          <w:rStyle w:val="FootnoteAnchor"/>
          <w:rtl w:val="true"/>
        </w:rPr>
        <w:footnoteReference w:id="836"/>
      </w:r>
      <w:r>
        <w:rPr>
          <w:rFonts w:ascii="Amiri" w:hAnsi="Amiri" w:eastAsia="Amiri" w:cs="Amiri"/>
          <w:color w:val="111111"/>
          <w:sz w:val="28"/>
          <w:sz w:val="28"/>
          <w:szCs w:val="28"/>
          <w:rtl w:val="true"/>
          <w:lang w:bidi="ar-SA"/>
        </w:rPr>
        <w:t xml:space="preserve">بن دلف والي البلد فجمع مشايخ البلد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 ومحمد بن بكار ، ومحمد بن الفرج وزيد بن خرشة </w:t>
      </w:r>
      <w:r>
        <w:rPr>
          <w:rStyle w:val="FootnoteAnchor"/>
          <w:rtl w:val="true"/>
        </w:rPr>
        <w:footnoteReference w:id="837"/>
      </w:r>
      <w:r>
        <w:rPr>
          <w:rFonts w:ascii="Amiri" w:hAnsi="Amiri" w:eastAsia="Amiri" w:cs="Amiri"/>
          <w:color w:val="111111"/>
          <w:sz w:val="28"/>
          <w:sz w:val="28"/>
          <w:szCs w:val="28"/>
          <w:rtl w:val="true"/>
          <w:lang w:bidi="ar-SA"/>
        </w:rPr>
        <w:t xml:space="preserve">، وغيرهم ، فناظروه على ما أبدعه ، فأبى أن يرجع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أربعين سوطاً ، فباينه الناس ، وذهب حديثه وبطل</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382" w:name="pg16817_179697"/>
    </w:p>
    <w:p>
      <w:pPr>
        <w:pStyle w:val="Heading5"/>
        <w:numPr>
          <w:ilvl w:val="4"/>
          <w:numId w:val="1"/>
        </w:numPr>
        <w:rPr/>
      </w:pPr>
      <w:bookmarkStart w:id="383" w:name="__RefHeading___Toc13106409_73709187"/>
      <w:bookmarkStart w:id="384" w:name="_Toc131"/>
      <w:bookmarkEnd w:id="382"/>
      <w:bookmarkEnd w:id="383"/>
      <w:r>
        <w:rPr/>
        <w:t>۲۰۲</w:t>
      </w:r>
      <w:r>
        <w:rPr>
          <w:rtl w:val="true"/>
        </w:rPr>
        <w:t xml:space="preserve"> </w:t>
      </w:r>
      <w:r>
        <w:rPr/>
        <w:t>7/8</w:t>
      </w:r>
      <w:r>
        <w:rPr>
          <w:rtl w:val="true"/>
        </w:rPr>
        <w:t xml:space="preserve">عبد الله بن داود سندیله  </w:t>
      </w:r>
      <w:r>
        <w:rPr>
          <w:rtl w:val="true"/>
        </w:rPr>
        <w:t>:</w:t>
      </w:r>
      <w:bookmarkEnd w:id="384"/>
    </w:p>
    <w:p>
      <w:pPr>
        <w:pStyle w:val="BookText"/>
        <w:rPr/>
      </w:pP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خيراً فاضلاً من المتعبدين ، وكان يروي عن الحسين بن حفص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ت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الأزدي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ويحيى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عباد بن عبد الله بن الزبير القرشي الأسدي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دعامة السدوسي ،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سنديله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 عن يحيى ، عن قتادة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اللهِ فِي السِّرِّ وَالْعَلَانِيَةِ ، وَالعَدْلُ فِي الرّضَا وَالْغَضَبِ ، والقَصْدُ فِي الغنى والفَقْرِ ، وَثَلَاتٌ 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مُتَّبع ، وَشُح مُطاعٌ ، وإعجابُ المَرْءِ بِنَفْسِهِ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مسلم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الجعفي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حفص العمري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وهو ثقة 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مولى ابن عمر ، وابن عمر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عن عبيد الله بن عمر ، عن نافع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يُسقى البهائم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385" w:name="pg16817_179699"/>
    </w:p>
    <w:p>
      <w:pPr>
        <w:pStyle w:val="Heading5"/>
        <w:numPr>
          <w:ilvl w:val="4"/>
          <w:numId w:val="1"/>
        </w:numPr>
        <w:rPr/>
      </w:pPr>
      <w:bookmarkStart w:id="386" w:name="__RefHeading___Toc13106411_73709187"/>
      <w:bookmarkStart w:id="387" w:name="_Toc132"/>
      <w:bookmarkEnd w:id="385"/>
      <w:bookmarkEnd w:id="386"/>
      <w:r>
        <w:rPr/>
        <w:t>٢٠٣</w:t>
      </w:r>
      <w:r>
        <w:rPr>
          <w:rtl w:val="true"/>
        </w:rPr>
        <w:t xml:space="preserve"> </w:t>
      </w:r>
      <w:r>
        <w:rPr/>
        <w:t>8/8</w:t>
      </w:r>
      <w:r>
        <w:rPr>
          <w:rtl w:val="true"/>
        </w:rPr>
        <w:t xml:space="preserve">عبد الله بن محمد بن داود البراد  </w:t>
      </w:r>
      <w:r>
        <w:rPr>
          <w:rtl w:val="true"/>
        </w:rPr>
        <w:t>:</w:t>
      </w:r>
      <w:bookmarkEnd w:id="387"/>
    </w:p>
    <w:p>
      <w:pPr>
        <w:pStyle w:val="BookText"/>
        <w:rPr/>
      </w:pPr>
      <w:r>
        <w:rPr>
          <w:rStyle w:val="FootnoteAnchor"/>
          <w:rtl w:val="true"/>
        </w:rPr>
        <w:footnoteReference w:id="84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الحسن بن علي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شيخاً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بن فروخ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وهو ثقة متقن حافظ ، وعبيد الله بن عمر بن حفص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 وإسماعيل بن أبي حكيم القرشي مولاهم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وسعيد 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عبد الله على الصحيح ، ومرجانة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الحجازي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قبل المائة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المصدرين السابقين ص </w:t>
      </w: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 علي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داود البرّاد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أبي حكيم ، عن سعيد بن مرجانة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مُؤْمِنَةً أَعْتَقَ اللهُ بِكُلِّ ارْيَةٌ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إرباً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رجاله ثقات غير الحسن بن يونس ، وهو شيخ فاضل كما قال أبو الشيخ ، وعبد الله بن محمد بن داود لم أعرفه ، والحديث متفق عليه ، فقد أخرجه البخاري بمعناه ، ومسلم بلفظه ومعناه ، فهو عند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العتق ، باب فضل العتق من طريق يحيى بن سعيد القطان ، عن عبد الله بن سعيد ، عن إسماعيل بن أبي حكيم ومنه بإسناده مثله ، ومن غير طريق يحيى بطرق أربعة نحوه ، والبخاري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العتق ، باب في العتق وفضله ، وفي الكفارات ، وباب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الرقاب 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٥۹۹</w:t>
      </w:r>
      <w:r>
        <w:rPr>
          <w:rFonts w:ascii="Amiri" w:hAnsi="Amiri" w:eastAsia="Amiri" w:cs="Amiri"/>
          <w:color w:val="111111"/>
          <w:sz w:val="28"/>
          <w:sz w:val="28"/>
          <w:szCs w:val="28"/>
          <w:rtl w:val="true"/>
          <w:lang w:bidi="ar-SA"/>
        </w:rPr>
        <w:t xml:space="preserve"> مع الفتح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سعيد بن مرجانة ، عن أبي هريرة مرفوعاً نحوه ، وفي آخره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فرجه بفرجه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النذور ، باب في ثواب من اعتق رقبة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كلاهما من طريق سعيد بن مرجانة ، عن أبي هريرة مرفوعاً بلفظه عند أحمد مع زيادة في آخره ، وبنحوه عند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هريرة حديث حسن صحيح غريب من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شواهد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المسانيد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الكامل الذي لم ينقص منه شيء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بن داود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عمر بن نافع </w:t>
      </w:r>
      <w:r>
        <w:rPr>
          <w:rStyle w:val="FootnoteAnchor"/>
          <w:rtl w:val="true"/>
        </w:rPr>
        <w:footnoteReference w:id="844"/>
      </w:r>
      <w:r>
        <w:rPr>
          <w:rFonts w:ascii="Amiri" w:hAnsi="Amiri" w:eastAsia="Amiri" w:cs="Amiri"/>
          <w:color w:val="111111"/>
          <w:sz w:val="28"/>
          <w:sz w:val="28"/>
          <w:szCs w:val="28"/>
          <w:rtl w:val="true"/>
          <w:lang w:bidi="ar-SA"/>
        </w:rPr>
        <w:t xml:space="preserve">عن نافع ، عن ابن عمر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القزع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يُحْلَق بعض رأس الصبي ، ويترك بعضه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 به مثله ، والحديث متفق عليه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باب كراهة القزع من طريق عبيد الله بن عمر بإسناده نحوه ، وبدون تفسير القزع في طريق آخر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مع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 باب كراهة القزع من طريق يحيى بن سعيد القطان بإسناده مثله ، غير أنه زاد بعد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 باب النهي عن الترجل ، وباب الذُؤابة ، 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 باب النهي أن يحلق بعض شعر الصبي ، وابن ماجة في اللباس ، حديث </w:t>
      </w:r>
      <w:r>
        <w:rPr>
          <w:rFonts w:ascii="Amiri" w:hAnsi="Amiri" w:eastAsia="Amiri" w:cs="Amiri"/>
          <w:color w:val="111111"/>
          <w:sz w:val="28"/>
          <w:sz w:val="28"/>
          <w:szCs w:val="28"/>
          <w:lang w:bidi="ar-SA"/>
        </w:rPr>
        <w:t>٣٦٣٧</w:t>
      </w:r>
      <w:r>
        <w:rPr>
          <w:rFonts w:ascii="Amiri" w:hAnsi="Amiri" w:eastAsia="Amiri" w:cs="Amiri"/>
          <w:color w:val="111111"/>
          <w:sz w:val="28"/>
          <w:sz w:val="28"/>
          <w:szCs w:val="28"/>
          <w:rtl w:val="true"/>
          <w:lang w:bidi="ar-SA"/>
        </w:rPr>
        <w:t xml:space="preserve"> ، باب النهي عن القزع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طريق عمر بن نافع بإسناده ، وكذا أخرجه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وعدة مواضع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388" w:name="pg16817_179701"/>
    </w:p>
    <w:p>
      <w:pPr>
        <w:pStyle w:val="Heading5"/>
        <w:numPr>
          <w:ilvl w:val="4"/>
          <w:numId w:val="1"/>
        </w:numPr>
        <w:rPr/>
      </w:pPr>
      <w:bookmarkStart w:id="389" w:name="__RefHeading___Toc13106413_73709187"/>
      <w:bookmarkStart w:id="390" w:name="_Toc133"/>
      <w:bookmarkEnd w:id="388"/>
      <w:bookmarkEnd w:id="389"/>
      <w:r>
        <w:rPr/>
        <w:t>٢٠</w:t>
      </w:r>
      <w:r>
        <w:rPr/>
        <w:t>4</w:t>
      </w:r>
      <w:r>
        <w:rPr>
          <w:rtl w:val="true"/>
        </w:rPr>
        <w:t xml:space="preserve"> </w:t>
      </w:r>
      <w:r>
        <w:rPr/>
        <w:t>9/8</w:t>
      </w:r>
      <w:r>
        <w:rPr>
          <w:rtl w:val="true"/>
        </w:rPr>
        <w:t xml:space="preserve">إبراهيم بن ناصح بن المعلى </w:t>
      </w:r>
      <w:r>
        <w:rPr>
          <w:rtl w:val="true"/>
        </w:rPr>
        <w:t>:</w:t>
      </w:r>
      <w:bookmarkEnd w:id="390"/>
    </w:p>
    <w:p>
      <w:pPr>
        <w:pStyle w:val="BookText"/>
        <w:rPr/>
      </w:pP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النضر بن شميل ، وكان ضعيفاً يحدث بالبواطيل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 ومن بواطيل حديثه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المقرىء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ابن المقرىء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محمد بن إبراهيم بن علي الحافظ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عند مبحث شيوخ المؤلف في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المازني أبو الحسن النحوي من رجال الجماعة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ومائتين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رقم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أبي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ناصح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النضر بن شميل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عوف، عن الحسن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مِنَ الشَّعْر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متروك ، وهو إبراهيم بن ناصح ، فهو من بواطيله من هذا الطريق ، والحديث صحيح من غير هذا الطريق كما سيأتي ، وقد أخرجه الطبراني عن أنس مرفوعاً مع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البيان سجراً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العباس بن الفضل الأورق ، وهو متروك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٥٣٧</w:t>
      </w:r>
      <w:r>
        <w:rPr>
          <w:rFonts w:ascii="Amiri" w:hAnsi="Amiri" w:eastAsia="Amiri" w:cs="Amiri"/>
          <w:color w:val="111111"/>
          <w:sz w:val="28"/>
          <w:sz w:val="28"/>
          <w:szCs w:val="28"/>
          <w:rtl w:val="true"/>
          <w:lang w:bidi="ar-SA"/>
        </w:rPr>
        <w:t xml:space="preserve"> مع الفتح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 باب ما يجوز من الشعر الخ باب ما يجوز من الشعر الخ ، عن أبي بن كعب مرفوعاً مثله ،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 والترمذي عن ابن مسعود ، وابن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 باب إن من الشعر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ابن مسعود غريب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ابن عباس حديث حسن صحيح لفظه مثله غير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بدل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أخرجه 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الاستئذان، باب في أن الشعر من الحكمة ، والطيالسي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المنحة ، الحكم ، باب ما جاء في ذم الشعر ، إلا إذا كان المصلحة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۲٦٩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عن أبي بن كعب مثله ، والطيالسي ، وأحمد عن ابن عباس أيضاً ، وفي حديثه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البيان لسحراً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البزار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مرفوعاً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أسانيد البزار ، رجاله رجال الصحيح ، غير علي بن حرب الموصلي ، وهو ثقة ، وكذا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بكرة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النضر بن طاهر ، وهو كذاب ، وعن عمرو بن عوف مرفوعاً ، وفيه كثيرين عبد الله بن عوف ، ضعفه الجمهور، وحسن الترمذي حديثه ، وبقية 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لَحِكْمَةُ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391" w:name="pg16817_179703"/>
    </w:p>
    <w:p>
      <w:pPr>
        <w:pStyle w:val="Heading5"/>
        <w:numPr>
          <w:ilvl w:val="4"/>
          <w:numId w:val="1"/>
        </w:numPr>
        <w:rPr/>
      </w:pPr>
      <w:bookmarkStart w:id="392" w:name="__RefHeading___Toc13106415_73709187"/>
      <w:bookmarkStart w:id="393" w:name="_Toc134"/>
      <w:bookmarkEnd w:id="391"/>
      <w:bookmarkEnd w:id="392"/>
      <w:r>
        <w:rPr/>
        <w:t>205</w:t>
      </w:r>
      <w:r>
        <w:rPr>
          <w:rtl w:val="true"/>
        </w:rPr>
        <w:t xml:space="preserve"> </w:t>
      </w:r>
      <w:r>
        <w:rPr/>
        <w:t>10/8</w:t>
      </w:r>
      <w:r>
        <w:rPr>
          <w:rtl w:val="true"/>
        </w:rPr>
        <w:t>إبراهيم بن عبد الله بن الحارث الجمحي</w:t>
      </w:r>
      <w:r>
        <w:rPr>
          <w:rtl w:val="true"/>
        </w:rPr>
        <w:t>:</w:t>
      </w:r>
      <w:bookmarkEnd w:id="393"/>
    </w:p>
    <w:p>
      <w:pPr>
        <w:pStyle w:val="BookText"/>
        <w:rPr/>
      </w:pP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قدم أصبهان ، وحدث بها عن يعلى بن عبيد ، وحفص بن غياث ،وغيره وكان صدوقاً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محمد بن عمر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الجورجيري أبو جعفر ، خال أبي بكر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ربيع الأول سنة 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ويعلى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أمية الإيادي الكوفي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إلا في حديثه عن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بضع ومائتين ، وله تسعون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مطر الفزاري الكوفي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المصدرين السابقين ص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الأجدع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حريث الفزاري ، وهو ضعيف ، ولكن أصل الحديث صحيح من غير طريقه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الفتح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 باب مباشرة الحائض ، عن عائشة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عنها ، وعن ميمونة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الحيض ، باب مباشرة الحائض فوق الإزار نحوه ، ولفظ ميمونة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يباشر نساءه فوق الإزار وهن 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داود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باب ما يجوز للرجل أن يصيب منها دون الجماع عن عائشة ، وميمونة ،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والحيض ، باب مباشرة النساء ،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 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عن عائشة ،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ولكن بدون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الإزار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ميمونة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ولفظها في رواية كلفظ مسلم ، وفي أخرى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يباشرها فوق الإزار وهي حائض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أبو يعلى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مرفوعاً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حفص بن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عبد الله الجمحي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يعلى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حريث ، عن الشعبي ، عن مسروق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باشرني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حائض من فوق الإزار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تقدم الجميع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حريث ، عن الشعبي ، عن مسروق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اغتسل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 ثم أتاني ، فضممته إليّ وأنا جنب ، ثم أغتسل ، وربما اغتسلت أنا وهو من إناء واحد من الجنابة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ضعيف ، والطرف الأول من الحديث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باب ما جاء في الرجل يستدفىء بالمرأة بعد الغسل بسنده إلى حريث ، ومنه به مثله ، غير أن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أنا جنب ، ثم 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 حديث ليس بإسناده بأس ، ومن طريق حريث بإسناده أخرجه 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باب في الجنب يستدفىء بامرأته قبل أن تغتسل كلفظ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قول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 هذا الحديث ليس بإسناده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تساهل ؛ لأن في إسناده حريثاً ، وهو مجمع على ضعفه ، بل قال النسائي ، والدولابي ، والجنيد ، والأزدي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في ترجمته قول ابن حجر إنه ضعيف ، فهذا الطرف ضعيف بالأسانيد المذكورة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الطرف الأخير من الحديث متفق عليه ، فقد أخرجه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 كتاب الغسل ، باب غسل الرجل مع امرأته ،وفي </w:t>
      </w:r>
      <w:r>
        <w:rPr>
          <w:rFonts w:ascii="Amiri" w:hAnsi="Amiri" w:eastAsia="Amiri" w:cs="Amiri"/>
          <w:color w:val="111111"/>
          <w:sz w:val="28"/>
          <w:sz w:val="28"/>
          <w:szCs w:val="28"/>
          <w:lang w:bidi="ar-SA"/>
        </w:rPr>
        <w:t>٣٧٣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 xml:space="preserve"> ، عن عائشة نحوه ، ومسلم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الحيض ، باب القدر المستحب من الماء في الغسل ، عن عائشة ،وغيرها، وأخرجه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باب الوضوء بفضل وضوء المرأة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باب وضوء الرجل والمرأة من إناء واحد ،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باب ذكر اغتسال الرجل والمرأة ، وابن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الرجل والمرأة يغتسلان من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والصلاة ، باب الرجل والمرأة يغتسلان من إناء واحد ، وأحمد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ومواضع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عن عائشة مرفوعاً نحوه ، سوى الترمذي ، فإن عنده عنها وعن ميمونة رضي الله عنهما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394" w:name="pg16817_179705"/>
    </w:p>
    <w:p>
      <w:pPr>
        <w:pStyle w:val="Heading5"/>
        <w:numPr>
          <w:ilvl w:val="4"/>
          <w:numId w:val="1"/>
        </w:numPr>
        <w:rPr/>
      </w:pPr>
      <w:bookmarkStart w:id="395" w:name="__RefHeading___Toc13106417_73709187"/>
      <w:bookmarkStart w:id="396" w:name="_Toc135"/>
      <w:bookmarkEnd w:id="394"/>
      <w:bookmarkEnd w:id="395"/>
      <w:r>
        <w:rPr/>
        <w:t>٢٠٦</w:t>
      </w:r>
      <w:r>
        <w:rPr>
          <w:rtl w:val="true"/>
        </w:rPr>
        <w:t xml:space="preserve">  </w:t>
      </w:r>
      <w:r>
        <w:rPr/>
        <w:t>11/8</w:t>
      </w:r>
      <w:r>
        <w:rPr>
          <w:rtl w:val="true"/>
        </w:rPr>
        <w:t>إبراهيم بن بوبه بن كوفي</w:t>
      </w:r>
      <w:r>
        <w:rPr>
          <w:rtl w:val="true"/>
        </w:rPr>
        <w:t>:</w:t>
      </w:r>
      <w:bookmarkEnd w:id="396"/>
    </w:p>
    <w:p>
      <w:pPr>
        <w:pStyle w:val="BookText"/>
        <w:rPr/>
      </w:pP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جرواءان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عبد الوهاب الخفاف ، وأبي النفـ النضر هاشم بن القاسم ، وكان صدوقاً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محمد بن أحمد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بالقوي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الوهاب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عطاء أبو نضر العجلي ، مولاهم البصري صدوق ، ربما أخطأ أنكروا عليه حديثاً في 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هـ ، وقيل قبلها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 وسكون السين المهملتين وفتح المثناة ، ثم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السدوسي ،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عبد الله بن سفيان البجلي أبو عبد الله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نفيع بن رافع الصائغ المدني نزيل البصرة ثقة ثبت ، مشهور بكنيته نفس المصدرين السابقين ص </w:t>
      </w:r>
      <w:r>
        <w:rPr>
          <w:rFonts w:ascii="Amiri" w:hAnsi="Amiri" w:eastAsia="Amiri" w:cs="Amiri"/>
          <w:color w:val="111111"/>
          <w:sz w:val="28"/>
          <w:sz w:val="28"/>
          <w:szCs w:val="28"/>
          <w:lang w:bidi="ar-SA"/>
        </w:rPr>
        <w:t>٣٥٩</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عبد العزيز بن 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الوهاب الخفاف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هشام ، عن قتادة عن الحسن عن جندب، وعن أبي رافع عن أبي هريرة،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جَلَسَ بَيْنَ شُعَبِها الأرْبَع ثُمَّ جَهَدَهَا ، فَقَدْ وَجَبَ الغُسُلُ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في إسناده محمد بن أحمد ، وهو ليس بالقوي في حديثه ، وعبد الوهاب الخفاف ، وهو صدوق ، ربما أخطأ ، وبقية 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متفق عليه من غير هذا الطريق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س في الغسل ، باب إذا التقى الختانان ،فقد  وجب الغسل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كلاهما من طريق هشام الدستوائي بإسناده مثله ، إلا أنّ في بعض الطرق عند مسلم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العلماء في المراد بالشعب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اليدان والرجلان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 ومعنى جهدها ، 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حضرها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مشقتها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 جهده في العمل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النووي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أخرجه بإسناده إلى إسناد الشيخين ، ومنه به مثله ، ومن رواية عائشة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باب وجوب الغسل إذا التقى الختانان ، وفي 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الطهارة ، باب في الإكسال ، مع زيادة في آخره ، وابن ماجه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باب وجوب الغسل 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هشام الدستوائي بإسناده ، ورواه 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والدارقطني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حديث أبي هريرة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بُوبَه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الأشهب ، عن الحسن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ـ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مَا يُحَاسَب بِهِ 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فذكر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حسن ، إلا أنَّ فيه انقطاعاً ، حيث لم يسمع الحسن البصري ، عن أبي هريرة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جاء ذكر الواسطة بينهما فيما أخرجه الطيالسي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من طريق أبي  الأشهب ،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المدينة ، فلقي أبا هريرة ، فقال له أبو هريرة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أحدثك حديثاً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بتمامه ، وفيه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التصريح باسمه عند النسائي ، فإنه أخرجه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الصلاة ، باب المحاسبة على الصلاة من طريق قتادة ، عن الحسن ، عن حريث بن قبيصة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إلى أبي هريرة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بحديث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أن ينفعني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يُحاسب بهِ العَبْدُ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الحديث بتمامه بطريق آخر ، وفي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وبطريق ثالث أيضاً بإسناد مستقل ، عن يحيى بن يعمر ، عن أبي هريرة مرفوعاً نحوه ، وكلفظ الطريق الأول أخرجه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ما جاء أن أول ما يحاسب به العبد يوم القيامة الصلاة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تميم الداري ، وحديث أبي هريرة حديث حسن غريب من هذا الوجه ، وقد روي هذا الحديث من غير هذا الوجه عن أبي هريرة ، وقد 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٥٤١</w:t>
      </w:r>
      <w:r>
        <w:rPr>
          <w:rFonts w:ascii="Amiri" w:hAnsi="Amiri" w:eastAsia="Amiri" w:cs="Amiri"/>
          <w:color w:val="111111"/>
          <w:sz w:val="28"/>
          <w:sz w:val="28"/>
          <w:szCs w:val="28"/>
          <w:rtl w:val="true"/>
          <w:lang w:bidi="ar-SA"/>
        </w:rPr>
        <w:t xml:space="preserve"> الصلاة ، باب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صلاة لا يتمها صاحبها ، من طريق يونس ، عن الحسن ، عن أنس بن حكيم الضبي فأتى المدينة ، فلقي أبا هريرة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حديثاً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فذكر الحديث نحو القصة المذكورة فيما تقدم، ورواه أبو داود أيضاً من طريق حميد ، عن الحسن، عن رجل من بني سليط ، عن أبي هريرة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بنحوه ، وكذا أخرجه من حديث تميم الداري مرفوعاً بمعناه ، وابن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 باب أوّل ما يحاسب به العبد ، من حديث أبي هريرة ، وتميم الداري نحوه ، وأحمد في 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أنس بن حكيم ، عن أبي هريرة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أول مــا يحاسب به العبد ، عن تميم الداري نحوه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الوهاب ، عن عون</w:t>
      </w:r>
      <w:r>
        <w:rPr>
          <w:rStyle w:val="FootnoteAnchor"/>
          <w:rtl w:val="true"/>
        </w:rPr>
        <w:footnoteReference w:id="857"/>
      </w:r>
      <w:r>
        <w:rPr>
          <w:rFonts w:ascii="Amiri" w:hAnsi="Amiri" w:eastAsia="Amiri" w:cs="Amiri"/>
          <w:color w:val="111111"/>
          <w:sz w:val="28"/>
          <w:sz w:val="28"/>
          <w:szCs w:val="28"/>
          <w:rtl w:val="true"/>
          <w:lang w:bidi="ar-SA"/>
        </w:rPr>
        <w:t xml:space="preserve">، عن الحسن ، عن أبي هريرة ، عن النبي ـ صلى الله عليه وسلم ـ مثله </w:t>
      </w:r>
      <w:r>
        <w:rPr>
          <w:rStyle w:val="FootnoteAnchor"/>
          <w:rtl w:val="true"/>
        </w:rPr>
        <w:footnoteReference w:id="85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397" w:name="pg16817_179708"/>
    </w:p>
    <w:p>
      <w:pPr>
        <w:pStyle w:val="Heading5"/>
        <w:numPr>
          <w:ilvl w:val="4"/>
          <w:numId w:val="1"/>
        </w:numPr>
        <w:rPr/>
      </w:pPr>
      <w:bookmarkStart w:id="398" w:name="__RefHeading___Toc13106419_73709187"/>
      <w:bookmarkStart w:id="399" w:name="_Toc136"/>
      <w:bookmarkEnd w:id="397"/>
      <w:bookmarkEnd w:id="398"/>
      <w:r>
        <w:rPr/>
        <w:t>۲۰۷</w:t>
      </w:r>
      <w:r>
        <w:rPr>
          <w:rtl w:val="true"/>
        </w:rPr>
        <w:t xml:space="preserve"> </w:t>
      </w:r>
      <w:r>
        <w:rPr/>
        <w:t>۱۲</w:t>
      </w:r>
      <w:r>
        <w:rPr/>
        <w:t>/8</w:t>
      </w:r>
      <w:r>
        <w:rPr>
          <w:rtl w:val="true"/>
        </w:rPr>
        <w:t xml:space="preserve"> </w:t>
      </w:r>
      <w:r>
        <w:rPr>
          <w:rtl w:val="true"/>
        </w:rPr>
        <w:t xml:space="preserve">إبراهيم بن عيسى الزاهد </w:t>
      </w:r>
      <w:r>
        <w:rPr>
          <w:rtl w:val="true"/>
        </w:rPr>
        <w:t>:</w:t>
      </w:r>
      <w:bookmarkEnd w:id="399"/>
    </w:p>
    <w:p>
      <w:pPr>
        <w:pStyle w:val="BookText"/>
        <w:rPr/>
      </w:pP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كان عنده عن أبي داود </w:t>
      </w:r>
      <w:r>
        <w:rPr>
          <w:rStyle w:val="FootnoteAnchor"/>
          <w:rtl w:val="true"/>
        </w:rPr>
        <w:footnoteReference w:id="860"/>
      </w:r>
      <w:r>
        <w:rPr>
          <w:rFonts w:ascii="Amiri" w:hAnsi="Amiri" w:eastAsia="Amiri" w:cs="Amiri"/>
          <w:color w:val="111111"/>
          <w:sz w:val="28"/>
          <w:sz w:val="28"/>
          <w:szCs w:val="28"/>
          <w:rtl w:val="true"/>
          <w:lang w:bidi="ar-SA"/>
        </w:rPr>
        <w:t xml:space="preserve">وشبابة وكان ، معروف </w:t>
      </w:r>
      <w:r>
        <w:rPr>
          <w:rStyle w:val="FootnoteAnchor"/>
          <w:rtl w:val="true"/>
        </w:rPr>
        <w:footnoteReference w:id="861"/>
      </w:r>
      <w:r>
        <w:rPr>
          <w:rFonts w:ascii="Amiri" w:hAnsi="Amiri" w:eastAsia="Amiri" w:cs="Amiri"/>
          <w:color w:val="111111"/>
          <w:sz w:val="28"/>
          <w:sz w:val="28"/>
          <w:szCs w:val="28"/>
          <w:rtl w:val="true"/>
          <w:lang w:bidi="ar-SA"/>
        </w:rPr>
        <w:t xml:space="preserve">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سنة سبع وأربعين ومائتين ، وكان خيراً فاضلاً عابداً ، لم يكن ببلدنا مثله في زمانه ، لم يخرج حديثه ، وما رأينا أحداً حدث عنه إلا أبو العباس </w:t>
      </w:r>
      <w:r>
        <w:rPr>
          <w:rStyle w:val="FootnoteAnchor"/>
          <w:rtl w:val="true"/>
        </w:rPr>
        <w:footnoteReference w:id="862"/>
      </w:r>
      <w:r>
        <w:rPr>
          <w:rFonts w:ascii="Amiri" w:hAnsi="Amiri" w:eastAsia="Amiri" w:cs="Amiri"/>
          <w:color w:val="111111"/>
          <w:sz w:val="28"/>
          <w:sz w:val="28"/>
          <w:szCs w:val="28"/>
          <w:rtl w:val="true"/>
          <w:lang w:bidi="ar-SA"/>
        </w:rPr>
        <w:t xml:space="preserve">البزار أحاديث يسيرة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حمويه بن أبي شداد بنهاوند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أبو جعفر اللاذاتي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دار 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ـ في منزله ، فكان كلما فرغ من صلاته وقت السَّحَر يدعو للناس ، ويدعو لليهود والنصارى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اهدهم، وسلم تجاراتهم ، حتى يدعو لكلاب محلة كذا وكذا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ادفع شر كلاب محلة كذا وكذا عن الناس ، فإذا فرغ من دعائه ، وأراد أن يخرج إلى الأذان يرفع يديه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مُدْخِلي النّار ، فعظم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خلقي </w:t>
      </w:r>
      <w:r>
        <w:rPr>
          <w:rStyle w:val="FootnoteAnchor"/>
          <w:rtl w:val="true"/>
        </w:rPr>
        <w:footnoteReference w:id="864"/>
      </w:r>
      <w:r>
        <w:rPr>
          <w:rFonts w:ascii="Amiri" w:hAnsi="Amiri" w:eastAsia="Amiri" w:cs="Amiri"/>
          <w:color w:val="111111"/>
          <w:sz w:val="28"/>
          <w:sz w:val="28"/>
          <w:szCs w:val="28"/>
          <w:rtl w:val="true"/>
          <w:lang w:bidi="ar-SA"/>
        </w:rPr>
        <w:t xml:space="preserve">فيها حتى لا يكون لأمة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موضعا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محمد بن محمد بن فورك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بشر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إبراهيم بن عيسى الزاهد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فيما يرى النائم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بِجَامِعِ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ولإبراهيمَ فَضَائِلُ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أبو العباس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سوار الفزاري مولاهم أبو عمرو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خراسان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 رمي بالإرجاء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ومائتين ، وقيل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 بن سليم الحنفي 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 متقن وأبو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يتبين لي ، فلعله السلمي ، وهو مشهور بكنيته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 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وعلقمة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١٥٤</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أحمد بن محمد البزار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عيسى الزاهد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شبابة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الأحوص سلام بن سليم ، عن أبي عبد الرحمن ، عن الشعبي ، عن علقمة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الشيعة في علي كما هلك النصارى في عيسى بن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البزار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شبابة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خارجة </w:t>
      </w:r>
      <w:r>
        <w:rPr>
          <w:rStyle w:val="FootnoteAnchor"/>
          <w:rtl w:val="true"/>
        </w:rPr>
        <w:footnoteReference w:id="867"/>
      </w:r>
      <w:r>
        <w:rPr>
          <w:rFonts w:ascii="Amiri" w:hAnsi="Amiri" w:eastAsia="Amiri" w:cs="Amiri"/>
          <w:color w:val="111111"/>
          <w:sz w:val="28"/>
          <w:sz w:val="28"/>
          <w:szCs w:val="28"/>
          <w:rtl w:val="true"/>
          <w:lang w:bidi="ar-SA"/>
        </w:rPr>
        <w:t>بن مصعب ، عن سلام ، عن الشعبي ، عن عيسى بن أبي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نفز من الشيعة إلى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 من أنا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وتوبوا ، فأبوا ، فضرب أعناقهم ، ثم خَدّ لهم في الأرض أخدوداً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إيتني بحزم الحطب ، فأتاه بحزم الحطب ، فأحرقهم بالنار </w:t>
      </w:r>
      <w:r>
        <w:rPr>
          <w:rStyle w:val="FootnoteAnchor"/>
          <w:rtl w:val="true"/>
        </w:rPr>
        <w:footnoteReference w:id="868"/>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لما رأيت أمراً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أوقدت ناراً ودعوتُ قَنْبَر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إني إذا رأيت أمراً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أوقدت ناري ودعوت قنبرا</w:t>
      </w:r>
    </w:p>
    <w:p>
      <w:pPr>
        <w:pStyle w:val="BookText"/>
        <w:rPr/>
      </w:pPr>
      <w:r>
        <w:rPr>
          <w:rFonts w:ascii="Amiri" w:hAnsi="Amiri" w:eastAsia="Amiri" w:cs="Amiri"/>
          <w:color w:val="111111"/>
          <w:sz w:val="28"/>
          <w:sz w:val="28"/>
          <w:szCs w:val="28"/>
          <w:rtl w:val="true"/>
          <w:lang w:bidi="ar-SA"/>
        </w:rPr>
        <w:t>وأخرج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أن علياً حرّق ناساً ارتدوا عن الإسلام ، فبلغ ذلك ابن عباس ، فذكر الحديث ، وكذا في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 وكذا ابن الأعرابي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 وكذا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خارجة بن مصعب ، 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الترجمة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مروان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حسان الأسدي الدمشقي الطاطري بمهملتين مفتوحتين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عشر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وسعيد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التنوخي الدمشقي ثقة إمام سواه أحمد ،بالأوزاعي لكنه اختلط في آخر عمره مات سنة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هـ ، المصدرين المذكورين ص </w:t>
      </w: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وربيعة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الدمشقي أبو شعيب الإيادي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الرحمن بن أبي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المزني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مختلف في صحبته سكن حمص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عبد العزيز ، عن ربيعة بن يزيد ، عن عبد الرحمن بن أبي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لمعاوية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اهده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واجْعَلْهُ هادِيَا مَهْدِيّاً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إسناده حسن ، غير أن في صحبة عبد الرحمن بن أبي عَميرة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٤٠٧</w:t>
      </w:r>
      <w:r>
        <w:rPr>
          <w:rFonts w:ascii="Amiri" w:hAnsi="Amiri" w:eastAsia="Amiri" w:cs="Amiri"/>
          <w:color w:val="111111"/>
          <w:sz w:val="28"/>
          <w:sz w:val="28"/>
          <w:szCs w:val="28"/>
          <w:rtl w:val="true"/>
          <w:lang w:bidi="ar-SA"/>
        </w:rPr>
        <w:t xml:space="preserve"> بهامش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أحاديثه ، ولا تصح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ابن عبد البر ، وخالفه أكثر العلماء ، فعدوه في الصحابة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 وابن السكن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 وذكره البخاري، وابن سعد ، وابن البرقي وابن البرقي ، وابن حبان ، وعبد العزيز بن سعيد في الصحابة ، هذا ما رجحه الحافظ ابن حجر ، حيث ذكره في القسم الأول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على ابن عبد البر بما جاء عن عبد الرحمن نفسه مصرحاً بسماعه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أخرجه من طريق أبي محمد بن حيان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معاوية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أيضاً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وأخرجه البخاري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٢٤٠</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ترجمة عبد الرحمن بن أبي عميرة ، وفي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كلّهم من طريق سعيد بن عبد العزيز بإسناده مثله ، غير أن في آخره عندهم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واهده واهـد بـه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الطبراني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٣٥٦</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عن عائشة نحوه، ولكن 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السري بن عاصم ، وهو ضعيف ، وأخرجه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آخر عن الوليد بن مسلم ، عن يونس بن ميسرة ، عن أبي عميرة، وأيضاً ابن قانع من هذا الطريق ،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١٧٥</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والخطيب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آخر ، وابن الجوزي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حديثان لايصحان ، مدارهما على محمد بن إسحاق بن حرب اللؤلؤي ، ولم يكن ثقة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ذكر أقوال الجارحين فيه ، وقال في الطريق الثالث بعدما ساقه ناقلا قول الدارقطني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بن محمد ضعيف كذاب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السند الذي ساقه ذكر لإسماعيل أصلاً ، وأيضاً طريق المؤلف ليس فيها محمد بن إسحاق اللؤلؤي ، ولا إسماعيل لعله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الذي يترجح ، فهو أنّ الحديث حسن بطرقه ، وقد أورده الذهبي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النبلاء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الترمذي ، فأقر تحسينه ، والله أعلم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خالي</w:t>
      </w:r>
      <w:r>
        <w:rPr>
          <w:rStyle w:val="FootnoteAnchor"/>
          <w:rtl w:val="true"/>
        </w:rPr>
        <w:footnoteReference w:id="872"/>
      </w:r>
      <w:r>
        <w:rPr>
          <w:rFonts w:ascii="Amiri" w:hAnsi="Amiri" w:eastAsia="Amiri" w:cs="Amiri"/>
          <w:color w:val="111111"/>
          <w:sz w:val="28"/>
          <w:sz w:val="28"/>
          <w:szCs w:val="28"/>
          <w:rtl w:val="true"/>
          <w:lang w:bidi="ar-SA"/>
        </w:rPr>
        <w:t xml:space="preserve">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نعيم بن ناصح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عيسى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يزيد المقرىء،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خلاد بن كثير بن عبد الله بن مسلم كان في النزع ، فوجدوا عند رأسه رقعة فيها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براءة من النار لخلاد بن كثير فسألوا عنه ما كان عمله، فقال أهله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يصلي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كل جمعة ألف مرة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النبي الأمي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محمد بن زکریا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إبراهيم بن عيسى الزاهد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تعلمت هذا الدعاء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جليل ، يا جميل ، یا غوث ، یا غیاث ، يا مغيث ، يا سند ، يا مَنْ إليه </w:t>
      </w:r>
      <w:r>
        <w:rPr>
          <w:rStyle w:val="FootnoteAnchor"/>
          <w:rtl w:val="true"/>
        </w:rPr>
        <w:footnoteReference w:id="873"/>
      </w:r>
      <w:r>
        <w:rPr>
          <w:rFonts w:ascii="Amiri" w:hAnsi="Amiri" w:eastAsia="Amiri" w:cs="Amiri"/>
          <w:color w:val="111111"/>
          <w:sz w:val="28"/>
          <w:sz w:val="28"/>
          <w:szCs w:val="28"/>
          <w:rtl w:val="true"/>
          <w:lang w:bidi="ar-SA"/>
        </w:rPr>
        <w:t xml:space="preserve">المستند ، يا حبيب التائبين ، يا قرة عين العابدين ، يا منقذ الغَرقين ، يا مدرك الهاربين ، أسألك بجلالك وجمالك ، وبحقك على المصطفى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ووعدك إياه أن لا تسيء به في أمته </w:t>
      </w:r>
      <w:r>
        <w:rPr>
          <w:rStyle w:val="FootnoteAnchor"/>
          <w:rtl w:val="true"/>
        </w:rPr>
        <w:footnoteReference w:id="874"/>
      </w:r>
      <w:r>
        <w:rPr>
          <w:rFonts w:ascii="Amiri" w:hAnsi="Amiri" w:eastAsia="Amiri" w:cs="Amiri"/>
          <w:color w:val="111111"/>
          <w:sz w:val="28"/>
          <w:sz w:val="28"/>
          <w:szCs w:val="28"/>
          <w:rtl w:val="true"/>
          <w:lang w:bidi="ar-SA"/>
        </w:rPr>
        <w:t xml:space="preserve">، ان تصرف عنه البلاء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اهدنا من عندك ، وأفض علينا من فضلك ، وانشر علينا من رحمتك ، وأنزل علينا من بركاتك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اكفنا بحلالك عن حرامك ، وأغننا بفضلك عمن سواك واجعلنا ممن يفتقر إليك ، ويستغني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اشفنا بشفائك ، وداونـا بدوائك ، وعافنا من بلائك ، وثبتنا برحمتك ، وأيدنا بقوتك ، وتمم علينا نعمتك ، وهبنا كراماتك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أغننا بالتقوى ، وزيّنا بالحلم ، وارفعنا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واسترنا بالعافية ؛ عافية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عافية شافية ظاهرة باطنة ، يتبعها عافية تجرّ إلى عافية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لنا أنفساً مطمئنة تؤمن بلقائك، وتقنع بعطائك ، وترضى بقضائك ، وتصبر على بلائك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على الهدى أمرنا ، واجعل التقوى زادنا ، والجنة مآبنا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قلوبنا ونواصينا بيدك لَمْ تُمَلكنا منها شيئاً ، فإذا فعلت ذلك بهما ، فاهدهما إلى سواء السبيل ، اللهم أوسع لنا من الدنيا حلالاً ، وزهدنا فيها ، ولا ترغبنا فيها رَبَّنَا آتِنَا فِي الدُّنْيَا حَسَنَةً ، وَفِي الآخِرَةِ حَسَنَةٌ ، وَقِنَا عَذَابَ النَّارِ</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جدي عظة </w:t>
      </w:r>
      <w:r>
        <w:rPr>
          <w:rStyle w:val="FootnoteAnchor"/>
          <w:rtl w:val="true"/>
        </w:rPr>
        <w:footnoteReference w:id="876"/>
      </w:r>
      <w:r>
        <w:rPr>
          <w:rFonts w:ascii="Amiri" w:hAnsi="Amiri" w:eastAsia="Amiri" w:cs="Amiri"/>
          <w:color w:val="111111"/>
          <w:sz w:val="28"/>
          <w:sz w:val="28"/>
          <w:szCs w:val="28"/>
          <w:rtl w:val="true"/>
          <w:lang w:bidi="ar-SA"/>
        </w:rPr>
        <w:t xml:space="preserve">، كتاب من سعيد بن العباس أبي عثمان </w:t>
      </w:r>
      <w:r>
        <w:rPr>
          <w:rStyle w:val="FootnoteAnchor"/>
          <w:rtl w:val="true"/>
        </w:rPr>
        <w:footnoteReference w:id="877"/>
      </w:r>
      <w:r>
        <w:rPr>
          <w:rFonts w:ascii="Amiri" w:hAnsi="Amiri" w:eastAsia="Amiri" w:cs="Amiri"/>
          <w:color w:val="111111"/>
          <w:sz w:val="28"/>
          <w:sz w:val="28"/>
          <w:szCs w:val="28"/>
          <w:rtl w:val="true"/>
          <w:lang w:bidi="ar-SA"/>
        </w:rPr>
        <w:t xml:space="preserve">إلى 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الله يا أخي وحشتك، وسكن روعتك ، وستر الذي خفت كشفه منك ، وأقامك مقام أهل الصدق برحمته ، وسَرَّك بجميع مواهب الدنيا والآخرة ، وصلى الله على محمد عبده ونبيه ، وعلى أهل بيته الطاهرين الذين طهرهم الله تطهيراً ، ولا حول ولا قوة إلا بالله ، وكفى بالله ولياً ، وكفى بالله نصيراً ، فكتب إليه من إبراهيم بن عيسى الحقير في نفسه الذليل بين يدي ربه الفقير إلى رحمة مولاه إلى أبي عثمان سعيد بن العباس ، أكرمه الله بالتقوى ، وجَنّبه الردى ، وغفر له في الآخرة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أخي ، تحية من عند الله مباركة طيبة ، فإنّي أحمدُ إليك اللَّه الّذِي لا إله إلا هو ، خالق الخلق ، ووليه ومنتهى الحمد ، وهو به </w:t>
      </w:r>
      <w:r>
        <w:rPr>
          <w:rStyle w:val="FootnoteAnchor"/>
          <w:rtl w:val="true"/>
        </w:rPr>
        <w:footnoteReference w:id="878"/>
      </w:r>
      <w:r>
        <w:rPr>
          <w:rFonts w:ascii="Amiri" w:hAnsi="Amiri" w:eastAsia="Amiri" w:cs="Amiri"/>
          <w:color w:val="111111"/>
          <w:sz w:val="28"/>
          <w:sz w:val="28"/>
          <w:szCs w:val="28"/>
          <w:rtl w:val="true"/>
          <w:lang w:bidi="ar-SA"/>
        </w:rPr>
        <w:t xml:space="preserve">لم يزل ولا يزال واحداً في ملكه ، ماجداً في عزه ، أحداً صمداً أحداً صمداً و لَمْ يَلِدْ وَلَمْ يُولَدْ وَلَمْ يَكُنْ لَهُ كُفُواً أَحد ﴾ سَبَقت مشيئته في خلقه ، خلق الخلق كما شاء ، ودبّر الأمور على ما أراد ، وجرت المقادير على 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الأرزاق ووقت الآجال ، وعد الأنفاس والآثار بقضاء ، وقدّر في علمه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رَبُّنا جل جلاله ، وتقدست أسماؤه ، ولا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عَمَّا يَفْعَلُ وَهُمْ يُسْأَلُون ﴾ </w:t>
      </w:r>
      <w:r>
        <w:rPr>
          <w:rStyle w:val="FootnoteAnchor"/>
          <w:rtl w:val="true"/>
        </w:rPr>
        <w:footnoteReference w:id="879"/>
      </w:r>
      <w:r>
        <w:rPr>
          <w:rFonts w:ascii="Amiri" w:hAnsi="Amiri" w:eastAsia="Amiri" w:cs="Amiri"/>
          <w:color w:val="111111"/>
          <w:sz w:val="28"/>
          <w:sz w:val="28"/>
          <w:szCs w:val="28"/>
          <w:rtl w:val="true"/>
          <w:lang w:bidi="ar-SA"/>
        </w:rPr>
        <w:t xml:space="preserve">خص من عباده بفضله ورحمته قوماً جعلهم ورثة الأنبياء ، وحملة العلم، أزهدهم في الدنيا الفانية ، وأرغبهم في الآخرة الباقية ، مذكورين في الملأ الأعلى ، محبوبين في الناس ، معروفين في الآفاق ، يحبهم من لم يراهم ، ويذكرهم من لم يخالطهم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Style w:val="FootnoteAnchor"/>
          <w:rtl w:val="true"/>
        </w:rPr>
        <w:footnoteReference w:id="880"/>
      </w:r>
      <w:r>
        <w:rPr>
          <w:rFonts w:ascii="Amiri" w:hAnsi="Amiri" w:eastAsia="Amiri" w:cs="Amiri"/>
          <w:color w:val="111111"/>
          <w:sz w:val="28"/>
          <w:sz w:val="28"/>
          <w:szCs w:val="28"/>
          <w:rtl w:val="true"/>
          <w:lang w:bidi="ar-SA"/>
        </w:rPr>
        <w:t>، جعلك الله يا أخي منهم، وصلَّى الله على خير خلقه محمد أكرم الأنبياء ، وأفضل المرسلين في الخلق ، أول الأنبياء في البعث ، آخر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الأنبياء محمد عبده ورسوله الأمين المصطفى ، والنجيب المرتضى ، خاتم الأنبياء ، والنور الساطع ، والمصباح الـواقـد ، والضياء الأبلج ، والسبيل المنهج ، والدليل على المخرج ، والقائد إلى الحق ، والداعي إلى الله بلسان عربي مبين ، ذاك السيد المسود ، أشد العرب ، وأكرم النسب ، القرشي الهاشمي المكي المدني الشافع والمشفّع الصادق المصدق ، النبي الأمي المعروف في التوراة ، والإنجيل ، والزبور ، والقرآن العظيم الذيلَا يَأْتِيهِ البَاطِلُ مِنْ بَيْنِ يَدَيْهِ وَلَا مِنْ خَلْفِهِ تَنْزِيلٌ مِنْ حَكِيمٍ حَمِيْدٍ</w:t>
      </w:r>
      <w:r>
        <w:rPr>
          <w:rStyle w:val="FootnoteAnchor"/>
          <w:rtl w:val="true"/>
        </w:rPr>
        <w:footnoteReference w:id="881"/>
      </w:r>
      <w:r>
        <w:rPr>
          <w:rFonts w:ascii="Amiri" w:hAnsi="Amiri" w:eastAsia="Amiri" w:cs="Amiri"/>
          <w:color w:val="111111"/>
          <w:sz w:val="28"/>
          <w:sz w:val="28"/>
          <w:szCs w:val="28"/>
          <w:rtl w:val="true"/>
          <w:lang w:bidi="ar-SA"/>
        </w:rPr>
        <w:t xml:space="preserve">، حبيب رب العالمين كما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Style w:val="FootnoteAnchor"/>
          <w:rtl w:val="true"/>
        </w:rPr>
        <w:footnoteReference w:id="882"/>
      </w:r>
      <w:r>
        <w:rPr>
          <w:rFonts w:ascii="Amiri" w:hAnsi="Amiri" w:eastAsia="Amiri" w:cs="Amiri"/>
          <w:color w:val="111111"/>
          <w:sz w:val="28"/>
          <w:sz w:val="28"/>
          <w:szCs w:val="28"/>
          <w:rtl w:val="true"/>
          <w:lang w:bidi="ar-SA"/>
        </w:rPr>
        <w:t>، صلوات الله عليه وعلى آلـه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الطيبين الأخيار أفضل وأطهر وأزكى صلاة صلاها على أحد من خلقه ، وعلى جميع الأنبياء والمرسلين، والملائكة المخصوصين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يا أخي حفظ العاملين بطاعته ، الموفين</w:t>
      </w:r>
      <w:r>
        <w:rPr>
          <w:rStyle w:val="FootnoteAnchor"/>
          <w:rtl w:val="true"/>
        </w:rPr>
        <w:footnoteReference w:id="883"/>
      </w:r>
      <w:r>
        <w:rPr>
          <w:rFonts w:ascii="Amiri" w:hAnsi="Amiri" w:eastAsia="Amiri" w:cs="Amiri"/>
          <w:color w:val="111111"/>
          <w:sz w:val="28"/>
          <w:sz w:val="28"/>
          <w:szCs w:val="28"/>
          <w:rtl w:val="true"/>
          <w:lang w:bidi="ar-SA"/>
        </w:rPr>
        <w:t xml:space="preserve">بعهده ، المقيمين لحدوده ، القائمين بحقه ، الزاهدين في الدنيا ، الراغبين في الآخرة المجتهدين في العبادة ، المقيمين على سنة نبيه محمد ـ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يجعل درجتك في جنات عدن مع الذين وصفهم الله في كتابه المسطور ، وكلامه الشفاء، والحق المبين، وهو خير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فَأَوْلَئِكَ مَعَ الَّذِينَ أَنْعَمَ اللهُ عَلَيْهِمْ مِنَ النَّبِيِّينَ وَالصَّدِّيقِينَ وَالشُّهَدَاءِ وَالصَّالِحِينَ وَحَسُنَ أُولَئِكَ رَفِيقاً ، ذَلِكَ الْفَضْلُ مِنَ اللَّهِ وَكَفَى بِاللَّهِ عَلِيْماً</w:t>
      </w:r>
      <w:r>
        <w:rPr>
          <w:rStyle w:val="FootnoteAnchor"/>
          <w:rtl w:val="true"/>
        </w:rPr>
        <w:footnoteReference w:id="884"/>
      </w:r>
      <w:r>
        <w:rPr>
          <w:rFonts w:ascii="Amiri" w:hAnsi="Amiri" w:eastAsia="Amiri" w:cs="Amiri"/>
          <w:color w:val="111111"/>
          <w:sz w:val="28"/>
          <w:sz w:val="28"/>
          <w:szCs w:val="28"/>
          <w:rtl w:val="true"/>
          <w:lang w:bidi="ar-SA"/>
        </w:rPr>
        <w:t xml:space="preserve">جعلك الله منهم ، فإن تفعل ، فقد عظمت بها النعمة ، وإلا فهو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يا أخي أسمع بذكرك ، وقد مررت بك ثلاث مرات، فجعلت أستعذر نفسي أن أسائل مثلك مع ما ارتكبت من الذنوب ولا أزداد إلا شراً ، وقد أخبرنا بعض المشايخ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الحسن </w:t>
      </w:r>
      <w:r>
        <w:rPr>
          <w:rStyle w:val="FootnoteAnchor"/>
          <w:rtl w:val="true"/>
        </w:rPr>
        <w:footnoteReference w:id="885"/>
      </w:r>
      <w:r>
        <w:rPr>
          <w:rFonts w:ascii="Amiri" w:hAnsi="Amiri" w:eastAsia="Amiri" w:cs="Amiri"/>
          <w:color w:val="111111"/>
          <w:sz w:val="28"/>
          <w:sz w:val="28"/>
          <w:szCs w:val="28"/>
          <w:rtl w:val="true"/>
          <w:lang w:bidi="ar-SA"/>
        </w:rPr>
        <w:t xml:space="preserve">بن أبي الحسن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من معرفة الصالحين أن لا تفتضحوا في أعينهم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أخْلَف الله ظنك ، ولا قطع رجاءك ، ولا فضحني في عينيك يوم القيامة ، وما ذكرت في كتابك من أمر العدو ، فمقصوم ومخذول ، وقد علم الله جل وجهه أن لا يقوى المخلوق على طاعة الله إلا بمعونته ، والعدو مُسلّط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سلط كان له سلطان ، ولا راد لقضائه ، وإن عصم العبد ، فالعدو ذليل حقير ، ونستعين بالله بالكلمة التي ألهمها </w:t>
      </w:r>
      <w:r>
        <w:rPr>
          <w:rStyle w:val="FootnoteAnchor"/>
          <w:rtl w:val="true"/>
        </w:rPr>
        <w:footnoteReference w:id="886"/>
      </w:r>
      <w:r>
        <w:rPr>
          <w:rFonts w:ascii="Amiri" w:hAnsi="Amiri" w:eastAsia="Amiri" w:cs="Amiri"/>
          <w:color w:val="111111"/>
          <w:sz w:val="28"/>
          <w:sz w:val="28"/>
          <w:szCs w:val="28"/>
          <w:rtl w:val="true"/>
          <w:lang w:bidi="ar-SA"/>
        </w:rPr>
        <w:t xml:space="preserve">اللَّه حَمَلَةَ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أخي أنك في الزمان الذي وصفه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لَا تُفْسِدُوا فِي الْأَرْضِ قَالُوا إِنَّمَا نَحْنُ مُصْلِحُونَ</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الذي لا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المال من أين اكتسب ماله ، أمن حلال أم من حرام ؟ يأكل الربا ، فإن لم يأكل أصابه من غباره</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وفي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الحَلَالِ ، أَمْ مِنَ الحَرَامِ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 باب اجتناب الشبهات في الكسب، وأبو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البيوع ، باب في اجتناب الشبهات ، وابن ماجة في التجارات ، باب التغليظ في الربا ، كلهم عن أبي هريرة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النَّاسِ زَمَانٌ يَأْكُلُونَ الرِّبَا فَمَنْ لَمْ يَأْكُلْهُ أَصَابَهُ مِنْ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أبي داود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والزمان الذي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يُكَذِّبُ فِيهِ الصَّادِقُ ، وَيُصَدَّقُ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إسناده إسحاق بن أبي الفرات بكر ، وهو مجهول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المذكور أيضاً ،</w:t>
      </w:r>
    </w:p>
    <w:p>
      <w:pPr>
        <w:pStyle w:val="BookText"/>
        <w:rPr/>
      </w:pPr>
      <w:r>
        <w:rPr>
          <w:rFonts w:ascii="Amiri" w:hAnsi="Amiri" w:eastAsia="Amiri" w:cs="Amiri"/>
          <w:color w:val="111111"/>
          <w:sz w:val="28"/>
          <w:sz w:val="28"/>
          <w:szCs w:val="28"/>
          <w:rtl w:val="true"/>
          <w:lang w:bidi="ar-SA"/>
        </w:rPr>
        <w:t xml:space="preserve">ولكنه رواه بطريق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هريرة ، وله شاهد بلفظه عنده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أنس رضي الله عنه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 وأبو يعلى والطبراني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ابن إسحاق ، وهو مدلس ، وفي إسناد الطبراني ابن لهيعة ، وهو لين ، ورواه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عبد الله بن صالح ، كاتب الليث ، وهو ضعيف ، وقد وثق ، ورواه البزار أيضاً عن عمرو بن عوف مرفوعاً ، وفيه تصريح بالتحديث لابن إسحاق عن عمرو بن دينار ، وبقية رجاله ثقات ، فيحسن الحديث بطرقه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والزمان الذي كان أصحاب النبي ـ صلى الله عليه وسلم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والتابعون </w:t>
      </w:r>
      <w:r>
        <w:rPr>
          <w:rStyle w:val="FootnoteAnchor"/>
          <w:rtl w:val="true"/>
        </w:rPr>
        <w:footnoteReference w:id="890"/>
      </w:r>
      <w:r>
        <w:rPr>
          <w:rFonts w:ascii="Amiri" w:hAnsi="Amiri" w:eastAsia="Amiri" w:cs="Amiri"/>
          <w:color w:val="111111"/>
          <w:sz w:val="28"/>
          <w:sz w:val="28"/>
          <w:szCs w:val="28"/>
          <w:rtl w:val="true"/>
          <w:lang w:bidi="ar-SA"/>
        </w:rPr>
        <w:t xml:space="preserve">يخافونه، فقد ابتلينا بكثرة الهوى والخصومات في الله، والمجادلة في القرآن ، وقد أميتت السنن ، وأحييت البدع ، وأرجو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أحد في الدنيا إلا رجل واحد من أهل السنة والجماعة ، لكان أكثر ؛ لأنه دين الله الأعظم، الذي أظهره على الدين كله ، ولو كره المشركون ، وقد ينبغي يا أخي للعاقل أن يعرف أهل زمانه ، ولا يأتمن على دينه أحداً ، فإِنَّ العَبْد إِذَا عَلِم أنّه خلق وحده ، ويموت وحده ، ويموت وحده ، ويحاسب وحده ، ويحاسب وحده ، وما قدّر الله له من الذنوب والخطايا ، لا يحمله عنه غيره ، يكون حذراً ، ويتوقع رسول ربّ العالمين عند كل نفس ، وعند كل كلمة ، وعند كل خطوة ، والدّنيا ميدان الله ، والمؤمنون خيل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المضمار ، وغداً السباق ، ولا يجاوز الصراط إلا كل ضامر مهزول من خشية خشية الله ، واعلم يا أخي ، أنَّ الأمر جدٌ لَيْس بالهزل ، واسأل الله أن يجعل مرافقتك مع أبي بكر الصديق ، وعمر الفاروق ، ومع عثمان ذي النورين ، ومع علي بن أبي طالب ، أخي رسول الله ، وابن عمه ختنِ رسوله ،وسيف رسوله ، يبارز الأقران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الخلفاء الراشدون</w:t>
      </w:r>
      <w:r>
        <w:rPr>
          <w:rStyle w:val="FootnoteAnchor"/>
          <w:rtl w:val="true"/>
        </w:rPr>
        <w:footnoteReference w:id="891"/>
      </w:r>
      <w:r>
        <w:rPr>
          <w:rFonts w:ascii="Amiri" w:hAnsi="Amiri" w:eastAsia="Amiri" w:cs="Amiri"/>
          <w:color w:val="111111"/>
          <w:sz w:val="28"/>
          <w:sz w:val="28"/>
          <w:szCs w:val="28"/>
          <w:rtl w:val="true"/>
          <w:lang w:bidi="ar-SA"/>
        </w:rPr>
        <w:t xml:space="preserve">المهديون الذين عملوا بطاعة الله ، وبكتابه ،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400" w:name="pg16817_179717"/>
    </w:p>
    <w:p>
      <w:pPr>
        <w:pStyle w:val="Heading5"/>
        <w:numPr>
          <w:ilvl w:val="4"/>
          <w:numId w:val="1"/>
        </w:numPr>
        <w:rPr/>
      </w:pPr>
      <w:bookmarkStart w:id="401" w:name="__RefHeading___Toc13106421_73709187"/>
      <w:bookmarkStart w:id="402" w:name="_Toc137"/>
      <w:bookmarkEnd w:id="400"/>
      <w:bookmarkEnd w:id="401"/>
      <w:r>
        <w:rPr/>
        <w:t>٢٠٨</w:t>
      </w:r>
      <w:r>
        <w:rPr>
          <w:rtl w:val="true"/>
        </w:rPr>
        <w:t xml:space="preserve"> </w:t>
      </w:r>
      <w:r>
        <w:rPr/>
        <w:t>13/8</w:t>
      </w:r>
      <w:r>
        <w:rPr>
          <w:rtl w:val="true"/>
        </w:rPr>
        <w:t xml:space="preserve"> </w:t>
      </w:r>
      <w:r>
        <w:rPr>
          <w:rtl w:val="true"/>
        </w:rPr>
        <w:t xml:space="preserve">عبد الله بن محمد </w:t>
      </w:r>
      <w:r>
        <w:rPr>
          <w:rtl w:val="true"/>
        </w:rPr>
        <w:t>:</w:t>
      </w:r>
      <w:bookmarkEnd w:id="402"/>
    </w:p>
    <w:p>
      <w:pPr>
        <w:pStyle w:val="BookText"/>
        <w:rPr/>
      </w:pP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ابن يحيى بن أبي بكير الكرماني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أصبهان ، وحدث بها ، وكان صدوقاً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محمد بن يحيى ، وهو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أنه يقصد أباه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يحيى بن أبي بكير نسر الكرماني ، وقد روى عنه، ويمكن الجزم على ذلك بما يأتي في السند التالي ، وقد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وداود بن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عمرو الرقاشي البصري نزيل بغداد،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وكذبه الأزدي والجوزجائي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نيف وثمانين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للذهبي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الأحمسي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شراحيل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متروك ، وهو داود بن الزبرقان ، فقد 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عدي بن حاتم ،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داود بن الزبرقان ، وهو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متروك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يحيى بن أبي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داود بن الزبرقان ، عن إسماعيل بن أبي خالد ، عن الشعبي ، عن عدي بن حاتم عن عدي بن حاتم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مصدقاً إلى قومه ، فلما أخذ صدقاتهم ، وافق ذلك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قومه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علينا ما أخذت 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العباس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محمد بن العباس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الحفاظ الكبار ، حسن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والعباس بن عوسجة لم أقف عليه ، وفُـرات القزار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ابن أبي عبد الرحمن التميمي أبو محمد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سلمان الأشجعي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الرواة تقدموا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أيوب ، وأبو العباس الجمال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أبي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العباس بن عوسجة ، عن فرات القزاز ، عن أبي حازم،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أَمُرُّ فِي زُمْرَةِ سَبْعِينَ أَلْفَاً عَلَى صُورَةِ القَمَرِ لَيْلَةَ البَدْرِ كَهَيْئَةِ البَرْقِ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الجنة غير سبعين ألفاً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كُلِّ أَلْفِ سَبْعُونَ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الْفَاً ، ثُمَّ يَمُرُّونَ كَالرّيح ، وَكَحَضَرِ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في فقه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الفَرَسِ ، وَكَأَيضاع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السير السريع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عدا واشتد في عدوه ، وأسرع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العباس بن عوسجة ، لم أقف على ترجمته ، وبقية رجاله ، مِنْهُم مَنْ هو ثقة ، ومن</w:t>
      </w:r>
    </w:p>
    <w:p>
      <w:pPr>
        <w:pStyle w:val="BookText"/>
        <w:rPr/>
      </w:pPr>
      <w:r>
        <w:rPr>
          <w:rFonts w:ascii="Amiri" w:hAnsi="Amiri" w:eastAsia="Amiri" w:cs="Amiri"/>
          <w:color w:val="111111"/>
          <w:sz w:val="28"/>
          <w:sz w:val="28"/>
          <w:szCs w:val="28"/>
          <w:rtl w:val="true"/>
          <w:lang w:bidi="ar-SA"/>
        </w:rPr>
        <w:t>البَعِير ، وَكَشَدّ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السير السريع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عدا واشتد في عدوه ، وأسرع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العباس بن عوسجة ، لم أقف على ترجمته ، وبقية رجاله ، مِنْهُم مَنْ هو ثقة ، ومن 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من خرجه بكامله بهذا السياق ، وقد أخرج ما هو قريب من الطرف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باب البرود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حدیث </w:t>
      </w:r>
      <w:r>
        <w:rPr>
          <w:rFonts w:ascii="Amiri" w:hAnsi="Amiri" w:eastAsia="Amiri" w:cs="Amiri"/>
          <w:color w:val="111111"/>
          <w:sz w:val="28"/>
          <w:sz w:val="28"/>
          <w:szCs w:val="28"/>
          <w:lang w:bidi="ar-SA"/>
        </w:rPr>
        <w:t>٦٥٤٢</w:t>
      </w:r>
      <w:r>
        <w:rPr>
          <w:rFonts w:ascii="Amiri" w:hAnsi="Amiri" w:eastAsia="Amiri" w:cs="Amiri"/>
          <w:color w:val="111111"/>
          <w:sz w:val="28"/>
          <w:sz w:val="28"/>
          <w:szCs w:val="28"/>
          <w:rtl w:val="true"/>
          <w:lang w:bidi="ar-SA"/>
        </w:rPr>
        <w:t xml:space="preserve"> ، عن أبي هريرة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مِنْ أُمَّتِي زُمْرَةً هِيَ سَبْعُونَ الْفَاً تُضِيءُ وُجُوهُهُمْ إضاءةَ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عكاشة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ومسلم في 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صفة الجنة ، وعنده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زُمْرَةٍ يَدْخُلُونَ الْجَنَّةَ عَلَى صُورَةِ القَمَر لَيْلَةَ البَدْرِ وَالَّذِينَ يَلُونَهُمْ عَلَى أَشَدَّ كَوْكَبٌ دُرِّي في السَّمَاءِ إضاءةً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عند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سننـه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الجنة ، باب ما جاء في صفة نساء أهل الجنة ، وكذا ابن ماجه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حديث </w:t>
      </w:r>
      <w:r>
        <w:rPr>
          <w:rFonts w:ascii="Amiri" w:hAnsi="Amiri" w:eastAsia="Amiri" w:cs="Amiri"/>
          <w:color w:val="111111"/>
          <w:sz w:val="28"/>
          <w:sz w:val="28"/>
          <w:szCs w:val="28"/>
          <w:lang w:bidi="ar-SA"/>
        </w:rPr>
        <w:t>٤٢٨٥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٤٢٨٦</w:t>
      </w:r>
      <w:r>
        <w:rPr>
          <w:rFonts w:ascii="Amiri" w:hAnsi="Amiri" w:eastAsia="Amiri" w:cs="Amiri"/>
          <w:color w:val="111111"/>
          <w:sz w:val="28"/>
          <w:sz w:val="28"/>
          <w:szCs w:val="28"/>
          <w:rtl w:val="true"/>
          <w:lang w:bidi="ar-SA"/>
        </w:rPr>
        <w:t xml:space="preserve"> من حديث أبي هريرة عند الجميع ، غير ابن ماجه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عنده عن رفاعة الجهني ، وأبي أمامة الباهلي مرفوعاً ، وهو عند 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الجنة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بنحو لفظ مسلم ، وعند أحمد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 وجابر مرفوعاً ، وقال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 ورجاله رجال الصحيح ، وكذا أبو يعلى عن أنس كما في المصدر السابق ، وذكر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فيمن يدخل الجنة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روايات عن عدد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الطرف الأول بغير السياق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ولطرفه الثاني شاهد من حديث ابن مسعود مرفوعاً عند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 وعند 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باب في ورود النار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 ثُمَّ يَكُونَ آخِر مَنْ يَمُرُّ عَلَى الصِّرَاطِ رَجُل يَكونُ عَلَى إِبْهَامِهِ كَشِرَاكِ النَّعْلِ مِنْ نُورٍ ، فَتُصِيبُ النَّارُ مِنْهُ ، فَيَنْطَلِقُ بِهِ إِلى نَهْرِ الْحَيَاةِ ، فَيُغَتَسِلُونَ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403" w:name="pg16817_179720"/>
    </w:p>
    <w:p>
      <w:pPr>
        <w:pStyle w:val="Heading5"/>
        <w:numPr>
          <w:ilvl w:val="4"/>
          <w:numId w:val="1"/>
        </w:numPr>
        <w:rPr/>
      </w:pPr>
      <w:bookmarkStart w:id="404" w:name="__RefHeading___Toc13106423_73709187"/>
      <w:bookmarkStart w:id="405" w:name="_Toc138"/>
      <w:bookmarkEnd w:id="403"/>
      <w:bookmarkEnd w:id="404"/>
      <w:r>
        <w:rPr/>
        <w:t>۲۰۹</w:t>
      </w:r>
      <w:r>
        <w:rPr>
          <w:rtl w:val="true"/>
        </w:rPr>
        <w:t xml:space="preserve"> </w:t>
      </w:r>
      <w:r>
        <w:rPr/>
        <w:t>١٤</w:t>
      </w:r>
      <w:r>
        <w:rPr>
          <w:rtl w:val="true"/>
        </w:rPr>
        <w:t>/</w:t>
      </w:r>
      <w:r>
        <w:rPr/>
        <w:t>8</w:t>
      </w:r>
      <w:r>
        <w:rPr>
          <w:rtl w:val="true"/>
        </w:rPr>
        <w:t xml:space="preserve"> </w:t>
      </w:r>
      <w:r>
        <w:rPr>
          <w:rtl w:val="true"/>
        </w:rPr>
        <w:t xml:space="preserve">عمرو بن سعيد بن علي  </w:t>
      </w:r>
      <w:r>
        <w:rPr>
          <w:rtl w:val="true"/>
        </w:rPr>
        <w:t>:</w:t>
      </w:r>
      <w:bookmarkEnd w:id="405"/>
    </w:p>
    <w:p>
      <w:pPr>
        <w:pStyle w:val="BookText"/>
        <w:rPr/>
      </w:pP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وهب بن جرير ، وأبي</w:t>
      </w:r>
      <w:r>
        <w:rPr>
          <w:rStyle w:val="FootnoteAnchor"/>
          <w:rtl w:val="true"/>
        </w:rPr>
        <w:footnoteReference w:id="897"/>
      </w:r>
      <w:r>
        <w:rPr>
          <w:rFonts w:ascii="Amiri" w:hAnsi="Amiri" w:eastAsia="Amiri" w:cs="Amiri"/>
          <w:color w:val="111111"/>
          <w:sz w:val="28"/>
          <w:sz w:val="28"/>
          <w:szCs w:val="28"/>
          <w:rtl w:val="true"/>
          <w:lang w:bidi="ar-SA"/>
        </w:rPr>
        <w:t xml:space="preserve">عامر العقدي ، عن زمعة نسخة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الجارود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وسكت عن جرحه وتوثيقه ، وكذا أبو نعيم سكت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عامر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الملك بن عمرو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أربع أو خمس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صالح الجندي اليماني ، نزيل مكة ، أبو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وحديثه مقرون عند مسلم ، من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بـ طاوس بن كيسان اليماني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فاضل ، عابد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وطاوس بن كيسان اليماني أبو عبد الرحمن البصري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سعيد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عامر العقدي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زمعة ، عن ابن طاووس ، عن أبيه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ـ أن يسجد على سبعة ، ولا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يكفت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تخريجـه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زمعة بن صالح ، وهو ضعيف كما تقدم ، ومن 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متفق عليه من غير هذا الطريق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الاذان ، ، باب السجود على سبعة أعظم ، وباب السجود على الأنف </w:t>
      </w:r>
      <w:r>
        <w:rPr>
          <w:rFonts w:ascii="Amiri" w:hAnsi="Amiri" w:eastAsia="Amiri" w:cs="Amiri"/>
          <w:color w:val="111111"/>
          <w:sz w:val="28"/>
          <w:sz w:val="28"/>
          <w:szCs w:val="28"/>
          <w:lang w:bidi="ar-SA"/>
        </w:rPr>
        <w:t>٣٩٧</w:t>
      </w:r>
      <w:r>
        <w:rPr>
          <w:rFonts w:ascii="Amiri" w:hAnsi="Amiri" w:eastAsia="Amiri" w:cs="Amiri"/>
          <w:color w:val="111111"/>
          <w:sz w:val="28"/>
          <w:sz w:val="28"/>
          <w:szCs w:val="28"/>
          <w:rtl w:val="true"/>
          <w:lang w:bidi="ar-SA"/>
        </w:rPr>
        <w:t xml:space="preserve"> ، وباب لا يكف شعراً ، وباب لا يكف ثوبه في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ومسلم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٢٠٦</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 الصلاة، باب أعضاء السجود ، والنهي عن كف الثوب والشعر بطرق من طريق ابن طاوس ، عن أبيه ، ومن طريق عمرو بن دينار ، عن طاوس بإسناد نحوه ، وأبو داود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٥٥۲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باب أعضاء السجود ، والترمذي يا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 باب السجود على سبعة أعضاء ، 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ابن عباس حسن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مبارة</w:t>
      </w:r>
    </w:p>
    <w:p>
      <w:pPr>
        <w:pStyle w:val="BookText"/>
        <w:rPr/>
      </w:pPr>
      <w:r>
        <w:rPr>
          <w:rFonts w:ascii="IRNazanin" w:hAnsi="IRNazanin" w:eastAsia="IRNazanin"/>
          <w:color w:val="111111"/>
          <w:sz w:val="28"/>
          <w:sz w:val="28"/>
          <w:szCs w:val="28"/>
          <w:rtl w:val="true"/>
          <w:lang w:bidi="fa-IR"/>
        </w:rPr>
        <w:t xml:space="preserve">والنسائي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الافتتاح ، باب على كم السجود ، وباب السجود على الأنف ، وباب السجود على اليدين، وباب السجود على الركبتين ، وابن ماجه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 باب السجود ، والحميدي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٤٩٤</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والدارمي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السجود على سبعة أعظم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ومواضع أخرى من حديث ابن عباس ، وأبيه عباس ابن عبد المطلب ، والطيالسي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 الساعاتي الصلاة ، باب في السجود وهيئته المشروعة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عبد الله بن طاوس ، عن أبيه ، أو من طريق عمرو بن دينار ، عن طاووس، أو عنهما معاً ، وهو عند أكثرهم بإسناده مرفوعاً بنحوه ، وله شاهد منحديث العباس ابن عبد المطلب مرفوعاً عند أكثر من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ثوباً ولا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الأنف ، والجبين ، والكفين ، والركبتين ،وأطراف الرجلين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زمعة عن ابن طاوس ، عن أبيه ، عن أبي هريرة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لِلَّهِ عَلَى كُلِّ امرى وَاجِبٌ أنْ يَغْتَسِلَ لَهُ فِي كُلِّ سَبْعَةِ أَيَّامٍ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اغتسالَة ؛ يَغْسِلُ رَأْسَهُ ، وَيَغْسِلُ جِلْدَهُ ، وَيَجْعَلَ ذَلِكَ فِي يَوْمِ الجُمُعَةِ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حدثنا ابن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 عن مسعر بن كدام ، عن وبرة بن عبد الرحمن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تخريجـه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 ثقات ،غير عمرو بن سعيد، وهو المترجم له لم أعرف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 عن خرشة ،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الحسن بن جبلة ، ولم أجد من ذكره ، وبقية رجاله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خرشة بن الحر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عمر ضرب أيدي الرجبيين حتى يفطروا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406" w:name="pg16817_179723"/>
    </w:p>
    <w:p>
      <w:pPr>
        <w:pStyle w:val="Heading5"/>
        <w:numPr>
          <w:ilvl w:val="4"/>
          <w:numId w:val="1"/>
        </w:numPr>
        <w:rPr/>
      </w:pPr>
      <w:bookmarkStart w:id="407" w:name="__RefHeading___Toc13106425_73709187"/>
      <w:bookmarkStart w:id="408" w:name="_Toc139"/>
      <w:bookmarkEnd w:id="406"/>
      <w:bookmarkEnd w:id="407"/>
      <w:r>
        <w:rPr/>
        <w:t>۲۱۰</w:t>
      </w:r>
      <w:r>
        <w:rPr>
          <w:rtl w:val="true"/>
        </w:rPr>
        <w:t xml:space="preserve">  </w:t>
      </w:r>
      <w:r>
        <w:rPr/>
        <w:t>15/8</w:t>
      </w:r>
      <w:r>
        <w:rPr>
          <w:rtl w:val="true"/>
        </w:rPr>
        <w:t xml:space="preserve">عمرو بن سليم القرشي البصري  </w:t>
      </w:r>
      <w:r>
        <w:rPr>
          <w:rtl w:val="true"/>
        </w:rPr>
        <w:t>:</w:t>
      </w:r>
      <w:bookmarkEnd w:id="408"/>
    </w:p>
    <w:p>
      <w:pPr>
        <w:pStyle w:val="BookText"/>
        <w:rPr/>
      </w:pP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قدم أصبهان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الترجمة قبله ، وعمرو 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وضاح البصري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بشير بن عقبة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الدورقي البصري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المصدرين السابقين ص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المنذر بن مالك بن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تخريجــه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من لم أعرف حاله ، ولكن الحديث حسن بطرقه ، فقد أخرجه الترمذي في الشمائل حديث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من طريق محمد بن بشار ، عن بشر بن وضاح به ، وإسناده حسن، وفيه قال أبو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سعيد الخُدْري عن خاتم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ظهره بضعة ناشزة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كان قطعة لحم بارزة مرتفعة ـ وأخرجه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الذي بين كتفي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ناتئة وقال الهيثمي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فيه عبد الله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ابن حبان ، وضعفه الجمهور ، وبقية 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إسناد البيهقي أيضاً عبد الله بن ميسرة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سليم القرشي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وضاح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عَقِيل الدورقي ، عن أبي نضرة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خاتم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ناشزة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ابن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خلال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بحر البكراوي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وسليمان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طرخان أبو المعتمر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أيضاً ، من رجال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ابن عون ، وسليمان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ضعيف ، فيه أبو بحر البكراوي ، وهو ضعيف ، وكذا هو 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يقين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409" w:name="pg16817_179725"/>
    </w:p>
    <w:p>
      <w:pPr>
        <w:pStyle w:val="Heading5"/>
        <w:numPr>
          <w:ilvl w:val="4"/>
          <w:numId w:val="1"/>
        </w:numPr>
        <w:rPr/>
      </w:pPr>
      <w:bookmarkStart w:id="410" w:name="__RefHeading___Toc13106427_73709187"/>
      <w:bookmarkStart w:id="411" w:name="_Toc140"/>
      <w:bookmarkEnd w:id="409"/>
      <w:bookmarkEnd w:id="410"/>
      <w:r>
        <w:rPr/>
        <w:t>۲۱۱</w:t>
      </w:r>
      <w:r>
        <w:rPr>
          <w:rtl w:val="true"/>
        </w:rPr>
        <w:t xml:space="preserve"> </w:t>
      </w:r>
      <w:r>
        <w:rPr/>
        <w:t>16/8</w:t>
      </w:r>
      <w:r>
        <w:rPr>
          <w:rtl w:val="true"/>
        </w:rPr>
        <w:t xml:space="preserve"> </w:t>
      </w:r>
      <w:r>
        <w:rPr>
          <w:rtl w:val="true"/>
        </w:rPr>
        <w:t xml:space="preserve">عمرو بن سهل بن تميم الضبي </w:t>
      </w:r>
      <w:r>
        <w:rPr>
          <w:rtl w:val="true"/>
        </w:rPr>
        <w:t>:</w:t>
      </w:r>
      <w:bookmarkEnd w:id="411"/>
    </w:p>
    <w:p>
      <w:pPr>
        <w:pStyle w:val="BookText"/>
        <w:rPr/>
      </w:pP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محمود بن صبيح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عبيدة النمري حاتم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مسلم الجمحي أبو بكر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ومحمد بن زياد القرشي الجُمحي أبو الحارث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 ثقة ، من رجال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سهل بن تميم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عبيدة حاتم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الربيع بن مسلم ، عن محمد بن زياد ، عن أبي هريرة ، عن النبي ـ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وتعالى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إلا كارهة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رجاله ثقات ، غير عمرو بن سهل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توثيق له، ولا جرح ، والحديث صحيح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باب من لم يشكر للناس من طريق شيخه موسى بن إسماعيل ، عن الربيع به مثله ، ورجاله ثقات ، وأخرجه البزار كما 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هكذا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وإن كرهت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محمود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عمرو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وُهَيْب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ابن خالد بن عجلان الباهلي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ثبت ، تغير قليلا في 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 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بن عبد الرحمن العطار العبدي أبو سليمان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لم يثبت أن ابن معين تكلم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١٩٢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منصور بن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منصور بن عبد الرحمن بن طلحة ، 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 من رجال الشيخين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وصفية بنت شيبة بن عثمان العبدرية لها رؤية ، وأنكر الدارقطني روايتها ولكن جاء التصريح عنها بسماعها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رواها البخاري، وذكرها ابن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داود ، عن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أمـه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Style w:val="FootnoteAnchor"/>
          <w:rtl w:val="true"/>
        </w:rPr>
        <w:footnoteReference w:id="908"/>
      </w:r>
      <w:r>
        <w:rPr>
          <w:rFonts w:ascii="Amiri" w:hAnsi="Amiri" w:eastAsia="Amiri" w:cs="Amiri"/>
          <w:color w:val="111111"/>
          <w:sz w:val="28"/>
          <w:sz w:val="28"/>
          <w:szCs w:val="28"/>
          <w:rtl w:val="true"/>
          <w:lang w:bidi="ar-SA"/>
        </w:rPr>
        <w:t xml:space="preserve">شبعنا من الأسودين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والماء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رجاله ثقات غير عمرو بن سهل، ولم أعرف حاله ، والحديث صحيح ، بل متفق عليه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٥٦٦</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 باب من أكل حتى شبع من طريق وهيب ، عن منصور بإسناده ، ولكن بدون واسطة داود بينهما كما عند أبي الشيخ مثله ، وفي باب الرطب والتمر ، عن طريق سفيان الثوري ، عن منصور بالإسناد المذكور،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شبعنا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 الزهد من طريق شيخه يحيى بن يحيى ، عن داود العطار بإسناده مثله ، غير أن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الرواية الثانية للبخاري ، وفي رواية عنده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شبع الناس من الأسودين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وأحمد بالألفاظ المذكورة جميعاً من طريق داود العطار وغيره ، عن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412" w:name="pg16817_179727"/>
    </w:p>
    <w:p>
      <w:pPr>
        <w:pStyle w:val="Heading5"/>
        <w:numPr>
          <w:ilvl w:val="4"/>
          <w:numId w:val="1"/>
        </w:numPr>
        <w:rPr/>
      </w:pPr>
      <w:bookmarkStart w:id="413" w:name="__RefHeading___Toc13106429_73709187"/>
      <w:bookmarkStart w:id="414" w:name="_Toc141"/>
      <w:bookmarkEnd w:id="412"/>
      <w:bookmarkEnd w:id="413"/>
      <w:r>
        <w:rPr/>
        <w:t>۲۱۲</w:t>
      </w:r>
      <w:r>
        <w:rPr>
          <w:rtl w:val="true"/>
        </w:rPr>
        <w:t xml:space="preserve"> </w:t>
      </w:r>
      <w:r>
        <w:rPr/>
        <w:t>17/8</w:t>
      </w:r>
      <w:r>
        <w:rPr>
          <w:rtl w:val="true"/>
        </w:rPr>
        <w:t xml:space="preserve">أبو عبد الله أحمد بن محمد بن جهور البغدادي </w:t>
      </w:r>
      <w:r>
        <w:rPr>
          <w:rtl w:val="true"/>
        </w:rPr>
        <w:t>:</w:t>
      </w:r>
      <w:bookmarkEnd w:id="414"/>
    </w:p>
    <w:p>
      <w:pPr>
        <w:pStyle w:val="BookText"/>
        <w:rPr/>
      </w:pP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عفان ، وسعدويه ، والحسن بن البشر ، وغيرهم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الجارود</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وأحمد بن 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بشر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الكوفي صدوق، يخطىء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معاوية بن جُريج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مات سنة بضع وسبعين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المصدر السابق 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مسلم بن تدرس الأسدي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صدوق ، إلا أنه يُدَلِّس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محمد بن جهور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زهير ، عن أبي الزبير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ـ 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ذَكَاةُ الجَنِينِ ذَكَاةُ أُمِّهِ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حاله ، وبقية رجاله ثقات سوى الحسن بن بشر الكوفي ، وهو صدوق يخطىء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تخريج الحديث برقم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في ترجمة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عفان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تقدم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في السند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مسلم بن عبد الله الباهلي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وخليفة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غالب الليثي البصري، وثقه عفان بن مسلم ، وغيره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سعيد المقبري أبو سعد المدني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كيسان بن سعيد المقبري، تقدما في ت رقم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ثقتان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أحمد بن محمد بن 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حاله ، ولكن الحديث صحيح ،فقد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عفان بإسناده المذكور هنا مثله مع بعض الزيادات في وسط الحديث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 كما تقدم في ترجمة الرواة ، ولم يُسَمَّ الرجل الذي سأله النبي ـ صلى الله عليه وسلم ـ في هذه الرواية ، لعلّ السائل هو أبو ذر كما جاء في الصحيحين وغيرهما ، فقد أخرج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مع الفتح العتق ، باب أي الرقاب أفضل ، عن أبي مراوح ، 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فذكر الحديث بنحوه مع زيادات ، وكذا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 الإيمان ، باب الإيمان أفضل الأعمال ، بنحوه ، وأحمد في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ماجة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 باب العتق ،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٤٨٧</w:t>
      </w:r>
      <w:r>
        <w:rPr>
          <w:rFonts w:ascii="Amiri" w:hAnsi="Amiri" w:eastAsia="Amiri" w:cs="Amiri"/>
          <w:color w:val="111111"/>
          <w:sz w:val="28"/>
          <w:sz w:val="28"/>
          <w:szCs w:val="28"/>
          <w:rtl w:val="true"/>
          <w:lang w:bidi="ar-SA"/>
        </w:rPr>
        <w:t xml:space="preserve"> العتق ، حديث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عن أبي ذر باختصار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الرقاب أفضل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أغلاها ثَمَناً ، وَأَنْفَسُهَا عِنْدَ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الطرف الأول من الحديث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عن 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مع الفتح ، الإيمان ، باب من قال إن الإيمان هو العمل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باب فضل الحج المبرور ، وزاد بعد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مَبْرُورٌ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الإيمان ، باب الإيمان أفضل الأعمال، والبخاري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من حديث أبي ذر مثله وورد في هذا الباب أجوبة مختلفة للسائلين عن أي الأعمال أفضل ، أو أحب ، أو خير أحسن ما يجمع بينهما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الأجوبة جرى حسب اختلاف السائلين، ومقتضى أحوالهم ، وهناك أجوبة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التفصيل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خليفة بن غالب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المقبري، عن أبيه ، عن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 هريرة أن رجلا 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أيُّ الأعمال أفضل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بِاللَّهِ ، وَالجِهَاد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الرقاب أعظم أجراً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أَغْلَاهَا ثَمَناً ، وَأَنْفَسُهَا عِنْدَ 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يستطع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فاحْبِسُ نَفْسَكَ عَنِ الشَّرِّ ، فَإِنَّهَا حَسَنَةٌ تَصَدَّقُ بِهَا عَلَى نَفْسِكَ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تقدم معظمهم في السند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بشر العبدي البصري، 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وسبعين ومائة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شرقي مولى زيد بن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أبي حاتم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مع 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حجر بالقاف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ضبط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 وعند الدارقطني 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أبي شداد ، وإسحاق بن عبد الرحمن ، وابن أبي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أيضاً توثيقه عن أحمد ، وأبي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بن الحارث القرشي المدني الذي اسمه كنيته على الراجح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فقيه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وتسعين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أحمد بن محمد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 وبقية رجاله ثقات ، وهذا اللفظ منكر كما سيأتي تخريجه بلفظ المشهور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من طريقه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عبد الواحد بن زياد بإسناده مثله ، ولكن عنده بدون واسطة أبي بكر بن عبد الرحمن ، وأبو يعلى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وكذا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 عن مالك ، عن نافع ، عن ابن عمر مرفوعاً مثله ، إلا أن في آخره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مِنْبَرِي لَعَلَى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وأخرجه الخطيب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٤٠٣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نعيم ، عن المؤلف به مثله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الثوري ، عن أبي الزبير ، عن جابر مرفوعاً ، وقال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محمد بن كثير، ولم يحدث به غير محمد بن حفص البصري ، وكذا 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من طريق مالك بن أنس ، عن نافع ، عن ابن عمر مرفوعاً مثله ، وكذا بطريق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عائشة بنت سعد، عن أبيها سعد مثله ، والبزار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هريرة ، وعلي مرفوعاً مع زيادة فيه ، وقال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سلمة بن وردان ،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هريرة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 وحديث علي في الترمذي سوى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ليس باللفظ الذي ذكره، ولا عندي الترمذي به ، بل لفظهما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كما سيأتي تخريجه بهذا اللفظ إن شاء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من لفظ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بَيْتِي وَمِنْبَرِي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اللفظ هو صحيح متفق عليه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 فضل الصلاة في مسجد مكة والمدينة ، باب فضل ما بين القبر والمنبر ، عن عبد الله بن زيد المازني وأبي هريرة مرفوعاً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مِنْبَرِي عَلَى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هريرة ، وعنه بطريق آخر في فضائل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للأكثر ، يعني ما بين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ووقع في رواية ابن عساكر وحده قبري بدل بيتي ، وهو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وقع في حديث سعد بن أبي وقاص عند البزار بسند رجاله ثقات ، وعند الطبراني من ابن عمر ـ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هذا المراد بالبيت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بيوته لا كلها ، وهو بيت عائشة الذي صار فيه قبره ، وقال ابن حجر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ورد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الْمِنْبَرِ وَبَيْتِ عَائِشَةَ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وكذا أخرجه البخاري في الرقاق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في الحوض ، وفي الاعتصام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هريرة رضي الله عنه مرفوعاً ، وكذا مسلم عنه مرفوعاً ، وكذا مسلم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الحج، باب فضل ما بين قبره ومنبره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زيد المازني ، وأبي هريرة ، وفي حديثه زيادة كما ذكرته،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٣٧٦</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 باب فضل المدينة من حديث علي ، وأبي هريرة رضي الله عنهما مرفوعاً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غريب من هذا الوجه ، ثم أخرجه بطريق آخر ، عن أبي هريرة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 وقد رُوي عن أبي هريرة ،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ـ من غير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 باب فضل مسجد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ـ والصلاة فيه ، عن المازني مرفوعاً ، ومالك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 باب ما جاء في مسجد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 أو 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جاء بالشك ، وعن المازني أيضاً ، وابن سعد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٣٧٦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٣٩٧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٥۳۳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سعيد ،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المازني ، وأبو يعلى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العلي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 وجابر مرفوعاً ، وأبو نعيم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 وعمر ، والمازني ، وقال في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والخطيب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بن زيد المازني ، وجابر ، وأورده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 وأبي سعيد ، وجابر ، وأبي بكر الصديق ، وسعد بن أبي وقاص ، وابن عمر ، والزبير بن العوام ، وأنس بن مالك بأسانيد بعضها صحيحة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بَيْنَ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أخرجه البغوي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أبي هريرة ، والمازني ، وقال في كل واحد حديث متفق على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 الساجد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الأحاديث التي تعد في المتواتر كما ذكره 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الأزهار المتناثرة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والكتاني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المتناثر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الواحد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شرقی مولی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أبو بكر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أبو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بَيْنَ قَبْرِي وَمِنْبَرِي رَوْضَةٌ مِنْ رِيَاضِ الجَنَّةِ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415" w:name="pg16817_179731"/>
    </w:p>
    <w:p>
      <w:pPr>
        <w:pStyle w:val="Heading5"/>
        <w:numPr>
          <w:ilvl w:val="4"/>
          <w:numId w:val="1"/>
        </w:numPr>
        <w:rPr/>
      </w:pPr>
      <w:bookmarkStart w:id="416" w:name="__RefHeading___Toc13106431_73709187"/>
      <w:bookmarkStart w:id="417" w:name="_Toc142"/>
      <w:bookmarkEnd w:id="415"/>
      <w:bookmarkEnd w:id="416"/>
      <w:r>
        <w:rPr/>
        <w:t>۲۱۳</w:t>
      </w:r>
      <w:r>
        <w:rPr>
          <w:rtl w:val="true"/>
        </w:rPr>
        <w:t xml:space="preserve"> </w:t>
      </w:r>
      <w:r>
        <w:rPr/>
        <w:t>18/8</w:t>
      </w:r>
      <w:r>
        <w:rPr>
          <w:rtl w:val="true"/>
        </w:rPr>
        <w:t xml:space="preserve">صالح بن سهل بن المنهال أبو نصر </w:t>
      </w:r>
      <w:r>
        <w:rPr>
          <w:rtl w:val="true"/>
        </w:rPr>
        <w:t xml:space="preserve">(*) </w:t>
      </w:r>
      <w:r>
        <w:rPr>
          <w:rtl w:val="true"/>
        </w:rPr>
        <w:t>داد</w:t>
      </w:r>
      <w:bookmarkEnd w:id="417"/>
    </w:p>
    <w:p>
      <w:pPr>
        <w:pStyle w:val="BookText"/>
        <w:rPr/>
      </w:pPr>
      <w:r>
        <w:rPr>
          <w:rStyle w:val="FootnoteAnchor"/>
          <w:rtl w:val="true"/>
        </w:rPr>
        <w:footnoteReference w:id="91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بشر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يعقوب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أبو بكر بن أبي شيبة ، وموسى بن هارون ، وأبو زرعة ،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عداد من يضع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الخراز البجلي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عازب ، صحابي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صالح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بشر الكاهلي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الكريم الخراز ، عن أبي إسحاق ،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 وَاجْعَلْ لِي عِنْدَكَ وُدًّاً ، وَاجْعَلْ لِي فِي صُدُورِ المُؤْمِنِينَ مَوَدَّةً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في إسناده من لم أعرفه ، وإسحاق الكاهلي متروك ، وعبد الكريم مقبول ، وأبو إسحاق السبيعي اختلط بأخرة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الجارود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تقدم أكثرهم في السند قبله ، وأبو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نجيح السندي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على ضعفه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ومحمد بن المنكدر بن عبد الله التيمي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صالح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إسحاق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معشر ،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المنكدر المنكدر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بِطَرِيقِ مَكَّةَ لَمْ يَعْرِضْهُ الله ، وَلَمْ يُحَاسِبهُ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صالح بن سهل ، وهو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 الكاهلي ، وهـو متروك ، وأبو معشر المديني ، وهو ضعيف ، فقد أخرجه الحارث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عدي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طريق إسحاق عن أبي معشر به ، ومن طريقه أخرجه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 ، والمتهم به إسحاق بن بشر ، ولكن تعقبه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اللآلىء المصنوعة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طريق آخر ـ يعني لحديث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آخر أخرجه الحارث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المحبر ، عن حماد ، عن أبي الزبير ،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المحبّر متروك أيضاً ، بل 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على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وثانياً أن حديث جابر من طريق داود بن المحبر لم أجده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إنّما وجدته عند الحارث من طريق إسحاق بن بشر عن أبي معشر كما تقدم 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طريق آخر ـ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 أخرجه أبو عبد الله بن مندة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ساقه بإسناد ابن مندة بكامله مع المتن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غلي بن قرين بن بيهس ، وهو متهم ، وقال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من حديث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ابن عدي ، ومن طريقة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عائذ بن نسير ، عن عطاء ، عن عائشة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ضعيف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عائذ ، عن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له ابن عدي مناكير ، ثم ساق الذهبي من طريقه هذا الحديث بإسناد عائذ ،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 السيوطي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اللآلىء المصنوعة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 والعقيلي ، وابن عدي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٢١٦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 من طرق عن عائذ ، واقتصروا على تضعيفه ، إذ لم يتهم عائذ بكذب ، بل نقل العقيلي عن ابن معين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بن نسير ليس به بأس،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الثوري ، ولم يسمعه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 عطاء الكوفي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إسحاق بن راهويه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عائشة منه حديث </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بتحقيقي ورواه أبو يعلى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المطالب العالية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وضعفه ابن حجر ، كما في المسندة،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إسناد أبي يعلى عائذ بن نسير ، ، هو ضعيف ، ورواه الطبراني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إسناده محمد بن صالح العدوي ، ولم أجد من ذكره، وبقية رجاله رجال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عَراق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التنزيه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جعفر بن برقان ، عن الزهري، عن عروة، عن عائشة ، وقال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يروه عن الزهري إلا جعفر ، تفرد به حسين بن علي الجعفي ، وقد أخرجه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 و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ابن السمان ، عن عائد بن نسير به ، فالحديث بهذا الشاهد يخرج من حيز الموضوع مع كونه واهياً جداً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يَمِينُ اللَّهِ فِي الْأَرْضِ ، يُصَافِحُ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رواه ابن أبي عمر موقوفاً بإسناد صحيح وكذا أخرجه عبد الرزاق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إبراهيم بن يزيد الخوزي به كما تقدم عند ابن قتيبة ، وهو متروك ، ولكن أخرجه بطريق آخر تابع إبراهيم الخوزي ابن جريج ، وهو ثقة به نحوه ، وأخرجه الأزرقي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وتابع الحوزي عبده الله بن مسلم بن هرمز ، كما تابعه ابن جريج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وبإسناد آخر مستقل إلى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 وساق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شاهداً من حديث عبد الله بن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المؤمل أحاديثه 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الجَنَّةَ بالحجَّةِ الوَاحِدَةِ </w:t>
      </w:r>
      <w:r>
        <w:rPr>
          <w:rStyle w:val="FootnoteAnchor"/>
          <w:rtl w:val="true"/>
        </w:rPr>
        <w:footnoteReference w:id="920"/>
      </w:r>
      <w:r>
        <w:rPr>
          <w:rFonts w:ascii="Amiri" w:hAnsi="Amiri" w:eastAsia="Amiri" w:cs="Amiri"/>
          <w:color w:val="111111"/>
          <w:sz w:val="28"/>
          <w:sz w:val="28"/>
          <w:szCs w:val="28"/>
          <w:rtl w:val="true"/>
          <w:lang w:bidi="ar-SA"/>
        </w:rPr>
        <w:t xml:space="preserve">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 والحَاجَّ عَنْهُ ، والمُنْفِذ </w:t>
      </w:r>
      <w:r>
        <w:rPr>
          <w:rStyle w:val="FootnoteAnchor"/>
          <w:rtl w:val="true"/>
        </w:rPr>
        <w:footnoteReference w:id="921"/>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وله شاهد من حديث أنس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وساقه السيوطي بسند الدارقطني نحوه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للميت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للمحجوج عنه ، وحجة للحاج ، وحجة للوصي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اللآلىء المصنوعة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إسحاق بن محمد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ثبت ، وصالح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 وترجم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واحد بهذا الاسم ، وهو القاسم بن جعفر بن محمد بن عبد الله ، حجازي ، روى عن آبائه نسخة أكثرها مناكير ،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لم يتبين لي موسى بن أيوب ، وترجم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لشخصين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مجهول ، والثاني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وعثمان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الجمحي الطرائفي ، وهو لا يحتج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نمير ، مات سنة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وحمزة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حميد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صالح بن سهل بن المنهال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جعفر بطرسوس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موسى بن أيوب ، عن عثمان بن عبد الرحمن ، عن حمزة الزيات ، عن حميد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اطْلُبُوا الْعِلْمَ يَوْمَ الإثنين ، فَإِنَّهُ مُيَسرُ لِصاحِبِهِ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عثمان الطرائفي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 ومن لم أعرفه ،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 ، وعزاه المناوي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الشيخ في كتاب الثواب ،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حديث أنس ، وكذا إلى ابن عساكر ، وفي سنده مغيرة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بشيء ، ووثقه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وساقه ابن الجوزي بإسنادين من حديث أنس</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عثمان الطرائفي ،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نمیر كذاب 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الاحتاج به وفي الطريق الثاني محمد بن ثابت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مع زيادة في هذا الطريق وله شاهد من حديث جابر رفعه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اطْلُبُوا العِلْمَ كُلَّ اثْنَيْنِ وَخَميس ، فَإِنَّهَ مُيَسَّرْ لِمَنْ طَلَبَ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 قد رواه محمد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الموضوعات ، وأبوه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كذاب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w:t>
      </w:r>
    </w:p>
    <w:p>
      <w:pPr>
        <w:pStyle w:val="BookText"/>
        <w:rPr/>
      </w:pPr>
      <w:r>
        <w:rPr>
          <w:rFonts w:ascii="Amiri" w:hAnsi="Amiri" w:eastAsia="Amiri" w:cs="Amiri"/>
          <w:color w:val="111111"/>
          <w:sz w:val="28"/>
          <w:sz w:val="28"/>
          <w:szCs w:val="28"/>
          <w:rtl w:val="true"/>
          <w:lang w:bidi="ar-SA"/>
        </w:rPr>
        <w:t xml:space="preserve">وكذا أورده العجلوني في كشف الخفاء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الديلمي ، وابن عساكر ، وأبو الشيخ بسند فيه ضعيف ، عن أنس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فالحديث 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418" w:name="pg16817_179737"/>
    </w:p>
    <w:p>
      <w:pPr>
        <w:pStyle w:val="Heading5"/>
        <w:numPr>
          <w:ilvl w:val="4"/>
          <w:numId w:val="1"/>
        </w:numPr>
        <w:rPr/>
      </w:pPr>
      <w:bookmarkStart w:id="419" w:name="__RefHeading___Toc13106433_73709187"/>
      <w:bookmarkStart w:id="420" w:name="_Toc143"/>
      <w:bookmarkEnd w:id="418"/>
      <w:bookmarkEnd w:id="419"/>
      <w:r>
        <w:rPr/>
        <w:t>٢١٤</w:t>
      </w:r>
      <w:r>
        <w:rPr>
          <w:rtl w:val="true"/>
        </w:rPr>
        <w:t xml:space="preserve">  </w:t>
      </w:r>
      <w:r>
        <w:rPr/>
        <w:t>19/8</w:t>
      </w:r>
      <w:r>
        <w:rPr>
          <w:rtl w:val="true"/>
        </w:rPr>
        <w:t xml:space="preserve">إبراهيم بن أبي يحيى المكتب </w:t>
      </w:r>
      <w:r>
        <w:rPr>
          <w:rtl w:val="true"/>
        </w:rPr>
        <w:t>(*) :</w:t>
      </w:r>
      <w:bookmarkEnd w:id="420"/>
    </w:p>
    <w:p>
      <w:pPr>
        <w:pStyle w:val="BookText"/>
        <w:rPr/>
      </w:pP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افرجه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القراءات عن يعقوب الحضرمي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من يحيى القطان ، وغيره من المحدثين ، كتبنا عن ابنه عنه ، وروى عنه أسيد بن عاصم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إسحاق</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عبد الله بن محمد بن إسحاق ، هو أبو محمد ، 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بترجمة رقم </w:t>
      </w: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ثقة ،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المترجم له ، وأبو عمر</w:t>
      </w:r>
    </w:p>
    <w:p>
      <w:pPr>
        <w:pStyle w:val="BookText"/>
        <w:rPr/>
      </w:pPr>
      <w:r>
        <w:rPr>
          <w:rFonts w:ascii="Amiri" w:hAnsi="Amiri" w:eastAsia="Amiri" w:cs="Amiri"/>
          <w:color w:val="111111"/>
          <w:sz w:val="28"/>
          <w:sz w:val="28"/>
          <w:szCs w:val="28"/>
          <w:rtl w:val="true"/>
          <w:lang w:bidi="ar-SA"/>
        </w:rPr>
        <w:t xml:space="preserve">الضرير هو حفص بن عمر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الكتاب ، وهشام ، وأبوه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أسيد بن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أبي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عمر الضرير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بن سلمة ، عن هشام بن عروة ، عن أبيه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كُلُّهُمْ يُحَاسَبُونَ إِلَّا أَبا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إبراهيم بن أبي يحيى ، وهو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حاله ، وبقية رجاله ثقات ، غير</w:t>
      </w:r>
    </w:p>
    <w:p>
      <w:pPr>
        <w:pStyle w:val="BookText"/>
        <w:rPr/>
      </w:pPr>
      <w:r>
        <w:rPr>
          <w:rFonts w:ascii="Amiri" w:hAnsi="Amiri" w:eastAsia="Amiri" w:cs="Amiri"/>
          <w:color w:val="111111"/>
          <w:sz w:val="28"/>
          <w:sz w:val="28"/>
          <w:szCs w:val="28"/>
          <w:rtl w:val="true"/>
          <w:lang w:bidi="ar-SA"/>
        </w:rPr>
        <w:t xml:space="preserve">أبي عمر الضرير، وهو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الشيخ به مثله ، وله شاهد من حديث أنس ، فقد 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بإسنادين من طريق داود بن صغير ، عن كثير النواء الشامي ، عن أنس مرفوعاً نحوه مع زيادة في أوله ، وآخره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إسناده داود بن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الدارقطني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الخطيب أخرجه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يصح ، ثم نقل في داود قول الخطيب والدارقطني المذكورين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كثير النواء ، فقال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في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كيف روى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أحسب البلاء إلا من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يتهم أحد داود ، إنما ضعفوه كما تقدم، وكذا كثير النواء ، وهو ابن إسماعيل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ضعفاء الشيعة ، شيعي جلد ، وضعفه النسائي وغيره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يتهمه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فالحديث يخرج من حيز الموضوع ، ويكون من الواهيات ، والله أعلم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إبراهيم بن أبي يحيى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من أ ـ هـ ، أ ـ هـ ، ولم يذكر فيه جرحاً ولا تعديلا ، وكذا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هـ ويحيى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 ومنصور هو ابن المعتمر بن سليمان ، 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 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يزيد النخعي ، 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عمرو السلماني  ،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جميعاً غير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يحيى بن سعيد ، عن سفيان ، عن منصور ، عن منصور ، والأعمش ، عن إبراهيم ، عن عُبَيْدَةَ ، عن عبد الله ، أن يهودياً جاء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يُمسك السَّموات على اصبع ، والأرضين على اصبع ، والجبال على أصبع ، والخلائق على اصبع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بدت نواجذه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Style w:val="FootnoteAnchor"/>
          <w:rtl w:val="true"/>
        </w:rPr>
        <w:footnoteReference w:id="928"/>
      </w:r>
      <w:r>
        <w:rPr>
          <w:rFonts w:ascii="Amiri" w:hAnsi="Amiri" w:eastAsia="Amiri" w:cs="Amiri"/>
          <w:color w:val="111111"/>
          <w:sz w:val="28"/>
          <w:sz w:val="28"/>
          <w:szCs w:val="28"/>
          <w:rtl w:val="true"/>
          <w:lang w:bidi="ar-SA"/>
        </w:rPr>
        <w:t xml:space="preserve">، وقال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فضيل بن عياض ، عن منصور ، عن إبراهيم ، عن عَبِيْدَة ،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وسلم ـ تعجباً وتصديقاً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سوى أحمد بن إبراهيم ، وأبيه ، ولم أعرف 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من غير هذا الطريق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٧٤١٤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٧٤١٥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٤٤٥١</w:t>
      </w:r>
      <w:r>
        <w:rPr>
          <w:rFonts w:ascii="Amiri" w:hAnsi="Amiri" w:eastAsia="Amiri" w:cs="Amiri"/>
          <w:color w:val="111111"/>
          <w:sz w:val="28"/>
          <w:sz w:val="28"/>
          <w:szCs w:val="28"/>
          <w:rtl w:val="true"/>
          <w:lang w:bidi="ar-SA"/>
        </w:rPr>
        <w:t xml:space="preserve"> ، التوحيد ، باب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بِيَدَيَّ من طريق مسدد ، عن يحيى القطان به مثله مثله سوى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والشجر على اصبع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وبطريق غير هذا في الباب المذكور ، وفي باب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السَّمَوَاتِ وَالْأَرْضَ أَنْ تَزُوْلَا من طريق الأعمش به نحوه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أخرجه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قَدَرُوا الله حَقَّ قَدْرِهِ من طريق شيبان عن منصور به نحوه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 صفة القيامة بطرق أربعة مدارها على منصور ، والأعمش ، ومنهما به نحوه مع زيادات ، والترمذي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سورة الزمر ، من طريق بندار ، عن يحيى القطان به مثله 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يحيى في الأول عن الثوري ، وفي الثاني عن فضل ، وقال الترمذي في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شاهدا من حديث ابن عباس بنحوه ، 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يحيى نحو ما تقدم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عزاه إلى عدد ممّن خرجه غير المذكورين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 وتصديقاً لقوله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421" w:name="pg16817_179740"/>
    </w:p>
    <w:p>
      <w:pPr>
        <w:pStyle w:val="Heading5"/>
        <w:numPr>
          <w:ilvl w:val="4"/>
          <w:numId w:val="1"/>
        </w:numPr>
        <w:rPr/>
      </w:pPr>
      <w:bookmarkStart w:id="422" w:name="__RefHeading___Toc13106435_73709187"/>
      <w:bookmarkStart w:id="423" w:name="_Toc144"/>
      <w:bookmarkEnd w:id="421"/>
      <w:bookmarkEnd w:id="422"/>
      <w:r>
        <w:rPr/>
        <w:t>٢١٥</w:t>
      </w:r>
      <w:r>
        <w:rPr>
          <w:rtl w:val="true"/>
        </w:rPr>
        <w:t xml:space="preserve">  </w:t>
      </w:r>
      <w:r>
        <w:rPr/>
        <w:t>20/8</w:t>
      </w:r>
      <w:r>
        <w:rPr>
          <w:rtl w:val="true"/>
        </w:rPr>
        <w:t xml:space="preserve">إبراهيم بن الحجاج الأبهري </w:t>
      </w:r>
      <w:r>
        <w:rPr>
          <w:rtl w:val="true"/>
        </w:rPr>
        <w:t>:</w:t>
      </w:r>
      <w:bookmarkEnd w:id="423"/>
    </w:p>
    <w:p>
      <w:pPr>
        <w:pStyle w:val="BookText"/>
        <w:rPr/>
      </w:pP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وساق له أبو نعيم حديثاً مرفوعاً عن علي رضي الله عنه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الحديث ، وقد تقدم عند المؤلف هذا الحديث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 والأبهري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 وسكون الباء الموحدة ، وفتح الهاء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إلى أبهر ، وهي قرية من قرى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جماعة من المحدثين ،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الحجاج المذكور ،وفي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وفيه أنه سمع من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قبل الخمسين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حديثه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424" w:name="pg16817_179741"/>
    </w:p>
    <w:p>
      <w:pPr>
        <w:pStyle w:val="Heading5"/>
        <w:numPr>
          <w:ilvl w:val="4"/>
          <w:numId w:val="1"/>
        </w:numPr>
        <w:rPr/>
      </w:pPr>
      <w:bookmarkStart w:id="425" w:name="__RefHeading___Toc13106437_73709187"/>
      <w:bookmarkStart w:id="426" w:name="_Toc145"/>
      <w:bookmarkEnd w:id="424"/>
      <w:bookmarkEnd w:id="425"/>
      <w:r>
        <w:rPr/>
        <w:t>۲۱٦</w:t>
      </w:r>
      <w:r>
        <w:rPr>
          <w:rtl w:val="true"/>
        </w:rPr>
        <w:t xml:space="preserve"> </w:t>
      </w:r>
      <w:r>
        <w:rPr/>
        <w:t>21/8</w:t>
      </w:r>
      <w:r>
        <w:rPr>
          <w:rtl w:val="true"/>
        </w:rPr>
        <w:t xml:space="preserve">عبد الوارث بن الفردوس </w:t>
      </w:r>
      <w:r>
        <w:rPr>
          <w:rtl w:val="true"/>
        </w:rPr>
        <w:t>:</w:t>
      </w:r>
      <w:bookmarkEnd w:id="426"/>
    </w:p>
    <w:p>
      <w:pPr>
        <w:pStyle w:val="BookText"/>
        <w:rPr/>
      </w:pP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بنزار</w:t>
      </w:r>
      <w:r>
        <w:rPr>
          <w:rStyle w:val="FootnoteAnchor"/>
          <w:rtl w:val="true"/>
        </w:rPr>
        <w:footnoteReference w:id="932"/>
      </w:r>
      <w:r>
        <w:rPr>
          <w:rFonts w:ascii="Amiri" w:hAnsi="Amiri" w:eastAsia="Amiri" w:cs="Amiri"/>
          <w:color w:val="111111"/>
          <w:sz w:val="28"/>
          <w:sz w:val="28"/>
          <w:szCs w:val="28"/>
          <w:rtl w:val="true"/>
          <w:lang w:bidi="ar-SA"/>
        </w:rPr>
        <w:t xml:space="preserve">، من أهل المدينة ، كان يتفقه ، وكان صاحب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بكر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إبراهيم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أبو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وبكر بن بكار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عقبة بن كليب الحضرمي أبو عقبة المصري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وأبو عبد الرحمن بن المقرىء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الوارث بن الفردوس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بكر بن بكار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بكر بن بكار ، وهو متكلم فيه ، ولكن أصل الحديث صحيح من غير طريقه ، فقد أخرجه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٤٧٤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 باب يا أهل الكتاب لا تغلوا في دينكم في حديث طويل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 الإيمان ، باب عقائد التوحيد ، عن أنس ، ومعاذ مرفوعاً نحوه ، وعن عبادة مرفوعاً 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 وَأَنَّ مُحَمَّداً رَسُولُ اللَّهِ حَرَّمَ اللَّهُ عَلَيْهِ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عن عيّاش الكليبي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شَهِدَ أنْ لا إله إلا الله ، وَأَنِّي رَسُولُ اللهِ دَخَلَ الجنة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إسحاق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إسحاق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إسحاق بن محمد بن إبراهيم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وهو شيخ صدوق ، وقال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صدوق،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بكار ، 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وعاصم بن بهدلة أيضاً تقدم في ت رقم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وهو صدوق له أوهام، وزر بن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من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بكر،قال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حمزة، عن عاصم بن بهدلة ، عن زر بن حبيش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 كاين تَعُدُّ سورة الأحزاب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بكر ، وهو ضعيف عند أكثر العلماء ، ووثقه بعض وعاصم 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له أوهام ، فقد أخرجه عبد الله بن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المسند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خلف بن هشام، ، عن حماد بن زيد ، عن عاصم به ، والطيالسي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ح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وعبد الرزاق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عاصم بن بهدلة به ، وساقه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أحمد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النسائي من وجه آخر ، عن عاصم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حسن ، وهو يقتضي أنه قد كان فيها قرآن ، ثم نسخ لفظه ، وحكمه أيضاً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طريق آخر تابع فيه يزيد بن أبي زياد عاصماً ، عن زر ، عن أبي ، عند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والحاكم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توازي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ولم يخرجاه ، ووافقه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أربعاً وسبعين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لنوازي بها البقرة، وإن فيها آية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وَالشَّيْخَةُ إِذَا زَنَيَا فَارْجُمُوْهُمَا أَلبَتْة نكالاً مِنَ اللَّهِ ، وَاللهُ عَزِيزٌ حَكِيمٌ </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427" w:name="pg16817_179743"/>
    </w:p>
    <w:p>
      <w:pPr>
        <w:pStyle w:val="Heading5"/>
        <w:numPr>
          <w:ilvl w:val="4"/>
          <w:numId w:val="1"/>
        </w:numPr>
        <w:rPr/>
      </w:pPr>
      <w:bookmarkStart w:id="428" w:name="__RefHeading___Toc13106439_73709187"/>
      <w:bookmarkStart w:id="429" w:name="_Toc146"/>
      <w:bookmarkEnd w:id="427"/>
      <w:bookmarkEnd w:id="428"/>
      <w:r>
        <w:rPr/>
        <w:t>۲۱۷</w:t>
      </w:r>
      <w:r>
        <w:rPr>
          <w:rtl w:val="true"/>
        </w:rPr>
        <w:t xml:space="preserve"> </w:t>
      </w:r>
      <w:r>
        <w:rPr/>
        <w:t>۲۲</w:t>
      </w:r>
      <w:r>
        <w:rPr/>
        <w:t>/8</w:t>
      </w:r>
      <w:r>
        <w:rPr>
          <w:rtl w:val="true"/>
        </w:rPr>
        <w:t xml:space="preserve"> </w:t>
      </w:r>
      <w:r>
        <w:rPr>
          <w:rtl w:val="true"/>
        </w:rPr>
        <w:t xml:space="preserve">عبد الوهاب بن زكريا بن أبي زكريا المُعَدِّل </w:t>
      </w:r>
      <w:r>
        <w:rPr>
          <w:rtl w:val="true"/>
        </w:rPr>
        <w:t>:</w:t>
      </w:r>
      <w:bookmarkEnd w:id="429"/>
    </w:p>
    <w:p>
      <w:pPr>
        <w:pStyle w:val="BookText"/>
        <w:rPr/>
      </w:pP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 داود ، والحسين بن حفص ، وبكر ، وأزهر ، والقعنبي ، وعبد الله بن بكر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الرؤساء المقدمين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يحيى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وحسين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عبيد الله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والأعمش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أبو مسلم قائد الأعمش ، وهو ضعيف كما تقدم ، فقد أخرجه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الوهاب به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له شاهد صحيح من غير هذا السياق ، بل متفق عليه ، فقد أخرجه البخاري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الرقاق، باب صفة الجنة والنار ،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النووي الإيمان، باب إثبات الشفاعة ، وإخراج الموحدين من النار ، كلاهما من حديث أبي سعيد مرفوعاً نحوه ،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صفة جهنم من حديث أبي ،سعيد وجابر وقال في كل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الوهاب بن زكريا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مسلم ، عن الأعمش ، عن أبي صالح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صلى الله الله عليه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يخرجون قوماً مِنَ النّارِ بعدما احْتَرَقُوا فيها ، حَتَّى يَصِيرُوا مِثْلَ الحَمِيمِ فَيَرُشُ عَلَيْهِمْ أَهْلُ الْجَنَّةِ مِنَ المَاءِ ، فَيَنْبُتُونَ كَمَا يَنْبُتُ الغُثَاءُ فِي حَمَالَةِ السَّيْلِ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عیسی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وهو كثير الحديث حسن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وحماد 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الكتاب ، 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القرشي الجمحي مولاهم أبو الحارث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 وشعبة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 وشعبة ، عن محمد بن زياد ، فأما حماد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 رَبُّنَا مِنْ رِجالٍ يُقادُونَ إِلَى الجَنَّةِ فِي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شعبة فحدثنا عن محمد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عَجِبَ رَبَّنَا مِنْ قَوْمٍ يُقادون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السَّلاسِل حَتَّى يَدْخُلُوا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حاله ، وبقية رجاله ثقات غير عبد الله بن محمد بن عيسى، وهو حسن المعرفة كثير الحديث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صحيح من غير هذا السياق ، فقد أخرجه البخاري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 باب الأسارى في السلاسل من طريق شعبة به نحوه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 اللهُ مِنْ قَوْمٍ يَدْخُلُونَ الجَنَّةَ فِي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باب الأسير يوثق من طريق حماد بن سلمة به مثله ، غير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يُقَادُونَ إِلى الجَنَّةِ فِي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اللفظ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حماد به ، وفي </w:t>
      </w:r>
      <w:r>
        <w:rPr>
          <w:rFonts w:ascii="Amiri" w:hAnsi="Amiri" w:eastAsia="Amiri" w:cs="Amiri"/>
          <w:color w:val="111111"/>
          <w:sz w:val="28"/>
          <w:sz w:val="28"/>
          <w:szCs w:val="28"/>
          <w:lang w:bidi="ar-SA"/>
        </w:rPr>
        <w:t>٤٤٨</w:t>
      </w:r>
      <w:r>
        <w:rPr>
          <w:rFonts w:ascii="Amiri" w:hAnsi="Amiri" w:eastAsia="Amiri" w:cs="Amiri"/>
          <w:color w:val="111111"/>
          <w:sz w:val="28"/>
          <w:sz w:val="28"/>
          <w:szCs w:val="28"/>
          <w:rtl w:val="true"/>
          <w:lang w:bidi="ar-SA"/>
        </w:rPr>
        <w:t xml:space="preserve"> بطريق آخر عن أبي هريرة كلفظ أبي داود ، وأخرجه البغوي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البخاري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من حديث أبي أمامة مرفوعاً 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فيه راو مبهم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430" w:name="pg16817_179745"/>
    </w:p>
    <w:p>
      <w:pPr>
        <w:pStyle w:val="Heading5"/>
        <w:numPr>
          <w:ilvl w:val="4"/>
          <w:numId w:val="1"/>
        </w:numPr>
        <w:rPr/>
      </w:pPr>
      <w:bookmarkStart w:id="431" w:name="__RefHeading___Toc13106441_73709187"/>
      <w:bookmarkStart w:id="432" w:name="_Toc147"/>
      <w:bookmarkEnd w:id="430"/>
      <w:bookmarkEnd w:id="431"/>
      <w:r>
        <w:rPr/>
        <w:t>۲۱۸</w:t>
      </w:r>
      <w:r>
        <w:rPr>
          <w:rtl w:val="true"/>
        </w:rPr>
        <w:t xml:space="preserve"> </w:t>
      </w:r>
      <w:r>
        <w:rPr/>
        <w:t>23/8</w:t>
      </w:r>
      <w:r>
        <w:rPr>
          <w:rtl w:val="true"/>
        </w:rPr>
        <w:t xml:space="preserve"> </w:t>
      </w:r>
      <w:r>
        <w:rPr>
          <w:rtl w:val="true"/>
        </w:rPr>
        <w:t xml:space="preserve">عبد الرزاق بن بكر المكتب  </w:t>
      </w:r>
      <w:r>
        <w:rPr>
          <w:rtl w:val="true"/>
        </w:rPr>
        <w:t>:</w:t>
      </w:r>
      <w:bookmarkEnd w:id="432"/>
    </w:p>
    <w:p>
      <w:pPr>
        <w:pStyle w:val="BookText"/>
        <w:rPr/>
      </w:pP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من أهل المدينة </w:t>
      </w:r>
      <w:r>
        <w:rPr>
          <w:rStyle w:val="FootnoteAnchor"/>
          <w:rtl w:val="true"/>
        </w:rPr>
        <w:footnoteReference w:id="939"/>
      </w:r>
      <w:r>
        <w:rPr>
          <w:rFonts w:ascii="Amiri" w:hAnsi="Amiri" w:eastAsia="Amiri" w:cs="Amiri"/>
          <w:color w:val="111111"/>
          <w:sz w:val="28"/>
          <w:sz w:val="28"/>
          <w:szCs w:val="28"/>
          <w:rtl w:val="true"/>
          <w:lang w:bidi="ar-SA"/>
        </w:rPr>
        <w:t xml:space="preserve">يروي عن بكر وهُرَيْم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الجارود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 وهو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وهريم 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الفرات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خالد بن عمير السمتي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 وسكون الميم بعدها 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 وكذبه ابن معين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 وأبو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سلمة بن دينار الأعرج ، من رجال الجماعة ، ثقة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مالك الأنصاري الخزرجي الساعدي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ولأبيه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هـ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 وقد جاوز المائة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الرزاق بن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هريم بن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يوسف السمتي ، عن أبي حازم، عن سهل بن سعد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بِشَراب ، فشرب منه ، ثم ناوله مَنْ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يمينه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يوسف السمتي ، وهو متروك كما تقدم، ولكن الحديث صحيح من غير طريقه بأسانيد أخرى ، فقد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مع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الأشربة ، باب استحباب إدارة الماء واللبن على يمين المبتدىء من طريق مالك بن أنس ، وعبد العزيز بن أبي حازم ، ويعقوب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عن أبي حازم به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أتي بشراب ، فشرب منه ، وعن يمينه غلام ، وعن يساره أشياخ ، فقال للغلام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أَتَأْذَنُ لي أنْ أعْطِي هَؤُلَاءِ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أوثر بنصيبي منك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النووي في الشرح عليه ، وقد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بكر بن أبي شيبة أن هذا الغلام هو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الأشياخ خالد بن الوليد اهـ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 وعن يساره أشياخ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هريـ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يوسف ، عن أبي حازم، عن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 ثم نرجع فنقيل</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تقدمت في السند 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يوسف السمتي ، وهو متروك كما تقدم، والحديث متفق عليه من غير طريقه وبغير هذا السياق بأسانيد أخرى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٤٢٨</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 باب القائلة بعد الجمعة ، وفي الباب قبله من طريق أبي غسان ، عن أبي حازم به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وبمعناه من طريق عبد العزيز بن أبي حازم به ، ومن هذا الطريق أخرجه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 باب صلاة الجمعة حين زوال الشمس، وكلفظ مسلم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باب الصلاة يوم الجمعة قبل الزوال ، من طريق سفيان ، عن أبي حازم به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 باب القائلة يوم الجمعة ، من طريق عبد العزيز بن أبي حازم ، وعبد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أبي حازم به نحوه ،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أنس وحديثه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سهل حسن صحيح ، 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الإقامة ، باب وقت الجمعة من طريق ابن أبي حازم، عن أبيه به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بشر بن المفضل ، عن أبي حازم به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القيلولة ، وهي الاستراحة في نصف النهار، وإن لم يكن معها نوم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433" w:name="pg16817_179747"/>
    </w:p>
    <w:p>
      <w:pPr>
        <w:pStyle w:val="Heading5"/>
        <w:numPr>
          <w:ilvl w:val="4"/>
          <w:numId w:val="1"/>
        </w:numPr>
        <w:rPr/>
      </w:pPr>
      <w:bookmarkStart w:id="434" w:name="__RefHeading___Toc13106443_73709187"/>
      <w:bookmarkStart w:id="435" w:name="_Toc148"/>
      <w:bookmarkEnd w:id="433"/>
      <w:bookmarkEnd w:id="434"/>
      <w:r>
        <w:rPr/>
        <w:t>۲۱۹</w:t>
      </w:r>
      <w:r>
        <w:rPr>
          <w:rtl w:val="true"/>
        </w:rPr>
        <w:t xml:space="preserve"> </w:t>
      </w:r>
      <w:r>
        <w:rPr/>
        <w:t>٢٤</w:t>
      </w:r>
      <w:r>
        <w:rPr>
          <w:rtl w:val="true"/>
        </w:rPr>
        <w:t xml:space="preserve"> عمر بن الخليل القاضي يكنى أبا كرديز  </w:t>
      </w:r>
      <w:r>
        <w:rPr>
          <w:rtl w:val="true"/>
        </w:rPr>
        <w:t>:</w:t>
      </w:r>
      <w:bookmarkEnd w:id="435"/>
    </w:p>
    <w:p>
      <w:pPr>
        <w:pStyle w:val="BookText"/>
        <w:rPr/>
      </w:pP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حماد بن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بأصبَهَان ، ووطن بها ، وكان يحيى بن مطرف يداخله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436" w:name="pg16817_179748"/>
    </w:p>
    <w:p>
      <w:pPr>
        <w:pStyle w:val="Heading5"/>
        <w:numPr>
          <w:ilvl w:val="4"/>
          <w:numId w:val="1"/>
        </w:numPr>
        <w:rPr/>
      </w:pPr>
      <w:bookmarkStart w:id="437" w:name="__RefHeading___Toc13106445_73709187"/>
      <w:bookmarkStart w:id="438" w:name="_Toc149"/>
      <w:bookmarkEnd w:id="436"/>
      <w:bookmarkEnd w:id="437"/>
      <w:r>
        <w:rPr/>
        <w:t>220</w:t>
      </w:r>
      <w:r>
        <w:rPr>
          <w:rtl w:val="true"/>
        </w:rPr>
        <w:t xml:space="preserve"> </w:t>
      </w:r>
      <w:r>
        <w:rPr/>
        <w:t>25/8</w:t>
      </w:r>
      <w:r>
        <w:rPr>
          <w:rtl w:val="true"/>
        </w:rPr>
        <w:t xml:space="preserve"> </w:t>
      </w:r>
      <w:r>
        <w:rPr>
          <w:rtl w:val="true"/>
        </w:rPr>
        <w:t xml:space="preserve">عامر بن أسيد الواضحي </w:t>
      </w:r>
      <w:r>
        <w:rPr>
          <w:rtl w:val="true"/>
        </w:rPr>
        <w:t xml:space="preserve">. </w:t>
      </w:r>
      <w:r>
        <w:rPr>
          <w:rtl w:val="true"/>
        </w:rPr>
        <w:t xml:space="preserve">يكنى أبا عمر الواضحي </w:t>
      </w:r>
      <w:r>
        <w:rPr>
          <w:rtl w:val="true"/>
        </w:rPr>
        <w:t>:</w:t>
      </w:r>
      <w:bookmarkEnd w:id="438"/>
    </w:p>
    <w:p>
      <w:pPr>
        <w:pStyle w:val="BookText"/>
        <w:rPr/>
      </w:pP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مسجد أيوب بن زياد ، يروي عن معتمر ، وابن مهدي ، ويحيى القطان ، ووكيع ، وابن عينية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محمود بن صبيح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وهو ثقة ، وعامر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بن فروح الإمام 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عبد الله بن عتبة بن عبد الله بن مسعود الكوفي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ولكنه اختلط في أخرة قبل موته بسنة أو سنتين ، فمن يسمع منه ببغداد فبعد الاختلاط ، مات سنة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وسعيد بن أبي بردة عامر بن أبي موسى الأشعري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رجال الجماعة ، مات سنة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وأبوه ، أبو بُرْدَة عامر بن أبي موسى تقدم في 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وهو ثقة من رجال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عامر بن أسيد،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المسعودي ، عن سعيد بن أبي بردة ، عن أبيه ، عن عوف بن مالك الأشجعي مالك الأشجعي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مُؤْمِن كُرْبَةً مِنْ كُرَبِ الدُّنْيَا نَفَّسَ اللَّهُ عَنْهُ كُرْبَةً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كُرَب يَوْمِ القِيَامَةِ ، وَمَنْ سَتَرَ عَلَى مُؤمِن سَتَرَهُ الله </w:t>
      </w:r>
      <w:r>
        <w:rPr>
          <w:rStyle w:val="FootnoteAnchor"/>
          <w:rtl w:val="true"/>
        </w:rPr>
        <w:footnoteReference w:id="946"/>
      </w:r>
      <w:r>
        <w:rPr>
          <w:rFonts w:ascii="Amiri" w:hAnsi="Amiri" w:eastAsia="Amiri" w:cs="Amiri"/>
          <w:color w:val="111111"/>
          <w:sz w:val="28"/>
          <w:sz w:val="28"/>
          <w:szCs w:val="28"/>
          <w:rtl w:val="true"/>
          <w:lang w:bidi="ar-SA"/>
        </w:rPr>
        <w:t xml:space="preserve">فِي الدُّنْيَا وَالآخِرَةِ ، وَاللهُ فِي عَوْنِ العَبْدِ مَا كَانَ العَبْدُ فِي عَوْنِ أَخِيهِ </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في إسناده عامر بن أسيد ، لم أعرف حاله ، وبقية رجاله ثقات سوى المسعودي ، وهو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بأخرة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شاهد صحيح من حديث أبي هريرة مرفوعاً ، فقد أخرجه مسلم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الذكر والدعاء ، باب فضل الاجتماع على تلاوة القرآن ، والذكر بطرق عن الأعمش، عن أبي صالح، عن أبي هريرة مرفوعاً مع زيادة من يسر على معسر يسر الله عليه في الدنيا والآخرة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مسلماً ، وزيادة في آخره ، ومن سلك طريقاً يلتمس الخ ، وأبو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 باب في المعونة للمسلم ،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الستر على المسلم مثله ، غير أن أبا داود زاد تيسر المعسر ، والترمذي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والصلة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 الستر على المسلم ، حديث </w:t>
      </w:r>
      <w:r>
        <w:rPr>
          <w:rFonts w:ascii="Amiri" w:hAnsi="Amiri" w:eastAsia="Amiri" w:cs="Amiri"/>
          <w:color w:val="111111"/>
          <w:sz w:val="28"/>
          <w:sz w:val="28"/>
          <w:szCs w:val="28"/>
          <w:lang w:bidi="ar-SA"/>
        </w:rPr>
        <w:t>۱۹۳۱</w:t>
      </w:r>
      <w:r>
        <w:rPr>
          <w:rFonts w:ascii="Amiri" w:hAnsi="Amiri" w:eastAsia="Amiri" w:cs="Amiri"/>
          <w:color w:val="111111"/>
          <w:sz w:val="28"/>
          <w:sz w:val="28"/>
          <w:szCs w:val="28"/>
          <w:rtl w:val="true"/>
          <w:lang w:bidi="ar-SA"/>
        </w:rPr>
        <w:t xml:space="preserve"> ، وفي القراءات ، باب مدارسة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ascii="Amiri" w:hAnsi="Amiri" w:eastAsia="Amiri" w:cs="Amiri"/>
          <w:color w:val="111111"/>
          <w:sz w:val="28"/>
          <w:sz w:val="28"/>
          <w:szCs w:val="28"/>
          <w:lang w:bidi="ar-SA"/>
        </w:rPr>
        <w:t>٢٩٤٦</w:t>
      </w:r>
      <w:r>
        <w:rPr>
          <w:rFonts w:ascii="Amiri" w:hAnsi="Amiri" w:eastAsia="Amiri" w:cs="Amiri"/>
          <w:color w:val="111111"/>
          <w:sz w:val="28"/>
          <w:sz w:val="28"/>
          <w:szCs w:val="28"/>
          <w:rtl w:val="true"/>
          <w:lang w:bidi="ar-SA"/>
        </w:rPr>
        <w:t xml:space="preserve"> ، وابن ماجة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المقدمة حديث </w:t>
      </w:r>
      <w:r>
        <w:rPr>
          <w:rFonts w:ascii="Amiri" w:hAnsi="Amiri" w:eastAsia="Amiri" w:cs="Amiri"/>
          <w:color w:val="111111"/>
          <w:sz w:val="28"/>
          <w:sz w:val="28"/>
          <w:szCs w:val="28"/>
          <w:lang w:bidi="ar-SA"/>
        </w:rPr>
        <w:t>۲۲٥</w:t>
      </w:r>
      <w:r>
        <w:rPr>
          <w:rFonts w:ascii="Amiri" w:hAnsi="Amiri" w:eastAsia="Amiri" w:cs="Amiri"/>
          <w:color w:val="111111"/>
          <w:sz w:val="28"/>
          <w:sz w:val="28"/>
          <w:szCs w:val="28"/>
          <w:rtl w:val="true"/>
          <w:lang w:bidi="ar-SA"/>
        </w:rPr>
        <w:t xml:space="preserve"> ، باب من أحيا سنة قد أميتت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٥٠٠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والبغوي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الأعمش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عامر بن أسيد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عبدة بن أبي لبابة ، وعاصم </w:t>
      </w:r>
      <w:r>
        <w:rPr>
          <w:rStyle w:val="FootnoteAnchor"/>
          <w:rtl w:val="true"/>
        </w:rPr>
        <w:footnoteReference w:id="948"/>
      </w:r>
      <w:r>
        <w:rPr>
          <w:rFonts w:ascii="IRNazanin" w:hAnsi="IRNazanin" w:eastAsia="IRNazanin"/>
          <w:color w:val="111111"/>
          <w:sz w:val="28"/>
          <w:sz w:val="28"/>
          <w:szCs w:val="28"/>
          <w:rtl w:val="true"/>
          <w:lang w:bidi="fa-IR"/>
        </w:rPr>
        <w:t>، عن زر</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علي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وعامر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وابن عيينة تقدم  في ت رقم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 وعبدة بن أبي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الأسدي الغاضري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حبيش ، تقدم في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١٣٥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علي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فيه من الجرح والتعديل سوى قول أبي نعيم فيه ، إنه من الحفاظ كما تقدم، وكذا عامر بن أسيد ، وهو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فيه جرح ولا تعديل ، ولكن الحديث صحيح بسند مسلم ، فقد أخرجه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مع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باب فضل ليلة القدر ، من طريق ابن عيينة ، وشعبة عن عبدة به نحوه ، وكذا</w:t>
      </w:r>
    </w:p>
    <w:p>
      <w:pPr>
        <w:pStyle w:val="BookText"/>
        <w:rPr/>
      </w:pPr>
      <w:r>
        <w:rPr>
          <w:rFonts w:ascii="Amiri" w:hAnsi="Amiri" w:eastAsia="Amiri" w:cs="Amiri"/>
          <w:color w:val="111111"/>
          <w:sz w:val="28"/>
          <w:sz w:val="28"/>
          <w:szCs w:val="28"/>
          <w:rtl w:val="true"/>
          <w:lang w:bidi="ar-SA"/>
        </w:rPr>
        <w:t xml:space="preserve">الترمذي نحوه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القدر من طريق ابن عيينة به كما عند مسلم 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المذكور، وغيره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أورده ابن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٥٣٣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بن كعب عن ليلةِ القَدْرِ ، فحلف لا يستثني أنها ليلةُ سبع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تقول ذاك يا أبا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بالعلامة ، أو الآية التي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إِنَّهَا تُصْبِحُ مِنْ ذَلِكَ الْيَوْمِ تَطْلُعُ الشَّمْسُ لَيْسَ لَهَا شُعاع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السنة للبغوي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فضل العلم ،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٩٤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والكُرْبة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التي تكون سبباً للحزن ، وتجمع على كُرب ، مثل غرفة وغرف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صبيح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محمود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الدولابي ، أبو جعفر البغدادي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بكر بن عياش الأسدي الكوفي المقرىء مشهور بكنيته والأصح أنها اسمه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عابد ، مات سنة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ص </w:t>
      </w:r>
      <w:r>
        <w:rPr>
          <w:rFonts w:ascii="Amiri" w:hAnsi="Amiri" w:eastAsia="Amiri" w:cs="Amiri"/>
          <w:color w:val="111111"/>
          <w:sz w:val="28"/>
          <w:sz w:val="28"/>
          <w:szCs w:val="28"/>
          <w:lang w:bidi="ar-SA"/>
        </w:rPr>
        <w:t>٣٩٦</w:t>
      </w:r>
      <w:r>
        <w:rPr>
          <w:rFonts w:ascii="Amiri" w:hAnsi="Amiri" w:eastAsia="Amiri" w:cs="Amiri"/>
          <w:color w:val="111111"/>
          <w:sz w:val="28"/>
          <w:sz w:val="28"/>
          <w:szCs w:val="28"/>
          <w:rtl w:val="true"/>
          <w:lang w:bidi="ar-SA"/>
        </w:rPr>
        <w:t xml:space="preserve">، والأعمش تقدم قبل قليل وهو معروف، ومالك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السلمي الرَّقي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وعبد الله بن عصمة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 وفتح المعجمة ـ حجازي مقبول من الثالثة ،</w:t>
      </w:r>
    </w:p>
    <w:p>
      <w:pPr>
        <w:pStyle w:val="BookText"/>
        <w:rPr/>
      </w:pPr>
      <w:r>
        <w:rPr>
          <w:rFonts w:ascii="Amiri" w:hAnsi="Amiri" w:eastAsia="Amiri" w:cs="Amiri"/>
          <w:color w:val="111111"/>
          <w:sz w:val="28"/>
          <w:sz w:val="28"/>
          <w:szCs w:val="28"/>
          <w:rtl w:val="true"/>
          <w:lang w:bidi="ar-SA"/>
        </w:rPr>
        <w:t>المصدرين السابقين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عامر بن أسيد لم أعرف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عصمة الجشمي ، وهو مقبول ، وبقية رجاله ثقات ، ولكن لم أقف على طريق المؤلف ، وله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فضائل القرآن من حديث أبي سعيد مرفوعاً بلفظ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شَغَلَهُ القُرْآنُ عَنْ ذِكري ، وَسَأَلَنِي أَعْطَيْتُهُ أَفْضَلَ ما أُعطي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والدارمي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القرآن نحوه ، وأبو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الدارمي عنه ، وعن حذيفة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شَغَلَهُ ذِكْرِي عَنْ مَسْأَلَتِي أَعْطَيْتُهُ قَبْلَ أَنْ يَسْأَلَني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 تفرد به أبو مسلم عبد الرحمن بن واقد ، عن ابن عيينة</w:t>
      </w:r>
    </w:p>
    <w:p>
      <w:pPr>
        <w:pStyle w:val="BookText"/>
        <w:rPr/>
      </w:pPr>
      <w:r>
        <w:rPr>
          <w:rFonts w:ascii="Amiri" w:hAnsi="Amiri" w:eastAsia="Amiri" w:cs="Amiri"/>
          <w:color w:val="111111"/>
          <w:sz w:val="28"/>
          <w:sz w:val="28"/>
          <w:szCs w:val="28"/>
          <w:rtl w:val="true"/>
          <w:lang w:bidi="ar-SA"/>
        </w:rPr>
        <w:t xml:space="preserve">وأخرجه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ثلاثة طرق من حديث عمر بن الخطاب ، وجابر بن عبد الله ، ومالك بن الحويرث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شَغَلَهُ ذِكْرِي عَنْ مَسْأَلَتي أَعْطَيْتُهُ أَفضل مَا أُعْطِي السَّائِلين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البيهقي هكذا رواه البخاري في التاريخ ، عن ضرار ، عن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من طريق صفوان بن أبي الصهباء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عمر ، ثم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موضوع ما رواه إلا صفوان بهذا الإسناد إلخ ، وتعقبه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٣٤۲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قاله ابن حجر في أماليه وهذا حديث حسن أخرجه البخاري في خلق أفعال العباد ، عن أبي نعيم ضرار بن صرد ، عن صفوان به ، وابن شاهين من رواية يحيى الحِماني ، عن صفوان ، وأورده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يصب ، واستند إلى ذكر ابن حبان لصفوان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يستمر ابن حبان على ذلك ، بل ذكر صفوان في الثقات ، وذكره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يحك فيه جرحاً ، وذكره ابن شاهين في الثقات ، وكذا ابن خلفون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صدوقاً ، ووثقه ابن معين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حسن بشواهده المتعددة كما قال الحافظ ابن حجر ، بل وقد حسنه الترمذي من حديث أبي سعيد كما تقدم، وزاد السيوطي في شواهده أيضاً حديث مالك بن الحويرث بنحوه ، وانظر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تنزيه الشريعة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وافق تعقيب السيوطي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عامر بن أسيد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الصباح البزار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عياش، عن الأعمش ، عن مالك بن الحارث ، عن عبد الله بن عصمة ، عن حكيم بن حزام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شُغِلَ عَبْدِي بِذِكْرِي عَنْ مَسْأَلَتِي ، أَعْطَيْتُهُ أَفْضَلَ مَا أَعْطِي السَّائِلِينَ </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439" w:name="pg16817_179752"/>
    </w:p>
    <w:p>
      <w:pPr>
        <w:pStyle w:val="Heading5"/>
        <w:numPr>
          <w:ilvl w:val="4"/>
          <w:numId w:val="1"/>
        </w:numPr>
        <w:rPr/>
      </w:pPr>
      <w:bookmarkStart w:id="440" w:name="__RefHeading___Toc13106447_73709187"/>
      <w:bookmarkStart w:id="441" w:name="_Toc150"/>
      <w:bookmarkEnd w:id="439"/>
      <w:bookmarkEnd w:id="440"/>
      <w:r>
        <w:rPr/>
        <w:t>۲۲۱</w:t>
      </w:r>
      <w:r>
        <w:rPr>
          <w:rtl w:val="true"/>
        </w:rPr>
        <w:t xml:space="preserve"> </w:t>
      </w:r>
      <w:r>
        <w:rPr/>
        <w:t>26/8</w:t>
      </w:r>
      <w:r>
        <w:rPr>
          <w:rtl w:val="true"/>
        </w:rPr>
        <w:t xml:space="preserve"> </w:t>
      </w:r>
      <w:r>
        <w:rPr>
          <w:rtl w:val="true"/>
        </w:rPr>
        <w:t xml:space="preserve">ق عبد الرحمن بن عمر رسته </w:t>
      </w:r>
      <w:r>
        <w:rPr>
          <w:rtl w:val="true"/>
        </w:rPr>
        <w:t>:</w:t>
      </w:r>
      <w:bookmarkEnd w:id="441"/>
    </w:p>
    <w:p>
      <w:pPr>
        <w:pStyle w:val="BookText"/>
        <w:rPr/>
      </w:pP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القطان يكنى أبا الحسن ، وكان راوية عن يحيى ، وعمرو وعبد</w:t>
      </w:r>
      <w:r>
        <w:rPr>
          <w:rStyle w:val="FootnoteAnchor"/>
          <w:rtl w:val="true"/>
        </w:rPr>
        <w:footnoteReference w:id="952"/>
      </w:r>
      <w:r>
        <w:rPr>
          <w:rFonts w:ascii="Amiri" w:hAnsi="Amiri" w:eastAsia="Amiri" w:cs="Amiri"/>
          <w:color w:val="111111"/>
          <w:sz w:val="28"/>
          <w:sz w:val="28"/>
          <w:szCs w:val="28"/>
          <w:rtl w:val="true"/>
          <w:lang w:bidi="ar-SA"/>
        </w:rPr>
        <w:t xml:space="preserve">الرحمن بن مهدي ، والبصريين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الري فحضر مجلسه أبو زرعة ، وأبو حاتم ، ومحمد بن مسلم بن وارة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w:t>
      </w:r>
      <w:r>
        <w:rPr>
          <w:rStyle w:val="FootnoteAnchor"/>
          <w:rtl w:val="true"/>
        </w:rPr>
        <w:footnoteReference w:id="953"/>
      </w:r>
      <w:r>
        <w:rPr>
          <w:rFonts w:ascii="Amiri" w:hAnsi="Amiri" w:eastAsia="Amiri" w:cs="Amiri"/>
          <w:color w:val="111111"/>
          <w:sz w:val="28"/>
          <w:sz w:val="28"/>
          <w:szCs w:val="28"/>
          <w:rtl w:val="true"/>
          <w:lang w:bidi="ar-SA"/>
        </w:rPr>
        <w:t xml:space="preserve">عن ابن مهدي ثلاثون </w:t>
      </w:r>
      <w:r>
        <w:rPr>
          <w:rStyle w:val="FootnoteAnchor"/>
          <w:rtl w:val="true"/>
        </w:rPr>
        <w:footnoteReference w:id="954"/>
      </w:r>
      <w:r>
        <w:rPr>
          <w:rFonts w:ascii="Amiri" w:hAnsi="Amiri" w:eastAsia="Amiri" w:cs="Amiri"/>
          <w:color w:val="111111"/>
          <w:sz w:val="28"/>
          <w:sz w:val="28"/>
          <w:szCs w:val="28"/>
          <w:rtl w:val="true"/>
          <w:lang w:bidi="ar-SA"/>
        </w:rPr>
        <w:t xml:space="preserve">ألف حديث ، وتوفي سنة ست وأربعين ومائتين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إبراهيم بن محمد بن الحارث ، عن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ذهبت يوماً إلى عبد الرحمن بن مهدي إلا وجدتُ الأخوين الأزرقين عنده </w:t>
      </w:r>
      <w:r>
        <w:rPr>
          <w:rStyle w:val="FootnoteAnchor"/>
          <w:rtl w:val="true"/>
        </w:rPr>
        <w:footnoteReference w:id="955"/>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 وأخاه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أحاديث يتفرد بها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الكتاب عند فتح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بترجمة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عوف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الصحابي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رُسته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مهدي ، عن سفيان ، عن أبي إسحاق ، عن أبي الأحوص ، عن عبـد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البَادِيءُ بِالسَّلَام بَرِيء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رجاله ثقات ، وهو مما تفرد به رسته ، فقد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١٣٤</w:t>
      </w:r>
      <w:r>
        <w:rPr>
          <w:rFonts w:eastAsia="IRNazanin" w:cs="IRNazanin"/>
          <w:color w:val="111111"/>
          <w:sz w:val="28"/>
          <w:szCs w:val="28"/>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محمد بن يحيى بن مندة به مثله ، غير أنه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والصرم بفتح الصاد ، وسكون المهملة ، وهو الهجر والقطع ، كما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للمناوي ، وقال أبو نعیم ،غریب تفرد به عن الثوري عبد الرحمن بن مهدي، وبطريق آخر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رسته مثله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من حديث الثوري ، عن أبي إسحاق ، كأنه غير محفوظ ، والمشهور ما حدثناه ، حبيب بن الحسن ، ثنا يوسف القاضي ، ثنا ابن أبي بكير ، ثنا ابن مهدي ، ثنا سفيان ، عن أبي قيس، عن عمرو بن ميمون ، عن ابن مسعود،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الخطيب في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٢١٥</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ابن مسعود ، وقال المناوي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أبو الأحوص ، وقال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بشيء ، وأورده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ووافقه السيوطي في تضعيفه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سندهما سند أبي الشيخ ، وأبي نعيم ، فليس أبو الأحوص هو الذي قال فيه ابن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بشيء وأورده الذهبي في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يروي عنه الزهري وحده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w:t>
      </w: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فيه ذكر أنه روى عن ابن مسعود ، بل هو عوف بن مالك أبو الأحوص الجشمي الكوفي الذي روى عنه السبيعي ، وروى هو عن ابن مسعود ، 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فالحديث غريب كما تقدم ، وأورده الخطيب التبريزي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۱۳۲۲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IRNazanin" w:hAnsi="IRNazanin" w:eastAsia="IRNazanin"/>
          <w:color w:val="111111"/>
          <w:sz w:val="28"/>
          <w:sz w:val="28"/>
          <w:szCs w:val="28"/>
          <w:lang w:bidi="fa-IR"/>
        </w:rPr>
        <w:t>٤٦٦٦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عمرو بن العباس</w:t>
      </w:r>
      <w:r>
        <w:rPr>
          <w:rStyle w:val="FootnoteAnchor"/>
          <w:rtl w:val="true"/>
        </w:rPr>
        <w:footnoteReference w:id="958"/>
      </w:r>
      <w:r>
        <w:rPr>
          <w:rFonts w:ascii="Amiri" w:hAnsi="Amiri" w:eastAsia="Amiri" w:cs="Amiri"/>
          <w:color w:val="111111"/>
          <w:sz w:val="28"/>
          <w:sz w:val="28"/>
          <w:szCs w:val="28"/>
          <w:rtl w:val="true"/>
          <w:lang w:bidi="ar-SA"/>
        </w:rPr>
        <w:t xml:space="preserve">، عن ابن مهدي موقوفاً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البصرة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فأتاني شباب العُصْفُري </w:t>
      </w:r>
      <w:r>
        <w:rPr>
          <w:rStyle w:val="FootnoteAnchor"/>
          <w:rtl w:val="true"/>
        </w:rPr>
        <w:footnoteReference w:id="959"/>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تحفظ عن عبد الرحمن بن مهدي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البَادِيءُ بِالسَّلَامِ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 عن أبي إسحاق ،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ذلك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به عبد الرحمن مرة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عن عبد الله موقوفاً</w:t>
      </w:r>
      <w:r>
        <w:rPr>
          <w:rStyle w:val="FootnoteAnchor"/>
          <w:rtl w:val="true"/>
        </w:rPr>
        <w:footnoteReference w:id="960"/>
      </w:r>
      <w:r>
        <w:rPr>
          <w:rFonts w:ascii="IRNazanin" w:hAnsi="IRNazanin" w:eastAsia="IRNazanin"/>
          <w:color w:val="111111"/>
          <w:sz w:val="28"/>
          <w:sz w:val="28"/>
          <w:szCs w:val="28"/>
          <w:rtl w:val="true"/>
          <w:lang w:bidi="fa-IR"/>
        </w:rPr>
        <w:t xml:space="preserve">من قول عبد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أحمد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إسحاق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أنه إسحاق بن إبراهيم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وسكت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وعبيد الله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سفيان الغداني ، أو العدني البصري ، كذبه ابن معين ، ووهى ابن حبان حديثه ، وقاله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أحاديثه 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عون بن أرطبان أبو عون البصري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رُسته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سفيان الغداني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تخريجه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إسناده عبيد الله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ابن مَعِين ، ووهى حديثه ابن حبان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صحيح بغير هذا الإسناد ، بل متفق عليه بغير هذا السياق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الجمعة ، باب فضل الغسل يوم الجمعة ، باب فضل الغسل يوم الجمعة من طريق مالك، عن نافع ، عن ابن عمر ، ومن طريق سالم عنه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أَحَدُكُم، ولفظ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مِنْكُمُ الجُمُعَة فَلْيَغْتَسِل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١٣٠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عن ابن عمر ، كلفظي البخاري ، وبلَفْظِ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يَأْتِيَ الجُمُعَةَ فَلْيَغْتَسِل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مخرج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عون ، عن نافع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الجُمُعَةَ فَلْيَغْتَسِل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يُحدّث به رسته إلا بالري ، ورواه أبو عاصم ، عن ابن عون ، وغرائب حديثه تكثر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انتقى أبو بكر عمر بن سهل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أبو بكر عمر بن سهل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كبراء الحفاظ دَيناً فاضلاً ورعاً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وإسماعيل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۲۰۰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المجيد بن الصلت أبو محمد الثقفي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إلا أنه تغير قبل موته بثلاث سنين ، وأيوب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تميمة كيسان السختياني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سيرين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إسماعيل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أيوب ، عن محمد ، عن محمد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أن يُستعجل قبل رمضان بيوم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رجاله ثقات، غير أن عبد الوهاب تغير قبل موته بثلاث سنين كما تقدم ، والحديث غريب بهذا اللفظ، فقد أخرجه ابن ماجه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باب ما جاء في صيام يوم الشك من طريق عبد الله بن سعيد المقبري، عن أبيه عن أبي هريرة مرفوعاً نحوه،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تعجيل صوم يوم قبل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إسناده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عبد الله بن سعيد ، وهو متروك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الحديث من غير هذا السياق صحيح ، بل متفق عليه ، فقد أخرجه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باب لا يتقدم رمضان بصوم يوم ، أو يومين من طريق أبي سلمة ، عن أبي هريرة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يَتَقَدَّمَنَّ أَحَدُكُمْ رَمَضان بِصَوْمٍ يَوْمٍ أَوْ يَوْمَيْنِ إِلَّا أَنْ يَكُونَ رَجُلٌ يَصُومُ صَوْمَهُ، فَلْيَصُمْ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الصيام باب النهي عن تقديم رمضان بصوم يوم</w:t>
      </w:r>
    </w:p>
    <w:p>
      <w:pPr>
        <w:pStyle w:val="BookText"/>
        <w:rPr/>
      </w:pPr>
      <w:r>
        <w:rPr>
          <w:rFonts w:ascii="Amiri" w:hAnsi="Amiri" w:eastAsia="Amiri" w:cs="Amiri"/>
          <w:color w:val="111111"/>
          <w:sz w:val="28"/>
          <w:sz w:val="28"/>
          <w:szCs w:val="28"/>
          <w:rtl w:val="true"/>
          <w:lang w:bidi="ar-SA"/>
        </w:rPr>
        <w:t>أو يومين كما عند البخاري ، وهو مخرج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442" w:name="pg16817_179756"/>
    </w:p>
    <w:p>
      <w:pPr>
        <w:pStyle w:val="Heading5"/>
        <w:numPr>
          <w:ilvl w:val="4"/>
          <w:numId w:val="1"/>
        </w:numPr>
        <w:rPr/>
      </w:pPr>
      <w:bookmarkStart w:id="443" w:name="__RefHeading___Toc13106449_73709187"/>
      <w:bookmarkStart w:id="444" w:name="_Toc151"/>
      <w:bookmarkEnd w:id="442"/>
      <w:bookmarkEnd w:id="443"/>
      <w:r>
        <w:rPr/>
        <w:t>۲۲۲</w:t>
      </w:r>
      <w:r>
        <w:rPr>
          <w:rtl w:val="true"/>
        </w:rPr>
        <w:t xml:space="preserve"> </w:t>
      </w:r>
      <w:r>
        <w:rPr/>
        <w:t>27/8</w:t>
      </w:r>
      <w:r>
        <w:rPr>
          <w:rtl w:val="true"/>
        </w:rPr>
        <w:t xml:space="preserve"> </w:t>
      </w:r>
      <w:r>
        <w:rPr>
          <w:rtl w:val="true"/>
        </w:rPr>
        <w:t xml:space="preserve">عبد الله بن عمر بن يزيد الزهري </w:t>
      </w:r>
      <w:r>
        <w:rPr>
          <w:rtl w:val="true"/>
        </w:rPr>
        <w:t>:</w:t>
      </w:r>
      <w:bookmarkEnd w:id="444"/>
    </w:p>
    <w:p>
      <w:pPr>
        <w:pStyle w:val="BookText"/>
        <w:rPr/>
      </w:pP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يكنى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القضاء بالكرخ ، وخرج إليها ، ومات بها سنة اثنتين وخمسين ومائتين </w:t>
      </w:r>
      <w:r>
        <w:rPr>
          <w:rStyle w:val="FootnoteAnchor"/>
          <w:rtl w:val="true"/>
        </w:rPr>
        <w:footnoteReference w:id="964"/>
      </w:r>
      <w:r>
        <w:rPr>
          <w:rFonts w:ascii="Amiri" w:hAnsi="Amiri" w:eastAsia="Amiri" w:cs="Amiri"/>
          <w:color w:val="111111"/>
          <w:sz w:val="28"/>
          <w:sz w:val="28"/>
          <w:szCs w:val="28"/>
          <w:rtl w:val="true"/>
          <w:lang w:bidi="ar-SA"/>
        </w:rPr>
        <w:t xml:space="preserve">، وكان راوية عن يحيى ، وعبد الرحمن ، وروح ، وحماد بن مسعدة ، ومحمد بن بكر ، وأبي </w:t>
      </w:r>
      <w:r>
        <w:rPr>
          <w:rStyle w:val="FootnoteAnchor"/>
          <w:rtl w:val="true"/>
        </w:rPr>
        <w:footnoteReference w:id="965"/>
      </w:r>
      <w:r>
        <w:rPr>
          <w:rFonts w:ascii="Amiri" w:hAnsi="Amiri" w:eastAsia="Amiri" w:cs="Amiri"/>
          <w:color w:val="111111"/>
          <w:sz w:val="28"/>
          <w:sz w:val="28"/>
          <w:szCs w:val="28"/>
          <w:rtl w:val="true"/>
          <w:lang w:bidi="ar-SA"/>
        </w:rPr>
        <w:t xml:space="preserve">قتيبة ، وغيرهم ، وله مصنفات كثيرة ، وقد حدث بغير حديث يتفرد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بن الصباح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محمد بن سهل ، ترجم له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أروى الناس عن أبي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فروخ القطان ، 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قبل قليل ، وزيد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الجهني أبو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ثقة مخضرم،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سعيد ، عن الأعمش ، عن زيد بن وهب ،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السَّلَامُ اسْمٌ مِنْ أسماءِ اللَّهِ ، فافْشُوا السَّلَامَ بَيْنَكُمْ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فاتهم ما أخرجه البخاري في الأدب المفرد ص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 باب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من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شهاب بن المعمر ، عن حماد بن سلمة ، عن حميد ، عن أنس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السَّلامَ اسْمٌ مِنْ أسماءِ اللهِ تعالى وَضَعَهُ اللَّهُ في الأَرْضِ ، فَأَفْشُوا السَّلام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ورجاله ثقات ، فالحديث صحيح بهذا الإسناد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الديلمي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تسديد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حرف السين المهملة عن ابن عباس نحوه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محمد بن يحيى ، وسلم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وعبد الله بن وهب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 ومحمد بن بكر بن عثمان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يخطىء مات سنة أربع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وسعيد بن أبي 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مُدلس من أثبت الناس في قتادة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دعامة ، 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ابن عباس ،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وسلم بن عصام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وهب المصري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حاله ومحمد بن بكر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يخطىء، وقد عنعن سعيد بن أبي عروبة ، وهو مدلس ، وقد تقدم تخريج الحديث مستوفى تحت ترجمة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بحديث 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وأخرجه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مثله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ومحمد بن بكر عن سعيد بن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 عَرُوبَة ، عن ق قتادة ،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رجال مرضيون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وأرضاهم عندي عمر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بعث منادياً ، فنادى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تَصُوموا هَذِهِ الأيام ، فإِنَّها أَيَّامُ أَكُل وَشُرْب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لنا أن المنادي كان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عبد الله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فضلك</w:t>
      </w:r>
      <w:r>
        <w:rPr>
          <w:rStyle w:val="FootnoteAnchor"/>
          <w:rtl w:val="true"/>
        </w:rPr>
        <w:footnoteReference w:id="968"/>
      </w:r>
      <w:r>
        <w:rPr>
          <w:rFonts w:ascii="Amiri" w:hAnsi="Amiri" w:eastAsia="Amiri" w:cs="Amiri"/>
          <w:color w:val="111111"/>
          <w:sz w:val="28"/>
          <w:sz w:val="28"/>
          <w:szCs w:val="28"/>
          <w:rtl w:val="true"/>
          <w:lang w:bidi="ar-SA"/>
        </w:rPr>
        <w:t xml:space="preserve">الرازي أصبهان ، فجاءني بعد المغرب ، فسلّم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معي إلى عبد الله بن عمر</w:t>
      </w:r>
      <w:r>
        <w:rPr>
          <w:rStyle w:val="FootnoteAnchor"/>
          <w:rtl w:val="true"/>
        </w:rPr>
        <w:footnoteReference w:id="969"/>
      </w:r>
      <w:r>
        <w:rPr>
          <w:rFonts w:ascii="Amiri" w:hAnsi="Amiri" w:eastAsia="Amiri" w:cs="Amiri"/>
          <w:color w:val="111111"/>
          <w:sz w:val="28"/>
          <w:sz w:val="28"/>
          <w:szCs w:val="28"/>
          <w:rtl w:val="true"/>
          <w:lang w:bidi="ar-SA"/>
        </w:rPr>
        <w:t xml:space="preserve">لأسأله عن حديث قتادة ، عن عكرمة ، عن ابن عباس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 فإِنِّي أخاف أن أموت ، أو يموت فيفوتني ، فصرت معه ، فخرج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فضلك جاء يسأل </w:t>
      </w:r>
      <w:r>
        <w:rPr>
          <w:rStyle w:val="FootnoteAnchor"/>
          <w:rtl w:val="true"/>
        </w:rPr>
        <w:footnoteReference w:id="970"/>
      </w:r>
      <w:r>
        <w:rPr>
          <w:rFonts w:ascii="Amiri" w:hAnsi="Amiri" w:eastAsia="Amiri" w:cs="Amiri"/>
          <w:color w:val="111111"/>
          <w:sz w:val="28"/>
          <w:sz w:val="28"/>
          <w:szCs w:val="28"/>
          <w:rtl w:val="true"/>
          <w:lang w:bidi="ar-SA"/>
        </w:rPr>
        <w:t xml:space="preserve">في حديث قتادة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إلى أن يصبح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أموت ، فيفوته ، فحدثنا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سلم بن عصام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سلم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السند ،قبله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بن يزيد المترجم له وإسماعيل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الخزاعي صاحب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فيه شيئاً من 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عبيد بن دينار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وعمران بن حصين هو الصحابي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إسماعيل بن حكيم ، عن يونس ، عن الحسن ، عن عمران بن الحصين ، أن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خطبنا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إلا أمرنا بالصدقة ، ونهانا عن المثلة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من لم أعرفه ، وقد أخرجه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عبد الرحمن المقرىء عن عبد الله بن عمر به مثله ، وقال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يروه عن الحسن ، عن عمران ، عن عمر إلا يونس ، ولا عنه إلا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عبد الله بن عمر ، ورواه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يونس ، عن الحسن ، عن عمران فقط ، وقال الهيثمي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من لم أعرفهم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الحديث بلفظه ، وبنحوه من حديث عمران بن حصين بدون واسطة عمر كما أشار إليه الطبراني ، وكذا عن سمرة بن جندب ، فقد 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 باب في النهي عن المثلة ، وأحمد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٤٣٩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كلاهما من طريق الحسن عنهما عند أحمد بلفظه مثله في بعض المواضع ، وعند أبي داود بنحوه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يَحتنا على الصدقة ، وينهانا عن 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الدارمي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باب الحث على الصدقة عن عمران بن حصين وحده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أمرنا الحديث قال الهيثمي بعدما أورد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والبزار بنحوه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ورجال أحمد رجال الصحيح ، والله أعلم ، والمثلة ، تعذيب المقتول بقطع أعضائه ، وتشويه خلقه قبل أن يقتل أو بعده ، وذلك أن يجدع أنفه ، أو تفقأ عينه ، أو ما أشبه ذلك من أعضائه كذا قال الخطابي في تعليقه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عمران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عبد الله بن محمد بن عمران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خراسان ، وكان له محلّ مقبول القول ، وكان على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بن يزيد الزهري، صاحب الترجمة ، سالم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سالم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معمر ، عن نافع ، عن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رأسه في سطل من نحاس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في إسناده من لم أعرفه ، وهو عبد الله بن عمر الزهري، ومن لم أقف على ترجمته ، وهو سالم بن علي ، وهو مما تفرد به عبد الله بن عمر ، لم أقف على تخريجه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الأحاديث مما تفرد </w:t>
      </w:r>
      <w:r>
        <w:rPr>
          <w:rStyle w:val="FootnoteAnchor"/>
          <w:rtl w:val="true"/>
        </w:rPr>
        <w:footnoteReference w:id="975"/>
      </w:r>
      <w:r>
        <w:rPr>
          <w:rFonts w:ascii="Amiri" w:hAnsi="Amiri" w:eastAsia="Amiri" w:cs="Amiri"/>
          <w:color w:val="111111"/>
          <w:sz w:val="28"/>
          <w:sz w:val="28"/>
          <w:szCs w:val="28"/>
          <w:rtl w:val="true"/>
          <w:lang w:bidi="ar-SA"/>
        </w:rPr>
        <w:t xml:space="preserve">بها ، ومثل هذا يكثر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محمود بن صبيح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 والحسين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صدوق ، وسفيان يحتمل الثوري ، وابن عيينة ، لأن حسيناً روى عنهما ، وهما يرويان عن أبي الزناد ، ولكن جاء التصريح بابن عيينة عند مسلم كما سيأتي في تخريج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هو ، وأبو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ذكوان القرشي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 وقيل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التقريب ص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ثبت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 عن أبي الزناد ، عن الأعرج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اللَّهُ تَبَارَكَ وَتَعَالَى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ابنَ آدم أنْفِقْ أَنْفِقْ عَلَيْكَ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رجاله ثقات سوى عبد الله بن عمر الزهري، فإنه لم أعرف من وثقه ، أو جرحه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صدوق ، والحديث متفق عليه من غير طريق المؤلف ، فقد أخرجه البخاري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٣٥۲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النفقات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فضل النفقة على الأهل، وفي التوحيد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٤٦٤</w:t>
      </w:r>
      <w:r>
        <w:rPr>
          <w:rFonts w:eastAsia="IRNazanin" w:cs="IRNazanin"/>
          <w:color w:val="111111"/>
          <w:sz w:val="28"/>
          <w:szCs w:val="28"/>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٧٤٩٦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الزكاة، باب الحث على النفقة ، وتبشير المنفق بالخلف كلفظ البخاري من طريق شعيب ، عن أبي الزناد به ، وفي التفسير مع زيادة وفي التوحيد مثله ، وفي النفقات من طريق مالك عن أبي الزناد به مثله ، ومسلم من طريق ابن عيينة ، عن أبي الزناد به مع زيادة في آخره ، ومن طريق عبد الرزاق ، عن معمر بن راشد ، عن همام بن منبه ، عن أبي هريرة مرفوعاً مثله مع زيادة فيه، وابن ماجه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٦٨٦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الكفالات ، باب النهي عن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سفيان ، عن أبي الزناد به ، وفي آخره هذا الجزء بلفظه ، 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٣١٤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الطريق المذكور ،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بالكوفة ولا بالبصرة هذا الحديث عند أحد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445" w:name="pg16817_179761"/>
    </w:p>
    <w:p>
      <w:pPr>
        <w:pStyle w:val="Heading5"/>
        <w:numPr>
          <w:ilvl w:val="4"/>
          <w:numId w:val="1"/>
        </w:numPr>
        <w:rPr/>
      </w:pPr>
      <w:bookmarkStart w:id="446" w:name="__RefHeading___Toc13106451_73709187"/>
      <w:bookmarkStart w:id="447" w:name="_Toc152"/>
      <w:bookmarkEnd w:id="445"/>
      <w:bookmarkEnd w:id="446"/>
      <w:r>
        <w:rPr/>
        <w:t>۲۲۳</w:t>
      </w:r>
      <w:r>
        <w:rPr>
          <w:rtl w:val="true"/>
        </w:rPr>
        <w:t xml:space="preserve"> </w:t>
      </w:r>
      <w:r>
        <w:rPr/>
        <w:t>28/8</w:t>
      </w:r>
      <w:r>
        <w:rPr>
          <w:rtl w:val="true"/>
        </w:rPr>
        <w:t xml:space="preserve"> </w:t>
      </w:r>
      <w:r>
        <w:rPr>
          <w:rtl w:val="true"/>
        </w:rPr>
        <w:t xml:space="preserve">علي بن يونس بن أبان بن علي بن مهران التميمي </w:t>
      </w:r>
      <w:r>
        <w:rPr>
          <w:rtl w:val="true"/>
        </w:rPr>
        <w:t>:</w:t>
      </w:r>
      <w:bookmarkEnd w:id="447"/>
    </w:p>
    <w:p>
      <w:pPr>
        <w:pStyle w:val="BookText"/>
        <w:rPr/>
      </w:pP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مواليهم ، يروي عن أبي داود ، وسعيد بن عامر ، وابن مهدي ، ويعقوب الحضرمي ، وأبي </w:t>
      </w:r>
      <w:r>
        <w:rPr>
          <w:rStyle w:val="FootnoteAnchor"/>
          <w:rtl w:val="true"/>
        </w:rPr>
        <w:footnoteReference w:id="978"/>
      </w:r>
      <w:r>
        <w:rPr>
          <w:rFonts w:ascii="Amiri" w:hAnsi="Amiri" w:eastAsia="Amiri" w:cs="Amiri"/>
          <w:color w:val="111111"/>
          <w:sz w:val="28"/>
          <w:sz w:val="28"/>
          <w:szCs w:val="28"/>
          <w:rtl w:val="true"/>
          <w:lang w:bidi="ar-SA"/>
        </w:rPr>
        <w:t xml:space="preserve">بكر الحنفي </w:t>
      </w:r>
      <w:r>
        <w:rPr>
          <w:rStyle w:val="FootnoteAnchor"/>
          <w:rtl w:val="true"/>
        </w:rPr>
        <w:footnoteReference w:id="979"/>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يونس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فاضلاً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مبارك ، 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مدلس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وداود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ترجمة بهذا الاسم ، ولكن ذكر ابن حجر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الصدائي هذا الإسناد من طريق ابن فضالة ، عن عبد الغفار بن ميسرة ، عن الصدائي ، فلعله حرف ، أو هو أخوه ، وعبد الغفار مجهول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٦٤١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صداء قبيلة باليمن ، وهو زياد بن الحارث لـه صحبة ووفادة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فضالة ، عن داود بن ميسرة ، عن الصدائي ، أن رسول الله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يُقيمُ مَنْ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بلال غائباً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ولم يحضر ، فأذن الصدائي ، فجاء بلال ، فأراد أن يقيم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بِلالُ إنّ أخا صداء قَدْ أَذَّنَ ، وَإِنَّما يُقِيمُ مَنْ أَذَّنَ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أخرجه 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 باب في الرجل يؤذن ويقيم آخر من طريق عبد الرحمن بن زياد الأفريقي ، عن زياد بن نعيم الحضرمي ، عن الصدائي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أذان الصبح أمرني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بلال أن يقيم ، 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أخا صداء الحديث ، وأخرجه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حديث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 أذن فهو يقيم من طريق المذكور عند أبي داود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ابن عمر ، وكذا ابن ماجه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 باب السنة في الأذان ، وكذا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١٦٩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المذكور فمداره عند الجميع على عبد الرحمن الأفريقي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نعرفه من حديث الأفريقي ، والأفريقي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عند أهل الحديث ، ضعفه يحيى القطان وغيره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أكتب حديث الأفريقي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أمره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هذا عند أكثر 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من أذن فهو يقيم قال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التعليق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وتلقيهم الحديث بالقبول مما يقوّي الحديث أيضاً ، فالحديث صالح ،فلذلك سكت عنه أبو داود ،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خارجة بن مصعب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 الرواة كلهم قبل قليل سوى خارجة بن مصعب أبي الحجاج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مات سنة</w:t>
      </w:r>
    </w:p>
    <w:p>
      <w:pPr>
        <w:pStyle w:val="BookText"/>
        <w:rPr/>
      </w:pPr>
      <w:r>
        <w:rPr>
          <w:rFonts w:ascii="IRNazanin" w:hAnsi="IRNazanin" w:eastAsia="IRNazanin"/>
          <w:color w:val="111111"/>
          <w:sz w:val="28"/>
          <w:sz w:val="28"/>
          <w:szCs w:val="28"/>
          <w:lang w:bidi="fa-IR"/>
        </w:rPr>
        <w:t>١٦٨</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إسناده خارجة وهو متروك ، والحديث صحيح ، بل متفق عليه بغير هذا السياق والسند ، فقد أخرجه البخاري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 باب الوضوء من النوم ، ومن لم ير من النعسة والنعستين الخ ، ومن حديث أنس أيضاً بعد صفحة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٧٤</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المسافرين ، باب أمر من نعس في صلاته بالرقود ، وأبو داود في 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الصلاة ، باب النعاس في الصلاة ، والترمذي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باب في الصلاة عند النعاس ، وقال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عن أنس ، وأبي هريرة ، وحديث عائشة حديث حسن صحيح ، والنسائي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النعاس ، وابن ماجه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 باب ما جاء في المصلي إذ نعس ، ومالك في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٢٠٥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في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عائشة منه حديث رقم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٧٥</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 بتحقيقي ، وأبو بكر بن داود في جزء مما أسندت عائشة ، حديث رقم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بتحقيقي ، وابن خزيمة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٥٥</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والدارمي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والبغوي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حديث أنس أيضاً كلهم من طريق هشام بن عروة به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نَعَسَ أَحَدُكُمْ وَهُوَ يُصلِي ، فَلْيَرْقُدْ حَتَّى يَذْهَبَ عَنْهُ النَّوْمُ ، فإِنَّ أَحَدَكُمْ إِذَا صَلَّى وَهُوَ يَنْعُسْ لَعَلَّهُ يَسْتَغْفِرُ فَيَسُبَّ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في اللفظ عند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هشام بن عروة ، عن ، أبيه ، عن عائشة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نَعَسَ أَحَدُكُمْ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فَلْيَنَمْ لا يَدْعُو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إسناده داود ، أو عبد الغفار ، وهو مجهول كما تقدم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تراجم الرواة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لِنَفْسِهِ ، فَيَسُبّها وَيَدْعُو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448" w:name="pg16817_179764"/>
    </w:p>
    <w:p>
      <w:pPr>
        <w:pStyle w:val="Heading5"/>
        <w:numPr>
          <w:ilvl w:val="4"/>
          <w:numId w:val="1"/>
        </w:numPr>
        <w:rPr/>
      </w:pPr>
      <w:bookmarkStart w:id="449" w:name="__RefHeading___Toc13106453_73709187"/>
      <w:bookmarkStart w:id="450" w:name="_Toc153"/>
      <w:bookmarkEnd w:id="448"/>
      <w:bookmarkEnd w:id="449"/>
      <w:r>
        <w:rPr/>
        <w:t>٢٢٤</w:t>
      </w:r>
      <w:r>
        <w:rPr>
          <w:rtl w:val="true"/>
        </w:rPr>
        <w:t xml:space="preserve"> </w:t>
      </w:r>
      <w:r>
        <w:rPr/>
        <w:t>29/8</w:t>
      </w:r>
      <w:r>
        <w:rPr>
          <w:rtl w:val="true"/>
        </w:rPr>
        <w:t xml:space="preserve">العباس بن الوليد بن مرداس </w:t>
      </w:r>
      <w:r>
        <w:rPr>
          <w:rtl w:val="true"/>
        </w:rPr>
        <w:t>:</w:t>
      </w:r>
      <w:bookmarkEnd w:id="450"/>
    </w:p>
    <w:p>
      <w:pPr>
        <w:pStyle w:val="BookText"/>
        <w:rPr/>
      </w:pP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يحدث عن القاسم بن الحكم العرني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الجمال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عبد الله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الرقي أبو يزيد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وبدر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ابن أبي حاتم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وسكت عنه ، ولم أقف عليه في محل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 الأنصاري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لم يسمع من أبي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العباس بن الوليد بن مرداس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خالد بن حيان ، عن بدر بن راشد ، عن الحسن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شَرِبَ مُسْكِراً نَجَس وَنَجَسَتْ صَلَاتُهُ أَرْبَعِينَ يَوْماً ، فَإِنْ تَابَ تَابَ اللَّهُ عَلَيْهِ ، فَإِنْ عَادَ فِي الرَّابِعَةِ كَانَ حَقًّا عَلَى اللَّهِ أَنْ يَسْقِيَهُ مِنْ طِيئَةِ الخَبَالِ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طينة الخبال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صَدِيدُ أَهْلِ النَّارِ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451" w:name="pg16817_179766"/>
    </w:p>
    <w:p>
      <w:pPr>
        <w:pStyle w:val="Heading5"/>
        <w:numPr>
          <w:ilvl w:val="4"/>
          <w:numId w:val="1"/>
        </w:numPr>
        <w:rPr/>
      </w:pPr>
      <w:bookmarkStart w:id="452" w:name="__RefHeading___Toc13106455_73709187"/>
      <w:bookmarkStart w:id="453" w:name="_Toc154"/>
      <w:bookmarkEnd w:id="451"/>
      <w:bookmarkEnd w:id="452"/>
      <w:r>
        <w:rPr/>
        <w:t>٢٢٥</w:t>
      </w:r>
      <w:r>
        <w:rPr>
          <w:rtl w:val="true"/>
        </w:rPr>
        <w:t xml:space="preserve">  </w:t>
      </w:r>
      <w:r>
        <w:rPr/>
        <w:t>30/8</w:t>
      </w:r>
      <w:r>
        <w:rPr>
          <w:rtl w:val="true"/>
        </w:rPr>
        <w:t>يحيى بن محمد أبو بشر القَوَارِيرِي</w:t>
      </w:r>
      <w:r>
        <w:rPr>
          <w:rtl w:val="true"/>
        </w:rPr>
        <w:t>:</w:t>
      </w:r>
      <w:bookmarkEnd w:id="453"/>
    </w:p>
    <w:p>
      <w:pPr>
        <w:pStyle w:val="BookText"/>
        <w:rPr/>
      </w:pP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بصري كان من الحفاظ ، وكان </w:t>
      </w:r>
      <w:r>
        <w:rPr>
          <w:rStyle w:val="FootnoteAnchor"/>
          <w:rtl w:val="true"/>
        </w:rPr>
        <w:footnoteReference w:id="986"/>
      </w:r>
      <w:r>
        <w:rPr>
          <w:rFonts w:ascii="Amiri" w:hAnsi="Amiri" w:eastAsia="Amiri" w:cs="Amiri"/>
          <w:color w:val="111111"/>
          <w:sz w:val="28"/>
          <w:sz w:val="28"/>
          <w:szCs w:val="28"/>
          <w:rtl w:val="true"/>
          <w:lang w:bidi="ar-SA"/>
        </w:rPr>
        <w:t xml:space="preserve">يختلف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بالرّي وأصبهان ، يروي عن أبي عاصم والبصريين ، قدم أصبهان قبل الخمسين ، ثم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مسعود عبد الله بن محمد بن عبدان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بشر يحيى بن محمد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مرزوق أبو عبد الله الخياط </w:t>
      </w:r>
      <w:r>
        <w:rPr>
          <w:rStyle w:val="FootnoteAnchor"/>
          <w:rtl w:val="true"/>
        </w:rPr>
        <w:footnoteReference w:id="98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مجاهد أبو يوسف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لمحمد بن سيرين ثياب يصلي فيها ، وثياب ينام فيها ، وثياب يدخل فيها الكنيف ، وكان إذا دعي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جلمك </w:t>
      </w:r>
      <w:r>
        <w:rPr>
          <w:rStyle w:val="FootnoteAnchor"/>
          <w:rtl w:val="true"/>
        </w:rPr>
        <w:footnoteReference w:id="989"/>
      </w:r>
      <w:r>
        <w:rPr>
          <w:rFonts w:ascii="Amiri" w:hAnsi="Amiri" w:eastAsia="Amiri" w:cs="Amiri"/>
          <w:color w:val="111111"/>
          <w:sz w:val="28"/>
          <w:sz w:val="28"/>
          <w:szCs w:val="28"/>
          <w:rtl w:val="true"/>
          <w:lang w:bidi="ar-SA"/>
        </w:rPr>
        <w:t xml:space="preserve">، واغسل إبرتك ، واغسل خيوطك ، ولا تبل خيوطك بريقك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عمر بن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سيرين توضأ وضوءاً عشراً ، ثم دخل المسجد ، ورمى بالثوبين اللذين توضأ فيهما ، وأخذ ثوبين آخرين ، فصلى فيهما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454" w:name="pg16817_179767"/>
    </w:p>
    <w:p>
      <w:pPr>
        <w:pStyle w:val="Heading5"/>
        <w:numPr>
          <w:ilvl w:val="4"/>
          <w:numId w:val="1"/>
        </w:numPr>
        <w:rPr/>
      </w:pPr>
      <w:bookmarkStart w:id="455" w:name="__RefHeading___Toc13106457_73709187"/>
      <w:bookmarkStart w:id="456" w:name="_Toc155"/>
      <w:bookmarkEnd w:id="454"/>
      <w:bookmarkEnd w:id="455"/>
      <w:r>
        <w:rPr/>
        <w:t>٢</w:t>
      </w:r>
      <w:r>
        <w:rPr/>
        <w:t>26</w:t>
      </w:r>
      <w:r>
        <w:rPr>
          <w:rtl w:val="true"/>
        </w:rPr>
        <w:t xml:space="preserve">  </w:t>
      </w:r>
      <w:r>
        <w:rPr/>
        <w:t>31/8</w:t>
      </w:r>
      <w:r>
        <w:rPr>
          <w:rtl w:val="true"/>
        </w:rPr>
        <w:t xml:space="preserve">يسار بن سمير بن يسار العجلي </w:t>
      </w:r>
      <w:r>
        <w:rPr>
          <w:rtl w:val="true"/>
        </w:rPr>
        <w:t>:</w:t>
      </w:r>
      <w:bookmarkEnd w:id="456"/>
    </w:p>
    <w:p>
      <w:pPr>
        <w:pStyle w:val="BookText"/>
        <w:rPr/>
      </w:pP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عثمان من خيار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سعيد بن عامر ، وأبي داود ، ويحيى بن أبي بكير ، وغيرهم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محمود بن صبيح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المعجمة ،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وعاصم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سليمان الأحول أبو عبد الرحمن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رقم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أبو عثمان النهدي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الرحمن بن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رقم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ثبت وسعد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أبي وقاص ، وهو أول من رمى بسهم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روى الطبراني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منقطع ، وأخرجه أبو هلال العسكري بإسناده عن سعد نفسه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نفيع بن الحارث بن وأبو بكرة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نفيع بن الحارث بن كلدة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صحابي مشهور بكنيته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 xml:space="preserve">هـ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رجاله ثقات ، خلا يسار بن سمير ، لم أقف على توثيقه ، وقال أبو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خيار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والزهاد ، والحديث صحيح ، بل متفق عليه من غير هذا الطريق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 الفرائض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ادعى إلى غير أبيه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 الإيمان ، باب بيان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من رغب عن أبيه ، وهو يعلم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۸۷۰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 ، باب من ادعى إلى غير أبيه ، والدارمي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 باب في الذي ينتمي إلى غير مواليه ، وفي الفرائض ، باب من ادعى إلى غير أبيه ، وأحمد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من طريق أبي عثمان النهدي ، عن سعد بن أبي وقاص ، وأبي بكرة مرفوعاً مثله ويلتقي سند الدارمي مع سند أبي الشيخ في سعيد بن عامر ، وسند مسلم وابن ماجة وأحمد في عاصم الأحول ، وأخرجه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۲۷۲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 باب إثم من جحد ولده ، أو ادعى إلى غير أبيه ، من طريق شعبة به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يسار بن سمير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عامر ، عن شعبة ، عن عاصم الأحول ، عن أبي عثمان النهدي ، عن ، عن سعد ، وعن أبي بكرة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وسعد أول من رمى بسهم في سبيل الله ـ حدثنا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ادَّعَى إلى غير أبيه ، وَهُوَ يَعْلَمُ أَنَّهُ غَيْرُ أَبِيهِ ، فَالجَنَّةُ عَلَيْهِ حَرَامٌ </w:t>
      </w:r>
      <w:r>
        <w:rPr>
          <w:rFonts w:eastAsia="Amiri" w:cs="Amiri" w:ascii="Amiri" w:hAnsi="Amiri"/>
          <w:color w:val="111111"/>
          <w:sz w:val="28"/>
          <w:szCs w:val="28"/>
          <w:rtl w:val="true"/>
          <w:lang w:bidi="ar-SA"/>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أحمد بن بن يزيد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محمد بن أحمد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في حديثه ، ويسار بن 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هنا ، وثابت بن موسى بن عبد الرحمن الضبي أبو يزيد الكوفي 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الاحتجاج بأخباره وثقه مطين فقط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مات سنة </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٣٦٧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وأبو داود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عمرو الكذاب عن أحمد ، كان يضع الحديث ، عن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بوضع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وخالد بن سلمة المخزومي أبو سلمة المعروف بالفأفاء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أحمد ، وابن معين ، وابن المديني ،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بالإرجاء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وأبان بن عثمان عفان الأموي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كبار التابعين مات سنة </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هـ ، بن وعثمان هو ابن عفان الخليفة الثالث المشهور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ثابت بن موسى الكوفي ، وهو ضعيف جداً ، وأبو داود النخعي ، وهو كذاب وضاع ، وأخرجه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 به مثله ، وكذا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تسديد القوس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نحوه ، وساقه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ثابت بن موسى الكوفي به بلفظه ، وهو من جملة ما سرده الذهبي مما وضعه ، وكذا ساقه 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ثابت بن موسى ، مثله ، أيضاً نقل عن ابن عدي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أجمعوا على أنه يضع الحديث ، فهو موضوع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يسار بن سمير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ثابت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النخعي ، عن خالد بن سلمة المخزومي ، عن ، عن أبان بن عثمان ، عن أبيه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الثَّابِتُ فِي مُصَلاهُ فى صَلَاةِ الصُّبْح حَتَّى تَطْلُعَ الشَّمْسُ أبْلَغُ فِي طَلَب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الرِّزْقِ مِنَ الضَّارِبِ </w:t>
      </w:r>
      <w:r>
        <w:rPr>
          <w:rStyle w:val="FootnoteAnchor"/>
          <w:rtl w:val="true"/>
        </w:rPr>
        <w:footnoteReference w:id="993"/>
      </w:r>
      <w:r>
        <w:rPr>
          <w:rFonts w:ascii="Amiri" w:hAnsi="Amiri" w:eastAsia="Amiri" w:cs="Amiri"/>
          <w:color w:val="111111"/>
          <w:sz w:val="28"/>
          <w:sz w:val="28"/>
          <w:szCs w:val="28"/>
          <w:rtl w:val="true"/>
          <w:lang w:bidi="ar-SA"/>
        </w:rPr>
        <w:t>فِي الْأَمْصَارِ</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457" w:name="pg16817_179770"/>
    </w:p>
    <w:p>
      <w:pPr>
        <w:pStyle w:val="Heading5"/>
        <w:numPr>
          <w:ilvl w:val="4"/>
          <w:numId w:val="1"/>
        </w:numPr>
        <w:rPr/>
      </w:pPr>
      <w:bookmarkStart w:id="458" w:name="__RefHeading___Toc13106459_73709187"/>
      <w:bookmarkStart w:id="459" w:name="_Toc156"/>
      <w:bookmarkEnd w:id="457"/>
      <w:bookmarkEnd w:id="458"/>
      <w:r>
        <w:rPr/>
        <w:t>227</w:t>
      </w:r>
      <w:r>
        <w:rPr>
          <w:rtl w:val="true"/>
        </w:rPr>
        <w:t xml:space="preserve"> </w:t>
      </w:r>
      <w:r>
        <w:rPr/>
        <w:t>32/8</w:t>
      </w:r>
      <w:r>
        <w:rPr>
          <w:rtl w:val="true"/>
        </w:rPr>
        <w:t xml:space="preserve">محمد بن علي بن وضاح  </w:t>
      </w:r>
      <w:r>
        <w:rPr>
          <w:rtl w:val="true"/>
        </w:rPr>
        <w:t>:</w:t>
      </w:r>
      <w:bookmarkEnd w:id="459"/>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فيه ،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مصر ، وسكنها ، حدث عنه الأخرم ، ثم ساق له رواية مرفوعة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قدم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وهب بن جرير ، وغيره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بن حفص بن الفضل  ابن یحیی بن ذکون</w:t>
      </w:r>
      <w:r>
        <w:rPr>
          <w:rFonts w:eastAsia="IRNazanin" w:cs="IRNazanin"/>
          <w:color w:val="111111"/>
          <w:sz w:val="28"/>
          <w:szCs w:val="28"/>
          <w:rtl w:val="true"/>
          <w:lang w:bidi="fa-IR"/>
        </w:rPr>
        <w:t>:</w:t>
      </w:r>
    </w:p>
    <w:p>
      <w:pPr>
        <w:pStyle w:val="BookText"/>
        <w:rPr/>
      </w:pP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يكنى أبا محمد ، وهو ابن أخي الحسين ابن حفص ، وكان مقدماً في البلد ، معروفاً عند السلطان ، يسمى مختار البلد ، وكان ممن يُرجع إليه </w:t>
      </w:r>
      <w:r>
        <w:rPr>
          <w:rStyle w:val="FootnoteAnchor"/>
          <w:rtl w:val="true"/>
        </w:rPr>
        <w:footnoteReference w:id="995"/>
      </w:r>
      <w:r>
        <w:rPr>
          <w:rFonts w:ascii="Amiri" w:hAnsi="Amiri" w:eastAsia="Amiri" w:cs="Amiri"/>
          <w:color w:val="111111"/>
          <w:sz w:val="28"/>
          <w:sz w:val="28"/>
          <w:szCs w:val="28"/>
          <w:rtl w:val="true"/>
          <w:lang w:bidi="ar-SA"/>
        </w:rPr>
        <w:t xml:space="preserve">في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عمه الحسين بن حفص ، وبكر بن بكار ، ومات سنة أربع وخمسين ومائتين ، وكاتبه من الخلفاء المعتصم </w:t>
      </w:r>
      <w:r>
        <w:rPr>
          <w:rStyle w:val="FootnoteAnchor"/>
          <w:rtl w:val="true"/>
        </w:rPr>
        <w:footnoteReference w:id="996"/>
      </w:r>
      <w:r>
        <w:rPr>
          <w:rFonts w:ascii="IRNazanin" w:hAnsi="IRNazanin" w:eastAsia="IRNazanin"/>
          <w:color w:val="111111"/>
          <w:sz w:val="28"/>
          <w:sz w:val="28"/>
          <w:szCs w:val="28"/>
          <w:rtl w:val="true"/>
          <w:lang w:bidi="fa-IR"/>
        </w:rPr>
        <w:t xml:space="preserve">، ثم الواثق </w:t>
      </w:r>
      <w:r>
        <w:rPr>
          <w:rStyle w:val="FootnoteAnchor"/>
          <w:rtl w:val="true"/>
        </w:rPr>
        <w:footnoteReference w:id="997"/>
      </w:r>
      <w:r>
        <w:rPr>
          <w:rFonts w:ascii="Amiri" w:hAnsi="Amiri" w:eastAsia="Amiri" w:cs="Amiri"/>
          <w:color w:val="111111"/>
          <w:sz w:val="28"/>
          <w:sz w:val="28"/>
          <w:szCs w:val="28"/>
          <w:rtl w:val="true"/>
          <w:lang w:bidi="ar-SA"/>
        </w:rPr>
        <w:t xml:space="preserve">، ثم المتوكل </w:t>
      </w:r>
      <w:r>
        <w:rPr>
          <w:rStyle w:val="FootnoteAnchor"/>
          <w:rtl w:val="true"/>
        </w:rPr>
        <w:footnoteReference w:id="998"/>
      </w:r>
      <w:r>
        <w:rPr>
          <w:rFonts w:ascii="Amiri" w:hAnsi="Amiri" w:eastAsia="Amiri" w:cs="Amiri"/>
          <w:color w:val="111111"/>
          <w:sz w:val="28"/>
          <w:sz w:val="28"/>
          <w:szCs w:val="28"/>
          <w:rtl w:val="true"/>
          <w:lang w:bidi="ar-SA"/>
        </w:rPr>
        <w:t xml:space="preserve">، ثم المستعين </w:t>
      </w:r>
      <w:r>
        <w:rPr>
          <w:rStyle w:val="FootnoteAnchor"/>
          <w:rtl w:val="true"/>
        </w:rPr>
        <w:footnoteReference w:id="999"/>
      </w:r>
      <w:r>
        <w:rPr>
          <w:rFonts w:ascii="IRNazanin" w:hAnsi="IRNazanin" w:eastAsia="IRNazanin"/>
          <w:color w:val="111111"/>
          <w:sz w:val="28"/>
          <w:sz w:val="28"/>
          <w:szCs w:val="28"/>
          <w:rtl w:val="true"/>
          <w:lang w:bidi="fa-IR"/>
        </w:rPr>
        <w:t xml:space="preserve">، فكتب إليه المستعين وإلى محمد بن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أبي محمد الإمام المستعين بالله أمير المؤمنين الى مختارِ البلد عبدِ الله بن الحسن وفقيهها محمد ابن بکار ، سلام عليكم ، فذكر الكتاب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460" w:name="pg16817_179772"/>
    </w:p>
    <w:p>
      <w:pPr>
        <w:pStyle w:val="Heading5"/>
        <w:numPr>
          <w:ilvl w:val="4"/>
          <w:numId w:val="1"/>
        </w:numPr>
        <w:rPr/>
      </w:pPr>
      <w:bookmarkStart w:id="461" w:name="__RefHeading___Toc13106461_73709187"/>
      <w:bookmarkStart w:id="462" w:name="_Toc157"/>
      <w:bookmarkEnd w:id="460"/>
      <w:bookmarkEnd w:id="461"/>
      <w:r>
        <w:rPr/>
        <w:t>229</w:t>
      </w:r>
      <w:r>
        <w:rPr>
          <w:rtl w:val="true"/>
        </w:rPr>
        <w:t xml:space="preserve"> </w:t>
      </w:r>
      <w:r>
        <w:rPr/>
        <w:t>34/8</w:t>
      </w:r>
      <w:r>
        <w:rPr>
          <w:rtl w:val="true"/>
        </w:rPr>
        <w:t xml:space="preserve"> </w:t>
      </w:r>
      <w:r>
        <w:rPr>
          <w:rtl w:val="true"/>
        </w:rPr>
        <w:t xml:space="preserve">الضحاك بن مزيد بن عجلان  </w:t>
      </w:r>
      <w:r>
        <w:rPr>
          <w:rtl w:val="true"/>
        </w:rPr>
        <w:t>:</w:t>
      </w:r>
      <w:bookmarkEnd w:id="462"/>
    </w:p>
    <w:p>
      <w:pPr>
        <w:pStyle w:val="BookText"/>
        <w:rPr/>
      </w:pP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 عصام جبر </w:t>
      </w:r>
      <w:r>
        <w:rPr>
          <w:rStyle w:val="FootnoteAnchor"/>
          <w:rtl w:val="true"/>
        </w:rPr>
        <w:footnoteReference w:id="1001"/>
      </w:r>
      <w:r>
        <w:rPr>
          <w:rFonts w:ascii="Amiri" w:hAnsi="Amiri" w:eastAsia="Amiri" w:cs="Amiri"/>
          <w:color w:val="111111"/>
          <w:sz w:val="28"/>
          <w:sz w:val="28"/>
          <w:szCs w:val="28"/>
          <w:rtl w:val="true"/>
          <w:lang w:bidi="ar-SA"/>
        </w:rPr>
        <w:t xml:space="preserve">، وجد أبي إبراهيم بن مُتَويَه لأمه ، وكان مولد الضحاك بأصبهان ومولد أبيه وعمه يزيد ابنا </w:t>
      </w:r>
      <w:r>
        <w:rPr>
          <w:rStyle w:val="FootnoteAnchor"/>
          <w:rtl w:val="true"/>
        </w:rPr>
        <w:footnoteReference w:id="1002"/>
      </w:r>
      <w:r>
        <w:rPr>
          <w:rFonts w:ascii="IRNazanin" w:hAnsi="IRNazanin" w:eastAsia="IRNazanin"/>
          <w:color w:val="111111"/>
          <w:sz w:val="28"/>
          <w:sz w:val="28"/>
          <w:szCs w:val="28"/>
          <w:rtl w:val="true"/>
          <w:lang w:bidi="fa-IR"/>
        </w:rPr>
        <w:t xml:space="preserve">عجلان </w:t>
      </w:r>
      <w:r>
        <w:rPr>
          <w:rStyle w:val="FootnoteAnchor"/>
          <w:rtl w:val="true"/>
        </w:rPr>
        <w:footnoteReference w:id="1003"/>
      </w:r>
      <w:r>
        <w:rPr>
          <w:rFonts w:ascii="Amiri" w:hAnsi="Amiri" w:eastAsia="Amiri" w:cs="Amiri"/>
          <w:color w:val="111111"/>
          <w:sz w:val="28"/>
          <w:sz w:val="28"/>
          <w:szCs w:val="28"/>
          <w:rtl w:val="true"/>
          <w:lang w:bidi="ar-SA"/>
        </w:rPr>
        <w:t>بالكوفة ؛ لأن عجلان لما تخلّص من الديلم</w:t>
      </w:r>
      <w:r>
        <w:rPr>
          <w:rStyle w:val="FootnoteAnchor"/>
          <w:rtl w:val="true"/>
        </w:rPr>
        <w:footnoteReference w:id="1004"/>
      </w:r>
      <w:r>
        <w:rPr>
          <w:rFonts w:ascii="Amiri" w:hAnsi="Amiri" w:eastAsia="Amiri" w:cs="Amiri"/>
          <w:color w:val="111111"/>
          <w:sz w:val="28"/>
          <w:sz w:val="28"/>
          <w:szCs w:val="28"/>
          <w:rtl w:val="true"/>
          <w:lang w:bidi="ar-SA"/>
        </w:rPr>
        <w:t xml:space="preserve"> نزل الكوفة ، وكان مولد عجلان بأصبهان ، وقد كان رحل ، وكتب ولم يخرج حديثه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463" w:name="pg16817_179773"/>
    </w:p>
    <w:p>
      <w:pPr>
        <w:pStyle w:val="Heading5"/>
        <w:numPr>
          <w:ilvl w:val="4"/>
          <w:numId w:val="1"/>
        </w:numPr>
        <w:rPr/>
      </w:pPr>
      <w:bookmarkStart w:id="464" w:name="__RefHeading___Toc13106463_73709187"/>
      <w:bookmarkStart w:id="465" w:name="_Toc158"/>
      <w:bookmarkEnd w:id="463"/>
      <w:bookmarkEnd w:id="464"/>
      <w:r>
        <w:rPr/>
        <w:t>230</w:t>
      </w:r>
      <w:r>
        <w:rPr>
          <w:rtl w:val="true"/>
        </w:rPr>
        <w:t xml:space="preserve"> </w:t>
      </w:r>
      <w:r>
        <w:rPr/>
        <w:t>35/8</w:t>
      </w:r>
      <w:r>
        <w:rPr>
          <w:rtl w:val="true"/>
        </w:rPr>
        <w:t>عبد الله بن الضريس الأصبهاني</w:t>
      </w:r>
      <w:r>
        <w:rPr>
          <w:rtl w:val="true"/>
        </w:rPr>
        <w:t>:</w:t>
      </w:r>
      <w:bookmarkEnd w:id="465"/>
    </w:p>
    <w:p>
      <w:pPr>
        <w:pStyle w:val="BookText"/>
        <w:rPr/>
      </w:pP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من </w:t>
      </w:r>
      <w:r>
        <w:rPr>
          <w:rStyle w:val="FootnoteAnchor"/>
          <w:rtl w:val="true"/>
        </w:rPr>
        <w:footnoteReference w:id="1007"/>
      </w:r>
      <w:r>
        <w:rPr>
          <w:rFonts w:ascii="IRNazanin" w:hAnsi="IRNazanin" w:eastAsia="IRNazanin"/>
          <w:color w:val="111111"/>
          <w:sz w:val="28"/>
          <w:sz w:val="28"/>
          <w:szCs w:val="28"/>
          <w:rtl w:val="true"/>
          <w:lang w:bidi="fa-IR"/>
        </w:rPr>
        <w:t xml:space="preserve">باطرقان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محمود بن محمود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أحمد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بن منصور هو السليمي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،وكسر ، ومثناة من تحت بعد اللام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عابد 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إحدى وثمانين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٤٥٩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وهشام بن عروة ، وأبوه أيضاً تقدما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الضريس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منصور ، عن سفيان الثوري ، عن هشام بن عروة ، عن أبيه ، عن عائشة ، أن حمزة بن عمرو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رجل أصوم ، أفأصوم في السفر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شِئْتَ فَصُمْ ، وَإِنْ شِئْتَ فَأَفْطِر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466" w:name="pg16817_179774"/>
    </w:p>
    <w:p>
      <w:pPr>
        <w:pStyle w:val="Heading5"/>
        <w:numPr>
          <w:ilvl w:val="4"/>
          <w:numId w:val="1"/>
        </w:numPr>
        <w:rPr/>
      </w:pPr>
      <w:bookmarkStart w:id="467" w:name="__RefHeading___Toc13106465_73709187"/>
      <w:bookmarkStart w:id="468" w:name="_Toc159"/>
      <w:bookmarkEnd w:id="466"/>
      <w:bookmarkEnd w:id="467"/>
      <w:r>
        <w:rPr/>
        <w:t>۲۳۱</w:t>
      </w:r>
      <w:r>
        <w:rPr>
          <w:rtl w:val="true"/>
        </w:rPr>
        <w:t xml:space="preserve"> </w:t>
      </w:r>
      <w:r>
        <w:rPr/>
        <w:t>36/8</w:t>
      </w:r>
      <w:r>
        <w:rPr>
          <w:rtl w:val="true"/>
        </w:rPr>
        <w:t xml:space="preserve">محمد بن يحيى بن نصر الرازي </w:t>
      </w:r>
      <w:r>
        <w:rPr>
          <w:rtl w:val="true"/>
        </w:rPr>
        <w:t>:</w:t>
      </w:r>
      <w:bookmarkEnd w:id="468"/>
    </w:p>
    <w:p>
      <w:pPr>
        <w:pStyle w:val="BookText"/>
        <w:rPr/>
      </w:pP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هشيم ، وابن إدريس ، وله أحاديثُ مناكير عن قوم ثقات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إبراهيم بن بشار</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الحسن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هشيم هو ابن بشير بن القاسم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ثقة، وحميد هو ابن أبي حميد الطويل ،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ثقة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يحيى بن نصر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هُشَيْم ، عن حميد ، عن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عَلَيْكُمْ أَنْ لَا تُعْجَبُوا بِأَحَدٍ حَتى تَنْظُروا يمَ خُتِمَ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إسناده محمد بن يحيى صاحب الترجمة ، والحديث من مناكيره ، والحسن بن إبراهيم لم أقف فيه على توثيق أو جرح ، ومن طريقه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 ، وقد أخرجه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حميد ، عن أنس مرفوعاً نحوه مع زيادة في آخره ، وكذا أبو يعلى ، والبزار ، والطبراني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 وأخرج الطبراني لـه شـاهـداً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٢١٤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أبي أمامة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تُعْجَبُوا بِعَمَلِ عامِل حَتى تَنظُرُوا بمَ يُخْتَم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فَضَّال بن جبير ، وهو ضعيف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الحسن بن إبراهيم</w:t>
      </w:r>
      <w:r>
        <w:rPr>
          <w:rStyle w:val="FootnoteAnchor"/>
          <w:rtl w:val="true"/>
        </w:rPr>
        <w:footnoteReference w:id="10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 عن حميد ، عن أنس ، أنه سُئِلَ عن الحرير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من لبسه في الدنيا لم يلبسه في الآخرة</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في إسناده من لم أعرف حاله ، ولم أجد الحديث بهذا السياق ، وأصل الحديث متفق عليه من طريق عبد العزيز بن صهيب ، عن أنس مرفوعاً ، فقد أخرجه البخاري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٢٨٤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لبس الحرير للرجال ، وقدر ما يجوز منه ، ومسلم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النووي اللباس ، باب تحريم الذهب والحرير للرجال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الحَرِيرَ فِي الدُّنْيَا، فَلَنْ يَلْبَسَه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عندهما عن عمر، وعند البخاري عن ابن الزبير، وعند مسلم عن أبي أمامة مثله ، وأخرجه ابن ماجه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 باب كراهية لبس الحرير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عبد العزيز، عن أنس مرفوعاً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يحيى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إدريس </w:t>
      </w:r>
      <w:r>
        <w:rPr>
          <w:rStyle w:val="FootnoteAnchor"/>
          <w:rtl w:val="true"/>
        </w:rPr>
        <w:footnoteReference w:id="1014"/>
      </w:r>
      <w:r>
        <w:rPr>
          <w:rFonts w:ascii="Amiri" w:hAnsi="Amiri" w:eastAsia="Amiri" w:cs="Amiri"/>
          <w:color w:val="111111"/>
          <w:sz w:val="28"/>
          <w:sz w:val="28"/>
          <w:szCs w:val="28"/>
          <w:rtl w:val="true"/>
          <w:lang w:bidi="ar-SA"/>
        </w:rPr>
        <w:t xml:space="preserve">، عن الأعمش، عن عطية ، عن أبي سعيد ، ، عن عطية ، عن أبي سعيد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الجَنَّةِ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لذلك الطير ما أنعمها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أَكَلَتْها أَنْعَمُ مِنْهَا ، وَأَنْتَ يَا أَبَا بَكْرٍ مِنْهُمْ وَأَنْعم</w:t>
      </w:r>
      <w:r>
        <w:rPr>
          <w:rFonts w:eastAsia="Amiri" w:cs="Amiri" w:ascii="Amiri" w:hAnsi="Amiri"/>
          <w:color w:val="111111"/>
          <w:sz w:val="28"/>
          <w:szCs w:val="28"/>
          <w:rtl w:val="true"/>
          <w:lang w:bidi="ar-SA"/>
        </w:rPr>
        <w:t xml:space="preserve">» </w:t>
      </w:r>
      <w:r>
        <w:rPr>
          <w:rStyle w:val="FootnoteAnchor"/>
          <w:rtl w:val="true"/>
        </w:rPr>
        <w:footnoteReference w:id="1015"/>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في إسناده من لم أعرفه ، والحديث من مناكير محمد بن يحيى الرازي كما قال المؤلف فقد أورده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۲٥۰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مرفوعاً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الجَنَّةِ طيراً فيهِ سَبْعُونَ أَلفَ رِيشَةٍ ، فَيَجِيءُ ، فَيَقَعُ عَلَى صَحْفَةِ الرَّجُلِ مِنْ أَهْلِ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هناد عن أبي سعيد ، وأورده المنذري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٥٢٧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الدنيا ، وقال 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حسن الترمذي إسناده لغير هذا المتن ، وليس في حديث أبي سعيد ذكر لقول أبي بكر ، وله شاهد من حديث أنس ، وفيه ذكر لقول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المنذري في المصدر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وعزاه إلى أحمد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جيد ، وقد أخرجه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٨٧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 ولكن فيه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أكلتها انعم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469" w:name="pg16817_179776"/>
    </w:p>
    <w:p>
      <w:pPr>
        <w:pStyle w:val="Heading5"/>
        <w:numPr>
          <w:ilvl w:val="4"/>
          <w:numId w:val="1"/>
        </w:numPr>
        <w:rPr/>
      </w:pPr>
      <w:bookmarkStart w:id="470" w:name="__RefHeading___Toc13106467_73709187"/>
      <w:bookmarkStart w:id="471" w:name="_Toc160"/>
      <w:bookmarkEnd w:id="469"/>
      <w:bookmarkEnd w:id="470"/>
      <w:r>
        <w:rPr/>
        <w:t>٢٣٢</w:t>
      </w:r>
      <w:r>
        <w:rPr>
          <w:rtl w:val="true"/>
        </w:rPr>
        <w:t xml:space="preserve"> </w:t>
      </w:r>
      <w:r>
        <w:rPr/>
        <w:t>37/8</w:t>
      </w:r>
      <w:r>
        <w:rPr>
          <w:rtl w:val="true"/>
        </w:rPr>
        <w:t>إسحاق بن يوسف الخرجاني</w:t>
      </w:r>
      <w:r>
        <w:rPr>
          <w:rtl w:val="true"/>
        </w:rPr>
        <w:t>:</w:t>
      </w:r>
      <w:bookmarkEnd w:id="471"/>
    </w:p>
    <w:p>
      <w:pPr>
        <w:pStyle w:val="BookText"/>
        <w:rPr/>
      </w:pPr>
      <w:r>
        <w:rPr>
          <w:rStyle w:val="FootnoteAnchor"/>
          <w:rtl w:val="true"/>
        </w:rPr>
        <w:footnoteReference w:id="1017"/>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خمس وأربعين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 ابن عيينة ، وحفص </w:t>
      </w:r>
      <w:r>
        <w:rPr>
          <w:rStyle w:val="FootnoteAnchor"/>
          <w:rtl w:val="true"/>
        </w:rPr>
        <w:footnoteReference w:id="1019"/>
      </w: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عبد الله بن إسحاق الديلماني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ياقوت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وسكتا عنه ،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المترجم له ، وحفص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ميمون العدني 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أبان العدني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عابد له 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وخمسين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 حاله ، وضعيف ، وهو حفص بن عمر العدني ،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له</w:t>
      </w:r>
    </w:p>
    <w:p>
      <w:pPr>
        <w:pStyle w:val="BookText"/>
        <w:rPr/>
      </w:pPr>
      <w:r>
        <w:rPr>
          <w:rFonts w:ascii="IRNazanin" w:hAnsi="IRNazanin" w:eastAsia="IRNazanin"/>
          <w:color w:val="111111"/>
          <w:sz w:val="28"/>
          <w:sz w:val="28"/>
          <w:szCs w:val="28"/>
          <w:rtl w:val="true"/>
          <w:lang w:bidi="fa-IR"/>
        </w:rPr>
        <w:t xml:space="preserve">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طريقه أخرجه أبو نعيم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أصبهان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الحديث متفق عليه بغير هذا السياق والسند من حديث أبي هريرة ، فقد أخرجه البخاري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٥٦</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مع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التهجد ، باب صلاة الضحى ، وفي الصوم أيضاً ، باب صيام البيض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٢٢٦</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٢٣٤</w:t>
      </w:r>
      <w:r>
        <w:rPr>
          <w:rFonts w:eastAsia="IRNazanin" w:cs="IRNazanin"/>
          <w:color w:val="111111"/>
          <w:sz w:val="28"/>
          <w:szCs w:val="28"/>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مسافرین ، باب استحباب صلاة الضحى كلاهما عن أبي هريرة ، ومسلم عن أبي الدرداء نحوه ، وليس عندهما زيادة في سفر كنت أو حضر ، وأبو داود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باب في الوتر قبل النوم مثل لفظ المؤلف ، والنسائي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٢١٧</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الصيام صوم ثلاثة أيام، من حديث أبي ذر ، وأبي هريرة مرفوعاً ، وفي بعض الروايات جعل الثالث ؛ غُسُل يوم الجمعة ، والدارمي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 باب صوم ثلاثة أيام من كل شهر ، 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٢٥٨</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هريرة ، ولكنه جعل الثالث غسل يوم الجمعة بدل ركعتي الضحى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إسحاق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حفص بن عمر العدني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 عن عكرمة ، أن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أوصاني بهن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أتركهن ثلاثة أيام في الشهر الضحى ، في سفر ، ونوم على وتر ، وركعتي</w:t>
      </w:r>
    </w:p>
    <w:p>
      <w:pPr>
        <w:pStyle w:val="BookText"/>
        <w:rPr/>
      </w:pP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كنت أو حضر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الحكم ، عن عكرمة ، عن ابن عباس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خَالَفَ دِينَ اللَّهِ مِنَ المُسْلِمِينَ فاقْتُلُوهُ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فَلَا سَبِيلَ لأحَدٍ عَلَيْهِ إِلَّا مَنْ أَصابَ حَداً ، فَإِنَّهُ يُقَامُ عَلَيْهِ </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472" w:name="pg16817_179778"/>
    </w:p>
    <w:p>
      <w:pPr>
        <w:pStyle w:val="Heading5"/>
        <w:numPr>
          <w:ilvl w:val="4"/>
          <w:numId w:val="1"/>
        </w:numPr>
        <w:rPr/>
      </w:pPr>
      <w:bookmarkStart w:id="473" w:name="__RefHeading___Toc13106469_73709187"/>
      <w:bookmarkStart w:id="474" w:name="_Toc161"/>
      <w:bookmarkEnd w:id="472"/>
      <w:bookmarkEnd w:id="473"/>
      <w:r>
        <w:rPr/>
        <w:t>۲۳۳</w:t>
      </w:r>
      <w:r>
        <w:rPr>
          <w:rtl w:val="true"/>
        </w:rPr>
        <w:t xml:space="preserve"> </w:t>
      </w:r>
      <w:r>
        <w:rPr/>
        <w:t>38/8</w:t>
      </w:r>
      <w:r>
        <w:rPr>
          <w:rtl w:val="true"/>
        </w:rPr>
        <w:t xml:space="preserve"> </w:t>
      </w:r>
      <w:r>
        <w:rPr>
          <w:rtl w:val="true"/>
        </w:rPr>
        <w:t xml:space="preserve">سعيد بن عثمان بن عيسى الكريزي </w:t>
      </w:r>
      <w:r>
        <w:rPr>
          <w:rtl w:val="true"/>
        </w:rPr>
        <w:t>:</w:t>
      </w:r>
      <w:bookmarkEnd w:id="474"/>
    </w:p>
    <w:p>
      <w:pPr>
        <w:pStyle w:val="BookText"/>
        <w:rPr/>
      </w:pPr>
      <w:r>
        <w:rPr>
          <w:rStyle w:val="FootnoteAnchor"/>
          <w:rtl w:val="true"/>
        </w:rPr>
        <w:footnoteReference w:id="1022"/>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من ولد عبد الله بن عامر بن كريز ، يحدث عنه يحيى بن سعيد القطان والناس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المؤذن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 وأبو نعيم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فضل بن دكين الملائي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ثقتان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وحبيب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فقيه ، ولكنه كثير الإرسال والتدليس ، وسعيد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بترجمة رقم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الأحولان يحيى بن سعيد ، وأبو نعيم أحول البصرة وأحول الكوفة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الثوري ، عن الأعمش، عن حبيب بن أبي ثابت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 والعصر ، والمغرب والعشاء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يُخْرِج أمته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إسناده يوسف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أعرفهما ، وبقية رجاله ثقات والحديث صحيح بغير هذا الإسناد ، فقد أخرجه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۱٤۳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المواقيت ، ومسلم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صلاة المسافرين باب جواز الجمع بين الصلاتين في السفر ، وأبو داود في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١٤</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باب الجمع بين الصلاتين ،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باب في الجمع بين الصلاتين في الحضر، والنسائي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المواقيت ، باب الجمع بين الصلاتين في الحضر كلّهم من طريق الأعمش بالإسناد المذكور هنا ،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الظهر والعصر ، والمغرب والعشاء بالمدينة في غير خوف ولا مطر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مسلم ، ولفظهم متقارب ، ومالك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 وأبو عوانة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والشافعي في مسنده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خزيمة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۹۷۲</w:t>
      </w:r>
      <w:r>
        <w:rPr>
          <w:rFonts w:ascii="IRNazanin" w:hAnsi="IRNazanin" w:eastAsia="IRNazanin"/>
          <w:color w:val="111111"/>
          <w:sz w:val="28"/>
          <w:sz w:val="28"/>
          <w:szCs w:val="28"/>
          <w:rtl w:val="true"/>
          <w:lang w:bidi="fa-IR"/>
        </w:rPr>
        <w:t xml:space="preserve"> ، والطحاوي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الآثار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٩٥</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طريق مالك به وكذا الطيالسي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٢٦٢٩</w:t>
      </w:r>
      <w:r>
        <w:rPr>
          <w:rFonts w:ascii="IRNazanin" w:hAnsi="IRNazanin" w:eastAsia="IRNazanin"/>
          <w:color w:val="111111"/>
          <w:sz w:val="28"/>
          <w:sz w:val="28"/>
          <w:szCs w:val="28"/>
          <w:rtl w:val="true"/>
          <w:lang w:bidi="fa-IR"/>
        </w:rPr>
        <w:t xml:space="preserve"> ، وأحمد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٢٨٣</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سعید بن جبیر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والحميدي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وعبد الرزاق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٥٥٥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الأعرابي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رقم </w:t>
      </w:r>
      <w:r>
        <w:rPr>
          <w:rFonts w:ascii="Amiri" w:hAnsi="Amiri" w:eastAsia="Amiri" w:cs="Amiri"/>
          <w:color w:val="111111"/>
          <w:sz w:val="28"/>
          <w:sz w:val="28"/>
          <w:szCs w:val="28"/>
          <w:lang w:bidi="ar-SA"/>
        </w:rPr>
        <w:t>۷۳۸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ابن أبي شيبة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لتأويل الحديث ، وأقوال العلماء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بن الخطاب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 رقم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لم يكن بالقوي في حديثه ، وأبو عمر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حفص بن عمر البصري، تقدم في ت رقم </w:t>
      </w: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صدوق ، وحماد بن زيد أيضاً تقدم في ت رقم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ثقة ، ويونس بن عبيد بن دينار العبدي تقدم في ت رقم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ومحمد بن أحمد الزهري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سعيد الكريزي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عمر الضرير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حماد بن زید ، عن يونس بن عبيد ، عن ابن سيرين 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الكريزي ، 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رجاله ثقات ، سوى محمد الزهري ، وقد تابعه محمد ابن الفضل، فقد أخرجه أبو نعيم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٣٢٦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مثله</w:t>
      </w:r>
    </w:p>
    <w:p>
      <w:pPr>
        <w:pStyle w:val="BookText"/>
        <w:rPr/>
      </w:pPr>
      <w:r>
        <w:rPr>
          <w:rFonts w:ascii="Amiri" w:hAnsi="Amiri" w:eastAsia="Amiri" w:cs="Amiri"/>
          <w:color w:val="111111"/>
          <w:sz w:val="28"/>
          <w:sz w:val="28"/>
          <w:szCs w:val="28"/>
          <w:rtl w:val="true"/>
          <w:lang w:bidi="ar-SA"/>
        </w:rPr>
        <w:t xml:space="preserve">،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تَبَارَكَ وَتَعَالَى مَنْ عَلَى قَوْمٍ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وَأَلْهَمَهُمْ ، وَأَدْخَلَهُمْ فِي رَحْمَتِهِ ، وَابْتَلَى قَوْمَاً ، فَخَذَلَهُمْ ، وَذَمُهُمْ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فِعَالِهِمْ ،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يَسْتَطِيعُوا أَنْ يَرْحَلُوا </w:t>
      </w:r>
      <w:r>
        <w:rPr>
          <w:rStyle w:val="FootnoteAnchor"/>
          <w:rtl w:val="true"/>
        </w:rPr>
        <w:footnoteReference w:id="1026"/>
      </w:r>
      <w:r>
        <w:rPr>
          <w:rFonts w:ascii="Amiri" w:hAnsi="Amiri" w:eastAsia="Amiri" w:cs="Amiri"/>
          <w:color w:val="111111"/>
          <w:sz w:val="28"/>
          <w:sz w:val="28"/>
          <w:szCs w:val="28"/>
          <w:rtl w:val="true"/>
          <w:lang w:bidi="ar-SA"/>
        </w:rPr>
        <w:t xml:space="preserve">عَمَّا ابْتَلَاهُمْ بِهِ ، وَذَلِكَ عَدْلٌ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المؤذن ،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الكريزي المترجم له ، ويحيى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 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جميعاً في بداية ترجمة الكريزي ، وعبد الله بن مرة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ثقة من رجال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من لم أعرف حاله ، وقد أخرجه بنحوه مسلم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النووي الحدود، باب رجم اليهود من طريق الأعمش به ، مع زيادة في أوله وآخره، وأبو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٥٩٦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 باب في رجم اليهوديين من الطريق المذكور عند مسلم ، وابن ماجه أيضاً في الحدود حديث </w:t>
      </w:r>
      <w:r>
        <w:rPr>
          <w:rFonts w:ascii="Amiri" w:hAnsi="Amiri" w:eastAsia="Amiri" w:cs="Amiri"/>
          <w:color w:val="111111"/>
          <w:sz w:val="28"/>
          <w:sz w:val="28"/>
          <w:szCs w:val="28"/>
          <w:lang w:bidi="ar-SA"/>
        </w:rPr>
        <w:t>٢٥٥٨</w:t>
      </w:r>
      <w:r>
        <w:rPr>
          <w:rFonts w:ascii="Amiri" w:hAnsi="Amiri" w:eastAsia="Amiri" w:cs="Amiri"/>
          <w:color w:val="111111"/>
          <w:sz w:val="28"/>
          <w:sz w:val="28"/>
          <w:szCs w:val="28"/>
          <w:rtl w:val="true"/>
          <w:lang w:bidi="ar-SA"/>
        </w:rPr>
        <w:t xml:space="preserve"> ، باب رجم اليهودي واليهودية بنحوه ، والخطيب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سفيان ، عن ، عن الأعمش ، عن عبد الله بن مرة ، عن البراء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ـ رجم يهودياً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475" w:name="pg16817_179781"/>
    </w:p>
    <w:p>
      <w:pPr>
        <w:pStyle w:val="Heading5"/>
        <w:numPr>
          <w:ilvl w:val="4"/>
          <w:numId w:val="1"/>
        </w:numPr>
        <w:rPr/>
      </w:pPr>
      <w:bookmarkStart w:id="476" w:name="__RefHeading___Toc13106471_73709187"/>
      <w:bookmarkStart w:id="477" w:name="_Toc162"/>
      <w:bookmarkEnd w:id="475"/>
      <w:bookmarkEnd w:id="476"/>
      <w:r>
        <w:rPr/>
        <w:t>٢٣٤</w:t>
      </w:r>
      <w:r>
        <w:rPr>
          <w:rtl w:val="true"/>
        </w:rPr>
        <w:t xml:space="preserve"> </w:t>
      </w:r>
      <w:r>
        <w:rPr/>
        <w:t>39/8</w:t>
      </w:r>
      <w:r>
        <w:rPr>
          <w:rtl w:val="true"/>
        </w:rPr>
        <w:t xml:space="preserve"> </w:t>
      </w:r>
      <w:r>
        <w:rPr>
          <w:rtl w:val="true"/>
        </w:rPr>
        <w:t xml:space="preserve">سعيد بن أبي هانىء </w:t>
      </w:r>
      <w:r>
        <w:rPr>
          <w:rtl w:val="true"/>
        </w:rPr>
        <w:t>:</w:t>
      </w:r>
      <w:bookmarkEnd w:id="477"/>
    </w:p>
    <w:p>
      <w:pPr>
        <w:pStyle w:val="BookText"/>
        <w:rPr/>
      </w:pP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هانىء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على قضاء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أبيه ، وذكر عنه وجادة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يحيى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يحيى بن مندة تقدم في رقم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وإسماعيل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وسفيان 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 المصلوب ، وهو متروك قد كذبوه ؛ لأنه وضع حوالي أربعة آلاف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مصغراً ـ ابن الشمردل ووقع عند ابن ماجه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۸٥</w:t>
      </w:r>
      <w:r>
        <w:rPr>
          <w:rFonts w:ascii="Amiri" w:hAnsi="Amiri" w:eastAsia="Amiri" w:cs="Amiri"/>
          <w:color w:val="111111"/>
          <w:sz w:val="28"/>
          <w:sz w:val="28"/>
          <w:szCs w:val="28"/>
          <w:rtl w:val="true"/>
          <w:lang w:bidi="ar-SA"/>
        </w:rPr>
        <w:t xml:space="preserve"> ،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 وقيس بن الحارث أو الحارث ابن قيس الأسدي، ورجح البيهقي الثاني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٣٨٦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 له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سعيد بن هانی ، عن أبيه ، عن سفيان ، عن محمد بن سعيد ، عن حُمَيْضة بن الشمردل ، عن قيس بن الحارث ، أنه أسلم وعنده ثمان نسوة ، فأمر أن يُمْسِك أربعاً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478" w:name="pg16817_179782"/>
    </w:p>
    <w:p>
      <w:pPr>
        <w:pStyle w:val="Heading5"/>
        <w:numPr>
          <w:ilvl w:val="4"/>
          <w:numId w:val="1"/>
        </w:numPr>
        <w:rPr/>
      </w:pPr>
      <w:bookmarkStart w:id="479" w:name="__RefHeading___Toc13106473_73709187"/>
      <w:bookmarkStart w:id="480" w:name="_Toc163"/>
      <w:bookmarkEnd w:id="478"/>
      <w:bookmarkEnd w:id="479"/>
      <w:r>
        <w:rPr/>
        <w:t>٢٣٥</w:t>
      </w:r>
      <w:r>
        <w:rPr>
          <w:rtl w:val="true"/>
        </w:rPr>
        <w:t xml:space="preserve"> </w:t>
      </w:r>
      <w:r>
        <w:rPr/>
        <w:t>40/8</w:t>
      </w:r>
      <w:r>
        <w:rPr>
          <w:rtl w:val="true"/>
        </w:rPr>
        <w:t xml:space="preserve"> </w:t>
      </w:r>
      <w:r>
        <w:rPr>
          <w:rtl w:val="true"/>
        </w:rPr>
        <w:t xml:space="preserve">عبد الوهاب بن المندلث الضبي </w:t>
      </w:r>
      <w:r>
        <w:rPr>
          <w:rtl w:val="true"/>
        </w:rPr>
        <w:t>:</w:t>
      </w:r>
      <w:bookmarkEnd w:id="480"/>
    </w:p>
    <w:p>
      <w:pPr>
        <w:pStyle w:val="BookText"/>
        <w:rPr/>
      </w:pPr>
      <w:r>
        <w:rPr>
          <w:rStyle w:val="FootnoteAnchor"/>
          <w:rtl w:val="true"/>
        </w:rPr>
        <w:footnoteReference w:id="1030"/>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كان يتفقه ، ويؤذن في مسجد عامر السُّؤنيزي ، من عباد الله الصالحين ، حكى عامر بن أحمد الشونيزي </w:t>
      </w:r>
      <w:r>
        <w:rPr>
          <w:rStyle w:val="FootnoteAnchor"/>
          <w:rtl w:val="true"/>
        </w:rPr>
        <w:footnoteReference w:id="10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الوهاب جارنا ، وكان صواماً قواماً لزوماً للمسجد ، ولم يكن له عمل إلا قراءة القرآن ، كلّما ختمه عاد في أوّله ، وكان هذا دأبه إلى أن مات رحمه الله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معتمر </w:t>
      </w:r>
      <w:r>
        <w:rPr>
          <w:rStyle w:val="FootnoteAnchor"/>
          <w:rtl w:val="true"/>
        </w:rPr>
        <w:footnoteReference w:id="1034"/>
      </w:r>
      <w:r>
        <w:rPr>
          <w:rFonts w:ascii="Amiri" w:hAnsi="Amiri" w:eastAsia="Amiri" w:cs="Amiri"/>
          <w:color w:val="111111"/>
          <w:sz w:val="28"/>
          <w:sz w:val="28"/>
          <w:szCs w:val="28"/>
          <w:rtl w:val="true"/>
          <w:lang w:bidi="ar-SA"/>
        </w:rPr>
        <w:t xml:space="preserve">، عن أبيه ، عن أنس ، عن أنس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يلقى أخاه ، أفيقبله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فينحني 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أفيصافحه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خطأ ، والصحيح ما حدثنا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رسته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محمد بن عبد الله بن 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وحُسن أحاديثه عن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عبيد بن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 وتخفيف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هـ ،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وهو ثقة ، وحنظلة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 وهكذا جاء عند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 وكذا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۱۲۲۰</w:t>
      </w:r>
      <w:r>
        <w:rPr>
          <w:rFonts w:ascii="Amiri" w:hAnsi="Amiri" w:eastAsia="Amiri" w:cs="Amiri"/>
          <w:color w:val="111111"/>
          <w:sz w:val="28"/>
          <w:sz w:val="28"/>
          <w:szCs w:val="28"/>
          <w:rtl w:val="true"/>
          <w:lang w:bidi="ar-SA"/>
        </w:rPr>
        <w:t xml:space="preserve"> السدوسي أبو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من السابعة ، انظر المصدرين السابقين ص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عبيد بن حساب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 عن حنظلة السدوسي ، عن أنس بن مالك مثله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إسناده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حنظلة السدوسي ، وهو ضعيف كما تقدم ، فقد أخرجه الترمذي في 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١٧٢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الاستئذان، باب ما جاء في المصافحة ، وابن ماجه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باب المصافحة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طريق حنظلة السدوسي، عن أنس مرفوعاً نحوه ، فمدار الحديث على حنظلة ، وهو ضعيف كما تقدم ، وقد حسّنه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طريق معتمر ، عن أبيه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481" w:name="pg16817_179784"/>
    </w:p>
    <w:p>
      <w:pPr>
        <w:pStyle w:val="Heading5"/>
        <w:numPr>
          <w:ilvl w:val="4"/>
          <w:numId w:val="1"/>
        </w:numPr>
        <w:rPr/>
      </w:pPr>
      <w:bookmarkStart w:id="482" w:name="__RefHeading___Toc13106475_73709187"/>
      <w:bookmarkStart w:id="483" w:name="_Toc164"/>
      <w:bookmarkEnd w:id="481"/>
      <w:bookmarkEnd w:id="482"/>
      <w:r>
        <w:rPr/>
        <w:t>236</w:t>
      </w:r>
      <w:r>
        <w:rPr>
          <w:rtl w:val="true"/>
        </w:rPr>
        <w:t xml:space="preserve"> </w:t>
      </w:r>
      <w:r>
        <w:rPr/>
        <w:t>41/8</w:t>
      </w:r>
      <w:r>
        <w:rPr>
          <w:rtl w:val="true"/>
        </w:rPr>
        <w:t xml:space="preserve">محمد بن عثمان بن عمرو بن مرزوق </w:t>
      </w:r>
      <w:r>
        <w:rPr>
          <w:rtl w:val="true"/>
        </w:rPr>
        <w:t>:</w:t>
      </w:r>
      <w:bookmarkEnd w:id="483"/>
    </w:p>
    <w:p>
      <w:pPr>
        <w:pStyle w:val="BookText"/>
        <w:rPr/>
      </w:pP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وأربعين ومائتين </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3106477_73709187"/>
      <w:bookmarkStart w:id="485" w:name="_Toc165"/>
      <w:bookmarkEnd w:id="484"/>
      <w:r>
        <w:rPr/>
        <w:t>۲۳۷</w:t>
      </w:r>
      <w:r>
        <w:rPr>
          <w:rtl w:val="true"/>
        </w:rPr>
        <w:t xml:space="preserve"> </w:t>
      </w:r>
      <w:r>
        <w:rPr/>
        <w:t>42/8</w:t>
      </w:r>
      <w:r>
        <w:rPr>
          <w:rtl w:val="true"/>
        </w:rPr>
        <w:t xml:space="preserve"> </w:t>
      </w:r>
      <w:r>
        <w:rPr>
          <w:rtl w:val="true"/>
        </w:rPr>
        <w:t xml:space="preserve">عمر بن عبد الجليل القاضي </w:t>
      </w:r>
      <w:r>
        <w:rPr>
          <w:rtl w:val="true"/>
        </w:rPr>
        <w:t>:</w:t>
      </w:r>
      <w:bookmarkEnd w:id="485"/>
    </w:p>
    <w:p>
      <w:pPr>
        <w:pStyle w:val="BookText"/>
        <w:rPr/>
      </w:pPr>
      <w:r>
        <w:rPr>
          <w:rStyle w:val="FootnoteAnchor"/>
          <w:rtl w:val="true"/>
        </w:rPr>
        <w:footnoteReference w:id="1038"/>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القضاء بأصبهان من أهل البصرة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486" w:name="pg16817_179785"/>
    </w:p>
    <w:p>
      <w:pPr>
        <w:pStyle w:val="Heading5"/>
        <w:numPr>
          <w:ilvl w:val="4"/>
          <w:numId w:val="1"/>
        </w:numPr>
        <w:rPr/>
      </w:pPr>
      <w:bookmarkStart w:id="487" w:name="__RefHeading___Toc13106479_73709187"/>
      <w:bookmarkStart w:id="488" w:name="_Toc166"/>
      <w:bookmarkEnd w:id="486"/>
      <w:bookmarkEnd w:id="487"/>
      <w:r>
        <w:rPr/>
        <w:t>۲۳۸</w:t>
      </w:r>
      <w:r>
        <w:rPr>
          <w:rtl w:val="true"/>
        </w:rPr>
        <w:t xml:space="preserve"> </w:t>
      </w:r>
      <w:r>
        <w:rPr/>
        <w:t>43/8</w:t>
      </w:r>
      <w:r>
        <w:rPr>
          <w:rtl w:val="true"/>
        </w:rPr>
        <w:t xml:space="preserve"> </w:t>
      </w:r>
      <w:r>
        <w:rPr>
          <w:rtl w:val="true"/>
        </w:rPr>
        <w:t xml:space="preserve">عقيل بن يحيى الطهراني </w:t>
      </w:r>
      <w:r>
        <w:rPr>
          <w:rtl w:val="true"/>
        </w:rPr>
        <w:t>:</w:t>
      </w:r>
      <w:bookmarkEnd w:id="488"/>
    </w:p>
    <w:p>
      <w:pPr>
        <w:pStyle w:val="BookText"/>
        <w:rPr/>
      </w:pP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أبو صالح ، توفي في شهر رمضان سنة ثمان وخمسين ومائتين ، روى عن ابن عيينة ، ويحيى بن سعيد ، وابن مهدي ، وكان ثبتاً من الحفاظ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أبو عبد الله محمد بن يحيى</w:t>
      </w:r>
      <w:r>
        <w:rPr>
          <w:rStyle w:val="FootnoteAnchor"/>
          <w:rtl w:val="true"/>
        </w:rPr>
        <w:footnoteReference w:id="1041"/>
      </w:r>
      <w:r>
        <w:rPr>
          <w:rFonts w:ascii="Amiri" w:hAnsi="Amiri" w:eastAsia="Amiri" w:cs="Amiri"/>
          <w:color w:val="111111"/>
          <w:sz w:val="28"/>
          <w:sz w:val="28"/>
          <w:szCs w:val="28"/>
          <w:rtl w:val="true"/>
          <w:lang w:bidi="ar-SA"/>
        </w:rPr>
        <w:t xml:space="preserve">، عن حسين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 ثلاثين ألف حديث عن عقيل ، عن أبي داود ، فلم أر فيه حديثاً خطاً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محمود بن صبیح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أحمد بن محمود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الطهراني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سليمان 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خالد بن يزيد أبو خالد الرملي الزاهد ثقة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هـ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مات سنة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والكاشف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رباح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كثير الإرسال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ضعيف جداً فيه طلحة ، وهو متروك كما تقدم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١٤٤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المؤلف به مثله في الموضع الثاني ، وابن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خمسة ، عن ابن عباس مرفوعاً مثله ، وقد استوعب معظم طرقه بشواهده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من حديث علي ، وابن مسعود ، وأبي ذر ، وابن عباس ، وكعب بن مالك ، وأبي هريرة ، وجابر ، وبريدة ، وواثلة ، وأنس ، وصخر الغامدي ، والعرس ابن عميرة ، وأبي رافع ، وعائشة ، ثم ساق حديث كل بطرقه ، وحكم بالجملة على الجميع بأن هذه الأحاديث لا تثبت كلها ، ثم بين وجه ضعف كل طريق ، والحديث عند أصحاب السنن من حديث صخر بن وداعة الغامدي ، وحسنه الترمذي ، وهو عند أبي داود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٧٩</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وعند الترمذي حديث </w:t>
      </w:r>
      <w:r>
        <w:rPr>
          <w:rFonts w:ascii="Amiri" w:hAnsi="Amiri" w:eastAsia="Amiri" w:cs="Amiri"/>
          <w:color w:val="111111"/>
          <w:sz w:val="28"/>
          <w:sz w:val="28"/>
          <w:szCs w:val="28"/>
          <w:lang w:bidi="ar-SA"/>
        </w:rPr>
        <w:t>۱۲۱۲</w:t>
      </w:r>
      <w:r>
        <w:rPr>
          <w:rFonts w:ascii="Amiri" w:hAnsi="Amiri" w:eastAsia="Amiri" w:cs="Amiri"/>
          <w:color w:val="111111"/>
          <w:sz w:val="28"/>
          <w:sz w:val="28"/>
          <w:szCs w:val="28"/>
          <w:rtl w:val="true"/>
          <w:lang w:bidi="ar-SA"/>
        </w:rPr>
        <w:t xml:space="preserve"> ، وابن ماجه حديث </w:t>
      </w:r>
      <w:r>
        <w:rPr>
          <w:rFonts w:ascii="Amiri" w:hAnsi="Amiri" w:eastAsia="Amiri" w:cs="Amiri"/>
          <w:color w:val="111111"/>
          <w:sz w:val="28"/>
          <w:sz w:val="28"/>
          <w:szCs w:val="28"/>
          <w:lang w:bidi="ar-SA"/>
        </w:rPr>
        <w:t>٢٢٣٦</w:t>
      </w:r>
      <w:r>
        <w:rPr>
          <w:rFonts w:ascii="Amiri" w:hAnsi="Amiri" w:eastAsia="Amiri" w:cs="Amiri"/>
          <w:color w:val="111111"/>
          <w:sz w:val="28"/>
          <w:sz w:val="28"/>
          <w:szCs w:val="28"/>
          <w:rtl w:val="true"/>
          <w:lang w:bidi="ar-SA"/>
        </w:rPr>
        <w:t xml:space="preserve"> ، وصححه ابن حبان كما في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وقال السخاوي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أيضاً قال شيخنا ، ومنها ما يصح ، ومنها ما لا يصح ، وفيها الحسن ، والضعيف اهـ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الخطيب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٤٧٦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صخر الغامدي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المناوي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اعتنى بعض الحفاظ بجمع طرقه ، فبلغ عدد من جاء عنه من الصحابة نحو العشرين فالحديث يكون حسناً لغيره بمجموع طرقه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العلل المتناهية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محفوظ الرحمن الهندي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أبو داود وأنا سألته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يزيد أبو خالد ، عن طلحة ، عن عطاء ، عن ابن عباس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لأُمَّتِي فِي بكورها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الجمال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أبو العباس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عنده فنون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وشعيب بن إبراهيم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الكوفي راوية سيف فيه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التميمي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 وعمدة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مطين بن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سعد بن أبي وقاص القرشي الزهري أبو القاسم المدني نزيل الكوفة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الحجاج بعد الثمانين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إسناده ضعيف جداً فيه متروك ومجهول كما تقدم، وأورد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منه من رواية ابن مسعود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النَّاسُ كانَ ابْنُ سُمَيَّة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منقطع ، وأيضاً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عمار ، فإنّه يموت على الفطرة إلا أن تدركه هفوة من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تضعف ، ويروى عن سعد بن أبي وقاص مرفوعاً نحوه والدله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الفؤاد من هم أو نحوه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دلَّهه الحب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حيّره ، وأدهشنه ، والخَزَف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العقل من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٤٨٨</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شعيب بن إبراهيم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سيف 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سيف بن عمر التيمي ، عن مطين بن فضل ، عن محمد بن سعد بن أبي وقاص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الْحَقُّ مَعَ عَمّار مَا لَمْ يَغْلِبْ عَلَيْهِ دَلْهَةُ الكِبَرُ ، وَقَدْ دَلْهَهُ وَخَرِف </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الرحمن بن المقرىء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تقدم جميعهم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إسناده من لم أعرف حاله ، فقد أخرجه أبو نعيم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٢٥٦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والخطيب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من طريق هشام به من حديث عائشة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متفق عليه من حديث أبي هريرة ، فقد أخرجه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مع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النهي بغير إذن صاحبه ، ومسلم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النووي الإيمان حديث </w:t>
      </w:r>
      <w:r>
        <w:rPr>
          <w:rFonts w:ascii="IRNazanin" w:hAnsi="IRNazanin" w:eastAsia="IRNazanin"/>
          <w:color w:val="111111"/>
          <w:sz w:val="28"/>
          <w:sz w:val="28"/>
          <w:szCs w:val="28"/>
          <w:lang w:bidi="fa-IR"/>
        </w:rPr>
        <w:t>٥٧</w:t>
      </w:r>
      <w:r>
        <w:rPr>
          <w:rFonts w:ascii="IRNazanin" w:hAnsi="IRNazanin" w:eastAsia="IRNazanin"/>
          <w:color w:val="111111"/>
          <w:sz w:val="28"/>
          <w:sz w:val="28"/>
          <w:szCs w:val="28"/>
          <w:rtl w:val="true"/>
          <w:lang w:bidi="fa-IR"/>
        </w:rPr>
        <w:t xml:space="preserve"> ، باب نقصان الإيمان بالمعاصي بطرق ، وأبو داود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 باب الدليل على زيادة الإيمان ونقصانه ، والترمذي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r>
        <w:rPr>
          <w:rFonts w:eastAsia="IRNazanin" w:cs="IRNazanin"/>
          <w:color w:val="111111"/>
          <w:sz w:val="28"/>
          <w:szCs w:val="28"/>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الإيمان ، باب لا يزني الزاني وهو مؤمن حديث </w:t>
      </w:r>
      <w:r>
        <w:rPr>
          <w:rFonts w:ascii="IRNazanin" w:hAnsi="IRNazanin" w:eastAsia="IRNazanin"/>
          <w:color w:val="111111"/>
          <w:sz w:val="28"/>
          <w:sz w:val="28"/>
          <w:szCs w:val="28"/>
          <w:lang w:bidi="fa-IR"/>
        </w:rPr>
        <w:t>٢٦٢٧</w:t>
      </w:r>
      <w:r>
        <w:rPr>
          <w:rFonts w:ascii="IRNazanin" w:hAnsi="IRNazanin" w:eastAsia="IRNazanin"/>
          <w:color w:val="111111"/>
          <w:sz w:val="28"/>
          <w:sz w:val="28"/>
          <w:szCs w:val="28"/>
          <w:rtl w:val="true"/>
          <w:lang w:bidi="fa-IR"/>
        </w:rPr>
        <w:t xml:space="preserve"> والنسائي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قطع السارق ، باب تعظيم السرقة ، وابن ماجه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حديث </w:t>
      </w:r>
      <w:r>
        <w:rPr>
          <w:rFonts w:ascii="IRNazanin" w:hAnsi="IRNazanin" w:eastAsia="IRNazanin"/>
          <w:color w:val="111111"/>
          <w:sz w:val="28"/>
          <w:sz w:val="28"/>
          <w:szCs w:val="28"/>
          <w:lang w:bidi="fa-IR"/>
        </w:rPr>
        <w:t>٣٩٣٦</w:t>
      </w:r>
      <w:r>
        <w:rPr>
          <w:rFonts w:ascii="IRNazanin" w:hAnsi="IRNazanin" w:eastAsia="IRNazanin"/>
          <w:color w:val="111111"/>
          <w:sz w:val="28"/>
          <w:sz w:val="28"/>
          <w:szCs w:val="28"/>
          <w:rtl w:val="true"/>
          <w:lang w:bidi="fa-IR"/>
        </w:rPr>
        <w:t xml:space="preserve"> ، باب النهي عن النهبة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عن أبي هريرة مرفوعاً نحوه ، ومن هذا الوجه أخرجه البغوي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النووي على صحيح مسلم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٤١</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لتوجيه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هانىء ، عن سفيان ، عن هشام بن عروة ، عن أبيه ،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يَزْنِي الزَّانِي وَهُوَ مُؤْمِنٌ ، وَلَا يَسْرِقُ حِينَ يَسْرِقُ وَهُوَ</w:t>
      </w:r>
    </w:p>
    <w:p>
      <w:pPr>
        <w:pStyle w:val="BookText"/>
        <w:rPr/>
      </w:pP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الرحمن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محمد بن عيسى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رقم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الطيالسي تقدم بترجمة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وعبد الرحمن بن مهدي تقدم في بداية الكتاب عند بيان فتح أصبهان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الهمداني الثوري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عقيل بن أبي طالب الهاشمي أبو محمد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الحديث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الحديث 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في حديثه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تخریجه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إسناده لين ، وهو من قول جابر ، وقد جاء عن أنس ، وعلي بنحو آخر مرفوعاً ، فقد أخرجه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الجوزي في العلل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العقيلي ، عن أنس ، عن أنس ، وكذا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٢٤٣</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والبيهقي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محمد ؟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علة عدم صحته ، وأورده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من حديث أنس ، وعلي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أسانيدهما ضعيفة ،ولكن شواهده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أقف على طريق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صالح ،عن عبد الله بن محمد بن عقيل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أمته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489" w:name="pg16817_179790"/>
    </w:p>
    <w:p>
      <w:pPr>
        <w:pStyle w:val="Heading4"/>
        <w:numPr>
          <w:ilvl w:val="3"/>
          <w:numId w:val="1"/>
        </w:numPr>
        <w:rPr/>
      </w:pPr>
      <w:bookmarkStart w:id="490" w:name="__RefHeading___Toc13106481_73709187"/>
      <w:bookmarkStart w:id="491" w:name="_Toc167"/>
      <w:bookmarkEnd w:id="489"/>
      <w:bookmarkEnd w:id="490"/>
      <w:r>
        <w:rPr>
          <w:rtl w:val="true"/>
        </w:rPr>
        <w:t>فهرس الاعلام</w:t>
      </w:r>
      <w:bookmarkEnd w:id="491"/>
    </w:p>
    <w:p>
      <w:pPr>
        <w:pStyle w:val="BookText"/>
        <w:rPr/>
      </w:pPr>
      <w:r>
        <w:rPr>
          <w:rFonts w:ascii="Amiri" w:hAnsi="Amiri" w:eastAsia="Amiri" w:cs="Amiri"/>
          <w:color w:val="111111"/>
          <w:sz w:val="28"/>
          <w:sz w:val="28"/>
          <w:szCs w:val="28"/>
          <w:rtl w:val="true"/>
          <w:lang w:bidi="ar-SA"/>
        </w:rPr>
        <w:t xml:space="preserve">أبان بن شهاب أبي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أبي يحيى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أيوب الفرساني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بوبه بن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حجاج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عامر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الله بن الحارث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العزيز بن الضحاك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عون بن راشد المسعدي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عيسى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فرقد الأصبهاني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قرة القاشاني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ناصح بن المعلي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اسماعيل بن مثلم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سعيد بن جرير بن يزيد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عبيد الخزاعي بن عبد الله بن الأحجم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موسى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الأحنف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ابراهيم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إسماعيل بن عمرو بن نجيح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اسماعيل الفلفلاني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الفيض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يوسف الخرجاني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اسماعيل بن یزید بن مردانبه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اسماعيل بن محمد بن جبر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سليمان بن داود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بكار أبو عمرو القيسي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بکار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الرازي محمد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سليمان ابن حبيب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محمد بن عاصم بن عبد الله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بيب بن هوذة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يوسف بن قتيبة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أيوب بن زياد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الحسن بن حابس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بن جميل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نصر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حفص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الحسين بن عبد الله بن حمران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الفرج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محمد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عمرو بن علي بن بحر بن كسيتر السقا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أيوب بن أبي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زيد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مسعدة بن المبارك البصري </w:t>
      </w: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حيان بن بشر بن المخارق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الخصيب بن الفضل بن 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خلاد بن قرة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درهم بن مظاهر الزبيري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راشد بن معدان بن عبد الرحيم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رجاء بن صهيب الجرواءاني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زفر بن قرة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زیاد بن هشام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مؤذن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أبي 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عثمان بن عيسى الكريزي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يحيى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صالح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شبيب أبو عبد الرحمن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عثمان بن فارس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شیبان بن زكريا المعالج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سهل بن المنهال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صالح يحيى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بن مزيد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إبراهيم بن واقد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أسيد الواضحي يكنى أبا عمر  الواضحي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حمدويه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الوليد بن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يزيد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أحمد بن محمد بن جهور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الحسن بن حفص بن الفضل بن يحيى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داود سندیله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الضريس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 بن يزيد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عمران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محمد بن داود البراد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محمد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المقرىء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١٦٦</w:t>
      </w:r>
    </w:p>
    <w:p>
      <w:pPr>
        <w:pStyle w:val="BookText"/>
        <w:rPr/>
      </w:pPr>
      <w:r>
        <w:rPr>
          <w:rFonts w:ascii="IRNazanin" w:hAnsi="IRNazanin" w:eastAsia="IRNazanin"/>
          <w:color w:val="111111"/>
          <w:sz w:val="28"/>
          <w:sz w:val="28"/>
          <w:szCs w:val="28"/>
          <w:rtl w:val="true"/>
          <w:lang w:bidi="fa-IR"/>
        </w:rPr>
        <w:t xml:space="preserve">عبد الرحمن بن عمر 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بن بكر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هارون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الوارث بن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الوهاب بن زكريا بن أبي زكريا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بن المندلث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حاتم بن عبيد الله 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عمر بن يزيد القطان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عذار بن عبد الله يكنى أبا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عصام بن سلم بن عبد الله بن أبي مريم أبو أسلم بن 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عصام بن يزيد بن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يحيى الضهراني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بشر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يونس بن أبان بن علي بن مهران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٢٠٣</w:t>
      </w:r>
    </w:p>
    <w:p>
      <w:pPr>
        <w:pStyle w:val="BookText"/>
        <w:rPr/>
      </w:pPr>
      <w:r>
        <w:rPr>
          <w:rFonts w:ascii="Amiri" w:hAnsi="Amiri" w:eastAsia="Amiri" w:cs="Amiri"/>
          <w:color w:val="111111"/>
          <w:sz w:val="28"/>
          <w:sz w:val="28"/>
          <w:szCs w:val="28"/>
          <w:rtl w:val="true"/>
          <w:lang w:bidi="ar-SA"/>
        </w:rPr>
        <w:t xml:space="preserve">عمران بن الحصين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الخليل القاضي يكنى أبا كرديز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سعيد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سليم القرشي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سهل بن تميم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صالح الثقفي يكنى أبا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عمرو بن عبد الخليل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عنبسة بن أبي حفص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غالب بن فرقد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غالب النضر بن عبد الله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قتيبة بن مهران الآزاذاني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المعروف بمتويه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أبان بن الحكم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ابراهيم المدني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أيوب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بن عبد الرحمن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الشروشا ذراني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٢٧٥</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عثمان بن عمرو بن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عصام وروح بن 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مالك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معاوية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معروف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المغيرة بن سلم بن عبد الله بن المغيرة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منذر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النعمان بن عبد السلام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الوليد الأموي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فياض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بن نصر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بن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مسعود أحمد بن الفرات بن خالد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عبد الرحمن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المساور بن موسى بن المساور الضبي 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النعمان بن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بن يعقوب بن عبد 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هانيء اسماعيل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هريم بن عبد الأعلى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١٥٧</w:t>
      </w:r>
    </w:p>
    <w:p>
      <w:pPr>
        <w:pStyle w:val="BookText"/>
        <w:rPr/>
      </w:pPr>
      <w:r>
        <w:rPr>
          <w:rFonts w:ascii="Amiri" w:hAnsi="Amiri" w:eastAsia="Amiri" w:cs="Amiri"/>
          <w:color w:val="111111"/>
          <w:sz w:val="28"/>
          <w:sz w:val="28"/>
          <w:szCs w:val="28"/>
          <w:rtl w:val="true"/>
          <w:lang w:bidi="ar-SA"/>
        </w:rPr>
        <w:t xml:space="preserve">يحيى بن محمد أبو بشر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يسار بن سمير بن يسار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عبد الله بن سعد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مهران الجرواءاني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٢٣٠</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492" w:name="pg16817_179793"/>
    </w:p>
    <w:p>
      <w:pPr>
        <w:pStyle w:val="Heading4"/>
        <w:numPr>
          <w:ilvl w:val="3"/>
          <w:numId w:val="1"/>
        </w:numPr>
        <w:rPr/>
      </w:pPr>
      <w:bookmarkStart w:id="493" w:name="__RefHeading___Toc13106483_73709187"/>
      <w:bookmarkStart w:id="494" w:name="_Toc168"/>
      <w:bookmarkEnd w:id="492"/>
      <w:bookmarkEnd w:id="493"/>
      <w:r>
        <w:rPr>
          <w:rtl w:val="true"/>
        </w:rPr>
        <w:t>فرس المواضيع</w:t>
      </w:r>
      <w:bookmarkEnd w:id="4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النعمان بن عبد السلام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هانىء اسماعيل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بن معدان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أبان بن الحكم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عبد الله بن سعد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إبراهيم بن قرة القاشاني الأصم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إبراهيم بن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شيبان بن زكريا المعالج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عنبسة بن أبي حفص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بن عبد الرحمن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الحصين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أبو داود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بكار أبو عمرو القيسي من أهل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حفص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أيوب الفرساني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إسماعيل بن عمرو بن نجيح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إبراهيم المدني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أبو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غالب النضر بن عبد الله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إبراهيم بن واقد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قدامة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قتيبة بن مهران الآزاذاني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الأحنف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محمد بن بكير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فرقد الأصبهاني المعدل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مالك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عبيد الخزاعي بن عبد الله بن الأحجم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أيوب بن أبي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خلاد بن قرة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زفر بن قرة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فرقد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صالح الثقفي يكنى أبا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عذار بن عبد الله يكنى أبا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حمدويه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إبن سالم مؤذن الجامع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عصام بن يزيد بن عجلان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عصام وروح بن عصام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محمد بن 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الجزء الثاني </w:t>
      </w:r>
      <w:r>
        <w:rPr>
          <w:rFonts w:ascii="Amiri" w:hAnsi="Amiri" w:eastAsia="Amiri" w:cs="Amiri"/>
          <w:color w:val="111111"/>
          <w:sz w:val="28"/>
          <w:sz w:val="28"/>
          <w:szCs w:val="28"/>
          <w:lang w:bidi="ar-SA"/>
        </w:rPr>
        <w:t>١١٧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الطبقة الخامسة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عثمان بن فارس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سليمان بن داود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حيان بن بشر بن المخارق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سليمان ابن حبيب المصيصي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بشر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جميل المروزي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عصام بن سلم بن عبد الله بن أبي مريم أبو أسلم بن عصام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المساور بن موسى بن المساور الضبي أبو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هريم بن عبد الأعلى بن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عمران بن أبي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يحيى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المقرىء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عبد الرحمن بن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معاوية العتكي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أيوب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عبيدة حاتم بن عبيد الله النمري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الوليد الأموي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المنذر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حابس الجصاص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درهم بن مظاهر الزبيري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حفص عمرو بن علي بن بحر بن كنيز السقا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مسعدة بن المبارك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الفرج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 الجرمي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صالح يحيى بن واقد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عمر بن يزيد القطان 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السادسة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النعمان بن عبد بن عبد السلام التيمي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سفيان صالح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المغيرة بن سلم بن عبد الله بن المغيرة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بن يوسف بن قتيبة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زياد الشرو شاذراني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مهران الجرواءاني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راشد بن معدان بن عبد الرحيم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زيد المكتب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بن فياض الزماني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هوذة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خالد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الكريم بن هارون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شبيب أبو عبد الرحمن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يزيد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مسعود أحمد بن الفرات بن خالد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عاصم بن عبد الله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إسماعيل بن یزید بن مردانبه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عامر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عامر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عون بن راشد السعدي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 العزيز بن الضحاك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إسحاق بن الفيض بن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معروف العطار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الرازي محمد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ـ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موسى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علي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إسحاق بن إسماعيل الفلفلاني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حمران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 بن يعقوب بن عبد الله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سعيد بن جرير بن يزيد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إسماعيل بن مثلم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نصر بن عثمان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المعروف بمتويه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يوسف بن محمد الزاهد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أيوب بن زياد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حجاج الأبهري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الثامنة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عامر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شهاب أبي الخصيب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الخصيب بن الفضل بن خصيب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رجاء بن صهيب الجرواءاني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 بن هشام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محمد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داود سندیله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محمد بن داود البراء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ناصح بن المعلي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 الله بن الحارث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بوبه بن 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عيسى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سليم القرشي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سهل بن تميم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أحمد بن محمد بن جهور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سهل بن المنهال أبو نصر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أبي يحيى المكتب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الحجاج الأبهري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الوارث بن الفردوس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الوهاب بن زكريا بن أبي زكريا المعدل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بن بكر المكتب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الخليل القاضي يكنى أبا كرديز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أسيد الواضحي يكنى أبا عمر الواضحي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الرحمن بن عمر رسته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عمر بن يزيد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يونس بن أبان بن علي بن مهران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العباس بن الوليد بن مرداس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محمد أبو بشر القواريري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يسار بن سمير بن يسار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وضاح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الحسن بن حفص بن الفضل بن يحيى بن ذكوان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مزيد بن عجلان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الضريس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بن نصر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يوسف الخرجاني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عثمان بن عيسى الكريزي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أبي هانيء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بن المندلث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بن عمرو بن مرزوق</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عبد الخليل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بن يحيى الضهراني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وفيه عن أبي حاتم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محله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ـ ن ـ أ ـ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خثيم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ascii="IRNazanin" w:hAnsi="IRNazanin" w:eastAsia="IRNazanin"/>
          <w:b w:val="false"/>
          <w:b w:val="false"/>
          <w:bCs w:val="false"/>
          <w:i w:val="false"/>
          <w:i w:val="false"/>
          <w:iCs w:val="false"/>
          <w:color w:val="333333"/>
          <w:sz w:val="20"/>
          <w:sz w:val="20"/>
          <w:szCs w:val="20"/>
          <w:rtl w:val="true"/>
        </w:rPr>
        <w:t xml:space="preserve"> نقلا عن أبي الشيخ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الثوري وهو أرفع من روى عنه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 ، وعند أبي نعيم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ثلاث وثلاثين ومئة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 خطأ من الناسخ ، حيث 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ومئة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يحيى الكسائي الصغير ، مقرىء ، محقق جليل ، شیخ متصدر ، ثقة ، توفي سنة ثمان وثمانين ومئتين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أبو أحمد الزبيري محمد بن عبد الله بن الزبير ، ثقة ،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كابد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قاسى شدته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أبي الشيخ هذا القول ، ثم ذكر من جملة من روى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حدير وداود بن قيس وأبو خلدة ، وعبيد الله بن أبي زياد وسلمة بن وردان ورباح بن أبي معروف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 وهو لم يتضح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الرواة ، حديث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غير موجود في أ ـ هـ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وتمام الآية وَأَوْصَانِي بِالصَّلَاةِ وَالزَّكَاةِ مَا دُمْتُ حَيًّا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كثير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مجاهد وعمرو بن قيس والثوري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وجعلني للخير ، وذكر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وابن عساكر عن ابن مسعود ،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وجعلنى مباركاً أينما 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معلماً ومؤدباً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 المذكور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ونسبه إلى شبرمة القاضي وذكر له قصة ، وفي الموضع الأول بدل قليل قريب ، وفي الموضع الثاني أنشده كما هنا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ركابها بدل كأنها</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لحسان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وهو موجود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منسوب الحسان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ونسبه لسعيد بن عبد الرحمن بن حسان ولكن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امرءاً أمسى وأصبح سالماً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والشطر الثاني كما هنا وكذا نسبه في الشعر والشعراء ص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 وكما هنا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انظر تخريجه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الكرج بفتح أوله وثانيه وآخره جيم ، وهي مدينة بين همذان وأصبَهَان في نصف الطريق وإلى همذان 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مذهب أبي حنيفة ، لأن الصداق يعتبر عنده ثالث أقسام الديون ، وهو الدين الضعيف ، وهو بدل ما ليس بمال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كالمهر ، والوصية ، وبدل الخلع فحكم الزكاة فيه أنه لا تجب فيه الزكاة إلا بعد قبضه وحولان الحول من وقت قبضه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صاحبيه كل الديون سواء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رواية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علمان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الأديان ، وعلم الأبدان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 وفيه أنّ ابن أبي حاتم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يوس بن حبيب عنه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عنه مشايخنا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إبراهيم المؤذن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ترجمة سعيد بن أبي هانىء برقم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 وهو الذي يروي عن أبي هانىء كما تقدم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 لأن الذي كان ينهى عن التمتع عمر ، لا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وهكذا أخرجه المؤلف في ت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تصحيف ، الصواب ما أثبته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عند أبي نعيم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۱۷۱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الراء جيم أخرى وياء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بأصبَهَان ، وبها جامع يعرف بها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بالفتح ثم الكسر والتشديد وضبطه بعض بتخفيف الصادين والأول أصح، وهي مدينة على شاطىء جيحان من ثغور الشام ، بين أنطاكية وبلاد الروم تقارب طرسوس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وزاد أنه توفي في سنة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هـ ، ولم يكمل أربعين سنة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ابن صبح بدون الياء ، كما عند أبي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۱۷۲۲</w:t>
      </w:r>
      <w:r>
        <w:rPr>
          <w:rFonts w:ascii="IRNazanin" w:hAnsi="IRNazanin" w:eastAsia="IRNazanin"/>
          <w:b w:val="false"/>
          <w:b w:val="false"/>
          <w:bCs w:val="false"/>
          <w:i w:val="false"/>
          <w:i w:val="false"/>
          <w:iCs w:val="false"/>
          <w:color w:val="333333"/>
          <w:sz w:val="20"/>
          <w:sz w:val="20"/>
          <w:szCs w:val="20"/>
          <w:rtl w:val="true"/>
        </w:rPr>
        <w:t xml:space="preserve"> وفي مصادر ترجمته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والصواب بدونها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كلاهما لأبي نعيم الأصبهاني</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بن مسلم الخفاف أبو مخلد الكوفي نزيل حلب 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المبارك بن واضح الحنظلي التميمي مولاهم أبو عبد الرحمن ، ثقة ، إمام ، توفي سنة إحدى وثمانين ومئة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تحديدها قريباً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حاتم الرازي ، تقدم في ت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وأحمد بن عصام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الزهاد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وزاد أنه أقبل على التوحد والتعبد ، وآثر الخمول واتباع منهج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مهران ، سيأتي بترجمة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السابق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مهدي ، تقدم في المقدمة بداية فتح أصبهان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العمال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قبل قليل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قريبا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أخو محمد بن يوسف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من أ ـ هـ ، ورسته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عمر رسته ، سيأتي بترجمة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٥۷۹</w:t>
      </w:r>
      <w:r>
        <w:rPr>
          <w:rFonts w:ascii="IRNazanin" w:hAnsi="IRNazanin" w:eastAsia="IRNazanin"/>
          <w:b w:val="false"/>
          <w:b w:val="false"/>
          <w:bCs w:val="false"/>
          <w:i w:val="false"/>
          <w:i w:val="false"/>
          <w:iCs w:val="false"/>
          <w:color w:val="333333"/>
          <w:sz w:val="20"/>
          <w:sz w:val="20"/>
          <w:szCs w:val="20"/>
          <w:rtl w:val="true"/>
        </w:rPr>
        <w:t xml:space="preserve"> أنه ثقة ، ينفرد ويغرب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أعطاني ـ الله ـ الجنة فأنا أقبله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آية </w:t>
      </w:r>
      <w:r>
        <w:rPr>
          <w:rFonts w:ascii="IRNazanin" w:hAnsi="IRNazanin" w:eastAsia="IRNazanin"/>
          <w:b w:val="false"/>
          <w:b w:val="false"/>
          <w:bCs w:val="false"/>
          <w:i w:val="false"/>
          <w:i w:val="false"/>
          <w:iCs w:val="false"/>
          <w:color w:val="333333"/>
          <w:sz w:val="20"/>
          <w:sz w:val="20"/>
          <w:szCs w:val="20"/>
        </w:rPr>
        <w:t>٥٩</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أوباكاران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أثبته ، والعبارة ترجمة الآية بالفارسية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w:t>
      </w:r>
      <w:r>
        <w:rPr>
          <w:rFonts w:ascii="IRNazanin" w:hAnsi="IRNazanin" w:eastAsia="IRNazanin"/>
          <w:b w:val="false"/>
          <w:b w:val="false"/>
          <w:bCs w:val="false"/>
          <w:i w:val="false"/>
          <w:i w:val="false"/>
          <w:iCs w:val="false"/>
          <w:color w:val="333333"/>
          <w:sz w:val="20"/>
          <w:sz w:val="20"/>
          <w:szCs w:val="20"/>
        </w:rPr>
        <w:t>٢٤٣</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آية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إسناده انقطاع ، وذكر السيوطي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حديث طلب الحلال واجب على كل مسلم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وحسنه، وذكر أيضـاً حديث طلب الحلال فريضة بعد الفريضة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وهو ضعيف كما نقل المناوي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الهيثمي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عباد بن كثير ، وهو متروك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وكذا نقل المناوي عن البيهقي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عقب روایته تفرد به عباد ، وهو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عبد الرحمن بن يوسف أشار إلى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ذكرتهما بمناسبة القول المذكور لعبد الرحمن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الشاذكوني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داود بن بشر ، سيأتي بترجمة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تحديدها في المقدمة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هي جي أي الأصبهان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مهران ، سيأتي بترجمة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هذا النص على هامش الأصل ،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الرحمن بن يوسف في عمله ، وكتب أسفلها في عقله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أبو نعيم بن عامر ، وهو تصحيف ، إنّما هو إبراهيم بن عامر كما هو في الأصل،وسيأتي بترجمة </w:t>
      </w:r>
      <w:r>
        <w:rPr>
          <w:rFonts w:ascii="IRNazanin" w:hAnsi="IRNazanin" w:eastAsia="IRNazanin"/>
          <w:b w:val="false"/>
          <w:b w:val="false"/>
          <w:bCs w:val="false"/>
          <w:i w:val="false"/>
          <w:i w:val="false"/>
          <w:iCs w:val="false"/>
          <w:color w:val="333333"/>
          <w:sz w:val="20"/>
          <w:sz w:val="20"/>
          <w:szCs w:val="20"/>
        </w:rPr>
        <w:t>١٧٢</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بين الشابة والكهلة ، يعني عند وسط عمره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انقطاع وإبهام إذا كان المقصود من أبي بكر هو الصديق ، والغالب أنه هو ، والله أعلم ، والكفاف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يفضل عن الشيء ، ويكون بقدر الحاجة إليه ،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عبد الله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ت</w:t>
      </w:r>
      <w:r>
        <w:rPr>
          <w:rFonts w:ascii="IRNazanin" w:hAnsi="IRNazanin" w:eastAsia="IRNazanin"/>
          <w:b w:val="false"/>
          <w:b w:val="false"/>
          <w:bCs w:val="false"/>
          <w:i w:val="false"/>
          <w:i w:val="false"/>
          <w:iCs w:val="false"/>
          <w:color w:val="333333"/>
          <w:sz w:val="20"/>
          <w:sz w:val="20"/>
          <w:szCs w:val="20"/>
        </w:rPr>
        <w:t>٢</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والقاف المعجمة وتشديده ، تقدم في المقدمة تعريفها بأنها مدينة مشهورة على الفرات بينها وبين حران ثلاثة أيام معدودة في بلاد الجزيرة ، وتقع في جانب الفرات الشرقي ،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للحموي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فوصلهم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سنده من لم يُسَمَّ ، وذكره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به مثله ، إلا أنه جعله من قصة محمد بن يوسف ، يعني قال 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محمد بن يوسف في طريق اليهودية فذكر القصة ، فلعله حصل منهما هذه ، وأبو سفيان يروي عنهما جميعاً ـ والله أعلم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 وسكون النون ، وفتح الباء الموحدة وآخرها راء ، هذه النسبة إلى جده عنبر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بياض استدركته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الحاجزين من الأصل</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المصدر السابق في شيوخه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مسعر ، وشعبة ، ومبارك ، ومعلى بن هلال ، وعمرو بن شمر وفي تلاميذه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معاوية بن الهذيل، وسليمان بن يوسف العقيلي ، ومحمد بن عمر الزهري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الجنة ، والتصحيح من رواية أبي داود ، عن أبي أمامة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وربض الجنة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حوالي الجنة وأطرافها ، لا في وسطها ، كذا من رواية الترمذي وابن ماجة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ن ـ أ ـ هـ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 والمراء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والخصومة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 وزاد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٧٤٩</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 والمراء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والمحاجة وطلب المغالبة</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كذاب وضاع وهو موضوع به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عمرو بن شمر الجعفي، وهو متروك الحديث ، ومع ذلك مرسل ، حيث لم يسمع عبد الرحمن من جابر ، كما تقدم في ترجمته قريباً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سنده معلى ، وهو متروك ، كما تقدم ، وقد ثبت نصب العَنَزَةِ في العيدين ، ولكن بغير ذكر الاتكاء، وعدم إخراج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xml:space="preserve">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نافع ، عن ابن عمر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يغدو إلى المصلى والعنزة بين يديه تُحْمَل وتنصب بالمصلى بين يديه ، فيصلي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عند ابن ماجة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 وأحمد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القبيح المكروه والأذى ، ومعرة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ينزلوا بقوم فيأكلون من زروعهم بغير علم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قتال الجيش بدون إذن الأمير ، وأصل الغوغاء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حين يخف للطيران ،ثم استعير للسفلة من الناس ،والمتسرعين إلى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اعتداء السفلة على الناس بألسنتهم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 حديث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للبخاري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ascii="IRNazanin" w:hAnsi="IRNazanin" w:eastAsia="IRNazanin"/>
          <w:b w:val="false"/>
          <w:b w:val="false"/>
          <w:bCs w:val="false"/>
          <w:i w:val="false"/>
          <w:i w:val="false"/>
          <w:iCs w:val="false"/>
          <w:color w:val="333333"/>
          <w:sz w:val="20"/>
          <w:sz w:val="20"/>
          <w:szCs w:val="20"/>
          <w:rtl w:val="true"/>
        </w:rPr>
        <w:t xml:space="preserve"> ، 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بن هانىء بن عامر بن أبي عامر الأشعري ، وذكر أنه توفي بقزوين سنة أربع وسبعين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 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٧٥٨</w:t>
      </w:r>
      <w:r>
        <w:rPr>
          <w:rFonts w:ascii="IRNazanin" w:hAnsi="IRNazanin" w:eastAsia="IRNazanin"/>
          <w:b w:val="false"/>
          <w:b w:val="false"/>
          <w:bCs w:val="false"/>
          <w:i w:val="false"/>
          <w:i w:val="false"/>
          <w:iCs w:val="false"/>
          <w:color w:val="333333"/>
          <w:sz w:val="20"/>
          <w:sz w:val="20"/>
          <w:szCs w:val="20"/>
          <w:rtl w:val="true"/>
        </w:rPr>
        <w:t xml:space="preserve">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صدوق كما قال الذهبي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بين لفظة الحسن وروى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زائد لا معنى لها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حدیث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ن ـ أ ـ هـ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 وسكون الألف ، والسين المهملة أو الشين المعجمة ، وبالكاف ، وبالسين ينطق عندهم أي كاشان ، هذه النسبة إلى قاسان ، وهي بلدة في إيران عند قسم جنوبي طهران العاصمة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وقال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حميد ، كما سيأتي في السند الآتي</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وصنف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قصيرة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علي بن بحر الفلاس ، سيأتي بترجمة </w:t>
      </w:r>
      <w:r>
        <w:rPr>
          <w:rFonts w:ascii="IRNazanin" w:hAnsi="IRNazanin" w:eastAsia="IRNazanin"/>
          <w:b w:val="false"/>
          <w:b w:val="false"/>
          <w:bCs w:val="false"/>
          <w:i w:val="false"/>
          <w:i w:val="false"/>
          <w:iCs w:val="false"/>
          <w:color w:val="333333"/>
          <w:sz w:val="20"/>
          <w:sz w:val="20"/>
          <w:szCs w:val="20"/>
        </w:rPr>
        <w:t>١٤٨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تفسير العدل بالتوحيد ، أي شهادة أن لا إله إلا الله ، عن ابن عباس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٥٨٢</w:t>
      </w:r>
      <w:r>
        <w:rPr>
          <w:rFonts w:ascii="IRNazanin" w:hAnsi="IRNazanin" w:eastAsia="IRNazanin"/>
          <w:b w:val="false"/>
          <w:b w:val="false"/>
          <w:bCs w:val="false"/>
          <w:i w:val="false"/>
          <w:i w:val="false"/>
          <w:iCs w:val="false"/>
          <w:color w:val="333333"/>
          <w:sz w:val="20"/>
          <w:sz w:val="20"/>
          <w:szCs w:val="20"/>
          <w:rtl w:val="true"/>
        </w:rPr>
        <w:t xml:space="preserve"> ، وذكر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رواية ابن عباس في تفسيره الآية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شهادة أن لا إله إلا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وإيتاء ذي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ذوي الرحم الحق الذي أوجبه الله عليك بسبب القرابة والرَّحِم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وَيَنْهَى عَن الفَحْشاء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يَعظُكُمْ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يُوصِيكم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وقد تقدم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 وقال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حنيفة، وعباد بن كثير، وعنه أبو سفيان صالح بن مهران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الثوري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مهران الأصبهاني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عن مفهوم الآية باللغة الفارسية ، ومعناها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 عهدك الذي عاهدت بصدق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عمر رسته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 ولكن في إسناده من لم أعرف حاله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سليمان الأصبهاني ترجمة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 وفيه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 يكتب حديثه ، ولا يحتج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وفيه 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قليل الحديث ، أخطأ في غير شيء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٥٨٧</w:t>
      </w:r>
      <w:r>
        <w:rPr>
          <w:rFonts w:ascii="IRNazanin" w:hAnsi="IRNazanin" w:eastAsia="IRNazanin"/>
          <w:b w:val="false"/>
          <w:b w:val="false"/>
          <w:bCs w:val="false"/>
          <w:i w:val="false"/>
          <w:i w:val="false"/>
          <w:iCs w:val="false"/>
          <w:color w:val="333333"/>
          <w:sz w:val="20"/>
          <w:sz w:val="20"/>
          <w:szCs w:val="20"/>
          <w:rtl w:val="true"/>
        </w:rPr>
        <w:t xml:space="preserve"> ، نسبه هكذا محمد بن سليمان بن الأصبهاني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إلا أنه ذكر بدل عبد الرحمن عبد الله ، يعني محمد بن سليمان بن عبد الله بن الأصبهاني أبو علي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وفيه أنه صدوق يخطىء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نقلاً عن المؤلف وأبي نعيم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زكريا بن يحيى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القول ، من الثقات ، له المصنفات الكثيرة ، توفي سنة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هـ ، وترجم له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الحديث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المصدر السابق لأبي نعيم</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في الأصل ، كما أثبته، وهكذا جاء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نقلا عن المؤلف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 ، فقد أخرجه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به مثله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المصدر السابق لأبي نعيم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في الأصل ، كما أثبته، وهكذا جاء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نقلا عن المؤلف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 ، فقد أخرجه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به مثله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مسعود الرازي ، أحمد بن الفرات بن خالد الضبي ، نزيل أصبهان ، ثقة حافظ ، سيأتي بترجمة رقم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الأول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بدل أكثر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الأخير السابق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ن ـ أ ـ هـ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لهذا الاسم وقال أحمد بن شاذان الطيالسي البصري، ولكن لم يذكر أنه روى عن أبي داود الطيالسي ، والظاهر أنه هو هو ؛ لأن عصرهم متقارب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عن عمر بن شبة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كتبوا عن أبي داود بأصبهان أربعين ألف حديث ليس معه كتاب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ونقل هذا القول عن عمرو بن علي الفلاس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أيضاً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الأسدي أبو محمدالكوفي ، تكلموا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تغير لما كبر ، وأدخل عليه ابنه مما ليس من حديثه ، فحدث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بضع وستين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ابن معين ليس بشيء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 وزاد في نسبه الخصيب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وفيه 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بثقة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بطة بن إسحاق أبو بكر البزار 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ثلاث عشرة وثلاثمائة ، ثقة، صحب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النبيل ، تقدم في ت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حاتم الجُمحي ، بصري ، صدوق ، يخطىء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حديث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قاله أبو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وكذا ترجم له أبو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 وسكت عنه ،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 والصواب أبو عامر ، فيبدو أنه سقط منهما أبو كما سيأتي ترجمته ، وهكذا عند أبي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والخزاز بمعجمتين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المصدر السابق لأبي نعيم، والحديث مرفوع كما سيأتي تخريجه من طريق نافع عن ابن عمر ، فيبدو أن فيهما سقطاً ، والله أعلم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 وهو تصحيف ، والصواب ما أثبته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ترجمته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التاريخ الكبير للبخاري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 وفيه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 مُحَلَّه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 وذكر أبو نعيم أنّه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علم الكوفيين إلى أصبهان وأفتى بمذهبهم وَوَلِيَ القضاء والفتيا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وجه الناس وزينتهم على نظرائه ، كان دخله كل سنة مائة ألف درهم فما وجبت عليه زكاة قط ، كانت جوائزه وصلاته دارة على المحدثين وأهل العلم والفضل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مسعود الرّازي ، وعمرو بن علي الفلاس ، وسفيان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وقال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من كبار العاشرة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نقل علم الكوفيين وآراءهم إلى أصبهان كما تقدم عند أبي نعيم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مثله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مصادر تخريجه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أشفار عينيه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الحديث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مقتضى القواعد ومن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حفص الفلاس ، سيأتي بترجمة رقم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الفرات الرازي ، سيأتي بترجمة رقم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زيد الجرمي البصري ، ثقة فاضل ، كثير الإرسال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هـ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عمر رستة ، سيأتي بترجمة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ثقة ، له غرائب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الحديث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شبة بن عبيدة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نزيل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وشَبة بفتح المعجمة وتشديد الموحدة ـ صدوق ، له تصانيف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الحديث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تقدموا جميعاً سوى أيوب بن عتبة ، فلعله أبو يحيى قاضي اليمامة ، ضعيف ،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أنه يروي عن يحيى بن أبي كثير ، لعلهما من الأقران ، تُوفّي سنة مائة وستين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يُسم، وهشام صدوق له أوهام، وتفرد به الحسين الأصبهاني كما قال الحميدي ، ولم أجد من خرجه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وفيه أن ابن أبي حاتم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أبي عنه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أعرفه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وفيه العنبري أبو إسحاق ، وكان صاحب تهجد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في الجلد والثوب والدرع وغيرها ، ويجمع على غضون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الوراق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يعقوب ، صاحب حديث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أبي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أعرفهم ، وإبراهيم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أبو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يُعرف ، والله أعلم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يحيى 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eastAsia="IRNazanin" w:cs="IRNazanin"/>
          <w:b w:val="false"/>
          <w:bCs w:val="false"/>
          <w:i w:val="false"/>
          <w:iCs w:val="false"/>
          <w:color w:val="333333"/>
          <w:sz w:val="20"/>
          <w:szCs w:val="20"/>
        </w:rPr>
        <w:t>10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الثوري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تخريج الحديث مرفوعاً في حديث رقم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لابن أبي حاتم ، وفيه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 وفيه أن الدارقطني ضعف إسماعيل البجلي ، وقال 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بأحاديث لا يتابع عليها ، 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محمد بن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ومنهما أيضاً حيث يأتي مصححاً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ن ـ أ ـ هـ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نقلا عن أبي نعيم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موسى الأهوازي، تقدم في 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وذكر كنيته أبا عبد الله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 قدم أصبهان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يقتضيها السياق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رواة الحديث تقدم جميعهم ، ومحمد بن جُحـادة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وتخفيف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الأودي الكوفي ،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إحدى وثلاثين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 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حَبَّةٍ فِي ظُلَمَاتِ الْأَرْضِ وَلَا رَطْبٍ وَلَا يَابِسٍ إِلَّا فِي كِتَابٍ مُبِين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جاء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للسيوطي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المصدر السابق للسيوطى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الشيخ عن محمد بن جحادة ، فذكره مثله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 الإسناد ، وعبد الله بن معاوية ، ومحمد بن إبراهيم كلاهما لم أعرف حالهما ، وكان أولى له أن لا يذكر مثل هذا الكلام في كتابه ، ويبدو لي أنّ العبارة الصحيحة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طول لحية فرعون ذراعاً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من الأصل ، وسيأتي في السند التالي مصححاً في النسختين ، وكذا جاء عند أبي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الأصل ، يروي عن حمزة الزيات، ومقاتل بن سليمان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 والصواب ما أثبته ؛ لأن الذي يروي عن أبي حمزة هو عامر لا إبراهيم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لأبي نعيم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اصبهاني ، يكنى أبا حمزة ، يروي عن الأعمش ، وحمزة الزيات ، وروى عنه عامر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وذكر أنه روى عن مالك ، وأبي حنيفة ، وحفص بن سليمان ، وسليم مولى الشعبي ، وزائدة ، وسفيان بن عيينة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٤٤٠</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 من صغار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٤٤٠</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وخرجته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وإسماعيل بن عمرو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النضر أبي غالب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الطيالسي وثقه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عامة كتب القمي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 وفيه أنّه ثقة ، وفي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الفلاس وثقه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الله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بترجمة رقم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أ ـ هـ ، 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الوراقون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الناسخون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عند أبي نعيم في المصدر السابق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ابنيه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رقم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ومحمد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المؤذن كان خيراً فاضلاً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ستين ومائتين ، وصلى عليه أخوه محمد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شميكان ، وزاد أنه هو جد عبدالله بن محمد بن زكريا بن الصلت الفقيه الخطيب لأمه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أنها بفتح المعجمة ، وكسر الميم ، وهي محلة بأصبهان ،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الآزاذاني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الممدودة ، والزاي والذال المعجمتين المفتوحتين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قرية بأصبهان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لياقوت ، وله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 وفيه قال أبو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أعرفه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يونس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من خيار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 وذكر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علي بن حمزة الكسائي ، وقرأ عليه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كبير الشأن في القراءات والقرآن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السابق لياقوت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 مقرىء ، صالح ، ثقة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بعد المائتين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وجاوزها بقليل من السنين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حمزة بن عبد الله أبو الحسن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إماماً في النحو والقراءة والغريب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وتمام الآية والعاقبة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بالكرماني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۲۲٥</w:t>
      </w:r>
      <w:r>
        <w:rPr>
          <w:rFonts w:ascii="IRNazanin" w:hAnsi="IRNazanin" w:eastAsia="IRNazanin"/>
          <w:b w:val="false"/>
          <w:b w:val="false"/>
          <w:bCs w:val="false"/>
          <w:i w:val="false"/>
          <w:i w:val="false"/>
          <w:iCs w:val="false"/>
          <w:color w:val="333333"/>
          <w:sz w:val="20"/>
          <w:sz w:val="20"/>
          <w:szCs w:val="20"/>
          <w:rtl w:val="true"/>
        </w:rPr>
        <w:t xml:space="preserve"> ، وزاد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عمران أبو بحر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ينزل عبادان ، ومات بأصبهان ، وحدَّث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يُدْرَى من هو ، وله ما ينكر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حجر بعد هذه الحكاية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حكاية  منكرة، ثم ذكر قصة مؤيدة لبطلانها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القصة مع نكارتها مخالفة للعقل والواقع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بلفظه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رمزت 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عندهم حسب ما ذكره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رواية البخاري ، 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في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أثبته كما في السند الآتي، وكذا من مصادر ترجمته ، وبكير مصغراً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للبخاري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 وفيه قال أبو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عندي ، يغلط أحياناً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وذكره أنّه قَدِمَ أصبهان سنة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هـ ، وهكذا في المطبوع ، ويبدو أن هذا خطأ ، والصواب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كما هو عند المؤلف ، وهكذا نقله عن أبي نعيم ابن حجر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للخطيب ، وذكر عن محمد بن غالب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عن يعقوب بن شيبة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ثقة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يخطىء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البخاري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الفرات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برقم ت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الأصل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٤٨٥</w:t>
      </w:r>
      <w:r>
        <w:rPr>
          <w:rFonts w:ascii="IRNazanin" w:hAnsi="IRNazanin" w:eastAsia="IRNazanin"/>
          <w:b w:val="false"/>
          <w:b w:val="false"/>
          <w:bCs w:val="false"/>
          <w:i w:val="false"/>
          <w:i w:val="false"/>
          <w:iCs w:val="false"/>
          <w:color w:val="333333"/>
          <w:sz w:val="20"/>
          <w:sz w:val="20"/>
          <w:szCs w:val="20"/>
          <w:rtl w:val="true"/>
        </w:rPr>
        <w:t xml:space="preserve"> ، وهو بفتح التحتانية ، وسكون المهملة ، وضمّ الفاء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لعمي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أمامي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قال يا عم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كلّهم مِن  قریش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إبراهيم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يروي عن عيسى بن المسيب ، والحسن بن عمارة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رقم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نجيح بن عبد الرحمن السندي ، مشهور بكنيته ،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وسفيان هو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ووهب بن منبه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بداية المقدمة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المباحة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وزاد أنّه الفقيه أبو محمد ، واسم أبي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ابن عبد الرحمن بن عبد الله بن المروزان ، ومروزان مولى عبد الله بن سوار العبدي والي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توّج ، وقع إلى أصبهان ، فكانت خطته بمدينتها ، وبها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قبل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السلام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من طريق عطية بن سعد العوفي، وهو كثير الخطأ مع تدليسه ، وهذا 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عبد الله بن الحسين بن بالويه الصوفي ، ثنا محمد بن محمد بن علي ، ثنا محمد بن عبدك ، ثنا مصعب بن خارجة بن مصعب ، ثنا أبي ، ثنا ثنا مسعر ، عن عطية ، عن أبي سعيد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الحديث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من حديث مسعر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نكتبه إلا من حديث مصعب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اهـ وأورده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عن أبي سعيد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 وزاد أبو أمية السدوسي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لأبي نعيم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بنراشد بن معدان الآتي في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وإبراهيم بن أورمة سيأتي برقم ت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نبيل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اثنتين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مظان تخريج الحديث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راشد بن معدان، ترجمه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وقال</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أبو يحيى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خالد ، وسكن محلة خوشينان ، ويروي عن عمر بن صبح ومبارك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إسماعيل بن يزيد القطان ، وعقيل بن يحيى ، وروح بن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للحموي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وكسر ثانيه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وقد يزيدون واواً ،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محلة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السابقين للحموي وابن الأثير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وذكر أنه بصري الأصل ، قَدِمَ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البصريين ، أبي حرة ، وإسماعيل بن مسلم ، وأشعث الحمراني ، وابن عون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لي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 أو يكون قائله المؤلف، وهذا خلاف عادته ، والله أعلم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فاشترى قرداً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قعد على رأس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الدقل والدوقل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طويلة تشد في وسط السفينة يمد عليها الشراع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لفظ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 إلا أنه ذكره عذار بن عبيد الله ، بدل عبدالله تخریجه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عطية بن الحارث ، وروق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 وسكون الواو بعدها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قبل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هُوَ مَوْلاهُ وَجِبْرِيلُ وَصَالِحُ المُؤْمِنِينَ وَالْمَلَائِكَةُ بَعْدَ ذَلِكَ ظَهِيرٌ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 وقال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ابن المبارك وشعبة وعامر بن سیاف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ترجمة قصيرة جداً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 وتاء فوقها نقطتان ولام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أصبهان ، وينسب إليها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تصحيف ، والصواب ذا كما أثبته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بأصبهان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زدت بين الحاجزين ، لما وجدت من نقص في العبارة ، وإن كان يُفهم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النعمان بن عبد السلام الأصبهاني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وجاء التصريح عند أبي نعيم ، وَسَبَى الدّيلم جدّه 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وَسَبَى الديلم جده عجلان ، فلما وقع أصحاب أبي موسى ،الأشعري على الديلم ، فسبوهم وسبوا هؤلاء معهم ، فوقع في سهم مرة بن همدان ، فأسلم معهم ، وتبنى بالكوفة ، فولد له يزيد ومزيد جميعاً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ما أثبته ، لأنَّ موسى بن المساور هو الذي حدث عنه ، لا ابن المسافر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 وكان بينهما نزاع شديد كما سيأتي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وفي سنده من لا يعرف ، وهذا إن ثبت لا يلتفت إليه ؛ لأنّ الجرح إذا صدر من تعصب أو عداوة أو منافرة أو نحو ذلك ، فهو جرح مردود كما ذكر السبكي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قاعدة في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مستقلاً عن مقدمة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ص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فإيّاك ثم إياك أن تَصْغِي إلى ما اتفق بين أبي حنيفة وسفيان الثوري ، أو بين مالك وابن أبي ذئب ، أو بين أحمد بن صالح والنسائي ، أو بين أحمد بن حنبل والحارث المحاسبي ، وهلم جراً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فإنك إذا اشتغلت بذلك خَشِيتُ عليك الهلاك ، فالقوم أئمة 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لنا إلا الترضي عنهم ، والسكوت عما جرى بينهم ، كما يفعل فيما جرى بين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ـ هـ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آية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يزيد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وزاد بعد عن جده بغرائب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الثوري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والجادة ما أثبتنا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المصدر السابق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 لِتَكُونَ لِمَنْ خَلْفَكَ آيَةً وإِنْ كَثِيراً مِنَ النَّاسِ عَنْ آيَاتِنَا لَغَافِلُونَ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السيوطي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الأنباري وأبو الشيخ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زدته تكملة للعبارة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قبل قليل أنه كان بينهما شيء من المنافرة والنزاع ، ولا يُلتفت إلى مثل هذه الأقوال إن صح نسبتها إلى قائليها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 وبُرْخُوار بالضم ، ثم السكون ، وخاء معجمة مضمومة ، وواو وألف وراء من نواحي أصبهان ، تشتمل على عدة قرى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بلوميـة ـ بتخفيف اللام ،وكسر الميم ، وياء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أقام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أبي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 وعند الحموي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بمقابل اسم سفيان على اليسار 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معارضة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علي بن مسعود في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جميع هذا الجزء على أبي عبد الله محمد بن أبي زيد بن حمد الكراني سماعه من أبي طاهر الراشتياني، عن أبي القاسم بن أبي بكر الذكواني ، عن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يقرأه صاحبه أبو الحجاج يوسف بن خليل بن عبد الله الدمشقي ، وجماعة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رشيد محمد بن أبي بكر بن أبي القاسم بن محمد الغزال ، وهذا خطه ، وذلك في شهر جمادى الآخر سنة اثنتين وتسعين وخمسمائة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مختصراً عبد الله بن عمر بن عبد الرحمن العجمي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أجرك الله في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العبارة في ن ـ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انتهى هذا الجزء من نسخة قديمة ، فمن رأى خللا فليحرره ويعذر الناسخ، لكون النسخة مهملة وقديمة الكتابة ، كما هي عليه أكثر الخطوط الصعبة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والصواب ما ذكرنا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للبخاري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 وقال أبو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٤٥٣</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xml:space="preserve"> ، وفيه عن ابن أبي عاصم ، مات سنة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هـ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صاحب غرائب</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وفيه كثير الحديث والفوائد ، وباختصار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٤٥٣</w:t>
      </w:r>
      <w:r>
        <w:rPr>
          <w:rFonts w:ascii="IRNazanin" w:hAnsi="IRNazanin" w:eastAsia="IRNazanin"/>
          <w:b w:val="false"/>
          <w:b w:val="false"/>
          <w:bCs w:val="false"/>
          <w:i w:val="false"/>
          <w:i w:val="false"/>
          <w:iCs w:val="false"/>
          <w:color w:val="333333"/>
          <w:sz w:val="20"/>
          <w:sz w:val="20"/>
          <w:szCs w:val="20"/>
          <w:rtl w:val="true"/>
        </w:rPr>
        <w:t xml:space="preserve"> نقلا عن أبي الشيخ</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الأهوازي ، أحد الحفاظ المجودين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إمام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مقتضى القواعد، وكذا رأيت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نقلاً عن أبي الشيخ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ورقة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الفرات الرّازي ، سيأتي بترجمة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للبخاري وقال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 وقال أبو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متروك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وتركه ولم يحدث عنه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حافظاً مكثراً ، وقدم بغداد ، وجالس الحفاظ بها ، وذاكرهم ، ثم خرج إلى أصبهان ، فسكنها وانتشر حديثه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٤٨٨</w:t>
      </w:r>
      <w:r>
        <w:rPr>
          <w:rFonts w:ascii="IRNazanin" w:hAnsi="IRNazanin" w:eastAsia="IRNazanin"/>
          <w:b w:val="false"/>
          <w:b w:val="false"/>
          <w:bCs w:val="false"/>
          <w:i w:val="false"/>
          <w:i w:val="false"/>
          <w:iCs w:val="false"/>
          <w:color w:val="333333"/>
          <w:sz w:val="20"/>
          <w:sz w:val="20"/>
          <w:szCs w:val="20"/>
          <w:rtl w:val="true"/>
        </w:rPr>
        <w:t xml:space="preserve"> ، وقال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الحافظ المشهور من أفراد الحافظين ، إلا أنّه واءٍ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كلها للذهبي،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 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عراق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 وفيه عن ابن معين وصالح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يكذب وأيضاً عن ابن معين ،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يضع الحديث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وثلاثين ومائتين بأصبَهَان ، وهكذا نقل عن ابن جرير الطبري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 وذكر الذهبي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٤۸۹</w:t>
      </w:r>
      <w:r>
        <w:rPr>
          <w:rFonts w:ascii="IRNazanin" w:hAnsi="IRNazanin" w:eastAsia="IRNazanin"/>
          <w:b w:val="false"/>
          <w:b w:val="false"/>
          <w:bCs w:val="false"/>
          <w:i w:val="false"/>
          <w:i w:val="false"/>
          <w:iCs w:val="false"/>
          <w:color w:val="333333"/>
          <w:sz w:val="20"/>
          <w:sz w:val="20"/>
          <w:szCs w:val="20"/>
          <w:rtl w:val="true"/>
        </w:rPr>
        <w:t xml:space="preserve"> أنه توفي سنة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جماعة ، فيرجح ، ونقل الخطيب القول الأول عن أبي نعيم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وهم ، والصواب الثاني ، ولكن لم يذكر سبب الوهم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رقم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 وسكون النون ، وفتح القاف ، والشاذكوني بالمعجمتين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الشيخ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أحمد بن مهدي الذي تقدم في أول السند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وأبو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الشاذكوني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الشاذكوني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الحديث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وفيه أنه توفي سنة ثمان وثلاثين ومائتين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 وفيه أن كنيته أبو بشر الأسدي وأنّه من جلة أصحاب الحديث ، لا بأس به ، وذكر الخطيب عن حفيده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مقدمة المؤلف عند فضل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النص في المصدر السابق لأبي نعيم ، والخطيب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مذهب أبي حنيفة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هشيم هو ابن بشير ، وأبو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صاحب أبي حنيفة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عيسى بن ماهان ، من كبار القادة في من كبار القادة في عصر الرشيد والعباسيين ، قتل سنة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هـ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أحمد بن حيان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 ونون ساكنة ، وآخرها 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قرب قاشان ـ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شمالي أصبهان، ولم تزل راوند و قاشان تسميان بهذين الاسمين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خريطة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مع اختصار فيه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وفيه بزيادة يزيد بين عثمان وزياد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حفيد الإمام أبي حنيفة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فيه ، من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خلافة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محنة خلق القرآن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أنّه أبو محمد الهمذاني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الخلفاء يكاتبونه ويخاطبونه بمختار البلد المعتصم ، ثم الواثق ، ثم المتوكل ، ثم المستعين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الخليفة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المعتصم بن الرشيد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 الخلافة بعهد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وتوفي في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للسيوطي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ثم الكسر والتشديد ، وياء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شاطىء جيحان من ثغور الشام ، تقارب طرسوس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للبخاري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 صدوق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إنّما لُقب بلُوَيْن ؛ لأنّه كان يبيع الدواب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الفرس لـه لوين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الفرس لـه قـديـد ، فلقب بلوين ، وقال لُوَيْنُ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لقبتني أمي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رضيت ا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لوين بالتصغير ثقة ، وقد جاوز المائة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أحمد بن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محرف ، والصواب ما أثبته من الأصل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مظان تخريجه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بقية ترجمة لوين بعد ترجمة علي بن بشر التالية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حديثه يضعف ، وفيها نكارة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 وفي الأول أن أبا الشيخ لينه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ونقل أن أبا الشيخ ضعفه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أ ـ هـ ، ومعناهما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جعفر المؤلف ،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وكتب على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ترجمة أبي جعفر محمد بن سليمان بن حبيب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لُويْناً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الشيخ إلى ترجمة الحسن بن محمد التالية ، تابع ترجمة لوين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الأشعث ، صاحب السنن ، ثقة ، حافظ ، من كبار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هـ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 وسكون الجيم ، وبعدها 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يزيد بن عبيد السعدي المدني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المؤلف أن المذكور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الشيخ إلى هنا تلحق بترجمة لوين التي تقدمت في رقم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قبل ترجمة علي بن بشر عند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محمد بن إسحاق المسوحي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 وسكون الراء ، وفتح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مرو الشاهجان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والتصحيح من مصادر ترجمته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يوم غزوة الخندق التي وقعت في شوال السنة الخامسة من الهجرة النبوية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 وفيه قال أبو حاتم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أدركته ، ولم أكتب عنه ، وكان متروك الحديث ، ليس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أبو نعيم في نسبه ابن نبهش الاصبهاني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الاصبهاني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منه ، لأنه بصري سكن بغداد ، وقدم أصبهان ، كما قال أبو الشيخ ، وكذا نبه على وهمه ابن حجر في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الخطيب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هـ غير أنه ذكر جده باسم بيهس بدل نبهش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وكالثاني ذكره ابن حجر في المصدر السابق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١٥۱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قول يحيى فيه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يكتب عنه كذاب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عدي كان يسرق الحديث وفي ديوان الضعفاء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وقال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الذهبي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كذبه 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روى عن عمته مصعب بن أبي ذئب ، روى عن القاسم بن محمد ، وعن عبد الملك بن أبي ذئب ، وروى عمرو بن الحارث عن عبد الملك ، عن مصعب بن أبي ذئب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 منهم إلا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علي بن قرين ، وهو متروك الحديث ، وعلي هذا فيه انقطاع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من الأصل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السابق لأبي نعيم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فَأَجِدُّوا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ومعناهما واحد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المسجد بدمشق ، كما جاء التصريح به في رواية الطبراني كما سيأتي في تخريجه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الإغلاق ، 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الصمم أي أصيبت بالصمم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تراجم الرواة في السند قبله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الضاد المعجمة ، وتشديد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ضبة بن أدين طابخة وضبة قرية بالحجاز على ساحل البحر مما يلي الشام ،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المصدرين السابقين لأبي نعيم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مررت ، أي مررت يوماً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المصدرين السابقين لأبي نعيم ، والجراب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المزود ، أو الوعاء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انظر</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 مضل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سوى موسى ، وهو صدوق ، وعصام بن يزيد لم أعرفه ، كذا 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هذا القول من سفيان الثوري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جوابه ، فلا يلتفت إلى مثل هذا من المعاصر إذا كان بينه وبين خصمه منافرة كما ذكرت هناك ، هذا كله بعد صحة القول إلى القائل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 وله ترجمة في المصدر السابق لأبي نعيم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نقل عن المؤلف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بأصبهان ، ومات بالبصرة سنة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فلعله من كتاب آخر له ، ويحتمل أنه سقط منه ، والله أعلم ، وكذا نقل الكلام المذكور الخزرجي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الحاجزين سقط من النسختين استدركته مما نقله ابن حجر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المؤلف ، وكذا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مقتضى القواعد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ح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قيس بن شماس ، بمعجمة وميم مشددة ، وآخره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أنصاري خزرجي ، من كبار الصحابة ، بشره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باليمامة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التقريب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 وفيه قال أبو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الملك بن مروان بن الحكم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 كما هو مصرح في المصدر السابق لأبي نعيم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والجادة ما أثبتنا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هذا الطريق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وزاد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أنه توفي سنة سبع وعشرين ومائتين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أبي نعيم بأنه صدوق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غير واضح ، وفي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الأجر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محرف ، والتصويب من 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محلة بأصبهان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البرديجي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الموحدة ، وسكون الراء ، وهي بليدة بأقصى آذربيجان ـ وهو أحمد بن هارون بن روح الحافظ ، الثقة ،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هـ ترجم له المؤلف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 ـ هـ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حججنا بدل خرجنا ، وكذا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لا نرى ، والعبارة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حججنا مع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نتم حجا ولا عمرة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وساق له رواية بسنده عن ابن عباس في أنواع الذنوب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للمقرىء ترجمة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إبراهيم بن رزين التيمي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أبي عنه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للجزري ، وذكر عدداً من مصنفاته في القراءة وغيرها  ، وذكر أنه مات في سنة ثلاث وخمسين ومائتين ، وقيل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هـ ، وذكره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ثلاث وستين ومائتين،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وكذا في أ ـ هـ ، وكتب على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سليمان بن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أنه إبراهيم بن موسى الرازي ، ويعرف بالفراء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أتقن من أبي بكر بن أبي شيبة ، وأصح حديثاً منه ، وهو من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الحميد بن قرط الضبي ، ولد بقرية من قرى أصبهان ، ونشأ بالكوفة ، وتوفي بالري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كمداً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غيظاً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كنيته أبو عبد الرحمن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النساك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حبان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 وعنه محمد بن متويه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ابن نجيح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٥١٩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 وقال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هارون بن معاوية ، ولم أعثر عليه ، ولعله محرف من مروان، وهو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 أعلم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الذي </w:t>
      </w:r>
      <w:r>
        <w:rPr>
          <w:rFonts w:eastAsia="IRNazanin" w:cs="IRNazanin"/>
          <w:b w:val="false"/>
          <w:bCs w:val="false"/>
          <w:i w:val="false"/>
          <w:iCs w:val="false"/>
          <w:color w:val="333333"/>
          <w:sz w:val="20"/>
          <w:szCs w:val="20"/>
          <w:rtl w:val="true"/>
        </w:rPr>
        <w:t>. .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وزاد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أصبَهَان بعد ثلاثين سنة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مشكان القاضي بعد أبي هانىء من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 وزاد أنّه بصري قدم أصبهان بعد المائتين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عن البصريين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بن فضالة ، وعثمان بن مطر ، وعيسى بن ميمون ، وأبي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وعنه 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وإبراهيم بن راشد ، وغيرهم ، وكان من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عمر رسته ، سيأتي في ت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الدواب شاباً فتياً ، فهو من البقر ، والمعز ما دخل في السنة الثانية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 في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المُسِنَّة من البقر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استكملت سنتين ودخلت في الثالثة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٥٨٥</w:t>
      </w:r>
      <w:r>
        <w:rPr>
          <w:rFonts w:ascii="IRNazanin" w:hAnsi="IRNazanin" w:eastAsia="IRNazanin"/>
          <w:b w:val="false"/>
          <w:b w:val="false"/>
          <w:bCs w:val="false"/>
          <w:i w:val="false"/>
          <w:i w:val="false"/>
          <w:iCs w:val="false"/>
          <w:color w:val="333333"/>
          <w:sz w:val="20"/>
          <w:sz w:val="20"/>
          <w:szCs w:val="20"/>
          <w:rtl w:val="true"/>
        </w:rPr>
        <w:t xml:space="preserve"> لابن الأثير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أَسْوَدُ مِنَ السِّنْدِ ، إليهم تنسب الثياب الزطية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الجت ، وهم جيل من أهل الهند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جنس من السودان والهنود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أصفهان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لأبي نعيم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 والأبدال جمع بدل ، كحمل وأحمال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الأولياء والعباد ، وسُمّوا بذلك ؛ لأنّهم كلّما مات واحد منهم ، أبْدِلَ بآخر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وفيه أنه من ولد عبد الله بن بديل بن ورقاء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للخطيب ، ونقل عن أبي الشيخ بواسطة أبي نعيم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أثبته كما تقدم ذكره صحيحاً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قاتليك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ن ـ أ ـ هـ ، ومن مقتضى القواعد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أعرفهم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جاء مهملا حسب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لابن الأثير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٤٨٨</w:t>
      </w:r>
      <w:r>
        <w:rPr>
          <w:rFonts w:ascii="IRNazanin" w:hAnsi="IRNazanin" w:eastAsia="IRNazanin"/>
          <w:b w:val="false"/>
          <w:b w:val="false"/>
          <w:bCs w:val="false"/>
          <w:i w:val="false"/>
          <w:i w:val="false"/>
          <w:iCs w:val="false"/>
          <w:color w:val="333333"/>
          <w:sz w:val="20"/>
          <w:sz w:val="20"/>
          <w:szCs w:val="20"/>
          <w:rtl w:val="true"/>
        </w:rPr>
        <w:t xml:space="preserve"> ، وفيه أنه تردد إلى أصبهان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حافظ ، وكنيز بنون وزاي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للداوودي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ascii="IRNazanin" w:hAnsi="IRNazanin" w:eastAsia="IRNazanin"/>
          <w:b w:val="false"/>
          <w:b w:val="false"/>
          <w:bCs w:val="false"/>
          <w:i w:val="false"/>
          <w:i w:val="false"/>
          <w:iCs w:val="false"/>
          <w:color w:val="333333"/>
          <w:sz w:val="20"/>
          <w:sz w:val="20"/>
          <w:szCs w:val="20"/>
        </w:rPr>
        <w:t>۲٥٤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لأكرم ضياء العمري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ست وثلاثين ومائتين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 وسكون الكاف، وفتح الراء هو عقبة بن مكرم العمي أبو عبد الملك</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المهملة ، وتشديد 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قيل له ذلك ؛ لأنه كان يجلس عندهم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يقول أحذ على هذا النحو ، وهو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بني أرياح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التجفاف ما جُلّل به الفرس من سلاح وآلة تقيه الجراح، والقلوص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من الإبل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فمعناه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الجمال المحملة بالتجفاف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عمرو بن علي الفلاس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الفضل السدوسي أبو النعمان البصري المعروف بعارم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وهو من رجال الجماعة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المسوحي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من الثقات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عبد الكريم أبو زرعة الرازي القرشي ، من الجهابذة النقاد ، وأحد الأئمـة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حجاج بن يوسف أبو أحمد الثقفي البغدادي ابن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وخمسين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w:t>
      </w:r>
      <w:r>
        <w:rPr>
          <w:rFonts w:ascii="IRNazanin" w:hAnsi="IRNazanin" w:eastAsia="IRNazanin"/>
          <w:b w:val="false"/>
          <w:b w:val="false"/>
          <w:bCs w:val="false"/>
          <w:i w:val="false"/>
          <w:i w:val="false"/>
          <w:iCs w:val="false"/>
          <w:color w:val="333333"/>
          <w:sz w:val="20"/>
          <w:sz w:val="20"/>
          <w:szCs w:val="20"/>
          <w:rtl w:val="true"/>
        </w:rPr>
        <w:t xml:space="preserve"> ، ولكن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حجاج بن الشاعر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علي لا يبالي أحدَّثَ من حفظه ، أو من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الملك بن أبي الصغير الأسدي أبو عبد الملك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كثير الوهم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مسلم الخراساني أبو أيوب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يهم كثيراً ، ويرسل ، ويُدلّس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 وثلاثين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نجيح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أبي نجيح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وفيه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القاضي ابن أبي الشوارب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الملك بن أبي الشوارب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نقلا عن المؤلف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الناس فيه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 وذكر أن كنيته أبو علي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بابن الخياط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ضعف ، وفي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ونقل عن أبي الشيخ قوله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بالقوي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قال ابن معين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كذاب ، كذاب ، يسرق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 غيرُه ، وقال أبو زرعة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حديثه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 بن واقد الأسلمي المدني القاضي، أحد الأعلام في المغازي والسيرة، وعمدة فيها ، وهو متروك عند المحدثين ، مات سنة سبع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ن ـ أ ـ هـ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تقدم الرواة في السند قبله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علي بن الجارود أبو محمد النيسابوري ، الحافظ ، الإمام ، الناقد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شريح كرر المؤلف نصا بعينه ، وقد تقدم في الصفحة السابقة ، فحذفته من هنا</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 وفيه أنه قيل له الجرمي ؛ لأنه كان ينزل في جرم ـ وهو من قبائل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ممن اجتمع له مع العلم صحة المذهب، وحسن الاعتقاد مات سنة خمس وعشرين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للسيوطي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لعبد الرحمن الأنباري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لابن خلكان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الأصل سقط من أ ـ هـ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عبيد بن دينار العبدي البصري، 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الحسن البصري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أورده ابن جرير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 وابن كثير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عن مجاهد مثله ، وكذا عن الضحاك فيما رواه عبد بن حميد ، وذكر عن الحسن في تفسيرها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الشديد ، وعزاه السيوطي إلى عبد بن حميد ، وابن جرير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وكذا سعيد بن منصور، وعبد بن حميد ، وابن المنذر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وكذا أورد في تفسيرها عن ابن عباس ، وابن مسعود ، وغيرهما ، وكذا ذكره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آية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 لا عن الحسن ، ولا عن غيره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 وللآية تفسير آخر كما ذكره ابن كثير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إن شئت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آية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ابن جرير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 وابن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وللآيـة تفاسير أخرى ، ورجح ابن جرير التفسير المذكور هنا ، وأورده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المبارك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بن حميد وابن أبي حاتم عن الحسن ، وذكره أبو الفرج ابن الجوزي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التابعي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البصري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أيضاً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الخطيب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صالح الطائي البغدادي نزيل أصبهان ، وفي معجم الادباء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لياقوت الحموي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للسيوطي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الحاجزين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المصدرين السابقين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خمس وستين بعد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المنصور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سنة تسع وستين ومائة ، وكانت ولايته عشر سنين وشهراً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الديلمي كما 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أخاه وجلس عنده </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لأبي نعيم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ذكره المؤلف في تاريخ وفاته ، وكذا أبو نعيم ، فإنّهما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أكثرهم سوى عبد الوهاب ، وهو ابن عبد المجيد الثقفي أبو محمد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اختلط بأخرة قبل موته بثلاث أو أربع 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٤٤٩</w:t>
      </w:r>
      <w:r>
        <w:rPr>
          <w:rFonts w:ascii="IRNazanin" w:hAnsi="IRNazanin" w:eastAsia="IRNazanin"/>
          <w:b w:val="false"/>
          <w:b w:val="false"/>
          <w:bCs w:val="false"/>
          <w:i w:val="false"/>
          <w:i w:val="false"/>
          <w:iCs w:val="false"/>
          <w:color w:val="333333"/>
          <w:sz w:val="20"/>
          <w:sz w:val="20"/>
          <w:szCs w:val="20"/>
          <w:rtl w:val="true"/>
        </w:rPr>
        <w:t xml:space="preserve"> وأيوب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السختياني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سقط من الأصل استدركتها 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أ ـ هـ ، ومن مقتضى القواعد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 ومعنى الجملة الأخيرة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 والتصحيح من أ ـ هـ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بن عصام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وابن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عيينة ،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غير واضح في الأصل لطمسه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من ن ـ أ ـ هـ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بكر بن حبيب السهمي ، أبو وهب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من رجال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ثمان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 بن عصام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ووكيع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الجراح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حافظ ، عابد مات سنة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آية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جرير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من طريق ابن المبارك ، عن الثوري ، وابن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أيضاً عن الثوري والسدي ، وأخرجا أيضاً عن ابن عباس مثله ، وابن جرير من طريق أبي كريب ، وابن كثير قد ساقه من طريق أبي بكر البزار ، والقول الآخر في تفسير الآية أنّهم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منافاة بينهما ، وكذا أورد السيوطي تفسير ابن عباس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شيبة ، وعبد بن حميد ، والبزار ، وابن جرير ، وابن المنذر ، وابن أبي حاتم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محمود بن 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ومحمد 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بفتح النون وكسرها ، هو سدس الدينار والدرهم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خصّه بعض بسدس 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جيد ، وأورده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اللالكائي عن جعفر بن عبد الله ، والبيهقي عن عبد الله بن 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مالك بن أنس ، فدخل رجل ، فذكر القصة ، وورد نحوها عن ابن عيينة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ربيعة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استوى على العرش فذكرها ، وهو عند البيهقي في كتاب الأسماء والصفات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بطرق ثلاثة، اثنتان من طريق أبي الشيخ الأنصاري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النعمان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 وكذا يقتضيه سياق الكلام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التغطية ، والغالية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مركب من الطيب ، يغلف بها اللحية ، وقالت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أغلف لحية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بالغالية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حمدان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الوَرَع بِمَحَلِّ ،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الحادية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 وفيه قال الفلاس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النسائي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المذكورة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يتيقن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آلته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المصدرين السابقين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 ـ هـ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العالم ، وستر الجاهل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تفتح بدون النون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المصدرين السابقين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من السوق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الحمق زيادة المشيئة تورعاً فيما مضى ، ووقع مع یقینه به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سيده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المصدر السابق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 ولقبوه بعروس الزهاد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في الأصل ، وكذا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لأبي نعيم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عمر رسته ، سيأتي برقم ترجمة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كتاب سفيان الثوري الذي ألفه في الأحكام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في رواية كما هنا ،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المهلكة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قرأ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محمود بن صبيح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ثقة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حامل ، وهو خطأ وتحريف ، والصواب ما في الأصل كما أثبته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وإبراهيم بن عامر سيأتي برقم ترجمة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له ، صالح بن مهران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أسيد ، تقدم في ت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 وهو مقبول القول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اختصره ، وكان الأنسب 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ليس له </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مهران ، والنعمان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ت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تشقق قدماه، وسيأتي الكلام في آخر الحديث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هذا القول هناك أيضاً في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عمرو بن عبد 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الرواة جميعاً ، والنعمان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السلام ، 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الثوري ، وذكوان هو أبو</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سوى إبراهيم بن محمد ، ومحمد بن المغيرة ، ولم أعرفهما ، ولم يرفعه أبو هريرة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النسختين ، ويبدو أن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ويؤيده لفظ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يكبر أربعاً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تخریجه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للجزري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والجادة ما أثبت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الكسائي هو علي بن حمزة بن عبد الله ، أبو الحسن الكسائي الكبير الذي انتهت إليه رئاسة الإقراء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مقتضى القواعد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آية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الرواية عن النعمان ، بن عبد السلام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حاتم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لأبي نعيم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الذبح ذبح الناس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والجُرواء اني هذا نسبة إلى جُرواءان بالضم ، ثم السكون ، وواو وألفين بينهما همزة ، وآخره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محلة بأصبهان ، ويقال لها بالعجمية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كراواءان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للحموي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مدينة أصفهان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 وزاد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أحاديث الفضائل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كنيته أبو الفضل ، وقال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بصري قَدِمَ أصبهان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الـزمـاني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الزاي ، وتشديد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المفتوحة ، وفي آخرها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زمان ، جد من أجداده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ماكولا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فياض بفتح الفاء ، وتشديد التحتانية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قبل الخمسين ومائتين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مصادر ترجمته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لا يكون </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أكره ، على قضاء أصبهان قلده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بن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الله ،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أبي رواد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 وتشديد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ميمون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 صدوق 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تسع وخمسين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 الله السليمي الفقيه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يجمع على 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سلة مستديرة مغشاة أدما يُجْعَلُ فيها الطيب والثياب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جملة فارسية، وترجمه في الهامش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اتق من الله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أنسب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من 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هو الخوف ، ويستعمل بمعنى التقوى ،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وخدا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على رأسه التراب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لابي نعيم الأصبهاني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 ولا أخبر أمره ومقدار ما كتبت عنه صحاح،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المقرىء أبو مالك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أبو الفتح الأزدي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الفتح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ونومـه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مع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الرواة ، سوى عبد الحميد بن سليمان الخزاعي أبو عمر المدني ، نزيل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انظر</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قال أبو حاتم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صدوق هو صدوق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أصبَهَان سنة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هـ في عداد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الأئمة الرحالين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 وقال الحافظ الجوال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قال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محدث أهل مكة ، والمتفق على إتقانه وصدقه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المذكورة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ـ ن ـ أ ـ هـ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الفرات ، تقدم بترجمة رقم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تاركو لي أميري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النووي ، وقال النووي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هو في بعض النسخ بغير نون ، وفي بعضها بالنون ، وهذا هو الأصل ، والأول صحيح</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بزيادة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به ، وهي زائدة ، كما جاء بدونها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عندنا الصدق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قال إبراهيم بن أورمة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الصدق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 وهو منسوب إلى بحرين ، وأبو الفضل العباس بن يزيد منسوب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ثقة مأمون توفي سنة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من جمع بين علو الرواية ومعرفة الحديث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صاحب حديث حافظاً ، 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أصفهان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سقط من النسختين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والمثبت من الأصل ، ومن المصدر السابق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توفي في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بمقبرة مردبان ، وغسله محمد بن عاصم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أحد حفاظ الحديث ، ومن كبار الأئمة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تاریخ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الحجة ، محدث أصبهان ، وصاحب التصانيف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الثقة ، رمز لـه بصح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وقال ابن حجر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ثقة حافظ ، تكلم فيه بلا مستند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حباب أبو خليفة الجمحي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عبد الله الطرسوسي ، سيأتي بترجمة رقم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بترجمة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عبد الله الإمام الثقة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الخلال أبو علي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الحلواني ، وكان ثقة دَيناً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حجاج بن يوسف بن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الخوخ ، وهي كوة في البيت تؤدي إليه الضوء ، وباب صغير كالنافذة الكبيرة تكون بين بيتين ينصب عليها باب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من الطريق المذكور هنا ، والحديث صحيح متفق عليه ، فقد أخرجه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 باب الصائم يصبح جنباً ، ومسلم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النووي الصوم، باب صحة صوم من طلع عليه الفجر ، وأبو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الصوم ، باب فيمن أصبح جنباً في شهر رمضان ، والطيالسي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 والدارمي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باب فيمن أصبح جنباً ، وهو يريد  الصوم ، ولكن عندهم جميعاً من حديث عائشة ، وأم سلمة سوى الطيالسي ، فهو عن عائشة ، وعامر أخي أم سلمة مرفوعاً نحوه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فضل بن دكين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الغالب أنه العباس بن الفضل بن رشيد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بغداد ، وحدث بها ، وذكره الدارقطني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عتاب ، وأعين بعين مهملة ، وياء معجمة مثناة من تحت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يكرر على كل حديث خمسمائة مرة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ويحيى بن آدم بن سليمان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 وسكون المهملة ، وبموحدة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العزيز الأسدي الحماني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صالح بن مهدي سيأتي بترجمة رقم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الأشعث ،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يبعدهم ويستمعهم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المعكوفين زدته لمصلحة الكلام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مدينة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العباد والأفاضل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٥١٧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بإيجاز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سنة اثنتين وستين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مسند أصبهان أبو جعفر صاحب الجزء المشهور اهـ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الأصبهاني العابد ، صاحب ذاك الجزء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المائتين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المؤلف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النقاد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 والأنسب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هكذا ، لم يذكر بعد عن شيئاً ، الظاهر أن بعده سقطاً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أثبته ، ولكن المشهور في الروايات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بعد يزيد بن حريث بن مردانبة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اختلط عليه بعض حديثه في آخر أيامه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الحديث ، كثير الغرائب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الزبير القرشي ، من أجل أصحاب ابن عيينية،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عيسى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الرّازي ، حافظ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المعقوفتين من ـ ن ـ أ ـ هـ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مثله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متروكان 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الحديث الذهبي في المصدر السابق ، وابن حجر حجر أيضاً في المصدر السابق ،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 وساقه ابن الجوزي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العقيلي بإسناده ، وقال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كلاب مجهول ، وحديثه غير محفوظ ، لا أصل له ، وكذا أورده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يتعقبه ، فهو موضوع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خيراً فاضلاً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هـ وصلى عليه أخوه محمد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مسرهد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يجري في مجلسه فنون العلم ؛ الفقه ، والنحو ، والغريب ، والشعر ،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منه بأصبهان ، وكان صدوقاً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أخو إبراهيم بن عامر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السجستاني ، وروى عن محمد ، أبو بكر بن أبي داود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مقتضى القواعد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جعفر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بعد المهتدي ابن عمه، ولم يزل والياً إلى أن مات سنة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هـ ، وكانت مدة ولايته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سنة ، ولم يكن بيده من أمر الخلافة إلا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أسماء الخلفاء والولاة وذكر مددهم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حزم مع جوامع السيرة له ص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ثقات ، سوى شريك وإبراهيم بن عامر وإبراهيم كان خيراً فاضلاً ، وهو من غرائب حديثه وقد تقدم الحديث في حديث رقم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ورقم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المديني أبو إسحاق كان من خيار الناس توفي بعد سنة أربع وأربعين ومائتين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بن 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شيخ ثقة ، وعبيد الله بن موسى بن أبي المختار باذام العبدي الكوفي أبو محمد ،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هـ على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ودلهم بن صالح الكندي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من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المصدرين السابقين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 نفس المصدرين ص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الذهبي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وعبد الله بن بريدة الأسلمي أبو سهل المروزي قاضيها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خمس ومائة ، وقيل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المصدرين 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وأبوه بريدة صحابي أسلم قبل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هـ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وعنده أهيب بدل وهيب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وذاك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بعد الضحاك بن عمر بن قيس 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 سكن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 وله تعليق عليه سأذكره في آخر ترجمته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بن عبد كويه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عند أبي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عنهما أي عن أبي الشيخ وأبي نعيم ، ثم علق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ـ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ظلم بين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العيص </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مقتضى القواعد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الثانية ، والصواب بالموحدة كما أثبته من مصادر ترجمته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مسعدة ، وهو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 وانظر مصادر ترجمته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أبو نعيم في نسبه بعد معروف بن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الرحمن بن معروف القرشي العطار ، وفيه أيضاً كان من العبادة والورع بمحل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معروفاً أصله من البصرة ، قَدِمَ أصبهان فاستوطنها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نعيم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أبو الشيخ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مأمون ويحيى بن سعيد 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النقاد الثقات ، وإسماعيل بن أبي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رجال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وعامر هو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ووهب السوائي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سواءة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وهب أبو جحيفة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بكنيته ، صحابي صَحِبَ عليـاً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المعكوفين من الأصل غير موجود في أ ـ هـ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بدونه كما في الأصل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ثقة صدوق وسعد بن عبد الحميد بن جعفر الأنصاري أبو معاذ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له أغاليط مات سنة تسع عشرة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٣٥۲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المتأخرين فيما رواه أن الطائي هذا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عبدويه البغدادي ، وذلك أنه رغم أنه تفرد بهذا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التالي تحت ترجمته </w:t>
      </w:r>
      <w:r>
        <w:rPr>
          <w:rFonts w:eastAsia="IRNazanin" w:cs="IRNazanin"/>
          <w:b w:val="false"/>
          <w:bCs w:val="false"/>
          <w:i w:val="false"/>
          <w:iCs w:val="false"/>
          <w:color w:val="333333"/>
          <w:sz w:val="20"/>
          <w:szCs w:val="20"/>
          <w:rtl w:val="true"/>
        </w:rPr>
        <w:t>- »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بترجمة رقم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الكوفي قدم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نسبه سمويه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يحيى بن يزيد بن كيسان ، خراساني الأصل ، كوفي النشأة ، قدم أصبهان </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والصواب الحكيم، والتصويب من مصادر ترجمته ، وترجمة أبيه</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ـ أ ـ هـ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بدل أحمد ، وهو خطأ والصواب ما في الأصل ، وهكذا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 كنيته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وساق له أبو نعيم حديثين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 والصواب ما في الأصل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يعرف بالأنصاري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لهم ، سكن قرية برتيان، توفي سنة اثنتين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بالبرتياني ا هـ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الفِلْفلاني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الفاءين بينهما لام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فلفلان ، وهي قرية من قرى أصبهان ، وإلى هذه نسب أبو يعقوب إسحاق المذكور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لأبي نعيم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فقال </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أبو علي قدم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ضعف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 ونقل عن أبي نعيم قوله المذكور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نجيح ، هو الملطي الأزدي أبو صالح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يزيد ، كذاب يضع الحديث وقال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من الدَّجَاجِلة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يَضَعُ الحديث ، وذكره ابن عراق أبو الحسن الكناني في الوضاعين في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كذاب يضع الحديث وهو الملطي كما تقدم، وأخرجه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الحسين الرقي منه به مثله ، وذكره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أبو جعفر السنبلاني ثقة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الحميد تقدم بترجمة رقم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ضمرة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أنس بن عياض بن ضمرة من رجال الجماعة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الأنصاري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ذكر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ماكولا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السلام ، وزفر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الهذيل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التالي ذكره نقلاً عن أبي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ذكر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المثناة من فوق بعد الميم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الطبقة العاشرة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أنه يعرف بسمويه أ ـ هـ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المهدي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إبراهيم بن واقد بن عبد الله أبو عبد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عنه أبو بكر بن أبي داود السجستاني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بن إبراهيم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الشيخ كما سيأتي بترجمة رقم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شهاب وبين أبي الخصيب ، والصواب بدونه ؛ لأن أبا الخصيب كنية شهاب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السند التالي</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المصدر السابق ، وفيه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ثمان وخمسين ومائتين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رجال الجماعة ثقة ، مات سنة بضع وعشرين ومائتين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السند قبله مصححاً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وزاد أبو نعيم في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سلم بن عوذ بن سلامة الحنفي ، من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يخرج حديثه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جده الخصيب بن سلم على خراج أصبهان سنة خمس وعشرين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ساق من طريقه حديثاً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حنيفة بن لجيم بن صعب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هامش الأصل بمقابل لجيم 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 علي بن مسعود في الرابع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رجاء بن أبي رجاء مؤذن مسجد الفضل بن برغوث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أفاضل أهل أصبهان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عبادة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ـ هـ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في الأصل ، كما في مصادر ترجمته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صبيح أيضاً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الحلية لأبي نعيم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آخره ،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خياركم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جعفر وفيه يروي عن محمد بن المغيرة ، وإبراهيم بن أيوب وقال إنه ثقة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الصمد بن حسان كما سيأتي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 وأبو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 كما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 وأبو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 كما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الشيعة يجيزون الطعن في الشيخين ، وفي معظم الصحابة ، وسموا بذلك ؛ لأن أوليهم تركوا زيد بن علي ، وقد كانوا بايعوه ، ثم 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ابرأ من الشيخين نقاتل معك ، فأبى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كانا وزيري جدي ، فلا أبرأ منهما ، فرفضوه ، فسموا 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دلف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مرشد وهو تحريف والصواب ما في الأصل ، وكذا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يعرف بسنديله ، مسكنه باغ عيسى ، أبو محمد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كان مجاب الدعوة أسند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المثناة من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الألباب في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مخطوط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ثقة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بعضهم في السند قبله ، وأبو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قائد الأعمش عبيد الله بن سعيد بن مسلم</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 كنيته أبو محمد ، المديني ، وأنه كان من العباد والزهاد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يحيى القطان ، ومعاذ بن معاذ ، ومحبوب بن الحسن ، والحسن بن حبيب بن ندبة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الرواة في السند قبله سوى عمر بن نافع ، وهو العدوي مولى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 مات في خلافة المنصور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الحاجزين من أ ـ هـ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حماد الأصبهاني أبو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للذهبي ، وفي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الجميع أنه متروك الحديث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وطول في نسبه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بها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بوبه عبد العزيز بن كوفي أبو إسحاق ثقة مأمون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صدوقاً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بمـوحدتين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الأولى ، وسكون الواو ، وفتح الباء الثانية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أكثرهم في السند قبله ، غير ابن الجارود ، وهو أبو بكر محمد بن علي بن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وأبو الأشهب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حيان السعدي العطاردي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بكنيته ثقة ، مات سنة خمس وستين ومائة ، وله خمس وتسعون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 سقط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 لأن الذي روى عنه عبد الوهاب ، ويروي عن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عون ، وهو عبد الله بن عون ثقة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الرواة ، وتخريجه في الحديث الذي قبله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أبو إسحاق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نقل عن أبي الشيخ ، وأبي نعيم ، وقال ابن حجر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أدري لم ذكره شيخنا في ذيل الميزان ، فإنه لم ينقل عن أحد أنه ضعفه ، ولا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مجهول ، فإن كان ظن أنّ قول 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أحداً يحدّث عنه إلا أبو العباس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يرو عنه غير واحد ، فيكون مجهولاً ، فليس كما ظن ، فإنّ مراد أبي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الحقيقية ، أي لم يحدثنا عنه بغير واسطة أحد ، لا أنه نفى أن يكون وجد له راوياً آخر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الطيالسي ، وشبابة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سوار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الكرخي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المديني ، 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ثقة</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خلقتي </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أبو نعيم في المصدر السابق به مثله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خارجة بن مصعب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الخراساني السرخسي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أربع وستين ومائة ، وقيل بعدها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أبي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بقية الرواة تقدموا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عثمان بن أبي عثمان الذي روى هذا الحديث ، فهو منكر الحديث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ابن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فأحرقهم بالنار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في الأصل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الفتح ، استتابة المرتدين ، باب حكم المرتد والمرتدة ، حرق على الزنادقة ، وقول ابن عباس فيه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كنت أنا لم أحرقهم لنهي رسول الله ـ 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تُعَذِّبوا بِعَذاب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ولقتلتهم لقول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بَدَّلَ دينَهُ فاقْتُلُوه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الحافظ ابن حجر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المذكورة هنا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سند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 البيت هكذا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عبد الله بن محمود بن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كثير الحديث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بدل إليه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أمنه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ـ أ ـ هـ 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الأصل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العباس أبو عثمان الرازي 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يديه </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،والتصحيح من ـ أ ـ هـ ، ومن مقتضى القواعد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يسار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ترجمة رقم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ألهمه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بين المعكوفين اقتضتها سياق العبارة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يشير إبراهيم الزاهد إلى ما ورد في الأحاديث الصحيحة في هذا المعنى ، حيث أخرج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البيوع ، باب من لم يبال من حيث كسب المال ، وباب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تَأْكُلُوا الرّبا أَضْعَافاً مُضَاعَفَةً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مرفوعاً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يَأْتِي عَلَى النَّاسِ زَمَانٌ لَا يُبالي المَرْءُ مَا أَخَذَ مِنْهُ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والتابعين </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الراشدين المهديين </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ذكر كنيته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محمد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مدينة كرمان الواقعة في جنوب شرقي إيران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تسع وستين ومائتين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 ، ويصح الاثنان كما جاءت الروايات فيهما ، ومعناه لا يضم ، ولا يجمع ثوباً ولا شعراً ، والكفات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تراجم الرواة في السند ،قبله وقد تقدم أن في إسناده زمعة وهو ضعيف، وبقية رجاله ثقات ، سوى عمرو بن سعيد ، ولم أعرف حاله ، وهو المترجم له ، ومن طريقه أخرجه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مثله ، والحديث صحيح ، بل متفق عليه ، ولكن من غير هذا السياق ، فقد أخرجه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الفتح ، الجمعة ، باب هل على من لم يشهد الجمعة غسل ؟ من طريق وهيب ، عن ابن طاوس به ، ومن طريق مجاهد ، عن طاوس ،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عَلَى كُلِّ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رواية مجاهد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 تَعَالَى عَلَى كُلِّ مُسْلِم حَقٌّ أَنْ يَغْتَسِلَ كُلَّ سَبْعَةَ أَيَّامٍ يَوْماً يَغْسِلُ فِيهِ رَأْسَهُ وَجَسَدَهَ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عند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النووي ، الجمعة من طريق وهيب ، عن ابن طاوس به ، وأوله عنده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لِلَّهِ تَعَالَى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وكذا أخرجه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من لفظيهما ، من طريق عمرو بن دينار، عن طاوس ، وهو مبهم، ليس فيه تصريح لغسل يوم الجمعة ، ولكنّه قد جاء تعيين يوم الجمعة في حديث جابر ، وهو شاهد له ، فقد أخرجه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 باب إيجاب الغسل يوم الجمعة مرفوعاً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كُلّ رَجُلٍ مُسْلِمٍ فِي كُلِّ سَبْعَةٍ غُسُلُ يَوْمٍ ، وَهُوَ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خزيمة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الجمعة ، جماع أبواب الغسل ، وابن حبان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الموارد حديث </w:t>
      </w:r>
      <w:r>
        <w:rPr>
          <w:rFonts w:ascii="IRNazanin" w:hAnsi="IRNazanin" w:eastAsia="IRNazanin"/>
          <w:b w:val="false"/>
          <w:b w:val="false"/>
          <w:bCs w:val="false"/>
          <w:i w:val="false"/>
          <w:i w:val="false"/>
          <w:iCs w:val="false"/>
          <w:color w:val="333333"/>
          <w:sz w:val="20"/>
          <w:sz w:val="20"/>
          <w:szCs w:val="20"/>
        </w:rPr>
        <w:t>٥٥٨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 وأيضاً بدون تعيين يوم الجمعة ، عن ابن عمر مرفوعاً نحوه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٥٥٧</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بعضهم في السند قبله ، وشعبة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الحجاج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ثقتان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وَبَرةُ بن عبد الرحمن المُسلي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 وسكون المهملة بعدها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تابعي ثقة وخَرَشَة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بفتحات ، والشين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يتيماً في حجر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 وقال العجلى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كبار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جاء عنده عمرو بن سليمان بن محمد بن الزبير القرشي البصري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بحر البكراوي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عثمان بن أمية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 رقم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عون بن أرطبان البصري ،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رقم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 من رجال الجماعة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بعد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ميمون أبو عثمان ،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حاتم بن عبيد الله ، ومحمد بن بكير، وآخر من حدث عنه أحمد بن محمد بن نصير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الرواقية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والتصحيح من رواية 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تخريج الحديث ، وفي أ ـ هـ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بدونه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قَدِمَ أصبهان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حدث بأصبهان عن عفان بن مسلم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المعكوفين من تاريخ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بالإسناد المذكور ، فقد عرفت ما فيه من الضعف ، والحديث ضعيف ، فقد أخرجه أبو بكر بن خلاد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إسحاق بن بشر ، وقال في آخر ترجمته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في عداد من يصنع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بشران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إسحاق بن بشر ،  عن أبي معشر المديني به ، وقال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متعقباً السيوطي حيث أورده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رواية الخطيب وابن عساكر ، وضعفه قال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لا يصح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رواه من طريق إسحاق عن أبي معشر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باطل ، فلا يلتفت إليه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إسحاق بن بشر أحمد بن يونس الكوفي ، وهو ثقة عند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أخرجه من طريق الأهوازي في ترجمة أبي عبد الله محمد بن جعفر بن عبيد الله الكلاعي الحمصي بسنده عنه به ، ولم يذكر في الكلاعي جرحاً ولا تعديلاً، ولكن فيه أبو علي الأهوازي ، وهو متهم ،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للألباني ، وله شاهد موقوف عن ابن عباس أخرجه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سنده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إبراهيم بن يزيد الخوزي ، وهو متروك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للذهبي، وذكره ابن قتيبة في تأويل مختلف الحديث ص </w:t>
      </w:r>
      <w:r>
        <w:rPr>
          <w:rFonts w:ascii="IRNazanin" w:hAnsi="IRNazanin" w:eastAsia="IRNazanin"/>
          <w:b w:val="false"/>
          <w:b w:val="false"/>
          <w:bCs w:val="false"/>
          <w:i w:val="false"/>
          <w:i w:val="false"/>
          <w:iCs w:val="false"/>
          <w:color w:val="333333"/>
          <w:sz w:val="20"/>
          <w:sz w:val="20"/>
          <w:szCs w:val="20"/>
        </w:rPr>
        <w:t>۲۱٥</w:t>
      </w:r>
      <w:r>
        <w:rPr>
          <w:rFonts w:ascii="IRNazanin" w:hAnsi="IRNazanin" w:eastAsia="IRNazanin"/>
          <w:b w:val="false"/>
          <w:b w:val="false"/>
          <w:bCs w:val="false"/>
          <w:i w:val="false"/>
          <w:i w:val="false"/>
          <w:iCs w:val="false"/>
          <w:color w:val="333333"/>
          <w:sz w:val="20"/>
          <w:sz w:val="20"/>
          <w:szCs w:val="20"/>
          <w:rtl w:val="true"/>
        </w:rPr>
        <w:t xml:space="preserve"> أيضاً، ولكن بدون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عن ابن عباس موقوفاً محمد بن أبي عمر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المعلق هذا موقوف جيد ، وقال المعلق أيضاً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ناقلاً عن البوصيري إنه قال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بالخصلة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اللآلىء المصنوعة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ومنقد ذلك بالقاف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ويصح الاثنان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ساقه بالإسناد المذكور ، فقد أخرجه الحارث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مرفوعاً مثله ، وفيه أبو معشر ، وهو ضعيف ، ونحوه عن إبراهيم بن شعيب ، وهو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طريقه أخرجه ابن الجوزي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لا يصح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والمتهم به إسحاق بن بشر ، وهو في عداد من يضع الحديث اهـ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وتعقبه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اللآلىء المصنوعة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واقتصر على تضعيفه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ساق السيوطي سند البيهقي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معشر المديني ، وهو ضعيف ، وأخرجه أيضاً من طريق ابن عدي ، عن المفضل الجندي ، عن سلمة بن شبيب ، عن عبد الرزاق ، عن أبي معشر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فتابع إسحاق عبد الرزاق ، وساقه الذهبي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عبد الرزاق عن أبي معشر به </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أصفهان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اسم أبي يحيى يزيد بن عبد الله الباهلي</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بين الحاجزين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مع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فضحك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أن كنيته أبو إسحاق جد محمد بن يونس الغزال المديني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 نسبه ابن حاقان الضبي الفقيه أبو عبد الله يعرف بتراز ، كان يخضب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بتراز </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أبو سعيد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أبو عمر الأصبهاني ، وقال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منه بأصبهان ، ومحله الصدق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مدينة أصبهان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عنه ، وساق من طريقه حديثاً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للواضحي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سنبلان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الواضحي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 وسكون الألف ، وبعدها ضاد معجمة مكسورة ، هذه النسبة إلى واضح جد عامر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ستر الله عليه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عاصم بن زر ، وهو خطأ ، والصواب ما في الأصل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وزاد في نسبه ابن يزيد بن كثير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الراء ، وسكون المهملة ، وفتح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له غرائب وتصانيف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فيه عن أبي الشيخ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٢٤۲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٥٧٩</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علي الفلاس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أثبته من أ ـ هـ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من مقتضى القواعد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أخوه والتصحيح من أ ـ هـ ، ومن مقتضى القواعد، وهو عبد الله بن عمر رسته ، وسيأتي بعد هذه الترجمة قريباً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ثقة ، وسفيان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الثوري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وعمرو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الباهلي أبو عثمان البصري الذي روى عن ابن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ربما وهم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مقتضى القواعد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وسكت فيه،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النبلاء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الإمام المحدّث، ونقل فيه عن المؤلف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ـ أ ـ هـ ، ومن مقتضى القواعد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العباس الرازي ، يعرف بفضلك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 وسيأتي برقم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 بن يزيد الزهري أخو رسته صاحب الترجمة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والله أعلم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خطأ ، والصواب ما في الأصل ، وانظر تخريج الحديث</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مقتضى القواعد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والجادة ما أثبتنا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الكبير بن عبد المجيد البصري ثقة ، مات سنة أربع ومائتين ،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زيادة الجُلكي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 وفتح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لابن الأثير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ترجمة قصيرة عنده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من لم أعرف حاله ، ومتكلم فيه ، وهو الرقي ، وكذلك فيه انقطاع ، ومن طريقه 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ولم أجده في موضع آخر بلفظ المؤلف، وطريقه، وقد أخرج الطبراني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ابن عباس مـرفـوعـاً مـا هو قريب منه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يَشْرَب الخَمْرَ كَانَ نَجِساً أَرْبَعِينَ يَوْماً، فَإِنْ  َتابَ منها تاب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رَبَّعَ كان حقاً على الله أن يَسْقِيهِ من ردعة الخبال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شهر بن حوشب وحديثه حسن، وفيه ضعف، والذي أخرجه النسائي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الأشربة ، باب توبة شارب الخمر ، وابن ماجه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 باب من شرب الخمر لم تقبل صلاته من حديث عبد الله بن عمر ، وأحمد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۱٧٦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والطيالسي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بترتيب الساعاتي ، والدارمي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الأشربة ، عن عبد الله بن عمرو ، وأحمد والطيالسي ، عن ابن عمر كلاهما مرفوعاً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للطيالسي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شَرِبَ الخَمْرَ لَمْ تُقْبَلْ لَهُ صَلاةٌ أَرْبَعينَ لَيْلَةً ، فَإِنْ تَابَ تَابَ اللَّهُ عَلَيْهِ فَإِنْ عَادَ لَمْ تُقْبَلْ لَهُ صَلاةٌ أَرْبَعِينَ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عَادَ الرَّابِعَةَ لَمْ تُقْبَلْ لَهُ صَلاةٌ أَرْبَعِين لَيْلَةً ، فإِنْ تَابَ لَمْ يَتُب اللَّهُ عَلَيْهِ وَكَانَ حَقّاً عَلَى اللَّهِ أَنْ يَسْقِيَهُ مِنْ طِينَةِ الخَبَالِ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الرحمن وما طينه الخبال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صديد أهل النار وأورد الهيثمي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فى هذا المعنى من حديث أبي ذر ، وعبد الله بن عمرو، وقال في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والبزار والطبراني، وفيه من لم يُسَمَّ وشهر وهو فيه ضعف ، وفي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 والبزار ، ورجال أحمد رجال الصحيح خلا نافع بن عاصم ، وهو ثقة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ابن قيس من الجوالين في البلدان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صحيح الحديث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كلمة لم تتضح لي ، وليس في أ ـ هـ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مهمل ، وما أثبته من أ ـ هـ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ـ هـ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يجز به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جلم الشيء جلماً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 كالمقراض وغيره ،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العباد والزهاد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خيراً فاضلاً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انتهت رئاسة البلد في الدين والدنيا ، وكان إليه التزكية </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تزكية الشهود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محمد بن هارون بن محمد ، ولي بعد المأمون ، وله فتوحات ، ودامت ولايته ثمانية أعوام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هـ ، وله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الخلفاء والولاة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جعفر بن محمد بن هارون ولي بعد الواثق ، واستمرت ولايته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عاماً غير شهرين إلى أن قتل سنة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هـ ، وله اثنتان وأربعون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محمد بن المعتصم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بعد المنتصر ، وقتل بأمر المعتز سنة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هـ ، وكان عمره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 لم أجد متن كتابه المذكور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عصام بن جبر الضحاك بن الحسن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والأولى حسب مقتضى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ابني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عجلان سباه الديلم من قرية برخوار بعد تخلصه منه نزل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عصام بن جبر الضحاك بن الحسن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الموحدة، وكسر الطاء المهملة وسكون الراء وهي إحدى قرى أصبهان، وكان أكثر أهلها نساجين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نكارة عن الثقات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نقل ابن حجر قول المؤلف ، له أحاديث مناكير عن الثقات ، وكذا قول أبي نعيم المذكور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تراجم الرواة في السند قبله ، سوى ابراهيم ، وهو أيضاً تقدم فيما سبق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إدريس بن يزيد الأودي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 وعطية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سعيد العوفي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 وتقدم الحسن ومحمد في السند قبله ، والأعمش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وأنعما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الديلماني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الثقات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عند أبي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بجيمين ، وهو خطأ ، والصواب ما في الأصل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بفتح أوله ، وقد يضم ، وتسكين ثانيه ، ثم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أصبهان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حفص بن عمر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على الإسناد في السند قبله ، وقد أخرجه أبو نعيم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مثله ، وأخرج الطرف الأول بمعناه البخاري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مع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استتابة المرتدين ، باب حكم المرتد ، وفي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يعذب بعذاب الله ، وأبو داود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٥٢١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باب الحكم فيمن ارتد ، والترمذي في الحدود حديث </w:t>
      </w:r>
      <w:r>
        <w:rPr>
          <w:rFonts w:ascii="IRNazanin" w:hAnsi="IRNazanin" w:eastAsia="IRNazanin"/>
          <w:b w:val="false"/>
          <w:b w:val="false"/>
          <w:bCs w:val="false"/>
          <w:i w:val="false"/>
          <w:i w:val="false"/>
          <w:iCs w:val="false"/>
          <w:color w:val="333333"/>
          <w:sz w:val="20"/>
          <w:sz w:val="20"/>
          <w:szCs w:val="20"/>
        </w:rPr>
        <w:t>١٤٥٨</w:t>
      </w:r>
      <w:r>
        <w:rPr>
          <w:rFonts w:ascii="IRNazanin" w:hAnsi="IRNazanin" w:eastAsia="IRNazanin"/>
          <w:b w:val="false"/>
          <w:b w:val="false"/>
          <w:bCs w:val="false"/>
          <w:i w:val="false"/>
          <w:i w:val="false"/>
          <w:iCs w:val="false"/>
          <w:color w:val="333333"/>
          <w:sz w:val="20"/>
          <w:sz w:val="20"/>
          <w:szCs w:val="20"/>
          <w:rtl w:val="true"/>
        </w:rPr>
        <w:t xml:space="preserve"> ، باب في المرتد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 والنسائي في كتاب تحريم الدم حديث </w:t>
      </w:r>
      <w:r>
        <w:rPr>
          <w:rFonts w:ascii="IRNazanin" w:hAnsi="IRNazanin" w:eastAsia="IRNazanin"/>
          <w:b w:val="false"/>
          <w:b w:val="false"/>
          <w:bCs w:val="false"/>
          <w:i w:val="false"/>
          <w:i w:val="false"/>
          <w:iCs w:val="false"/>
          <w:color w:val="333333"/>
          <w:sz w:val="20"/>
          <w:sz w:val="20"/>
          <w:szCs w:val="20"/>
        </w:rPr>
        <w:t>٤٠٦٥</w:t>
      </w:r>
      <w:r>
        <w:rPr>
          <w:rFonts w:ascii="IRNazanin" w:hAnsi="IRNazanin" w:eastAsia="IRNazanin"/>
          <w:b w:val="false"/>
          <w:b w:val="false"/>
          <w:bCs w:val="false"/>
          <w:i w:val="false"/>
          <w:i w:val="false"/>
          <w:iCs w:val="false"/>
          <w:color w:val="333333"/>
          <w:sz w:val="20"/>
          <w:sz w:val="20"/>
          <w:szCs w:val="20"/>
          <w:rtl w:val="true"/>
        </w:rPr>
        <w:t xml:space="preserve"> ، باب الحكم في المرتد، وابن ماجه في الحدود حدیث </w:t>
      </w:r>
      <w:r>
        <w:rPr>
          <w:rFonts w:ascii="IRNazanin" w:hAnsi="IRNazanin" w:eastAsia="IRNazanin"/>
          <w:b w:val="false"/>
          <w:b w:val="false"/>
          <w:bCs w:val="false"/>
          <w:i w:val="false"/>
          <w:i w:val="false"/>
          <w:iCs w:val="false"/>
          <w:color w:val="333333"/>
          <w:sz w:val="20"/>
          <w:sz w:val="20"/>
          <w:szCs w:val="20"/>
        </w:rPr>
        <w:t>٢٥٣٥</w:t>
      </w:r>
      <w:r>
        <w:rPr>
          <w:rFonts w:ascii="IRNazanin" w:hAnsi="IRNazanin" w:eastAsia="IRNazanin"/>
          <w:b w:val="false"/>
          <w:b w:val="false"/>
          <w:bCs w:val="false"/>
          <w:i w:val="false"/>
          <w:i w:val="false"/>
          <w:iCs w:val="false"/>
          <w:color w:val="333333"/>
          <w:sz w:val="20"/>
          <w:sz w:val="20"/>
          <w:szCs w:val="20"/>
          <w:rtl w:val="true"/>
        </w:rPr>
        <w:t xml:space="preserve"> ، باب المرتد عن دينه ،وأصل الحديث صحيح بطرفيه بغير هذا السياق ،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يَحِلُّ دَمُ امرىء ؛ وفي بعض الروايــات رَجُل مُسْلِم يَشْهَدُ أَنْ لا إله إلا الله ، وأنّي رَسُولُ اللهِ ، إلا بإحدى ثلاث ؛ الثَّيِّبُ الزاني والنَّفْسُ بِالنَّفْس ، والتَّارِكُ لِدِينِهِ المُفَارِقُ لِلْجَمَاعَةِ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عِند البخاري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الديات ، باب 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النفس بالنفس وعند مسلم في القسامة حديث </w:t>
      </w:r>
      <w:r>
        <w:rPr>
          <w:rFonts w:ascii="IRNazanin" w:hAnsi="IRNazanin" w:eastAsia="IRNazanin"/>
          <w:b w:val="false"/>
          <w:b w:val="false"/>
          <w:bCs w:val="false"/>
          <w:i w:val="false"/>
          <w:i w:val="false"/>
          <w:iCs w:val="false"/>
          <w:color w:val="333333"/>
          <w:sz w:val="20"/>
          <w:sz w:val="20"/>
          <w:szCs w:val="20"/>
        </w:rPr>
        <w:t>١٦٧٦</w:t>
      </w:r>
      <w:r>
        <w:rPr>
          <w:rFonts w:ascii="IRNazanin" w:hAnsi="IRNazanin" w:eastAsia="IRNazanin"/>
          <w:b w:val="false"/>
          <w:b w:val="false"/>
          <w:bCs w:val="false"/>
          <w:i w:val="false"/>
          <w:i w:val="false"/>
          <w:iCs w:val="false"/>
          <w:color w:val="333333"/>
          <w:sz w:val="20"/>
          <w:sz w:val="20"/>
          <w:szCs w:val="20"/>
          <w:rtl w:val="true"/>
        </w:rPr>
        <w:t xml:space="preserve"> ، باب ما يباح به دم المسلم وأبو داود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٥٢٢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باب الحكم فيمن ارتد ، والترمذي في الديات حديث </w:t>
      </w:r>
      <w:r>
        <w:rPr>
          <w:rFonts w:ascii="IRNazanin" w:hAnsi="IRNazanin" w:eastAsia="IRNazanin"/>
          <w:b w:val="false"/>
          <w:b w:val="false"/>
          <w:bCs w:val="false"/>
          <w:i w:val="false"/>
          <w:i w:val="false"/>
          <w:iCs w:val="false"/>
          <w:color w:val="333333"/>
          <w:sz w:val="20"/>
          <w:sz w:val="20"/>
          <w:szCs w:val="20"/>
        </w:rPr>
        <w:t>١٤٠٢</w:t>
      </w:r>
      <w:r>
        <w:rPr>
          <w:rFonts w:ascii="IRNazanin" w:hAnsi="IRNazanin" w:eastAsia="IRNazanin"/>
          <w:b w:val="false"/>
          <w:b w:val="false"/>
          <w:bCs w:val="false"/>
          <w:i w:val="false"/>
          <w:i w:val="false"/>
          <w:iCs w:val="false"/>
          <w:color w:val="333333"/>
          <w:sz w:val="20"/>
          <w:sz w:val="20"/>
          <w:szCs w:val="20"/>
          <w:rtl w:val="true"/>
        </w:rPr>
        <w:t xml:space="preserve"> ، باب لا يحل دم امرىء مسلم إلخ ، والنسائي في تحريم الدم حديث </w:t>
      </w:r>
      <w:r>
        <w:rPr>
          <w:rFonts w:ascii="IRNazanin" w:hAnsi="IRNazanin" w:eastAsia="IRNazanin"/>
          <w:b w:val="false"/>
          <w:b w:val="false"/>
          <w:bCs w:val="false"/>
          <w:i w:val="false"/>
          <w:i w:val="false"/>
          <w:iCs w:val="false"/>
          <w:color w:val="333333"/>
          <w:sz w:val="20"/>
          <w:sz w:val="20"/>
          <w:szCs w:val="20"/>
        </w:rPr>
        <w:t>٤٠٢١</w:t>
      </w:r>
      <w:r>
        <w:rPr>
          <w:rFonts w:ascii="IRNazanin" w:hAnsi="IRNazanin" w:eastAsia="IRNazanin"/>
          <w:b w:val="false"/>
          <w:b w:val="false"/>
          <w:bCs w:val="false"/>
          <w:i w:val="false"/>
          <w:i w:val="false"/>
          <w:iCs w:val="false"/>
          <w:color w:val="333333"/>
          <w:sz w:val="20"/>
          <w:sz w:val="20"/>
          <w:szCs w:val="20"/>
          <w:rtl w:val="true"/>
        </w:rPr>
        <w:t xml:space="preserve"> ، باب ذكر ما يحل به دم المسلم ، وفي القسامة حديث </w:t>
      </w:r>
      <w:r>
        <w:rPr>
          <w:rFonts w:ascii="IRNazanin" w:hAnsi="IRNazanin" w:eastAsia="IRNazanin"/>
          <w:b w:val="false"/>
          <w:b w:val="false"/>
          <w:bCs w:val="false"/>
          <w:i w:val="false"/>
          <w:i w:val="false"/>
          <w:iCs w:val="false"/>
          <w:color w:val="333333"/>
          <w:sz w:val="20"/>
          <w:sz w:val="20"/>
          <w:szCs w:val="20"/>
        </w:rPr>
        <w:t>٤٧٢٥</w:t>
      </w:r>
      <w:r>
        <w:rPr>
          <w:rFonts w:ascii="IRNazanin" w:hAnsi="IRNazanin" w:eastAsia="IRNazanin"/>
          <w:b w:val="false"/>
          <w:b w:val="false"/>
          <w:bCs w:val="false"/>
          <w:i w:val="false"/>
          <w:i w:val="false"/>
          <w:iCs w:val="false"/>
          <w:color w:val="333333"/>
          <w:sz w:val="20"/>
          <w:sz w:val="20"/>
          <w:szCs w:val="20"/>
          <w:rtl w:val="true"/>
        </w:rPr>
        <w:t xml:space="preserve"> ، باب القود ، وابن ماجه في الحدود حديث </w:t>
      </w:r>
      <w:r>
        <w:rPr>
          <w:rFonts w:ascii="IRNazanin" w:hAnsi="IRNazanin" w:eastAsia="IRNazanin"/>
          <w:b w:val="false"/>
          <w:b w:val="false"/>
          <w:bCs w:val="false"/>
          <w:i w:val="false"/>
          <w:i w:val="false"/>
          <w:iCs w:val="false"/>
          <w:color w:val="333333"/>
          <w:sz w:val="20"/>
          <w:sz w:val="20"/>
          <w:szCs w:val="20"/>
        </w:rPr>
        <w:t>٢٥٣٤</w:t>
      </w:r>
      <w:r>
        <w:rPr>
          <w:rFonts w:ascii="IRNazanin" w:hAnsi="IRNazanin" w:eastAsia="IRNazanin"/>
          <w:b w:val="false"/>
          <w:b w:val="false"/>
          <w:bCs w:val="false"/>
          <w:i w:val="false"/>
          <w:i w:val="false"/>
          <w:iCs w:val="false"/>
          <w:color w:val="333333"/>
          <w:sz w:val="20"/>
          <w:sz w:val="20"/>
          <w:szCs w:val="20"/>
          <w:rtl w:val="true"/>
        </w:rPr>
        <w:t xml:space="preserve"> ، باب لا يحل دم إلخ ، والبغوي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عكرمة ، عن ابن عباس مرفوعاً نحوه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بَدَّلَ دِينَهُ فَاقْتُلُوهُ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 ـ أ ـ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الكرازي ، والصواب ما في الأصل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ولد عبد الله بن عامر بن كريز ، فهو منسوب إلى جده كريز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للكريزي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حفص بن غياث ، ويحيى القطان ، ومحمد بن جعفر غندر بمناكير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محمد بن يوسف أبو محمد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سلخ جمادى الآخرة ، من سنة عشر وثلاثمائة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الرواة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ودمهم ، وزيادة لم يكونوا ، وأن يرجعوا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يكنى أبا النصر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ـ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المندلت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المندلث بالثاء المثلثة من 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يتبين لي الصحيح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المصدرين السابقين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أبو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وكذا أبو نعيم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السابق لأبي نعيم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سليمان بن طرخان ، تقدم هو وأبوه ، وكلاهما ثقتان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قيل ، لأنه حشو كما يظهر من السابق ، وجاء بدونه في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وساق له أبو نعيم رواية موقوفة على ابن أوفى</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الخليل البصري القاضي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المصدر السابق ، وفيه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كُرديز يروي عن حماد بن مسعدة ، وكان يحيى ابن مطرف يداخله ، ويروي عنه ، ثم ساق من طريقه حديثاً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بكسر الطاء ، وسكون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طهران ، وهي قرية كبيرة على باب أصبهان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وزاد في نسبه ابن الأسود ،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للحموي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توفي سنة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يحيى بن مندة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رقم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الرواة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87195</Words>
  <Characters>292118</Characters>
  <CharactersWithSpaces>376074</CharactersWithSpaces>
  <Paragraphs>3642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2026-08-22T09:58:09Z</dcterms:created>
  <dc:creator>ghaemiyeh.com</dc:creator>
  <dc:description/>
  <dc:language>en-US</dc:language>
  <cp:lastModifiedBy/>
  <dcterms:modified xsi:type="dcterms:W3CDTF">2026-08-22T13:28:26Z</dcterms:modified>
  <cp:revision>1</cp:revision>
  <dc:subject/>
  <dc:title>طبقات المحدثین باصبهان و الواردین علیها جلد 2</dc:title>
</cp:coreProperties>
</file>

<file path=docProps/custom.xml><?xml version="1.0" encoding="utf-8"?>
<Properties xmlns="http://schemas.openxmlformats.org/officeDocument/2006/custom-properties" xmlns:vt="http://schemas.openxmlformats.org/officeDocument/2006/docPropsVTypes"/>
</file>