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شاعران فارسی سرا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37942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337944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337946_287045965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7337948_2870459653">
            <w:r>
              <w:rPr>
                <w:webHidden/>
                <w:rStyle w:val="IndexLink"/>
                <w:rtl w:val="true"/>
              </w:rPr>
              <w:t xml:space="preserve">مقدمه ای بر تذکره </w:t>
            </w:r>
            <w:r>
              <w:rPr>
                <w:rStyle w:val="IndexLink"/>
                <w:rtl w:val="true"/>
              </w:rPr>
              <w:t>«</w:t>
            </w:r>
            <w:r>
              <w:rPr>
                <w:rStyle w:val="IndexLink"/>
                <w:rtl w:val="true"/>
              </w:rPr>
              <w:t xml:space="preserve">شاعران فارسی سرا </w:t>
            </w:r>
            <w:r>
              <w:rPr>
                <w:rStyle w:val="IndexLink"/>
                <w:rtl w:val="true"/>
              </w:rPr>
              <w:t xml:space="preserve">»: </w:t>
            </w:r>
            <w:r>
              <w:rPr>
                <w:rStyle w:val="IndexLink"/>
                <w:rtl w:val="true"/>
              </w:rPr>
              <w:t>علامه ادیب سید ناصر میبدی</w:t>
            </w:r>
            <w:r>
              <w:rPr>
                <w:rStyle w:val="IndexLink"/>
                <w:rtl w:val="true"/>
              </w:rPr>
              <w:tab/>
            </w:r>
            <w:r>
              <w:rPr>
                <w:rStyle w:val="IndexLink"/>
              </w:rPr>
              <w:t>19</w:t>
            </w:r>
          </w:hyperlink>
        </w:p>
        <w:p>
          <w:pPr>
            <w:pStyle w:val="Contents2"/>
            <w:tabs>
              <w:tab w:val="clear" w:pos="8743"/>
              <w:tab w:val="right" w:pos="9026" w:leader="dot"/>
            </w:tabs>
            <w:rPr/>
          </w:pPr>
          <w:hyperlink w:anchor="__RefHeading___Toc7337950_2870459653">
            <w:r>
              <w:rPr>
                <w:webHidden/>
                <w:rStyle w:val="IndexLink"/>
                <w:rtl w:val="true"/>
              </w:rPr>
              <w:t>انگیزه نوشتار</w:t>
            </w:r>
            <w:r>
              <w:rPr>
                <w:rStyle w:val="IndexLink"/>
                <w:rtl w:val="true"/>
              </w:rPr>
              <w:t>:</w:t>
              <w:tab/>
            </w:r>
            <w:r>
              <w:rPr>
                <w:rStyle w:val="IndexLink"/>
              </w:rPr>
              <w:t>19</w:t>
            </w:r>
          </w:hyperlink>
        </w:p>
        <w:p>
          <w:pPr>
            <w:pStyle w:val="Contents2"/>
            <w:tabs>
              <w:tab w:val="clear" w:pos="8743"/>
              <w:tab w:val="right" w:pos="9026" w:leader="dot"/>
            </w:tabs>
            <w:rPr/>
          </w:pPr>
          <w:hyperlink w:anchor="__RefHeading___Toc7337952_2870459653">
            <w:r>
              <w:rPr>
                <w:webHidden/>
                <w:rStyle w:val="IndexLink"/>
                <w:rtl w:val="true"/>
              </w:rPr>
              <w:t>شعر چیست و شاعر کیست ؟</w:t>
            </w:r>
            <w:r>
              <w:rPr>
                <w:rStyle w:val="IndexLink"/>
                <w:rtl w:val="true"/>
              </w:rPr>
              <w:tab/>
            </w:r>
            <w:r>
              <w:rPr>
                <w:rStyle w:val="IndexLink"/>
              </w:rPr>
              <w:t>20</w:t>
            </w:r>
          </w:hyperlink>
        </w:p>
        <w:p>
          <w:pPr>
            <w:pStyle w:val="Contents3"/>
            <w:tabs>
              <w:tab w:val="clear" w:pos="8459"/>
              <w:tab w:val="right" w:pos="9026" w:leader="dot"/>
            </w:tabs>
            <w:rPr/>
          </w:pPr>
          <w:hyperlink w:anchor="__RefHeading___Toc7337954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337956_2870459653">
            <w:r>
              <w:rPr>
                <w:webHidden/>
                <w:rStyle w:val="IndexLink"/>
                <w:rtl w:val="true"/>
              </w:rPr>
              <w:t>الف</w:t>
            </w:r>
            <w:r>
              <w:rPr>
                <w:rStyle w:val="IndexLink"/>
                <w:rtl w:val="true"/>
              </w:rPr>
              <w:t xml:space="preserve">- </w:t>
            </w:r>
            <w:r>
              <w:rPr>
                <w:rStyle w:val="IndexLink"/>
                <w:rtl w:val="true"/>
              </w:rPr>
              <w:t>شعر چیست ؟</w:t>
            </w:r>
            <w:r>
              <w:rPr>
                <w:rStyle w:val="IndexLink"/>
                <w:rtl w:val="true"/>
              </w:rPr>
              <w:t>:</w:t>
              <w:tab/>
            </w:r>
            <w:r>
              <w:rPr>
                <w:rStyle w:val="IndexLink"/>
              </w:rPr>
              <w:t>20</w:t>
            </w:r>
          </w:hyperlink>
        </w:p>
        <w:p>
          <w:pPr>
            <w:pStyle w:val="Contents3"/>
            <w:tabs>
              <w:tab w:val="clear" w:pos="8459"/>
              <w:tab w:val="right" w:pos="9026" w:leader="dot"/>
            </w:tabs>
            <w:rPr/>
          </w:pPr>
          <w:hyperlink w:anchor="__RefHeading___Toc7337958_2870459653">
            <w:r>
              <w:rPr>
                <w:webHidden/>
                <w:rStyle w:val="IndexLink"/>
                <w:rtl w:val="true"/>
              </w:rPr>
              <w:t>ب</w:t>
            </w:r>
            <w:r>
              <w:rPr>
                <w:rStyle w:val="IndexLink"/>
                <w:rtl w:val="true"/>
              </w:rPr>
              <w:t xml:space="preserve">- </w:t>
            </w:r>
            <w:r>
              <w:rPr>
                <w:rStyle w:val="IndexLink"/>
                <w:rtl w:val="true"/>
              </w:rPr>
              <w:t>شاعر کیست ؟</w:t>
            </w:r>
            <w:r>
              <w:rPr>
                <w:rStyle w:val="IndexLink"/>
                <w:rtl w:val="true"/>
              </w:rPr>
              <w:t>:</w:t>
              <w:tab/>
            </w:r>
            <w:r>
              <w:rPr>
                <w:rStyle w:val="IndexLink"/>
              </w:rPr>
              <w:t>21</w:t>
            </w:r>
          </w:hyperlink>
        </w:p>
        <w:p>
          <w:pPr>
            <w:pStyle w:val="Contents2"/>
            <w:tabs>
              <w:tab w:val="clear" w:pos="8743"/>
              <w:tab w:val="right" w:pos="9026" w:leader="dot"/>
            </w:tabs>
            <w:rPr/>
          </w:pPr>
          <w:hyperlink w:anchor="__RefHeading___Toc7337960_2870459653">
            <w:r>
              <w:rPr>
                <w:webHidden/>
                <w:rStyle w:val="IndexLink"/>
                <w:rtl w:val="true"/>
              </w:rPr>
              <w:t>تذکره چیست؟</w:t>
            </w:r>
            <w:r>
              <w:rPr>
                <w:rStyle w:val="IndexLink"/>
                <w:rtl w:val="true"/>
              </w:rPr>
              <w:tab/>
            </w:r>
            <w:r>
              <w:rPr>
                <w:rStyle w:val="IndexLink"/>
              </w:rPr>
              <w:t>22</w:t>
            </w:r>
          </w:hyperlink>
        </w:p>
        <w:p>
          <w:pPr>
            <w:pStyle w:val="Contents2"/>
            <w:tabs>
              <w:tab w:val="clear" w:pos="8743"/>
              <w:tab w:val="right" w:pos="9026" w:leader="dot"/>
            </w:tabs>
            <w:rPr/>
          </w:pPr>
          <w:hyperlink w:anchor="__RefHeading___Toc7337962_2870459653">
            <w:r>
              <w:rPr>
                <w:webHidden/>
                <w:rStyle w:val="IndexLink"/>
                <w:rtl w:val="true"/>
              </w:rPr>
              <w:t>اهمیت تذکره نویسی</w:t>
            </w:r>
            <w:r>
              <w:rPr>
                <w:rStyle w:val="IndexLink"/>
                <w:rtl w:val="true"/>
              </w:rPr>
              <w:t>:</w:t>
              <w:tab/>
            </w:r>
            <w:r>
              <w:rPr>
                <w:rStyle w:val="IndexLink"/>
              </w:rPr>
              <w:t>23</w:t>
            </w:r>
          </w:hyperlink>
        </w:p>
        <w:p>
          <w:pPr>
            <w:pStyle w:val="Contents2"/>
            <w:tabs>
              <w:tab w:val="clear" w:pos="8743"/>
              <w:tab w:val="right" w:pos="9026" w:leader="dot"/>
            </w:tabs>
            <w:rPr/>
          </w:pPr>
          <w:hyperlink w:anchor="__RefHeading___Toc7337964_2870459653">
            <w:r>
              <w:rPr>
                <w:webHidden/>
                <w:rStyle w:val="IndexLink"/>
                <w:rtl w:val="true"/>
              </w:rPr>
              <w:t xml:space="preserve">تذکرۀ </w:t>
            </w:r>
            <w:r>
              <w:rPr>
                <w:rStyle w:val="IndexLink"/>
                <w:rtl w:val="true"/>
              </w:rPr>
              <w:t xml:space="preserve">« </w:t>
            </w:r>
            <w:r>
              <w:rPr>
                <w:rStyle w:val="IndexLink"/>
                <w:rtl w:val="true"/>
              </w:rPr>
              <w:t>شاعران فارسی سرا</w:t>
            </w:r>
            <w:r>
              <w:rPr>
                <w:rStyle w:val="IndexLink"/>
                <w:rtl w:val="true"/>
              </w:rPr>
              <w:t>»:</w:t>
              <w:tab/>
            </w:r>
            <w:r>
              <w:rPr>
                <w:rStyle w:val="IndexLink"/>
              </w:rPr>
              <w:t>24</w:t>
            </w:r>
          </w:hyperlink>
        </w:p>
        <w:p>
          <w:pPr>
            <w:pStyle w:val="Contents2"/>
            <w:tabs>
              <w:tab w:val="clear" w:pos="8743"/>
              <w:tab w:val="right" w:pos="9026" w:leader="dot"/>
            </w:tabs>
            <w:rPr/>
          </w:pPr>
          <w:hyperlink w:anchor="__RefHeading___Toc7337966_2870459653">
            <w:r>
              <w:rPr>
                <w:webHidden/>
                <w:rStyle w:val="IndexLink"/>
                <w:rtl w:val="true"/>
              </w:rPr>
              <w:t>سبک نگارش در تذکره حاضر</w:t>
            </w:r>
            <w:r>
              <w:rPr>
                <w:rStyle w:val="IndexLink"/>
                <w:rtl w:val="true"/>
              </w:rPr>
              <w:t>:</w:t>
              <w:tab/>
            </w:r>
            <w:r>
              <w:rPr>
                <w:rStyle w:val="IndexLink"/>
              </w:rPr>
              <w:t>25</w:t>
            </w:r>
          </w:hyperlink>
        </w:p>
        <w:p>
          <w:pPr>
            <w:pStyle w:val="Contents2"/>
            <w:tabs>
              <w:tab w:val="clear" w:pos="8743"/>
              <w:tab w:val="right" w:pos="9026" w:leader="dot"/>
            </w:tabs>
            <w:rPr/>
          </w:pPr>
          <w:hyperlink w:anchor="__RefHeading___Toc7337968_2870459653">
            <w:r>
              <w:rPr>
                <w:webHidden/>
                <w:rStyle w:val="IndexLink"/>
                <w:rtl w:val="true"/>
              </w:rPr>
              <w:t xml:space="preserve">انگیزه استاد اشکوری از تألیف تذکره </w:t>
            </w:r>
            <w:r>
              <w:rPr>
                <w:rStyle w:val="IndexLink"/>
                <w:rtl w:val="true"/>
              </w:rPr>
              <w:t>«</w:t>
            </w:r>
            <w:r>
              <w:rPr>
                <w:rStyle w:val="IndexLink"/>
                <w:rtl w:val="true"/>
              </w:rPr>
              <w:t>شاعران فارسی سرا</w:t>
            </w:r>
            <w:r>
              <w:rPr>
                <w:rStyle w:val="IndexLink"/>
                <w:rtl w:val="true"/>
              </w:rPr>
              <w:t>»:</w:t>
              <w:tab/>
            </w:r>
            <w:r>
              <w:rPr>
                <w:rStyle w:val="IndexLink"/>
              </w:rPr>
              <w:t>26</w:t>
            </w:r>
          </w:hyperlink>
        </w:p>
        <w:p>
          <w:pPr>
            <w:pStyle w:val="Contents2"/>
            <w:tabs>
              <w:tab w:val="clear" w:pos="8743"/>
              <w:tab w:val="right" w:pos="9026" w:leader="dot"/>
            </w:tabs>
            <w:rPr/>
          </w:pPr>
          <w:hyperlink w:anchor="__RefHeading___Toc7337970_2870459653">
            <w:r>
              <w:rPr>
                <w:webHidden/>
                <w:rStyle w:val="IndexLink"/>
                <w:rtl w:val="true"/>
              </w:rPr>
              <w:t>عناصر و مآخذ تذکره</w:t>
            </w:r>
            <w:r>
              <w:rPr>
                <w:rStyle w:val="IndexLink"/>
                <w:rtl w:val="true"/>
              </w:rPr>
              <w:t>:</w:t>
              <w:tab/>
            </w:r>
            <w:r>
              <w:rPr>
                <w:rStyle w:val="IndexLink"/>
              </w:rPr>
              <w:t>27</w:t>
            </w:r>
          </w:hyperlink>
        </w:p>
        <w:p>
          <w:pPr>
            <w:pStyle w:val="Contents2"/>
            <w:tabs>
              <w:tab w:val="clear" w:pos="8743"/>
              <w:tab w:val="right" w:pos="9026" w:leader="dot"/>
            </w:tabs>
            <w:rPr/>
          </w:pPr>
          <w:hyperlink w:anchor="__RefHeading___Toc7337972_2870459653">
            <w:r>
              <w:rPr>
                <w:webHidden/>
                <w:rStyle w:val="IndexLink"/>
                <w:rtl w:val="true"/>
              </w:rPr>
              <w:t>ترجمه استاد سید احمد حسینی اشکوری</w:t>
            </w:r>
            <w:r>
              <w:rPr>
                <w:rStyle w:val="IndexLink"/>
                <w:rtl w:val="true"/>
              </w:rPr>
              <w:tab/>
            </w:r>
            <w:r>
              <w:rPr>
                <w:rStyle w:val="IndexLink"/>
              </w:rPr>
              <w:t>27</w:t>
            </w:r>
          </w:hyperlink>
        </w:p>
        <w:p>
          <w:pPr>
            <w:pStyle w:val="Contents2"/>
            <w:tabs>
              <w:tab w:val="clear" w:pos="8743"/>
              <w:tab w:val="right" w:pos="9026" w:leader="dot"/>
            </w:tabs>
            <w:rPr/>
          </w:pPr>
          <w:hyperlink w:anchor="__RefHeading___Toc7337974_2870459653">
            <w:r>
              <w:rPr>
                <w:webHidden/>
                <w:rStyle w:val="IndexLink"/>
                <w:rtl w:val="true"/>
              </w:rPr>
              <w:t>نسب و نسبت</w:t>
            </w:r>
            <w:r>
              <w:rPr>
                <w:rStyle w:val="IndexLink"/>
                <w:rtl w:val="true"/>
              </w:rPr>
              <w:t>:</w:t>
              <w:tab/>
            </w:r>
            <w:r>
              <w:rPr>
                <w:rStyle w:val="IndexLink"/>
              </w:rPr>
              <w:t>28</w:t>
            </w:r>
          </w:hyperlink>
        </w:p>
        <w:p>
          <w:pPr>
            <w:pStyle w:val="Contents2"/>
            <w:tabs>
              <w:tab w:val="clear" w:pos="8743"/>
              <w:tab w:val="right" w:pos="9026" w:leader="dot"/>
            </w:tabs>
            <w:rPr/>
          </w:pPr>
          <w:hyperlink w:anchor="__RefHeading___Toc7337976_2870459653">
            <w:r>
              <w:rPr>
                <w:webHidden/>
                <w:rStyle w:val="IndexLink"/>
                <w:rtl w:val="true"/>
              </w:rPr>
              <w:t>شاعران فارسی سرا</w:t>
            </w:r>
            <w:r>
              <w:rPr>
                <w:rStyle w:val="IndexLink"/>
                <w:rtl w:val="true"/>
              </w:rPr>
              <w:tab/>
            </w:r>
            <w:r>
              <w:rPr>
                <w:rStyle w:val="IndexLink"/>
              </w:rPr>
              <w:t>33</w:t>
            </w:r>
          </w:hyperlink>
        </w:p>
        <w:p>
          <w:pPr>
            <w:pStyle w:val="Contents3"/>
            <w:tabs>
              <w:tab w:val="clear" w:pos="8459"/>
              <w:tab w:val="right" w:pos="9026" w:leader="dot"/>
            </w:tabs>
            <w:rPr/>
          </w:pPr>
          <w:hyperlink w:anchor="__RefHeading___Toc7337978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337980_2870459653">
            <w:r>
              <w:rPr>
                <w:webHidden/>
                <w:rStyle w:val="IndexLink"/>
                <w:rtl w:val="true"/>
              </w:rPr>
              <w:t>آثم</w:t>
            </w:r>
            <w:r>
              <w:rPr>
                <w:rStyle w:val="IndexLink"/>
                <w:rtl w:val="true"/>
              </w:rPr>
              <w:tab/>
            </w:r>
            <w:r>
              <w:rPr>
                <w:rStyle w:val="IndexLink"/>
              </w:rPr>
              <w:t>35</w:t>
            </w:r>
          </w:hyperlink>
        </w:p>
        <w:p>
          <w:pPr>
            <w:pStyle w:val="Contents3"/>
            <w:tabs>
              <w:tab w:val="clear" w:pos="8459"/>
              <w:tab w:val="right" w:pos="9026" w:leader="dot"/>
            </w:tabs>
            <w:rPr/>
          </w:pPr>
          <w:hyperlink w:anchor="__RefHeading___Toc7337982_2870459653">
            <w:r>
              <w:rPr>
                <w:webHidden/>
                <w:rStyle w:val="IndexLink"/>
                <w:rtl w:val="true"/>
              </w:rPr>
              <w:t>ابراهیم</w:t>
            </w:r>
            <w:r>
              <w:rPr>
                <w:rStyle w:val="IndexLink"/>
                <w:rtl w:val="true"/>
              </w:rPr>
              <w:t xml:space="preserve">: </w:t>
            </w:r>
            <w:r>
              <w:rPr>
                <w:rStyle w:val="IndexLink"/>
                <w:rtl w:val="true"/>
              </w:rPr>
              <w:t>میرزا ابراهیم</w:t>
            </w:r>
            <w:r>
              <w:rPr>
                <w:rStyle w:val="IndexLink"/>
                <w:rtl w:val="true"/>
              </w:rPr>
              <w:tab/>
            </w:r>
            <w:r>
              <w:rPr>
                <w:rStyle w:val="IndexLink"/>
              </w:rPr>
              <w:t>35</w:t>
            </w:r>
          </w:hyperlink>
        </w:p>
        <w:p>
          <w:pPr>
            <w:pStyle w:val="Contents3"/>
            <w:tabs>
              <w:tab w:val="clear" w:pos="8459"/>
              <w:tab w:val="right" w:pos="9026" w:leader="dot"/>
            </w:tabs>
            <w:rPr/>
          </w:pPr>
          <w:hyperlink w:anchor="__RefHeading___Toc7337984_2870459653">
            <w:r>
              <w:rPr>
                <w:webHidden/>
                <w:rStyle w:val="IndexLink"/>
                <w:rtl w:val="true"/>
              </w:rPr>
              <w:t>اختر</w:t>
            </w:r>
            <w:r>
              <w:rPr>
                <w:rStyle w:val="IndexLink"/>
                <w:rtl w:val="true"/>
              </w:rPr>
              <w:t xml:space="preserve">: </w:t>
            </w:r>
            <w:r>
              <w:rPr>
                <w:rStyle w:val="IndexLink"/>
                <w:rtl w:val="true"/>
              </w:rPr>
              <w:t>محمد حسین فرزند محمد شفیع، اختر</w:t>
            </w:r>
            <w:r>
              <w:rPr>
                <w:rStyle w:val="IndexLink"/>
                <w:rtl w:val="true"/>
              </w:rPr>
              <w:tab/>
            </w:r>
            <w:r>
              <w:rPr>
                <w:rStyle w:val="IndexLink"/>
              </w:rPr>
              <w:t>36</w:t>
            </w:r>
          </w:hyperlink>
        </w:p>
        <w:p>
          <w:pPr>
            <w:pStyle w:val="Contents3"/>
            <w:tabs>
              <w:tab w:val="clear" w:pos="8459"/>
              <w:tab w:val="right" w:pos="9026" w:leader="dot"/>
            </w:tabs>
            <w:rPr/>
          </w:pPr>
          <w:hyperlink w:anchor="__RefHeading___Toc7337986_2870459653">
            <w:r>
              <w:rPr>
                <w:webHidden/>
                <w:rStyle w:val="IndexLink"/>
                <w:rtl w:val="true"/>
              </w:rPr>
              <w:t>ادیب</w:t>
            </w:r>
            <w:r>
              <w:rPr>
                <w:rStyle w:val="IndexLink"/>
                <w:rtl w:val="true"/>
              </w:rPr>
              <w:t xml:space="preserve">: </w:t>
            </w:r>
            <w:r>
              <w:rPr>
                <w:rStyle w:val="IndexLink"/>
                <w:rtl w:val="true"/>
              </w:rPr>
              <w:t>شیخ محمد ابراهیم فرزند علی اکبر حاج شریفی خوانساری</w:t>
            </w:r>
            <w:r>
              <w:rPr>
                <w:rStyle w:val="IndexLink"/>
                <w:rtl w:val="true"/>
              </w:rPr>
              <w:tab/>
            </w:r>
            <w:r>
              <w:rPr>
                <w:rStyle w:val="IndexLink"/>
              </w:rPr>
              <w:t>36</w:t>
            </w:r>
          </w:hyperlink>
        </w:p>
        <w:p>
          <w:pPr>
            <w:pStyle w:val="Contents3"/>
            <w:tabs>
              <w:tab w:val="clear" w:pos="8459"/>
              <w:tab w:val="right" w:pos="9026" w:leader="dot"/>
            </w:tabs>
            <w:rPr/>
          </w:pPr>
          <w:hyperlink w:anchor="__RefHeading___Toc7337988_2870459653">
            <w:r>
              <w:rPr>
                <w:webHidden/>
                <w:rStyle w:val="IndexLink"/>
                <w:rtl w:val="true"/>
              </w:rPr>
              <w:t>ادیب</w:t>
            </w:r>
            <w:r>
              <w:rPr>
                <w:rStyle w:val="IndexLink"/>
                <w:rtl w:val="true"/>
              </w:rPr>
              <w:t xml:space="preserve">: </w:t>
            </w:r>
            <w:r>
              <w:rPr>
                <w:rStyle w:val="IndexLink"/>
                <w:rtl w:val="true"/>
              </w:rPr>
              <w:t>میرزا محمد حسین ادیب آزاد</w:t>
            </w:r>
            <w:r>
              <w:rPr>
                <w:rStyle w:val="IndexLink"/>
                <w:rtl w:val="true"/>
              </w:rPr>
              <w:tab/>
            </w:r>
            <w:r>
              <w:rPr>
                <w:rStyle w:val="IndexLink"/>
              </w:rPr>
              <w:t>37</w:t>
            </w:r>
          </w:hyperlink>
        </w:p>
        <w:p>
          <w:pPr>
            <w:pStyle w:val="Contents3"/>
            <w:tabs>
              <w:tab w:val="clear" w:pos="8459"/>
              <w:tab w:val="right" w:pos="9026" w:leader="dot"/>
            </w:tabs>
            <w:rPr/>
          </w:pPr>
          <w:hyperlink w:anchor="__RefHeading___Toc7337990_2870459653">
            <w:r>
              <w:rPr>
                <w:webHidden/>
                <w:rStyle w:val="IndexLink"/>
                <w:rtl w:val="true"/>
              </w:rPr>
              <w:t>استرابادی</w:t>
            </w:r>
            <w:r>
              <w:rPr>
                <w:rStyle w:val="IndexLink"/>
                <w:rtl w:val="true"/>
              </w:rPr>
              <w:t xml:space="preserve">: </w:t>
            </w:r>
            <w:r>
              <w:rPr>
                <w:rStyle w:val="IndexLink"/>
                <w:rtl w:val="true"/>
              </w:rPr>
              <w:t>ملا عاشور استرآبادی</w:t>
            </w:r>
            <w:r>
              <w:rPr>
                <w:rStyle w:val="IndexLink"/>
                <w:rtl w:val="true"/>
              </w:rPr>
              <w:tab/>
            </w:r>
            <w:r>
              <w:rPr>
                <w:rStyle w:val="IndexLink"/>
              </w:rPr>
              <w:t>38</w:t>
            </w:r>
          </w:hyperlink>
        </w:p>
        <w:p>
          <w:pPr>
            <w:pStyle w:val="Contents3"/>
            <w:tabs>
              <w:tab w:val="clear" w:pos="8459"/>
              <w:tab w:val="right" w:pos="9026" w:leader="dot"/>
            </w:tabs>
            <w:rPr/>
          </w:pPr>
          <w:hyperlink w:anchor="__RefHeading___Toc7337992_2870459653">
            <w:r>
              <w:rPr>
                <w:webHidden/>
                <w:rStyle w:val="IndexLink"/>
                <w:rtl w:val="true"/>
              </w:rPr>
              <w:t>استرآبادی</w:t>
            </w:r>
            <w:r>
              <w:rPr>
                <w:rStyle w:val="IndexLink"/>
                <w:rtl w:val="true"/>
              </w:rPr>
              <w:t xml:space="preserve">: </w:t>
            </w:r>
            <w:r>
              <w:rPr>
                <w:rStyle w:val="IndexLink"/>
                <w:rtl w:val="true"/>
              </w:rPr>
              <w:t>میر محمد رضا بن کمال الدین حسینی استرابادی</w:t>
            </w:r>
            <w:r>
              <w:rPr>
                <w:rStyle w:val="IndexLink"/>
                <w:rtl w:val="true"/>
              </w:rPr>
              <w:tab/>
            </w:r>
            <w:r>
              <w:rPr>
                <w:rStyle w:val="IndexLink"/>
              </w:rPr>
              <w:t>39</w:t>
            </w:r>
          </w:hyperlink>
        </w:p>
        <w:p>
          <w:pPr>
            <w:pStyle w:val="Contents3"/>
            <w:tabs>
              <w:tab w:val="clear" w:pos="8459"/>
              <w:tab w:val="right" w:pos="9026" w:leader="dot"/>
            </w:tabs>
            <w:rPr/>
          </w:pPr>
          <w:hyperlink w:anchor="__RefHeading___Toc7337994_2870459653">
            <w:r>
              <w:rPr>
                <w:webHidden/>
                <w:rStyle w:val="IndexLink"/>
                <w:rtl w:val="true"/>
              </w:rPr>
              <w:t>اشرف</w:t>
            </w:r>
            <w:r>
              <w:rPr>
                <w:rStyle w:val="IndexLink"/>
                <w:rtl w:val="true"/>
              </w:rPr>
              <w:t xml:space="preserve">: </w:t>
            </w:r>
            <w:r>
              <w:rPr>
                <w:rStyle w:val="IndexLink"/>
                <w:rtl w:val="true"/>
              </w:rPr>
              <w:t>اشرف فرزند محمد علی مشهدی</w:t>
            </w:r>
            <w:r>
              <w:rPr>
                <w:rStyle w:val="IndexLink"/>
                <w:rtl w:val="true"/>
              </w:rPr>
              <w:tab/>
            </w:r>
            <w:r>
              <w:rPr>
                <w:rStyle w:val="IndexLink"/>
              </w:rPr>
              <w:t>39</w:t>
            </w:r>
          </w:hyperlink>
        </w:p>
        <w:p>
          <w:pPr>
            <w:pStyle w:val="Contents3"/>
            <w:tabs>
              <w:tab w:val="clear" w:pos="8459"/>
              <w:tab w:val="right" w:pos="9026" w:leader="dot"/>
            </w:tabs>
            <w:rPr/>
          </w:pPr>
          <w:hyperlink w:anchor="__RefHeading___Toc7337996_2870459653">
            <w:r>
              <w:rPr>
                <w:webHidden/>
                <w:rStyle w:val="IndexLink"/>
                <w:rtl w:val="true"/>
              </w:rPr>
              <w:t>اشرف</w:t>
            </w:r>
            <w:r>
              <w:rPr>
                <w:rStyle w:val="IndexLink"/>
                <w:rtl w:val="true"/>
              </w:rPr>
              <w:t xml:space="preserve">: </w:t>
            </w:r>
            <w:r>
              <w:rPr>
                <w:rStyle w:val="IndexLink"/>
                <w:rtl w:val="true"/>
              </w:rPr>
              <w:t>میرزا اشرف علی</w:t>
            </w:r>
            <w:r>
              <w:rPr>
                <w:rStyle w:val="IndexLink"/>
                <w:rtl w:val="true"/>
              </w:rPr>
              <w:tab/>
            </w:r>
            <w:r>
              <w:rPr>
                <w:rStyle w:val="IndexLink"/>
              </w:rPr>
              <w:t>40</w:t>
            </w:r>
          </w:hyperlink>
        </w:p>
        <w:p>
          <w:pPr>
            <w:pStyle w:val="Contents3"/>
            <w:tabs>
              <w:tab w:val="clear" w:pos="8459"/>
              <w:tab w:val="right" w:pos="9026" w:leader="dot"/>
            </w:tabs>
            <w:rPr/>
          </w:pPr>
          <w:hyperlink w:anchor="__RefHeading___Toc7337998_2870459653">
            <w:r>
              <w:rPr>
                <w:webHidden/>
                <w:rStyle w:val="IndexLink"/>
                <w:rtl w:val="true"/>
              </w:rPr>
              <w:t>اشرف</w:t>
            </w:r>
            <w:r>
              <w:rPr>
                <w:rStyle w:val="IndexLink"/>
                <w:rtl w:val="true"/>
              </w:rPr>
              <w:t xml:space="preserve">: </w:t>
            </w:r>
            <w:r>
              <w:rPr>
                <w:rStyle w:val="IndexLink"/>
                <w:rtl w:val="true"/>
              </w:rPr>
              <w:t>میرزا محسن اشرف زاده مدرس</w:t>
            </w:r>
            <w:r>
              <w:rPr>
                <w:rStyle w:val="IndexLink"/>
                <w:rtl w:val="true"/>
              </w:rPr>
              <w:tab/>
            </w:r>
            <w:r>
              <w:rPr>
                <w:rStyle w:val="IndexLink"/>
              </w:rPr>
              <w:t>40</w:t>
            </w:r>
          </w:hyperlink>
        </w:p>
        <w:p>
          <w:pPr>
            <w:pStyle w:val="Contents3"/>
            <w:tabs>
              <w:tab w:val="clear" w:pos="8459"/>
              <w:tab w:val="right" w:pos="9026" w:leader="dot"/>
            </w:tabs>
            <w:rPr/>
          </w:pPr>
          <w:hyperlink w:anchor="__RefHeading___Toc7338000_2870459653">
            <w:r>
              <w:rPr>
                <w:webHidden/>
                <w:rStyle w:val="IndexLink"/>
                <w:rtl w:val="true"/>
              </w:rPr>
              <w:t>اصفهانی</w:t>
            </w:r>
            <w:r>
              <w:rPr>
                <w:rStyle w:val="IndexLink"/>
                <w:rtl w:val="true"/>
              </w:rPr>
              <w:t xml:space="preserve">: </w:t>
            </w:r>
            <w:r>
              <w:rPr>
                <w:rStyle w:val="IndexLink"/>
                <w:rtl w:val="true"/>
              </w:rPr>
              <w:t>میرزا ابوطالب فرزند محمد بيك تبریزی اصفهانی</w:t>
            </w:r>
            <w:r>
              <w:rPr>
                <w:rStyle w:val="IndexLink"/>
                <w:rtl w:val="true"/>
              </w:rPr>
              <w:tab/>
            </w:r>
            <w:r>
              <w:rPr>
                <w:rStyle w:val="IndexLink"/>
              </w:rPr>
              <w:t>41</w:t>
            </w:r>
          </w:hyperlink>
        </w:p>
        <w:p>
          <w:pPr>
            <w:pStyle w:val="Contents3"/>
            <w:tabs>
              <w:tab w:val="clear" w:pos="8459"/>
              <w:tab w:val="right" w:pos="9026" w:leader="dot"/>
            </w:tabs>
            <w:rPr/>
          </w:pPr>
          <w:hyperlink w:anchor="__RefHeading___Toc7338002_2870459653">
            <w:r>
              <w:rPr>
                <w:webHidden/>
                <w:rStyle w:val="IndexLink"/>
                <w:rtl w:val="true"/>
              </w:rPr>
              <w:t>اصفهانی</w:t>
            </w:r>
            <w:r>
              <w:rPr>
                <w:rStyle w:val="IndexLink"/>
                <w:rtl w:val="true"/>
              </w:rPr>
              <w:t xml:space="preserve">: </w:t>
            </w:r>
            <w:r>
              <w:rPr>
                <w:rStyle w:val="IndexLink"/>
                <w:rtl w:val="true"/>
              </w:rPr>
              <w:t>سید حسین اصفهانی</w:t>
            </w:r>
            <w:r>
              <w:rPr>
                <w:rStyle w:val="IndexLink"/>
                <w:rtl w:val="true"/>
              </w:rPr>
              <w:tab/>
            </w:r>
            <w:r>
              <w:rPr>
                <w:rStyle w:val="IndexLink"/>
              </w:rPr>
              <w:t>41</w:t>
            </w:r>
          </w:hyperlink>
        </w:p>
        <w:p>
          <w:pPr>
            <w:pStyle w:val="Contents3"/>
            <w:tabs>
              <w:tab w:val="clear" w:pos="8459"/>
              <w:tab w:val="right" w:pos="9026" w:leader="dot"/>
            </w:tabs>
            <w:rPr/>
          </w:pPr>
          <w:hyperlink w:anchor="__RefHeading___Toc7338004_2870459653">
            <w:r>
              <w:rPr>
                <w:webHidden/>
                <w:rStyle w:val="IndexLink"/>
                <w:rtl w:val="true"/>
              </w:rPr>
              <w:t>اصفهانی</w:t>
            </w:r>
            <w:r>
              <w:rPr>
                <w:rStyle w:val="IndexLink"/>
                <w:rtl w:val="true"/>
              </w:rPr>
              <w:t xml:space="preserve">: </w:t>
            </w:r>
            <w:r>
              <w:rPr>
                <w:rStyle w:val="IndexLink"/>
                <w:rtl w:val="true"/>
              </w:rPr>
              <w:t>ملا عبد المطلب فرزند حسن فرزند محمد اصفهانی</w:t>
            </w:r>
            <w:r>
              <w:rPr>
                <w:rStyle w:val="IndexLink"/>
                <w:rtl w:val="true"/>
              </w:rPr>
              <w:tab/>
            </w:r>
            <w:r>
              <w:rPr>
                <w:rStyle w:val="IndexLink"/>
              </w:rPr>
              <w:t>42</w:t>
            </w:r>
          </w:hyperlink>
        </w:p>
        <w:p>
          <w:pPr>
            <w:pStyle w:val="Contents3"/>
            <w:tabs>
              <w:tab w:val="clear" w:pos="8459"/>
              <w:tab w:val="right" w:pos="9026" w:leader="dot"/>
            </w:tabs>
            <w:rPr/>
          </w:pPr>
          <w:hyperlink w:anchor="__RefHeading___Toc7338006_2870459653">
            <w:r>
              <w:rPr>
                <w:webHidden/>
                <w:rStyle w:val="IndexLink"/>
                <w:rtl w:val="true"/>
              </w:rPr>
              <w:t>اصفهانی</w:t>
            </w:r>
            <w:r>
              <w:rPr>
                <w:rStyle w:val="IndexLink"/>
                <w:rtl w:val="true"/>
              </w:rPr>
              <w:t xml:space="preserve">: </w:t>
            </w:r>
            <w:r>
              <w:rPr>
                <w:rStyle w:val="IndexLink"/>
                <w:rtl w:val="true"/>
              </w:rPr>
              <w:t>سید محمد حسین فرزند سید محمد صادق حسینی اصفهانی</w:t>
            </w:r>
            <w:r>
              <w:rPr>
                <w:rStyle w:val="IndexLink"/>
                <w:rtl w:val="true"/>
              </w:rPr>
              <w:tab/>
            </w:r>
            <w:r>
              <w:rPr>
                <w:rStyle w:val="IndexLink"/>
              </w:rPr>
              <w:t>43</w:t>
            </w:r>
          </w:hyperlink>
        </w:p>
        <w:p>
          <w:pPr>
            <w:pStyle w:val="Contents3"/>
            <w:tabs>
              <w:tab w:val="clear" w:pos="8459"/>
              <w:tab w:val="right" w:pos="9026" w:leader="dot"/>
            </w:tabs>
            <w:rPr/>
          </w:pPr>
          <w:hyperlink w:anchor="__RefHeading___Toc7338008_2870459653">
            <w:r>
              <w:rPr>
                <w:webHidden/>
                <w:rStyle w:val="IndexLink"/>
                <w:rtl w:val="true"/>
              </w:rPr>
              <w:t>اطوار</w:t>
            </w:r>
            <w:r>
              <w:rPr>
                <w:rStyle w:val="IndexLink"/>
                <w:rtl w:val="true"/>
              </w:rPr>
              <w:t xml:space="preserve">: </w:t>
            </w:r>
            <w:r>
              <w:rPr>
                <w:rStyle w:val="IndexLink"/>
                <w:rtl w:val="true"/>
              </w:rPr>
              <w:t>ملا محمد صادق فرزند علی شریف خراسانی کرمانی</w:t>
            </w:r>
            <w:r>
              <w:rPr>
                <w:rStyle w:val="IndexLink"/>
                <w:rtl w:val="true"/>
              </w:rPr>
              <w:tab/>
            </w:r>
            <w:r>
              <w:rPr>
                <w:rStyle w:val="IndexLink"/>
              </w:rPr>
              <w:t>43</w:t>
            </w:r>
          </w:hyperlink>
        </w:p>
        <w:p>
          <w:pPr>
            <w:pStyle w:val="Contents3"/>
            <w:tabs>
              <w:tab w:val="clear" w:pos="8459"/>
              <w:tab w:val="right" w:pos="9026" w:leader="dot"/>
            </w:tabs>
            <w:rPr/>
          </w:pPr>
          <w:hyperlink w:anchor="__RefHeading___Toc7338010_2870459653">
            <w:r>
              <w:rPr>
                <w:webHidden/>
                <w:rStyle w:val="IndexLink"/>
                <w:rtl w:val="true"/>
              </w:rPr>
              <w:t>اظهر</w:t>
            </w:r>
            <w:r>
              <w:rPr>
                <w:rStyle w:val="IndexLink"/>
                <w:rtl w:val="true"/>
              </w:rPr>
              <w:t xml:space="preserve">: </w:t>
            </w:r>
            <w:r>
              <w:rPr>
                <w:rStyle w:val="IndexLink"/>
                <w:rtl w:val="true"/>
              </w:rPr>
              <w:t>اظهر رانکوهی املش</w:t>
            </w:r>
            <w:r>
              <w:rPr>
                <w:rStyle w:val="IndexLink"/>
                <w:rtl w:val="true"/>
              </w:rPr>
              <w:tab/>
            </w:r>
            <w:r>
              <w:rPr>
                <w:rStyle w:val="IndexLink"/>
              </w:rPr>
              <w:t>44</w:t>
            </w:r>
          </w:hyperlink>
        </w:p>
        <w:p>
          <w:pPr>
            <w:pStyle w:val="Contents3"/>
            <w:tabs>
              <w:tab w:val="clear" w:pos="8459"/>
              <w:tab w:val="right" w:pos="9026" w:leader="dot"/>
            </w:tabs>
            <w:rPr/>
          </w:pPr>
          <w:hyperlink w:anchor="__RefHeading___Toc7338012_2870459653">
            <w:r>
              <w:rPr>
                <w:webHidden/>
                <w:rStyle w:val="IndexLink"/>
                <w:rtl w:val="true"/>
              </w:rPr>
              <w:t>افتخاری</w:t>
            </w:r>
            <w:r>
              <w:rPr>
                <w:rStyle w:val="IndexLink"/>
                <w:rtl w:val="true"/>
              </w:rPr>
              <w:t xml:space="preserve">: </w:t>
            </w:r>
            <w:r>
              <w:rPr>
                <w:rStyle w:val="IndexLink"/>
                <w:rtl w:val="true"/>
              </w:rPr>
              <w:t>میرزا علی اکبر حکیم افتخاری سبزواری</w:t>
            </w:r>
            <w:r>
              <w:rPr>
                <w:rStyle w:val="IndexLink"/>
                <w:rtl w:val="true"/>
              </w:rPr>
              <w:tab/>
            </w:r>
            <w:r>
              <w:rPr>
                <w:rStyle w:val="IndexLink"/>
              </w:rPr>
              <w:t>45</w:t>
            </w:r>
          </w:hyperlink>
        </w:p>
        <w:p>
          <w:pPr>
            <w:pStyle w:val="Contents3"/>
            <w:tabs>
              <w:tab w:val="clear" w:pos="8459"/>
              <w:tab w:val="right" w:pos="9026" w:leader="dot"/>
            </w:tabs>
            <w:rPr/>
          </w:pPr>
          <w:hyperlink w:anchor="__RefHeading___Toc7338014_2870459653">
            <w:r>
              <w:rPr>
                <w:webHidden/>
                <w:rStyle w:val="IndexLink"/>
                <w:rtl w:val="true"/>
              </w:rPr>
              <w:t>افجه ای</w:t>
            </w:r>
            <w:r>
              <w:rPr>
                <w:rStyle w:val="IndexLink"/>
                <w:rtl w:val="true"/>
              </w:rPr>
              <w:t xml:space="preserve">: </w:t>
            </w:r>
            <w:r>
              <w:rPr>
                <w:rStyle w:val="IndexLink"/>
                <w:rtl w:val="true"/>
              </w:rPr>
              <w:t>سید جلال الدین فرزند غیاث الدین حسینی افجه ای</w:t>
            </w:r>
            <w:r>
              <w:rPr>
                <w:rStyle w:val="IndexLink"/>
                <w:rtl w:val="true"/>
              </w:rPr>
              <w:tab/>
            </w:r>
            <w:r>
              <w:rPr>
                <w:rStyle w:val="IndexLink"/>
              </w:rPr>
              <w:t>45</w:t>
            </w:r>
          </w:hyperlink>
        </w:p>
        <w:p>
          <w:pPr>
            <w:pStyle w:val="Contents3"/>
            <w:tabs>
              <w:tab w:val="clear" w:pos="8459"/>
              <w:tab w:val="right" w:pos="9026" w:leader="dot"/>
            </w:tabs>
            <w:rPr/>
          </w:pPr>
          <w:hyperlink w:anchor="__RefHeading___Toc7338016_2870459653">
            <w:r>
              <w:rPr>
                <w:webHidden/>
                <w:rStyle w:val="IndexLink"/>
                <w:rtl w:val="true"/>
              </w:rPr>
              <w:t>اقبال</w:t>
            </w:r>
            <w:r>
              <w:rPr>
                <w:rStyle w:val="IndexLink"/>
                <w:rtl w:val="true"/>
              </w:rPr>
              <w:t xml:space="preserve">: </w:t>
            </w:r>
            <w:r>
              <w:rPr>
                <w:rStyle w:val="IndexLink"/>
                <w:rtl w:val="true"/>
              </w:rPr>
              <w:t>میرزا محمد حسین فرزند محمد حسن همدانی</w:t>
            </w:r>
            <w:r>
              <w:rPr>
                <w:rStyle w:val="IndexLink"/>
                <w:rtl w:val="true"/>
              </w:rPr>
              <w:tab/>
            </w:r>
            <w:r>
              <w:rPr>
                <w:rStyle w:val="IndexLink"/>
              </w:rPr>
              <w:t>45</w:t>
            </w:r>
          </w:hyperlink>
        </w:p>
        <w:p>
          <w:pPr>
            <w:pStyle w:val="Contents3"/>
            <w:tabs>
              <w:tab w:val="clear" w:pos="8459"/>
              <w:tab w:val="right" w:pos="9026" w:leader="dot"/>
            </w:tabs>
            <w:rPr/>
          </w:pPr>
          <w:hyperlink w:anchor="__RefHeading___Toc7338018_2870459653">
            <w:r>
              <w:rPr>
                <w:webHidden/>
                <w:rStyle w:val="IndexLink"/>
                <w:rtl w:val="true"/>
              </w:rPr>
              <w:t>امین</w:t>
            </w:r>
            <w:r>
              <w:rPr>
                <w:rStyle w:val="IndexLink"/>
                <w:rtl w:val="true"/>
              </w:rPr>
              <w:t xml:space="preserve">: </w:t>
            </w:r>
            <w:r>
              <w:rPr>
                <w:rStyle w:val="IndexLink"/>
                <w:rtl w:val="true"/>
              </w:rPr>
              <w:t>محمد امین</w:t>
            </w:r>
            <w:r>
              <w:rPr>
                <w:rStyle w:val="IndexLink"/>
                <w:rtl w:val="true"/>
              </w:rPr>
              <w:tab/>
            </w:r>
            <w:r>
              <w:rPr>
                <w:rStyle w:val="IndexLink"/>
              </w:rPr>
              <w:t>46</w:t>
            </w:r>
          </w:hyperlink>
        </w:p>
        <w:p>
          <w:pPr>
            <w:pStyle w:val="Contents3"/>
            <w:tabs>
              <w:tab w:val="clear" w:pos="8459"/>
              <w:tab w:val="right" w:pos="9026" w:leader="dot"/>
            </w:tabs>
            <w:rPr/>
          </w:pPr>
          <w:hyperlink w:anchor="__RefHeading___Toc7338020_2870459653">
            <w:r>
              <w:rPr>
                <w:webHidden/>
                <w:rStyle w:val="IndexLink"/>
                <w:rtl w:val="true"/>
              </w:rPr>
              <w:t>امینی</w:t>
            </w:r>
            <w:r>
              <w:rPr>
                <w:rStyle w:val="IndexLink"/>
                <w:rtl w:val="true"/>
              </w:rPr>
              <w:t xml:space="preserve">: </w:t>
            </w:r>
            <w:r>
              <w:rPr>
                <w:rStyle w:val="IndexLink"/>
                <w:rtl w:val="true"/>
              </w:rPr>
              <w:t>ابراهیم امینی</w:t>
            </w:r>
            <w:r>
              <w:rPr>
                <w:rStyle w:val="IndexLink"/>
                <w:rtl w:val="true"/>
              </w:rPr>
              <w:tab/>
            </w:r>
            <w:r>
              <w:rPr>
                <w:rStyle w:val="IndexLink"/>
              </w:rPr>
              <w:t>47</w:t>
            </w:r>
          </w:hyperlink>
        </w:p>
        <w:p>
          <w:pPr>
            <w:pStyle w:val="Contents3"/>
            <w:tabs>
              <w:tab w:val="clear" w:pos="8459"/>
              <w:tab w:val="right" w:pos="9026" w:leader="dot"/>
            </w:tabs>
            <w:rPr/>
          </w:pPr>
          <w:hyperlink w:anchor="__RefHeading___Toc7338022_2870459653">
            <w:r>
              <w:rPr>
                <w:webHidden/>
                <w:rStyle w:val="IndexLink"/>
                <w:rtl w:val="true"/>
              </w:rPr>
              <w:t>انجدانی</w:t>
            </w:r>
            <w:r>
              <w:rPr>
                <w:rStyle w:val="IndexLink"/>
                <w:rtl w:val="true"/>
              </w:rPr>
              <w:t xml:space="preserve">: </w:t>
            </w:r>
            <w:r>
              <w:rPr>
                <w:rStyle w:val="IndexLink"/>
                <w:rtl w:val="true"/>
              </w:rPr>
              <w:t>ملا حسن علی فرزند یعقوب انجدانی سلطان آبادی</w:t>
            </w:r>
            <w:r>
              <w:rPr>
                <w:rStyle w:val="IndexLink"/>
                <w:rtl w:val="true"/>
              </w:rPr>
              <w:tab/>
            </w:r>
            <w:r>
              <w:rPr>
                <w:rStyle w:val="IndexLink"/>
              </w:rPr>
              <w:t>47</w:t>
            </w:r>
          </w:hyperlink>
        </w:p>
        <w:p>
          <w:pPr>
            <w:pStyle w:val="Contents3"/>
            <w:tabs>
              <w:tab w:val="clear" w:pos="8459"/>
              <w:tab w:val="right" w:pos="9026" w:leader="dot"/>
            </w:tabs>
            <w:rPr/>
          </w:pPr>
          <w:hyperlink w:anchor="__RefHeading___Toc7338024_2870459653">
            <w:r>
              <w:rPr>
                <w:webHidden/>
                <w:rStyle w:val="IndexLink"/>
                <w:rtl w:val="true"/>
              </w:rPr>
              <w:t>انجدانی</w:t>
            </w:r>
            <w:r>
              <w:rPr>
                <w:rStyle w:val="IndexLink"/>
                <w:rtl w:val="true"/>
              </w:rPr>
              <w:t xml:space="preserve">: </w:t>
            </w:r>
            <w:r>
              <w:rPr>
                <w:rStyle w:val="IndexLink"/>
                <w:rtl w:val="true"/>
              </w:rPr>
              <w:t>علی محمد انجدانی</w:t>
            </w:r>
            <w:r>
              <w:rPr>
                <w:rStyle w:val="IndexLink"/>
                <w:rtl w:val="true"/>
              </w:rPr>
              <w:tab/>
            </w:r>
            <w:r>
              <w:rPr>
                <w:rStyle w:val="IndexLink"/>
              </w:rPr>
              <w:t>47</w:t>
            </w:r>
          </w:hyperlink>
        </w:p>
        <w:p>
          <w:pPr>
            <w:pStyle w:val="Contents3"/>
            <w:tabs>
              <w:tab w:val="clear" w:pos="8459"/>
              <w:tab w:val="right" w:pos="9026" w:leader="dot"/>
            </w:tabs>
            <w:rPr/>
          </w:pPr>
          <w:hyperlink w:anchor="__RefHeading___Toc7338026_2870459653">
            <w:r>
              <w:rPr>
                <w:webHidden/>
                <w:rStyle w:val="IndexLink"/>
                <w:rtl w:val="true"/>
              </w:rPr>
              <w:t>اوحدی</w:t>
            </w:r>
            <w:r>
              <w:rPr>
                <w:rStyle w:val="IndexLink"/>
                <w:rtl w:val="true"/>
              </w:rPr>
              <w:t xml:space="preserve">: </w:t>
            </w:r>
            <w:r>
              <w:rPr>
                <w:rStyle w:val="IndexLink"/>
                <w:rtl w:val="true"/>
              </w:rPr>
              <w:t>شیخ محمد صادق فرزند غلامرضا اوحدی زهانی</w:t>
            </w:r>
            <w:r>
              <w:rPr>
                <w:rStyle w:val="IndexLink"/>
                <w:rtl w:val="true"/>
              </w:rPr>
              <w:tab/>
            </w:r>
            <w:r>
              <w:rPr>
                <w:rStyle w:val="IndexLink"/>
              </w:rPr>
              <w:t>48</w:t>
            </w:r>
          </w:hyperlink>
        </w:p>
        <w:p>
          <w:pPr>
            <w:pStyle w:val="Contents3"/>
            <w:tabs>
              <w:tab w:val="clear" w:pos="8459"/>
              <w:tab w:val="right" w:pos="9026" w:leader="dot"/>
            </w:tabs>
            <w:rPr/>
          </w:pPr>
          <w:hyperlink w:anchor="__RefHeading___Toc7338028_2870459653">
            <w:r>
              <w:rPr>
                <w:webHidden/>
                <w:rStyle w:val="IndexLink"/>
                <w:rtl w:val="true"/>
              </w:rPr>
              <w:t>باغبادرانی</w:t>
            </w:r>
            <w:r>
              <w:rPr>
                <w:rStyle w:val="IndexLink"/>
                <w:rtl w:val="true"/>
              </w:rPr>
              <w:t xml:space="preserve">: </w:t>
            </w:r>
            <w:r>
              <w:rPr>
                <w:rStyle w:val="IndexLink"/>
                <w:rtl w:val="true"/>
              </w:rPr>
              <w:t>میرزا عبد الجواد فرزند عبد الرحیم باغبادرانی اصفهانی</w:t>
            </w:r>
            <w:r>
              <w:rPr>
                <w:rStyle w:val="IndexLink"/>
                <w:rtl w:val="true"/>
              </w:rPr>
              <w:tab/>
            </w:r>
            <w:r>
              <w:rPr>
                <w:rStyle w:val="IndexLink"/>
              </w:rPr>
              <w:t>50</w:t>
            </w:r>
          </w:hyperlink>
        </w:p>
        <w:p>
          <w:pPr>
            <w:pStyle w:val="Contents3"/>
            <w:tabs>
              <w:tab w:val="clear" w:pos="8459"/>
              <w:tab w:val="right" w:pos="9026" w:leader="dot"/>
            </w:tabs>
            <w:rPr/>
          </w:pPr>
          <w:hyperlink w:anchor="__RefHeading___Toc7338030_2870459653">
            <w:r>
              <w:rPr>
                <w:webHidden/>
                <w:rStyle w:val="IndexLink"/>
                <w:rtl w:val="true"/>
              </w:rPr>
              <w:t>بافقی</w:t>
            </w:r>
            <w:r>
              <w:rPr>
                <w:rStyle w:val="IndexLink"/>
                <w:rtl w:val="true"/>
              </w:rPr>
              <w:t xml:space="preserve">: </w:t>
            </w:r>
            <w:r>
              <w:rPr>
                <w:rStyle w:val="IndexLink"/>
                <w:rtl w:val="true"/>
              </w:rPr>
              <w:t>شیخ عبد الله فرزند مهدی بافقی، کتابخوان</w:t>
            </w:r>
            <w:r>
              <w:rPr>
                <w:rStyle w:val="IndexLink"/>
                <w:rtl w:val="true"/>
              </w:rPr>
              <w:tab/>
            </w:r>
            <w:r>
              <w:rPr>
                <w:rStyle w:val="IndexLink"/>
              </w:rPr>
              <w:t>50</w:t>
            </w:r>
          </w:hyperlink>
        </w:p>
        <w:p>
          <w:pPr>
            <w:pStyle w:val="Contents3"/>
            <w:tabs>
              <w:tab w:val="clear" w:pos="8459"/>
              <w:tab w:val="right" w:pos="9026" w:leader="dot"/>
            </w:tabs>
            <w:rPr/>
          </w:pPr>
          <w:hyperlink w:anchor="__RefHeading___Toc7338032_2870459653">
            <w:r>
              <w:rPr>
                <w:webHidden/>
                <w:rStyle w:val="IndexLink"/>
                <w:rtl w:val="true"/>
              </w:rPr>
              <w:t>باقر</w:t>
            </w:r>
            <w:r>
              <w:rPr>
                <w:rStyle w:val="IndexLink"/>
                <w:rtl w:val="true"/>
              </w:rPr>
              <w:t xml:space="preserve">: </w:t>
            </w:r>
            <w:r>
              <w:rPr>
                <w:rStyle w:val="IndexLink"/>
                <w:rtl w:val="true"/>
              </w:rPr>
              <w:t xml:space="preserve">محمد باقر فرزند عبدالملك </w:t>
            </w:r>
            <w:r>
              <w:rPr>
                <w:rStyle w:val="IndexLink"/>
                <w:rtl w:val="true"/>
              </w:rPr>
              <w:t xml:space="preserve">[ </w:t>
            </w:r>
            <w:r>
              <w:rPr>
                <w:rStyle w:val="IndexLink"/>
                <w:rtl w:val="true"/>
              </w:rPr>
              <w:t xml:space="preserve">لاهیجانی </w:t>
            </w:r>
            <w:r>
              <w:rPr>
                <w:rStyle w:val="IndexLink"/>
                <w:rtl w:val="true"/>
              </w:rPr>
              <w:t>]</w:t>
              <w:tab/>
            </w:r>
            <w:r>
              <w:rPr>
                <w:rStyle w:val="IndexLink"/>
              </w:rPr>
              <w:t>51</w:t>
            </w:r>
          </w:hyperlink>
        </w:p>
        <w:p>
          <w:pPr>
            <w:pStyle w:val="Contents3"/>
            <w:tabs>
              <w:tab w:val="clear" w:pos="8459"/>
              <w:tab w:val="right" w:pos="9026" w:leader="dot"/>
            </w:tabs>
            <w:rPr/>
          </w:pPr>
          <w:hyperlink w:anchor="__RefHeading___Toc7338034_2870459653">
            <w:r>
              <w:rPr>
                <w:webHidden/>
                <w:rStyle w:val="IndexLink"/>
                <w:rtl w:val="true"/>
              </w:rPr>
              <w:t>بدر لاهیجی</w:t>
            </w:r>
            <w:r>
              <w:rPr>
                <w:rStyle w:val="IndexLink"/>
                <w:rtl w:val="true"/>
              </w:rPr>
              <w:t xml:space="preserve">: </w:t>
            </w:r>
            <w:r>
              <w:rPr>
                <w:rStyle w:val="IndexLink"/>
                <w:rtl w:val="true"/>
              </w:rPr>
              <w:t>سید احمد لاهیجی</w:t>
            </w:r>
            <w:r>
              <w:rPr>
                <w:rStyle w:val="IndexLink"/>
                <w:rtl w:val="true"/>
              </w:rPr>
              <w:tab/>
            </w:r>
            <w:r>
              <w:rPr>
                <w:rStyle w:val="IndexLink"/>
              </w:rPr>
              <w:t>52</w:t>
            </w:r>
          </w:hyperlink>
        </w:p>
        <w:p>
          <w:pPr>
            <w:pStyle w:val="Contents3"/>
            <w:tabs>
              <w:tab w:val="clear" w:pos="8459"/>
              <w:tab w:val="right" w:pos="9026" w:leader="dot"/>
            </w:tabs>
            <w:rPr/>
          </w:pPr>
          <w:hyperlink w:anchor="__RefHeading___Toc7338036_2870459653">
            <w:r>
              <w:rPr>
                <w:webHidden/>
                <w:rStyle w:val="IndexLink"/>
                <w:rtl w:val="true"/>
              </w:rPr>
              <w:t>بروجردی</w:t>
            </w:r>
            <w:r>
              <w:rPr>
                <w:rStyle w:val="IndexLink"/>
                <w:rtl w:val="true"/>
              </w:rPr>
              <w:t xml:space="preserve">: </w:t>
            </w:r>
            <w:r>
              <w:rPr>
                <w:rStyle w:val="IndexLink"/>
                <w:rtl w:val="true"/>
              </w:rPr>
              <w:t>میرزا ابوالقاسم فرزند علی نقی طباطبائی بروجردی</w:t>
            </w:r>
            <w:r>
              <w:rPr>
                <w:rStyle w:val="IndexLink"/>
                <w:rtl w:val="true"/>
              </w:rPr>
              <w:tab/>
            </w:r>
            <w:r>
              <w:rPr>
                <w:rStyle w:val="IndexLink"/>
              </w:rPr>
              <w:t>53</w:t>
            </w:r>
          </w:hyperlink>
        </w:p>
        <w:p>
          <w:pPr>
            <w:pStyle w:val="Contents3"/>
            <w:tabs>
              <w:tab w:val="clear" w:pos="8459"/>
              <w:tab w:val="right" w:pos="9026" w:leader="dot"/>
            </w:tabs>
            <w:rPr/>
          </w:pPr>
          <w:hyperlink w:anchor="__RefHeading___Toc7338038_2870459653">
            <w:r>
              <w:rPr>
                <w:webHidden/>
                <w:rStyle w:val="IndexLink"/>
                <w:rtl w:val="true"/>
              </w:rPr>
              <w:t>بروجردی</w:t>
            </w:r>
            <w:r>
              <w:rPr>
                <w:rStyle w:val="IndexLink"/>
                <w:rtl w:val="true"/>
              </w:rPr>
              <w:t xml:space="preserve">: </w:t>
            </w:r>
            <w:r>
              <w:rPr>
                <w:rStyle w:val="IndexLink"/>
                <w:rtl w:val="true"/>
              </w:rPr>
              <w:t>سید ابوالمجد بن محمود طباطبائی بروجردی</w:t>
            </w:r>
            <w:r>
              <w:rPr>
                <w:rStyle w:val="IndexLink"/>
                <w:rtl w:val="true"/>
              </w:rPr>
              <w:tab/>
            </w:r>
            <w:r>
              <w:rPr>
                <w:rStyle w:val="IndexLink"/>
              </w:rPr>
              <w:t>53</w:t>
            </w:r>
          </w:hyperlink>
        </w:p>
        <w:p>
          <w:pPr>
            <w:pStyle w:val="Contents3"/>
            <w:tabs>
              <w:tab w:val="clear" w:pos="8459"/>
              <w:tab w:val="right" w:pos="9026" w:leader="dot"/>
            </w:tabs>
            <w:rPr/>
          </w:pPr>
          <w:hyperlink w:anchor="__RefHeading___Toc7338040_2870459653">
            <w:r>
              <w:rPr>
                <w:webHidden/>
                <w:rStyle w:val="IndexLink"/>
                <w:rtl w:val="true"/>
              </w:rPr>
              <w:t>بروجردی</w:t>
            </w:r>
            <w:r>
              <w:rPr>
                <w:rStyle w:val="IndexLink"/>
                <w:rtl w:val="true"/>
              </w:rPr>
              <w:t xml:space="preserve">: </w:t>
            </w:r>
            <w:r>
              <w:rPr>
                <w:rStyle w:val="IndexLink"/>
                <w:rtl w:val="true"/>
              </w:rPr>
              <w:t>شیخ عبد الله فرزند نوروز علی بروجردی</w:t>
            </w:r>
            <w:r>
              <w:rPr>
                <w:rStyle w:val="IndexLink"/>
                <w:rtl w:val="true"/>
              </w:rPr>
              <w:tab/>
            </w:r>
            <w:r>
              <w:rPr>
                <w:rStyle w:val="IndexLink"/>
              </w:rPr>
              <w:t>54</w:t>
            </w:r>
          </w:hyperlink>
        </w:p>
        <w:p>
          <w:pPr>
            <w:pStyle w:val="Contents3"/>
            <w:tabs>
              <w:tab w:val="clear" w:pos="8459"/>
              <w:tab w:val="right" w:pos="9026" w:leader="dot"/>
            </w:tabs>
            <w:rPr/>
          </w:pPr>
          <w:hyperlink w:anchor="__RefHeading___Toc7338042_2870459653">
            <w:r>
              <w:rPr>
                <w:webHidden/>
                <w:rStyle w:val="IndexLink"/>
                <w:rtl w:val="true"/>
              </w:rPr>
              <w:t>بسطامی</w:t>
            </w:r>
            <w:r>
              <w:rPr>
                <w:rStyle w:val="IndexLink"/>
                <w:rtl w:val="true"/>
              </w:rPr>
              <w:t xml:space="preserve">: </w:t>
            </w:r>
            <w:r>
              <w:rPr>
                <w:rStyle w:val="IndexLink"/>
                <w:rtl w:val="true"/>
              </w:rPr>
              <w:t>شیخ عبد الحسین فرزند عبد الله بسطامی</w:t>
            </w:r>
            <w:r>
              <w:rPr>
                <w:rStyle w:val="IndexLink"/>
                <w:rtl w:val="true"/>
              </w:rPr>
              <w:tab/>
            </w:r>
            <w:r>
              <w:rPr>
                <w:rStyle w:val="IndexLink"/>
              </w:rPr>
              <w:t>54</w:t>
            </w:r>
          </w:hyperlink>
        </w:p>
        <w:p>
          <w:pPr>
            <w:pStyle w:val="Contents3"/>
            <w:tabs>
              <w:tab w:val="clear" w:pos="8459"/>
              <w:tab w:val="right" w:pos="9026" w:leader="dot"/>
            </w:tabs>
            <w:rPr/>
          </w:pPr>
          <w:hyperlink w:anchor="__RefHeading___Toc7338044_2870459653">
            <w:r>
              <w:rPr>
                <w:webHidden/>
                <w:rStyle w:val="IndexLink"/>
                <w:rtl w:val="true"/>
              </w:rPr>
              <w:t>بسطامی</w:t>
            </w:r>
            <w:r>
              <w:rPr>
                <w:rStyle w:val="IndexLink"/>
                <w:rtl w:val="true"/>
              </w:rPr>
              <w:t xml:space="preserve">: </w:t>
            </w:r>
            <w:r>
              <w:rPr>
                <w:rStyle w:val="IndexLink"/>
                <w:rtl w:val="true"/>
              </w:rPr>
              <w:t>آخوند ملا عبد المؤمن فرزند ابومحمد بسطامی</w:t>
            </w:r>
            <w:r>
              <w:rPr>
                <w:rStyle w:val="IndexLink"/>
                <w:rtl w:val="true"/>
              </w:rPr>
              <w:tab/>
            </w:r>
            <w:r>
              <w:rPr>
                <w:rStyle w:val="IndexLink"/>
              </w:rPr>
              <w:t>55</w:t>
            </w:r>
          </w:hyperlink>
        </w:p>
        <w:p>
          <w:pPr>
            <w:pStyle w:val="Contents3"/>
            <w:tabs>
              <w:tab w:val="clear" w:pos="8459"/>
              <w:tab w:val="right" w:pos="9026" w:leader="dot"/>
            </w:tabs>
            <w:rPr/>
          </w:pPr>
          <w:hyperlink w:anchor="__RefHeading___Toc7338046_2870459653">
            <w:r>
              <w:rPr>
                <w:webHidden/>
                <w:rStyle w:val="IndexLink"/>
                <w:rtl w:val="true"/>
              </w:rPr>
              <w:t>بسطامی</w:t>
            </w:r>
            <w:r>
              <w:rPr>
                <w:rStyle w:val="IndexLink"/>
                <w:rtl w:val="true"/>
              </w:rPr>
              <w:t xml:space="preserve">: </w:t>
            </w:r>
            <w:r>
              <w:rPr>
                <w:rStyle w:val="IndexLink"/>
                <w:rtl w:val="true"/>
              </w:rPr>
              <w:t>محمد طاهر فرزند حسن خادم بسطامی</w:t>
            </w:r>
            <w:r>
              <w:rPr>
                <w:rStyle w:val="IndexLink"/>
                <w:rtl w:val="true"/>
              </w:rPr>
              <w:tab/>
            </w:r>
            <w:r>
              <w:rPr>
                <w:rStyle w:val="IndexLink"/>
              </w:rPr>
              <w:t>55</w:t>
            </w:r>
          </w:hyperlink>
        </w:p>
        <w:p>
          <w:pPr>
            <w:pStyle w:val="Contents3"/>
            <w:tabs>
              <w:tab w:val="clear" w:pos="8459"/>
              <w:tab w:val="right" w:pos="9026" w:leader="dot"/>
            </w:tabs>
            <w:rPr/>
          </w:pPr>
          <w:hyperlink w:anchor="__RefHeading___Toc7338048_2870459653">
            <w:r>
              <w:rPr>
                <w:webHidden/>
                <w:rStyle w:val="IndexLink"/>
                <w:rtl w:val="true"/>
              </w:rPr>
              <w:t>بقائی</w:t>
            </w:r>
            <w:r>
              <w:rPr>
                <w:rStyle w:val="IndexLink"/>
                <w:rtl w:val="true"/>
              </w:rPr>
              <w:t xml:space="preserve">: </w:t>
            </w:r>
            <w:r>
              <w:rPr>
                <w:rStyle w:val="IndexLink"/>
                <w:rtl w:val="true"/>
              </w:rPr>
              <w:t>سید یحیی فرزند علی محمد لاریجانی</w:t>
            </w:r>
            <w:r>
              <w:rPr>
                <w:rStyle w:val="IndexLink"/>
                <w:rtl w:val="true"/>
              </w:rPr>
              <w:tab/>
            </w:r>
            <w:r>
              <w:rPr>
                <w:rStyle w:val="IndexLink"/>
              </w:rPr>
              <w:t>55</w:t>
            </w:r>
          </w:hyperlink>
        </w:p>
        <w:p>
          <w:pPr>
            <w:pStyle w:val="Contents3"/>
            <w:tabs>
              <w:tab w:val="clear" w:pos="8459"/>
              <w:tab w:val="right" w:pos="9026" w:leader="dot"/>
            </w:tabs>
            <w:rPr/>
          </w:pPr>
          <w:hyperlink w:anchor="__RefHeading___Toc7338050_2870459653">
            <w:r>
              <w:rPr>
                <w:webHidden/>
                <w:rStyle w:val="IndexLink"/>
                <w:rtl w:val="true"/>
              </w:rPr>
              <w:t>بکاء</w:t>
            </w:r>
            <w:r>
              <w:rPr>
                <w:rStyle w:val="IndexLink"/>
                <w:rtl w:val="true"/>
              </w:rPr>
              <w:t xml:space="preserve">: </w:t>
            </w:r>
            <w:r>
              <w:rPr>
                <w:rStyle w:val="IndexLink"/>
                <w:rtl w:val="true"/>
              </w:rPr>
              <w:t>ولی نوری</w:t>
            </w:r>
            <w:r>
              <w:rPr>
                <w:rStyle w:val="IndexLink"/>
                <w:rtl w:val="true"/>
              </w:rPr>
              <w:tab/>
            </w:r>
            <w:r>
              <w:rPr>
                <w:rStyle w:val="IndexLink"/>
              </w:rPr>
              <w:t>55</w:t>
            </w:r>
          </w:hyperlink>
        </w:p>
        <w:p>
          <w:pPr>
            <w:pStyle w:val="Contents3"/>
            <w:tabs>
              <w:tab w:val="clear" w:pos="8459"/>
              <w:tab w:val="right" w:pos="9026" w:leader="dot"/>
            </w:tabs>
            <w:rPr/>
          </w:pPr>
          <w:hyperlink w:anchor="__RefHeading___Toc7338052_2870459653">
            <w:r>
              <w:rPr>
                <w:webHidden/>
                <w:rStyle w:val="IndexLink"/>
                <w:rtl w:val="true"/>
              </w:rPr>
              <w:t>بنابجوئی</w:t>
            </w:r>
            <w:r>
              <w:rPr>
                <w:rStyle w:val="IndexLink"/>
                <w:rtl w:val="true"/>
              </w:rPr>
              <w:t xml:space="preserve">: </w:t>
            </w:r>
            <w:r>
              <w:rPr>
                <w:rStyle w:val="IndexLink"/>
                <w:rtl w:val="true"/>
              </w:rPr>
              <w:t>محمد فرزند حسین بنابجوئی مهرآبادی</w:t>
            </w:r>
            <w:r>
              <w:rPr>
                <w:rStyle w:val="IndexLink"/>
                <w:rtl w:val="true"/>
              </w:rPr>
              <w:tab/>
            </w:r>
            <w:r>
              <w:rPr>
                <w:rStyle w:val="IndexLink"/>
              </w:rPr>
              <w:t>56</w:t>
            </w:r>
          </w:hyperlink>
        </w:p>
        <w:p>
          <w:pPr>
            <w:pStyle w:val="Contents3"/>
            <w:tabs>
              <w:tab w:val="clear" w:pos="8459"/>
              <w:tab w:val="right" w:pos="9026" w:leader="dot"/>
            </w:tabs>
            <w:rPr/>
          </w:pPr>
          <w:hyperlink w:anchor="__RefHeading___Toc7338054_2870459653">
            <w:r>
              <w:rPr>
                <w:webHidden/>
                <w:rStyle w:val="IndexLink"/>
                <w:rtl w:val="true"/>
              </w:rPr>
              <w:t>بها</w:t>
            </w:r>
            <w:r>
              <w:rPr>
                <w:rStyle w:val="IndexLink"/>
                <w:rtl w:val="true"/>
              </w:rPr>
              <w:t xml:space="preserve">: </w:t>
            </w:r>
            <w:r>
              <w:rPr>
                <w:rStyle w:val="IndexLink"/>
                <w:rtl w:val="true"/>
              </w:rPr>
              <w:t>میرزا سید کاظم فرزند سید طالب تفریشی</w:t>
            </w:r>
            <w:r>
              <w:rPr>
                <w:rStyle w:val="IndexLink"/>
                <w:rtl w:val="true"/>
              </w:rPr>
              <w:tab/>
            </w:r>
            <w:r>
              <w:rPr>
                <w:rStyle w:val="IndexLink"/>
              </w:rPr>
              <w:t>56</w:t>
            </w:r>
          </w:hyperlink>
        </w:p>
        <w:p>
          <w:pPr>
            <w:pStyle w:val="Contents3"/>
            <w:tabs>
              <w:tab w:val="clear" w:pos="8459"/>
              <w:tab w:val="right" w:pos="9026" w:leader="dot"/>
            </w:tabs>
            <w:rPr/>
          </w:pPr>
          <w:hyperlink w:anchor="__RefHeading___Toc7338056_2870459653">
            <w:r>
              <w:rPr>
                <w:webHidden/>
                <w:rStyle w:val="IndexLink"/>
                <w:rtl w:val="true"/>
              </w:rPr>
              <w:t>بیات</w:t>
            </w:r>
            <w:r>
              <w:rPr>
                <w:rStyle w:val="IndexLink"/>
                <w:rtl w:val="true"/>
              </w:rPr>
              <w:t xml:space="preserve">: </w:t>
            </w:r>
            <w:r>
              <w:rPr>
                <w:rStyle w:val="IndexLink"/>
                <w:rtl w:val="true"/>
              </w:rPr>
              <w:t>میرزا حسنعلی فرزند جعفر علی بیات</w:t>
            </w:r>
            <w:r>
              <w:rPr>
                <w:rStyle w:val="IndexLink"/>
                <w:rtl w:val="true"/>
              </w:rPr>
              <w:tab/>
            </w:r>
            <w:r>
              <w:rPr>
                <w:rStyle w:val="IndexLink"/>
              </w:rPr>
              <w:t>57</w:t>
            </w:r>
          </w:hyperlink>
        </w:p>
        <w:p>
          <w:pPr>
            <w:pStyle w:val="Contents3"/>
            <w:tabs>
              <w:tab w:val="clear" w:pos="8459"/>
              <w:tab w:val="right" w:pos="9026" w:leader="dot"/>
            </w:tabs>
            <w:rPr/>
          </w:pPr>
          <w:hyperlink w:anchor="__RefHeading___Toc7338058_2870459653">
            <w:r>
              <w:rPr>
                <w:webHidden/>
                <w:rStyle w:val="IndexLink"/>
                <w:rtl w:val="true"/>
              </w:rPr>
              <w:t>بیارجمندی</w:t>
            </w:r>
            <w:r>
              <w:rPr>
                <w:rStyle w:val="IndexLink"/>
                <w:rtl w:val="true"/>
              </w:rPr>
              <w:t xml:space="preserve">: </w:t>
            </w:r>
            <w:r>
              <w:rPr>
                <w:rStyle w:val="IndexLink"/>
                <w:rtl w:val="true"/>
              </w:rPr>
              <w:t>سلطان محمد بیارجمندی</w:t>
            </w:r>
            <w:r>
              <w:rPr>
                <w:rStyle w:val="IndexLink"/>
                <w:rtl w:val="true"/>
              </w:rPr>
              <w:tab/>
            </w:r>
            <w:r>
              <w:rPr>
                <w:rStyle w:val="IndexLink"/>
              </w:rPr>
              <w:t>57</w:t>
            </w:r>
          </w:hyperlink>
        </w:p>
        <w:p>
          <w:pPr>
            <w:pStyle w:val="Contents3"/>
            <w:tabs>
              <w:tab w:val="clear" w:pos="8459"/>
              <w:tab w:val="right" w:pos="9026" w:leader="dot"/>
            </w:tabs>
            <w:rPr/>
          </w:pPr>
          <w:hyperlink w:anchor="__RefHeading___Toc7338060_2870459653">
            <w:r>
              <w:rPr>
                <w:webHidden/>
                <w:rStyle w:val="IndexLink"/>
                <w:rtl w:val="true"/>
              </w:rPr>
              <w:t>بیدار</w:t>
            </w:r>
            <w:r>
              <w:rPr>
                <w:rStyle w:val="IndexLink"/>
                <w:rtl w:val="true"/>
              </w:rPr>
              <w:t xml:space="preserve">: </w:t>
            </w:r>
            <w:r>
              <w:rPr>
                <w:rStyle w:val="IndexLink"/>
                <w:rtl w:val="true"/>
              </w:rPr>
              <w:t>حاج حسین تبریزی</w:t>
            </w:r>
            <w:r>
              <w:rPr>
                <w:rStyle w:val="IndexLink"/>
                <w:rtl w:val="true"/>
              </w:rPr>
              <w:tab/>
            </w:r>
            <w:r>
              <w:rPr>
                <w:rStyle w:val="IndexLink"/>
              </w:rPr>
              <w:t>58</w:t>
            </w:r>
          </w:hyperlink>
        </w:p>
        <w:p>
          <w:pPr>
            <w:pStyle w:val="Contents3"/>
            <w:tabs>
              <w:tab w:val="clear" w:pos="8459"/>
              <w:tab w:val="right" w:pos="9026" w:leader="dot"/>
            </w:tabs>
            <w:rPr/>
          </w:pPr>
          <w:hyperlink w:anchor="__RefHeading___Toc7338062_2870459653">
            <w:r>
              <w:rPr>
                <w:webHidden/>
                <w:rStyle w:val="IndexLink"/>
                <w:rtl w:val="true"/>
              </w:rPr>
              <w:t>بیدل</w:t>
            </w:r>
            <w:r>
              <w:rPr>
                <w:rStyle w:val="IndexLink"/>
                <w:rtl w:val="true"/>
              </w:rPr>
              <w:t xml:space="preserve">: </w:t>
            </w:r>
            <w:r>
              <w:rPr>
                <w:rStyle w:val="IndexLink"/>
                <w:rtl w:val="true"/>
              </w:rPr>
              <w:t>قربانعلی بیدل قزوینی</w:t>
            </w:r>
            <w:r>
              <w:rPr>
                <w:rStyle w:val="IndexLink"/>
                <w:rtl w:val="true"/>
              </w:rPr>
              <w:tab/>
            </w:r>
            <w:r>
              <w:rPr>
                <w:rStyle w:val="IndexLink"/>
              </w:rPr>
              <w:t>58</w:t>
            </w:r>
          </w:hyperlink>
        </w:p>
        <w:p>
          <w:pPr>
            <w:pStyle w:val="Contents3"/>
            <w:tabs>
              <w:tab w:val="clear" w:pos="8459"/>
              <w:tab w:val="right" w:pos="9026" w:leader="dot"/>
            </w:tabs>
            <w:rPr/>
          </w:pPr>
          <w:hyperlink w:anchor="__RefHeading___Toc7338064_2870459653">
            <w:r>
              <w:rPr>
                <w:webHidden/>
                <w:rStyle w:val="IndexLink"/>
                <w:rtl w:val="true"/>
              </w:rPr>
              <w:t>بیدل</w:t>
            </w:r>
            <w:r>
              <w:rPr>
                <w:rStyle w:val="IndexLink"/>
                <w:rtl w:val="true"/>
              </w:rPr>
              <w:t xml:space="preserve">: </w:t>
            </w:r>
            <w:r>
              <w:rPr>
                <w:rStyle w:val="IndexLink"/>
                <w:rtl w:val="true"/>
              </w:rPr>
              <w:t>میرزا محمد مهدی فرزند باقر شریف معلم</w:t>
            </w:r>
            <w:r>
              <w:rPr>
                <w:rStyle w:val="IndexLink"/>
                <w:rtl w:val="true"/>
              </w:rPr>
              <w:tab/>
            </w:r>
            <w:r>
              <w:rPr>
                <w:rStyle w:val="IndexLink"/>
              </w:rPr>
              <w:t>59</w:t>
            </w:r>
          </w:hyperlink>
        </w:p>
        <w:p>
          <w:pPr>
            <w:pStyle w:val="Contents3"/>
            <w:tabs>
              <w:tab w:val="clear" w:pos="8459"/>
              <w:tab w:val="right" w:pos="9026" w:leader="dot"/>
            </w:tabs>
            <w:rPr/>
          </w:pPr>
          <w:hyperlink w:anchor="__RefHeading___Toc7338066_2870459653">
            <w:r>
              <w:rPr>
                <w:webHidden/>
                <w:rStyle w:val="IndexLink"/>
                <w:rtl w:val="true"/>
              </w:rPr>
              <w:t>بيضا</w:t>
            </w:r>
            <w:r>
              <w:rPr>
                <w:rStyle w:val="IndexLink"/>
                <w:rtl w:val="true"/>
              </w:rPr>
              <w:t xml:space="preserve">: </w:t>
            </w:r>
            <w:r>
              <w:rPr>
                <w:rStyle w:val="IndexLink"/>
                <w:rtl w:val="true"/>
              </w:rPr>
              <w:t>بیضا</w:t>
            </w:r>
            <w:r>
              <w:rPr>
                <w:rStyle w:val="IndexLink"/>
                <w:rtl w:val="true"/>
              </w:rPr>
              <w:tab/>
            </w:r>
            <w:r>
              <w:rPr>
                <w:rStyle w:val="IndexLink"/>
              </w:rPr>
              <w:t>60</w:t>
            </w:r>
          </w:hyperlink>
        </w:p>
        <w:p>
          <w:pPr>
            <w:pStyle w:val="Contents3"/>
            <w:tabs>
              <w:tab w:val="clear" w:pos="8459"/>
              <w:tab w:val="right" w:pos="9026" w:leader="dot"/>
            </w:tabs>
            <w:rPr/>
          </w:pPr>
          <w:hyperlink w:anchor="__RefHeading___Toc7338068_2870459653">
            <w:r>
              <w:rPr>
                <w:webHidden/>
                <w:rStyle w:val="IndexLink"/>
                <w:rtl w:val="true"/>
              </w:rPr>
              <w:t>پاچناری</w:t>
            </w:r>
            <w:r>
              <w:rPr>
                <w:rStyle w:val="IndexLink"/>
                <w:rtl w:val="true"/>
              </w:rPr>
              <w:t xml:space="preserve">: </w:t>
            </w:r>
            <w:r>
              <w:rPr>
                <w:rStyle w:val="IndexLink"/>
                <w:rtl w:val="true"/>
              </w:rPr>
              <w:t>شيخ عبد الرحیم فرزند کرم علی پاچناری اصفهانی</w:t>
            </w:r>
            <w:r>
              <w:rPr>
                <w:rStyle w:val="IndexLink"/>
                <w:rtl w:val="true"/>
              </w:rPr>
              <w:tab/>
            </w:r>
            <w:r>
              <w:rPr>
                <w:rStyle w:val="IndexLink"/>
              </w:rPr>
              <w:t>61</w:t>
            </w:r>
          </w:hyperlink>
        </w:p>
        <w:p>
          <w:pPr>
            <w:pStyle w:val="Contents3"/>
            <w:tabs>
              <w:tab w:val="clear" w:pos="8459"/>
              <w:tab w:val="right" w:pos="9026" w:leader="dot"/>
            </w:tabs>
            <w:rPr/>
          </w:pPr>
          <w:hyperlink w:anchor="__RefHeading___Toc7338070_2870459653">
            <w:r>
              <w:rPr>
                <w:webHidden/>
                <w:rStyle w:val="IndexLink"/>
                <w:rtl w:val="true"/>
              </w:rPr>
              <w:t>پزشک</w:t>
            </w:r>
            <w:r>
              <w:rPr>
                <w:rStyle w:val="IndexLink"/>
                <w:rtl w:val="true"/>
              </w:rPr>
              <w:t xml:space="preserve">: </w:t>
            </w:r>
            <w:r>
              <w:rPr>
                <w:rStyle w:val="IndexLink"/>
                <w:rtl w:val="true"/>
              </w:rPr>
              <w:t>میرزا موسی فرزند محمد تنکابنی</w:t>
            </w:r>
            <w:r>
              <w:rPr>
                <w:rStyle w:val="IndexLink"/>
                <w:rtl w:val="true"/>
              </w:rPr>
              <w:tab/>
            </w:r>
            <w:r>
              <w:rPr>
                <w:rStyle w:val="IndexLink"/>
              </w:rPr>
              <w:t>61</w:t>
            </w:r>
          </w:hyperlink>
        </w:p>
        <w:p>
          <w:pPr>
            <w:pStyle w:val="Contents3"/>
            <w:tabs>
              <w:tab w:val="clear" w:pos="8459"/>
              <w:tab w:val="right" w:pos="9026" w:leader="dot"/>
            </w:tabs>
            <w:rPr/>
          </w:pPr>
          <w:hyperlink w:anchor="__RefHeading___Toc7338072_2870459653">
            <w:r>
              <w:rPr>
                <w:webHidden/>
                <w:rStyle w:val="IndexLink"/>
                <w:rtl w:val="true"/>
              </w:rPr>
              <w:t>پوینده</w:t>
            </w:r>
            <w:r>
              <w:rPr>
                <w:rStyle w:val="IndexLink"/>
                <w:rtl w:val="true"/>
              </w:rPr>
              <w:t xml:space="preserve">: </w:t>
            </w:r>
            <w:r>
              <w:rPr>
                <w:rStyle w:val="IndexLink"/>
                <w:rtl w:val="true"/>
              </w:rPr>
              <w:t>میرزا محمد پوینده همدانی، مجاهد دیمی</w:t>
            </w:r>
            <w:r>
              <w:rPr>
                <w:rStyle w:val="IndexLink"/>
                <w:rtl w:val="true"/>
              </w:rPr>
              <w:tab/>
            </w:r>
            <w:r>
              <w:rPr>
                <w:rStyle w:val="IndexLink"/>
              </w:rPr>
              <w:t>61</w:t>
            </w:r>
          </w:hyperlink>
        </w:p>
        <w:p>
          <w:pPr>
            <w:pStyle w:val="Contents3"/>
            <w:tabs>
              <w:tab w:val="clear" w:pos="8459"/>
              <w:tab w:val="right" w:pos="9026" w:leader="dot"/>
            </w:tabs>
            <w:rPr/>
          </w:pPr>
          <w:hyperlink w:anchor="__RefHeading___Toc7338074_2870459653">
            <w:r>
              <w:rPr>
                <w:webHidden/>
                <w:rStyle w:val="IndexLink"/>
                <w:rtl w:val="true"/>
              </w:rPr>
              <w:t>پیرایه</w:t>
            </w:r>
            <w:r>
              <w:rPr>
                <w:rStyle w:val="IndexLink"/>
                <w:rtl w:val="true"/>
              </w:rPr>
              <w:t xml:space="preserve">: </w:t>
            </w:r>
            <w:r>
              <w:rPr>
                <w:rStyle w:val="IndexLink"/>
                <w:rtl w:val="true"/>
              </w:rPr>
              <w:t>میرزا محمد فرزند اسد الله لك سلماسی</w:t>
            </w:r>
            <w:r>
              <w:rPr>
                <w:rStyle w:val="IndexLink"/>
                <w:rtl w:val="true"/>
              </w:rPr>
              <w:tab/>
            </w:r>
            <w:r>
              <w:rPr>
                <w:rStyle w:val="IndexLink"/>
              </w:rPr>
              <w:t>62</w:t>
            </w:r>
          </w:hyperlink>
        </w:p>
        <w:p>
          <w:pPr>
            <w:pStyle w:val="Contents3"/>
            <w:tabs>
              <w:tab w:val="clear" w:pos="8459"/>
              <w:tab w:val="right" w:pos="9026" w:leader="dot"/>
            </w:tabs>
            <w:rPr/>
          </w:pPr>
          <w:hyperlink w:anchor="__RefHeading___Toc7338076_2870459653">
            <w:r>
              <w:rPr>
                <w:webHidden/>
                <w:rStyle w:val="IndexLink"/>
                <w:rtl w:val="true"/>
              </w:rPr>
              <w:t>تائب</w:t>
            </w:r>
            <w:r>
              <w:rPr>
                <w:rStyle w:val="IndexLink"/>
                <w:rtl w:val="true"/>
              </w:rPr>
              <w:t xml:space="preserve">: </w:t>
            </w:r>
            <w:r>
              <w:rPr>
                <w:rStyle w:val="IndexLink"/>
                <w:rtl w:val="true"/>
              </w:rPr>
              <w:t>محمد خان بیرجندی</w:t>
            </w:r>
            <w:r>
              <w:rPr>
                <w:rStyle w:val="IndexLink"/>
                <w:rtl w:val="true"/>
              </w:rPr>
              <w:tab/>
            </w:r>
            <w:r>
              <w:rPr>
                <w:rStyle w:val="IndexLink"/>
              </w:rPr>
              <w:t>63</w:t>
            </w:r>
          </w:hyperlink>
        </w:p>
        <w:p>
          <w:pPr>
            <w:pStyle w:val="Contents3"/>
            <w:tabs>
              <w:tab w:val="clear" w:pos="8459"/>
              <w:tab w:val="right" w:pos="9026" w:leader="dot"/>
            </w:tabs>
            <w:rPr/>
          </w:pPr>
          <w:hyperlink w:anchor="__RefHeading___Toc7338078_2870459653">
            <w:r>
              <w:rPr>
                <w:webHidden/>
                <w:rStyle w:val="IndexLink"/>
                <w:rtl w:val="true"/>
              </w:rPr>
              <w:t>تبریزی</w:t>
            </w:r>
            <w:r>
              <w:rPr>
                <w:rStyle w:val="IndexLink"/>
                <w:rtl w:val="true"/>
              </w:rPr>
              <w:t xml:space="preserve">: </w:t>
            </w:r>
            <w:r>
              <w:rPr>
                <w:rStyle w:val="IndexLink"/>
                <w:rtl w:val="true"/>
              </w:rPr>
              <w:t>میرزا احمد تبریزی</w:t>
            </w:r>
            <w:r>
              <w:rPr>
                <w:rStyle w:val="IndexLink"/>
                <w:rtl w:val="true"/>
              </w:rPr>
              <w:tab/>
            </w:r>
            <w:r>
              <w:rPr>
                <w:rStyle w:val="IndexLink"/>
              </w:rPr>
              <w:t>64</w:t>
            </w:r>
          </w:hyperlink>
        </w:p>
        <w:p>
          <w:pPr>
            <w:pStyle w:val="Contents3"/>
            <w:tabs>
              <w:tab w:val="clear" w:pos="8459"/>
              <w:tab w:val="right" w:pos="9026" w:leader="dot"/>
            </w:tabs>
            <w:rPr/>
          </w:pPr>
          <w:hyperlink w:anchor="__RefHeading___Toc7338080_2870459653">
            <w:r>
              <w:rPr>
                <w:webHidden/>
                <w:rStyle w:val="IndexLink"/>
                <w:rtl w:val="true"/>
              </w:rPr>
              <w:t>تبریزی</w:t>
            </w:r>
            <w:r>
              <w:rPr>
                <w:rStyle w:val="IndexLink"/>
                <w:rtl w:val="true"/>
              </w:rPr>
              <w:t xml:space="preserve">: </w:t>
            </w:r>
            <w:r>
              <w:rPr>
                <w:rStyle w:val="IndexLink"/>
                <w:rtl w:val="true"/>
              </w:rPr>
              <w:t>میرزا اسماعیل فرزند محمد کریم تبریزی ، ابوالفضل</w:t>
            </w:r>
            <w:r>
              <w:rPr>
                <w:rStyle w:val="IndexLink"/>
                <w:rtl w:val="true"/>
              </w:rPr>
              <w:tab/>
            </w:r>
            <w:r>
              <w:rPr>
                <w:rStyle w:val="IndexLink"/>
              </w:rPr>
              <w:t>64</w:t>
            </w:r>
          </w:hyperlink>
        </w:p>
        <w:p>
          <w:pPr>
            <w:pStyle w:val="Contents3"/>
            <w:tabs>
              <w:tab w:val="clear" w:pos="8459"/>
              <w:tab w:val="right" w:pos="9026" w:leader="dot"/>
            </w:tabs>
            <w:rPr/>
          </w:pPr>
          <w:hyperlink w:anchor="__RefHeading___Toc7338082_2870459653">
            <w:r>
              <w:rPr>
                <w:webHidden/>
                <w:rStyle w:val="IndexLink"/>
                <w:rtl w:val="true"/>
              </w:rPr>
              <w:t>تبریزی</w:t>
            </w:r>
            <w:r>
              <w:rPr>
                <w:rStyle w:val="IndexLink"/>
                <w:rtl w:val="true"/>
              </w:rPr>
              <w:t xml:space="preserve">: </w:t>
            </w:r>
            <w:r>
              <w:rPr>
                <w:rStyle w:val="IndexLink"/>
                <w:rtl w:val="true"/>
              </w:rPr>
              <w:t>ملا محمد زمان فرزند کلب علی تبریزی</w:t>
            </w:r>
            <w:r>
              <w:rPr>
                <w:rStyle w:val="IndexLink"/>
                <w:rtl w:val="true"/>
              </w:rPr>
              <w:tab/>
            </w:r>
            <w:r>
              <w:rPr>
                <w:rStyle w:val="IndexLink"/>
              </w:rPr>
              <w:t>64</w:t>
            </w:r>
          </w:hyperlink>
        </w:p>
        <w:p>
          <w:pPr>
            <w:pStyle w:val="Contents3"/>
            <w:tabs>
              <w:tab w:val="clear" w:pos="8459"/>
              <w:tab w:val="right" w:pos="9026" w:leader="dot"/>
            </w:tabs>
            <w:rPr/>
          </w:pPr>
          <w:hyperlink w:anchor="__RefHeading___Toc7338084_2870459653">
            <w:r>
              <w:rPr>
                <w:webHidden/>
                <w:rStyle w:val="IndexLink"/>
                <w:rtl w:val="true"/>
              </w:rPr>
              <w:t>تدریسی</w:t>
            </w:r>
            <w:r>
              <w:rPr>
                <w:rStyle w:val="IndexLink"/>
                <w:rtl w:val="true"/>
              </w:rPr>
              <w:t xml:space="preserve">: </w:t>
            </w:r>
            <w:r>
              <w:rPr>
                <w:rStyle w:val="IndexLink"/>
                <w:rtl w:val="true"/>
              </w:rPr>
              <w:t>محمد حسین تدریسی</w:t>
            </w:r>
            <w:r>
              <w:rPr>
                <w:rStyle w:val="IndexLink"/>
                <w:rtl w:val="true"/>
              </w:rPr>
              <w:tab/>
            </w:r>
            <w:r>
              <w:rPr>
                <w:rStyle w:val="IndexLink"/>
              </w:rPr>
              <w:t>65</w:t>
            </w:r>
          </w:hyperlink>
        </w:p>
        <w:p>
          <w:pPr>
            <w:pStyle w:val="Contents3"/>
            <w:tabs>
              <w:tab w:val="clear" w:pos="8459"/>
              <w:tab w:val="right" w:pos="9026" w:leader="dot"/>
            </w:tabs>
            <w:rPr/>
          </w:pPr>
          <w:hyperlink w:anchor="__RefHeading___Toc7338086_2870459653">
            <w:r>
              <w:rPr>
                <w:webHidden/>
                <w:rStyle w:val="IndexLink"/>
                <w:rtl w:val="true"/>
              </w:rPr>
              <w:t>تسلیم</w:t>
            </w:r>
            <w:r>
              <w:rPr>
                <w:rStyle w:val="IndexLink"/>
                <w:rtl w:val="true"/>
              </w:rPr>
              <w:t xml:space="preserve">: </w:t>
            </w:r>
            <w:r>
              <w:rPr>
                <w:rStyle w:val="IndexLink"/>
                <w:rtl w:val="true"/>
              </w:rPr>
              <w:t>میرزا حسن اصفهانی، صدر الأفاضل</w:t>
            </w:r>
            <w:r>
              <w:rPr>
                <w:rStyle w:val="IndexLink"/>
                <w:rtl w:val="true"/>
              </w:rPr>
              <w:tab/>
            </w:r>
            <w:r>
              <w:rPr>
                <w:rStyle w:val="IndexLink"/>
              </w:rPr>
              <w:t>66</w:t>
            </w:r>
          </w:hyperlink>
        </w:p>
        <w:p>
          <w:pPr>
            <w:pStyle w:val="Contents3"/>
            <w:tabs>
              <w:tab w:val="clear" w:pos="8459"/>
              <w:tab w:val="right" w:pos="9026" w:leader="dot"/>
            </w:tabs>
            <w:rPr/>
          </w:pPr>
          <w:hyperlink w:anchor="__RefHeading___Toc7338088_2870459653">
            <w:r>
              <w:rPr>
                <w:webHidden/>
                <w:rStyle w:val="IndexLink"/>
                <w:rtl w:val="true"/>
              </w:rPr>
              <w:t>تفریشی</w:t>
            </w:r>
            <w:r>
              <w:rPr>
                <w:rStyle w:val="IndexLink"/>
                <w:rtl w:val="true"/>
              </w:rPr>
              <w:t xml:space="preserve">: </w:t>
            </w:r>
            <w:r>
              <w:rPr>
                <w:rStyle w:val="IndexLink"/>
                <w:rtl w:val="true"/>
              </w:rPr>
              <w:t>میر ابوالبقاء تفریشی</w:t>
            </w:r>
            <w:r>
              <w:rPr>
                <w:rStyle w:val="IndexLink"/>
                <w:rtl w:val="true"/>
              </w:rPr>
              <w:tab/>
            </w:r>
            <w:r>
              <w:rPr>
                <w:rStyle w:val="IndexLink"/>
              </w:rPr>
              <w:t>66</w:t>
            </w:r>
          </w:hyperlink>
        </w:p>
        <w:p>
          <w:pPr>
            <w:pStyle w:val="Contents3"/>
            <w:tabs>
              <w:tab w:val="clear" w:pos="8459"/>
              <w:tab w:val="right" w:pos="9026" w:leader="dot"/>
            </w:tabs>
            <w:rPr/>
          </w:pPr>
          <w:hyperlink w:anchor="__RefHeading___Toc7338090_2870459653">
            <w:r>
              <w:rPr>
                <w:webHidden/>
                <w:rStyle w:val="IndexLink"/>
                <w:rtl w:val="true"/>
              </w:rPr>
              <w:t>تفریشی</w:t>
            </w:r>
            <w:r>
              <w:rPr>
                <w:rStyle w:val="IndexLink"/>
                <w:rtl w:val="true"/>
              </w:rPr>
              <w:t xml:space="preserve">: </w:t>
            </w:r>
            <w:r>
              <w:rPr>
                <w:rStyle w:val="IndexLink"/>
                <w:rtl w:val="true"/>
              </w:rPr>
              <w:t>سید محمد فرزند زین العابدین تفریشی قمی</w:t>
            </w:r>
            <w:r>
              <w:rPr>
                <w:rStyle w:val="IndexLink"/>
                <w:rtl w:val="true"/>
              </w:rPr>
              <w:tab/>
            </w:r>
            <w:r>
              <w:rPr>
                <w:rStyle w:val="IndexLink"/>
              </w:rPr>
              <w:t>66</w:t>
            </w:r>
          </w:hyperlink>
        </w:p>
        <w:p>
          <w:pPr>
            <w:pStyle w:val="Contents3"/>
            <w:tabs>
              <w:tab w:val="clear" w:pos="8459"/>
              <w:tab w:val="right" w:pos="9026" w:leader="dot"/>
            </w:tabs>
            <w:rPr/>
          </w:pPr>
          <w:hyperlink w:anchor="__RefHeading___Toc7338092_2870459653">
            <w:r>
              <w:rPr>
                <w:webHidden/>
                <w:rStyle w:val="IndexLink"/>
                <w:rtl w:val="true"/>
              </w:rPr>
              <w:t>توکل</w:t>
            </w:r>
            <w:r>
              <w:rPr>
                <w:rStyle w:val="IndexLink"/>
                <w:rtl w:val="true"/>
              </w:rPr>
              <w:t xml:space="preserve">: </w:t>
            </w:r>
            <w:r>
              <w:rPr>
                <w:rStyle w:val="IndexLink"/>
                <w:rtl w:val="true"/>
              </w:rPr>
              <w:t>توکل فرزند مشهدی ولی ملایری، حامد</w:t>
            </w:r>
            <w:r>
              <w:rPr>
                <w:rStyle w:val="IndexLink"/>
                <w:rtl w:val="true"/>
              </w:rPr>
              <w:tab/>
            </w:r>
            <w:r>
              <w:rPr>
                <w:rStyle w:val="IndexLink"/>
              </w:rPr>
              <w:t>66</w:t>
            </w:r>
          </w:hyperlink>
        </w:p>
        <w:p>
          <w:pPr>
            <w:pStyle w:val="Contents3"/>
            <w:tabs>
              <w:tab w:val="clear" w:pos="8459"/>
              <w:tab w:val="right" w:pos="9026" w:leader="dot"/>
            </w:tabs>
            <w:rPr/>
          </w:pPr>
          <w:hyperlink w:anchor="__RefHeading___Toc7338094_2870459653">
            <w:r>
              <w:rPr>
                <w:webHidden/>
                <w:rStyle w:val="IndexLink"/>
                <w:rtl w:val="true"/>
              </w:rPr>
              <w:t>تویسرکانی</w:t>
            </w:r>
            <w:r>
              <w:rPr>
                <w:rStyle w:val="IndexLink"/>
                <w:rtl w:val="true"/>
              </w:rPr>
              <w:t xml:space="preserve">: </w:t>
            </w:r>
            <w:r>
              <w:rPr>
                <w:rStyle w:val="IndexLink"/>
                <w:rtl w:val="true"/>
              </w:rPr>
              <w:t>آقا ضیاء الدین فرزند محمد نبی تویسرکانی</w:t>
            </w:r>
            <w:r>
              <w:rPr>
                <w:rStyle w:val="IndexLink"/>
                <w:rtl w:val="true"/>
              </w:rPr>
              <w:tab/>
            </w:r>
            <w:r>
              <w:rPr>
                <w:rStyle w:val="IndexLink"/>
              </w:rPr>
              <w:t>68</w:t>
            </w:r>
          </w:hyperlink>
        </w:p>
        <w:p>
          <w:pPr>
            <w:pStyle w:val="Contents3"/>
            <w:tabs>
              <w:tab w:val="clear" w:pos="8459"/>
              <w:tab w:val="right" w:pos="9026" w:leader="dot"/>
            </w:tabs>
            <w:rPr/>
          </w:pPr>
          <w:hyperlink w:anchor="__RefHeading___Toc7338096_2870459653">
            <w:r>
              <w:rPr>
                <w:webHidden/>
                <w:rStyle w:val="IndexLink"/>
                <w:rtl w:val="true"/>
              </w:rPr>
              <w:t>تویسرکانی</w:t>
            </w:r>
            <w:r>
              <w:rPr>
                <w:rStyle w:val="IndexLink"/>
                <w:rtl w:val="true"/>
              </w:rPr>
              <w:t xml:space="preserve">: </w:t>
            </w:r>
            <w:r>
              <w:rPr>
                <w:rStyle w:val="IndexLink"/>
                <w:rtl w:val="true"/>
              </w:rPr>
              <w:t>ميرزا عبد الغفار تویسرکانی</w:t>
            </w:r>
            <w:r>
              <w:rPr>
                <w:rStyle w:val="IndexLink"/>
                <w:rtl w:val="true"/>
              </w:rPr>
              <w:tab/>
            </w:r>
            <w:r>
              <w:rPr>
                <w:rStyle w:val="IndexLink"/>
              </w:rPr>
              <w:t>68</w:t>
            </w:r>
          </w:hyperlink>
        </w:p>
        <w:p>
          <w:pPr>
            <w:pStyle w:val="Contents3"/>
            <w:tabs>
              <w:tab w:val="clear" w:pos="8459"/>
              <w:tab w:val="right" w:pos="9026" w:leader="dot"/>
            </w:tabs>
            <w:rPr/>
          </w:pPr>
          <w:hyperlink w:anchor="__RefHeading___Toc7338098_2870459653">
            <w:r>
              <w:rPr>
                <w:webHidden/>
                <w:rStyle w:val="IndexLink"/>
                <w:rtl w:val="true"/>
              </w:rPr>
              <w:t>تویسرکانی</w:t>
            </w:r>
            <w:r>
              <w:rPr>
                <w:rStyle w:val="IndexLink"/>
                <w:rtl w:val="true"/>
              </w:rPr>
              <w:t xml:space="preserve">: </w:t>
            </w:r>
            <w:r>
              <w:rPr>
                <w:rStyle w:val="IndexLink"/>
                <w:rtl w:val="true"/>
              </w:rPr>
              <w:t>محمد مقیم تویسرکانی</w:t>
            </w:r>
            <w:r>
              <w:rPr>
                <w:rStyle w:val="IndexLink"/>
                <w:rtl w:val="true"/>
              </w:rPr>
              <w:tab/>
            </w:r>
            <w:r>
              <w:rPr>
                <w:rStyle w:val="IndexLink"/>
              </w:rPr>
              <w:t>69</w:t>
            </w:r>
          </w:hyperlink>
        </w:p>
        <w:p>
          <w:pPr>
            <w:pStyle w:val="Contents3"/>
            <w:tabs>
              <w:tab w:val="clear" w:pos="8459"/>
              <w:tab w:val="right" w:pos="9026" w:leader="dot"/>
            </w:tabs>
            <w:rPr/>
          </w:pPr>
          <w:hyperlink w:anchor="__RefHeading___Toc7338100_2870459653">
            <w:r>
              <w:rPr>
                <w:webHidden/>
                <w:rStyle w:val="IndexLink"/>
                <w:rtl w:val="true"/>
              </w:rPr>
              <w:t>ثابت</w:t>
            </w:r>
            <w:r>
              <w:rPr>
                <w:rStyle w:val="IndexLink"/>
                <w:rtl w:val="true"/>
              </w:rPr>
              <w:t xml:space="preserve">: </w:t>
            </w:r>
            <w:r>
              <w:rPr>
                <w:rStyle w:val="IndexLink"/>
                <w:rtl w:val="true"/>
              </w:rPr>
              <w:t>میرزا آقا بابا اصفهانی</w:t>
            </w:r>
            <w:r>
              <w:rPr>
                <w:rStyle w:val="IndexLink"/>
                <w:rtl w:val="true"/>
              </w:rPr>
              <w:tab/>
            </w:r>
            <w:r>
              <w:rPr>
                <w:rStyle w:val="IndexLink"/>
              </w:rPr>
              <w:t>69</w:t>
            </w:r>
          </w:hyperlink>
        </w:p>
        <w:p>
          <w:pPr>
            <w:pStyle w:val="Contents3"/>
            <w:tabs>
              <w:tab w:val="clear" w:pos="8459"/>
              <w:tab w:val="right" w:pos="9026" w:leader="dot"/>
            </w:tabs>
            <w:rPr/>
          </w:pPr>
          <w:hyperlink w:anchor="__RefHeading___Toc7338102_2870459653">
            <w:r>
              <w:rPr>
                <w:webHidden/>
                <w:rStyle w:val="IndexLink"/>
                <w:rtl w:val="true"/>
              </w:rPr>
              <w:t>ثریا</w:t>
            </w:r>
            <w:r>
              <w:rPr>
                <w:rStyle w:val="IndexLink"/>
                <w:rtl w:val="true"/>
              </w:rPr>
              <w:t xml:space="preserve">: </w:t>
            </w:r>
            <w:r>
              <w:rPr>
                <w:rStyle w:val="IndexLink"/>
                <w:rtl w:val="true"/>
              </w:rPr>
              <w:t>میرزا حیدر علی فرزند حسین طهرانی ، مجد الأدباء</w:t>
            </w:r>
            <w:r>
              <w:rPr>
                <w:rStyle w:val="IndexLink"/>
                <w:rtl w:val="true"/>
              </w:rPr>
              <w:tab/>
            </w:r>
            <w:r>
              <w:rPr>
                <w:rStyle w:val="IndexLink"/>
              </w:rPr>
              <w:t>70</w:t>
            </w:r>
          </w:hyperlink>
        </w:p>
        <w:p>
          <w:pPr>
            <w:pStyle w:val="Contents3"/>
            <w:tabs>
              <w:tab w:val="clear" w:pos="8459"/>
              <w:tab w:val="right" w:pos="9026" w:leader="dot"/>
            </w:tabs>
            <w:rPr/>
          </w:pPr>
          <w:hyperlink w:anchor="__RefHeading___Toc7338104_2870459653">
            <w:r>
              <w:rPr>
                <w:webHidden/>
                <w:rStyle w:val="IndexLink"/>
                <w:rtl w:val="true"/>
              </w:rPr>
              <w:t>ثمر</w:t>
            </w:r>
            <w:r>
              <w:rPr>
                <w:rStyle w:val="IndexLink"/>
                <w:rtl w:val="true"/>
              </w:rPr>
              <w:t xml:space="preserve">: </w:t>
            </w:r>
            <w:r>
              <w:rPr>
                <w:rStyle w:val="IndexLink"/>
                <w:rtl w:val="true"/>
              </w:rPr>
              <w:t>میرزا حسین فرزند محمد علی انصاری اصفهانی</w:t>
            </w:r>
            <w:r>
              <w:rPr>
                <w:rStyle w:val="IndexLink"/>
                <w:rtl w:val="true"/>
              </w:rPr>
              <w:tab/>
            </w:r>
            <w:r>
              <w:rPr>
                <w:rStyle w:val="IndexLink"/>
              </w:rPr>
              <w:t>71</w:t>
            </w:r>
          </w:hyperlink>
        </w:p>
        <w:p>
          <w:pPr>
            <w:pStyle w:val="Contents3"/>
            <w:tabs>
              <w:tab w:val="clear" w:pos="8459"/>
              <w:tab w:val="right" w:pos="9026" w:leader="dot"/>
            </w:tabs>
            <w:rPr/>
          </w:pPr>
          <w:hyperlink w:anchor="__RefHeading___Toc7338106_2870459653">
            <w:r>
              <w:rPr>
                <w:webHidden/>
                <w:rStyle w:val="IndexLink"/>
                <w:rtl w:val="true"/>
              </w:rPr>
              <w:t>جائسی</w:t>
            </w:r>
            <w:r>
              <w:rPr>
                <w:rStyle w:val="IndexLink"/>
                <w:rtl w:val="true"/>
              </w:rPr>
              <w:t xml:space="preserve">: </w:t>
            </w:r>
            <w:r>
              <w:rPr>
                <w:rStyle w:val="IndexLink"/>
                <w:rtl w:val="true"/>
              </w:rPr>
              <w:t>سید عبد الله رضوی جائسی هندی</w:t>
            </w:r>
            <w:r>
              <w:rPr>
                <w:rStyle w:val="IndexLink"/>
                <w:rtl w:val="true"/>
              </w:rPr>
              <w:tab/>
            </w:r>
            <w:r>
              <w:rPr>
                <w:rStyle w:val="IndexLink"/>
              </w:rPr>
              <w:t>71</w:t>
            </w:r>
          </w:hyperlink>
        </w:p>
        <w:p>
          <w:pPr>
            <w:pStyle w:val="Contents3"/>
            <w:tabs>
              <w:tab w:val="clear" w:pos="8459"/>
              <w:tab w:val="right" w:pos="9026" w:leader="dot"/>
            </w:tabs>
            <w:rPr/>
          </w:pPr>
          <w:hyperlink w:anchor="__RefHeading___Toc7338108_2870459653">
            <w:r>
              <w:rPr>
                <w:webHidden/>
                <w:rStyle w:val="IndexLink"/>
                <w:rtl w:val="true"/>
              </w:rPr>
              <w:t>جابری</w:t>
            </w:r>
            <w:r>
              <w:rPr>
                <w:rStyle w:val="IndexLink"/>
                <w:rtl w:val="true"/>
              </w:rPr>
              <w:t xml:space="preserve">: </w:t>
            </w:r>
            <w:r>
              <w:rPr>
                <w:rStyle w:val="IndexLink"/>
                <w:rtl w:val="true"/>
              </w:rPr>
              <w:t>شیخ محمد حسن فرزند محمد علی جابری انصاری استرآبادی</w:t>
            </w:r>
            <w:r>
              <w:rPr>
                <w:rStyle w:val="IndexLink"/>
                <w:rtl w:val="true"/>
              </w:rPr>
              <w:tab/>
            </w:r>
            <w:r>
              <w:rPr>
                <w:rStyle w:val="IndexLink"/>
              </w:rPr>
              <w:t>72</w:t>
            </w:r>
          </w:hyperlink>
        </w:p>
        <w:p>
          <w:pPr>
            <w:pStyle w:val="Contents3"/>
            <w:tabs>
              <w:tab w:val="clear" w:pos="8459"/>
              <w:tab w:val="right" w:pos="9026" w:leader="dot"/>
            </w:tabs>
            <w:rPr/>
          </w:pPr>
          <w:hyperlink w:anchor="__RefHeading___Toc7338110_2870459653">
            <w:r>
              <w:rPr>
                <w:webHidden/>
                <w:rStyle w:val="IndexLink"/>
                <w:rtl w:val="true"/>
              </w:rPr>
              <w:t>جاجرمی</w:t>
            </w:r>
            <w:r>
              <w:rPr>
                <w:rStyle w:val="IndexLink"/>
                <w:rtl w:val="true"/>
              </w:rPr>
              <w:t xml:space="preserve">: </w:t>
            </w:r>
            <w:r>
              <w:rPr>
                <w:rStyle w:val="IndexLink"/>
                <w:rtl w:val="true"/>
              </w:rPr>
              <w:t>شیخ ابوالحسن فرزند محمد کاظم جاجرمی</w:t>
            </w:r>
            <w:r>
              <w:rPr>
                <w:rStyle w:val="IndexLink"/>
                <w:rtl w:val="true"/>
              </w:rPr>
              <w:tab/>
            </w:r>
            <w:r>
              <w:rPr>
                <w:rStyle w:val="IndexLink"/>
              </w:rPr>
              <w:t>72</w:t>
            </w:r>
          </w:hyperlink>
        </w:p>
        <w:p>
          <w:pPr>
            <w:pStyle w:val="Contents3"/>
            <w:tabs>
              <w:tab w:val="clear" w:pos="8459"/>
              <w:tab w:val="right" w:pos="9026" w:leader="dot"/>
            </w:tabs>
            <w:rPr/>
          </w:pPr>
          <w:hyperlink w:anchor="__RefHeading___Toc7338112_2870459653">
            <w:r>
              <w:rPr>
                <w:webHidden/>
                <w:rStyle w:val="IndexLink"/>
                <w:rtl w:val="true"/>
              </w:rPr>
              <w:t>جاوید</w:t>
            </w:r>
            <w:r>
              <w:rPr>
                <w:rStyle w:val="IndexLink"/>
                <w:rtl w:val="true"/>
              </w:rPr>
              <w:t xml:space="preserve">: </w:t>
            </w:r>
            <w:r>
              <w:rPr>
                <w:rStyle w:val="IndexLink"/>
                <w:rtl w:val="true"/>
              </w:rPr>
              <w:t>میرزا حیدر قلی فرزند نور محمد خان سردار کابلی</w:t>
            </w:r>
            <w:r>
              <w:rPr>
                <w:rStyle w:val="IndexLink"/>
                <w:rtl w:val="true"/>
              </w:rPr>
              <w:tab/>
            </w:r>
            <w:r>
              <w:rPr>
                <w:rStyle w:val="IndexLink"/>
              </w:rPr>
              <w:t>73</w:t>
            </w:r>
          </w:hyperlink>
        </w:p>
        <w:p>
          <w:pPr>
            <w:pStyle w:val="Contents3"/>
            <w:tabs>
              <w:tab w:val="clear" w:pos="8459"/>
              <w:tab w:val="right" w:pos="9026" w:leader="dot"/>
            </w:tabs>
            <w:rPr/>
          </w:pPr>
          <w:hyperlink w:anchor="__RefHeading___Toc7338114_2870459653">
            <w:r>
              <w:rPr>
                <w:webHidden/>
                <w:rStyle w:val="IndexLink"/>
                <w:rtl w:val="true"/>
              </w:rPr>
              <w:t>جعفر</w:t>
            </w:r>
            <w:r>
              <w:rPr>
                <w:rStyle w:val="IndexLink"/>
                <w:rtl w:val="true"/>
              </w:rPr>
              <w:t xml:space="preserve">: </w:t>
            </w:r>
            <w:r>
              <w:rPr>
                <w:rStyle w:val="IndexLink"/>
                <w:rtl w:val="true"/>
              </w:rPr>
              <w:t>ملا جعفر سبوئی رودباری</w:t>
            </w:r>
            <w:r>
              <w:rPr>
                <w:rStyle w:val="IndexLink"/>
                <w:rtl w:val="true"/>
              </w:rPr>
              <w:tab/>
            </w:r>
            <w:r>
              <w:rPr>
                <w:rStyle w:val="IndexLink"/>
              </w:rPr>
              <w:t>74</w:t>
            </w:r>
          </w:hyperlink>
        </w:p>
        <w:p>
          <w:pPr>
            <w:pStyle w:val="Contents3"/>
            <w:tabs>
              <w:tab w:val="clear" w:pos="8459"/>
              <w:tab w:val="right" w:pos="9026" w:leader="dot"/>
            </w:tabs>
            <w:rPr/>
          </w:pPr>
          <w:hyperlink w:anchor="__RefHeading___Toc7338116_2870459653">
            <w:r>
              <w:rPr>
                <w:webHidden/>
                <w:rStyle w:val="IndexLink"/>
                <w:rtl w:val="true"/>
              </w:rPr>
              <w:t>جعفری</w:t>
            </w:r>
            <w:r>
              <w:rPr>
                <w:rStyle w:val="IndexLink"/>
                <w:rtl w:val="true"/>
              </w:rPr>
              <w:t xml:space="preserve">: </w:t>
            </w:r>
            <w:r>
              <w:rPr>
                <w:rStyle w:val="IndexLink"/>
                <w:rtl w:val="true"/>
              </w:rPr>
              <w:t>محمد حسن فرزند محمد رحیم خوئی تبریزی</w:t>
            </w:r>
            <w:r>
              <w:rPr>
                <w:rStyle w:val="IndexLink"/>
                <w:rtl w:val="true"/>
              </w:rPr>
              <w:tab/>
            </w:r>
            <w:r>
              <w:rPr>
                <w:rStyle w:val="IndexLink"/>
              </w:rPr>
              <w:t>74</w:t>
            </w:r>
          </w:hyperlink>
        </w:p>
        <w:p>
          <w:pPr>
            <w:pStyle w:val="Contents3"/>
            <w:tabs>
              <w:tab w:val="clear" w:pos="8459"/>
              <w:tab w:val="right" w:pos="9026" w:leader="dot"/>
            </w:tabs>
            <w:rPr/>
          </w:pPr>
          <w:hyperlink w:anchor="__RefHeading___Toc7338118_2870459653">
            <w:r>
              <w:rPr>
                <w:webHidden/>
                <w:rStyle w:val="IndexLink"/>
                <w:rtl w:val="true"/>
              </w:rPr>
              <w:t>جلال</w:t>
            </w:r>
            <w:r>
              <w:rPr>
                <w:rStyle w:val="IndexLink"/>
                <w:rtl w:val="true"/>
              </w:rPr>
              <w:t xml:space="preserve">: </w:t>
            </w:r>
            <w:r>
              <w:rPr>
                <w:rStyle w:val="IndexLink"/>
                <w:rtl w:val="true"/>
              </w:rPr>
              <w:t>جلال الدین محمد فرزند ابوتراب مرودشتی اصطخری شیرازی</w:t>
            </w:r>
            <w:r>
              <w:rPr>
                <w:rStyle w:val="IndexLink"/>
                <w:rtl w:val="true"/>
              </w:rPr>
              <w:tab/>
            </w:r>
            <w:r>
              <w:rPr>
                <w:rStyle w:val="IndexLink"/>
              </w:rPr>
              <w:t>75</w:t>
            </w:r>
          </w:hyperlink>
        </w:p>
        <w:p>
          <w:pPr>
            <w:pStyle w:val="Contents3"/>
            <w:tabs>
              <w:tab w:val="clear" w:pos="8459"/>
              <w:tab w:val="right" w:pos="9026" w:leader="dot"/>
            </w:tabs>
            <w:rPr/>
          </w:pPr>
          <w:hyperlink w:anchor="__RefHeading___Toc7338120_2870459653">
            <w:r>
              <w:rPr>
                <w:webHidden/>
                <w:rStyle w:val="IndexLink"/>
                <w:rtl w:val="true"/>
              </w:rPr>
              <w:t>جناب</w:t>
            </w:r>
            <w:r>
              <w:rPr>
                <w:rStyle w:val="IndexLink"/>
                <w:rtl w:val="true"/>
              </w:rPr>
              <w:t xml:space="preserve">: </w:t>
            </w:r>
            <w:r>
              <w:rPr>
                <w:rStyle w:val="IndexLink"/>
                <w:rtl w:val="true"/>
              </w:rPr>
              <w:t>ابوالقاسم فرزند احمد جناب</w:t>
            </w:r>
            <w:r>
              <w:rPr>
                <w:rStyle w:val="IndexLink"/>
                <w:rtl w:val="true"/>
              </w:rPr>
              <w:tab/>
            </w:r>
            <w:r>
              <w:rPr>
                <w:rStyle w:val="IndexLink"/>
              </w:rPr>
              <w:t>76</w:t>
            </w:r>
          </w:hyperlink>
        </w:p>
        <w:p>
          <w:pPr>
            <w:pStyle w:val="Contents3"/>
            <w:tabs>
              <w:tab w:val="clear" w:pos="8459"/>
              <w:tab w:val="right" w:pos="9026" w:leader="dot"/>
            </w:tabs>
            <w:rPr/>
          </w:pPr>
          <w:hyperlink w:anchor="__RefHeading___Toc7338122_2870459653">
            <w:r>
              <w:rPr>
                <w:webHidden/>
                <w:rStyle w:val="IndexLink"/>
                <w:rtl w:val="true"/>
              </w:rPr>
              <w:t>جوهر</w:t>
            </w:r>
            <w:r>
              <w:rPr>
                <w:rStyle w:val="IndexLink"/>
                <w:rtl w:val="true"/>
              </w:rPr>
              <w:t xml:space="preserve">: </w:t>
            </w:r>
            <w:r>
              <w:rPr>
                <w:rStyle w:val="IndexLink"/>
                <w:rtl w:val="true"/>
              </w:rPr>
              <w:t>نور الدین غلامحسین خان فرزند محمد صادق قریشی</w:t>
            </w:r>
            <w:r>
              <w:rPr>
                <w:rStyle w:val="IndexLink"/>
                <w:rtl w:val="true"/>
              </w:rPr>
              <w:tab/>
            </w:r>
            <w:r>
              <w:rPr>
                <w:rStyle w:val="IndexLink"/>
              </w:rPr>
              <w:t>77</w:t>
            </w:r>
          </w:hyperlink>
        </w:p>
        <w:p>
          <w:pPr>
            <w:pStyle w:val="Contents3"/>
            <w:tabs>
              <w:tab w:val="clear" w:pos="8459"/>
              <w:tab w:val="right" w:pos="9026" w:leader="dot"/>
            </w:tabs>
            <w:rPr/>
          </w:pPr>
          <w:hyperlink w:anchor="__RefHeading___Toc7338124_2870459653">
            <w:r>
              <w:rPr>
                <w:webHidden/>
                <w:rStyle w:val="IndexLink"/>
                <w:rtl w:val="true"/>
              </w:rPr>
              <w:t>جهرمی</w:t>
            </w:r>
            <w:r>
              <w:rPr>
                <w:rStyle w:val="IndexLink"/>
                <w:rtl w:val="true"/>
              </w:rPr>
              <w:t xml:space="preserve">: </w:t>
            </w:r>
            <w:r>
              <w:rPr>
                <w:rStyle w:val="IndexLink"/>
                <w:rtl w:val="true"/>
              </w:rPr>
              <w:t>سید حسین فرزند لطف الله موسوی جهرمی</w:t>
            </w:r>
            <w:r>
              <w:rPr>
                <w:rStyle w:val="IndexLink"/>
                <w:rtl w:val="true"/>
              </w:rPr>
              <w:tab/>
            </w:r>
            <w:r>
              <w:rPr>
                <w:rStyle w:val="IndexLink"/>
              </w:rPr>
              <w:t>77</w:t>
            </w:r>
          </w:hyperlink>
        </w:p>
        <w:p>
          <w:pPr>
            <w:pStyle w:val="Contents3"/>
            <w:tabs>
              <w:tab w:val="clear" w:pos="8459"/>
              <w:tab w:val="right" w:pos="9026" w:leader="dot"/>
            </w:tabs>
            <w:rPr/>
          </w:pPr>
          <w:hyperlink w:anchor="__RefHeading___Toc7338126_2870459653">
            <w:r>
              <w:rPr>
                <w:webHidden/>
                <w:rStyle w:val="IndexLink"/>
                <w:rtl w:val="true"/>
              </w:rPr>
              <w:t>حائری</w:t>
            </w:r>
            <w:r>
              <w:rPr>
                <w:rStyle w:val="IndexLink"/>
                <w:rtl w:val="true"/>
              </w:rPr>
              <w:t xml:space="preserve">: </w:t>
            </w:r>
            <w:r>
              <w:rPr>
                <w:rStyle w:val="IndexLink"/>
                <w:rtl w:val="true"/>
              </w:rPr>
              <w:t>شیخ محمد حسین فرزند ابراهیم حائری ، فخر المتکلمین</w:t>
            </w:r>
            <w:r>
              <w:rPr>
                <w:rStyle w:val="IndexLink"/>
                <w:rtl w:val="true"/>
              </w:rPr>
              <w:tab/>
            </w:r>
            <w:r>
              <w:rPr>
                <w:rStyle w:val="IndexLink"/>
              </w:rPr>
              <w:t>78</w:t>
            </w:r>
          </w:hyperlink>
        </w:p>
        <w:p>
          <w:pPr>
            <w:pStyle w:val="Contents3"/>
            <w:tabs>
              <w:tab w:val="clear" w:pos="8459"/>
              <w:tab w:val="right" w:pos="9026" w:leader="dot"/>
            </w:tabs>
            <w:rPr/>
          </w:pPr>
          <w:hyperlink w:anchor="__RefHeading___Toc7338128_2870459653">
            <w:r>
              <w:rPr>
                <w:webHidden/>
                <w:rStyle w:val="IndexLink"/>
                <w:rtl w:val="true"/>
              </w:rPr>
              <w:t>حزین</w:t>
            </w:r>
            <w:r>
              <w:rPr>
                <w:rStyle w:val="IndexLink"/>
                <w:rtl w:val="true"/>
              </w:rPr>
              <w:t xml:space="preserve">: </w:t>
            </w:r>
            <w:r>
              <w:rPr>
                <w:rStyle w:val="IndexLink"/>
                <w:rtl w:val="true"/>
              </w:rPr>
              <w:t>میرزا عبد الرحیم شیروانی</w:t>
            </w:r>
            <w:r>
              <w:rPr>
                <w:rStyle w:val="IndexLink"/>
                <w:rtl w:val="true"/>
              </w:rPr>
              <w:tab/>
            </w:r>
            <w:r>
              <w:rPr>
                <w:rStyle w:val="IndexLink"/>
              </w:rPr>
              <w:t>78</w:t>
            </w:r>
          </w:hyperlink>
        </w:p>
        <w:p>
          <w:pPr>
            <w:pStyle w:val="Contents3"/>
            <w:tabs>
              <w:tab w:val="clear" w:pos="8459"/>
              <w:tab w:val="right" w:pos="9026" w:leader="dot"/>
            </w:tabs>
            <w:rPr/>
          </w:pPr>
          <w:hyperlink w:anchor="__RefHeading___Toc7338130_2870459653">
            <w:r>
              <w:rPr>
                <w:webHidden/>
                <w:rStyle w:val="IndexLink"/>
                <w:rtl w:val="true"/>
              </w:rPr>
              <w:t>حزینی</w:t>
            </w:r>
            <w:r>
              <w:rPr>
                <w:rStyle w:val="IndexLink"/>
                <w:rtl w:val="true"/>
              </w:rPr>
              <w:t xml:space="preserve">: </w:t>
            </w:r>
            <w:r>
              <w:rPr>
                <w:rStyle w:val="IndexLink"/>
                <w:rtl w:val="true"/>
              </w:rPr>
              <w:t>سید میر محمد فرزند ابوطالب موسوی استرآبادی</w:t>
            </w:r>
            <w:r>
              <w:rPr>
                <w:rStyle w:val="IndexLink"/>
                <w:rtl w:val="true"/>
              </w:rPr>
              <w:tab/>
            </w:r>
            <w:r>
              <w:rPr>
                <w:rStyle w:val="IndexLink"/>
              </w:rPr>
              <w:t>79</w:t>
            </w:r>
          </w:hyperlink>
        </w:p>
        <w:p>
          <w:pPr>
            <w:pStyle w:val="Contents3"/>
            <w:tabs>
              <w:tab w:val="clear" w:pos="8459"/>
              <w:tab w:val="right" w:pos="9026" w:leader="dot"/>
            </w:tabs>
            <w:rPr/>
          </w:pPr>
          <w:hyperlink w:anchor="__RefHeading___Toc7338132_2870459653">
            <w:r>
              <w:rPr>
                <w:webHidden/>
                <w:rStyle w:val="IndexLink"/>
                <w:rtl w:val="true"/>
              </w:rPr>
              <w:t>حسامی</w:t>
            </w:r>
            <w:r>
              <w:rPr>
                <w:rStyle w:val="IndexLink"/>
                <w:rtl w:val="true"/>
              </w:rPr>
              <w:t xml:space="preserve">: </w:t>
            </w:r>
            <w:r>
              <w:rPr>
                <w:rStyle w:val="IndexLink"/>
                <w:rtl w:val="true"/>
              </w:rPr>
              <w:t>زیب العلما فرزند حسام حسامی</w:t>
            </w:r>
            <w:r>
              <w:rPr>
                <w:rStyle w:val="IndexLink"/>
                <w:rtl w:val="true"/>
              </w:rPr>
              <w:tab/>
            </w:r>
            <w:r>
              <w:rPr>
                <w:rStyle w:val="IndexLink"/>
              </w:rPr>
              <w:t>80</w:t>
            </w:r>
          </w:hyperlink>
        </w:p>
        <w:p>
          <w:pPr>
            <w:pStyle w:val="Contents3"/>
            <w:tabs>
              <w:tab w:val="clear" w:pos="8459"/>
              <w:tab w:val="right" w:pos="9026" w:leader="dot"/>
            </w:tabs>
            <w:rPr/>
          </w:pPr>
          <w:hyperlink w:anchor="__RefHeading___Toc7338134_2870459653">
            <w:r>
              <w:rPr>
                <w:webHidden/>
                <w:rStyle w:val="IndexLink"/>
                <w:rtl w:val="true"/>
              </w:rPr>
              <w:t>حسن</w:t>
            </w:r>
            <w:r>
              <w:rPr>
                <w:rStyle w:val="IndexLink"/>
                <w:rtl w:val="true"/>
              </w:rPr>
              <w:t xml:space="preserve">: </w:t>
            </w:r>
            <w:r>
              <w:rPr>
                <w:rStyle w:val="IndexLink"/>
                <w:rtl w:val="true"/>
              </w:rPr>
              <w:t>نظام الدین حسن حسینی آملی</w:t>
            </w:r>
            <w:r>
              <w:rPr>
                <w:rStyle w:val="IndexLink"/>
                <w:rtl w:val="true"/>
              </w:rPr>
              <w:tab/>
            </w:r>
            <w:r>
              <w:rPr>
                <w:rStyle w:val="IndexLink"/>
              </w:rPr>
              <w:t>80</w:t>
            </w:r>
          </w:hyperlink>
        </w:p>
        <w:p>
          <w:pPr>
            <w:pStyle w:val="Contents3"/>
            <w:tabs>
              <w:tab w:val="clear" w:pos="8459"/>
              <w:tab w:val="right" w:pos="9026" w:leader="dot"/>
            </w:tabs>
            <w:rPr/>
          </w:pPr>
          <w:hyperlink w:anchor="__RefHeading___Toc7338136_2870459653">
            <w:r>
              <w:rPr>
                <w:webHidden/>
                <w:rStyle w:val="IndexLink"/>
                <w:rtl w:val="true"/>
              </w:rPr>
              <w:t>حسن</w:t>
            </w:r>
            <w:r>
              <w:rPr>
                <w:rStyle w:val="IndexLink"/>
                <w:rtl w:val="true"/>
              </w:rPr>
              <w:t xml:space="preserve">: </w:t>
            </w:r>
            <w:r>
              <w:rPr>
                <w:rStyle w:val="IndexLink"/>
                <w:rtl w:val="true"/>
              </w:rPr>
              <w:t>شیخ حسن قاری سبزواری</w:t>
            </w:r>
            <w:r>
              <w:rPr>
                <w:rStyle w:val="IndexLink"/>
                <w:rtl w:val="true"/>
              </w:rPr>
              <w:tab/>
            </w:r>
            <w:r>
              <w:rPr>
                <w:rStyle w:val="IndexLink"/>
              </w:rPr>
              <w:t>80</w:t>
            </w:r>
          </w:hyperlink>
        </w:p>
        <w:p>
          <w:pPr>
            <w:pStyle w:val="Contents3"/>
            <w:tabs>
              <w:tab w:val="clear" w:pos="8459"/>
              <w:tab w:val="right" w:pos="9026" w:leader="dot"/>
            </w:tabs>
            <w:rPr/>
          </w:pPr>
          <w:hyperlink w:anchor="__RefHeading___Toc7338138_2870459653">
            <w:r>
              <w:rPr>
                <w:webHidden/>
                <w:rStyle w:val="IndexLink"/>
                <w:rtl w:val="true"/>
              </w:rPr>
              <w:t>حسنی</w:t>
            </w:r>
            <w:r>
              <w:rPr>
                <w:rStyle w:val="IndexLink"/>
                <w:rtl w:val="true"/>
              </w:rPr>
              <w:t xml:space="preserve">: </w:t>
            </w:r>
            <w:r>
              <w:rPr>
                <w:rStyle w:val="IndexLink"/>
                <w:rtl w:val="true"/>
              </w:rPr>
              <w:t>معین الدین حسنی</w:t>
            </w:r>
            <w:r>
              <w:rPr>
                <w:rStyle w:val="IndexLink"/>
                <w:rtl w:val="true"/>
              </w:rPr>
              <w:tab/>
            </w:r>
            <w:r>
              <w:rPr>
                <w:rStyle w:val="IndexLink"/>
              </w:rPr>
              <w:t>81</w:t>
            </w:r>
          </w:hyperlink>
        </w:p>
        <w:p>
          <w:pPr>
            <w:pStyle w:val="Contents3"/>
            <w:tabs>
              <w:tab w:val="clear" w:pos="8459"/>
              <w:tab w:val="right" w:pos="9026" w:leader="dot"/>
            </w:tabs>
            <w:rPr/>
          </w:pPr>
          <w:hyperlink w:anchor="__RefHeading___Toc7338140_2870459653">
            <w:r>
              <w:rPr>
                <w:webHidden/>
                <w:rStyle w:val="IndexLink"/>
                <w:rtl w:val="true"/>
              </w:rPr>
              <w:t>حسین</w:t>
            </w:r>
            <w:r>
              <w:rPr>
                <w:rStyle w:val="IndexLink"/>
                <w:rtl w:val="true"/>
              </w:rPr>
              <w:t xml:space="preserve">: </w:t>
            </w:r>
            <w:r>
              <w:rPr>
                <w:rStyle w:val="IndexLink"/>
                <w:rtl w:val="true"/>
              </w:rPr>
              <w:t>حسین فرزند حسین قاری اصفهانی ، جلال الدین</w:t>
            </w:r>
            <w:r>
              <w:rPr>
                <w:rStyle w:val="IndexLink"/>
                <w:rtl w:val="true"/>
              </w:rPr>
              <w:tab/>
            </w:r>
            <w:r>
              <w:rPr>
                <w:rStyle w:val="IndexLink"/>
              </w:rPr>
              <w:t>81</w:t>
            </w:r>
          </w:hyperlink>
        </w:p>
        <w:p>
          <w:pPr>
            <w:pStyle w:val="Contents3"/>
            <w:tabs>
              <w:tab w:val="clear" w:pos="8459"/>
              <w:tab w:val="right" w:pos="9026" w:leader="dot"/>
            </w:tabs>
            <w:rPr/>
          </w:pPr>
          <w:hyperlink w:anchor="__RefHeading___Toc7338142_2870459653">
            <w:r>
              <w:rPr>
                <w:webHidden/>
                <w:rStyle w:val="IndexLink"/>
                <w:rtl w:val="true"/>
              </w:rPr>
              <w:t>حسینعلی</w:t>
            </w:r>
            <w:r>
              <w:rPr>
                <w:rStyle w:val="IndexLink"/>
                <w:rtl w:val="true"/>
              </w:rPr>
              <w:t xml:space="preserve">: </w:t>
            </w:r>
            <w:r>
              <w:rPr>
                <w:rStyle w:val="IndexLink"/>
                <w:rtl w:val="true"/>
              </w:rPr>
              <w:t>حسین علی فرزند محمد</w:t>
            </w:r>
            <w:r>
              <w:rPr>
                <w:rStyle w:val="IndexLink"/>
                <w:rtl w:val="true"/>
              </w:rPr>
              <w:tab/>
            </w:r>
            <w:r>
              <w:rPr>
                <w:rStyle w:val="IndexLink"/>
              </w:rPr>
              <w:t>81</w:t>
            </w:r>
          </w:hyperlink>
        </w:p>
        <w:p>
          <w:pPr>
            <w:pStyle w:val="Contents3"/>
            <w:tabs>
              <w:tab w:val="clear" w:pos="8459"/>
              <w:tab w:val="right" w:pos="9026" w:leader="dot"/>
            </w:tabs>
            <w:rPr/>
          </w:pPr>
          <w:hyperlink w:anchor="__RefHeading___Toc7338144_2870459653">
            <w:r>
              <w:rPr>
                <w:webHidden/>
                <w:rStyle w:val="IndexLink"/>
                <w:rtl w:val="true"/>
              </w:rPr>
              <w:t>حسینی</w:t>
            </w:r>
            <w:r>
              <w:rPr>
                <w:rStyle w:val="IndexLink"/>
                <w:rtl w:val="true"/>
              </w:rPr>
              <w:t xml:space="preserve">: </w:t>
            </w:r>
            <w:r>
              <w:rPr>
                <w:rStyle w:val="IndexLink"/>
                <w:rtl w:val="true"/>
              </w:rPr>
              <w:t>ابوطالب حسینی</w:t>
            </w:r>
            <w:r>
              <w:rPr>
                <w:rStyle w:val="IndexLink"/>
                <w:rtl w:val="true"/>
              </w:rPr>
              <w:tab/>
            </w:r>
            <w:r>
              <w:rPr>
                <w:rStyle w:val="IndexLink"/>
              </w:rPr>
              <w:t>82</w:t>
            </w:r>
          </w:hyperlink>
        </w:p>
        <w:p>
          <w:pPr>
            <w:pStyle w:val="Contents3"/>
            <w:tabs>
              <w:tab w:val="clear" w:pos="8459"/>
              <w:tab w:val="right" w:pos="9026" w:leader="dot"/>
            </w:tabs>
            <w:rPr/>
          </w:pPr>
          <w:hyperlink w:anchor="__RefHeading___Toc7338146_2870459653">
            <w:r>
              <w:rPr>
                <w:webHidden/>
                <w:rStyle w:val="IndexLink"/>
                <w:rtl w:val="true"/>
              </w:rPr>
              <w:t>حسینی</w:t>
            </w:r>
            <w:r>
              <w:rPr>
                <w:rStyle w:val="IndexLink"/>
                <w:rtl w:val="true"/>
              </w:rPr>
              <w:t xml:space="preserve">: </w:t>
            </w:r>
            <w:r>
              <w:rPr>
                <w:rStyle w:val="IndexLink"/>
                <w:rtl w:val="true"/>
              </w:rPr>
              <w:t>سید محمد تقی فرزند ابوالحسن حسینی</w:t>
            </w:r>
            <w:r>
              <w:rPr>
                <w:rStyle w:val="IndexLink"/>
                <w:rtl w:val="true"/>
              </w:rPr>
              <w:tab/>
            </w:r>
            <w:r>
              <w:rPr>
                <w:rStyle w:val="IndexLink"/>
              </w:rPr>
              <w:t>82</w:t>
            </w:r>
          </w:hyperlink>
        </w:p>
        <w:p>
          <w:pPr>
            <w:pStyle w:val="Contents3"/>
            <w:tabs>
              <w:tab w:val="clear" w:pos="8459"/>
              <w:tab w:val="right" w:pos="9026" w:leader="dot"/>
            </w:tabs>
            <w:rPr/>
          </w:pPr>
          <w:hyperlink w:anchor="__RefHeading___Toc7338148_2870459653">
            <w:r>
              <w:rPr>
                <w:webHidden/>
                <w:rStyle w:val="IndexLink"/>
                <w:rtl w:val="true"/>
              </w:rPr>
              <w:t>حسینی</w:t>
            </w:r>
            <w:r>
              <w:rPr>
                <w:rStyle w:val="IndexLink"/>
                <w:rtl w:val="true"/>
              </w:rPr>
              <w:t xml:space="preserve">: </w:t>
            </w:r>
            <w:r>
              <w:rPr>
                <w:rStyle w:val="IndexLink"/>
                <w:rtl w:val="true"/>
              </w:rPr>
              <w:t>سید محمد رحیم حسینی</w:t>
            </w:r>
            <w:r>
              <w:rPr>
                <w:rStyle w:val="IndexLink"/>
                <w:rtl w:val="true"/>
              </w:rPr>
              <w:tab/>
            </w:r>
            <w:r>
              <w:rPr>
                <w:rStyle w:val="IndexLink"/>
              </w:rPr>
              <w:t>83</w:t>
            </w:r>
          </w:hyperlink>
        </w:p>
        <w:p>
          <w:pPr>
            <w:pStyle w:val="Contents3"/>
            <w:tabs>
              <w:tab w:val="clear" w:pos="8459"/>
              <w:tab w:val="right" w:pos="9026" w:leader="dot"/>
            </w:tabs>
            <w:rPr/>
          </w:pPr>
          <w:hyperlink w:anchor="__RefHeading___Toc7338150_2870459653">
            <w:r>
              <w:rPr>
                <w:webHidden/>
                <w:rStyle w:val="IndexLink"/>
                <w:rtl w:val="true"/>
              </w:rPr>
              <w:t>حقیقی</w:t>
            </w:r>
            <w:r>
              <w:rPr>
                <w:rStyle w:val="IndexLink"/>
                <w:rtl w:val="true"/>
              </w:rPr>
              <w:t xml:space="preserve">: </w:t>
            </w:r>
            <w:r>
              <w:rPr>
                <w:rStyle w:val="IndexLink"/>
                <w:rtl w:val="true"/>
              </w:rPr>
              <w:t>شیخ علی فرزند عبد الله حقیقی حائری</w:t>
            </w:r>
            <w:r>
              <w:rPr>
                <w:rStyle w:val="IndexLink"/>
                <w:rtl w:val="true"/>
              </w:rPr>
              <w:tab/>
            </w:r>
            <w:r>
              <w:rPr>
                <w:rStyle w:val="IndexLink"/>
              </w:rPr>
              <w:t>83</w:t>
            </w:r>
          </w:hyperlink>
        </w:p>
        <w:p>
          <w:pPr>
            <w:pStyle w:val="Contents3"/>
            <w:tabs>
              <w:tab w:val="clear" w:pos="8459"/>
              <w:tab w:val="right" w:pos="9026" w:leader="dot"/>
            </w:tabs>
            <w:rPr/>
          </w:pPr>
          <w:hyperlink w:anchor="__RefHeading___Toc7338152_2870459653">
            <w:r>
              <w:rPr>
                <w:webHidden/>
                <w:rStyle w:val="IndexLink"/>
                <w:rtl w:val="true"/>
              </w:rPr>
              <w:t>حیران</w:t>
            </w:r>
            <w:r>
              <w:rPr>
                <w:rStyle w:val="IndexLink"/>
                <w:rtl w:val="true"/>
              </w:rPr>
              <w:t xml:space="preserve">: </w:t>
            </w:r>
            <w:r>
              <w:rPr>
                <w:rStyle w:val="IndexLink"/>
                <w:rtl w:val="true"/>
              </w:rPr>
              <w:t>سید محمد حسین فرزند علی میرجهانی</w:t>
            </w:r>
            <w:r>
              <w:rPr>
                <w:rStyle w:val="IndexLink"/>
                <w:rtl w:val="true"/>
              </w:rPr>
              <w:tab/>
            </w:r>
            <w:r>
              <w:rPr>
                <w:rStyle w:val="IndexLink"/>
              </w:rPr>
              <w:t>83</w:t>
            </w:r>
          </w:hyperlink>
        </w:p>
        <w:p>
          <w:pPr>
            <w:pStyle w:val="Contents3"/>
            <w:tabs>
              <w:tab w:val="clear" w:pos="8459"/>
              <w:tab w:val="right" w:pos="9026" w:leader="dot"/>
            </w:tabs>
            <w:rPr/>
          </w:pPr>
          <w:hyperlink w:anchor="__RefHeading___Toc7338154_2870459653">
            <w:r>
              <w:rPr>
                <w:webHidden/>
                <w:rStyle w:val="IndexLink"/>
                <w:rtl w:val="true"/>
              </w:rPr>
              <w:t>حکیم قبلی</w:t>
            </w:r>
            <w:r>
              <w:rPr>
                <w:rStyle w:val="IndexLink"/>
                <w:rtl w:val="true"/>
              </w:rPr>
              <w:t xml:space="preserve">: </w:t>
            </w:r>
            <w:r>
              <w:rPr>
                <w:rStyle w:val="IndexLink"/>
                <w:rtl w:val="true"/>
              </w:rPr>
              <w:t>محمد فرزند عبد الغفور خوئی تبریزی</w:t>
            </w:r>
            <w:r>
              <w:rPr>
                <w:rStyle w:val="IndexLink"/>
                <w:rtl w:val="true"/>
              </w:rPr>
              <w:tab/>
            </w:r>
            <w:r>
              <w:rPr>
                <w:rStyle w:val="IndexLink"/>
              </w:rPr>
              <w:t>84</w:t>
            </w:r>
          </w:hyperlink>
        </w:p>
        <w:p>
          <w:pPr>
            <w:pStyle w:val="Contents3"/>
            <w:tabs>
              <w:tab w:val="clear" w:pos="8459"/>
              <w:tab w:val="right" w:pos="9026" w:leader="dot"/>
            </w:tabs>
            <w:rPr/>
          </w:pPr>
          <w:hyperlink w:anchor="__RefHeading___Toc7338156_2870459653">
            <w:r>
              <w:rPr>
                <w:webHidden/>
                <w:rStyle w:val="IndexLink"/>
                <w:rtl w:val="true"/>
              </w:rPr>
              <w:t>خائف</w:t>
            </w:r>
            <w:r>
              <w:rPr>
                <w:rStyle w:val="IndexLink"/>
                <w:rtl w:val="true"/>
              </w:rPr>
              <w:t xml:space="preserve">: </w:t>
            </w:r>
            <w:r>
              <w:rPr>
                <w:rStyle w:val="IndexLink"/>
                <w:rtl w:val="true"/>
              </w:rPr>
              <w:t>شیخ عبدالرزاق فرزند علی اصغر قمی</w:t>
            </w:r>
            <w:r>
              <w:rPr>
                <w:rStyle w:val="IndexLink"/>
                <w:rtl w:val="true"/>
              </w:rPr>
              <w:tab/>
            </w:r>
            <w:r>
              <w:rPr>
                <w:rStyle w:val="IndexLink"/>
              </w:rPr>
              <w:t>85</w:t>
            </w:r>
          </w:hyperlink>
        </w:p>
        <w:p>
          <w:pPr>
            <w:pStyle w:val="Contents3"/>
            <w:tabs>
              <w:tab w:val="clear" w:pos="8459"/>
              <w:tab w:val="right" w:pos="9026" w:leader="dot"/>
            </w:tabs>
            <w:rPr/>
          </w:pPr>
          <w:hyperlink w:anchor="__RefHeading___Toc7338158_2870459653">
            <w:r>
              <w:rPr>
                <w:webHidden/>
                <w:rStyle w:val="IndexLink"/>
                <w:rtl w:val="true"/>
              </w:rPr>
              <w:t>خادم</w:t>
            </w:r>
            <w:r>
              <w:rPr>
                <w:rStyle w:val="IndexLink"/>
                <w:rtl w:val="true"/>
              </w:rPr>
              <w:t xml:space="preserve">: </w:t>
            </w:r>
            <w:r>
              <w:rPr>
                <w:rStyle w:val="IndexLink"/>
                <w:rtl w:val="true"/>
              </w:rPr>
              <w:t>شیخ زلف علی فرزند محمد کریم اغوزلوئی زنجانی</w:t>
            </w:r>
            <w:r>
              <w:rPr>
                <w:rStyle w:val="IndexLink"/>
                <w:rtl w:val="true"/>
              </w:rPr>
              <w:tab/>
            </w:r>
            <w:r>
              <w:rPr>
                <w:rStyle w:val="IndexLink"/>
              </w:rPr>
              <w:t>85</w:t>
            </w:r>
          </w:hyperlink>
        </w:p>
        <w:p>
          <w:pPr>
            <w:pStyle w:val="Contents3"/>
            <w:tabs>
              <w:tab w:val="clear" w:pos="8459"/>
              <w:tab w:val="right" w:pos="9026" w:leader="dot"/>
            </w:tabs>
            <w:rPr/>
          </w:pPr>
          <w:hyperlink w:anchor="__RefHeading___Toc7338160_2870459653">
            <w:r>
              <w:rPr>
                <w:webHidden/>
                <w:rStyle w:val="IndexLink"/>
                <w:rtl w:val="true"/>
              </w:rPr>
              <w:t>خاك</w:t>
            </w:r>
            <w:r>
              <w:rPr>
                <w:rStyle w:val="IndexLink"/>
                <w:rtl w:val="true"/>
              </w:rPr>
              <w:t xml:space="preserve">: </w:t>
            </w:r>
            <w:r>
              <w:rPr>
                <w:rStyle w:val="IndexLink"/>
                <w:rtl w:val="true"/>
              </w:rPr>
              <w:t>سید میر محمد فرزند عبدالحسین قزوینی</w:t>
            </w:r>
            <w:r>
              <w:rPr>
                <w:rStyle w:val="IndexLink"/>
                <w:rtl w:val="true"/>
              </w:rPr>
              <w:tab/>
            </w:r>
            <w:r>
              <w:rPr>
                <w:rStyle w:val="IndexLink"/>
              </w:rPr>
              <w:t>86</w:t>
            </w:r>
          </w:hyperlink>
        </w:p>
        <w:p>
          <w:pPr>
            <w:pStyle w:val="Contents3"/>
            <w:tabs>
              <w:tab w:val="clear" w:pos="8459"/>
              <w:tab w:val="right" w:pos="9026" w:leader="dot"/>
            </w:tabs>
            <w:rPr/>
          </w:pPr>
          <w:hyperlink w:anchor="__RefHeading___Toc7338162_2870459653">
            <w:r>
              <w:rPr>
                <w:webHidden/>
                <w:rStyle w:val="IndexLink"/>
                <w:rtl w:val="true"/>
              </w:rPr>
              <w:t>خاکی</w:t>
            </w:r>
            <w:r>
              <w:rPr>
                <w:rStyle w:val="IndexLink"/>
                <w:rtl w:val="true"/>
              </w:rPr>
              <w:t xml:space="preserve">: </w:t>
            </w:r>
            <w:r>
              <w:rPr>
                <w:rStyle w:val="IndexLink"/>
                <w:rtl w:val="true"/>
              </w:rPr>
              <w:t>میرزا حسین کرمانی</w:t>
            </w:r>
            <w:r>
              <w:rPr>
                <w:rStyle w:val="IndexLink"/>
                <w:rtl w:val="true"/>
              </w:rPr>
              <w:tab/>
            </w:r>
            <w:r>
              <w:rPr>
                <w:rStyle w:val="IndexLink"/>
              </w:rPr>
              <w:t>86</w:t>
            </w:r>
          </w:hyperlink>
        </w:p>
        <w:p>
          <w:pPr>
            <w:pStyle w:val="Contents3"/>
            <w:tabs>
              <w:tab w:val="clear" w:pos="8459"/>
              <w:tab w:val="right" w:pos="9026" w:leader="dot"/>
            </w:tabs>
            <w:rPr/>
          </w:pPr>
          <w:hyperlink w:anchor="__RefHeading___Toc7338164_2870459653">
            <w:r>
              <w:rPr>
                <w:webHidden/>
                <w:rStyle w:val="IndexLink"/>
                <w:rtl w:val="true"/>
              </w:rPr>
              <w:t>خاوری</w:t>
            </w:r>
            <w:r>
              <w:rPr>
                <w:rStyle w:val="IndexLink"/>
                <w:rtl w:val="true"/>
              </w:rPr>
              <w:t xml:space="preserve">: </w:t>
            </w:r>
            <w:r>
              <w:rPr>
                <w:rStyle w:val="IndexLink"/>
                <w:rtl w:val="true"/>
              </w:rPr>
              <w:t>سید اسماعیل خاوری</w:t>
            </w:r>
            <w:r>
              <w:rPr>
                <w:rStyle w:val="IndexLink"/>
                <w:rtl w:val="true"/>
              </w:rPr>
              <w:tab/>
            </w:r>
            <w:r>
              <w:rPr>
                <w:rStyle w:val="IndexLink"/>
              </w:rPr>
              <w:t>87</w:t>
            </w:r>
          </w:hyperlink>
        </w:p>
        <w:p>
          <w:pPr>
            <w:pStyle w:val="Contents3"/>
            <w:tabs>
              <w:tab w:val="clear" w:pos="8459"/>
              <w:tab w:val="right" w:pos="9026" w:leader="dot"/>
            </w:tabs>
            <w:rPr/>
          </w:pPr>
          <w:hyperlink w:anchor="__RefHeading___Toc7338166_2870459653">
            <w:r>
              <w:rPr>
                <w:webHidden/>
                <w:rStyle w:val="IndexLink"/>
                <w:rtl w:val="true"/>
              </w:rPr>
              <w:t>خبازان</w:t>
            </w:r>
            <w:r>
              <w:rPr>
                <w:rStyle w:val="IndexLink"/>
                <w:rtl w:val="true"/>
              </w:rPr>
              <w:t xml:space="preserve">: </w:t>
            </w:r>
            <w:r>
              <w:rPr>
                <w:rStyle w:val="IndexLink"/>
                <w:rtl w:val="true"/>
              </w:rPr>
              <w:t>حاجی ملا خبازان خوئی</w:t>
            </w:r>
            <w:r>
              <w:rPr>
                <w:rStyle w:val="IndexLink"/>
                <w:rtl w:val="true"/>
              </w:rPr>
              <w:tab/>
            </w:r>
            <w:r>
              <w:rPr>
                <w:rStyle w:val="IndexLink"/>
              </w:rPr>
              <w:t>88</w:t>
            </w:r>
          </w:hyperlink>
        </w:p>
        <w:p>
          <w:pPr>
            <w:pStyle w:val="Contents3"/>
            <w:tabs>
              <w:tab w:val="clear" w:pos="8459"/>
              <w:tab w:val="right" w:pos="9026" w:leader="dot"/>
            </w:tabs>
            <w:rPr/>
          </w:pPr>
          <w:hyperlink w:anchor="__RefHeading___Toc7338168_2870459653">
            <w:r>
              <w:rPr>
                <w:webHidden/>
                <w:rStyle w:val="IndexLink"/>
                <w:rtl w:val="true"/>
              </w:rPr>
              <w:t>خراسانی</w:t>
            </w:r>
            <w:r>
              <w:rPr>
                <w:rStyle w:val="IndexLink"/>
                <w:rtl w:val="true"/>
              </w:rPr>
              <w:t xml:space="preserve">: </w:t>
            </w:r>
            <w:r>
              <w:rPr>
                <w:rStyle w:val="IndexLink"/>
                <w:rtl w:val="true"/>
              </w:rPr>
              <w:t>محمد جعفر فرزند محمد طاهر کرمانی خراسانی اصفهانی</w:t>
            </w:r>
            <w:r>
              <w:rPr>
                <w:rStyle w:val="IndexLink"/>
                <w:rtl w:val="true"/>
              </w:rPr>
              <w:tab/>
            </w:r>
            <w:r>
              <w:rPr>
                <w:rStyle w:val="IndexLink"/>
              </w:rPr>
              <w:t>90</w:t>
            </w:r>
          </w:hyperlink>
        </w:p>
        <w:p>
          <w:pPr>
            <w:pStyle w:val="Contents3"/>
            <w:tabs>
              <w:tab w:val="clear" w:pos="8459"/>
              <w:tab w:val="right" w:pos="9026" w:leader="dot"/>
            </w:tabs>
            <w:rPr/>
          </w:pPr>
          <w:hyperlink w:anchor="__RefHeading___Toc7338170_2870459653">
            <w:r>
              <w:rPr>
                <w:webHidden/>
                <w:rStyle w:val="IndexLink"/>
                <w:rtl w:val="true"/>
              </w:rPr>
              <w:t>خسرو</w:t>
            </w:r>
            <w:r>
              <w:rPr>
                <w:rStyle w:val="IndexLink"/>
                <w:rtl w:val="true"/>
              </w:rPr>
              <w:t xml:space="preserve">: </w:t>
            </w:r>
            <w:r>
              <w:rPr>
                <w:rStyle w:val="IndexLink"/>
                <w:rtl w:val="true"/>
              </w:rPr>
              <w:t>ملا خسرو</w:t>
            </w:r>
            <w:r>
              <w:rPr>
                <w:rStyle w:val="IndexLink"/>
                <w:rtl w:val="true"/>
              </w:rPr>
              <w:tab/>
            </w:r>
            <w:r>
              <w:rPr>
                <w:rStyle w:val="IndexLink"/>
              </w:rPr>
              <w:t>90</w:t>
            </w:r>
          </w:hyperlink>
        </w:p>
        <w:p>
          <w:pPr>
            <w:pStyle w:val="Contents3"/>
            <w:tabs>
              <w:tab w:val="clear" w:pos="8459"/>
              <w:tab w:val="right" w:pos="9026" w:leader="dot"/>
            </w:tabs>
            <w:rPr/>
          </w:pPr>
          <w:hyperlink w:anchor="__RefHeading___Toc7338172_2870459653">
            <w:r>
              <w:rPr>
                <w:webHidden/>
                <w:rStyle w:val="IndexLink"/>
                <w:rtl w:val="true"/>
              </w:rPr>
              <w:t>خفائی</w:t>
            </w:r>
            <w:r>
              <w:rPr>
                <w:rStyle w:val="IndexLink"/>
                <w:rtl w:val="true"/>
              </w:rPr>
              <w:t xml:space="preserve">: </w:t>
            </w:r>
            <w:r>
              <w:rPr>
                <w:rStyle w:val="IndexLink"/>
                <w:rtl w:val="true"/>
              </w:rPr>
              <w:t>میرزا حسن فرزند علی طبیب طهرانی، لسان الأطباء</w:t>
            </w:r>
            <w:r>
              <w:rPr>
                <w:rStyle w:val="IndexLink"/>
                <w:rtl w:val="true"/>
              </w:rPr>
              <w:tab/>
            </w:r>
            <w:r>
              <w:rPr>
                <w:rStyle w:val="IndexLink"/>
              </w:rPr>
              <w:t>91</w:t>
            </w:r>
          </w:hyperlink>
        </w:p>
        <w:p>
          <w:pPr>
            <w:pStyle w:val="Contents3"/>
            <w:tabs>
              <w:tab w:val="clear" w:pos="8459"/>
              <w:tab w:val="right" w:pos="9026" w:leader="dot"/>
            </w:tabs>
            <w:rPr/>
          </w:pPr>
          <w:hyperlink w:anchor="__RefHeading___Toc7338174_2870459653">
            <w:r>
              <w:rPr>
                <w:webHidden/>
                <w:rStyle w:val="IndexLink"/>
                <w:rtl w:val="true"/>
              </w:rPr>
              <w:t>خلخالی</w:t>
            </w:r>
            <w:r>
              <w:rPr>
                <w:rStyle w:val="IndexLink"/>
                <w:rtl w:val="true"/>
              </w:rPr>
              <w:t xml:space="preserve">: </w:t>
            </w:r>
            <w:r>
              <w:rPr>
                <w:rStyle w:val="IndexLink"/>
                <w:rtl w:val="true"/>
              </w:rPr>
              <w:t>سید ابوالقاسم فرزند محمد مهدی موسوی خلخالی</w:t>
            </w:r>
            <w:r>
              <w:rPr>
                <w:rStyle w:val="IndexLink"/>
                <w:rtl w:val="true"/>
              </w:rPr>
              <w:tab/>
            </w:r>
            <w:r>
              <w:rPr>
                <w:rStyle w:val="IndexLink"/>
              </w:rPr>
              <w:t>91</w:t>
            </w:r>
          </w:hyperlink>
        </w:p>
        <w:p>
          <w:pPr>
            <w:pStyle w:val="Contents3"/>
            <w:tabs>
              <w:tab w:val="clear" w:pos="8459"/>
              <w:tab w:val="right" w:pos="9026" w:leader="dot"/>
            </w:tabs>
            <w:rPr/>
          </w:pPr>
          <w:hyperlink w:anchor="__RefHeading___Toc7338176_2870459653">
            <w:r>
              <w:rPr>
                <w:webHidden/>
                <w:rStyle w:val="IndexLink"/>
                <w:rtl w:val="true"/>
              </w:rPr>
              <w:t>خلخالی</w:t>
            </w:r>
            <w:r>
              <w:rPr>
                <w:rStyle w:val="IndexLink"/>
                <w:rtl w:val="true"/>
              </w:rPr>
              <w:t xml:space="preserve">: </w:t>
            </w:r>
            <w:r>
              <w:rPr>
                <w:rStyle w:val="IndexLink"/>
                <w:rtl w:val="true"/>
              </w:rPr>
              <w:t>سید زکی فرزند عبدالباقی فرزند محمد زکی حسینی خلخالی</w:t>
            </w:r>
            <w:r>
              <w:rPr>
                <w:rStyle w:val="IndexLink"/>
                <w:rtl w:val="true"/>
              </w:rPr>
              <w:tab/>
            </w:r>
            <w:r>
              <w:rPr>
                <w:rStyle w:val="IndexLink"/>
              </w:rPr>
              <w:t>91</w:t>
            </w:r>
          </w:hyperlink>
        </w:p>
        <w:p>
          <w:pPr>
            <w:pStyle w:val="Contents3"/>
            <w:tabs>
              <w:tab w:val="clear" w:pos="8459"/>
              <w:tab w:val="right" w:pos="9026" w:leader="dot"/>
            </w:tabs>
            <w:rPr/>
          </w:pPr>
          <w:hyperlink w:anchor="__RefHeading___Toc7338178_2870459653">
            <w:r>
              <w:rPr>
                <w:webHidden/>
                <w:rStyle w:val="IndexLink"/>
                <w:rtl w:val="true"/>
              </w:rPr>
              <w:t>خلخالی</w:t>
            </w:r>
            <w:r>
              <w:rPr>
                <w:rStyle w:val="IndexLink"/>
                <w:rtl w:val="true"/>
              </w:rPr>
              <w:t xml:space="preserve">: </w:t>
            </w:r>
            <w:r>
              <w:rPr>
                <w:rStyle w:val="IndexLink"/>
                <w:rtl w:val="true"/>
              </w:rPr>
              <w:t>ملك سعيد فرزند محمد خلخالی</w:t>
            </w:r>
            <w:r>
              <w:rPr>
                <w:rStyle w:val="IndexLink"/>
                <w:rtl w:val="true"/>
              </w:rPr>
              <w:tab/>
            </w:r>
            <w:r>
              <w:rPr>
                <w:rStyle w:val="IndexLink"/>
              </w:rPr>
              <w:t>94</w:t>
            </w:r>
          </w:hyperlink>
        </w:p>
        <w:p>
          <w:pPr>
            <w:pStyle w:val="Contents3"/>
            <w:tabs>
              <w:tab w:val="clear" w:pos="8459"/>
              <w:tab w:val="right" w:pos="9026" w:leader="dot"/>
            </w:tabs>
            <w:rPr/>
          </w:pPr>
          <w:hyperlink w:anchor="__RefHeading___Toc7338180_2870459653">
            <w:r>
              <w:rPr>
                <w:webHidden/>
                <w:rStyle w:val="IndexLink"/>
                <w:rtl w:val="true"/>
              </w:rPr>
              <w:t>خلوتی</w:t>
            </w:r>
            <w:r>
              <w:rPr>
                <w:rStyle w:val="IndexLink"/>
                <w:rtl w:val="true"/>
              </w:rPr>
              <w:t xml:space="preserve">: </w:t>
            </w:r>
            <w:r>
              <w:rPr>
                <w:rStyle w:val="IndexLink"/>
                <w:rtl w:val="true"/>
              </w:rPr>
              <w:t>میرزا محمد ابراهیم فرزند میرزا احمد محلاتی</w:t>
            </w:r>
            <w:r>
              <w:rPr>
                <w:rStyle w:val="IndexLink"/>
                <w:rtl w:val="true"/>
              </w:rPr>
              <w:tab/>
            </w:r>
            <w:r>
              <w:rPr>
                <w:rStyle w:val="IndexLink"/>
              </w:rPr>
              <w:t>94</w:t>
            </w:r>
          </w:hyperlink>
        </w:p>
        <w:p>
          <w:pPr>
            <w:pStyle w:val="Contents3"/>
            <w:tabs>
              <w:tab w:val="clear" w:pos="8459"/>
              <w:tab w:val="right" w:pos="9026" w:leader="dot"/>
            </w:tabs>
            <w:rPr/>
          </w:pPr>
          <w:hyperlink w:anchor="__RefHeading___Toc7338182_2870459653">
            <w:r>
              <w:rPr>
                <w:webHidden/>
                <w:rStyle w:val="IndexLink"/>
                <w:rtl w:val="true"/>
              </w:rPr>
              <w:t>خلیلی</w:t>
            </w:r>
            <w:r>
              <w:rPr>
                <w:rStyle w:val="IndexLink"/>
                <w:rtl w:val="true"/>
              </w:rPr>
              <w:t xml:space="preserve">: </w:t>
            </w:r>
            <w:r>
              <w:rPr>
                <w:rStyle w:val="IndexLink"/>
                <w:rtl w:val="true"/>
              </w:rPr>
              <w:t>درویش خلیل اصفهانی</w:t>
            </w:r>
            <w:r>
              <w:rPr>
                <w:rStyle w:val="IndexLink"/>
                <w:rtl w:val="true"/>
              </w:rPr>
              <w:tab/>
            </w:r>
            <w:r>
              <w:rPr>
                <w:rStyle w:val="IndexLink"/>
              </w:rPr>
              <w:t>95</w:t>
            </w:r>
          </w:hyperlink>
        </w:p>
        <w:p>
          <w:pPr>
            <w:pStyle w:val="Contents3"/>
            <w:tabs>
              <w:tab w:val="clear" w:pos="8459"/>
              <w:tab w:val="right" w:pos="9026" w:leader="dot"/>
            </w:tabs>
            <w:rPr/>
          </w:pPr>
          <w:hyperlink w:anchor="__RefHeading___Toc7338184_2870459653">
            <w:r>
              <w:rPr>
                <w:webHidden/>
                <w:rStyle w:val="IndexLink"/>
                <w:rtl w:val="true"/>
              </w:rPr>
              <w:t>خوئی</w:t>
            </w:r>
            <w:r>
              <w:rPr>
                <w:rStyle w:val="IndexLink"/>
                <w:rtl w:val="true"/>
              </w:rPr>
              <w:t xml:space="preserve">: </w:t>
            </w:r>
            <w:r>
              <w:rPr>
                <w:rStyle w:val="IndexLink"/>
                <w:rtl w:val="true"/>
              </w:rPr>
              <w:t>میر فتح الله فرزند محمد رضا شریف حسینی خوئی</w:t>
            </w:r>
            <w:r>
              <w:rPr>
                <w:rStyle w:val="IndexLink"/>
                <w:rtl w:val="true"/>
              </w:rPr>
              <w:tab/>
            </w:r>
            <w:r>
              <w:rPr>
                <w:rStyle w:val="IndexLink"/>
              </w:rPr>
              <w:t>96</w:t>
            </w:r>
          </w:hyperlink>
        </w:p>
        <w:p>
          <w:pPr>
            <w:pStyle w:val="Contents3"/>
            <w:tabs>
              <w:tab w:val="clear" w:pos="8459"/>
              <w:tab w:val="right" w:pos="9026" w:leader="dot"/>
            </w:tabs>
            <w:rPr/>
          </w:pPr>
          <w:hyperlink w:anchor="__RefHeading___Toc7338186_2870459653">
            <w:r>
              <w:rPr>
                <w:webHidden/>
                <w:rStyle w:val="IndexLink"/>
                <w:rtl w:val="true"/>
              </w:rPr>
              <w:t>خواجوئی</w:t>
            </w:r>
            <w:r>
              <w:rPr>
                <w:rStyle w:val="IndexLink"/>
                <w:rtl w:val="true"/>
              </w:rPr>
              <w:t xml:space="preserve">: </w:t>
            </w:r>
            <w:r>
              <w:rPr>
                <w:rStyle w:val="IndexLink"/>
                <w:rtl w:val="true"/>
              </w:rPr>
              <w:t>ابوالقاسم خواجوئی</w:t>
            </w:r>
            <w:r>
              <w:rPr>
                <w:rStyle w:val="IndexLink"/>
                <w:rtl w:val="true"/>
              </w:rPr>
              <w:tab/>
            </w:r>
            <w:r>
              <w:rPr>
                <w:rStyle w:val="IndexLink"/>
              </w:rPr>
              <w:t>97</w:t>
            </w:r>
          </w:hyperlink>
        </w:p>
        <w:p>
          <w:pPr>
            <w:pStyle w:val="Contents3"/>
            <w:tabs>
              <w:tab w:val="clear" w:pos="8459"/>
              <w:tab w:val="right" w:pos="9026" w:leader="dot"/>
            </w:tabs>
            <w:rPr/>
          </w:pPr>
          <w:hyperlink w:anchor="__RefHeading___Toc7338188_2870459653">
            <w:r>
              <w:rPr>
                <w:webHidden/>
                <w:rStyle w:val="IndexLink"/>
                <w:rtl w:val="true"/>
              </w:rPr>
              <w:t>خوانساری</w:t>
            </w:r>
            <w:r>
              <w:rPr>
                <w:rStyle w:val="IndexLink"/>
                <w:rtl w:val="true"/>
              </w:rPr>
              <w:t xml:space="preserve">: </w:t>
            </w:r>
            <w:r>
              <w:rPr>
                <w:rStyle w:val="IndexLink"/>
                <w:rtl w:val="true"/>
              </w:rPr>
              <w:t>میرزا محمود فرزند عبد العظیم موسوی خوانساری</w:t>
            </w:r>
            <w:r>
              <w:rPr>
                <w:rStyle w:val="IndexLink"/>
                <w:rtl w:val="true"/>
              </w:rPr>
              <w:tab/>
            </w:r>
            <w:r>
              <w:rPr>
                <w:rStyle w:val="IndexLink"/>
              </w:rPr>
              <w:t>97</w:t>
            </w:r>
          </w:hyperlink>
        </w:p>
        <w:p>
          <w:pPr>
            <w:pStyle w:val="Contents3"/>
            <w:tabs>
              <w:tab w:val="clear" w:pos="8459"/>
              <w:tab w:val="right" w:pos="9026" w:leader="dot"/>
            </w:tabs>
            <w:rPr/>
          </w:pPr>
          <w:hyperlink w:anchor="__RefHeading___Toc7338190_2870459653">
            <w:r>
              <w:rPr>
                <w:webHidden/>
                <w:rStyle w:val="IndexLink"/>
                <w:rtl w:val="true"/>
              </w:rPr>
              <w:t>خوشدل</w:t>
            </w:r>
            <w:r>
              <w:rPr>
                <w:rStyle w:val="IndexLink"/>
                <w:rtl w:val="true"/>
              </w:rPr>
              <w:t xml:space="preserve">: </w:t>
            </w:r>
            <w:r>
              <w:rPr>
                <w:rStyle w:val="IndexLink"/>
                <w:rtl w:val="true"/>
              </w:rPr>
              <w:t>شیخ علی فرزند محمد جعفر شریعت مدار استرآبادی</w:t>
            </w:r>
            <w:r>
              <w:rPr>
                <w:rStyle w:val="IndexLink"/>
                <w:rtl w:val="true"/>
              </w:rPr>
              <w:tab/>
            </w:r>
            <w:r>
              <w:rPr>
                <w:rStyle w:val="IndexLink"/>
              </w:rPr>
              <w:t>98</w:t>
            </w:r>
          </w:hyperlink>
        </w:p>
        <w:p>
          <w:pPr>
            <w:pStyle w:val="Contents3"/>
            <w:tabs>
              <w:tab w:val="clear" w:pos="8459"/>
              <w:tab w:val="right" w:pos="9026" w:leader="dot"/>
            </w:tabs>
            <w:rPr/>
          </w:pPr>
          <w:hyperlink w:anchor="__RefHeading___Toc7338192_2870459653">
            <w:r>
              <w:rPr>
                <w:webHidden/>
                <w:rStyle w:val="IndexLink"/>
                <w:rtl w:val="true"/>
              </w:rPr>
              <w:t>خیالی</w:t>
            </w:r>
            <w:r>
              <w:rPr>
                <w:rStyle w:val="IndexLink"/>
                <w:rtl w:val="true"/>
              </w:rPr>
              <w:t xml:space="preserve">: </w:t>
            </w:r>
            <w:r>
              <w:rPr>
                <w:rStyle w:val="IndexLink"/>
                <w:rtl w:val="true"/>
              </w:rPr>
              <w:t>محمد حسین اصفهانی</w:t>
            </w:r>
            <w:r>
              <w:rPr>
                <w:rStyle w:val="IndexLink"/>
                <w:rtl w:val="true"/>
              </w:rPr>
              <w:tab/>
            </w:r>
            <w:r>
              <w:rPr>
                <w:rStyle w:val="IndexLink"/>
              </w:rPr>
              <w:t>98</w:t>
            </w:r>
          </w:hyperlink>
        </w:p>
        <w:p>
          <w:pPr>
            <w:pStyle w:val="Contents3"/>
            <w:tabs>
              <w:tab w:val="clear" w:pos="8459"/>
              <w:tab w:val="right" w:pos="9026" w:leader="dot"/>
            </w:tabs>
            <w:rPr/>
          </w:pPr>
          <w:hyperlink w:anchor="__RefHeading___Toc7338194_2870459653">
            <w:r>
              <w:rPr>
                <w:webHidden/>
                <w:rStyle w:val="IndexLink"/>
                <w:rtl w:val="true"/>
              </w:rPr>
              <w:t>داعی</w:t>
            </w:r>
            <w:r>
              <w:rPr>
                <w:rStyle w:val="IndexLink"/>
                <w:rtl w:val="true"/>
              </w:rPr>
              <w:t xml:space="preserve">: </w:t>
            </w:r>
            <w:r>
              <w:rPr>
                <w:rStyle w:val="IndexLink"/>
                <w:rtl w:val="true"/>
              </w:rPr>
              <w:t>ابوالقاسم فرزند محمد حسین خوانساری</w:t>
            </w:r>
            <w:r>
              <w:rPr>
                <w:rStyle w:val="IndexLink"/>
                <w:rtl w:val="true"/>
              </w:rPr>
              <w:tab/>
            </w:r>
            <w:r>
              <w:rPr>
                <w:rStyle w:val="IndexLink"/>
              </w:rPr>
              <w:t>100</w:t>
            </w:r>
          </w:hyperlink>
        </w:p>
        <w:p>
          <w:pPr>
            <w:pStyle w:val="Contents3"/>
            <w:tabs>
              <w:tab w:val="clear" w:pos="8459"/>
              <w:tab w:val="right" w:pos="9026" w:leader="dot"/>
            </w:tabs>
            <w:rPr/>
          </w:pPr>
          <w:hyperlink w:anchor="__RefHeading___Toc7338196_2870459653">
            <w:r>
              <w:rPr>
                <w:webHidden/>
                <w:rStyle w:val="IndexLink"/>
                <w:rtl w:val="true"/>
              </w:rPr>
              <w:t>دبیر</w:t>
            </w:r>
            <w:r>
              <w:rPr>
                <w:rStyle w:val="IndexLink"/>
                <w:rtl w:val="true"/>
              </w:rPr>
              <w:t xml:space="preserve">: </w:t>
            </w:r>
            <w:r>
              <w:rPr>
                <w:rStyle w:val="IndexLink"/>
                <w:rtl w:val="true"/>
              </w:rPr>
              <w:t>میرزا اسماعیل خان فرزند محمد تقی دبیر</w:t>
            </w:r>
            <w:r>
              <w:rPr>
                <w:rStyle w:val="IndexLink"/>
                <w:rtl w:val="true"/>
              </w:rPr>
              <w:tab/>
            </w:r>
            <w:r>
              <w:rPr>
                <w:rStyle w:val="IndexLink"/>
              </w:rPr>
              <w:t>100</w:t>
            </w:r>
          </w:hyperlink>
        </w:p>
        <w:p>
          <w:pPr>
            <w:pStyle w:val="Contents3"/>
            <w:tabs>
              <w:tab w:val="clear" w:pos="8459"/>
              <w:tab w:val="right" w:pos="9026" w:leader="dot"/>
            </w:tabs>
            <w:rPr/>
          </w:pPr>
          <w:hyperlink w:anchor="__RefHeading___Toc7338198_2870459653">
            <w:r>
              <w:rPr>
                <w:webHidden/>
                <w:rStyle w:val="IndexLink"/>
                <w:rtl w:val="true"/>
              </w:rPr>
              <w:t>دبیلی</w:t>
            </w:r>
            <w:r>
              <w:rPr>
                <w:rStyle w:val="IndexLink"/>
                <w:rtl w:val="true"/>
              </w:rPr>
              <w:t xml:space="preserve">: </w:t>
            </w:r>
            <w:r>
              <w:rPr>
                <w:rStyle w:val="IndexLink"/>
                <w:rtl w:val="true"/>
              </w:rPr>
              <w:t>عبد الوهاب فرزند عبد الرحمن دبیلی شیرازی</w:t>
            </w:r>
            <w:r>
              <w:rPr>
                <w:rStyle w:val="IndexLink"/>
                <w:rtl w:val="true"/>
              </w:rPr>
              <w:tab/>
            </w:r>
            <w:r>
              <w:rPr>
                <w:rStyle w:val="IndexLink"/>
              </w:rPr>
              <w:t>101</w:t>
            </w:r>
          </w:hyperlink>
        </w:p>
        <w:p>
          <w:pPr>
            <w:pStyle w:val="Contents3"/>
            <w:tabs>
              <w:tab w:val="clear" w:pos="8459"/>
              <w:tab w:val="right" w:pos="9026" w:leader="dot"/>
            </w:tabs>
            <w:rPr/>
          </w:pPr>
          <w:hyperlink w:anchor="__RefHeading___Toc7338200_2870459653">
            <w:r>
              <w:rPr>
                <w:webHidden/>
                <w:rStyle w:val="IndexLink"/>
                <w:rtl w:val="true"/>
              </w:rPr>
              <w:t>دردی</w:t>
            </w:r>
            <w:r>
              <w:rPr>
                <w:rStyle w:val="IndexLink"/>
                <w:rtl w:val="true"/>
              </w:rPr>
              <w:t xml:space="preserve">: </w:t>
            </w:r>
            <w:r>
              <w:rPr>
                <w:rStyle w:val="IndexLink"/>
                <w:rtl w:val="true"/>
              </w:rPr>
              <w:t>میرزا اسماعیل دردی اصفهانی</w:t>
            </w:r>
            <w:r>
              <w:rPr>
                <w:rStyle w:val="IndexLink"/>
                <w:rtl w:val="true"/>
              </w:rPr>
              <w:tab/>
            </w:r>
            <w:r>
              <w:rPr>
                <w:rStyle w:val="IndexLink"/>
              </w:rPr>
              <w:t>102</w:t>
            </w:r>
          </w:hyperlink>
        </w:p>
        <w:p>
          <w:pPr>
            <w:pStyle w:val="Contents3"/>
            <w:tabs>
              <w:tab w:val="clear" w:pos="8459"/>
              <w:tab w:val="right" w:pos="9026" w:leader="dot"/>
            </w:tabs>
            <w:rPr/>
          </w:pPr>
          <w:hyperlink w:anchor="__RefHeading___Toc7338202_2870459653">
            <w:r>
              <w:rPr>
                <w:webHidden/>
                <w:rStyle w:val="IndexLink"/>
                <w:rtl w:val="true"/>
              </w:rPr>
              <w:t>درودی</w:t>
            </w:r>
            <w:r>
              <w:rPr>
                <w:rStyle w:val="IndexLink"/>
                <w:rtl w:val="true"/>
              </w:rPr>
              <w:t xml:space="preserve">: </w:t>
            </w:r>
            <w:r>
              <w:rPr>
                <w:rStyle w:val="IndexLink"/>
                <w:rtl w:val="true"/>
              </w:rPr>
              <w:t>سید محمد زکی درودی مشهدی</w:t>
            </w:r>
            <w:r>
              <w:rPr>
                <w:rStyle w:val="IndexLink"/>
                <w:rtl w:val="true"/>
              </w:rPr>
              <w:tab/>
            </w:r>
            <w:r>
              <w:rPr>
                <w:rStyle w:val="IndexLink"/>
              </w:rPr>
              <w:t>102</w:t>
            </w:r>
          </w:hyperlink>
        </w:p>
        <w:p>
          <w:pPr>
            <w:pStyle w:val="Contents3"/>
            <w:tabs>
              <w:tab w:val="clear" w:pos="8459"/>
              <w:tab w:val="right" w:pos="9026" w:leader="dot"/>
            </w:tabs>
            <w:rPr/>
          </w:pPr>
          <w:hyperlink w:anchor="__RefHeading___Toc7338204_2870459653">
            <w:r>
              <w:rPr>
                <w:webHidden/>
                <w:rStyle w:val="IndexLink"/>
                <w:rtl w:val="true"/>
              </w:rPr>
              <w:t>دزفولی</w:t>
            </w:r>
            <w:r>
              <w:rPr>
                <w:rStyle w:val="IndexLink"/>
                <w:rtl w:val="true"/>
              </w:rPr>
              <w:t xml:space="preserve">: </w:t>
            </w:r>
            <w:r>
              <w:rPr>
                <w:rStyle w:val="IndexLink"/>
                <w:rtl w:val="true"/>
              </w:rPr>
              <w:t>میر سید علی فرزند مرتضی طبیب دزفولی</w:t>
            </w:r>
            <w:r>
              <w:rPr>
                <w:rStyle w:val="IndexLink"/>
                <w:rtl w:val="true"/>
              </w:rPr>
              <w:tab/>
            </w:r>
            <w:r>
              <w:rPr>
                <w:rStyle w:val="IndexLink"/>
              </w:rPr>
              <w:t>103</w:t>
            </w:r>
          </w:hyperlink>
        </w:p>
        <w:p>
          <w:pPr>
            <w:pStyle w:val="Contents3"/>
            <w:tabs>
              <w:tab w:val="clear" w:pos="8459"/>
              <w:tab w:val="right" w:pos="9026" w:leader="dot"/>
            </w:tabs>
            <w:rPr/>
          </w:pPr>
          <w:hyperlink w:anchor="__RefHeading___Toc7338206_2870459653">
            <w:r>
              <w:rPr>
                <w:webHidden/>
                <w:rStyle w:val="IndexLink"/>
                <w:rtl w:val="true"/>
              </w:rPr>
              <w:t>دعاء</w:t>
            </w:r>
            <w:r>
              <w:rPr>
                <w:rStyle w:val="IndexLink"/>
                <w:rtl w:val="true"/>
              </w:rPr>
              <w:t xml:space="preserve">: </w:t>
            </w:r>
            <w:r>
              <w:rPr>
                <w:rStyle w:val="IndexLink"/>
                <w:rtl w:val="true"/>
              </w:rPr>
              <w:t>سید علی فرزند محمد قطب الدین نیریزی شیرازی</w:t>
            </w:r>
            <w:r>
              <w:rPr>
                <w:rStyle w:val="IndexLink"/>
                <w:rtl w:val="true"/>
              </w:rPr>
              <w:tab/>
            </w:r>
            <w:r>
              <w:rPr>
                <w:rStyle w:val="IndexLink"/>
              </w:rPr>
              <w:t>104</w:t>
            </w:r>
          </w:hyperlink>
        </w:p>
        <w:p>
          <w:pPr>
            <w:pStyle w:val="Contents3"/>
            <w:tabs>
              <w:tab w:val="clear" w:pos="8459"/>
              <w:tab w:val="right" w:pos="9026" w:leader="dot"/>
            </w:tabs>
            <w:rPr/>
          </w:pPr>
          <w:hyperlink w:anchor="__RefHeading___Toc7338208_2870459653">
            <w:r>
              <w:rPr>
                <w:webHidden/>
                <w:rStyle w:val="IndexLink"/>
                <w:rtl w:val="true"/>
              </w:rPr>
              <w:t>دلال</w:t>
            </w:r>
            <w:r>
              <w:rPr>
                <w:rStyle w:val="IndexLink"/>
                <w:rtl w:val="true"/>
              </w:rPr>
              <w:t xml:space="preserve">: </w:t>
            </w:r>
            <w:r>
              <w:rPr>
                <w:rStyle w:val="IndexLink"/>
                <w:rtl w:val="true"/>
              </w:rPr>
              <w:t>زین العابدین فرزند آقا میرزا اصفهانی، آقا</w:t>
            </w:r>
            <w:r>
              <w:rPr>
                <w:rStyle w:val="IndexLink"/>
                <w:rtl w:val="true"/>
              </w:rPr>
              <w:tab/>
            </w:r>
            <w:r>
              <w:rPr>
                <w:rStyle w:val="IndexLink"/>
              </w:rPr>
              <w:t>104</w:t>
            </w:r>
          </w:hyperlink>
        </w:p>
        <w:p>
          <w:pPr>
            <w:pStyle w:val="Contents3"/>
            <w:tabs>
              <w:tab w:val="clear" w:pos="8459"/>
              <w:tab w:val="right" w:pos="9026" w:leader="dot"/>
            </w:tabs>
            <w:rPr/>
          </w:pPr>
          <w:hyperlink w:anchor="__RefHeading___Toc7338210_2870459653">
            <w:r>
              <w:rPr>
                <w:webHidden/>
                <w:rStyle w:val="IndexLink"/>
                <w:rtl w:val="true"/>
              </w:rPr>
              <w:t>دلسوز</w:t>
            </w:r>
            <w:r>
              <w:rPr>
                <w:rStyle w:val="IndexLink"/>
                <w:rtl w:val="true"/>
              </w:rPr>
              <w:t xml:space="preserve">: </w:t>
            </w:r>
            <w:r>
              <w:rPr>
                <w:rStyle w:val="IndexLink"/>
                <w:rtl w:val="true"/>
              </w:rPr>
              <w:t>میرزا تقی دلسوز</w:t>
            </w:r>
            <w:r>
              <w:rPr>
                <w:rStyle w:val="IndexLink"/>
                <w:rtl w:val="true"/>
              </w:rPr>
              <w:tab/>
            </w:r>
            <w:r>
              <w:rPr>
                <w:rStyle w:val="IndexLink"/>
              </w:rPr>
              <w:t>104</w:t>
            </w:r>
          </w:hyperlink>
        </w:p>
        <w:p>
          <w:pPr>
            <w:pStyle w:val="Contents3"/>
            <w:tabs>
              <w:tab w:val="clear" w:pos="8459"/>
              <w:tab w:val="right" w:pos="9026" w:leader="dot"/>
            </w:tabs>
            <w:rPr/>
          </w:pPr>
          <w:hyperlink w:anchor="__RefHeading___Toc7338212_2870459653">
            <w:r>
              <w:rPr>
                <w:webHidden/>
                <w:rStyle w:val="IndexLink"/>
                <w:rtl w:val="true"/>
              </w:rPr>
              <w:t>دماوندی</w:t>
            </w:r>
            <w:r>
              <w:rPr>
                <w:rStyle w:val="IndexLink"/>
                <w:rtl w:val="true"/>
              </w:rPr>
              <w:t>:</w:t>
            </w:r>
            <w:r>
              <w:rPr>
                <w:rStyle w:val="IndexLink"/>
                <w:rtl w:val="true"/>
              </w:rPr>
              <w:t>جلال الدین ید الله قاضی دماوندی</w:t>
            </w:r>
            <w:r>
              <w:rPr>
                <w:rStyle w:val="IndexLink"/>
                <w:rtl w:val="true"/>
              </w:rPr>
              <w:tab/>
            </w:r>
            <w:r>
              <w:rPr>
                <w:rStyle w:val="IndexLink"/>
              </w:rPr>
              <w:t>105</w:t>
            </w:r>
          </w:hyperlink>
        </w:p>
        <w:p>
          <w:pPr>
            <w:pStyle w:val="Contents3"/>
            <w:tabs>
              <w:tab w:val="clear" w:pos="8459"/>
              <w:tab w:val="right" w:pos="9026" w:leader="dot"/>
            </w:tabs>
            <w:rPr/>
          </w:pPr>
          <w:hyperlink w:anchor="__RefHeading___Toc7338214_2870459653">
            <w:r>
              <w:rPr>
                <w:webHidden/>
                <w:rStyle w:val="IndexLink"/>
                <w:rtl w:val="true"/>
              </w:rPr>
              <w:t>دولت آبادی</w:t>
            </w:r>
            <w:r>
              <w:rPr>
                <w:rStyle w:val="IndexLink"/>
                <w:rtl w:val="true"/>
              </w:rPr>
              <w:t xml:space="preserve">: </w:t>
            </w:r>
            <w:r>
              <w:rPr>
                <w:rStyle w:val="IndexLink"/>
                <w:rtl w:val="true"/>
              </w:rPr>
              <w:t>حسام الدین دولت آبادی</w:t>
            </w:r>
            <w:r>
              <w:rPr>
                <w:rStyle w:val="IndexLink"/>
                <w:rtl w:val="true"/>
              </w:rPr>
              <w:tab/>
            </w:r>
            <w:r>
              <w:rPr>
                <w:rStyle w:val="IndexLink"/>
              </w:rPr>
              <w:t>105</w:t>
            </w:r>
          </w:hyperlink>
        </w:p>
        <w:p>
          <w:pPr>
            <w:pStyle w:val="Contents3"/>
            <w:tabs>
              <w:tab w:val="clear" w:pos="8459"/>
              <w:tab w:val="right" w:pos="9026" w:leader="dot"/>
            </w:tabs>
            <w:rPr/>
          </w:pPr>
          <w:hyperlink w:anchor="__RefHeading___Toc7338216_2870459653">
            <w:r>
              <w:rPr>
                <w:webHidden/>
                <w:rStyle w:val="IndexLink"/>
                <w:rtl w:val="true"/>
              </w:rPr>
              <w:t>دیوانه</w:t>
            </w:r>
            <w:r>
              <w:rPr>
                <w:rStyle w:val="IndexLink"/>
                <w:rtl w:val="true"/>
              </w:rPr>
              <w:t xml:space="preserve">: </w:t>
            </w:r>
            <w:r>
              <w:rPr>
                <w:rStyle w:val="IndexLink"/>
                <w:rtl w:val="true"/>
              </w:rPr>
              <w:t>شیخ علی اکبر فرزند ابراهیم قراچه داغی</w:t>
            </w:r>
            <w:r>
              <w:rPr>
                <w:rStyle w:val="IndexLink"/>
                <w:rtl w:val="true"/>
              </w:rPr>
              <w:tab/>
            </w:r>
            <w:r>
              <w:rPr>
                <w:rStyle w:val="IndexLink"/>
              </w:rPr>
              <w:t>106</w:t>
            </w:r>
          </w:hyperlink>
        </w:p>
        <w:p>
          <w:pPr>
            <w:pStyle w:val="Contents3"/>
            <w:tabs>
              <w:tab w:val="clear" w:pos="8459"/>
              <w:tab w:val="right" w:pos="9026" w:leader="dot"/>
            </w:tabs>
            <w:rPr/>
          </w:pPr>
          <w:hyperlink w:anchor="__RefHeading___Toc7338218_2870459653">
            <w:r>
              <w:rPr>
                <w:webHidden/>
                <w:rStyle w:val="IndexLink"/>
                <w:rtl w:val="true"/>
              </w:rPr>
              <w:t>ذره</w:t>
            </w:r>
            <w:r>
              <w:rPr>
                <w:rStyle w:val="IndexLink"/>
                <w:rtl w:val="true"/>
              </w:rPr>
              <w:t xml:space="preserve">: </w:t>
            </w:r>
            <w:r>
              <w:rPr>
                <w:rStyle w:val="IndexLink"/>
                <w:rtl w:val="true"/>
              </w:rPr>
              <w:t>خان بابا فرزند خان محمد خان نائب اسد آبادی</w:t>
            </w:r>
            <w:r>
              <w:rPr>
                <w:rStyle w:val="IndexLink"/>
                <w:rtl w:val="true"/>
              </w:rPr>
              <w:tab/>
            </w:r>
            <w:r>
              <w:rPr>
                <w:rStyle w:val="IndexLink"/>
              </w:rPr>
              <w:t>106</w:t>
            </w:r>
          </w:hyperlink>
        </w:p>
        <w:p>
          <w:pPr>
            <w:pStyle w:val="Contents3"/>
            <w:tabs>
              <w:tab w:val="clear" w:pos="8459"/>
              <w:tab w:val="right" w:pos="9026" w:leader="dot"/>
            </w:tabs>
            <w:rPr/>
          </w:pPr>
          <w:hyperlink w:anchor="__RefHeading___Toc7338220_2870459653">
            <w:r>
              <w:rPr>
                <w:webHidden/>
                <w:rStyle w:val="IndexLink"/>
                <w:rtl w:val="true"/>
              </w:rPr>
              <w:t>راجی</w:t>
            </w:r>
            <w:r>
              <w:rPr>
                <w:rStyle w:val="IndexLink"/>
                <w:rtl w:val="true"/>
              </w:rPr>
              <w:t xml:space="preserve">: </w:t>
            </w:r>
            <w:r>
              <w:rPr>
                <w:rStyle w:val="IndexLink"/>
                <w:rtl w:val="true"/>
              </w:rPr>
              <w:t>محمد علی خورشاهی</w:t>
            </w:r>
            <w:r>
              <w:rPr>
                <w:rStyle w:val="IndexLink"/>
                <w:rtl w:val="true"/>
              </w:rPr>
              <w:tab/>
            </w:r>
            <w:r>
              <w:rPr>
                <w:rStyle w:val="IndexLink"/>
              </w:rPr>
              <w:t>107</w:t>
            </w:r>
          </w:hyperlink>
        </w:p>
        <w:p>
          <w:pPr>
            <w:pStyle w:val="Contents3"/>
            <w:tabs>
              <w:tab w:val="clear" w:pos="8459"/>
              <w:tab w:val="right" w:pos="9026" w:leader="dot"/>
            </w:tabs>
            <w:rPr/>
          </w:pPr>
          <w:hyperlink w:anchor="__RefHeading___Toc7338222_2870459653">
            <w:r>
              <w:rPr>
                <w:webHidden/>
                <w:rStyle w:val="IndexLink"/>
                <w:rtl w:val="true"/>
              </w:rPr>
              <w:t>رازی</w:t>
            </w:r>
            <w:r>
              <w:rPr>
                <w:rStyle w:val="IndexLink"/>
                <w:rtl w:val="true"/>
              </w:rPr>
              <w:t xml:space="preserve">: </w:t>
            </w:r>
            <w:r>
              <w:rPr>
                <w:rStyle w:val="IndexLink"/>
                <w:rtl w:val="true"/>
              </w:rPr>
              <w:t>بهبود علی فرزند ابوالحسن رازی</w:t>
            </w:r>
            <w:r>
              <w:rPr>
                <w:rStyle w:val="IndexLink"/>
                <w:rtl w:val="true"/>
              </w:rPr>
              <w:tab/>
            </w:r>
            <w:r>
              <w:rPr>
                <w:rStyle w:val="IndexLink"/>
              </w:rPr>
              <w:t>108</w:t>
            </w:r>
          </w:hyperlink>
        </w:p>
        <w:p>
          <w:pPr>
            <w:pStyle w:val="Contents3"/>
            <w:tabs>
              <w:tab w:val="clear" w:pos="8459"/>
              <w:tab w:val="right" w:pos="9026" w:leader="dot"/>
            </w:tabs>
            <w:rPr/>
          </w:pPr>
          <w:hyperlink w:anchor="__RefHeading___Toc7338224_2870459653">
            <w:r>
              <w:rPr>
                <w:webHidden/>
                <w:rStyle w:val="IndexLink"/>
                <w:rtl w:val="true"/>
              </w:rPr>
              <w:t>راغب الشعراء</w:t>
            </w:r>
            <w:r>
              <w:rPr>
                <w:rStyle w:val="IndexLink"/>
                <w:rtl w:val="true"/>
              </w:rPr>
              <w:t xml:space="preserve">: </w:t>
            </w:r>
            <w:r>
              <w:rPr>
                <w:rStyle w:val="IndexLink"/>
                <w:rtl w:val="true"/>
              </w:rPr>
              <w:t>میرزا علی اکبر فرزند احمد فرزند ابوالقاسم فرزند محمد خان فرزند حیدر حسن یزدی مصلائی</w:t>
            </w:r>
            <w:r>
              <w:rPr>
                <w:rStyle w:val="IndexLink"/>
                <w:rtl w:val="true"/>
              </w:rPr>
              <w:tab/>
            </w:r>
            <w:r>
              <w:rPr>
                <w:rStyle w:val="IndexLink"/>
              </w:rPr>
              <w:t>109</w:t>
            </w:r>
          </w:hyperlink>
        </w:p>
        <w:p>
          <w:pPr>
            <w:pStyle w:val="Contents3"/>
            <w:tabs>
              <w:tab w:val="clear" w:pos="8459"/>
              <w:tab w:val="right" w:pos="9026" w:leader="dot"/>
            </w:tabs>
            <w:rPr/>
          </w:pPr>
          <w:hyperlink w:anchor="__RefHeading___Toc7338226_2870459653">
            <w:r>
              <w:rPr>
                <w:webHidden/>
                <w:rStyle w:val="IndexLink"/>
                <w:rtl w:val="true"/>
              </w:rPr>
              <w:t>رجائی</w:t>
            </w:r>
            <w:r>
              <w:rPr>
                <w:rStyle w:val="IndexLink"/>
                <w:rtl w:val="true"/>
              </w:rPr>
              <w:t xml:space="preserve">: </w:t>
            </w:r>
            <w:r>
              <w:rPr>
                <w:rStyle w:val="IndexLink"/>
                <w:rtl w:val="true"/>
              </w:rPr>
              <w:t>حاج محمد محسن قندهاری</w:t>
            </w:r>
            <w:r>
              <w:rPr>
                <w:rStyle w:val="IndexLink"/>
                <w:rtl w:val="true"/>
              </w:rPr>
              <w:tab/>
            </w:r>
            <w:r>
              <w:rPr>
                <w:rStyle w:val="IndexLink"/>
              </w:rPr>
              <w:t>110</w:t>
            </w:r>
          </w:hyperlink>
        </w:p>
        <w:p>
          <w:pPr>
            <w:pStyle w:val="Contents3"/>
            <w:tabs>
              <w:tab w:val="clear" w:pos="8459"/>
              <w:tab w:val="right" w:pos="9026" w:leader="dot"/>
            </w:tabs>
            <w:rPr/>
          </w:pPr>
          <w:hyperlink w:anchor="__RefHeading___Toc7338228_2870459653">
            <w:r>
              <w:rPr>
                <w:webHidden/>
                <w:rStyle w:val="IndexLink"/>
                <w:rtl w:val="true"/>
              </w:rPr>
              <w:t>رحمت</w:t>
            </w:r>
            <w:r>
              <w:rPr>
                <w:rStyle w:val="IndexLink"/>
                <w:rtl w:val="true"/>
              </w:rPr>
              <w:t xml:space="preserve">: </w:t>
            </w:r>
            <w:r>
              <w:rPr>
                <w:rStyle w:val="IndexLink"/>
                <w:rtl w:val="true"/>
              </w:rPr>
              <w:t>محمد کاظم رحمت</w:t>
            </w:r>
            <w:r>
              <w:rPr>
                <w:rStyle w:val="IndexLink"/>
                <w:rtl w:val="true"/>
              </w:rPr>
              <w:tab/>
            </w:r>
            <w:r>
              <w:rPr>
                <w:rStyle w:val="IndexLink"/>
              </w:rPr>
              <w:t>110</w:t>
            </w:r>
          </w:hyperlink>
        </w:p>
        <w:p>
          <w:pPr>
            <w:pStyle w:val="Contents3"/>
            <w:tabs>
              <w:tab w:val="clear" w:pos="8459"/>
              <w:tab w:val="right" w:pos="9026" w:leader="dot"/>
            </w:tabs>
            <w:rPr/>
          </w:pPr>
          <w:hyperlink w:anchor="__RefHeading___Toc7338230_2870459653">
            <w:r>
              <w:rPr>
                <w:webHidden/>
                <w:rStyle w:val="IndexLink"/>
                <w:rtl w:val="true"/>
              </w:rPr>
              <w:t>رحیم</w:t>
            </w:r>
            <w:r>
              <w:rPr>
                <w:rStyle w:val="IndexLink"/>
                <w:rtl w:val="true"/>
              </w:rPr>
              <w:t xml:space="preserve">: </w:t>
            </w:r>
            <w:r>
              <w:rPr>
                <w:rStyle w:val="IndexLink"/>
                <w:rtl w:val="true"/>
              </w:rPr>
              <w:t>محمد رحيم لنجانی اصفهانی</w:t>
            </w:r>
            <w:r>
              <w:rPr>
                <w:rStyle w:val="IndexLink"/>
                <w:rtl w:val="true"/>
              </w:rPr>
              <w:tab/>
            </w:r>
            <w:r>
              <w:rPr>
                <w:rStyle w:val="IndexLink"/>
              </w:rPr>
              <w:t>110</w:t>
            </w:r>
          </w:hyperlink>
        </w:p>
        <w:p>
          <w:pPr>
            <w:pStyle w:val="Contents3"/>
            <w:tabs>
              <w:tab w:val="clear" w:pos="8459"/>
              <w:tab w:val="right" w:pos="9026" w:leader="dot"/>
            </w:tabs>
            <w:rPr/>
          </w:pPr>
          <w:hyperlink w:anchor="__RefHeading___Toc7338232_2870459653">
            <w:r>
              <w:rPr>
                <w:webHidden/>
                <w:rStyle w:val="IndexLink"/>
                <w:rtl w:val="true"/>
              </w:rPr>
              <w:t>رستم</w:t>
            </w:r>
            <w:r>
              <w:rPr>
                <w:rStyle w:val="IndexLink"/>
                <w:rtl w:val="true"/>
              </w:rPr>
              <w:t xml:space="preserve">: </w:t>
            </w:r>
            <w:r>
              <w:rPr>
                <w:rStyle w:val="IndexLink"/>
                <w:rtl w:val="true"/>
              </w:rPr>
              <w:t>سید محمد هاشم صفوی اصفهانی ، رستم الحكماء</w:t>
            </w:r>
            <w:r>
              <w:rPr>
                <w:rStyle w:val="IndexLink"/>
                <w:rtl w:val="true"/>
              </w:rPr>
              <w:tab/>
            </w:r>
            <w:r>
              <w:rPr>
                <w:rStyle w:val="IndexLink"/>
              </w:rPr>
              <w:t>111</w:t>
            </w:r>
          </w:hyperlink>
        </w:p>
        <w:p>
          <w:pPr>
            <w:pStyle w:val="Contents3"/>
            <w:tabs>
              <w:tab w:val="clear" w:pos="8459"/>
              <w:tab w:val="right" w:pos="9026" w:leader="dot"/>
            </w:tabs>
            <w:rPr/>
          </w:pPr>
          <w:hyperlink w:anchor="__RefHeading___Toc7338234_2870459653">
            <w:r>
              <w:rPr>
                <w:webHidden/>
                <w:rStyle w:val="IndexLink"/>
                <w:rtl w:val="true"/>
              </w:rPr>
              <w:t>رشتی</w:t>
            </w:r>
            <w:r>
              <w:rPr>
                <w:rStyle w:val="IndexLink"/>
                <w:rtl w:val="true"/>
              </w:rPr>
              <w:t xml:space="preserve">: </w:t>
            </w:r>
            <w:r>
              <w:rPr>
                <w:rStyle w:val="IndexLink"/>
                <w:rtl w:val="true"/>
              </w:rPr>
              <w:t>میرزا علی فرزند محمد رشتی گیلانی</w:t>
            </w:r>
            <w:r>
              <w:rPr>
                <w:rStyle w:val="IndexLink"/>
                <w:rtl w:val="true"/>
              </w:rPr>
              <w:tab/>
            </w:r>
            <w:r>
              <w:rPr>
                <w:rStyle w:val="IndexLink"/>
              </w:rPr>
              <w:t>111</w:t>
            </w:r>
          </w:hyperlink>
        </w:p>
        <w:p>
          <w:pPr>
            <w:pStyle w:val="Contents3"/>
            <w:tabs>
              <w:tab w:val="clear" w:pos="8459"/>
              <w:tab w:val="right" w:pos="9026" w:leader="dot"/>
            </w:tabs>
            <w:rPr/>
          </w:pPr>
          <w:hyperlink w:anchor="__RefHeading___Toc7338236_2870459653">
            <w:r>
              <w:rPr>
                <w:webHidden/>
                <w:rStyle w:val="IndexLink"/>
                <w:rtl w:val="true"/>
              </w:rPr>
              <w:t>رشتی</w:t>
            </w:r>
            <w:r>
              <w:rPr>
                <w:rStyle w:val="IndexLink"/>
                <w:rtl w:val="true"/>
              </w:rPr>
              <w:t xml:space="preserve">: </w:t>
            </w:r>
            <w:r>
              <w:rPr>
                <w:rStyle w:val="IndexLink"/>
                <w:rtl w:val="true"/>
              </w:rPr>
              <w:t>شیخ محمد فرزند شیخ عبد الحسین رشتی</w:t>
            </w:r>
            <w:r>
              <w:rPr>
                <w:rStyle w:val="IndexLink"/>
                <w:rtl w:val="true"/>
              </w:rPr>
              <w:tab/>
            </w:r>
            <w:r>
              <w:rPr>
                <w:rStyle w:val="IndexLink"/>
              </w:rPr>
              <w:t>112</w:t>
            </w:r>
          </w:hyperlink>
        </w:p>
        <w:p>
          <w:pPr>
            <w:pStyle w:val="Contents3"/>
            <w:tabs>
              <w:tab w:val="clear" w:pos="8459"/>
              <w:tab w:val="right" w:pos="9026" w:leader="dot"/>
            </w:tabs>
            <w:rPr/>
          </w:pPr>
          <w:hyperlink w:anchor="__RefHeading___Toc7338238_2870459653">
            <w:r>
              <w:rPr>
                <w:webHidden/>
                <w:rStyle w:val="IndexLink"/>
                <w:rtl w:val="true"/>
              </w:rPr>
              <w:t>رضوان</w:t>
            </w:r>
            <w:r>
              <w:rPr>
                <w:rStyle w:val="IndexLink"/>
                <w:rtl w:val="true"/>
              </w:rPr>
              <w:t xml:space="preserve">: </w:t>
            </w:r>
            <w:r>
              <w:rPr>
                <w:rStyle w:val="IndexLink"/>
                <w:rtl w:val="true"/>
              </w:rPr>
              <w:t>سید ابوالقاسم فرزند نظام الدین پشت مشهدی کاشانی</w:t>
            </w:r>
            <w:r>
              <w:rPr>
                <w:rStyle w:val="IndexLink"/>
                <w:rtl w:val="true"/>
              </w:rPr>
              <w:tab/>
            </w:r>
            <w:r>
              <w:rPr>
                <w:rStyle w:val="IndexLink"/>
              </w:rPr>
              <w:t>114</w:t>
            </w:r>
          </w:hyperlink>
        </w:p>
        <w:p>
          <w:pPr>
            <w:pStyle w:val="Contents3"/>
            <w:tabs>
              <w:tab w:val="clear" w:pos="8459"/>
              <w:tab w:val="right" w:pos="9026" w:leader="dot"/>
            </w:tabs>
            <w:rPr/>
          </w:pPr>
          <w:hyperlink w:anchor="__RefHeading___Toc7338240_2870459653">
            <w:r>
              <w:rPr>
                <w:webHidden/>
                <w:rStyle w:val="IndexLink"/>
                <w:rtl w:val="true"/>
              </w:rPr>
              <w:t>رضوی</w:t>
            </w:r>
            <w:r>
              <w:rPr>
                <w:rStyle w:val="IndexLink"/>
                <w:rtl w:val="true"/>
              </w:rPr>
              <w:t xml:space="preserve">: </w:t>
            </w:r>
            <w:r>
              <w:rPr>
                <w:rStyle w:val="IndexLink"/>
                <w:rtl w:val="true"/>
              </w:rPr>
              <w:t>سید محمد تقی فرزند محمد حسن رضوی</w:t>
            </w:r>
            <w:r>
              <w:rPr>
                <w:rStyle w:val="IndexLink"/>
                <w:rtl w:val="true"/>
              </w:rPr>
              <w:tab/>
            </w:r>
            <w:r>
              <w:rPr>
                <w:rStyle w:val="IndexLink"/>
              </w:rPr>
              <w:t>114</w:t>
            </w:r>
          </w:hyperlink>
        </w:p>
        <w:p>
          <w:pPr>
            <w:pStyle w:val="Contents3"/>
            <w:tabs>
              <w:tab w:val="clear" w:pos="8459"/>
              <w:tab w:val="right" w:pos="9026" w:leader="dot"/>
            </w:tabs>
            <w:rPr/>
          </w:pPr>
          <w:hyperlink w:anchor="__RefHeading___Toc7338242_2870459653">
            <w:r>
              <w:rPr>
                <w:webHidden/>
                <w:rStyle w:val="IndexLink"/>
                <w:rtl w:val="true"/>
              </w:rPr>
              <w:t>رضوی</w:t>
            </w:r>
            <w:r>
              <w:rPr>
                <w:rStyle w:val="IndexLink"/>
                <w:rtl w:val="true"/>
              </w:rPr>
              <w:t xml:space="preserve">: </w:t>
            </w:r>
            <w:r>
              <w:rPr>
                <w:rStyle w:val="IndexLink"/>
                <w:rtl w:val="true"/>
              </w:rPr>
              <w:t>سید محمد حسن علوی رضوی</w:t>
            </w:r>
            <w:r>
              <w:rPr>
                <w:rStyle w:val="IndexLink"/>
                <w:rtl w:val="true"/>
              </w:rPr>
              <w:tab/>
            </w:r>
            <w:r>
              <w:rPr>
                <w:rStyle w:val="IndexLink"/>
              </w:rPr>
              <w:t>115</w:t>
            </w:r>
          </w:hyperlink>
        </w:p>
        <w:p>
          <w:pPr>
            <w:pStyle w:val="Contents3"/>
            <w:tabs>
              <w:tab w:val="clear" w:pos="8459"/>
              <w:tab w:val="right" w:pos="9026" w:leader="dot"/>
            </w:tabs>
            <w:rPr/>
          </w:pPr>
          <w:hyperlink w:anchor="__RefHeading___Toc7338244_2870459653">
            <w:r>
              <w:rPr>
                <w:webHidden/>
                <w:rStyle w:val="IndexLink"/>
                <w:rtl w:val="true"/>
              </w:rPr>
              <w:t>رضوی</w:t>
            </w:r>
            <w:r>
              <w:rPr>
                <w:rStyle w:val="IndexLink"/>
                <w:rtl w:val="true"/>
              </w:rPr>
              <w:t xml:space="preserve">: </w:t>
            </w:r>
            <w:r>
              <w:rPr>
                <w:rStyle w:val="IndexLink"/>
                <w:rtl w:val="true"/>
              </w:rPr>
              <w:t>میرزا محمد صالح رضوی</w:t>
            </w:r>
            <w:r>
              <w:rPr>
                <w:rStyle w:val="IndexLink"/>
                <w:rtl w:val="true"/>
              </w:rPr>
              <w:tab/>
            </w:r>
            <w:r>
              <w:rPr>
                <w:rStyle w:val="IndexLink"/>
              </w:rPr>
              <w:t>115</w:t>
            </w:r>
          </w:hyperlink>
        </w:p>
        <w:p>
          <w:pPr>
            <w:pStyle w:val="Contents3"/>
            <w:tabs>
              <w:tab w:val="clear" w:pos="8459"/>
              <w:tab w:val="right" w:pos="9026" w:leader="dot"/>
            </w:tabs>
            <w:rPr/>
          </w:pPr>
          <w:hyperlink w:anchor="__RefHeading___Toc7338246_2870459653">
            <w:r>
              <w:rPr>
                <w:webHidden/>
                <w:rStyle w:val="IndexLink"/>
                <w:rtl w:val="true"/>
              </w:rPr>
              <w:t>رضی</w:t>
            </w:r>
            <w:r>
              <w:rPr>
                <w:rStyle w:val="IndexLink"/>
                <w:rtl w:val="true"/>
              </w:rPr>
              <w:t xml:space="preserve">: </w:t>
            </w:r>
            <w:r>
              <w:rPr>
                <w:rStyle w:val="IndexLink"/>
                <w:rtl w:val="true"/>
              </w:rPr>
              <w:t>سيد زيرك حسين نقوى لكهنوی، ضیاء الاسلام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7338248_2870459653">
            <w:r>
              <w:rPr>
                <w:webHidden/>
                <w:rStyle w:val="IndexLink"/>
                <w:rtl w:val="true"/>
              </w:rPr>
              <w:t>رفعت</w:t>
            </w:r>
            <w:r>
              <w:rPr>
                <w:rStyle w:val="IndexLink"/>
                <w:rtl w:val="true"/>
              </w:rPr>
              <w:t xml:space="preserve">: </w:t>
            </w:r>
            <w:r>
              <w:rPr>
                <w:rStyle w:val="IndexLink"/>
                <w:rtl w:val="true"/>
              </w:rPr>
              <w:t>میرزا یوسف فرزند خداداد افشار ، رفعة الملك</w:t>
            </w:r>
            <w:r>
              <w:rPr>
                <w:rStyle w:val="IndexLink"/>
                <w:rtl w:val="true"/>
              </w:rPr>
              <w:tab/>
            </w:r>
            <w:r>
              <w:rPr>
                <w:rStyle w:val="IndexLink"/>
              </w:rPr>
              <w:t>116</w:t>
            </w:r>
          </w:hyperlink>
        </w:p>
        <w:p>
          <w:pPr>
            <w:pStyle w:val="Contents3"/>
            <w:tabs>
              <w:tab w:val="clear" w:pos="8459"/>
              <w:tab w:val="right" w:pos="9026" w:leader="dot"/>
            </w:tabs>
            <w:rPr/>
          </w:pPr>
          <w:hyperlink w:anchor="__RefHeading___Toc7338250_2870459653">
            <w:r>
              <w:rPr>
                <w:webHidden/>
                <w:rStyle w:val="IndexLink"/>
                <w:rtl w:val="true"/>
              </w:rPr>
              <w:t>روحانی</w:t>
            </w:r>
            <w:r>
              <w:rPr>
                <w:rStyle w:val="IndexLink"/>
                <w:rtl w:val="true"/>
              </w:rPr>
              <w:t xml:space="preserve">: </w:t>
            </w:r>
            <w:r>
              <w:rPr>
                <w:rStyle w:val="IndexLink"/>
                <w:rtl w:val="true"/>
              </w:rPr>
              <w:t>غلام رضا روحانی</w:t>
            </w:r>
            <w:r>
              <w:rPr>
                <w:rStyle w:val="IndexLink"/>
                <w:rtl w:val="true"/>
              </w:rPr>
              <w:t>:</w:t>
              <w:tab/>
            </w:r>
            <w:r>
              <w:rPr>
                <w:rStyle w:val="IndexLink"/>
              </w:rPr>
              <w:t>117</w:t>
            </w:r>
          </w:hyperlink>
        </w:p>
        <w:p>
          <w:pPr>
            <w:pStyle w:val="Contents3"/>
            <w:tabs>
              <w:tab w:val="clear" w:pos="8459"/>
              <w:tab w:val="right" w:pos="9026" w:leader="dot"/>
            </w:tabs>
            <w:rPr/>
          </w:pPr>
          <w:hyperlink w:anchor="__RefHeading___Toc7338252_2870459653">
            <w:r>
              <w:rPr>
                <w:webHidden/>
                <w:rStyle w:val="IndexLink"/>
                <w:rtl w:val="true"/>
              </w:rPr>
              <w:t>روحی</w:t>
            </w:r>
            <w:r>
              <w:rPr>
                <w:rStyle w:val="IndexLink"/>
                <w:rtl w:val="true"/>
              </w:rPr>
              <w:t xml:space="preserve">: </w:t>
            </w:r>
            <w:r>
              <w:rPr>
                <w:rStyle w:val="IndexLink"/>
                <w:rtl w:val="true"/>
              </w:rPr>
              <w:t>شاه روح الله فرزند محمد شمس الدین همدانی</w:t>
            </w:r>
            <w:r>
              <w:rPr>
                <w:rStyle w:val="IndexLink"/>
                <w:rtl w:val="true"/>
              </w:rPr>
              <w:tab/>
            </w:r>
            <w:r>
              <w:rPr>
                <w:rStyle w:val="IndexLink"/>
              </w:rPr>
              <w:t>117</w:t>
            </w:r>
          </w:hyperlink>
        </w:p>
        <w:p>
          <w:pPr>
            <w:pStyle w:val="Contents3"/>
            <w:tabs>
              <w:tab w:val="clear" w:pos="8459"/>
              <w:tab w:val="right" w:pos="9026" w:leader="dot"/>
            </w:tabs>
            <w:rPr/>
          </w:pPr>
          <w:hyperlink w:anchor="__RefHeading___Toc7338254_2870459653">
            <w:r>
              <w:rPr>
                <w:webHidden/>
                <w:rStyle w:val="IndexLink"/>
                <w:rtl w:val="true"/>
              </w:rPr>
              <w:t>ریاض</w:t>
            </w:r>
            <w:r>
              <w:rPr>
                <w:rStyle w:val="IndexLink"/>
                <w:rtl w:val="true"/>
              </w:rPr>
              <w:t xml:space="preserve">: </w:t>
            </w:r>
            <w:r>
              <w:rPr>
                <w:rStyle w:val="IndexLink"/>
                <w:rtl w:val="true"/>
              </w:rPr>
              <w:t>ملا جعفر همدانی</w:t>
            </w:r>
            <w:r>
              <w:rPr>
                <w:rStyle w:val="IndexLink"/>
                <w:rtl w:val="true"/>
              </w:rPr>
              <w:tab/>
            </w:r>
            <w:r>
              <w:rPr>
                <w:rStyle w:val="IndexLink"/>
              </w:rPr>
              <w:t>118</w:t>
            </w:r>
          </w:hyperlink>
        </w:p>
        <w:p>
          <w:pPr>
            <w:pStyle w:val="Contents3"/>
            <w:tabs>
              <w:tab w:val="clear" w:pos="8459"/>
              <w:tab w:val="right" w:pos="9026" w:leader="dot"/>
            </w:tabs>
            <w:rPr/>
          </w:pPr>
          <w:hyperlink w:anchor="__RefHeading___Toc7338256_2870459653">
            <w:r>
              <w:rPr>
                <w:webHidden/>
                <w:rStyle w:val="IndexLink"/>
                <w:rtl w:val="true"/>
              </w:rPr>
              <w:t>زمزم</w:t>
            </w:r>
            <w:r>
              <w:rPr>
                <w:rStyle w:val="IndexLink"/>
                <w:rtl w:val="true"/>
              </w:rPr>
              <w:t xml:space="preserve">: </w:t>
            </w:r>
            <w:r>
              <w:rPr>
                <w:rStyle w:val="IndexLink"/>
                <w:rtl w:val="true"/>
              </w:rPr>
              <w:t>میر محمد معروف به میرزا آقا فرزند میر محمد علی حسینی</w:t>
            </w:r>
            <w:r>
              <w:rPr>
                <w:rStyle w:val="IndexLink"/>
                <w:rtl w:val="true"/>
              </w:rPr>
              <w:tab/>
            </w:r>
            <w:r>
              <w:rPr>
                <w:rStyle w:val="IndexLink"/>
              </w:rPr>
              <w:t>118</w:t>
            </w:r>
          </w:hyperlink>
        </w:p>
        <w:p>
          <w:pPr>
            <w:pStyle w:val="Contents3"/>
            <w:tabs>
              <w:tab w:val="clear" w:pos="8459"/>
              <w:tab w:val="right" w:pos="9026" w:leader="dot"/>
            </w:tabs>
            <w:rPr/>
          </w:pPr>
          <w:hyperlink w:anchor="__RefHeading___Toc7338258_2870459653">
            <w:r>
              <w:rPr>
                <w:webHidden/>
                <w:rStyle w:val="IndexLink"/>
                <w:rtl w:val="true"/>
              </w:rPr>
              <w:t>زیوانی</w:t>
            </w:r>
            <w:r>
              <w:rPr>
                <w:rStyle w:val="IndexLink"/>
                <w:rtl w:val="true"/>
              </w:rPr>
              <w:t xml:space="preserve">: </w:t>
            </w:r>
            <w:r>
              <w:rPr>
                <w:rStyle w:val="IndexLink"/>
                <w:rtl w:val="true"/>
              </w:rPr>
              <w:t>شیخ حبیب الله فرزند زین العابدین زیوانی قمی</w:t>
            </w:r>
            <w:r>
              <w:rPr>
                <w:rStyle w:val="IndexLink"/>
                <w:rtl w:val="true"/>
              </w:rPr>
              <w:tab/>
            </w:r>
            <w:r>
              <w:rPr>
                <w:rStyle w:val="IndexLink"/>
              </w:rPr>
              <w:t>120</w:t>
            </w:r>
          </w:hyperlink>
        </w:p>
        <w:p>
          <w:pPr>
            <w:pStyle w:val="Contents3"/>
            <w:tabs>
              <w:tab w:val="clear" w:pos="8459"/>
              <w:tab w:val="right" w:pos="9026" w:leader="dot"/>
            </w:tabs>
            <w:rPr/>
          </w:pPr>
          <w:hyperlink w:anchor="__RefHeading___Toc7338260_2870459653">
            <w:r>
              <w:rPr>
                <w:webHidden/>
                <w:rStyle w:val="IndexLink"/>
                <w:rtl w:val="true"/>
              </w:rPr>
              <w:t>ساقی</w:t>
            </w:r>
            <w:r>
              <w:rPr>
                <w:rStyle w:val="IndexLink"/>
                <w:rtl w:val="true"/>
              </w:rPr>
              <w:t xml:space="preserve">: </w:t>
            </w:r>
            <w:r>
              <w:rPr>
                <w:rStyle w:val="IndexLink"/>
                <w:rtl w:val="true"/>
              </w:rPr>
              <w:t>رضا قلی فرزند موسی خان خوئی، ساقی</w:t>
            </w:r>
            <w:r>
              <w:rPr>
                <w:rStyle w:val="IndexLink"/>
                <w:rtl w:val="true"/>
              </w:rPr>
              <w:tab/>
            </w:r>
            <w:r>
              <w:rPr>
                <w:rStyle w:val="IndexLink"/>
              </w:rPr>
              <w:t>120</w:t>
            </w:r>
          </w:hyperlink>
        </w:p>
        <w:p>
          <w:pPr>
            <w:pStyle w:val="Contents3"/>
            <w:tabs>
              <w:tab w:val="clear" w:pos="8459"/>
              <w:tab w:val="right" w:pos="9026" w:leader="dot"/>
            </w:tabs>
            <w:rPr/>
          </w:pPr>
          <w:hyperlink w:anchor="__RefHeading___Toc7338262_2870459653">
            <w:r>
              <w:rPr>
                <w:webHidden/>
                <w:rStyle w:val="IndexLink"/>
                <w:rtl w:val="true"/>
              </w:rPr>
              <w:t>ساقی</w:t>
            </w:r>
            <w:r>
              <w:rPr>
                <w:rStyle w:val="IndexLink"/>
                <w:rtl w:val="true"/>
              </w:rPr>
              <w:t xml:space="preserve">: </w:t>
            </w:r>
            <w:r>
              <w:rPr>
                <w:rStyle w:val="IndexLink"/>
                <w:rtl w:val="true"/>
              </w:rPr>
              <w:t>ملا محمد زمان فرزند کلب علی جلایر خراسانی</w:t>
            </w:r>
            <w:r>
              <w:rPr>
                <w:rStyle w:val="IndexLink"/>
                <w:rtl w:val="true"/>
              </w:rPr>
              <w:tab/>
            </w:r>
            <w:r>
              <w:rPr>
                <w:rStyle w:val="IndexLink"/>
              </w:rPr>
              <w:t>121</w:t>
            </w:r>
          </w:hyperlink>
        </w:p>
        <w:p>
          <w:pPr>
            <w:pStyle w:val="Contents3"/>
            <w:tabs>
              <w:tab w:val="clear" w:pos="8459"/>
              <w:tab w:val="right" w:pos="9026" w:leader="dot"/>
            </w:tabs>
            <w:rPr/>
          </w:pPr>
          <w:hyperlink w:anchor="__RefHeading___Toc7338264_2870459653">
            <w:r>
              <w:rPr>
                <w:webHidden/>
                <w:rStyle w:val="IndexLink"/>
                <w:rtl w:val="true"/>
              </w:rPr>
              <w:t>سجادی</w:t>
            </w:r>
            <w:r>
              <w:rPr>
                <w:rStyle w:val="IndexLink"/>
                <w:rtl w:val="true"/>
              </w:rPr>
              <w:t xml:space="preserve">: </w:t>
            </w:r>
            <w:r>
              <w:rPr>
                <w:rStyle w:val="IndexLink"/>
                <w:rtl w:val="true"/>
              </w:rPr>
              <w:t>سید احمد سجادی قمی</w:t>
            </w:r>
            <w:r>
              <w:rPr>
                <w:rStyle w:val="IndexLink"/>
                <w:rtl w:val="true"/>
              </w:rPr>
              <w:tab/>
            </w:r>
            <w:r>
              <w:rPr>
                <w:rStyle w:val="IndexLink"/>
              </w:rPr>
              <w:t>121</w:t>
            </w:r>
          </w:hyperlink>
        </w:p>
        <w:p>
          <w:pPr>
            <w:pStyle w:val="Contents3"/>
            <w:tabs>
              <w:tab w:val="clear" w:pos="8459"/>
              <w:tab w:val="right" w:pos="9026" w:leader="dot"/>
            </w:tabs>
            <w:rPr/>
          </w:pPr>
          <w:hyperlink w:anchor="__RefHeading___Toc7338266_2870459653">
            <w:r>
              <w:rPr>
                <w:webHidden/>
                <w:rStyle w:val="IndexLink"/>
                <w:rtl w:val="true"/>
              </w:rPr>
              <w:t>سحاب</w:t>
            </w:r>
            <w:r>
              <w:rPr>
                <w:rStyle w:val="IndexLink"/>
                <w:rtl w:val="true"/>
              </w:rPr>
              <w:t xml:space="preserve">: </w:t>
            </w:r>
            <w:r>
              <w:rPr>
                <w:rStyle w:val="IndexLink"/>
                <w:rtl w:val="true"/>
              </w:rPr>
              <w:t>شیخ عبد الحسین فرزند عیسی رشتی</w:t>
            </w:r>
            <w:r>
              <w:rPr>
                <w:rStyle w:val="IndexLink"/>
                <w:rtl w:val="true"/>
              </w:rPr>
              <w:tab/>
            </w:r>
            <w:r>
              <w:rPr>
                <w:rStyle w:val="IndexLink"/>
              </w:rPr>
              <w:t>123</w:t>
            </w:r>
          </w:hyperlink>
        </w:p>
        <w:p>
          <w:pPr>
            <w:pStyle w:val="Contents3"/>
            <w:tabs>
              <w:tab w:val="clear" w:pos="8459"/>
              <w:tab w:val="right" w:pos="9026" w:leader="dot"/>
            </w:tabs>
            <w:rPr/>
          </w:pPr>
          <w:hyperlink w:anchor="__RefHeading___Toc7338268_2870459653">
            <w:r>
              <w:rPr>
                <w:webHidden/>
                <w:rStyle w:val="IndexLink"/>
                <w:rtl w:val="true"/>
              </w:rPr>
              <w:t>سحری</w:t>
            </w:r>
            <w:r>
              <w:rPr>
                <w:rStyle w:val="IndexLink"/>
                <w:rtl w:val="true"/>
              </w:rPr>
              <w:t xml:space="preserve">: </w:t>
            </w:r>
            <w:r>
              <w:rPr>
                <w:rStyle w:val="IndexLink"/>
                <w:rtl w:val="true"/>
              </w:rPr>
              <w:t>عبد الرحیم سحری ، محمد</w:t>
            </w:r>
            <w:r>
              <w:rPr>
                <w:rStyle w:val="IndexLink"/>
                <w:rtl w:val="true"/>
              </w:rPr>
              <w:tab/>
            </w:r>
            <w:r>
              <w:rPr>
                <w:rStyle w:val="IndexLink"/>
              </w:rPr>
              <w:t>124</w:t>
            </w:r>
          </w:hyperlink>
        </w:p>
        <w:p>
          <w:pPr>
            <w:pStyle w:val="Contents3"/>
            <w:tabs>
              <w:tab w:val="clear" w:pos="8459"/>
              <w:tab w:val="right" w:pos="9026" w:leader="dot"/>
            </w:tabs>
            <w:rPr/>
          </w:pPr>
          <w:hyperlink w:anchor="__RefHeading___Toc7338270_2870459653">
            <w:r>
              <w:rPr>
                <w:webHidden/>
                <w:rStyle w:val="IndexLink"/>
                <w:rtl w:val="true"/>
              </w:rPr>
              <w:t>سرابی</w:t>
            </w:r>
            <w:r>
              <w:rPr>
                <w:rStyle w:val="IndexLink"/>
                <w:rtl w:val="true"/>
              </w:rPr>
              <w:t xml:space="preserve">: </w:t>
            </w:r>
            <w:r>
              <w:rPr>
                <w:rStyle w:val="IndexLink"/>
                <w:rtl w:val="true"/>
              </w:rPr>
              <w:t>حاج سید مصطفی خراسانی سرابی سجادی</w:t>
            </w:r>
            <w:r>
              <w:rPr>
                <w:rStyle w:val="IndexLink"/>
                <w:rtl w:val="true"/>
              </w:rPr>
              <w:tab/>
            </w:r>
            <w:r>
              <w:rPr>
                <w:rStyle w:val="IndexLink"/>
              </w:rPr>
              <w:t>125</w:t>
            </w:r>
          </w:hyperlink>
        </w:p>
        <w:p>
          <w:pPr>
            <w:pStyle w:val="Contents3"/>
            <w:tabs>
              <w:tab w:val="clear" w:pos="8459"/>
              <w:tab w:val="right" w:pos="9026" w:leader="dot"/>
            </w:tabs>
            <w:rPr/>
          </w:pPr>
          <w:hyperlink w:anchor="__RefHeading___Toc7338272_2870459653">
            <w:r>
              <w:rPr>
                <w:webHidden/>
                <w:rStyle w:val="IndexLink"/>
                <w:rtl w:val="true"/>
              </w:rPr>
              <w:t>سرایانی</w:t>
            </w:r>
            <w:r>
              <w:rPr>
                <w:rStyle w:val="IndexLink"/>
                <w:rtl w:val="true"/>
              </w:rPr>
              <w:t xml:space="preserve">: </w:t>
            </w:r>
            <w:r>
              <w:rPr>
                <w:rStyle w:val="IndexLink"/>
                <w:rtl w:val="true"/>
              </w:rPr>
              <w:t>محب علی فرزند ناصر الدین سرایانی</w:t>
            </w:r>
            <w:r>
              <w:rPr>
                <w:rStyle w:val="IndexLink"/>
                <w:rtl w:val="true"/>
              </w:rPr>
              <w:tab/>
            </w:r>
            <w:r>
              <w:rPr>
                <w:rStyle w:val="IndexLink"/>
              </w:rPr>
              <w:t>125</w:t>
            </w:r>
          </w:hyperlink>
        </w:p>
        <w:p>
          <w:pPr>
            <w:pStyle w:val="Contents3"/>
            <w:tabs>
              <w:tab w:val="clear" w:pos="8459"/>
              <w:tab w:val="right" w:pos="9026" w:leader="dot"/>
            </w:tabs>
            <w:rPr/>
          </w:pPr>
          <w:hyperlink w:anchor="__RefHeading___Toc7338274_2870459653">
            <w:r>
              <w:rPr>
                <w:webHidden/>
                <w:rStyle w:val="IndexLink"/>
                <w:rtl w:val="true"/>
              </w:rPr>
              <w:t>سرمست</w:t>
            </w:r>
            <w:r>
              <w:rPr>
                <w:rStyle w:val="IndexLink"/>
                <w:rtl w:val="true"/>
              </w:rPr>
              <w:t xml:space="preserve">: </w:t>
            </w:r>
            <w:r>
              <w:rPr>
                <w:rStyle w:val="IndexLink"/>
                <w:rtl w:val="true"/>
              </w:rPr>
              <w:t>میرزا عبد الکریم خان فرزند محمود روحی</w:t>
            </w:r>
            <w:r>
              <w:rPr>
                <w:rStyle w:val="IndexLink"/>
                <w:rtl w:val="true"/>
              </w:rPr>
              <w:tab/>
            </w:r>
            <w:r>
              <w:rPr>
                <w:rStyle w:val="IndexLink"/>
              </w:rPr>
              <w:t>126</w:t>
            </w:r>
          </w:hyperlink>
        </w:p>
        <w:p>
          <w:pPr>
            <w:pStyle w:val="Contents3"/>
            <w:tabs>
              <w:tab w:val="clear" w:pos="8459"/>
              <w:tab w:val="right" w:pos="9026" w:leader="dot"/>
            </w:tabs>
            <w:rPr/>
          </w:pPr>
          <w:hyperlink w:anchor="__RefHeading___Toc7338276_2870459653">
            <w:r>
              <w:rPr>
                <w:webHidden/>
                <w:rStyle w:val="IndexLink"/>
                <w:rtl w:val="true"/>
              </w:rPr>
              <w:t>سری</w:t>
            </w:r>
            <w:r>
              <w:rPr>
                <w:rStyle w:val="IndexLink"/>
                <w:rtl w:val="true"/>
              </w:rPr>
              <w:t xml:space="preserve">: </w:t>
            </w:r>
            <w:r>
              <w:rPr>
                <w:rStyle w:val="IndexLink"/>
                <w:rtl w:val="true"/>
              </w:rPr>
              <w:t>محمد حسین فارسی</w:t>
            </w:r>
            <w:r>
              <w:rPr>
                <w:rStyle w:val="IndexLink"/>
                <w:rtl w:val="true"/>
              </w:rPr>
              <w:tab/>
            </w:r>
            <w:r>
              <w:rPr>
                <w:rStyle w:val="IndexLink"/>
              </w:rPr>
              <w:t>126</w:t>
            </w:r>
          </w:hyperlink>
        </w:p>
        <w:p>
          <w:pPr>
            <w:pStyle w:val="Contents3"/>
            <w:tabs>
              <w:tab w:val="clear" w:pos="8459"/>
              <w:tab w:val="right" w:pos="9026" w:leader="dot"/>
            </w:tabs>
            <w:rPr/>
          </w:pPr>
          <w:hyperlink w:anchor="__RefHeading___Toc7338278_2870459653">
            <w:r>
              <w:rPr>
                <w:webHidden/>
                <w:rStyle w:val="IndexLink"/>
                <w:rtl w:val="true"/>
              </w:rPr>
              <w:t>سعدی</w:t>
            </w:r>
            <w:r>
              <w:rPr>
                <w:rStyle w:val="IndexLink"/>
                <w:rtl w:val="true"/>
              </w:rPr>
              <w:t xml:space="preserve">: </w:t>
            </w:r>
            <w:r>
              <w:rPr>
                <w:rStyle w:val="IndexLink"/>
                <w:rtl w:val="true"/>
              </w:rPr>
              <w:t>آقا مهدی سعدی</w:t>
            </w:r>
            <w:r>
              <w:rPr>
                <w:rStyle w:val="IndexLink"/>
                <w:rtl w:val="true"/>
              </w:rPr>
              <w:tab/>
            </w:r>
            <w:r>
              <w:rPr>
                <w:rStyle w:val="IndexLink"/>
              </w:rPr>
              <w:t>127</w:t>
            </w:r>
          </w:hyperlink>
        </w:p>
        <w:p>
          <w:pPr>
            <w:pStyle w:val="Contents3"/>
            <w:tabs>
              <w:tab w:val="clear" w:pos="8459"/>
              <w:tab w:val="right" w:pos="9026" w:leader="dot"/>
            </w:tabs>
            <w:rPr/>
          </w:pPr>
          <w:hyperlink w:anchor="__RefHeading___Toc7338280_2870459653">
            <w:r>
              <w:rPr>
                <w:webHidden/>
                <w:rStyle w:val="IndexLink"/>
                <w:rtl w:val="true"/>
              </w:rPr>
              <w:t>سلیم</w:t>
            </w:r>
            <w:r>
              <w:rPr>
                <w:rStyle w:val="IndexLink"/>
                <w:rtl w:val="true"/>
              </w:rPr>
              <w:t xml:space="preserve">: </w:t>
            </w:r>
            <w:r>
              <w:rPr>
                <w:rStyle w:val="IndexLink"/>
                <w:rtl w:val="true"/>
              </w:rPr>
              <w:t>شیخ علی فرزند محمد سلیم مازندرانی</w:t>
            </w:r>
            <w:r>
              <w:rPr>
                <w:rStyle w:val="IndexLink"/>
                <w:rtl w:val="true"/>
              </w:rPr>
              <w:tab/>
            </w:r>
            <w:r>
              <w:rPr>
                <w:rStyle w:val="IndexLink"/>
              </w:rPr>
              <w:t>128</w:t>
            </w:r>
          </w:hyperlink>
        </w:p>
        <w:p>
          <w:pPr>
            <w:pStyle w:val="Contents3"/>
            <w:tabs>
              <w:tab w:val="clear" w:pos="8459"/>
              <w:tab w:val="right" w:pos="9026" w:leader="dot"/>
            </w:tabs>
            <w:rPr/>
          </w:pPr>
          <w:hyperlink w:anchor="__RefHeading___Toc7338282_2870459653">
            <w:r>
              <w:rPr>
                <w:webHidden/>
                <w:rStyle w:val="IndexLink"/>
                <w:rtl w:val="true"/>
              </w:rPr>
              <w:t>سلیمی</w:t>
            </w:r>
            <w:r>
              <w:rPr>
                <w:rStyle w:val="IndexLink"/>
                <w:rtl w:val="true"/>
              </w:rPr>
              <w:t xml:space="preserve">: </w:t>
            </w:r>
            <w:r>
              <w:rPr>
                <w:rStyle w:val="IndexLink"/>
                <w:rtl w:val="true"/>
              </w:rPr>
              <w:t>ملا حسن فرزند سلیمان تونی</w:t>
            </w:r>
            <w:r>
              <w:rPr>
                <w:rStyle w:val="IndexLink"/>
                <w:rtl w:val="true"/>
              </w:rPr>
              <w:tab/>
            </w:r>
            <w:r>
              <w:rPr>
                <w:rStyle w:val="IndexLink"/>
              </w:rPr>
              <w:t>128</w:t>
            </w:r>
          </w:hyperlink>
        </w:p>
        <w:p>
          <w:pPr>
            <w:pStyle w:val="Contents3"/>
            <w:tabs>
              <w:tab w:val="clear" w:pos="8459"/>
              <w:tab w:val="right" w:pos="9026" w:leader="dot"/>
            </w:tabs>
            <w:rPr/>
          </w:pPr>
          <w:hyperlink w:anchor="__RefHeading___Toc7338284_2870459653">
            <w:r>
              <w:rPr>
                <w:webHidden/>
                <w:rStyle w:val="IndexLink"/>
                <w:rtl w:val="true"/>
              </w:rPr>
              <w:t>سمرقندی</w:t>
            </w:r>
            <w:r>
              <w:rPr>
                <w:rStyle w:val="IndexLink"/>
                <w:rtl w:val="true"/>
              </w:rPr>
              <w:t xml:space="preserve">: </w:t>
            </w:r>
            <w:r>
              <w:rPr>
                <w:rStyle w:val="IndexLink"/>
                <w:rtl w:val="true"/>
              </w:rPr>
              <w:t>ملا عبد الله فرزند عبد الجبار سمرقندی</w:t>
            </w:r>
            <w:r>
              <w:rPr>
                <w:rStyle w:val="IndexLink"/>
                <w:rtl w:val="true"/>
              </w:rPr>
              <w:tab/>
            </w:r>
            <w:r>
              <w:rPr>
                <w:rStyle w:val="IndexLink"/>
              </w:rPr>
              <w:t>129</w:t>
            </w:r>
          </w:hyperlink>
        </w:p>
        <w:p>
          <w:pPr>
            <w:pStyle w:val="Contents3"/>
            <w:tabs>
              <w:tab w:val="clear" w:pos="8459"/>
              <w:tab w:val="right" w:pos="9026" w:leader="dot"/>
            </w:tabs>
            <w:rPr/>
          </w:pPr>
          <w:hyperlink w:anchor="__RefHeading___Toc7338286_2870459653">
            <w:r>
              <w:rPr>
                <w:webHidden/>
                <w:rStyle w:val="IndexLink"/>
                <w:rtl w:val="true"/>
              </w:rPr>
              <w:t>سمنانی</w:t>
            </w:r>
            <w:r>
              <w:rPr>
                <w:rStyle w:val="IndexLink"/>
                <w:rtl w:val="true"/>
              </w:rPr>
              <w:t xml:space="preserve">: </w:t>
            </w:r>
            <w:r>
              <w:rPr>
                <w:rStyle w:val="IndexLink"/>
                <w:rtl w:val="true"/>
              </w:rPr>
              <w:t>شیخ حسین فرزند محمد سمنانی</w:t>
            </w:r>
            <w:r>
              <w:rPr>
                <w:rStyle w:val="IndexLink"/>
                <w:rtl w:val="true"/>
              </w:rPr>
              <w:tab/>
            </w:r>
            <w:r>
              <w:rPr>
                <w:rStyle w:val="IndexLink"/>
              </w:rPr>
              <w:t>129</w:t>
            </w:r>
          </w:hyperlink>
        </w:p>
        <w:p>
          <w:pPr>
            <w:pStyle w:val="Contents3"/>
            <w:tabs>
              <w:tab w:val="clear" w:pos="8459"/>
              <w:tab w:val="right" w:pos="9026" w:leader="dot"/>
            </w:tabs>
            <w:rPr/>
          </w:pPr>
          <w:hyperlink w:anchor="__RefHeading___Toc7338288_2870459653">
            <w:r>
              <w:rPr>
                <w:webHidden/>
                <w:rStyle w:val="IndexLink"/>
                <w:rtl w:val="true"/>
              </w:rPr>
              <w:t>سمنانی</w:t>
            </w:r>
            <w:r>
              <w:rPr>
                <w:rStyle w:val="IndexLink"/>
                <w:rtl w:val="true"/>
              </w:rPr>
              <w:t xml:space="preserve">: </w:t>
            </w:r>
            <w:r>
              <w:rPr>
                <w:rStyle w:val="IndexLink"/>
                <w:rtl w:val="true"/>
              </w:rPr>
              <w:t>حاج محمد ابراهیم فرزند محمد علی سمنانی</w:t>
            </w:r>
            <w:r>
              <w:rPr>
                <w:rStyle w:val="IndexLink"/>
                <w:rtl w:val="true"/>
              </w:rPr>
              <w:tab/>
            </w:r>
            <w:r>
              <w:rPr>
                <w:rStyle w:val="IndexLink"/>
              </w:rPr>
              <w:t>130</w:t>
            </w:r>
          </w:hyperlink>
        </w:p>
        <w:p>
          <w:pPr>
            <w:pStyle w:val="Contents3"/>
            <w:tabs>
              <w:tab w:val="clear" w:pos="8459"/>
              <w:tab w:val="right" w:pos="9026" w:leader="dot"/>
            </w:tabs>
            <w:rPr/>
          </w:pPr>
          <w:hyperlink w:anchor="__RefHeading___Toc7338290_2870459653">
            <w:r>
              <w:rPr>
                <w:webHidden/>
                <w:rStyle w:val="IndexLink"/>
                <w:rtl w:val="true"/>
              </w:rPr>
              <w:t>سیاح</w:t>
            </w:r>
            <w:r>
              <w:rPr>
                <w:rStyle w:val="IndexLink"/>
                <w:rtl w:val="true"/>
              </w:rPr>
              <w:t xml:space="preserve">: </w:t>
            </w:r>
            <w:r>
              <w:rPr>
                <w:rStyle w:val="IndexLink"/>
                <w:rtl w:val="true"/>
              </w:rPr>
              <w:t>زین العابدین فرزند حسین صفوی گنجوی</w:t>
            </w:r>
            <w:r>
              <w:rPr>
                <w:rStyle w:val="IndexLink"/>
                <w:rtl w:val="true"/>
              </w:rPr>
              <w:tab/>
            </w:r>
            <w:r>
              <w:rPr>
                <w:rStyle w:val="IndexLink"/>
              </w:rPr>
              <w:t>130</w:t>
            </w:r>
          </w:hyperlink>
        </w:p>
        <w:p>
          <w:pPr>
            <w:pStyle w:val="Contents3"/>
            <w:tabs>
              <w:tab w:val="clear" w:pos="8459"/>
              <w:tab w:val="right" w:pos="9026" w:leader="dot"/>
            </w:tabs>
            <w:rPr/>
          </w:pPr>
          <w:hyperlink w:anchor="__RefHeading___Toc7338292_2870459653">
            <w:r>
              <w:rPr>
                <w:webHidden/>
                <w:rStyle w:val="IndexLink"/>
                <w:rtl w:val="true"/>
              </w:rPr>
              <w:t>سید</w:t>
            </w:r>
            <w:r>
              <w:rPr>
                <w:rStyle w:val="IndexLink"/>
                <w:rtl w:val="true"/>
              </w:rPr>
              <w:t xml:space="preserve">: </w:t>
            </w:r>
            <w:r>
              <w:rPr>
                <w:rStyle w:val="IndexLink"/>
                <w:rtl w:val="true"/>
              </w:rPr>
              <w:t>سید اسماعیل فرزند ابوتراب حسینی یزدی لاهیجانی</w:t>
            </w:r>
            <w:r>
              <w:rPr>
                <w:rStyle w:val="IndexLink"/>
                <w:rtl w:val="true"/>
              </w:rPr>
              <w:tab/>
            </w:r>
            <w:r>
              <w:rPr>
                <w:rStyle w:val="IndexLink"/>
              </w:rPr>
              <w:t>130</w:t>
            </w:r>
          </w:hyperlink>
        </w:p>
        <w:p>
          <w:pPr>
            <w:pStyle w:val="Contents3"/>
            <w:tabs>
              <w:tab w:val="clear" w:pos="8459"/>
              <w:tab w:val="right" w:pos="9026" w:leader="dot"/>
            </w:tabs>
            <w:rPr/>
          </w:pPr>
          <w:hyperlink w:anchor="__RefHeading___Toc7338294_2870459653">
            <w:r>
              <w:rPr>
                <w:webHidden/>
                <w:rStyle w:val="IndexLink"/>
                <w:rtl w:val="true"/>
              </w:rPr>
              <w:t>سید</w:t>
            </w:r>
            <w:r>
              <w:rPr>
                <w:rStyle w:val="IndexLink"/>
                <w:rtl w:val="true"/>
              </w:rPr>
              <w:t xml:space="preserve">: </w:t>
            </w:r>
            <w:r>
              <w:rPr>
                <w:rStyle w:val="IndexLink"/>
                <w:rtl w:val="true"/>
              </w:rPr>
              <w:t>سید رضا فرزند حسین طهرانی عطار مشهدی</w:t>
            </w:r>
            <w:r>
              <w:rPr>
                <w:rStyle w:val="IndexLink"/>
                <w:rtl w:val="true"/>
              </w:rPr>
              <w:tab/>
            </w:r>
            <w:r>
              <w:rPr>
                <w:rStyle w:val="IndexLink"/>
              </w:rPr>
              <w:t>130</w:t>
            </w:r>
          </w:hyperlink>
        </w:p>
        <w:p>
          <w:pPr>
            <w:pStyle w:val="Contents3"/>
            <w:tabs>
              <w:tab w:val="clear" w:pos="8459"/>
              <w:tab w:val="right" w:pos="9026" w:leader="dot"/>
            </w:tabs>
            <w:rPr/>
          </w:pPr>
          <w:hyperlink w:anchor="__RefHeading___Toc7338296_2870459653">
            <w:r>
              <w:rPr>
                <w:webHidden/>
                <w:rStyle w:val="IndexLink"/>
                <w:rtl w:val="true"/>
              </w:rPr>
              <w:t>سیفی</w:t>
            </w:r>
            <w:r>
              <w:rPr>
                <w:rStyle w:val="IndexLink"/>
                <w:rtl w:val="true"/>
              </w:rPr>
              <w:t xml:space="preserve">: </w:t>
            </w:r>
            <w:r>
              <w:rPr>
                <w:rStyle w:val="IndexLink"/>
                <w:rtl w:val="true"/>
              </w:rPr>
              <w:t>شيخ عبد الحسین فرزند علی جان سیفی کابلی</w:t>
            </w:r>
            <w:r>
              <w:rPr>
                <w:rStyle w:val="IndexLink"/>
                <w:rtl w:val="true"/>
              </w:rPr>
              <w:tab/>
            </w:r>
            <w:r>
              <w:rPr>
                <w:rStyle w:val="IndexLink"/>
              </w:rPr>
              <w:t>131</w:t>
            </w:r>
          </w:hyperlink>
        </w:p>
        <w:p>
          <w:pPr>
            <w:pStyle w:val="Contents3"/>
            <w:tabs>
              <w:tab w:val="clear" w:pos="8459"/>
              <w:tab w:val="right" w:pos="9026" w:leader="dot"/>
            </w:tabs>
            <w:rPr/>
          </w:pPr>
          <w:hyperlink w:anchor="__RefHeading___Toc7338298_2870459653">
            <w:r>
              <w:rPr>
                <w:webHidden/>
                <w:rStyle w:val="IndexLink"/>
                <w:rtl w:val="true"/>
              </w:rPr>
              <w:t>سیل</w:t>
            </w:r>
            <w:r>
              <w:rPr>
                <w:rStyle w:val="IndexLink"/>
                <w:rtl w:val="true"/>
              </w:rPr>
              <w:t xml:space="preserve">: </w:t>
            </w:r>
            <w:r>
              <w:rPr>
                <w:rStyle w:val="IndexLink"/>
                <w:rtl w:val="true"/>
              </w:rPr>
              <w:t>میرزا محمد فرزند عبد النبی اخباری نیشابوری</w:t>
            </w:r>
            <w:r>
              <w:rPr>
                <w:rStyle w:val="IndexLink"/>
                <w:rtl w:val="true"/>
              </w:rPr>
              <w:tab/>
            </w:r>
            <w:r>
              <w:rPr>
                <w:rStyle w:val="IndexLink"/>
              </w:rPr>
              <w:t>131</w:t>
            </w:r>
          </w:hyperlink>
        </w:p>
        <w:p>
          <w:pPr>
            <w:pStyle w:val="Contents3"/>
            <w:tabs>
              <w:tab w:val="clear" w:pos="8459"/>
              <w:tab w:val="right" w:pos="9026" w:leader="dot"/>
            </w:tabs>
            <w:rPr/>
          </w:pPr>
          <w:hyperlink w:anchor="__RefHeading___Toc7338300_2870459653">
            <w:r>
              <w:rPr>
                <w:webHidden/>
                <w:rStyle w:val="IndexLink"/>
                <w:rtl w:val="true"/>
              </w:rPr>
              <w:t>سیوجانی</w:t>
            </w:r>
            <w:r>
              <w:rPr>
                <w:rStyle w:val="IndexLink"/>
                <w:rtl w:val="true"/>
              </w:rPr>
              <w:t xml:space="preserve">: </w:t>
            </w:r>
            <w:r>
              <w:rPr>
                <w:rStyle w:val="IndexLink"/>
                <w:rtl w:val="true"/>
              </w:rPr>
              <w:t>سید ابراهیم فرزند یعقوب موسوی سیوجانی</w:t>
            </w:r>
            <w:r>
              <w:rPr>
                <w:rStyle w:val="IndexLink"/>
                <w:rtl w:val="true"/>
              </w:rPr>
              <w:tab/>
            </w:r>
            <w:r>
              <w:rPr>
                <w:rStyle w:val="IndexLink"/>
              </w:rPr>
              <w:t>132</w:t>
            </w:r>
          </w:hyperlink>
        </w:p>
        <w:p>
          <w:pPr>
            <w:pStyle w:val="Contents3"/>
            <w:tabs>
              <w:tab w:val="clear" w:pos="8459"/>
              <w:tab w:val="right" w:pos="9026" w:leader="dot"/>
            </w:tabs>
            <w:rPr/>
          </w:pPr>
          <w:hyperlink w:anchor="__RefHeading___Toc7338302_2870459653">
            <w:r>
              <w:rPr>
                <w:webHidden/>
                <w:rStyle w:val="IndexLink"/>
                <w:rtl w:val="true"/>
              </w:rPr>
              <w:t>شائق</w:t>
            </w:r>
            <w:r>
              <w:rPr>
                <w:rStyle w:val="IndexLink"/>
                <w:rtl w:val="true"/>
              </w:rPr>
              <w:t xml:space="preserve">: </w:t>
            </w:r>
            <w:r>
              <w:rPr>
                <w:rStyle w:val="IndexLink"/>
                <w:rtl w:val="true"/>
              </w:rPr>
              <w:t>میرزا ابوالقاسم فرزند عبد الحمید شریف تفریشی</w:t>
            </w:r>
            <w:r>
              <w:rPr>
                <w:rStyle w:val="IndexLink"/>
                <w:rtl w:val="true"/>
              </w:rPr>
              <w:tab/>
            </w:r>
            <w:r>
              <w:rPr>
                <w:rStyle w:val="IndexLink"/>
              </w:rPr>
              <w:t>132</w:t>
            </w:r>
          </w:hyperlink>
        </w:p>
        <w:p>
          <w:pPr>
            <w:pStyle w:val="Contents3"/>
            <w:tabs>
              <w:tab w:val="clear" w:pos="8459"/>
              <w:tab w:val="right" w:pos="9026" w:leader="dot"/>
            </w:tabs>
            <w:rPr/>
          </w:pPr>
          <w:hyperlink w:anchor="__RefHeading___Toc7338304_2870459653">
            <w:r>
              <w:rPr>
                <w:webHidden/>
                <w:rStyle w:val="IndexLink"/>
                <w:rtl w:val="true"/>
              </w:rPr>
              <w:t>شائق</w:t>
            </w:r>
            <w:r>
              <w:rPr>
                <w:rStyle w:val="IndexLink"/>
                <w:rtl w:val="true"/>
              </w:rPr>
              <w:t xml:space="preserve">: </w:t>
            </w:r>
            <w:r>
              <w:rPr>
                <w:rStyle w:val="IndexLink"/>
                <w:rtl w:val="true"/>
              </w:rPr>
              <w:t>عبد الواسع فرزند محمد هادی قاری ، ابوطالب</w:t>
            </w:r>
            <w:r>
              <w:rPr>
                <w:rStyle w:val="IndexLink"/>
                <w:rtl w:val="true"/>
              </w:rPr>
              <w:tab/>
            </w:r>
            <w:r>
              <w:rPr>
                <w:rStyle w:val="IndexLink"/>
              </w:rPr>
              <w:t>133</w:t>
            </w:r>
          </w:hyperlink>
        </w:p>
        <w:p>
          <w:pPr>
            <w:pStyle w:val="Contents3"/>
            <w:tabs>
              <w:tab w:val="clear" w:pos="8459"/>
              <w:tab w:val="right" w:pos="9026" w:leader="dot"/>
            </w:tabs>
            <w:rPr/>
          </w:pPr>
          <w:hyperlink w:anchor="__RefHeading___Toc7338306_2870459653">
            <w:r>
              <w:rPr>
                <w:webHidden/>
                <w:rStyle w:val="IndexLink"/>
                <w:rtl w:val="true"/>
              </w:rPr>
              <w:t>شائق</w:t>
            </w:r>
            <w:r>
              <w:rPr>
                <w:rStyle w:val="IndexLink"/>
                <w:rtl w:val="true"/>
              </w:rPr>
              <w:t xml:space="preserve">: </w:t>
            </w:r>
            <w:r>
              <w:rPr>
                <w:rStyle w:val="IndexLink"/>
                <w:rtl w:val="true"/>
              </w:rPr>
              <w:t>ملا محمد فرزند علی نیشابوری خراسانی</w:t>
            </w:r>
            <w:r>
              <w:rPr>
                <w:rStyle w:val="IndexLink"/>
                <w:rtl w:val="true"/>
              </w:rPr>
              <w:tab/>
            </w:r>
            <w:r>
              <w:rPr>
                <w:rStyle w:val="IndexLink"/>
              </w:rPr>
              <w:t>134</w:t>
            </w:r>
          </w:hyperlink>
        </w:p>
        <w:p>
          <w:pPr>
            <w:pStyle w:val="Contents3"/>
            <w:tabs>
              <w:tab w:val="clear" w:pos="8459"/>
              <w:tab w:val="right" w:pos="9026" w:leader="dot"/>
            </w:tabs>
            <w:rPr/>
          </w:pPr>
          <w:hyperlink w:anchor="__RefHeading___Toc7338308_2870459653">
            <w:r>
              <w:rPr>
                <w:webHidden/>
                <w:rStyle w:val="IndexLink"/>
                <w:rtl w:val="true"/>
              </w:rPr>
              <w:t>شاه تقی</w:t>
            </w:r>
            <w:r>
              <w:rPr>
                <w:rStyle w:val="IndexLink"/>
                <w:rtl w:val="true"/>
              </w:rPr>
              <w:t xml:space="preserve">: </w:t>
            </w:r>
            <w:r>
              <w:rPr>
                <w:rStyle w:val="IndexLink"/>
                <w:rtl w:val="true"/>
              </w:rPr>
              <w:t>ملا محمد تقی فرزند محمد رضا</w:t>
            </w:r>
            <w:r>
              <w:rPr>
                <w:rStyle w:val="IndexLink"/>
                <w:rtl w:val="true"/>
              </w:rPr>
              <w:tab/>
            </w:r>
            <w:r>
              <w:rPr>
                <w:rStyle w:val="IndexLink"/>
              </w:rPr>
              <w:t>134</w:t>
            </w:r>
          </w:hyperlink>
        </w:p>
        <w:p>
          <w:pPr>
            <w:pStyle w:val="Contents3"/>
            <w:tabs>
              <w:tab w:val="clear" w:pos="8459"/>
              <w:tab w:val="right" w:pos="9026" w:leader="dot"/>
            </w:tabs>
            <w:rPr/>
          </w:pPr>
          <w:hyperlink w:anchor="__RefHeading___Toc7338310_2870459653">
            <w:r>
              <w:rPr>
                <w:webHidden/>
                <w:rStyle w:val="IndexLink"/>
                <w:rtl w:val="true"/>
              </w:rPr>
              <w:t>شاهد</w:t>
            </w:r>
            <w:r>
              <w:rPr>
                <w:rStyle w:val="IndexLink"/>
                <w:rtl w:val="true"/>
              </w:rPr>
              <w:t xml:space="preserve">: </w:t>
            </w:r>
            <w:r>
              <w:rPr>
                <w:rStyle w:val="IndexLink"/>
                <w:rtl w:val="true"/>
              </w:rPr>
              <w:t>شیخ محمد حسن فرزند ابراهیم زارع عمرو آبادی اراکی</w:t>
            </w:r>
            <w:r>
              <w:rPr>
                <w:rStyle w:val="IndexLink"/>
                <w:rtl w:val="true"/>
              </w:rPr>
              <w:tab/>
            </w:r>
            <w:r>
              <w:rPr>
                <w:rStyle w:val="IndexLink"/>
              </w:rPr>
              <w:t>135</w:t>
            </w:r>
          </w:hyperlink>
        </w:p>
        <w:p>
          <w:pPr>
            <w:pStyle w:val="Contents3"/>
            <w:tabs>
              <w:tab w:val="clear" w:pos="8459"/>
              <w:tab w:val="right" w:pos="9026" w:leader="dot"/>
            </w:tabs>
            <w:rPr/>
          </w:pPr>
          <w:hyperlink w:anchor="__RefHeading___Toc7338312_2870459653">
            <w:r>
              <w:rPr>
                <w:webHidden/>
                <w:rStyle w:val="IndexLink"/>
                <w:rtl w:val="true"/>
              </w:rPr>
              <w:t>شربتدار</w:t>
            </w:r>
            <w:r>
              <w:rPr>
                <w:rStyle w:val="IndexLink"/>
                <w:rtl w:val="true"/>
              </w:rPr>
              <w:t xml:space="preserve">: </w:t>
            </w:r>
            <w:r>
              <w:rPr>
                <w:rStyle w:val="IndexLink"/>
                <w:rtl w:val="true"/>
              </w:rPr>
              <w:t>محمد ابراهیم شربتدار</w:t>
            </w:r>
            <w:r>
              <w:rPr>
                <w:rStyle w:val="IndexLink"/>
                <w:rtl w:val="true"/>
              </w:rPr>
              <w:tab/>
            </w:r>
            <w:r>
              <w:rPr>
                <w:rStyle w:val="IndexLink"/>
              </w:rPr>
              <w:t>136</w:t>
            </w:r>
          </w:hyperlink>
        </w:p>
        <w:p>
          <w:pPr>
            <w:pStyle w:val="Contents3"/>
            <w:tabs>
              <w:tab w:val="clear" w:pos="8459"/>
              <w:tab w:val="right" w:pos="9026" w:leader="dot"/>
            </w:tabs>
            <w:rPr/>
          </w:pPr>
          <w:hyperlink w:anchor="__RefHeading___Toc7338314_2870459653">
            <w:r>
              <w:rPr>
                <w:webHidden/>
                <w:rStyle w:val="IndexLink"/>
                <w:rtl w:val="true"/>
              </w:rPr>
              <w:t>شریعتمدار</w:t>
            </w:r>
            <w:r>
              <w:rPr>
                <w:rStyle w:val="IndexLink"/>
                <w:rtl w:val="true"/>
              </w:rPr>
              <w:t xml:space="preserve">: </w:t>
            </w:r>
            <w:r>
              <w:rPr>
                <w:rStyle w:val="IndexLink"/>
                <w:rtl w:val="true"/>
              </w:rPr>
              <w:t>سید محمد علی فرزند اسد الله انزلجی شریعتمدار مازندرانی</w:t>
            </w:r>
            <w:r>
              <w:rPr>
                <w:rStyle w:val="IndexLink"/>
                <w:rtl w:val="true"/>
              </w:rPr>
              <w:tab/>
            </w:r>
            <w:r>
              <w:rPr>
                <w:rStyle w:val="IndexLink"/>
              </w:rPr>
              <w:t>136</w:t>
            </w:r>
          </w:hyperlink>
        </w:p>
        <w:p>
          <w:pPr>
            <w:pStyle w:val="Contents3"/>
            <w:tabs>
              <w:tab w:val="clear" w:pos="8459"/>
              <w:tab w:val="right" w:pos="9026" w:leader="dot"/>
            </w:tabs>
            <w:rPr/>
          </w:pPr>
          <w:hyperlink w:anchor="__RefHeading___Toc7338316_2870459653">
            <w:r>
              <w:rPr>
                <w:webHidden/>
                <w:rStyle w:val="IndexLink"/>
                <w:rtl w:val="true"/>
              </w:rPr>
              <w:t>شریفی</w:t>
            </w:r>
            <w:r>
              <w:rPr>
                <w:rStyle w:val="IndexLink"/>
                <w:rtl w:val="true"/>
              </w:rPr>
              <w:t xml:space="preserve">: </w:t>
            </w:r>
            <w:r>
              <w:rPr>
                <w:rStyle w:val="IndexLink"/>
                <w:rtl w:val="true"/>
              </w:rPr>
              <w:t>میرزا علی محمد فرزند محمد علی شریف اژه ای اصفهانی</w:t>
            </w:r>
            <w:r>
              <w:rPr>
                <w:rStyle w:val="IndexLink"/>
                <w:rtl w:val="true"/>
              </w:rPr>
              <w:tab/>
            </w:r>
            <w:r>
              <w:rPr>
                <w:rStyle w:val="IndexLink"/>
              </w:rPr>
              <w:t>137</w:t>
            </w:r>
          </w:hyperlink>
        </w:p>
        <w:p>
          <w:pPr>
            <w:pStyle w:val="Contents3"/>
            <w:tabs>
              <w:tab w:val="clear" w:pos="8459"/>
              <w:tab w:val="right" w:pos="9026" w:leader="dot"/>
            </w:tabs>
            <w:rPr/>
          </w:pPr>
          <w:hyperlink w:anchor="__RefHeading___Toc7338318_2870459653">
            <w:r>
              <w:rPr>
                <w:webHidden/>
                <w:rStyle w:val="IndexLink"/>
                <w:rtl w:val="true"/>
              </w:rPr>
              <w:t>شعری</w:t>
            </w:r>
            <w:r>
              <w:rPr>
                <w:rStyle w:val="IndexLink"/>
                <w:rtl w:val="true"/>
              </w:rPr>
              <w:t xml:space="preserve">: </w:t>
            </w:r>
            <w:r>
              <w:rPr>
                <w:rStyle w:val="IndexLink"/>
                <w:rtl w:val="true"/>
              </w:rPr>
              <w:t>میرزا اسد الله فرزند مهدی کاشانی</w:t>
            </w:r>
            <w:r>
              <w:rPr>
                <w:rStyle w:val="IndexLink"/>
                <w:rtl w:val="true"/>
              </w:rPr>
              <w:tab/>
            </w:r>
            <w:r>
              <w:rPr>
                <w:rStyle w:val="IndexLink"/>
              </w:rPr>
              <w:t>137</w:t>
            </w:r>
          </w:hyperlink>
        </w:p>
        <w:p>
          <w:pPr>
            <w:pStyle w:val="Contents3"/>
            <w:tabs>
              <w:tab w:val="clear" w:pos="8459"/>
              <w:tab w:val="right" w:pos="9026" w:leader="dot"/>
            </w:tabs>
            <w:rPr/>
          </w:pPr>
          <w:hyperlink w:anchor="__RefHeading___Toc7338320_2870459653">
            <w:r>
              <w:rPr>
                <w:webHidden/>
                <w:rStyle w:val="IndexLink"/>
                <w:rtl w:val="true"/>
              </w:rPr>
              <w:t>شفیق</w:t>
            </w:r>
            <w:r>
              <w:rPr>
                <w:rStyle w:val="IndexLink"/>
                <w:rtl w:val="true"/>
              </w:rPr>
              <w:t xml:space="preserve">: </w:t>
            </w:r>
            <w:r>
              <w:rPr>
                <w:rStyle w:val="IndexLink"/>
                <w:rtl w:val="true"/>
              </w:rPr>
              <w:t>شیخ علی اکبر فرزند غلامعلی کرمانی خراسانی ، مروج الاسلام</w:t>
            </w:r>
            <w:r>
              <w:rPr>
                <w:rStyle w:val="IndexLink"/>
                <w:rtl w:val="true"/>
              </w:rPr>
              <w:tab/>
            </w:r>
            <w:r>
              <w:rPr>
                <w:rStyle w:val="IndexLink"/>
              </w:rPr>
              <w:t>139</w:t>
            </w:r>
          </w:hyperlink>
        </w:p>
        <w:p>
          <w:pPr>
            <w:pStyle w:val="Contents3"/>
            <w:tabs>
              <w:tab w:val="clear" w:pos="8459"/>
              <w:tab w:val="right" w:pos="9026" w:leader="dot"/>
            </w:tabs>
            <w:rPr/>
          </w:pPr>
          <w:hyperlink w:anchor="__RefHeading___Toc7338322_2870459653">
            <w:r>
              <w:rPr>
                <w:webHidden/>
                <w:rStyle w:val="IndexLink"/>
                <w:rtl w:val="true"/>
              </w:rPr>
              <w:t>شکیب</w:t>
            </w:r>
            <w:r>
              <w:rPr>
                <w:rStyle w:val="IndexLink"/>
                <w:rtl w:val="true"/>
              </w:rPr>
              <w:t xml:space="preserve">: </w:t>
            </w:r>
            <w:r>
              <w:rPr>
                <w:rStyle w:val="IndexLink"/>
                <w:rtl w:val="true"/>
              </w:rPr>
              <w:t>رجب علی فرزند عباس علی</w:t>
            </w:r>
            <w:r>
              <w:rPr>
                <w:rStyle w:val="IndexLink"/>
                <w:rtl w:val="true"/>
              </w:rPr>
              <w:tab/>
            </w:r>
            <w:r>
              <w:rPr>
                <w:rStyle w:val="IndexLink"/>
              </w:rPr>
              <w:t>139</w:t>
            </w:r>
          </w:hyperlink>
        </w:p>
        <w:p>
          <w:pPr>
            <w:pStyle w:val="Contents3"/>
            <w:tabs>
              <w:tab w:val="clear" w:pos="8459"/>
              <w:tab w:val="right" w:pos="9026" w:leader="dot"/>
            </w:tabs>
            <w:rPr/>
          </w:pPr>
          <w:hyperlink w:anchor="__RefHeading___Toc7338324_2870459653">
            <w:r>
              <w:rPr>
                <w:webHidden/>
                <w:rStyle w:val="IndexLink"/>
                <w:rtl w:val="true"/>
              </w:rPr>
              <w:t>شوریده</w:t>
            </w:r>
            <w:r>
              <w:rPr>
                <w:rStyle w:val="IndexLink"/>
                <w:rtl w:val="true"/>
              </w:rPr>
              <w:t xml:space="preserve">: </w:t>
            </w:r>
            <w:r>
              <w:rPr>
                <w:rStyle w:val="IndexLink"/>
                <w:rtl w:val="true"/>
              </w:rPr>
              <w:t>میرزا احمد فرزند محمد رضا زنجانی</w:t>
            </w:r>
            <w:r>
              <w:rPr>
                <w:rStyle w:val="IndexLink"/>
                <w:rtl w:val="true"/>
              </w:rPr>
              <w:tab/>
            </w:r>
            <w:r>
              <w:rPr>
                <w:rStyle w:val="IndexLink"/>
              </w:rPr>
              <w:t>140</w:t>
            </w:r>
          </w:hyperlink>
        </w:p>
        <w:p>
          <w:pPr>
            <w:pStyle w:val="Contents3"/>
            <w:tabs>
              <w:tab w:val="clear" w:pos="8459"/>
              <w:tab w:val="right" w:pos="9026" w:leader="dot"/>
            </w:tabs>
            <w:rPr/>
          </w:pPr>
          <w:hyperlink w:anchor="__RefHeading___Toc7338326_2870459653">
            <w:r>
              <w:rPr>
                <w:webHidden/>
                <w:rStyle w:val="IndexLink"/>
                <w:rtl w:val="true"/>
              </w:rPr>
              <w:t>شهاب</w:t>
            </w:r>
            <w:r>
              <w:rPr>
                <w:rStyle w:val="IndexLink"/>
                <w:rtl w:val="true"/>
              </w:rPr>
              <w:t xml:space="preserve">: </w:t>
            </w:r>
            <w:r>
              <w:rPr>
                <w:rStyle w:val="IndexLink"/>
                <w:rtl w:val="true"/>
              </w:rPr>
              <w:t>شيخ عبد السلام فرزند علی اکبر تربتی خراسانی</w:t>
            </w:r>
            <w:r>
              <w:rPr>
                <w:rStyle w:val="IndexLink"/>
                <w:rtl w:val="true"/>
              </w:rPr>
              <w:tab/>
            </w:r>
            <w:r>
              <w:rPr>
                <w:rStyle w:val="IndexLink"/>
              </w:rPr>
              <w:t>140</w:t>
            </w:r>
          </w:hyperlink>
        </w:p>
        <w:p>
          <w:pPr>
            <w:pStyle w:val="Contents3"/>
            <w:tabs>
              <w:tab w:val="clear" w:pos="8459"/>
              <w:tab w:val="right" w:pos="9026" w:leader="dot"/>
            </w:tabs>
            <w:rPr/>
          </w:pPr>
          <w:hyperlink w:anchor="__RefHeading___Toc7338328_2870459653">
            <w:r>
              <w:rPr>
                <w:webHidden/>
                <w:rStyle w:val="IndexLink"/>
                <w:rtl w:val="true"/>
              </w:rPr>
              <w:t>شهسواری</w:t>
            </w:r>
            <w:r>
              <w:rPr>
                <w:rStyle w:val="IndexLink"/>
                <w:rtl w:val="true"/>
              </w:rPr>
              <w:t xml:space="preserve">: </w:t>
            </w:r>
            <w:r>
              <w:rPr>
                <w:rStyle w:val="IndexLink"/>
                <w:rtl w:val="true"/>
              </w:rPr>
              <w:t>میرزا اسماعیل فرزند محمد فرزند افراسیاب کرمانشاهی</w:t>
            </w:r>
            <w:r>
              <w:rPr>
                <w:rStyle w:val="IndexLink"/>
                <w:rtl w:val="true"/>
              </w:rPr>
              <w:tab/>
            </w:r>
            <w:r>
              <w:rPr>
                <w:rStyle w:val="IndexLink"/>
              </w:rPr>
              <w:t>141</w:t>
            </w:r>
          </w:hyperlink>
        </w:p>
        <w:p>
          <w:pPr>
            <w:pStyle w:val="Contents3"/>
            <w:tabs>
              <w:tab w:val="clear" w:pos="8459"/>
              <w:tab w:val="right" w:pos="9026" w:leader="dot"/>
            </w:tabs>
            <w:rPr/>
          </w:pPr>
          <w:hyperlink w:anchor="__RefHeading___Toc7338330_2870459653">
            <w:r>
              <w:rPr>
                <w:webHidden/>
                <w:rStyle w:val="IndexLink"/>
                <w:rtl w:val="true"/>
              </w:rPr>
              <w:t>شهیدی</w:t>
            </w:r>
            <w:r>
              <w:rPr>
                <w:rStyle w:val="IndexLink"/>
                <w:rtl w:val="true"/>
              </w:rPr>
              <w:t xml:space="preserve">: </w:t>
            </w:r>
            <w:r>
              <w:rPr>
                <w:rStyle w:val="IndexLink"/>
                <w:rtl w:val="true"/>
              </w:rPr>
              <w:t>شهیدی</w:t>
            </w:r>
            <w:r>
              <w:rPr>
                <w:rStyle w:val="IndexLink"/>
                <w:rtl w:val="true"/>
              </w:rPr>
              <w:tab/>
            </w:r>
            <w:r>
              <w:rPr>
                <w:rStyle w:val="IndexLink"/>
              </w:rPr>
              <w:t>142</w:t>
            </w:r>
          </w:hyperlink>
        </w:p>
        <w:p>
          <w:pPr>
            <w:pStyle w:val="Contents3"/>
            <w:tabs>
              <w:tab w:val="clear" w:pos="8459"/>
              <w:tab w:val="right" w:pos="9026" w:leader="dot"/>
            </w:tabs>
            <w:rPr/>
          </w:pPr>
          <w:hyperlink w:anchor="__RefHeading___Toc7338332_2870459653">
            <w:r>
              <w:rPr>
                <w:webHidden/>
                <w:rStyle w:val="IndexLink"/>
                <w:rtl w:val="true"/>
              </w:rPr>
              <w:t>شیخ الاسلام</w:t>
            </w:r>
            <w:r>
              <w:rPr>
                <w:rStyle w:val="IndexLink"/>
                <w:rtl w:val="true"/>
              </w:rPr>
              <w:t xml:space="preserve">: </w:t>
            </w:r>
            <w:r>
              <w:rPr>
                <w:rStyle w:val="IndexLink"/>
                <w:rtl w:val="true"/>
              </w:rPr>
              <w:t>آقا نصر الله زنجانی، شیخ الاسلام</w:t>
            </w:r>
            <w:r>
              <w:rPr>
                <w:rStyle w:val="IndexLink"/>
                <w:rtl w:val="true"/>
              </w:rPr>
              <w:tab/>
            </w:r>
            <w:r>
              <w:rPr>
                <w:rStyle w:val="IndexLink"/>
              </w:rPr>
              <w:t>144</w:t>
            </w:r>
          </w:hyperlink>
        </w:p>
        <w:p>
          <w:pPr>
            <w:pStyle w:val="Contents3"/>
            <w:tabs>
              <w:tab w:val="clear" w:pos="8459"/>
              <w:tab w:val="right" w:pos="9026" w:leader="dot"/>
            </w:tabs>
            <w:rPr/>
          </w:pPr>
          <w:hyperlink w:anchor="__RefHeading___Toc7338334_2870459653">
            <w:r>
              <w:rPr>
                <w:webHidden/>
                <w:rStyle w:val="IndexLink"/>
                <w:rtl w:val="true"/>
              </w:rPr>
              <w:t>شيخ العراقين</w:t>
            </w:r>
            <w:r>
              <w:rPr>
                <w:rStyle w:val="IndexLink"/>
                <w:rtl w:val="true"/>
              </w:rPr>
              <w:t xml:space="preserve">: </w:t>
            </w:r>
            <w:r>
              <w:rPr>
                <w:rStyle w:val="IndexLink"/>
                <w:rtl w:val="true"/>
              </w:rPr>
              <w:t>شيخ عبد الحسین فرزند علی طهرانی ، شیخ العراقين</w:t>
            </w:r>
            <w:r>
              <w:rPr>
                <w:rStyle w:val="IndexLink"/>
                <w:rtl w:val="true"/>
              </w:rPr>
              <w:tab/>
            </w:r>
            <w:r>
              <w:rPr>
                <w:rStyle w:val="IndexLink"/>
              </w:rPr>
              <w:t>144</w:t>
            </w:r>
          </w:hyperlink>
        </w:p>
        <w:p>
          <w:pPr>
            <w:pStyle w:val="Contents3"/>
            <w:tabs>
              <w:tab w:val="clear" w:pos="8459"/>
              <w:tab w:val="right" w:pos="9026" w:leader="dot"/>
            </w:tabs>
            <w:rPr/>
          </w:pPr>
          <w:hyperlink w:anchor="__RefHeading___Toc7338336_2870459653">
            <w:r>
              <w:rPr>
                <w:webHidden/>
                <w:rStyle w:val="IndexLink"/>
                <w:rtl w:val="true"/>
              </w:rPr>
              <w:t>شیخنا</w:t>
            </w:r>
            <w:r>
              <w:rPr>
                <w:rStyle w:val="IndexLink"/>
                <w:rtl w:val="true"/>
              </w:rPr>
              <w:t xml:space="preserve">: </w:t>
            </w:r>
            <w:r>
              <w:rPr>
                <w:rStyle w:val="IndexLink"/>
                <w:rtl w:val="true"/>
              </w:rPr>
              <w:t>شیخ محمد جواد فرزند عبد المجید پوده ای نجفی</w:t>
            </w:r>
            <w:r>
              <w:rPr>
                <w:rStyle w:val="IndexLink"/>
                <w:rtl w:val="true"/>
              </w:rPr>
              <w:tab/>
            </w:r>
            <w:r>
              <w:rPr>
                <w:rStyle w:val="IndexLink"/>
              </w:rPr>
              <w:t>144</w:t>
            </w:r>
          </w:hyperlink>
        </w:p>
        <w:p>
          <w:pPr>
            <w:pStyle w:val="Contents3"/>
            <w:tabs>
              <w:tab w:val="clear" w:pos="8459"/>
              <w:tab w:val="right" w:pos="9026" w:leader="dot"/>
            </w:tabs>
            <w:rPr/>
          </w:pPr>
          <w:hyperlink w:anchor="__RefHeading___Toc7338338_2870459653">
            <w:r>
              <w:rPr>
                <w:webHidden/>
                <w:rStyle w:val="IndexLink"/>
                <w:rtl w:val="true"/>
              </w:rPr>
              <w:t>شیرازی</w:t>
            </w:r>
            <w:r>
              <w:rPr>
                <w:rStyle w:val="IndexLink"/>
                <w:rtl w:val="true"/>
              </w:rPr>
              <w:t xml:space="preserve">: </w:t>
            </w:r>
            <w:r>
              <w:rPr>
                <w:rStyle w:val="IndexLink"/>
                <w:rtl w:val="true"/>
              </w:rPr>
              <w:t>حاج ابراهیم فرزند زین العابدین شیرازی</w:t>
            </w:r>
            <w:r>
              <w:rPr>
                <w:rStyle w:val="IndexLink"/>
                <w:rtl w:val="true"/>
              </w:rPr>
              <w:tab/>
            </w:r>
            <w:r>
              <w:rPr>
                <w:rStyle w:val="IndexLink"/>
              </w:rPr>
              <w:t>145</w:t>
            </w:r>
          </w:hyperlink>
        </w:p>
        <w:p>
          <w:pPr>
            <w:pStyle w:val="Contents3"/>
            <w:tabs>
              <w:tab w:val="clear" w:pos="8459"/>
              <w:tab w:val="right" w:pos="9026" w:leader="dot"/>
            </w:tabs>
            <w:rPr/>
          </w:pPr>
          <w:hyperlink w:anchor="__RefHeading___Toc7338340_2870459653">
            <w:r>
              <w:rPr>
                <w:webHidden/>
                <w:rStyle w:val="IndexLink"/>
                <w:rtl w:val="true"/>
              </w:rPr>
              <w:t>شیرازی</w:t>
            </w:r>
            <w:r>
              <w:rPr>
                <w:rStyle w:val="IndexLink"/>
                <w:rtl w:val="true"/>
              </w:rPr>
              <w:t xml:space="preserve">: </w:t>
            </w:r>
            <w:r>
              <w:rPr>
                <w:rStyle w:val="IndexLink"/>
                <w:rtl w:val="true"/>
              </w:rPr>
              <w:t>سید ابوطالب فرزند محمد علوی حسینی موسوی شیرازی خراسانی</w:t>
            </w:r>
            <w:r>
              <w:rPr>
                <w:rStyle w:val="IndexLink"/>
                <w:rtl w:val="true"/>
              </w:rPr>
              <w:tab/>
            </w:r>
            <w:r>
              <w:rPr>
                <w:rStyle w:val="IndexLink"/>
              </w:rPr>
              <w:t>146</w:t>
            </w:r>
          </w:hyperlink>
        </w:p>
        <w:p>
          <w:pPr>
            <w:pStyle w:val="Contents3"/>
            <w:tabs>
              <w:tab w:val="clear" w:pos="8459"/>
              <w:tab w:val="right" w:pos="9026" w:leader="dot"/>
            </w:tabs>
            <w:rPr/>
          </w:pPr>
          <w:hyperlink w:anchor="__RefHeading___Toc7338342_2870459653">
            <w:r>
              <w:rPr>
                <w:webHidden/>
                <w:rStyle w:val="IndexLink"/>
                <w:rtl w:val="true"/>
              </w:rPr>
              <w:t>شیرازی</w:t>
            </w:r>
            <w:r>
              <w:rPr>
                <w:rStyle w:val="IndexLink"/>
                <w:rtl w:val="true"/>
              </w:rPr>
              <w:t xml:space="preserve">: </w:t>
            </w:r>
            <w:r>
              <w:rPr>
                <w:rStyle w:val="IndexLink"/>
                <w:rtl w:val="true"/>
              </w:rPr>
              <w:t>شیخ ابوهاشم فرزند مفید شیرازی</w:t>
            </w:r>
            <w:r>
              <w:rPr>
                <w:rStyle w:val="IndexLink"/>
                <w:rtl w:val="true"/>
              </w:rPr>
              <w:tab/>
            </w:r>
            <w:r>
              <w:rPr>
                <w:rStyle w:val="IndexLink"/>
              </w:rPr>
              <w:t>146</w:t>
            </w:r>
          </w:hyperlink>
        </w:p>
        <w:p>
          <w:pPr>
            <w:pStyle w:val="Contents3"/>
            <w:tabs>
              <w:tab w:val="clear" w:pos="8459"/>
              <w:tab w:val="right" w:pos="9026" w:leader="dot"/>
            </w:tabs>
            <w:rPr/>
          </w:pPr>
          <w:hyperlink w:anchor="__RefHeading___Toc7338344_2870459653">
            <w:r>
              <w:rPr>
                <w:webHidden/>
                <w:rStyle w:val="IndexLink"/>
                <w:rtl w:val="true"/>
              </w:rPr>
              <w:t>شیرازی</w:t>
            </w:r>
            <w:r>
              <w:rPr>
                <w:rStyle w:val="IndexLink"/>
                <w:rtl w:val="true"/>
              </w:rPr>
              <w:t xml:space="preserve">: </w:t>
            </w:r>
            <w:r>
              <w:rPr>
                <w:rStyle w:val="IndexLink"/>
                <w:rtl w:val="true"/>
              </w:rPr>
              <w:t>ملا محمد ابراهیم فرزند درویش محمد کازرونی شیرازی</w:t>
            </w:r>
            <w:r>
              <w:rPr>
                <w:rStyle w:val="IndexLink"/>
                <w:rtl w:val="true"/>
              </w:rPr>
              <w:tab/>
            </w:r>
            <w:r>
              <w:rPr>
                <w:rStyle w:val="IndexLink"/>
              </w:rPr>
              <w:t>146</w:t>
            </w:r>
          </w:hyperlink>
        </w:p>
        <w:p>
          <w:pPr>
            <w:pStyle w:val="Contents3"/>
            <w:tabs>
              <w:tab w:val="clear" w:pos="8459"/>
              <w:tab w:val="right" w:pos="9026" w:leader="dot"/>
            </w:tabs>
            <w:rPr/>
          </w:pPr>
          <w:hyperlink w:anchor="__RefHeading___Toc7338346_2870459653">
            <w:r>
              <w:rPr>
                <w:webHidden/>
                <w:rStyle w:val="IndexLink"/>
                <w:rtl w:val="true"/>
              </w:rPr>
              <w:t>شیرازی</w:t>
            </w:r>
            <w:r>
              <w:rPr>
                <w:rStyle w:val="IndexLink"/>
                <w:rtl w:val="true"/>
              </w:rPr>
              <w:t xml:space="preserve">: </w:t>
            </w:r>
            <w:r>
              <w:rPr>
                <w:rStyle w:val="IndexLink"/>
                <w:rtl w:val="true"/>
              </w:rPr>
              <w:t>میراز محمد تقی فرزند محمد حسن شیرازی</w:t>
            </w:r>
            <w:r>
              <w:rPr>
                <w:rStyle w:val="IndexLink"/>
                <w:rtl w:val="true"/>
              </w:rPr>
              <w:tab/>
            </w:r>
            <w:r>
              <w:rPr>
                <w:rStyle w:val="IndexLink"/>
              </w:rPr>
              <w:t>147</w:t>
            </w:r>
          </w:hyperlink>
        </w:p>
        <w:p>
          <w:pPr>
            <w:pStyle w:val="Contents3"/>
            <w:tabs>
              <w:tab w:val="clear" w:pos="8459"/>
              <w:tab w:val="right" w:pos="9026" w:leader="dot"/>
            </w:tabs>
            <w:rPr/>
          </w:pPr>
          <w:hyperlink w:anchor="__RefHeading___Toc7338348_2870459653">
            <w:r>
              <w:rPr>
                <w:webHidden/>
                <w:rStyle w:val="IndexLink"/>
                <w:rtl w:val="true"/>
              </w:rPr>
              <w:t>شیرازی</w:t>
            </w:r>
            <w:r>
              <w:rPr>
                <w:rStyle w:val="IndexLink"/>
                <w:rtl w:val="true"/>
              </w:rPr>
              <w:t xml:space="preserve">: </w:t>
            </w:r>
            <w:r>
              <w:rPr>
                <w:rStyle w:val="IndexLink"/>
                <w:rtl w:val="true"/>
              </w:rPr>
              <w:t>شیخ محمد رضا فرزند ضیاء الدین فرزند عبد النبی شیرازی</w:t>
            </w:r>
            <w:r>
              <w:rPr>
                <w:rStyle w:val="IndexLink"/>
                <w:rtl w:val="true"/>
              </w:rPr>
              <w:tab/>
            </w:r>
            <w:r>
              <w:rPr>
                <w:rStyle w:val="IndexLink"/>
              </w:rPr>
              <w:t>149</w:t>
            </w:r>
          </w:hyperlink>
        </w:p>
        <w:p>
          <w:pPr>
            <w:pStyle w:val="Contents3"/>
            <w:tabs>
              <w:tab w:val="clear" w:pos="8459"/>
              <w:tab w:val="right" w:pos="9026" w:leader="dot"/>
            </w:tabs>
            <w:rPr/>
          </w:pPr>
          <w:hyperlink w:anchor="__RefHeading___Toc7338350_2870459653">
            <w:r>
              <w:rPr>
                <w:webHidden/>
                <w:rStyle w:val="IndexLink"/>
                <w:rtl w:val="true"/>
              </w:rPr>
              <w:t>شیرازی</w:t>
            </w:r>
            <w:r>
              <w:rPr>
                <w:rStyle w:val="IndexLink"/>
                <w:rtl w:val="true"/>
              </w:rPr>
              <w:t xml:space="preserve">: </w:t>
            </w:r>
            <w:r>
              <w:rPr>
                <w:rStyle w:val="IndexLink"/>
                <w:rtl w:val="true"/>
              </w:rPr>
              <w:t>محمد صادق فرزند محمد حسین شیرازی</w:t>
            </w:r>
            <w:r>
              <w:rPr>
                <w:rStyle w:val="IndexLink"/>
                <w:rtl w:val="true"/>
              </w:rPr>
              <w:tab/>
            </w:r>
            <w:r>
              <w:rPr>
                <w:rStyle w:val="IndexLink"/>
              </w:rPr>
              <w:t>150</w:t>
            </w:r>
          </w:hyperlink>
        </w:p>
        <w:p>
          <w:pPr>
            <w:pStyle w:val="Contents3"/>
            <w:tabs>
              <w:tab w:val="clear" w:pos="8459"/>
              <w:tab w:val="right" w:pos="9026" w:leader="dot"/>
            </w:tabs>
            <w:rPr/>
          </w:pPr>
          <w:hyperlink w:anchor="__RefHeading___Toc7338352_2870459653">
            <w:r>
              <w:rPr>
                <w:webHidden/>
                <w:rStyle w:val="IndexLink"/>
                <w:rtl w:val="true"/>
              </w:rPr>
              <w:t>شیرازی</w:t>
            </w:r>
            <w:r>
              <w:rPr>
                <w:rStyle w:val="IndexLink"/>
                <w:rtl w:val="true"/>
              </w:rPr>
              <w:t xml:space="preserve">: </w:t>
            </w:r>
            <w:r>
              <w:rPr>
                <w:rStyle w:val="IndexLink"/>
                <w:rtl w:val="true"/>
              </w:rPr>
              <w:t>محمد هادی فرزند محمد صالح شیرازی</w:t>
            </w:r>
            <w:r>
              <w:rPr>
                <w:rStyle w:val="IndexLink"/>
                <w:rtl w:val="true"/>
              </w:rPr>
              <w:tab/>
            </w:r>
            <w:r>
              <w:rPr>
                <w:rStyle w:val="IndexLink"/>
              </w:rPr>
              <w:t>150</w:t>
            </w:r>
          </w:hyperlink>
        </w:p>
        <w:p>
          <w:pPr>
            <w:pStyle w:val="Contents3"/>
            <w:tabs>
              <w:tab w:val="clear" w:pos="8459"/>
              <w:tab w:val="right" w:pos="9026" w:leader="dot"/>
            </w:tabs>
            <w:rPr/>
          </w:pPr>
          <w:hyperlink w:anchor="__RefHeading___Toc7338354_2870459653">
            <w:r>
              <w:rPr>
                <w:webHidden/>
                <w:rStyle w:val="IndexLink"/>
                <w:rtl w:val="true"/>
              </w:rPr>
              <w:t>صادق</w:t>
            </w:r>
            <w:r>
              <w:rPr>
                <w:rStyle w:val="IndexLink"/>
                <w:rtl w:val="true"/>
              </w:rPr>
              <w:t xml:space="preserve">: </w:t>
            </w:r>
            <w:r>
              <w:rPr>
                <w:rStyle w:val="IndexLink"/>
                <w:rtl w:val="true"/>
              </w:rPr>
              <w:t>سید صادق علوی حسینی، امیر الشعراء</w:t>
            </w:r>
            <w:r>
              <w:rPr>
                <w:rStyle w:val="IndexLink"/>
                <w:rtl w:val="true"/>
              </w:rPr>
              <w:tab/>
            </w:r>
            <w:r>
              <w:rPr>
                <w:rStyle w:val="IndexLink"/>
              </w:rPr>
              <w:t>151</w:t>
            </w:r>
          </w:hyperlink>
        </w:p>
        <w:p>
          <w:pPr>
            <w:pStyle w:val="Contents3"/>
            <w:tabs>
              <w:tab w:val="clear" w:pos="8459"/>
              <w:tab w:val="right" w:pos="9026" w:leader="dot"/>
            </w:tabs>
            <w:rPr/>
          </w:pPr>
          <w:hyperlink w:anchor="__RefHeading___Toc7338356_2870459653">
            <w:r>
              <w:rPr>
                <w:webHidden/>
                <w:rStyle w:val="IndexLink"/>
                <w:rtl w:val="true"/>
              </w:rPr>
              <w:t>صافی</w:t>
            </w:r>
            <w:r>
              <w:rPr>
                <w:rStyle w:val="IndexLink"/>
                <w:rtl w:val="true"/>
              </w:rPr>
              <w:t xml:space="preserve">: </w:t>
            </w:r>
            <w:r>
              <w:rPr>
                <w:rStyle w:val="IndexLink"/>
                <w:rtl w:val="true"/>
              </w:rPr>
              <w:t>شیخ محمد باقر فرزند محمد حسن بیرجندی قائنی</w:t>
            </w:r>
            <w:r>
              <w:rPr>
                <w:rStyle w:val="IndexLink"/>
                <w:rtl w:val="true"/>
              </w:rPr>
              <w:tab/>
            </w:r>
            <w:r>
              <w:rPr>
                <w:rStyle w:val="IndexLink"/>
              </w:rPr>
              <w:t>152</w:t>
            </w:r>
          </w:hyperlink>
        </w:p>
        <w:p>
          <w:pPr>
            <w:pStyle w:val="Contents3"/>
            <w:tabs>
              <w:tab w:val="clear" w:pos="8459"/>
              <w:tab w:val="right" w:pos="9026" w:leader="dot"/>
            </w:tabs>
            <w:rPr/>
          </w:pPr>
          <w:hyperlink w:anchor="__RefHeading___Toc7338358_2870459653">
            <w:r>
              <w:rPr>
                <w:webHidden/>
                <w:rStyle w:val="IndexLink"/>
                <w:rtl w:val="true"/>
              </w:rPr>
              <w:t>صافی</w:t>
            </w:r>
            <w:r>
              <w:rPr>
                <w:rStyle w:val="IndexLink"/>
                <w:rtl w:val="true"/>
              </w:rPr>
              <w:t xml:space="preserve">: </w:t>
            </w:r>
            <w:r>
              <w:rPr>
                <w:rStyle w:val="IndexLink"/>
                <w:rtl w:val="true"/>
              </w:rPr>
              <w:t>شیخ محمد جواد فرزند ملا عباس صافی گلپایگانی</w:t>
            </w:r>
            <w:r>
              <w:rPr>
                <w:rStyle w:val="IndexLink"/>
                <w:rtl w:val="true"/>
              </w:rPr>
              <w:tab/>
            </w:r>
            <w:r>
              <w:rPr>
                <w:rStyle w:val="IndexLink"/>
              </w:rPr>
              <w:t>152</w:t>
            </w:r>
          </w:hyperlink>
        </w:p>
        <w:p>
          <w:pPr>
            <w:pStyle w:val="Contents3"/>
            <w:tabs>
              <w:tab w:val="clear" w:pos="8459"/>
              <w:tab w:val="right" w:pos="9026" w:leader="dot"/>
            </w:tabs>
            <w:rPr/>
          </w:pPr>
          <w:hyperlink w:anchor="__RefHeading___Toc7338360_2870459653">
            <w:r>
              <w:rPr>
                <w:webHidden/>
                <w:rStyle w:val="IndexLink"/>
                <w:rtl w:val="true"/>
              </w:rPr>
              <w:t>صبا</w:t>
            </w:r>
            <w:r>
              <w:rPr>
                <w:rStyle w:val="IndexLink"/>
                <w:rtl w:val="true"/>
              </w:rPr>
              <w:t xml:space="preserve">: </w:t>
            </w:r>
            <w:r>
              <w:rPr>
                <w:rStyle w:val="IndexLink"/>
                <w:rtl w:val="true"/>
              </w:rPr>
              <w:t>میرزا یحیی فرزند محمد علی ساروی مازندرانی</w:t>
            </w:r>
            <w:r>
              <w:rPr>
                <w:rStyle w:val="IndexLink"/>
                <w:rtl w:val="true"/>
              </w:rPr>
              <w:tab/>
            </w:r>
            <w:r>
              <w:rPr>
                <w:rStyle w:val="IndexLink"/>
              </w:rPr>
              <w:t>154</w:t>
            </w:r>
          </w:hyperlink>
        </w:p>
        <w:p>
          <w:pPr>
            <w:pStyle w:val="Contents3"/>
            <w:tabs>
              <w:tab w:val="clear" w:pos="8459"/>
              <w:tab w:val="right" w:pos="9026" w:leader="dot"/>
            </w:tabs>
            <w:rPr/>
          </w:pPr>
          <w:hyperlink w:anchor="__RefHeading___Toc7338362_2870459653">
            <w:r>
              <w:rPr>
                <w:webHidden/>
                <w:rStyle w:val="IndexLink"/>
                <w:rtl w:val="true"/>
              </w:rPr>
              <w:t>صدر الشعرا</w:t>
            </w:r>
            <w:r>
              <w:rPr>
                <w:rStyle w:val="IndexLink"/>
                <w:rtl w:val="true"/>
              </w:rPr>
              <w:t xml:space="preserve">: </w:t>
            </w:r>
            <w:r>
              <w:rPr>
                <w:rStyle w:val="IndexLink"/>
                <w:rtl w:val="true"/>
              </w:rPr>
              <w:t>صدر الشعرا</w:t>
            </w:r>
            <w:r>
              <w:rPr>
                <w:rStyle w:val="IndexLink"/>
                <w:rtl w:val="true"/>
              </w:rPr>
              <w:tab/>
            </w:r>
            <w:r>
              <w:rPr>
                <w:rStyle w:val="IndexLink"/>
              </w:rPr>
              <w:t>154</w:t>
            </w:r>
          </w:hyperlink>
        </w:p>
        <w:p>
          <w:pPr>
            <w:pStyle w:val="Contents3"/>
            <w:tabs>
              <w:tab w:val="clear" w:pos="8459"/>
              <w:tab w:val="right" w:pos="9026" w:leader="dot"/>
            </w:tabs>
            <w:rPr/>
          </w:pPr>
          <w:hyperlink w:anchor="__RefHeading___Toc7338364_2870459653">
            <w:r>
              <w:rPr>
                <w:webHidden/>
                <w:rStyle w:val="IndexLink"/>
                <w:rtl w:val="true"/>
              </w:rPr>
              <w:t>صديق</w:t>
            </w:r>
            <w:r>
              <w:rPr>
                <w:rStyle w:val="IndexLink"/>
                <w:rtl w:val="true"/>
              </w:rPr>
              <w:t xml:space="preserve">: </w:t>
            </w:r>
            <w:r>
              <w:rPr>
                <w:rStyle w:val="IndexLink"/>
                <w:rtl w:val="true"/>
              </w:rPr>
              <w:t>یوسف صدیق</w:t>
            </w:r>
            <w:r>
              <w:rPr>
                <w:rStyle w:val="IndexLink"/>
                <w:rtl w:val="true"/>
              </w:rPr>
              <w:tab/>
            </w:r>
            <w:r>
              <w:rPr>
                <w:rStyle w:val="IndexLink"/>
              </w:rPr>
              <w:t>155</w:t>
            </w:r>
          </w:hyperlink>
        </w:p>
        <w:p>
          <w:pPr>
            <w:pStyle w:val="Contents3"/>
            <w:tabs>
              <w:tab w:val="clear" w:pos="8459"/>
              <w:tab w:val="right" w:pos="9026" w:leader="dot"/>
            </w:tabs>
            <w:rPr/>
          </w:pPr>
          <w:hyperlink w:anchor="__RefHeading___Toc7338366_2870459653">
            <w:r>
              <w:rPr>
                <w:webHidden/>
                <w:rStyle w:val="IndexLink"/>
                <w:rtl w:val="true"/>
              </w:rPr>
              <w:t>صفا</w:t>
            </w:r>
            <w:r>
              <w:rPr>
                <w:rStyle w:val="IndexLink"/>
                <w:rtl w:val="true"/>
              </w:rPr>
              <w:t xml:space="preserve">: </w:t>
            </w:r>
            <w:r>
              <w:rPr>
                <w:rStyle w:val="IndexLink"/>
                <w:rtl w:val="true"/>
              </w:rPr>
              <w:t>میرزا ابراهیم فرزند محمد حسین اولیاء سمیع شیرازی</w:t>
            </w:r>
            <w:r>
              <w:rPr>
                <w:rStyle w:val="IndexLink"/>
                <w:rtl w:val="true"/>
              </w:rPr>
              <w:tab/>
            </w:r>
            <w:r>
              <w:rPr>
                <w:rStyle w:val="IndexLink"/>
              </w:rPr>
              <w:t>155</w:t>
            </w:r>
          </w:hyperlink>
        </w:p>
        <w:p>
          <w:pPr>
            <w:pStyle w:val="Contents3"/>
            <w:tabs>
              <w:tab w:val="clear" w:pos="8459"/>
              <w:tab w:val="right" w:pos="9026" w:leader="dot"/>
            </w:tabs>
            <w:rPr/>
          </w:pPr>
          <w:hyperlink w:anchor="__RefHeading___Toc7338368_2870459653">
            <w:r>
              <w:rPr>
                <w:webHidden/>
                <w:rStyle w:val="IndexLink"/>
                <w:rtl w:val="true"/>
              </w:rPr>
              <w:t>صفا</w:t>
            </w:r>
            <w:r>
              <w:rPr>
                <w:rStyle w:val="IndexLink"/>
                <w:rtl w:val="true"/>
              </w:rPr>
              <w:t xml:space="preserve">: </w:t>
            </w:r>
            <w:r>
              <w:rPr>
                <w:rStyle w:val="IndexLink"/>
                <w:rtl w:val="true"/>
              </w:rPr>
              <w:t>میرزا غلامعلی فرزند محمد هروی حائری</w:t>
            </w:r>
            <w:r>
              <w:rPr>
                <w:rStyle w:val="IndexLink"/>
                <w:rtl w:val="true"/>
              </w:rPr>
              <w:tab/>
            </w:r>
            <w:r>
              <w:rPr>
                <w:rStyle w:val="IndexLink"/>
              </w:rPr>
              <w:t>155</w:t>
            </w:r>
          </w:hyperlink>
        </w:p>
        <w:p>
          <w:pPr>
            <w:pStyle w:val="Contents3"/>
            <w:tabs>
              <w:tab w:val="clear" w:pos="8459"/>
              <w:tab w:val="right" w:pos="9026" w:leader="dot"/>
            </w:tabs>
            <w:rPr/>
          </w:pPr>
          <w:hyperlink w:anchor="__RefHeading___Toc7338370_2870459653">
            <w:r>
              <w:rPr>
                <w:webHidden/>
                <w:rStyle w:val="IndexLink"/>
                <w:rtl w:val="true"/>
              </w:rPr>
              <w:t>صفا</w:t>
            </w:r>
            <w:r>
              <w:rPr>
                <w:rStyle w:val="IndexLink"/>
                <w:rtl w:val="true"/>
              </w:rPr>
              <w:t xml:space="preserve">: </w:t>
            </w:r>
            <w:r>
              <w:rPr>
                <w:rStyle w:val="IndexLink"/>
                <w:rtl w:val="true"/>
              </w:rPr>
              <w:t>محمد علی فرزند حسن بیرجندی</w:t>
            </w:r>
            <w:r>
              <w:rPr>
                <w:rStyle w:val="IndexLink"/>
                <w:rtl w:val="true"/>
              </w:rPr>
              <w:tab/>
            </w:r>
            <w:r>
              <w:rPr>
                <w:rStyle w:val="IndexLink"/>
              </w:rPr>
              <w:t>156</w:t>
            </w:r>
          </w:hyperlink>
        </w:p>
        <w:p>
          <w:pPr>
            <w:pStyle w:val="Contents3"/>
            <w:tabs>
              <w:tab w:val="clear" w:pos="8459"/>
              <w:tab w:val="right" w:pos="9026" w:leader="dot"/>
            </w:tabs>
            <w:rPr/>
          </w:pPr>
          <w:hyperlink w:anchor="__RefHeading___Toc7338372_2870459653">
            <w:r>
              <w:rPr>
                <w:webHidden/>
                <w:rStyle w:val="IndexLink"/>
                <w:rtl w:val="true"/>
              </w:rPr>
              <w:t>صوفی</w:t>
            </w:r>
            <w:r>
              <w:rPr>
                <w:rStyle w:val="IndexLink"/>
                <w:rtl w:val="true"/>
              </w:rPr>
              <w:t xml:space="preserve">: </w:t>
            </w:r>
            <w:r>
              <w:rPr>
                <w:rStyle w:val="IndexLink"/>
                <w:rtl w:val="true"/>
              </w:rPr>
              <w:t>حکیم علی صوفی اصفهانی</w:t>
            </w:r>
            <w:r>
              <w:rPr>
                <w:rStyle w:val="IndexLink"/>
                <w:rtl w:val="true"/>
              </w:rPr>
              <w:tab/>
            </w:r>
            <w:r>
              <w:rPr>
                <w:rStyle w:val="IndexLink"/>
              </w:rPr>
              <w:t>156</w:t>
            </w:r>
          </w:hyperlink>
        </w:p>
        <w:p>
          <w:pPr>
            <w:pStyle w:val="Contents3"/>
            <w:tabs>
              <w:tab w:val="clear" w:pos="8459"/>
              <w:tab w:val="right" w:pos="9026" w:leader="dot"/>
            </w:tabs>
            <w:rPr/>
          </w:pPr>
          <w:hyperlink w:anchor="__RefHeading___Toc7338374_2870459653">
            <w:r>
              <w:rPr>
                <w:webHidden/>
                <w:rStyle w:val="IndexLink"/>
                <w:rtl w:val="true"/>
              </w:rPr>
              <w:t>ضيا</w:t>
            </w:r>
            <w:r>
              <w:rPr>
                <w:rStyle w:val="IndexLink"/>
                <w:rtl w:val="true"/>
              </w:rPr>
              <w:t xml:space="preserve">: </w:t>
            </w:r>
            <w:r>
              <w:rPr>
                <w:rStyle w:val="IndexLink"/>
                <w:rtl w:val="true"/>
              </w:rPr>
              <w:t>آقا ضیاء الدین فرزند محمد باقر بیرجندی</w:t>
            </w:r>
            <w:r>
              <w:rPr>
                <w:rStyle w:val="IndexLink"/>
                <w:rtl w:val="true"/>
              </w:rPr>
              <w:tab/>
            </w:r>
            <w:r>
              <w:rPr>
                <w:rStyle w:val="IndexLink"/>
              </w:rPr>
              <w:t>157</w:t>
            </w:r>
          </w:hyperlink>
        </w:p>
        <w:p>
          <w:pPr>
            <w:pStyle w:val="Contents3"/>
            <w:tabs>
              <w:tab w:val="clear" w:pos="8459"/>
              <w:tab w:val="right" w:pos="9026" w:leader="dot"/>
            </w:tabs>
            <w:rPr/>
          </w:pPr>
          <w:hyperlink w:anchor="__RefHeading___Toc7338376_2870459653">
            <w:r>
              <w:rPr>
                <w:webHidden/>
                <w:rStyle w:val="IndexLink"/>
                <w:rtl w:val="true"/>
              </w:rPr>
              <w:t>ضيا</w:t>
            </w:r>
            <w:r>
              <w:rPr>
                <w:rStyle w:val="IndexLink"/>
                <w:rtl w:val="true"/>
              </w:rPr>
              <w:t xml:space="preserve">: </w:t>
            </w:r>
            <w:r>
              <w:rPr>
                <w:rStyle w:val="IndexLink"/>
                <w:rtl w:val="true"/>
              </w:rPr>
              <w:t>سید عبد الله فرزند ابوتراب طباطبائی ، ضیاء الدین</w:t>
            </w:r>
            <w:r>
              <w:rPr>
                <w:rStyle w:val="IndexLink"/>
                <w:rtl w:val="true"/>
              </w:rPr>
              <w:tab/>
            </w:r>
            <w:r>
              <w:rPr>
                <w:rStyle w:val="IndexLink"/>
              </w:rPr>
              <w:t>157</w:t>
            </w:r>
          </w:hyperlink>
        </w:p>
        <w:p>
          <w:pPr>
            <w:pStyle w:val="Contents3"/>
            <w:tabs>
              <w:tab w:val="clear" w:pos="8459"/>
              <w:tab w:val="right" w:pos="9026" w:leader="dot"/>
            </w:tabs>
            <w:rPr/>
          </w:pPr>
          <w:hyperlink w:anchor="__RefHeading___Toc7338378_2870459653">
            <w:r>
              <w:rPr>
                <w:webHidden/>
                <w:rStyle w:val="IndexLink"/>
                <w:rtl w:val="true"/>
              </w:rPr>
              <w:t>طالب</w:t>
            </w:r>
            <w:r>
              <w:rPr>
                <w:rStyle w:val="IndexLink"/>
                <w:rtl w:val="true"/>
              </w:rPr>
              <w:t xml:space="preserve">: </w:t>
            </w:r>
            <w:r>
              <w:rPr>
                <w:rStyle w:val="IndexLink"/>
                <w:rtl w:val="true"/>
              </w:rPr>
              <w:t>سید طالب فرزند محمد طالب مازندرانی</w:t>
            </w:r>
            <w:r>
              <w:rPr>
                <w:rStyle w:val="IndexLink"/>
                <w:rtl w:val="true"/>
              </w:rPr>
              <w:tab/>
            </w:r>
            <w:r>
              <w:rPr>
                <w:rStyle w:val="IndexLink"/>
              </w:rPr>
              <w:t>158</w:t>
            </w:r>
          </w:hyperlink>
        </w:p>
        <w:p>
          <w:pPr>
            <w:pStyle w:val="Contents3"/>
            <w:tabs>
              <w:tab w:val="clear" w:pos="8459"/>
              <w:tab w:val="right" w:pos="9026" w:leader="dot"/>
            </w:tabs>
            <w:rPr/>
          </w:pPr>
          <w:hyperlink w:anchor="__RefHeading___Toc7338380_2870459653">
            <w:r>
              <w:rPr>
                <w:webHidden/>
                <w:rStyle w:val="IndexLink"/>
                <w:rtl w:val="true"/>
              </w:rPr>
              <w:t>طالب الحق</w:t>
            </w:r>
            <w:r>
              <w:rPr>
                <w:rStyle w:val="IndexLink"/>
                <w:rtl w:val="true"/>
              </w:rPr>
              <w:t xml:space="preserve">: </w:t>
            </w:r>
            <w:r>
              <w:rPr>
                <w:rStyle w:val="IndexLink"/>
                <w:rtl w:val="true"/>
              </w:rPr>
              <w:t>سید محمد فرزند محمد باقر طباطبائی یزدی</w:t>
            </w:r>
            <w:r>
              <w:rPr>
                <w:rStyle w:val="IndexLink"/>
                <w:rtl w:val="true"/>
              </w:rPr>
              <w:tab/>
            </w:r>
            <w:r>
              <w:rPr>
                <w:rStyle w:val="IndexLink"/>
              </w:rPr>
              <w:t>158</w:t>
            </w:r>
          </w:hyperlink>
        </w:p>
        <w:p>
          <w:pPr>
            <w:pStyle w:val="Contents3"/>
            <w:tabs>
              <w:tab w:val="clear" w:pos="8459"/>
              <w:tab w:val="right" w:pos="9026" w:leader="dot"/>
            </w:tabs>
            <w:rPr/>
          </w:pPr>
          <w:hyperlink w:anchor="__RefHeading___Toc7338382_2870459653">
            <w:r>
              <w:rPr>
                <w:webHidden/>
                <w:rStyle w:val="IndexLink"/>
                <w:rtl w:val="true"/>
              </w:rPr>
              <w:t>طالع</w:t>
            </w:r>
            <w:r>
              <w:rPr>
                <w:rStyle w:val="IndexLink"/>
                <w:rtl w:val="true"/>
              </w:rPr>
              <w:t xml:space="preserve">: </w:t>
            </w:r>
            <w:r>
              <w:rPr>
                <w:rStyle w:val="IndexLink"/>
                <w:rtl w:val="true"/>
              </w:rPr>
              <w:t>ملا سميع طبيب</w:t>
            </w:r>
            <w:r>
              <w:rPr>
                <w:rStyle w:val="IndexLink"/>
                <w:rtl w:val="true"/>
              </w:rPr>
              <w:tab/>
            </w:r>
            <w:r>
              <w:rPr>
                <w:rStyle w:val="IndexLink"/>
              </w:rPr>
              <w:t>159</w:t>
            </w:r>
          </w:hyperlink>
        </w:p>
        <w:p>
          <w:pPr>
            <w:pStyle w:val="Contents3"/>
            <w:tabs>
              <w:tab w:val="clear" w:pos="8459"/>
              <w:tab w:val="right" w:pos="9026" w:leader="dot"/>
            </w:tabs>
            <w:rPr/>
          </w:pPr>
          <w:hyperlink w:anchor="__RefHeading___Toc7338384_2870459653">
            <w:r>
              <w:rPr>
                <w:webHidden/>
                <w:rStyle w:val="IndexLink"/>
                <w:rtl w:val="true"/>
              </w:rPr>
              <w:t>طاير</w:t>
            </w:r>
            <w:r>
              <w:rPr>
                <w:rStyle w:val="IndexLink"/>
                <w:rtl w:val="true"/>
              </w:rPr>
              <w:t xml:space="preserve">: </w:t>
            </w:r>
            <w:r>
              <w:rPr>
                <w:rStyle w:val="IndexLink"/>
                <w:rtl w:val="true"/>
              </w:rPr>
              <w:t>سید محمد فرزند سعید موسوی گلپایگانی</w:t>
            </w:r>
            <w:r>
              <w:rPr>
                <w:rStyle w:val="IndexLink"/>
                <w:rtl w:val="true"/>
              </w:rPr>
              <w:tab/>
            </w:r>
            <w:r>
              <w:rPr>
                <w:rStyle w:val="IndexLink"/>
              </w:rPr>
              <w:t>160</w:t>
            </w:r>
          </w:hyperlink>
        </w:p>
        <w:p>
          <w:pPr>
            <w:pStyle w:val="Contents3"/>
            <w:tabs>
              <w:tab w:val="clear" w:pos="8459"/>
              <w:tab w:val="right" w:pos="9026" w:leader="dot"/>
            </w:tabs>
            <w:rPr/>
          </w:pPr>
          <w:hyperlink w:anchor="__RefHeading___Toc7338386_2870459653">
            <w:r>
              <w:rPr>
                <w:webHidden/>
                <w:rStyle w:val="IndexLink"/>
                <w:rtl w:val="true"/>
              </w:rPr>
              <w:t>طایر</w:t>
            </w:r>
            <w:r>
              <w:rPr>
                <w:rStyle w:val="IndexLink"/>
                <w:rtl w:val="true"/>
              </w:rPr>
              <w:t xml:space="preserve">: </w:t>
            </w:r>
            <w:r>
              <w:rPr>
                <w:rStyle w:val="IndexLink"/>
                <w:rtl w:val="true"/>
              </w:rPr>
              <w:t>محمد حسین فرزند محمد علی لاری</w:t>
            </w:r>
            <w:r>
              <w:rPr>
                <w:rStyle w:val="IndexLink"/>
                <w:rtl w:val="true"/>
              </w:rPr>
              <w:tab/>
            </w:r>
            <w:r>
              <w:rPr>
                <w:rStyle w:val="IndexLink"/>
              </w:rPr>
              <w:t>160</w:t>
            </w:r>
          </w:hyperlink>
        </w:p>
        <w:p>
          <w:pPr>
            <w:pStyle w:val="Contents3"/>
            <w:tabs>
              <w:tab w:val="clear" w:pos="8459"/>
              <w:tab w:val="right" w:pos="9026" w:leader="dot"/>
            </w:tabs>
            <w:rPr/>
          </w:pPr>
          <w:hyperlink w:anchor="__RefHeading___Toc7338388_2870459653">
            <w:r>
              <w:rPr>
                <w:webHidden/>
                <w:rStyle w:val="IndexLink"/>
                <w:rtl w:val="true"/>
              </w:rPr>
              <w:t>طبيب</w:t>
            </w:r>
            <w:r>
              <w:rPr>
                <w:rStyle w:val="IndexLink"/>
                <w:rtl w:val="true"/>
              </w:rPr>
              <w:t xml:space="preserve">: </w:t>
            </w:r>
            <w:r>
              <w:rPr>
                <w:rStyle w:val="IndexLink"/>
                <w:rtl w:val="true"/>
              </w:rPr>
              <w:t>میرزا محمد طبیب اصفهانی</w:t>
            </w:r>
            <w:r>
              <w:rPr>
                <w:rStyle w:val="IndexLink"/>
                <w:rtl w:val="true"/>
              </w:rPr>
              <w:tab/>
            </w:r>
            <w:r>
              <w:rPr>
                <w:rStyle w:val="IndexLink"/>
              </w:rPr>
              <w:t>161</w:t>
            </w:r>
          </w:hyperlink>
        </w:p>
        <w:p>
          <w:pPr>
            <w:pStyle w:val="Contents3"/>
            <w:tabs>
              <w:tab w:val="clear" w:pos="8459"/>
              <w:tab w:val="right" w:pos="9026" w:leader="dot"/>
            </w:tabs>
            <w:rPr/>
          </w:pPr>
          <w:hyperlink w:anchor="__RefHeading___Toc7338390_2870459653">
            <w:r>
              <w:rPr>
                <w:webHidden/>
                <w:rStyle w:val="IndexLink"/>
                <w:rtl w:val="true"/>
              </w:rPr>
              <w:t>طوبی</w:t>
            </w:r>
            <w:r>
              <w:rPr>
                <w:rStyle w:val="IndexLink"/>
                <w:rtl w:val="true"/>
              </w:rPr>
              <w:t xml:space="preserve">: </w:t>
            </w:r>
            <w:r>
              <w:rPr>
                <w:rStyle w:val="IndexLink"/>
                <w:rtl w:val="true"/>
              </w:rPr>
              <w:t>شیخ محمد حسین بن محمد جعفر کاشانی</w:t>
            </w:r>
            <w:r>
              <w:rPr>
                <w:rStyle w:val="IndexLink"/>
                <w:rtl w:val="true"/>
              </w:rPr>
              <w:tab/>
            </w:r>
            <w:r>
              <w:rPr>
                <w:rStyle w:val="IndexLink"/>
              </w:rPr>
              <w:t>161</w:t>
            </w:r>
          </w:hyperlink>
        </w:p>
        <w:p>
          <w:pPr>
            <w:pStyle w:val="Contents3"/>
            <w:tabs>
              <w:tab w:val="clear" w:pos="8459"/>
              <w:tab w:val="right" w:pos="9026" w:leader="dot"/>
            </w:tabs>
            <w:rPr/>
          </w:pPr>
          <w:hyperlink w:anchor="__RefHeading___Toc7338392_2870459653">
            <w:r>
              <w:rPr>
                <w:webHidden/>
                <w:rStyle w:val="IndexLink"/>
                <w:rtl w:val="true"/>
              </w:rPr>
              <w:t>طهرانی</w:t>
            </w:r>
            <w:r>
              <w:rPr>
                <w:rStyle w:val="IndexLink"/>
                <w:rtl w:val="true"/>
              </w:rPr>
              <w:t xml:space="preserve">: </w:t>
            </w:r>
            <w:r>
              <w:rPr>
                <w:rStyle w:val="IndexLink"/>
                <w:rtl w:val="true"/>
              </w:rPr>
              <w:t>میرزا محمد حائری طهرانی</w:t>
            </w:r>
            <w:r>
              <w:rPr>
                <w:rStyle w:val="IndexLink"/>
                <w:rtl w:val="true"/>
              </w:rPr>
              <w:tab/>
            </w:r>
            <w:r>
              <w:rPr>
                <w:rStyle w:val="IndexLink"/>
              </w:rPr>
              <w:t>162</w:t>
            </w:r>
          </w:hyperlink>
        </w:p>
        <w:p>
          <w:pPr>
            <w:pStyle w:val="Contents3"/>
            <w:tabs>
              <w:tab w:val="clear" w:pos="8459"/>
              <w:tab w:val="right" w:pos="9026" w:leader="dot"/>
            </w:tabs>
            <w:rPr/>
          </w:pPr>
          <w:hyperlink w:anchor="__RefHeading___Toc7338394_2870459653">
            <w:r>
              <w:rPr>
                <w:webHidden/>
                <w:rStyle w:val="IndexLink"/>
                <w:rtl w:val="true"/>
              </w:rPr>
              <w:t>طهرانی</w:t>
            </w:r>
            <w:r>
              <w:rPr>
                <w:rStyle w:val="IndexLink"/>
                <w:rtl w:val="true"/>
              </w:rPr>
              <w:t xml:space="preserve">: </w:t>
            </w:r>
            <w:r>
              <w:rPr>
                <w:rStyle w:val="IndexLink"/>
                <w:rtl w:val="true"/>
              </w:rPr>
              <w:t>شیخ محمد آقا رازی طهرانی</w:t>
            </w:r>
            <w:r>
              <w:rPr>
                <w:rStyle w:val="IndexLink"/>
                <w:rtl w:val="true"/>
              </w:rPr>
              <w:tab/>
            </w:r>
            <w:r>
              <w:rPr>
                <w:rStyle w:val="IndexLink"/>
              </w:rPr>
              <w:t>162</w:t>
            </w:r>
          </w:hyperlink>
        </w:p>
        <w:p>
          <w:pPr>
            <w:pStyle w:val="Contents3"/>
            <w:tabs>
              <w:tab w:val="clear" w:pos="8459"/>
              <w:tab w:val="right" w:pos="9026" w:leader="dot"/>
            </w:tabs>
            <w:rPr/>
          </w:pPr>
          <w:hyperlink w:anchor="__RefHeading___Toc7338396_2870459653">
            <w:r>
              <w:rPr>
                <w:webHidden/>
                <w:rStyle w:val="IndexLink"/>
                <w:rtl w:val="true"/>
              </w:rPr>
              <w:t>ظریف</w:t>
            </w:r>
            <w:r>
              <w:rPr>
                <w:rStyle w:val="IndexLink"/>
                <w:rtl w:val="true"/>
              </w:rPr>
              <w:t xml:space="preserve">: </w:t>
            </w:r>
            <w:r>
              <w:rPr>
                <w:rStyle w:val="IndexLink"/>
                <w:rtl w:val="true"/>
              </w:rPr>
              <w:t>احمد فرزند عبد الکریم نوری طهرانی</w:t>
            </w:r>
            <w:r>
              <w:rPr>
                <w:rStyle w:val="IndexLink"/>
                <w:rtl w:val="true"/>
              </w:rPr>
              <w:tab/>
            </w:r>
            <w:r>
              <w:rPr>
                <w:rStyle w:val="IndexLink"/>
              </w:rPr>
              <w:t>163</w:t>
            </w:r>
          </w:hyperlink>
        </w:p>
        <w:p>
          <w:pPr>
            <w:pStyle w:val="Contents3"/>
            <w:tabs>
              <w:tab w:val="clear" w:pos="8459"/>
              <w:tab w:val="right" w:pos="9026" w:leader="dot"/>
            </w:tabs>
            <w:rPr/>
          </w:pPr>
          <w:hyperlink w:anchor="__RefHeading___Toc7338398_2870459653">
            <w:r>
              <w:rPr>
                <w:webHidden/>
                <w:rStyle w:val="IndexLink"/>
                <w:rtl w:val="true"/>
              </w:rPr>
              <w:t>عابد</w:t>
            </w:r>
            <w:r>
              <w:rPr>
                <w:rStyle w:val="IndexLink"/>
                <w:rtl w:val="true"/>
              </w:rPr>
              <w:t xml:space="preserve">: </w:t>
            </w:r>
            <w:r>
              <w:rPr>
                <w:rStyle w:val="IndexLink"/>
                <w:rtl w:val="true"/>
              </w:rPr>
              <w:t>حاج علی فرزند زین العابدین اصفهانی</w:t>
            </w:r>
            <w:r>
              <w:rPr>
                <w:rStyle w:val="IndexLink"/>
                <w:rtl w:val="true"/>
              </w:rPr>
              <w:tab/>
            </w:r>
            <w:r>
              <w:rPr>
                <w:rStyle w:val="IndexLink"/>
              </w:rPr>
              <w:t>163</w:t>
            </w:r>
          </w:hyperlink>
        </w:p>
        <w:p>
          <w:pPr>
            <w:pStyle w:val="Contents3"/>
            <w:tabs>
              <w:tab w:val="clear" w:pos="8459"/>
              <w:tab w:val="right" w:pos="9026" w:leader="dot"/>
            </w:tabs>
            <w:rPr/>
          </w:pPr>
          <w:hyperlink w:anchor="__RefHeading___Toc7338400_2870459653">
            <w:r>
              <w:rPr>
                <w:webHidden/>
                <w:rStyle w:val="IndexLink"/>
                <w:rtl w:val="true"/>
              </w:rPr>
              <w:t>عاتب</w:t>
            </w:r>
            <w:r>
              <w:rPr>
                <w:rStyle w:val="IndexLink"/>
                <w:rtl w:val="true"/>
              </w:rPr>
              <w:t xml:space="preserve">: </w:t>
            </w:r>
            <w:r>
              <w:rPr>
                <w:rStyle w:val="IndexLink"/>
                <w:rtl w:val="true"/>
              </w:rPr>
              <w:t>عاتب</w:t>
            </w:r>
            <w:r>
              <w:rPr>
                <w:rStyle w:val="IndexLink"/>
                <w:rtl w:val="true"/>
              </w:rPr>
              <w:tab/>
            </w:r>
            <w:r>
              <w:rPr>
                <w:rStyle w:val="IndexLink"/>
              </w:rPr>
              <w:t>163</w:t>
            </w:r>
          </w:hyperlink>
        </w:p>
        <w:p>
          <w:pPr>
            <w:pStyle w:val="Contents3"/>
            <w:tabs>
              <w:tab w:val="clear" w:pos="8459"/>
              <w:tab w:val="right" w:pos="9026" w:leader="dot"/>
            </w:tabs>
            <w:rPr/>
          </w:pPr>
          <w:hyperlink w:anchor="__RefHeading___Toc7338402_2870459653">
            <w:r>
              <w:rPr>
                <w:webHidden/>
                <w:rStyle w:val="IndexLink"/>
                <w:rtl w:val="true"/>
              </w:rPr>
              <w:t>عارف</w:t>
            </w:r>
            <w:r>
              <w:rPr>
                <w:rStyle w:val="IndexLink"/>
                <w:rtl w:val="true"/>
              </w:rPr>
              <w:t xml:space="preserve">: </w:t>
            </w:r>
            <w:r>
              <w:rPr>
                <w:rStyle w:val="IndexLink"/>
                <w:rtl w:val="true"/>
              </w:rPr>
              <w:t>سید میر داود فرزند محمد مخدوم تفریشی</w:t>
            </w:r>
            <w:r>
              <w:rPr>
                <w:rStyle w:val="IndexLink"/>
                <w:rtl w:val="true"/>
              </w:rPr>
              <w:tab/>
            </w:r>
            <w:r>
              <w:rPr>
                <w:rStyle w:val="IndexLink"/>
              </w:rPr>
              <w:t>164</w:t>
            </w:r>
          </w:hyperlink>
        </w:p>
        <w:p>
          <w:pPr>
            <w:pStyle w:val="Contents3"/>
            <w:tabs>
              <w:tab w:val="clear" w:pos="8459"/>
              <w:tab w:val="right" w:pos="9026" w:leader="dot"/>
            </w:tabs>
            <w:rPr/>
          </w:pPr>
          <w:hyperlink w:anchor="__RefHeading___Toc7338404_2870459653">
            <w:r>
              <w:rPr>
                <w:webHidden/>
                <w:rStyle w:val="IndexLink"/>
                <w:rtl w:val="true"/>
              </w:rPr>
              <w:t>عارفچه</w:t>
            </w:r>
            <w:r>
              <w:rPr>
                <w:rStyle w:val="IndexLink"/>
                <w:rtl w:val="true"/>
              </w:rPr>
              <w:t xml:space="preserve">: </w:t>
            </w:r>
            <w:r>
              <w:rPr>
                <w:rStyle w:val="IndexLink"/>
                <w:rtl w:val="true"/>
              </w:rPr>
              <w:t>میرزا حسین فرزند ملا اسماعیل طبسی اصفهانی</w:t>
            </w:r>
            <w:r>
              <w:rPr>
                <w:rStyle w:val="IndexLink"/>
                <w:rtl w:val="true"/>
              </w:rPr>
              <w:tab/>
            </w:r>
            <w:r>
              <w:rPr>
                <w:rStyle w:val="IndexLink"/>
              </w:rPr>
              <w:t>166</w:t>
            </w:r>
          </w:hyperlink>
        </w:p>
        <w:p>
          <w:pPr>
            <w:pStyle w:val="Contents3"/>
            <w:tabs>
              <w:tab w:val="clear" w:pos="8459"/>
              <w:tab w:val="right" w:pos="9026" w:leader="dot"/>
            </w:tabs>
            <w:rPr/>
          </w:pPr>
          <w:hyperlink w:anchor="__RefHeading___Toc7338406_2870459653">
            <w:r>
              <w:rPr>
                <w:webHidden/>
                <w:rStyle w:val="IndexLink"/>
                <w:rtl w:val="true"/>
              </w:rPr>
              <w:t>عارفچه</w:t>
            </w:r>
            <w:r>
              <w:rPr>
                <w:rStyle w:val="IndexLink"/>
                <w:rtl w:val="true"/>
              </w:rPr>
              <w:t xml:space="preserve">: </w:t>
            </w:r>
            <w:r>
              <w:rPr>
                <w:rStyle w:val="IndexLink"/>
                <w:rtl w:val="true"/>
              </w:rPr>
              <w:t>میرزا محمد علی فرزند محمد حسین فرزند اسماعیل طبسی اصفهانی</w:t>
            </w:r>
            <w:r>
              <w:rPr>
                <w:rStyle w:val="IndexLink"/>
                <w:rtl w:val="true"/>
              </w:rPr>
              <w:tab/>
            </w:r>
            <w:r>
              <w:rPr>
                <w:rStyle w:val="IndexLink"/>
              </w:rPr>
              <w:t>167</w:t>
            </w:r>
          </w:hyperlink>
        </w:p>
        <w:p>
          <w:pPr>
            <w:pStyle w:val="Contents3"/>
            <w:tabs>
              <w:tab w:val="clear" w:pos="8459"/>
              <w:tab w:val="right" w:pos="9026" w:leader="dot"/>
            </w:tabs>
            <w:rPr/>
          </w:pPr>
          <w:hyperlink w:anchor="__RefHeading___Toc7338408_2870459653">
            <w:r>
              <w:rPr>
                <w:webHidden/>
                <w:rStyle w:val="IndexLink"/>
                <w:rtl w:val="true"/>
              </w:rPr>
              <w:t>عاشق</w:t>
            </w:r>
            <w:r>
              <w:rPr>
                <w:rStyle w:val="IndexLink"/>
                <w:rtl w:val="true"/>
              </w:rPr>
              <w:t xml:space="preserve">: </w:t>
            </w:r>
            <w:r>
              <w:rPr>
                <w:rStyle w:val="IndexLink"/>
                <w:rtl w:val="true"/>
              </w:rPr>
              <w:t>سید علی فرزند محمد علی میبدی یزدی</w:t>
            </w:r>
            <w:r>
              <w:rPr>
                <w:rStyle w:val="IndexLink"/>
                <w:rtl w:val="true"/>
              </w:rPr>
              <w:tab/>
            </w:r>
            <w:r>
              <w:rPr>
                <w:rStyle w:val="IndexLink"/>
              </w:rPr>
              <w:t>168</w:t>
            </w:r>
          </w:hyperlink>
        </w:p>
        <w:p>
          <w:pPr>
            <w:pStyle w:val="Contents3"/>
            <w:tabs>
              <w:tab w:val="clear" w:pos="8459"/>
              <w:tab w:val="right" w:pos="9026" w:leader="dot"/>
            </w:tabs>
            <w:rPr/>
          </w:pPr>
          <w:hyperlink w:anchor="__RefHeading___Toc7338410_2870459653">
            <w:r>
              <w:rPr>
                <w:webHidden/>
                <w:rStyle w:val="IndexLink"/>
                <w:rtl w:val="true"/>
              </w:rPr>
              <w:t>عاصی</w:t>
            </w:r>
            <w:r>
              <w:rPr>
                <w:rStyle w:val="IndexLink"/>
                <w:rtl w:val="true"/>
              </w:rPr>
              <w:t xml:space="preserve">: </w:t>
            </w:r>
            <w:r>
              <w:rPr>
                <w:rStyle w:val="IndexLink"/>
                <w:rtl w:val="true"/>
              </w:rPr>
              <w:t>شیخ حسین بن عبد العلی کرمانی، مؤمن</w:t>
            </w:r>
            <w:r>
              <w:rPr>
                <w:rStyle w:val="IndexLink"/>
                <w:rtl w:val="true"/>
              </w:rPr>
              <w:tab/>
            </w:r>
            <w:r>
              <w:rPr>
                <w:rStyle w:val="IndexLink"/>
              </w:rPr>
              <w:t>169</w:t>
            </w:r>
          </w:hyperlink>
        </w:p>
        <w:p>
          <w:pPr>
            <w:pStyle w:val="Contents3"/>
            <w:tabs>
              <w:tab w:val="clear" w:pos="8459"/>
              <w:tab w:val="right" w:pos="9026" w:leader="dot"/>
            </w:tabs>
            <w:rPr/>
          </w:pPr>
          <w:hyperlink w:anchor="__RefHeading___Toc7338412_2870459653">
            <w:r>
              <w:rPr>
                <w:webHidden/>
                <w:rStyle w:val="IndexLink"/>
                <w:rtl w:val="true"/>
              </w:rPr>
              <w:t>عاصی</w:t>
            </w:r>
            <w:r>
              <w:rPr>
                <w:rStyle w:val="IndexLink"/>
                <w:rtl w:val="true"/>
              </w:rPr>
              <w:t xml:space="preserve">: </w:t>
            </w:r>
            <w:r>
              <w:rPr>
                <w:rStyle w:val="IndexLink"/>
                <w:rtl w:val="true"/>
              </w:rPr>
              <w:t>حاج سید محسن فرزند مؤمن مؤمنی قزوین</w:t>
            </w:r>
            <w:r>
              <w:rPr>
                <w:rStyle w:val="IndexLink"/>
                <w:rtl w:val="true"/>
              </w:rPr>
              <w:tab/>
            </w:r>
            <w:r>
              <w:rPr>
                <w:rStyle w:val="IndexLink"/>
              </w:rPr>
              <w:t>170</w:t>
            </w:r>
          </w:hyperlink>
        </w:p>
        <w:p>
          <w:pPr>
            <w:pStyle w:val="Contents3"/>
            <w:tabs>
              <w:tab w:val="clear" w:pos="8459"/>
              <w:tab w:val="right" w:pos="9026" w:leader="dot"/>
            </w:tabs>
            <w:rPr/>
          </w:pPr>
          <w:hyperlink w:anchor="__RefHeading___Toc7338414_2870459653">
            <w:r>
              <w:rPr>
                <w:webHidden/>
                <w:rStyle w:val="IndexLink"/>
                <w:rtl w:val="true"/>
              </w:rPr>
              <w:t>عاصی</w:t>
            </w:r>
            <w:r>
              <w:rPr>
                <w:rStyle w:val="IndexLink"/>
                <w:rtl w:val="true"/>
              </w:rPr>
              <w:t xml:space="preserve">: </w:t>
            </w:r>
            <w:r>
              <w:rPr>
                <w:rStyle w:val="IndexLink"/>
                <w:rtl w:val="true"/>
              </w:rPr>
              <w:t>شیخ محسن فرزند محمد رفیع گیلانی اصفهانی</w:t>
            </w:r>
            <w:r>
              <w:rPr>
                <w:rStyle w:val="IndexLink"/>
                <w:rtl w:val="true"/>
              </w:rPr>
              <w:tab/>
            </w:r>
            <w:r>
              <w:rPr>
                <w:rStyle w:val="IndexLink"/>
              </w:rPr>
              <w:t>170</w:t>
            </w:r>
          </w:hyperlink>
        </w:p>
        <w:p>
          <w:pPr>
            <w:pStyle w:val="Contents3"/>
            <w:tabs>
              <w:tab w:val="clear" w:pos="8459"/>
              <w:tab w:val="right" w:pos="9026" w:leader="dot"/>
            </w:tabs>
            <w:rPr/>
          </w:pPr>
          <w:hyperlink w:anchor="__RefHeading___Toc7338416_2870459653">
            <w:r>
              <w:rPr>
                <w:webHidden/>
                <w:rStyle w:val="IndexLink"/>
                <w:rtl w:val="true"/>
              </w:rPr>
              <w:t>عاصی</w:t>
            </w:r>
            <w:r>
              <w:rPr>
                <w:rStyle w:val="IndexLink"/>
                <w:rtl w:val="true"/>
              </w:rPr>
              <w:t xml:space="preserve">: </w:t>
            </w:r>
            <w:r>
              <w:rPr>
                <w:rStyle w:val="IndexLink"/>
                <w:rtl w:val="true"/>
              </w:rPr>
              <w:t>نظر علی فرزند ابوالحسن اسدی حبیبی</w:t>
            </w:r>
            <w:r>
              <w:rPr>
                <w:rStyle w:val="IndexLink"/>
                <w:rtl w:val="true"/>
              </w:rPr>
              <w:tab/>
            </w:r>
            <w:r>
              <w:rPr>
                <w:rStyle w:val="IndexLink"/>
              </w:rPr>
              <w:t>171</w:t>
            </w:r>
          </w:hyperlink>
        </w:p>
        <w:p>
          <w:pPr>
            <w:pStyle w:val="Contents3"/>
            <w:tabs>
              <w:tab w:val="clear" w:pos="8459"/>
              <w:tab w:val="right" w:pos="9026" w:leader="dot"/>
            </w:tabs>
            <w:rPr/>
          </w:pPr>
          <w:hyperlink w:anchor="__RefHeading___Toc7338418_2870459653">
            <w:r>
              <w:rPr>
                <w:webHidden/>
                <w:rStyle w:val="IndexLink"/>
                <w:rtl w:val="true"/>
              </w:rPr>
              <w:t>عاملی</w:t>
            </w:r>
            <w:r>
              <w:rPr>
                <w:rStyle w:val="IndexLink"/>
                <w:rtl w:val="true"/>
              </w:rPr>
              <w:t xml:space="preserve">: </w:t>
            </w:r>
            <w:r>
              <w:rPr>
                <w:rStyle w:val="IndexLink"/>
                <w:rtl w:val="true"/>
              </w:rPr>
              <w:t>میرزا احمد عاملی</w:t>
            </w:r>
            <w:r>
              <w:rPr>
                <w:rStyle w:val="IndexLink"/>
                <w:rtl w:val="true"/>
              </w:rPr>
              <w:tab/>
            </w:r>
            <w:r>
              <w:rPr>
                <w:rStyle w:val="IndexLink"/>
              </w:rPr>
              <w:t>172</w:t>
            </w:r>
          </w:hyperlink>
        </w:p>
        <w:p>
          <w:pPr>
            <w:pStyle w:val="Contents3"/>
            <w:tabs>
              <w:tab w:val="clear" w:pos="8459"/>
              <w:tab w:val="right" w:pos="9026" w:leader="dot"/>
            </w:tabs>
            <w:rPr/>
          </w:pPr>
          <w:hyperlink w:anchor="__RefHeading___Toc7338420_2870459653">
            <w:r>
              <w:rPr>
                <w:webHidden/>
                <w:rStyle w:val="IndexLink"/>
                <w:rtl w:val="true"/>
              </w:rPr>
              <w:t>عبرت</w:t>
            </w:r>
            <w:r>
              <w:rPr>
                <w:rStyle w:val="IndexLink"/>
                <w:rtl w:val="true"/>
              </w:rPr>
              <w:t xml:space="preserve">: </w:t>
            </w:r>
            <w:r>
              <w:rPr>
                <w:rStyle w:val="IndexLink"/>
                <w:rtl w:val="true"/>
              </w:rPr>
              <w:t>شیخ محمد فرزند محمد صالح روح افزائی دماوندی</w:t>
            </w:r>
            <w:r>
              <w:rPr>
                <w:rStyle w:val="IndexLink"/>
                <w:rtl w:val="true"/>
              </w:rPr>
              <w:tab/>
            </w:r>
            <w:r>
              <w:rPr>
                <w:rStyle w:val="IndexLink"/>
              </w:rPr>
              <w:t>172</w:t>
            </w:r>
          </w:hyperlink>
        </w:p>
        <w:p>
          <w:pPr>
            <w:pStyle w:val="Contents3"/>
            <w:tabs>
              <w:tab w:val="clear" w:pos="8459"/>
              <w:tab w:val="right" w:pos="9026" w:leader="dot"/>
            </w:tabs>
            <w:rPr/>
          </w:pPr>
          <w:hyperlink w:anchor="__RefHeading___Toc7338422_2870459653">
            <w:r>
              <w:rPr>
                <w:webHidden/>
                <w:rStyle w:val="IndexLink"/>
                <w:rtl w:val="true"/>
              </w:rPr>
              <w:t>عرب</w:t>
            </w:r>
            <w:r>
              <w:rPr>
                <w:rStyle w:val="IndexLink"/>
                <w:rtl w:val="true"/>
              </w:rPr>
              <w:t xml:space="preserve">: </w:t>
            </w:r>
            <w:r>
              <w:rPr>
                <w:rStyle w:val="IndexLink"/>
                <w:rtl w:val="true"/>
              </w:rPr>
              <w:t>میر سید علی عرب مهری</w:t>
            </w:r>
            <w:r>
              <w:rPr>
                <w:rStyle w:val="IndexLink"/>
                <w:rtl w:val="true"/>
              </w:rPr>
              <w:tab/>
            </w:r>
            <w:r>
              <w:rPr>
                <w:rStyle w:val="IndexLink"/>
              </w:rPr>
              <w:t>172</w:t>
            </w:r>
          </w:hyperlink>
        </w:p>
        <w:p>
          <w:pPr>
            <w:pStyle w:val="Contents3"/>
            <w:tabs>
              <w:tab w:val="clear" w:pos="8459"/>
              <w:tab w:val="right" w:pos="9026" w:leader="dot"/>
            </w:tabs>
            <w:rPr/>
          </w:pPr>
          <w:hyperlink w:anchor="__RefHeading___Toc7338424_2870459653">
            <w:r>
              <w:rPr>
                <w:webHidden/>
                <w:rStyle w:val="IndexLink"/>
                <w:rtl w:val="true"/>
              </w:rPr>
              <w:t>عزلتی</w:t>
            </w:r>
            <w:r>
              <w:rPr>
                <w:rStyle w:val="IndexLink"/>
                <w:rtl w:val="true"/>
              </w:rPr>
              <w:t xml:space="preserve">: </w:t>
            </w:r>
            <w:r>
              <w:rPr>
                <w:rStyle w:val="IndexLink"/>
                <w:rtl w:val="true"/>
              </w:rPr>
              <w:t>حافظ عزلتی</w:t>
            </w:r>
            <w:r>
              <w:rPr>
                <w:rStyle w:val="IndexLink"/>
                <w:rtl w:val="true"/>
              </w:rPr>
              <w:tab/>
            </w:r>
            <w:r>
              <w:rPr>
                <w:rStyle w:val="IndexLink"/>
              </w:rPr>
              <w:t>173</w:t>
            </w:r>
          </w:hyperlink>
        </w:p>
        <w:p>
          <w:pPr>
            <w:pStyle w:val="Contents3"/>
            <w:tabs>
              <w:tab w:val="clear" w:pos="8459"/>
              <w:tab w:val="right" w:pos="9026" w:leader="dot"/>
            </w:tabs>
            <w:rPr/>
          </w:pPr>
          <w:hyperlink w:anchor="__RefHeading___Toc7338426_2870459653">
            <w:r>
              <w:rPr>
                <w:webHidden/>
                <w:rStyle w:val="IndexLink"/>
                <w:rtl w:val="true"/>
              </w:rPr>
              <w:t>عقیل</w:t>
            </w:r>
            <w:r>
              <w:rPr>
                <w:rStyle w:val="IndexLink"/>
                <w:rtl w:val="true"/>
              </w:rPr>
              <w:t xml:space="preserve">: </w:t>
            </w:r>
            <w:r>
              <w:rPr>
                <w:rStyle w:val="IndexLink"/>
                <w:rtl w:val="true"/>
              </w:rPr>
              <w:t>میر عقیل</w:t>
            </w:r>
            <w:r>
              <w:rPr>
                <w:rStyle w:val="IndexLink"/>
                <w:rtl w:val="true"/>
              </w:rPr>
              <w:tab/>
            </w:r>
            <w:r>
              <w:rPr>
                <w:rStyle w:val="IndexLink"/>
              </w:rPr>
              <w:t>174</w:t>
            </w:r>
          </w:hyperlink>
        </w:p>
        <w:p>
          <w:pPr>
            <w:pStyle w:val="Contents3"/>
            <w:tabs>
              <w:tab w:val="clear" w:pos="8459"/>
              <w:tab w:val="right" w:pos="9026" w:leader="dot"/>
            </w:tabs>
            <w:rPr/>
          </w:pPr>
          <w:hyperlink w:anchor="__RefHeading___Toc7338428_2870459653">
            <w:r>
              <w:rPr>
                <w:webHidden/>
                <w:rStyle w:val="IndexLink"/>
                <w:rtl w:val="true"/>
              </w:rPr>
              <w:t>عقیلی</w:t>
            </w:r>
            <w:r>
              <w:rPr>
                <w:rStyle w:val="IndexLink"/>
                <w:rtl w:val="true"/>
              </w:rPr>
              <w:t xml:space="preserve">: </w:t>
            </w:r>
            <w:r>
              <w:rPr>
                <w:rStyle w:val="IndexLink"/>
                <w:rtl w:val="true"/>
              </w:rPr>
              <w:t>میرزا محمد رحیم فرزند محمد مؤمن عقیلی استرآبادی اصفهانی</w:t>
            </w:r>
            <w:r>
              <w:rPr>
                <w:rStyle w:val="IndexLink"/>
                <w:rtl w:val="true"/>
              </w:rPr>
              <w:tab/>
            </w:r>
            <w:r>
              <w:rPr>
                <w:rStyle w:val="IndexLink"/>
              </w:rPr>
              <w:t>174</w:t>
            </w:r>
          </w:hyperlink>
        </w:p>
        <w:p>
          <w:pPr>
            <w:pStyle w:val="Contents3"/>
            <w:tabs>
              <w:tab w:val="clear" w:pos="8459"/>
              <w:tab w:val="right" w:pos="9026" w:leader="dot"/>
            </w:tabs>
            <w:rPr/>
          </w:pPr>
          <w:hyperlink w:anchor="__RefHeading___Toc7338430_2870459653">
            <w:r>
              <w:rPr>
                <w:webHidden/>
                <w:rStyle w:val="IndexLink"/>
                <w:rtl w:val="true"/>
              </w:rPr>
              <w:t>علی آبادی</w:t>
            </w:r>
            <w:r>
              <w:rPr>
                <w:rStyle w:val="IndexLink"/>
                <w:rtl w:val="true"/>
              </w:rPr>
              <w:t xml:space="preserve">: </w:t>
            </w:r>
            <w:r>
              <w:rPr>
                <w:rStyle w:val="IndexLink"/>
                <w:rtl w:val="true"/>
              </w:rPr>
              <w:t>میرزا تقی علی آبادی</w:t>
            </w:r>
            <w:r>
              <w:rPr>
                <w:rStyle w:val="IndexLink"/>
                <w:rtl w:val="true"/>
              </w:rPr>
              <w:tab/>
            </w:r>
            <w:r>
              <w:rPr>
                <w:rStyle w:val="IndexLink"/>
              </w:rPr>
              <w:t>175</w:t>
            </w:r>
          </w:hyperlink>
        </w:p>
        <w:p>
          <w:pPr>
            <w:pStyle w:val="Contents3"/>
            <w:tabs>
              <w:tab w:val="clear" w:pos="8459"/>
              <w:tab w:val="right" w:pos="9026" w:leader="dot"/>
            </w:tabs>
            <w:rPr/>
          </w:pPr>
          <w:hyperlink w:anchor="__RefHeading___Toc7338432_2870459653">
            <w:r>
              <w:rPr>
                <w:webHidden/>
                <w:rStyle w:val="IndexLink"/>
                <w:rtl w:val="true"/>
              </w:rPr>
              <w:t>علوى</w:t>
            </w:r>
            <w:r>
              <w:rPr>
                <w:rStyle w:val="IndexLink"/>
                <w:rtl w:val="true"/>
              </w:rPr>
              <w:t xml:space="preserve">: </w:t>
            </w:r>
            <w:r>
              <w:rPr>
                <w:rStyle w:val="IndexLink"/>
                <w:rtl w:val="true"/>
              </w:rPr>
              <w:t>میر محمد اشرف فرزند عبدالحسیب علوی عاملی اصفهانی</w:t>
            </w:r>
            <w:r>
              <w:rPr>
                <w:rStyle w:val="IndexLink"/>
                <w:rtl w:val="true"/>
              </w:rPr>
              <w:tab/>
            </w:r>
            <w:r>
              <w:rPr>
                <w:rStyle w:val="IndexLink"/>
              </w:rPr>
              <w:t>175</w:t>
            </w:r>
          </w:hyperlink>
        </w:p>
        <w:p>
          <w:pPr>
            <w:pStyle w:val="Contents3"/>
            <w:tabs>
              <w:tab w:val="clear" w:pos="8459"/>
              <w:tab w:val="right" w:pos="9026" w:leader="dot"/>
            </w:tabs>
            <w:rPr/>
          </w:pPr>
          <w:hyperlink w:anchor="__RefHeading___Toc7338434_2870459653">
            <w:r>
              <w:rPr>
                <w:webHidden/>
                <w:rStyle w:val="IndexLink"/>
                <w:rtl w:val="true"/>
              </w:rPr>
              <w:t>علی نقی</w:t>
            </w:r>
            <w:r>
              <w:rPr>
                <w:rStyle w:val="IndexLink"/>
                <w:rtl w:val="true"/>
              </w:rPr>
              <w:t xml:space="preserve">: </w:t>
            </w:r>
            <w:r>
              <w:rPr>
                <w:rStyle w:val="IndexLink"/>
                <w:rtl w:val="true"/>
              </w:rPr>
              <w:t>علی نقی فرزند رمضان علی</w:t>
            </w:r>
            <w:r>
              <w:rPr>
                <w:rStyle w:val="IndexLink"/>
                <w:rtl w:val="true"/>
              </w:rPr>
              <w:tab/>
            </w:r>
            <w:r>
              <w:rPr>
                <w:rStyle w:val="IndexLink"/>
              </w:rPr>
              <w:t>176</w:t>
            </w:r>
          </w:hyperlink>
        </w:p>
        <w:p>
          <w:pPr>
            <w:pStyle w:val="Contents3"/>
            <w:tabs>
              <w:tab w:val="clear" w:pos="8459"/>
              <w:tab w:val="right" w:pos="9026" w:leader="dot"/>
            </w:tabs>
            <w:rPr/>
          </w:pPr>
          <w:hyperlink w:anchor="__RefHeading___Toc7338436_2870459653">
            <w:r>
              <w:rPr>
                <w:webHidden/>
                <w:rStyle w:val="IndexLink"/>
                <w:rtl w:val="true"/>
              </w:rPr>
              <w:t>عنوان نگار</w:t>
            </w:r>
            <w:r>
              <w:rPr>
                <w:rStyle w:val="IndexLink"/>
                <w:rtl w:val="true"/>
              </w:rPr>
              <w:t xml:space="preserve">: </w:t>
            </w:r>
            <w:r>
              <w:rPr>
                <w:rStyle w:val="IndexLink"/>
                <w:rtl w:val="true"/>
              </w:rPr>
              <w:t>تقی فرزند محمد ساوجبلاغی، دبیر اعلم</w:t>
            </w:r>
            <w:r>
              <w:rPr>
                <w:rStyle w:val="IndexLink"/>
                <w:rtl w:val="true"/>
              </w:rPr>
              <w:tab/>
            </w:r>
            <w:r>
              <w:rPr>
                <w:rStyle w:val="IndexLink"/>
              </w:rPr>
              <w:t>176</w:t>
            </w:r>
          </w:hyperlink>
        </w:p>
        <w:p>
          <w:pPr>
            <w:pStyle w:val="Contents3"/>
            <w:tabs>
              <w:tab w:val="clear" w:pos="8459"/>
              <w:tab w:val="right" w:pos="9026" w:leader="dot"/>
            </w:tabs>
            <w:rPr/>
          </w:pPr>
          <w:hyperlink w:anchor="__RefHeading___Toc7338438_2870459653">
            <w:r>
              <w:rPr>
                <w:webHidden/>
                <w:rStyle w:val="IndexLink"/>
                <w:rtl w:val="true"/>
              </w:rPr>
              <w:t>غفاری</w:t>
            </w:r>
            <w:r>
              <w:rPr>
                <w:rStyle w:val="IndexLink"/>
                <w:rtl w:val="true"/>
              </w:rPr>
              <w:t xml:space="preserve">: </w:t>
            </w:r>
            <w:r>
              <w:rPr>
                <w:rStyle w:val="IndexLink"/>
                <w:rtl w:val="true"/>
              </w:rPr>
              <w:t>حاج محمد غفاری</w:t>
            </w:r>
            <w:r>
              <w:rPr>
                <w:rStyle w:val="IndexLink"/>
                <w:rtl w:val="true"/>
              </w:rPr>
              <w:tab/>
            </w:r>
            <w:r>
              <w:rPr>
                <w:rStyle w:val="IndexLink"/>
              </w:rPr>
              <w:t>178</w:t>
            </w:r>
          </w:hyperlink>
        </w:p>
        <w:p>
          <w:pPr>
            <w:pStyle w:val="Contents3"/>
            <w:tabs>
              <w:tab w:val="clear" w:pos="8459"/>
              <w:tab w:val="right" w:pos="9026" w:leader="dot"/>
            </w:tabs>
            <w:rPr/>
          </w:pPr>
          <w:hyperlink w:anchor="__RefHeading___Toc7338440_2870459653">
            <w:r>
              <w:rPr>
                <w:webHidden/>
                <w:rStyle w:val="IndexLink"/>
                <w:rtl w:val="true"/>
              </w:rPr>
              <w:t>غمکده</w:t>
            </w:r>
            <w:r>
              <w:rPr>
                <w:rStyle w:val="IndexLink"/>
                <w:rtl w:val="true"/>
              </w:rPr>
              <w:t xml:space="preserve">: </w:t>
            </w:r>
            <w:r>
              <w:rPr>
                <w:rStyle w:val="IndexLink"/>
                <w:rtl w:val="true"/>
              </w:rPr>
              <w:t>میرزا هاشم غمکده تبریزی</w:t>
            </w:r>
            <w:r>
              <w:rPr>
                <w:rStyle w:val="IndexLink"/>
                <w:rtl w:val="true"/>
              </w:rPr>
              <w:tab/>
            </w:r>
            <w:r>
              <w:rPr>
                <w:rStyle w:val="IndexLink"/>
              </w:rPr>
              <w:t>178</w:t>
            </w:r>
          </w:hyperlink>
        </w:p>
        <w:p>
          <w:pPr>
            <w:pStyle w:val="Contents3"/>
            <w:tabs>
              <w:tab w:val="clear" w:pos="8459"/>
              <w:tab w:val="right" w:pos="9026" w:leader="dot"/>
            </w:tabs>
            <w:rPr/>
          </w:pPr>
          <w:hyperlink w:anchor="__RefHeading___Toc7338442_2870459653">
            <w:r>
              <w:rPr>
                <w:webHidden/>
                <w:rStyle w:val="IndexLink"/>
                <w:rtl w:val="true"/>
              </w:rPr>
              <w:t>غمناك</w:t>
            </w:r>
            <w:r>
              <w:rPr>
                <w:rStyle w:val="IndexLink"/>
                <w:rtl w:val="true"/>
              </w:rPr>
              <w:t xml:space="preserve">: </w:t>
            </w:r>
            <w:r>
              <w:rPr>
                <w:rStyle w:val="IndexLink"/>
                <w:rtl w:val="true"/>
              </w:rPr>
              <w:t>شیخ عبد الحسین فرزند محمد فومنی</w:t>
            </w:r>
            <w:r>
              <w:rPr>
                <w:rStyle w:val="IndexLink"/>
                <w:rtl w:val="true"/>
              </w:rPr>
              <w:tab/>
            </w:r>
            <w:r>
              <w:rPr>
                <w:rStyle w:val="IndexLink"/>
              </w:rPr>
              <w:t>179</w:t>
            </w:r>
          </w:hyperlink>
        </w:p>
        <w:p>
          <w:pPr>
            <w:pStyle w:val="Contents3"/>
            <w:tabs>
              <w:tab w:val="clear" w:pos="8459"/>
              <w:tab w:val="right" w:pos="9026" w:leader="dot"/>
            </w:tabs>
            <w:rPr/>
          </w:pPr>
          <w:hyperlink w:anchor="__RefHeading___Toc7338444_2870459653">
            <w:r>
              <w:rPr>
                <w:webHidden/>
                <w:rStyle w:val="IndexLink"/>
                <w:rtl w:val="true"/>
              </w:rPr>
              <w:t>فارسی</w:t>
            </w:r>
            <w:r>
              <w:rPr>
                <w:rStyle w:val="IndexLink"/>
                <w:rtl w:val="true"/>
              </w:rPr>
              <w:t xml:space="preserve">: </w:t>
            </w:r>
            <w:r>
              <w:rPr>
                <w:rStyle w:val="IndexLink"/>
                <w:rtl w:val="true"/>
              </w:rPr>
              <w:t>شیخ محمد حسین فرزند ابراهیم فارسی شیرازی</w:t>
            </w:r>
            <w:r>
              <w:rPr>
                <w:rStyle w:val="IndexLink"/>
                <w:rtl w:val="true"/>
              </w:rPr>
              <w:tab/>
            </w:r>
            <w:r>
              <w:rPr>
                <w:rStyle w:val="IndexLink"/>
              </w:rPr>
              <w:t>179</w:t>
            </w:r>
          </w:hyperlink>
        </w:p>
        <w:p>
          <w:pPr>
            <w:pStyle w:val="Contents3"/>
            <w:tabs>
              <w:tab w:val="clear" w:pos="8459"/>
              <w:tab w:val="right" w:pos="9026" w:leader="dot"/>
            </w:tabs>
            <w:rPr/>
          </w:pPr>
          <w:hyperlink w:anchor="__RefHeading___Toc7338446_2870459653">
            <w:r>
              <w:rPr>
                <w:webHidden/>
                <w:rStyle w:val="IndexLink"/>
                <w:rtl w:val="true"/>
              </w:rPr>
              <w:t>فاضل</w:t>
            </w:r>
            <w:r>
              <w:rPr>
                <w:rStyle w:val="IndexLink"/>
                <w:rtl w:val="true"/>
              </w:rPr>
              <w:t xml:space="preserve">: </w:t>
            </w:r>
            <w:r>
              <w:rPr>
                <w:rStyle w:val="IndexLink"/>
                <w:rtl w:val="true"/>
              </w:rPr>
              <w:t>میر فضل الله فاضل</w:t>
            </w:r>
            <w:r>
              <w:rPr>
                <w:rStyle w:val="IndexLink"/>
                <w:rtl w:val="true"/>
              </w:rPr>
              <w:tab/>
            </w:r>
            <w:r>
              <w:rPr>
                <w:rStyle w:val="IndexLink"/>
              </w:rPr>
              <w:t>179</w:t>
            </w:r>
          </w:hyperlink>
        </w:p>
        <w:p>
          <w:pPr>
            <w:pStyle w:val="Contents3"/>
            <w:tabs>
              <w:tab w:val="clear" w:pos="8459"/>
              <w:tab w:val="right" w:pos="9026" w:leader="dot"/>
            </w:tabs>
            <w:rPr/>
          </w:pPr>
          <w:hyperlink w:anchor="__RefHeading___Toc7338448_2870459653">
            <w:r>
              <w:rPr>
                <w:webHidden/>
                <w:rStyle w:val="IndexLink"/>
                <w:rtl w:val="true"/>
              </w:rPr>
              <w:t>فانی</w:t>
            </w:r>
            <w:r>
              <w:rPr>
                <w:rStyle w:val="IndexLink"/>
                <w:rtl w:val="true"/>
              </w:rPr>
              <w:t xml:space="preserve">: </w:t>
            </w:r>
            <w:r>
              <w:rPr>
                <w:rStyle w:val="IndexLink"/>
                <w:rtl w:val="true"/>
              </w:rPr>
              <w:t>لطف علی فانی</w:t>
            </w:r>
            <w:r>
              <w:rPr>
                <w:rStyle w:val="IndexLink"/>
                <w:rtl w:val="true"/>
              </w:rPr>
              <w:tab/>
            </w:r>
            <w:r>
              <w:rPr>
                <w:rStyle w:val="IndexLink"/>
              </w:rPr>
              <w:t>181</w:t>
            </w:r>
          </w:hyperlink>
        </w:p>
        <w:p>
          <w:pPr>
            <w:pStyle w:val="Contents3"/>
            <w:tabs>
              <w:tab w:val="clear" w:pos="8459"/>
              <w:tab w:val="right" w:pos="9026" w:leader="dot"/>
            </w:tabs>
            <w:rPr/>
          </w:pPr>
          <w:hyperlink w:anchor="__RefHeading___Toc7338450_2870459653">
            <w:r>
              <w:rPr>
                <w:webHidden/>
                <w:rStyle w:val="IndexLink"/>
                <w:rtl w:val="true"/>
              </w:rPr>
              <w:t>فایض</w:t>
            </w:r>
            <w:r>
              <w:rPr>
                <w:rStyle w:val="IndexLink"/>
                <w:rtl w:val="true"/>
              </w:rPr>
              <w:t xml:space="preserve">: </w:t>
            </w:r>
            <w:r>
              <w:rPr>
                <w:rStyle w:val="IndexLink"/>
                <w:rtl w:val="true"/>
              </w:rPr>
              <w:t>میرزا عبد الکریم بیرجندی</w:t>
            </w:r>
            <w:r>
              <w:rPr>
                <w:rStyle w:val="IndexLink"/>
                <w:rtl w:val="true"/>
              </w:rPr>
              <w:tab/>
            </w:r>
            <w:r>
              <w:rPr>
                <w:rStyle w:val="IndexLink"/>
              </w:rPr>
              <w:t>181</w:t>
            </w:r>
          </w:hyperlink>
        </w:p>
        <w:p>
          <w:pPr>
            <w:pStyle w:val="Contents3"/>
            <w:tabs>
              <w:tab w:val="clear" w:pos="8459"/>
              <w:tab w:val="right" w:pos="9026" w:leader="dot"/>
            </w:tabs>
            <w:rPr/>
          </w:pPr>
          <w:hyperlink w:anchor="__RefHeading___Toc7338452_2870459653">
            <w:r>
              <w:rPr>
                <w:webHidden/>
                <w:rStyle w:val="IndexLink"/>
                <w:rtl w:val="true"/>
              </w:rPr>
              <w:t>فدا</w:t>
            </w:r>
            <w:r>
              <w:rPr>
                <w:rStyle w:val="IndexLink"/>
                <w:rtl w:val="true"/>
              </w:rPr>
              <w:t xml:space="preserve">: </w:t>
            </w:r>
            <w:r>
              <w:rPr>
                <w:rStyle w:val="IndexLink"/>
                <w:rtl w:val="true"/>
              </w:rPr>
              <w:t>محمد حسین اصفهانی</w:t>
            </w:r>
            <w:r>
              <w:rPr>
                <w:rStyle w:val="IndexLink"/>
                <w:rtl w:val="true"/>
              </w:rPr>
              <w:tab/>
            </w:r>
            <w:r>
              <w:rPr>
                <w:rStyle w:val="IndexLink"/>
              </w:rPr>
              <w:t>182</w:t>
            </w:r>
          </w:hyperlink>
        </w:p>
        <w:p>
          <w:pPr>
            <w:pStyle w:val="Contents3"/>
            <w:tabs>
              <w:tab w:val="clear" w:pos="8459"/>
              <w:tab w:val="right" w:pos="9026" w:leader="dot"/>
            </w:tabs>
            <w:rPr/>
          </w:pPr>
          <w:hyperlink w:anchor="__RefHeading___Toc7338454_2870459653">
            <w:r>
              <w:rPr>
                <w:webHidden/>
                <w:rStyle w:val="IndexLink"/>
                <w:rtl w:val="true"/>
              </w:rPr>
              <w:t>فدائی</w:t>
            </w:r>
            <w:r>
              <w:rPr>
                <w:rStyle w:val="IndexLink"/>
                <w:rtl w:val="true"/>
              </w:rPr>
              <w:t xml:space="preserve">: </w:t>
            </w:r>
            <w:r>
              <w:rPr>
                <w:rStyle w:val="IndexLink"/>
                <w:rtl w:val="true"/>
              </w:rPr>
              <w:t>شیخ محمد اسماعیل فرزند محمد هادی کزازی</w:t>
            </w:r>
            <w:r>
              <w:rPr>
                <w:rStyle w:val="IndexLink"/>
                <w:rtl w:val="true"/>
              </w:rPr>
              <w:tab/>
            </w:r>
            <w:r>
              <w:rPr>
                <w:rStyle w:val="IndexLink"/>
              </w:rPr>
              <w:t>182</w:t>
            </w:r>
          </w:hyperlink>
        </w:p>
        <w:p>
          <w:pPr>
            <w:pStyle w:val="Contents3"/>
            <w:tabs>
              <w:tab w:val="clear" w:pos="8459"/>
              <w:tab w:val="right" w:pos="9026" w:leader="dot"/>
            </w:tabs>
            <w:rPr/>
          </w:pPr>
          <w:hyperlink w:anchor="__RefHeading___Toc7338456_2870459653">
            <w:r>
              <w:rPr>
                <w:webHidden/>
                <w:rStyle w:val="IndexLink"/>
                <w:rtl w:val="true"/>
              </w:rPr>
              <w:t>فروغ</w:t>
            </w:r>
            <w:r>
              <w:rPr>
                <w:rStyle w:val="IndexLink"/>
                <w:rtl w:val="true"/>
              </w:rPr>
              <w:t>:</w:t>
            </w:r>
            <w:r>
              <w:rPr>
                <w:rStyle w:val="IndexLink"/>
                <w:rtl w:val="true"/>
              </w:rPr>
              <w:t>سید رضا فروغ</w:t>
            </w:r>
            <w:r>
              <w:rPr>
                <w:rStyle w:val="IndexLink"/>
                <w:rtl w:val="true"/>
              </w:rPr>
              <w:tab/>
            </w:r>
            <w:r>
              <w:rPr>
                <w:rStyle w:val="IndexLink"/>
              </w:rPr>
              <w:t>182</w:t>
            </w:r>
          </w:hyperlink>
        </w:p>
        <w:p>
          <w:pPr>
            <w:pStyle w:val="Contents3"/>
            <w:tabs>
              <w:tab w:val="clear" w:pos="8459"/>
              <w:tab w:val="right" w:pos="9026" w:leader="dot"/>
            </w:tabs>
            <w:rPr/>
          </w:pPr>
          <w:hyperlink w:anchor="__RefHeading___Toc7338458_2870459653">
            <w:r>
              <w:rPr>
                <w:webHidden/>
                <w:rStyle w:val="IndexLink"/>
                <w:rtl w:val="true"/>
              </w:rPr>
              <w:t>فنائی</w:t>
            </w:r>
            <w:r>
              <w:rPr>
                <w:rStyle w:val="IndexLink"/>
                <w:rtl w:val="true"/>
              </w:rPr>
              <w:t xml:space="preserve">: </w:t>
            </w:r>
            <w:r>
              <w:rPr>
                <w:rStyle w:val="IndexLink"/>
                <w:rtl w:val="true"/>
              </w:rPr>
              <w:t>شیخ محمد حسن فرزند علی محمد بیهودی قائنی</w:t>
            </w:r>
            <w:r>
              <w:rPr>
                <w:rStyle w:val="IndexLink"/>
                <w:rtl w:val="true"/>
              </w:rPr>
              <w:tab/>
            </w:r>
            <w:r>
              <w:rPr>
                <w:rStyle w:val="IndexLink"/>
              </w:rPr>
              <w:t>183</w:t>
            </w:r>
          </w:hyperlink>
        </w:p>
        <w:p>
          <w:pPr>
            <w:pStyle w:val="Contents3"/>
            <w:tabs>
              <w:tab w:val="clear" w:pos="8459"/>
              <w:tab w:val="right" w:pos="9026" w:leader="dot"/>
            </w:tabs>
            <w:rPr/>
          </w:pPr>
          <w:hyperlink w:anchor="__RefHeading___Toc7338460_2870459653">
            <w:r>
              <w:rPr>
                <w:webHidden/>
                <w:rStyle w:val="IndexLink"/>
                <w:rtl w:val="true"/>
              </w:rPr>
              <w:t>قائنی</w:t>
            </w:r>
            <w:r>
              <w:rPr>
                <w:rStyle w:val="IndexLink"/>
                <w:rtl w:val="true"/>
              </w:rPr>
              <w:t xml:space="preserve">: </w:t>
            </w:r>
            <w:r>
              <w:rPr>
                <w:rStyle w:val="IndexLink"/>
                <w:rtl w:val="true"/>
              </w:rPr>
              <w:t>ملا صالح فرزند محمد فرزند محمد صالح قائنی هروی</w:t>
            </w:r>
            <w:r>
              <w:rPr>
                <w:rStyle w:val="IndexLink"/>
                <w:rtl w:val="true"/>
              </w:rPr>
              <w:tab/>
            </w:r>
            <w:r>
              <w:rPr>
                <w:rStyle w:val="IndexLink"/>
              </w:rPr>
              <w:t>184</w:t>
            </w:r>
          </w:hyperlink>
        </w:p>
        <w:p>
          <w:pPr>
            <w:pStyle w:val="Contents3"/>
            <w:tabs>
              <w:tab w:val="clear" w:pos="8459"/>
              <w:tab w:val="right" w:pos="9026" w:leader="dot"/>
            </w:tabs>
            <w:rPr/>
          </w:pPr>
          <w:hyperlink w:anchor="__RefHeading___Toc7338462_2870459653">
            <w:r>
              <w:rPr>
                <w:webHidden/>
                <w:rStyle w:val="IndexLink"/>
                <w:rtl w:val="true"/>
              </w:rPr>
              <w:t>قائنی</w:t>
            </w:r>
            <w:r>
              <w:rPr>
                <w:rStyle w:val="IndexLink"/>
                <w:rtl w:val="true"/>
              </w:rPr>
              <w:t xml:space="preserve">: </w:t>
            </w:r>
            <w:r>
              <w:rPr>
                <w:rStyle w:val="IndexLink"/>
                <w:rtl w:val="true"/>
              </w:rPr>
              <w:t>مولانا قاسم على قائنی</w:t>
            </w:r>
            <w:r>
              <w:rPr>
                <w:rStyle w:val="IndexLink"/>
                <w:rtl w:val="true"/>
              </w:rPr>
              <w:tab/>
            </w:r>
            <w:r>
              <w:rPr>
                <w:rStyle w:val="IndexLink"/>
              </w:rPr>
              <w:t>184</w:t>
            </w:r>
          </w:hyperlink>
        </w:p>
        <w:p>
          <w:pPr>
            <w:pStyle w:val="Contents3"/>
            <w:tabs>
              <w:tab w:val="clear" w:pos="8459"/>
              <w:tab w:val="right" w:pos="9026" w:leader="dot"/>
            </w:tabs>
            <w:rPr/>
          </w:pPr>
          <w:hyperlink w:anchor="__RefHeading___Toc7338464_2870459653">
            <w:r>
              <w:rPr>
                <w:webHidden/>
                <w:rStyle w:val="IndexLink"/>
                <w:rtl w:val="true"/>
              </w:rPr>
              <w:t>قاجار</w:t>
            </w:r>
            <w:r>
              <w:rPr>
                <w:rStyle w:val="IndexLink"/>
                <w:rtl w:val="true"/>
              </w:rPr>
              <w:t xml:space="preserve">: </w:t>
            </w:r>
            <w:r>
              <w:rPr>
                <w:rStyle w:val="IndexLink"/>
                <w:rtl w:val="true"/>
              </w:rPr>
              <w:t>مریخ قاجار</w:t>
            </w:r>
            <w:r>
              <w:rPr>
                <w:rStyle w:val="IndexLink"/>
                <w:rtl w:val="true"/>
              </w:rPr>
              <w:tab/>
            </w:r>
            <w:r>
              <w:rPr>
                <w:rStyle w:val="IndexLink"/>
              </w:rPr>
              <w:t>184</w:t>
            </w:r>
          </w:hyperlink>
        </w:p>
        <w:p>
          <w:pPr>
            <w:pStyle w:val="Contents3"/>
            <w:tabs>
              <w:tab w:val="clear" w:pos="8459"/>
              <w:tab w:val="right" w:pos="9026" w:leader="dot"/>
            </w:tabs>
            <w:rPr/>
          </w:pPr>
          <w:hyperlink w:anchor="__RefHeading___Toc7338466_2870459653">
            <w:r>
              <w:rPr>
                <w:webHidden/>
                <w:rStyle w:val="IndexLink"/>
                <w:rtl w:val="true"/>
              </w:rPr>
              <w:t>قاری</w:t>
            </w:r>
            <w:r>
              <w:rPr>
                <w:rStyle w:val="IndexLink"/>
                <w:rtl w:val="true"/>
              </w:rPr>
              <w:t xml:space="preserve">: </w:t>
            </w:r>
            <w:r>
              <w:rPr>
                <w:rStyle w:val="IndexLink"/>
                <w:rtl w:val="true"/>
              </w:rPr>
              <w:t>ملا عبد الكريم متخلص به قاری</w:t>
            </w:r>
            <w:r>
              <w:rPr>
                <w:rStyle w:val="IndexLink"/>
                <w:rtl w:val="true"/>
              </w:rPr>
              <w:tab/>
            </w:r>
            <w:r>
              <w:rPr>
                <w:rStyle w:val="IndexLink"/>
              </w:rPr>
              <w:t>184</w:t>
            </w:r>
          </w:hyperlink>
        </w:p>
        <w:p>
          <w:pPr>
            <w:pStyle w:val="Contents3"/>
            <w:tabs>
              <w:tab w:val="clear" w:pos="8459"/>
              <w:tab w:val="right" w:pos="9026" w:leader="dot"/>
            </w:tabs>
            <w:rPr/>
          </w:pPr>
          <w:hyperlink w:anchor="__RefHeading___Toc7338468_2870459653">
            <w:r>
              <w:rPr>
                <w:webHidden/>
                <w:rStyle w:val="IndexLink"/>
                <w:rtl w:val="true"/>
              </w:rPr>
              <w:t>قاسم</w:t>
            </w:r>
            <w:r>
              <w:rPr>
                <w:rStyle w:val="IndexLink"/>
                <w:rtl w:val="true"/>
              </w:rPr>
              <w:t xml:space="preserve">: </w:t>
            </w:r>
            <w:r>
              <w:rPr>
                <w:rStyle w:val="IndexLink"/>
                <w:rtl w:val="true"/>
              </w:rPr>
              <w:t>ملا قاسم سامنی ملایری</w:t>
            </w:r>
            <w:r>
              <w:rPr>
                <w:rStyle w:val="IndexLink"/>
                <w:rtl w:val="true"/>
              </w:rPr>
              <w:tab/>
            </w:r>
            <w:r>
              <w:rPr>
                <w:rStyle w:val="IndexLink"/>
              </w:rPr>
              <w:t>185</w:t>
            </w:r>
          </w:hyperlink>
        </w:p>
        <w:p>
          <w:pPr>
            <w:pStyle w:val="Contents3"/>
            <w:tabs>
              <w:tab w:val="clear" w:pos="8459"/>
              <w:tab w:val="right" w:pos="9026" w:leader="dot"/>
            </w:tabs>
            <w:rPr/>
          </w:pPr>
          <w:hyperlink w:anchor="__RefHeading___Toc7338470_2870459653">
            <w:r>
              <w:rPr>
                <w:webHidden/>
                <w:rStyle w:val="IndexLink"/>
                <w:rtl w:val="true"/>
              </w:rPr>
              <w:t>قاسم</w:t>
            </w:r>
            <w:r>
              <w:rPr>
                <w:rStyle w:val="IndexLink"/>
                <w:rtl w:val="true"/>
              </w:rPr>
              <w:t xml:space="preserve">: </w:t>
            </w:r>
            <w:r>
              <w:rPr>
                <w:rStyle w:val="IndexLink"/>
                <w:rtl w:val="true"/>
              </w:rPr>
              <w:t>شیخ محمد قاسم فرزند شجاع الدین نجفی</w:t>
            </w:r>
            <w:r>
              <w:rPr>
                <w:rStyle w:val="IndexLink"/>
                <w:rtl w:val="true"/>
              </w:rPr>
              <w:tab/>
            </w:r>
            <w:r>
              <w:rPr>
                <w:rStyle w:val="IndexLink"/>
              </w:rPr>
              <w:t>185</w:t>
            </w:r>
          </w:hyperlink>
        </w:p>
        <w:p>
          <w:pPr>
            <w:pStyle w:val="Contents3"/>
            <w:tabs>
              <w:tab w:val="clear" w:pos="8459"/>
              <w:tab w:val="right" w:pos="9026" w:leader="dot"/>
            </w:tabs>
            <w:rPr/>
          </w:pPr>
          <w:hyperlink w:anchor="__RefHeading___Toc7338472_2870459653">
            <w:r>
              <w:rPr>
                <w:webHidden/>
                <w:rStyle w:val="IndexLink"/>
                <w:rtl w:val="true"/>
              </w:rPr>
              <w:t>قاصد</w:t>
            </w:r>
            <w:r>
              <w:rPr>
                <w:rStyle w:val="IndexLink"/>
                <w:rtl w:val="true"/>
              </w:rPr>
              <w:t xml:space="preserve">: </w:t>
            </w:r>
            <w:r>
              <w:rPr>
                <w:rStyle w:val="IndexLink"/>
                <w:rtl w:val="true"/>
              </w:rPr>
              <w:t>شیخ محمد فرزند علی سلماسی</w:t>
            </w:r>
            <w:r>
              <w:rPr>
                <w:rStyle w:val="IndexLink"/>
                <w:rtl w:val="true"/>
              </w:rPr>
              <w:tab/>
            </w:r>
            <w:r>
              <w:rPr>
                <w:rStyle w:val="IndexLink"/>
              </w:rPr>
              <w:t>186</w:t>
            </w:r>
          </w:hyperlink>
        </w:p>
        <w:p>
          <w:pPr>
            <w:pStyle w:val="Contents3"/>
            <w:tabs>
              <w:tab w:val="clear" w:pos="8459"/>
              <w:tab w:val="right" w:pos="9026" w:leader="dot"/>
            </w:tabs>
            <w:rPr/>
          </w:pPr>
          <w:hyperlink w:anchor="__RefHeading___Toc7338474_2870459653">
            <w:r>
              <w:rPr>
                <w:webHidden/>
                <w:rStyle w:val="IndexLink"/>
                <w:rtl w:val="true"/>
              </w:rPr>
              <w:t>قانع</w:t>
            </w:r>
            <w:r>
              <w:rPr>
                <w:rStyle w:val="IndexLink"/>
                <w:rtl w:val="true"/>
              </w:rPr>
              <w:t xml:space="preserve">: </w:t>
            </w:r>
            <w:r>
              <w:rPr>
                <w:rStyle w:val="IndexLink"/>
                <w:rtl w:val="true"/>
              </w:rPr>
              <w:t>سید محمد شفیع فرزند محمد قزوینی</w:t>
            </w:r>
            <w:r>
              <w:rPr>
                <w:rStyle w:val="IndexLink"/>
                <w:rtl w:val="true"/>
              </w:rPr>
              <w:tab/>
            </w:r>
            <w:r>
              <w:rPr>
                <w:rStyle w:val="IndexLink"/>
              </w:rPr>
              <w:t>186</w:t>
            </w:r>
          </w:hyperlink>
        </w:p>
        <w:p>
          <w:pPr>
            <w:pStyle w:val="Contents3"/>
            <w:tabs>
              <w:tab w:val="clear" w:pos="8459"/>
              <w:tab w:val="right" w:pos="9026" w:leader="dot"/>
            </w:tabs>
            <w:rPr/>
          </w:pPr>
          <w:hyperlink w:anchor="__RefHeading___Toc7338476_2870459653">
            <w:r>
              <w:rPr>
                <w:webHidden/>
                <w:rStyle w:val="IndexLink"/>
                <w:rtl w:val="true"/>
              </w:rPr>
              <w:t>قانع</w:t>
            </w:r>
            <w:r>
              <w:rPr>
                <w:rStyle w:val="IndexLink"/>
                <w:rtl w:val="true"/>
              </w:rPr>
              <w:t xml:space="preserve">: </w:t>
            </w:r>
            <w:r>
              <w:rPr>
                <w:rStyle w:val="IndexLink"/>
                <w:rtl w:val="true"/>
              </w:rPr>
              <w:t>ملا محمد علی تنکابنی</w:t>
            </w:r>
            <w:r>
              <w:rPr>
                <w:rStyle w:val="IndexLink"/>
                <w:rtl w:val="true"/>
              </w:rPr>
              <w:tab/>
            </w:r>
            <w:r>
              <w:rPr>
                <w:rStyle w:val="IndexLink"/>
              </w:rPr>
              <w:t>187</w:t>
            </w:r>
          </w:hyperlink>
        </w:p>
        <w:p>
          <w:pPr>
            <w:pStyle w:val="Contents3"/>
            <w:tabs>
              <w:tab w:val="clear" w:pos="8459"/>
              <w:tab w:val="right" w:pos="9026" w:leader="dot"/>
            </w:tabs>
            <w:rPr/>
          </w:pPr>
          <w:hyperlink w:anchor="__RefHeading___Toc7338478_2870459653">
            <w:r>
              <w:rPr>
                <w:webHidden/>
                <w:rStyle w:val="IndexLink"/>
                <w:rtl w:val="true"/>
              </w:rPr>
              <w:t>قدری</w:t>
            </w:r>
            <w:r>
              <w:rPr>
                <w:rStyle w:val="IndexLink"/>
                <w:rtl w:val="true"/>
              </w:rPr>
              <w:t xml:space="preserve">: </w:t>
            </w:r>
            <w:r>
              <w:rPr>
                <w:rStyle w:val="IndexLink"/>
                <w:rtl w:val="true"/>
              </w:rPr>
              <w:t>حسین فرزند محمد رضوی سبزواری</w:t>
            </w:r>
            <w:r>
              <w:rPr>
                <w:rStyle w:val="IndexLink"/>
                <w:rtl w:val="true"/>
              </w:rPr>
              <w:tab/>
            </w:r>
            <w:r>
              <w:rPr>
                <w:rStyle w:val="IndexLink"/>
              </w:rPr>
              <w:t>187</w:t>
            </w:r>
          </w:hyperlink>
        </w:p>
        <w:p>
          <w:pPr>
            <w:pStyle w:val="Contents3"/>
            <w:tabs>
              <w:tab w:val="clear" w:pos="8459"/>
              <w:tab w:val="right" w:pos="9026" w:leader="dot"/>
            </w:tabs>
            <w:rPr/>
          </w:pPr>
          <w:hyperlink w:anchor="__RefHeading___Toc7338480_2870459653">
            <w:r>
              <w:rPr>
                <w:webHidden/>
                <w:rStyle w:val="IndexLink"/>
                <w:rtl w:val="true"/>
              </w:rPr>
              <w:t>قدسی</w:t>
            </w:r>
            <w:r>
              <w:rPr>
                <w:rStyle w:val="IndexLink"/>
                <w:rtl w:val="true"/>
              </w:rPr>
              <w:t xml:space="preserve">: </w:t>
            </w:r>
            <w:r>
              <w:rPr>
                <w:rStyle w:val="IndexLink"/>
                <w:rtl w:val="true"/>
              </w:rPr>
              <w:t>حاج میرزا محمود موسوی قدسی تونی</w:t>
            </w:r>
            <w:r>
              <w:rPr>
                <w:rStyle w:val="IndexLink"/>
                <w:rtl w:val="true"/>
              </w:rPr>
              <w:tab/>
            </w:r>
            <w:r>
              <w:rPr>
                <w:rStyle w:val="IndexLink"/>
              </w:rPr>
              <w:t>187</w:t>
            </w:r>
          </w:hyperlink>
        </w:p>
        <w:p>
          <w:pPr>
            <w:pStyle w:val="Contents3"/>
            <w:tabs>
              <w:tab w:val="clear" w:pos="8459"/>
              <w:tab w:val="right" w:pos="9026" w:leader="dot"/>
            </w:tabs>
            <w:rPr/>
          </w:pPr>
          <w:hyperlink w:anchor="__RefHeading___Toc7338482_2870459653">
            <w:r>
              <w:rPr>
                <w:webHidden/>
                <w:rStyle w:val="IndexLink"/>
                <w:rtl w:val="true"/>
              </w:rPr>
              <w:t>قزوینی</w:t>
            </w:r>
            <w:r>
              <w:rPr>
                <w:rStyle w:val="IndexLink"/>
                <w:rtl w:val="true"/>
              </w:rPr>
              <w:t xml:space="preserve">: </w:t>
            </w:r>
            <w:r>
              <w:rPr>
                <w:rStyle w:val="IndexLink"/>
                <w:rtl w:val="true"/>
              </w:rPr>
              <w:t>حاج سید تقی قزوینی</w:t>
            </w:r>
            <w:r>
              <w:rPr>
                <w:rStyle w:val="IndexLink"/>
                <w:rtl w:val="true"/>
              </w:rPr>
              <w:tab/>
            </w:r>
            <w:r>
              <w:rPr>
                <w:rStyle w:val="IndexLink"/>
              </w:rPr>
              <w:t>188</w:t>
            </w:r>
          </w:hyperlink>
        </w:p>
        <w:p>
          <w:pPr>
            <w:pStyle w:val="Contents3"/>
            <w:tabs>
              <w:tab w:val="clear" w:pos="8459"/>
              <w:tab w:val="right" w:pos="9026" w:leader="dot"/>
            </w:tabs>
            <w:rPr/>
          </w:pPr>
          <w:hyperlink w:anchor="__RefHeading___Toc7338484_2870459653">
            <w:r>
              <w:rPr>
                <w:webHidden/>
                <w:rStyle w:val="IndexLink"/>
                <w:rtl w:val="true"/>
              </w:rPr>
              <w:t>قزوینی</w:t>
            </w:r>
            <w:r>
              <w:rPr>
                <w:rStyle w:val="IndexLink"/>
                <w:rtl w:val="true"/>
              </w:rPr>
              <w:t xml:space="preserve">: </w:t>
            </w:r>
            <w:r>
              <w:rPr>
                <w:rStyle w:val="IndexLink"/>
                <w:rtl w:val="true"/>
              </w:rPr>
              <w:t>میر عبد الرحیم فرزند نعمت موسوی قزوینی</w:t>
            </w:r>
            <w:r>
              <w:rPr>
                <w:rStyle w:val="IndexLink"/>
                <w:rtl w:val="true"/>
              </w:rPr>
              <w:tab/>
            </w:r>
            <w:r>
              <w:rPr>
                <w:rStyle w:val="IndexLink"/>
              </w:rPr>
              <w:t>188</w:t>
            </w:r>
          </w:hyperlink>
        </w:p>
        <w:p>
          <w:pPr>
            <w:pStyle w:val="Contents3"/>
            <w:tabs>
              <w:tab w:val="clear" w:pos="8459"/>
              <w:tab w:val="right" w:pos="9026" w:leader="dot"/>
            </w:tabs>
            <w:rPr/>
          </w:pPr>
          <w:hyperlink w:anchor="__RefHeading___Toc7338486_2870459653">
            <w:r>
              <w:rPr>
                <w:webHidden/>
                <w:rStyle w:val="IndexLink"/>
                <w:rtl w:val="true"/>
              </w:rPr>
              <w:t>قزوینی</w:t>
            </w:r>
            <w:r>
              <w:rPr>
                <w:rStyle w:val="IndexLink"/>
                <w:rtl w:val="true"/>
              </w:rPr>
              <w:t xml:space="preserve">: </w:t>
            </w:r>
            <w:r>
              <w:rPr>
                <w:rStyle w:val="IndexLink"/>
                <w:rtl w:val="true"/>
              </w:rPr>
              <w:t>محمد رفیع فرزند محمد شفیع قزوینی</w:t>
            </w:r>
            <w:r>
              <w:rPr>
                <w:rStyle w:val="IndexLink"/>
                <w:rtl w:val="true"/>
              </w:rPr>
              <w:tab/>
            </w:r>
            <w:r>
              <w:rPr>
                <w:rStyle w:val="IndexLink"/>
              </w:rPr>
              <w:t>189</w:t>
            </w:r>
          </w:hyperlink>
        </w:p>
        <w:p>
          <w:pPr>
            <w:pStyle w:val="Contents3"/>
            <w:tabs>
              <w:tab w:val="clear" w:pos="8459"/>
              <w:tab w:val="right" w:pos="9026" w:leader="dot"/>
            </w:tabs>
            <w:rPr/>
          </w:pPr>
          <w:hyperlink w:anchor="__RefHeading___Toc7338488_2870459653">
            <w:r>
              <w:rPr>
                <w:webHidden/>
                <w:rStyle w:val="IndexLink"/>
                <w:rtl w:val="true"/>
              </w:rPr>
              <w:t>قطب</w:t>
            </w:r>
            <w:r>
              <w:rPr>
                <w:rStyle w:val="IndexLink"/>
                <w:rtl w:val="true"/>
              </w:rPr>
              <w:t xml:space="preserve">: </w:t>
            </w:r>
            <w:r>
              <w:rPr>
                <w:rStyle w:val="IndexLink"/>
                <w:rtl w:val="true"/>
              </w:rPr>
              <w:t>قطب الدین محمد فرزند ابوطالب حسینی صفوی شیرازی</w:t>
            </w:r>
            <w:r>
              <w:rPr>
                <w:rStyle w:val="IndexLink"/>
                <w:rtl w:val="true"/>
              </w:rPr>
              <w:tab/>
            </w:r>
            <w:r>
              <w:rPr>
                <w:rStyle w:val="IndexLink"/>
              </w:rPr>
              <w:t>189</w:t>
            </w:r>
          </w:hyperlink>
        </w:p>
        <w:p>
          <w:pPr>
            <w:pStyle w:val="Contents3"/>
            <w:tabs>
              <w:tab w:val="clear" w:pos="8459"/>
              <w:tab w:val="right" w:pos="9026" w:leader="dot"/>
            </w:tabs>
            <w:rPr/>
          </w:pPr>
          <w:hyperlink w:anchor="__RefHeading___Toc7338490_2870459653">
            <w:r>
              <w:rPr>
                <w:webHidden/>
                <w:rStyle w:val="IndexLink"/>
                <w:rtl w:val="true"/>
              </w:rPr>
              <w:t>قمصری</w:t>
            </w:r>
            <w:r>
              <w:rPr>
                <w:rStyle w:val="IndexLink"/>
                <w:rtl w:val="true"/>
              </w:rPr>
              <w:t xml:space="preserve">: </w:t>
            </w:r>
            <w:r>
              <w:rPr>
                <w:rStyle w:val="IndexLink"/>
                <w:rtl w:val="true"/>
              </w:rPr>
              <w:t>میرزا عبدالله قمصری</w:t>
            </w:r>
            <w:r>
              <w:rPr>
                <w:rStyle w:val="IndexLink"/>
                <w:rtl w:val="true"/>
              </w:rPr>
              <w:tab/>
            </w:r>
            <w:r>
              <w:rPr>
                <w:rStyle w:val="IndexLink"/>
              </w:rPr>
              <w:t>190</w:t>
            </w:r>
          </w:hyperlink>
        </w:p>
        <w:p>
          <w:pPr>
            <w:pStyle w:val="Contents3"/>
            <w:tabs>
              <w:tab w:val="clear" w:pos="8459"/>
              <w:tab w:val="right" w:pos="9026" w:leader="dot"/>
            </w:tabs>
            <w:rPr/>
          </w:pPr>
          <w:hyperlink w:anchor="__RefHeading___Toc7338492_2870459653">
            <w:r>
              <w:rPr>
                <w:webHidden/>
                <w:rStyle w:val="IndexLink"/>
                <w:rtl w:val="true"/>
              </w:rPr>
              <w:t>قمی</w:t>
            </w:r>
            <w:r>
              <w:rPr>
                <w:rStyle w:val="IndexLink"/>
                <w:rtl w:val="true"/>
              </w:rPr>
              <w:t xml:space="preserve">: </w:t>
            </w:r>
            <w:r>
              <w:rPr>
                <w:rStyle w:val="IndexLink"/>
                <w:rtl w:val="true"/>
              </w:rPr>
              <w:t>شیخ حسن علی فرزند محمد قمی طهرانی</w:t>
            </w:r>
            <w:r>
              <w:rPr>
                <w:rStyle w:val="IndexLink"/>
                <w:rtl w:val="true"/>
              </w:rPr>
              <w:tab/>
            </w:r>
            <w:r>
              <w:rPr>
                <w:rStyle w:val="IndexLink"/>
              </w:rPr>
              <w:t>191</w:t>
            </w:r>
          </w:hyperlink>
        </w:p>
        <w:p>
          <w:pPr>
            <w:pStyle w:val="Contents3"/>
            <w:tabs>
              <w:tab w:val="clear" w:pos="8459"/>
              <w:tab w:val="right" w:pos="9026" w:leader="dot"/>
            </w:tabs>
            <w:rPr/>
          </w:pPr>
          <w:hyperlink w:anchor="__RefHeading___Toc7338494_2870459653">
            <w:r>
              <w:rPr>
                <w:webHidden/>
                <w:rStyle w:val="IndexLink"/>
                <w:rtl w:val="true"/>
              </w:rPr>
              <w:t>قمی</w:t>
            </w:r>
            <w:r>
              <w:rPr>
                <w:rStyle w:val="IndexLink"/>
                <w:rtl w:val="true"/>
              </w:rPr>
              <w:t xml:space="preserve">: </w:t>
            </w:r>
            <w:r>
              <w:rPr>
                <w:rStyle w:val="IndexLink"/>
                <w:rtl w:val="true"/>
              </w:rPr>
              <w:t>میر محمد باقر فرزند محمد تقی رضوی اصفهانی قمی</w:t>
            </w:r>
            <w:r>
              <w:rPr>
                <w:rStyle w:val="IndexLink"/>
                <w:rtl w:val="true"/>
              </w:rPr>
              <w:tab/>
            </w:r>
            <w:r>
              <w:rPr>
                <w:rStyle w:val="IndexLink"/>
              </w:rPr>
              <w:t>191</w:t>
            </w:r>
          </w:hyperlink>
        </w:p>
        <w:p>
          <w:pPr>
            <w:pStyle w:val="Contents3"/>
            <w:tabs>
              <w:tab w:val="clear" w:pos="8459"/>
              <w:tab w:val="right" w:pos="9026" w:leader="dot"/>
            </w:tabs>
            <w:rPr/>
          </w:pPr>
          <w:hyperlink w:anchor="__RefHeading___Toc7338496_2870459653">
            <w:r>
              <w:rPr>
                <w:webHidden/>
                <w:rStyle w:val="IndexLink"/>
                <w:rtl w:val="true"/>
              </w:rPr>
              <w:t>قمی</w:t>
            </w:r>
            <w:r>
              <w:rPr>
                <w:rStyle w:val="IndexLink"/>
                <w:rtl w:val="true"/>
              </w:rPr>
              <w:t xml:space="preserve">: </w:t>
            </w:r>
            <w:r>
              <w:rPr>
                <w:rStyle w:val="IndexLink"/>
                <w:rtl w:val="true"/>
              </w:rPr>
              <w:t>ملا محمد علی فرزند محمد رشید قمی</w:t>
            </w:r>
            <w:r>
              <w:rPr>
                <w:rStyle w:val="IndexLink"/>
                <w:rtl w:val="true"/>
              </w:rPr>
              <w:tab/>
            </w:r>
            <w:r>
              <w:rPr>
                <w:rStyle w:val="IndexLink"/>
              </w:rPr>
              <w:t>192</w:t>
            </w:r>
          </w:hyperlink>
        </w:p>
        <w:p>
          <w:pPr>
            <w:pStyle w:val="Contents3"/>
            <w:tabs>
              <w:tab w:val="clear" w:pos="8459"/>
              <w:tab w:val="right" w:pos="9026" w:leader="dot"/>
            </w:tabs>
            <w:rPr/>
          </w:pPr>
          <w:hyperlink w:anchor="__RefHeading___Toc7338498_2870459653">
            <w:r>
              <w:rPr>
                <w:webHidden/>
                <w:rStyle w:val="IndexLink"/>
                <w:rtl w:val="true"/>
              </w:rPr>
              <w:t>کازرونی</w:t>
            </w:r>
            <w:r>
              <w:rPr>
                <w:rStyle w:val="IndexLink"/>
                <w:rtl w:val="true"/>
              </w:rPr>
              <w:t xml:space="preserve">: </w:t>
            </w:r>
            <w:r>
              <w:rPr>
                <w:rStyle w:val="IndexLink"/>
                <w:rtl w:val="true"/>
              </w:rPr>
              <w:t>حکیم ابوالقاسم فرزند ابوحامد انصاری کازرونی</w:t>
            </w:r>
            <w:r>
              <w:rPr>
                <w:rStyle w:val="IndexLink"/>
                <w:rtl w:val="true"/>
              </w:rPr>
              <w:tab/>
            </w:r>
            <w:r>
              <w:rPr>
                <w:rStyle w:val="IndexLink"/>
              </w:rPr>
              <w:t>193</w:t>
            </w:r>
          </w:hyperlink>
        </w:p>
        <w:p>
          <w:pPr>
            <w:pStyle w:val="Contents3"/>
            <w:tabs>
              <w:tab w:val="clear" w:pos="8459"/>
              <w:tab w:val="right" w:pos="9026" w:leader="dot"/>
            </w:tabs>
            <w:rPr/>
          </w:pPr>
          <w:hyperlink w:anchor="__RefHeading___Toc7338500_2870459653">
            <w:r>
              <w:rPr>
                <w:webHidden/>
                <w:rStyle w:val="IndexLink"/>
                <w:rtl w:val="true"/>
              </w:rPr>
              <w:t>کازرونی</w:t>
            </w:r>
            <w:r>
              <w:rPr>
                <w:rStyle w:val="IndexLink"/>
                <w:rtl w:val="true"/>
              </w:rPr>
              <w:t xml:space="preserve">: </w:t>
            </w:r>
            <w:r>
              <w:rPr>
                <w:rStyle w:val="IndexLink"/>
                <w:rtl w:val="true"/>
              </w:rPr>
              <w:t>مولانا عبد اللطیف کازرونی</w:t>
            </w:r>
            <w:r>
              <w:rPr>
                <w:rStyle w:val="IndexLink"/>
                <w:rtl w:val="true"/>
              </w:rPr>
              <w:tab/>
            </w:r>
            <w:r>
              <w:rPr>
                <w:rStyle w:val="IndexLink"/>
              </w:rPr>
              <w:t>193</w:t>
            </w:r>
          </w:hyperlink>
        </w:p>
        <w:p>
          <w:pPr>
            <w:pStyle w:val="Contents3"/>
            <w:tabs>
              <w:tab w:val="clear" w:pos="8459"/>
              <w:tab w:val="right" w:pos="9026" w:leader="dot"/>
            </w:tabs>
            <w:rPr/>
          </w:pPr>
          <w:hyperlink w:anchor="__RefHeading___Toc7338502_2870459653">
            <w:r>
              <w:rPr>
                <w:webHidden/>
                <w:rStyle w:val="IndexLink"/>
                <w:rtl w:val="true"/>
              </w:rPr>
              <w:t>کاشانی</w:t>
            </w:r>
            <w:r>
              <w:rPr>
                <w:rStyle w:val="IndexLink"/>
                <w:rtl w:val="true"/>
              </w:rPr>
              <w:t xml:space="preserve">: </w:t>
            </w:r>
            <w:r>
              <w:rPr>
                <w:rStyle w:val="IndexLink"/>
                <w:rtl w:val="true"/>
              </w:rPr>
              <w:t>میر حیدر کاشانی</w:t>
            </w:r>
            <w:r>
              <w:rPr>
                <w:rStyle w:val="IndexLink"/>
                <w:rtl w:val="true"/>
              </w:rPr>
              <w:tab/>
            </w:r>
            <w:r>
              <w:rPr>
                <w:rStyle w:val="IndexLink"/>
              </w:rPr>
              <w:t>194</w:t>
            </w:r>
          </w:hyperlink>
        </w:p>
        <w:p>
          <w:pPr>
            <w:pStyle w:val="Contents3"/>
            <w:tabs>
              <w:tab w:val="clear" w:pos="8459"/>
              <w:tab w:val="right" w:pos="9026" w:leader="dot"/>
            </w:tabs>
            <w:rPr/>
          </w:pPr>
          <w:hyperlink w:anchor="__RefHeading___Toc7338504_2870459653">
            <w:r>
              <w:rPr>
                <w:webHidden/>
                <w:rStyle w:val="IndexLink"/>
                <w:rtl w:val="true"/>
              </w:rPr>
              <w:t>کاشانی</w:t>
            </w:r>
            <w:r>
              <w:rPr>
                <w:rStyle w:val="IndexLink"/>
                <w:rtl w:val="true"/>
              </w:rPr>
              <w:t xml:space="preserve">: </w:t>
            </w:r>
            <w:r>
              <w:rPr>
                <w:rStyle w:val="IndexLink"/>
                <w:rtl w:val="true"/>
              </w:rPr>
              <w:t>سید صادق فرزند علی حسینی کاشانی</w:t>
            </w:r>
            <w:r>
              <w:rPr>
                <w:rStyle w:val="IndexLink"/>
                <w:rtl w:val="true"/>
              </w:rPr>
              <w:tab/>
            </w:r>
            <w:r>
              <w:rPr>
                <w:rStyle w:val="IndexLink"/>
              </w:rPr>
              <w:t>194</w:t>
            </w:r>
          </w:hyperlink>
        </w:p>
        <w:p>
          <w:pPr>
            <w:pStyle w:val="Contents3"/>
            <w:tabs>
              <w:tab w:val="clear" w:pos="8459"/>
              <w:tab w:val="right" w:pos="9026" w:leader="dot"/>
            </w:tabs>
            <w:rPr/>
          </w:pPr>
          <w:hyperlink w:anchor="__RefHeading___Toc7338506_2870459653">
            <w:r>
              <w:rPr>
                <w:webHidden/>
                <w:rStyle w:val="IndexLink"/>
                <w:rtl w:val="true"/>
              </w:rPr>
              <w:t>کاشانی</w:t>
            </w:r>
            <w:r>
              <w:rPr>
                <w:rStyle w:val="IndexLink"/>
                <w:rtl w:val="true"/>
              </w:rPr>
              <w:t xml:space="preserve">: </w:t>
            </w:r>
            <w:r>
              <w:rPr>
                <w:rStyle w:val="IndexLink"/>
                <w:rtl w:val="true"/>
              </w:rPr>
              <w:t>لطف الله فرزند عبد الکریم کاشانی</w:t>
            </w:r>
            <w:r>
              <w:rPr>
                <w:rStyle w:val="IndexLink"/>
                <w:rtl w:val="true"/>
              </w:rPr>
              <w:tab/>
            </w:r>
            <w:r>
              <w:rPr>
                <w:rStyle w:val="IndexLink"/>
              </w:rPr>
              <w:t>194</w:t>
            </w:r>
          </w:hyperlink>
        </w:p>
        <w:p>
          <w:pPr>
            <w:pStyle w:val="Contents3"/>
            <w:tabs>
              <w:tab w:val="clear" w:pos="8459"/>
              <w:tab w:val="right" w:pos="9026" w:leader="dot"/>
            </w:tabs>
            <w:rPr/>
          </w:pPr>
          <w:hyperlink w:anchor="__RefHeading___Toc7338508_2870459653">
            <w:r>
              <w:rPr>
                <w:webHidden/>
                <w:rStyle w:val="IndexLink"/>
                <w:rtl w:val="true"/>
              </w:rPr>
              <w:t>کاشانی</w:t>
            </w:r>
            <w:r>
              <w:rPr>
                <w:rStyle w:val="IndexLink"/>
                <w:rtl w:val="true"/>
              </w:rPr>
              <w:t xml:space="preserve">: </w:t>
            </w:r>
            <w:r>
              <w:rPr>
                <w:rStyle w:val="IndexLink"/>
                <w:rtl w:val="true"/>
              </w:rPr>
              <w:t>محمد فرزند علی مقری کاشانی</w:t>
            </w:r>
            <w:r>
              <w:rPr>
                <w:rStyle w:val="IndexLink"/>
                <w:rtl w:val="true"/>
              </w:rPr>
              <w:tab/>
            </w:r>
            <w:r>
              <w:rPr>
                <w:rStyle w:val="IndexLink"/>
              </w:rPr>
              <w:t>194</w:t>
            </w:r>
          </w:hyperlink>
        </w:p>
        <w:p>
          <w:pPr>
            <w:pStyle w:val="Contents3"/>
            <w:tabs>
              <w:tab w:val="clear" w:pos="8459"/>
              <w:tab w:val="right" w:pos="9026" w:leader="dot"/>
            </w:tabs>
            <w:rPr/>
          </w:pPr>
          <w:hyperlink w:anchor="__RefHeading___Toc7338510_2870459653">
            <w:r>
              <w:rPr>
                <w:webHidden/>
                <w:rStyle w:val="IndexLink"/>
                <w:rtl w:val="true"/>
              </w:rPr>
              <w:t>كدخدا</w:t>
            </w:r>
            <w:r>
              <w:rPr>
                <w:rStyle w:val="IndexLink"/>
                <w:rtl w:val="true"/>
              </w:rPr>
              <w:t xml:space="preserve">: </w:t>
            </w:r>
            <w:r>
              <w:rPr>
                <w:rStyle w:val="IndexLink"/>
                <w:rtl w:val="true"/>
              </w:rPr>
              <w:t>میرزا ابراهیم حسینی ، کدخدا</w:t>
            </w:r>
            <w:r>
              <w:rPr>
                <w:rStyle w:val="IndexLink"/>
                <w:rtl w:val="true"/>
              </w:rPr>
              <w:tab/>
            </w:r>
            <w:r>
              <w:rPr>
                <w:rStyle w:val="IndexLink"/>
              </w:rPr>
              <w:t>195</w:t>
            </w:r>
          </w:hyperlink>
        </w:p>
        <w:p>
          <w:pPr>
            <w:pStyle w:val="Contents3"/>
            <w:tabs>
              <w:tab w:val="clear" w:pos="8459"/>
              <w:tab w:val="right" w:pos="9026" w:leader="dot"/>
            </w:tabs>
            <w:rPr/>
          </w:pPr>
          <w:hyperlink w:anchor="__RefHeading___Toc7338512_2870459653">
            <w:r>
              <w:rPr>
                <w:webHidden/>
                <w:rStyle w:val="IndexLink"/>
                <w:rtl w:val="true"/>
              </w:rPr>
              <w:t>کربلائی</w:t>
            </w:r>
            <w:r>
              <w:rPr>
                <w:rStyle w:val="IndexLink"/>
                <w:rtl w:val="true"/>
              </w:rPr>
              <w:t xml:space="preserve">: </w:t>
            </w:r>
            <w:r>
              <w:rPr>
                <w:rStyle w:val="IndexLink"/>
                <w:rtl w:val="true"/>
              </w:rPr>
              <w:t>شیخ حسین قزوینی تبریزی کربلائی</w:t>
            </w:r>
            <w:r>
              <w:rPr>
                <w:rStyle w:val="IndexLink"/>
                <w:rtl w:val="true"/>
              </w:rPr>
              <w:tab/>
            </w:r>
            <w:r>
              <w:rPr>
                <w:rStyle w:val="IndexLink"/>
              </w:rPr>
              <w:t>196</w:t>
            </w:r>
          </w:hyperlink>
        </w:p>
        <w:p>
          <w:pPr>
            <w:pStyle w:val="Contents3"/>
            <w:tabs>
              <w:tab w:val="clear" w:pos="8459"/>
              <w:tab w:val="right" w:pos="9026" w:leader="dot"/>
            </w:tabs>
            <w:rPr/>
          </w:pPr>
          <w:hyperlink w:anchor="__RefHeading___Toc7338514_2870459653">
            <w:r>
              <w:rPr>
                <w:webHidden/>
                <w:rStyle w:val="IndexLink"/>
                <w:rtl w:val="true"/>
              </w:rPr>
              <w:t>کرمانشاهی</w:t>
            </w:r>
            <w:r>
              <w:rPr>
                <w:rStyle w:val="IndexLink"/>
                <w:rtl w:val="true"/>
              </w:rPr>
              <w:t xml:space="preserve">: </w:t>
            </w:r>
            <w:r>
              <w:rPr>
                <w:rStyle w:val="IndexLink"/>
                <w:rtl w:val="true"/>
              </w:rPr>
              <w:t>ملا محمد علی واعظ کرمانشاهی</w:t>
            </w:r>
            <w:r>
              <w:rPr>
                <w:rStyle w:val="IndexLink"/>
                <w:rtl w:val="true"/>
              </w:rPr>
              <w:tab/>
            </w:r>
            <w:r>
              <w:rPr>
                <w:rStyle w:val="IndexLink"/>
              </w:rPr>
              <w:t>196</w:t>
            </w:r>
          </w:hyperlink>
        </w:p>
        <w:p>
          <w:pPr>
            <w:pStyle w:val="Contents3"/>
            <w:tabs>
              <w:tab w:val="clear" w:pos="8459"/>
              <w:tab w:val="right" w:pos="9026" w:leader="dot"/>
            </w:tabs>
            <w:rPr/>
          </w:pPr>
          <w:hyperlink w:anchor="__RefHeading___Toc7338516_2870459653">
            <w:r>
              <w:rPr>
                <w:webHidden/>
                <w:rStyle w:val="IndexLink"/>
                <w:rtl w:val="true"/>
              </w:rPr>
              <w:t>کرمانی</w:t>
            </w:r>
            <w:r>
              <w:rPr>
                <w:rStyle w:val="IndexLink"/>
                <w:rtl w:val="true"/>
              </w:rPr>
              <w:t xml:space="preserve">: </w:t>
            </w:r>
            <w:r>
              <w:rPr>
                <w:rStyle w:val="IndexLink"/>
                <w:rtl w:val="true"/>
              </w:rPr>
              <w:t>میرزا تقی کرمانی</w:t>
            </w:r>
            <w:r>
              <w:rPr>
                <w:rStyle w:val="IndexLink"/>
                <w:rtl w:val="true"/>
              </w:rPr>
              <w:tab/>
            </w:r>
            <w:r>
              <w:rPr>
                <w:rStyle w:val="IndexLink"/>
              </w:rPr>
              <w:t>197</w:t>
            </w:r>
          </w:hyperlink>
        </w:p>
        <w:p>
          <w:pPr>
            <w:pStyle w:val="Contents3"/>
            <w:tabs>
              <w:tab w:val="clear" w:pos="8459"/>
              <w:tab w:val="right" w:pos="9026" w:leader="dot"/>
            </w:tabs>
            <w:rPr/>
          </w:pPr>
          <w:hyperlink w:anchor="__RefHeading___Toc7338518_2870459653">
            <w:r>
              <w:rPr>
                <w:webHidden/>
                <w:rStyle w:val="IndexLink"/>
                <w:rtl w:val="true"/>
              </w:rPr>
              <w:t>کرمانی</w:t>
            </w:r>
            <w:r>
              <w:rPr>
                <w:rStyle w:val="IndexLink"/>
                <w:rtl w:val="true"/>
              </w:rPr>
              <w:t xml:space="preserve">: </w:t>
            </w:r>
            <w:r>
              <w:rPr>
                <w:rStyle w:val="IndexLink"/>
                <w:rtl w:val="true"/>
              </w:rPr>
              <w:t>سید عبد الرزاق فرزند عبد النبی شریف کرمانی</w:t>
            </w:r>
            <w:r>
              <w:rPr>
                <w:rStyle w:val="IndexLink"/>
                <w:rtl w:val="true"/>
              </w:rPr>
              <w:tab/>
            </w:r>
            <w:r>
              <w:rPr>
                <w:rStyle w:val="IndexLink"/>
              </w:rPr>
              <w:t>198</w:t>
            </w:r>
          </w:hyperlink>
        </w:p>
        <w:p>
          <w:pPr>
            <w:pStyle w:val="Contents3"/>
            <w:tabs>
              <w:tab w:val="clear" w:pos="8459"/>
              <w:tab w:val="right" w:pos="9026" w:leader="dot"/>
            </w:tabs>
            <w:rPr/>
          </w:pPr>
          <w:hyperlink w:anchor="__RefHeading___Toc7338520_2870459653">
            <w:r>
              <w:rPr>
                <w:webHidden/>
                <w:rStyle w:val="IndexLink"/>
                <w:rtl w:val="true"/>
              </w:rPr>
              <w:t>کرمانی</w:t>
            </w:r>
            <w:r>
              <w:rPr>
                <w:rStyle w:val="IndexLink"/>
                <w:rtl w:val="true"/>
              </w:rPr>
              <w:t xml:space="preserve">: </w:t>
            </w:r>
            <w:r>
              <w:rPr>
                <w:rStyle w:val="IndexLink"/>
                <w:rtl w:val="true"/>
              </w:rPr>
              <w:t>علی محمد لواسانی کرمانی</w:t>
            </w:r>
            <w:r>
              <w:rPr>
                <w:rStyle w:val="IndexLink"/>
                <w:rtl w:val="true"/>
              </w:rPr>
              <w:tab/>
            </w:r>
            <w:r>
              <w:rPr>
                <w:rStyle w:val="IndexLink"/>
              </w:rPr>
              <w:t>198</w:t>
            </w:r>
          </w:hyperlink>
        </w:p>
        <w:p>
          <w:pPr>
            <w:pStyle w:val="Contents3"/>
            <w:tabs>
              <w:tab w:val="clear" w:pos="8459"/>
              <w:tab w:val="right" w:pos="9026" w:leader="dot"/>
            </w:tabs>
            <w:rPr/>
          </w:pPr>
          <w:hyperlink w:anchor="__RefHeading___Toc7338522_2870459653">
            <w:r>
              <w:rPr>
                <w:webHidden/>
                <w:rStyle w:val="IndexLink"/>
                <w:rtl w:val="true"/>
              </w:rPr>
              <w:t>کرمانی</w:t>
            </w:r>
            <w:r>
              <w:rPr>
                <w:rStyle w:val="IndexLink"/>
                <w:rtl w:val="true"/>
              </w:rPr>
              <w:t xml:space="preserve">: </w:t>
            </w:r>
            <w:r>
              <w:rPr>
                <w:rStyle w:val="IndexLink"/>
                <w:rtl w:val="true"/>
              </w:rPr>
              <w:t>غیاث الدین کرمانی ، ابو اسحاق</w:t>
            </w:r>
            <w:r>
              <w:rPr>
                <w:rStyle w:val="IndexLink"/>
                <w:rtl w:val="true"/>
              </w:rPr>
              <w:tab/>
            </w:r>
            <w:r>
              <w:rPr>
                <w:rStyle w:val="IndexLink"/>
              </w:rPr>
              <w:t>198</w:t>
            </w:r>
          </w:hyperlink>
        </w:p>
        <w:p>
          <w:pPr>
            <w:pStyle w:val="Contents3"/>
            <w:tabs>
              <w:tab w:val="clear" w:pos="8459"/>
              <w:tab w:val="right" w:pos="9026" w:leader="dot"/>
            </w:tabs>
            <w:rPr/>
          </w:pPr>
          <w:hyperlink w:anchor="__RefHeading___Toc7338524_2870459653">
            <w:r>
              <w:rPr>
                <w:webHidden/>
                <w:rStyle w:val="IndexLink"/>
                <w:rtl w:val="true"/>
              </w:rPr>
              <w:t>کرمانی</w:t>
            </w:r>
            <w:r>
              <w:rPr>
                <w:rStyle w:val="IndexLink"/>
                <w:rtl w:val="true"/>
              </w:rPr>
              <w:t xml:space="preserve">: </w:t>
            </w:r>
            <w:r>
              <w:rPr>
                <w:rStyle w:val="IndexLink"/>
                <w:rtl w:val="true"/>
              </w:rPr>
              <w:t>محمد رحیم فرزند حاج کریم خان کرمانی</w:t>
            </w:r>
            <w:r>
              <w:rPr>
                <w:rStyle w:val="IndexLink"/>
                <w:rtl w:val="true"/>
              </w:rPr>
              <w:tab/>
            </w:r>
            <w:r>
              <w:rPr>
                <w:rStyle w:val="IndexLink"/>
              </w:rPr>
              <w:t>199</w:t>
            </w:r>
          </w:hyperlink>
        </w:p>
        <w:p>
          <w:pPr>
            <w:pStyle w:val="Contents3"/>
            <w:tabs>
              <w:tab w:val="clear" w:pos="8459"/>
              <w:tab w:val="right" w:pos="9026" w:leader="dot"/>
            </w:tabs>
            <w:rPr/>
          </w:pPr>
          <w:hyperlink w:anchor="__RefHeading___Toc7338526_2870459653">
            <w:r>
              <w:rPr>
                <w:webHidden/>
                <w:rStyle w:val="IndexLink"/>
                <w:rtl w:val="true"/>
              </w:rPr>
              <w:t>کریم</w:t>
            </w:r>
            <w:r>
              <w:rPr>
                <w:rStyle w:val="IndexLink"/>
                <w:rtl w:val="true"/>
              </w:rPr>
              <w:t xml:space="preserve">: </w:t>
            </w:r>
            <w:r>
              <w:rPr>
                <w:rStyle w:val="IndexLink"/>
                <w:rtl w:val="true"/>
              </w:rPr>
              <w:t>میر کاظم تفرشی</w:t>
            </w:r>
            <w:r>
              <w:rPr>
                <w:rStyle w:val="IndexLink"/>
                <w:rtl w:val="true"/>
              </w:rPr>
              <w:tab/>
            </w:r>
            <w:r>
              <w:rPr>
                <w:rStyle w:val="IndexLink"/>
              </w:rPr>
              <w:t>199</w:t>
            </w:r>
          </w:hyperlink>
        </w:p>
        <w:p>
          <w:pPr>
            <w:pStyle w:val="Contents3"/>
            <w:tabs>
              <w:tab w:val="clear" w:pos="8459"/>
              <w:tab w:val="right" w:pos="9026" w:leader="dot"/>
            </w:tabs>
            <w:rPr/>
          </w:pPr>
          <w:hyperlink w:anchor="__RefHeading___Toc7338528_2870459653">
            <w:r>
              <w:rPr>
                <w:webHidden/>
                <w:rStyle w:val="IndexLink"/>
                <w:rtl w:val="true"/>
              </w:rPr>
              <w:t>کشمیری</w:t>
            </w:r>
            <w:r>
              <w:rPr>
                <w:rStyle w:val="IndexLink"/>
                <w:rtl w:val="true"/>
              </w:rPr>
              <w:t xml:space="preserve">: </w:t>
            </w:r>
            <w:r>
              <w:rPr>
                <w:rStyle w:val="IndexLink"/>
                <w:rtl w:val="true"/>
              </w:rPr>
              <w:t>ملا عبد الصمد فرزند عبد الباقی شریف کشمیری</w:t>
            </w:r>
            <w:r>
              <w:rPr>
                <w:rStyle w:val="IndexLink"/>
                <w:rtl w:val="true"/>
              </w:rPr>
              <w:tab/>
            </w:r>
            <w:r>
              <w:rPr>
                <w:rStyle w:val="IndexLink"/>
              </w:rPr>
              <w:t>200</w:t>
            </w:r>
          </w:hyperlink>
        </w:p>
        <w:p>
          <w:pPr>
            <w:pStyle w:val="Contents3"/>
            <w:tabs>
              <w:tab w:val="clear" w:pos="8459"/>
              <w:tab w:val="right" w:pos="9026" w:leader="dot"/>
            </w:tabs>
            <w:rPr/>
          </w:pPr>
          <w:hyperlink w:anchor="__RefHeading___Toc7338530_2870459653">
            <w:r>
              <w:rPr>
                <w:webHidden/>
                <w:rStyle w:val="IndexLink"/>
                <w:rtl w:val="true"/>
              </w:rPr>
              <w:t>کشمیری</w:t>
            </w:r>
            <w:r>
              <w:rPr>
                <w:rStyle w:val="IndexLink"/>
                <w:rtl w:val="true"/>
              </w:rPr>
              <w:t xml:space="preserve">: </w:t>
            </w:r>
            <w:r>
              <w:rPr>
                <w:rStyle w:val="IndexLink"/>
                <w:rtl w:val="true"/>
              </w:rPr>
              <w:t>مولوی عبد الغنی فرزند ابی طالب کشمیری</w:t>
            </w:r>
            <w:r>
              <w:rPr>
                <w:rStyle w:val="IndexLink"/>
                <w:rtl w:val="true"/>
              </w:rPr>
              <w:tab/>
            </w:r>
            <w:r>
              <w:rPr>
                <w:rStyle w:val="IndexLink"/>
              </w:rPr>
              <w:t>201</w:t>
            </w:r>
          </w:hyperlink>
        </w:p>
        <w:p>
          <w:pPr>
            <w:pStyle w:val="Contents3"/>
            <w:tabs>
              <w:tab w:val="clear" w:pos="8459"/>
              <w:tab w:val="right" w:pos="9026" w:leader="dot"/>
            </w:tabs>
            <w:rPr/>
          </w:pPr>
          <w:hyperlink w:anchor="__RefHeading___Toc7338532_2870459653">
            <w:r>
              <w:rPr>
                <w:webHidden/>
                <w:rStyle w:val="IndexLink"/>
                <w:rtl w:val="true"/>
              </w:rPr>
              <w:t>کلارستائی</w:t>
            </w:r>
            <w:r>
              <w:rPr>
                <w:rStyle w:val="IndexLink"/>
                <w:rtl w:val="true"/>
              </w:rPr>
              <w:t xml:space="preserve">: </w:t>
            </w:r>
            <w:r>
              <w:rPr>
                <w:rStyle w:val="IndexLink"/>
                <w:rtl w:val="true"/>
              </w:rPr>
              <w:t>آخوند ملا علی رضا کلارستائی</w:t>
            </w:r>
            <w:r>
              <w:rPr>
                <w:rStyle w:val="IndexLink"/>
                <w:rtl w:val="true"/>
              </w:rPr>
              <w:tab/>
            </w:r>
            <w:r>
              <w:rPr>
                <w:rStyle w:val="IndexLink"/>
              </w:rPr>
              <w:t>201</w:t>
            </w:r>
          </w:hyperlink>
        </w:p>
        <w:p>
          <w:pPr>
            <w:pStyle w:val="Contents3"/>
            <w:tabs>
              <w:tab w:val="clear" w:pos="8459"/>
              <w:tab w:val="right" w:pos="9026" w:leader="dot"/>
            </w:tabs>
            <w:rPr/>
          </w:pPr>
          <w:hyperlink w:anchor="__RefHeading___Toc7338534_2870459653">
            <w:r>
              <w:rPr>
                <w:webHidden/>
                <w:rStyle w:val="IndexLink"/>
                <w:rtl w:val="true"/>
              </w:rPr>
              <w:t>کمالی</w:t>
            </w:r>
            <w:r>
              <w:rPr>
                <w:rStyle w:val="IndexLink"/>
                <w:rtl w:val="true"/>
              </w:rPr>
              <w:t xml:space="preserve">: </w:t>
            </w:r>
            <w:r>
              <w:rPr>
                <w:rStyle w:val="IndexLink"/>
                <w:rtl w:val="true"/>
              </w:rPr>
              <w:t>سید علی فرزند رضی الدین کمالی دزفولی</w:t>
            </w:r>
            <w:r>
              <w:rPr>
                <w:rStyle w:val="IndexLink"/>
                <w:rtl w:val="true"/>
              </w:rPr>
              <w:tab/>
            </w:r>
            <w:r>
              <w:rPr>
                <w:rStyle w:val="IndexLink"/>
              </w:rPr>
              <w:t>202</w:t>
            </w:r>
          </w:hyperlink>
        </w:p>
        <w:p>
          <w:pPr>
            <w:pStyle w:val="Contents3"/>
            <w:tabs>
              <w:tab w:val="clear" w:pos="8459"/>
              <w:tab w:val="right" w:pos="9026" w:leader="dot"/>
            </w:tabs>
            <w:rPr/>
          </w:pPr>
          <w:hyperlink w:anchor="__RefHeading___Toc7338536_2870459653">
            <w:r>
              <w:rPr>
                <w:webHidden/>
                <w:rStyle w:val="IndexLink"/>
                <w:rtl w:val="true"/>
              </w:rPr>
              <w:t>کمالی</w:t>
            </w:r>
            <w:r>
              <w:rPr>
                <w:rStyle w:val="IndexLink"/>
                <w:rtl w:val="true"/>
              </w:rPr>
              <w:t xml:space="preserve">: </w:t>
            </w:r>
            <w:r>
              <w:rPr>
                <w:rStyle w:val="IndexLink"/>
                <w:rtl w:val="true"/>
              </w:rPr>
              <w:t>شیخ محمد علی کمالی</w:t>
            </w:r>
            <w:r>
              <w:rPr>
                <w:rStyle w:val="IndexLink"/>
                <w:rtl w:val="true"/>
              </w:rPr>
              <w:tab/>
            </w:r>
            <w:r>
              <w:rPr>
                <w:rStyle w:val="IndexLink"/>
              </w:rPr>
              <w:t>203</w:t>
            </w:r>
          </w:hyperlink>
        </w:p>
        <w:p>
          <w:pPr>
            <w:pStyle w:val="Contents3"/>
            <w:tabs>
              <w:tab w:val="clear" w:pos="8459"/>
              <w:tab w:val="right" w:pos="9026" w:leader="dot"/>
            </w:tabs>
            <w:rPr/>
          </w:pPr>
          <w:hyperlink w:anchor="__RefHeading___Toc7338538_2870459653">
            <w:r>
              <w:rPr>
                <w:webHidden/>
                <w:rStyle w:val="IndexLink"/>
                <w:rtl w:val="true"/>
              </w:rPr>
              <w:t>کوثر</w:t>
            </w:r>
            <w:r>
              <w:rPr>
                <w:rStyle w:val="IndexLink"/>
                <w:rtl w:val="true"/>
              </w:rPr>
              <w:t xml:space="preserve">: </w:t>
            </w:r>
            <w:r>
              <w:rPr>
                <w:rStyle w:val="IndexLink"/>
                <w:rtl w:val="true"/>
              </w:rPr>
              <w:t>عبدالکریم قمی</w:t>
            </w:r>
            <w:r>
              <w:rPr>
                <w:rStyle w:val="IndexLink"/>
                <w:rtl w:val="true"/>
              </w:rPr>
              <w:tab/>
            </w:r>
            <w:r>
              <w:rPr>
                <w:rStyle w:val="IndexLink"/>
              </w:rPr>
              <w:t>203</w:t>
            </w:r>
          </w:hyperlink>
        </w:p>
        <w:p>
          <w:pPr>
            <w:pStyle w:val="Contents3"/>
            <w:tabs>
              <w:tab w:val="clear" w:pos="8459"/>
              <w:tab w:val="right" w:pos="9026" w:leader="dot"/>
            </w:tabs>
            <w:rPr/>
          </w:pPr>
          <w:hyperlink w:anchor="__RefHeading___Toc7338540_2870459653">
            <w:r>
              <w:rPr>
                <w:webHidden/>
                <w:rStyle w:val="IndexLink"/>
                <w:rtl w:val="true"/>
              </w:rPr>
              <w:t>کوثر</w:t>
            </w:r>
            <w:r>
              <w:rPr>
                <w:rStyle w:val="IndexLink"/>
                <w:rtl w:val="true"/>
              </w:rPr>
              <w:t xml:space="preserve">: </w:t>
            </w:r>
            <w:r>
              <w:rPr>
                <w:rStyle w:val="IndexLink"/>
                <w:rtl w:val="true"/>
              </w:rPr>
              <w:t>سید فتاح فرزند نظام الدین اردبیلی</w:t>
            </w:r>
            <w:r>
              <w:rPr>
                <w:rStyle w:val="IndexLink"/>
                <w:rtl w:val="true"/>
              </w:rPr>
              <w:tab/>
            </w:r>
            <w:r>
              <w:rPr>
                <w:rStyle w:val="IndexLink"/>
              </w:rPr>
              <w:t>204</w:t>
            </w:r>
          </w:hyperlink>
        </w:p>
        <w:p>
          <w:pPr>
            <w:pStyle w:val="Contents3"/>
            <w:tabs>
              <w:tab w:val="clear" w:pos="8459"/>
              <w:tab w:val="right" w:pos="9026" w:leader="dot"/>
            </w:tabs>
            <w:rPr/>
          </w:pPr>
          <w:hyperlink w:anchor="__RefHeading___Toc7338542_2870459653">
            <w:r>
              <w:rPr>
                <w:webHidden/>
                <w:rStyle w:val="IndexLink"/>
                <w:rtl w:val="true"/>
              </w:rPr>
              <w:t>گلستانه</w:t>
            </w:r>
            <w:r>
              <w:rPr>
                <w:rStyle w:val="IndexLink"/>
                <w:rtl w:val="true"/>
              </w:rPr>
              <w:t xml:space="preserve">: </w:t>
            </w:r>
            <w:r>
              <w:rPr>
                <w:rStyle w:val="IndexLink"/>
                <w:rtl w:val="true"/>
              </w:rPr>
              <w:t>سید محمود فرزند محمود فرزند علی گلستانه</w:t>
            </w:r>
            <w:r>
              <w:rPr>
                <w:rStyle w:val="IndexLink"/>
                <w:rtl w:val="true"/>
              </w:rPr>
              <w:tab/>
            </w:r>
            <w:r>
              <w:rPr>
                <w:rStyle w:val="IndexLink"/>
              </w:rPr>
              <w:t>204</w:t>
            </w:r>
          </w:hyperlink>
        </w:p>
        <w:p>
          <w:pPr>
            <w:pStyle w:val="Contents3"/>
            <w:tabs>
              <w:tab w:val="clear" w:pos="8459"/>
              <w:tab w:val="right" w:pos="9026" w:leader="dot"/>
            </w:tabs>
            <w:rPr/>
          </w:pPr>
          <w:hyperlink w:anchor="__RefHeading___Toc7338544_2870459653">
            <w:r>
              <w:rPr>
                <w:webHidden/>
                <w:rStyle w:val="IndexLink"/>
                <w:rtl w:val="true"/>
              </w:rPr>
              <w:t>گیلانی</w:t>
            </w:r>
            <w:r>
              <w:rPr>
                <w:rStyle w:val="IndexLink"/>
                <w:rtl w:val="true"/>
              </w:rPr>
              <w:t xml:space="preserve">: </w:t>
            </w:r>
            <w:r>
              <w:rPr>
                <w:rStyle w:val="IndexLink"/>
                <w:rtl w:val="true"/>
              </w:rPr>
              <w:t>میر قاری گیلانی کاشانی</w:t>
            </w:r>
            <w:r>
              <w:rPr>
                <w:rStyle w:val="IndexLink"/>
                <w:rtl w:val="true"/>
              </w:rPr>
              <w:tab/>
            </w:r>
            <w:r>
              <w:rPr>
                <w:rStyle w:val="IndexLink"/>
              </w:rPr>
              <w:t>204</w:t>
            </w:r>
          </w:hyperlink>
        </w:p>
        <w:p>
          <w:pPr>
            <w:pStyle w:val="Contents3"/>
            <w:tabs>
              <w:tab w:val="clear" w:pos="8459"/>
              <w:tab w:val="right" w:pos="9026" w:leader="dot"/>
            </w:tabs>
            <w:rPr/>
          </w:pPr>
          <w:hyperlink w:anchor="__RefHeading___Toc7338546_2870459653">
            <w:r>
              <w:rPr>
                <w:webHidden/>
                <w:rStyle w:val="IndexLink"/>
                <w:rtl w:val="true"/>
              </w:rPr>
              <w:t>لاری</w:t>
            </w:r>
            <w:r>
              <w:rPr>
                <w:rStyle w:val="IndexLink"/>
                <w:rtl w:val="true"/>
              </w:rPr>
              <w:t xml:space="preserve">: </w:t>
            </w:r>
            <w:r>
              <w:rPr>
                <w:rStyle w:val="IndexLink"/>
                <w:rtl w:val="true"/>
              </w:rPr>
              <w:t>عبد الكريم لاری</w:t>
            </w:r>
            <w:r>
              <w:rPr>
                <w:rStyle w:val="IndexLink"/>
                <w:rtl w:val="true"/>
              </w:rPr>
              <w:tab/>
            </w:r>
            <w:r>
              <w:rPr>
                <w:rStyle w:val="IndexLink"/>
              </w:rPr>
              <w:t>205</w:t>
            </w:r>
          </w:hyperlink>
        </w:p>
        <w:p>
          <w:pPr>
            <w:pStyle w:val="Contents3"/>
            <w:tabs>
              <w:tab w:val="clear" w:pos="8459"/>
              <w:tab w:val="right" w:pos="9026" w:leader="dot"/>
            </w:tabs>
            <w:rPr/>
          </w:pPr>
          <w:hyperlink w:anchor="__RefHeading___Toc7338548_2870459653">
            <w:r>
              <w:rPr>
                <w:webHidden/>
                <w:rStyle w:val="IndexLink"/>
                <w:rtl w:val="true"/>
              </w:rPr>
              <w:t>لاریجانی</w:t>
            </w:r>
            <w:r>
              <w:rPr>
                <w:rStyle w:val="IndexLink"/>
                <w:rtl w:val="true"/>
              </w:rPr>
              <w:t xml:space="preserve">: </w:t>
            </w:r>
            <w:r>
              <w:rPr>
                <w:rStyle w:val="IndexLink"/>
                <w:rtl w:val="true"/>
              </w:rPr>
              <w:t>سید اسد الله فرزند محمد رفیع حسینی نیاکی لاریجانی</w:t>
            </w:r>
            <w:r>
              <w:rPr>
                <w:rStyle w:val="IndexLink"/>
                <w:rtl w:val="true"/>
              </w:rPr>
              <w:tab/>
            </w:r>
            <w:r>
              <w:rPr>
                <w:rStyle w:val="IndexLink"/>
              </w:rPr>
              <w:t>205</w:t>
            </w:r>
          </w:hyperlink>
        </w:p>
        <w:p>
          <w:pPr>
            <w:pStyle w:val="Contents3"/>
            <w:tabs>
              <w:tab w:val="clear" w:pos="8459"/>
              <w:tab w:val="right" w:pos="9026" w:leader="dot"/>
            </w:tabs>
            <w:rPr/>
          </w:pPr>
          <w:hyperlink w:anchor="__RefHeading___Toc7338550_2870459653">
            <w:r>
              <w:rPr>
                <w:webHidden/>
                <w:rStyle w:val="IndexLink"/>
                <w:rtl w:val="true"/>
              </w:rPr>
              <w:t>لاریجانی</w:t>
            </w:r>
            <w:r>
              <w:rPr>
                <w:rStyle w:val="IndexLink"/>
                <w:rtl w:val="true"/>
              </w:rPr>
              <w:t xml:space="preserve">: </w:t>
            </w:r>
            <w:r>
              <w:rPr>
                <w:rStyle w:val="IndexLink"/>
                <w:rtl w:val="true"/>
              </w:rPr>
              <w:t>سید زین العابدین فرزند محمد یوسف حسینی لاریجانی مازندرانی</w:t>
            </w:r>
            <w:r>
              <w:rPr>
                <w:rStyle w:val="IndexLink"/>
                <w:rtl w:val="true"/>
              </w:rPr>
              <w:tab/>
            </w:r>
            <w:r>
              <w:rPr>
                <w:rStyle w:val="IndexLink"/>
              </w:rPr>
              <w:t>206</w:t>
            </w:r>
          </w:hyperlink>
        </w:p>
        <w:p>
          <w:pPr>
            <w:pStyle w:val="Contents3"/>
            <w:tabs>
              <w:tab w:val="clear" w:pos="8459"/>
              <w:tab w:val="right" w:pos="9026" w:leader="dot"/>
            </w:tabs>
            <w:rPr/>
          </w:pPr>
          <w:hyperlink w:anchor="__RefHeading___Toc7338552_2870459653">
            <w:r>
              <w:rPr>
                <w:webHidden/>
                <w:rStyle w:val="IndexLink"/>
                <w:rtl w:val="true"/>
              </w:rPr>
              <w:t>لاهیجانی</w:t>
            </w:r>
            <w:r>
              <w:rPr>
                <w:rStyle w:val="IndexLink"/>
                <w:rtl w:val="true"/>
              </w:rPr>
              <w:t xml:space="preserve">: </w:t>
            </w:r>
            <w:r>
              <w:rPr>
                <w:rStyle w:val="IndexLink"/>
                <w:rtl w:val="true"/>
              </w:rPr>
              <w:t>محمد مفید فرزند محمد سعید لاهیجانی</w:t>
            </w:r>
            <w:r>
              <w:rPr>
                <w:rStyle w:val="IndexLink"/>
                <w:rtl w:val="true"/>
              </w:rPr>
              <w:tab/>
            </w:r>
            <w:r>
              <w:rPr>
                <w:rStyle w:val="IndexLink"/>
              </w:rPr>
              <w:t>206</w:t>
            </w:r>
          </w:hyperlink>
        </w:p>
        <w:p>
          <w:pPr>
            <w:pStyle w:val="Contents3"/>
            <w:tabs>
              <w:tab w:val="clear" w:pos="8459"/>
              <w:tab w:val="right" w:pos="9026" w:leader="dot"/>
            </w:tabs>
            <w:rPr/>
          </w:pPr>
          <w:hyperlink w:anchor="__RefHeading___Toc7338554_2870459653">
            <w:r>
              <w:rPr>
                <w:webHidden/>
                <w:rStyle w:val="IndexLink"/>
                <w:rtl w:val="true"/>
              </w:rPr>
              <w:t>لاهیچی</w:t>
            </w:r>
            <w:r>
              <w:rPr>
                <w:rStyle w:val="IndexLink"/>
                <w:rtl w:val="true"/>
              </w:rPr>
              <w:t xml:space="preserve">: </w:t>
            </w:r>
            <w:r>
              <w:rPr>
                <w:rStyle w:val="IndexLink"/>
                <w:rtl w:val="true"/>
              </w:rPr>
              <w:t>حسام الدین فرزند یحیی لاهیجی</w:t>
            </w:r>
            <w:r>
              <w:rPr>
                <w:rStyle w:val="IndexLink"/>
                <w:rtl w:val="true"/>
              </w:rPr>
              <w:tab/>
            </w:r>
            <w:r>
              <w:rPr>
                <w:rStyle w:val="IndexLink"/>
              </w:rPr>
              <w:t>206</w:t>
            </w:r>
          </w:hyperlink>
        </w:p>
        <w:p>
          <w:pPr>
            <w:pStyle w:val="Contents3"/>
            <w:tabs>
              <w:tab w:val="clear" w:pos="8459"/>
              <w:tab w:val="right" w:pos="9026" w:leader="dot"/>
            </w:tabs>
            <w:rPr/>
          </w:pPr>
          <w:hyperlink w:anchor="__RefHeading___Toc7338556_2870459653">
            <w:r>
              <w:rPr>
                <w:webHidden/>
                <w:rStyle w:val="IndexLink"/>
                <w:rtl w:val="true"/>
              </w:rPr>
              <w:t>لطف الله</w:t>
            </w:r>
            <w:r>
              <w:rPr>
                <w:rStyle w:val="IndexLink"/>
                <w:rtl w:val="true"/>
              </w:rPr>
              <w:t xml:space="preserve">: </w:t>
            </w:r>
            <w:r>
              <w:rPr>
                <w:rStyle w:val="IndexLink"/>
                <w:rtl w:val="true"/>
              </w:rPr>
              <w:t>حاج لطف الله فرزند محمد معصوم</w:t>
            </w:r>
            <w:r>
              <w:rPr>
                <w:rStyle w:val="IndexLink"/>
                <w:rtl w:val="true"/>
              </w:rPr>
              <w:tab/>
            </w:r>
            <w:r>
              <w:rPr>
                <w:rStyle w:val="IndexLink"/>
              </w:rPr>
              <w:t>207</w:t>
            </w:r>
          </w:hyperlink>
        </w:p>
        <w:p>
          <w:pPr>
            <w:pStyle w:val="Contents3"/>
            <w:tabs>
              <w:tab w:val="clear" w:pos="8459"/>
              <w:tab w:val="right" w:pos="9026" w:leader="dot"/>
            </w:tabs>
            <w:rPr/>
          </w:pPr>
          <w:hyperlink w:anchor="__RefHeading___Toc7338558_2870459653">
            <w:r>
              <w:rPr>
                <w:webHidden/>
                <w:rStyle w:val="IndexLink"/>
                <w:rtl w:val="true"/>
              </w:rPr>
              <w:t>لقمانی</w:t>
            </w:r>
            <w:r>
              <w:rPr>
                <w:rStyle w:val="IndexLink"/>
                <w:rtl w:val="true"/>
              </w:rPr>
              <w:t xml:space="preserve">: </w:t>
            </w:r>
            <w:r>
              <w:rPr>
                <w:rStyle w:val="IndexLink"/>
                <w:rtl w:val="true"/>
              </w:rPr>
              <w:t>میرزا عبد الجواد اصفهانی ، لقمانی</w:t>
            </w:r>
            <w:r>
              <w:rPr>
                <w:rStyle w:val="IndexLink"/>
                <w:rtl w:val="true"/>
              </w:rPr>
              <w:tab/>
            </w:r>
            <w:r>
              <w:rPr>
                <w:rStyle w:val="IndexLink"/>
              </w:rPr>
              <w:t>207</w:t>
            </w:r>
          </w:hyperlink>
        </w:p>
        <w:p>
          <w:pPr>
            <w:pStyle w:val="Contents3"/>
            <w:tabs>
              <w:tab w:val="clear" w:pos="8459"/>
              <w:tab w:val="right" w:pos="9026" w:leader="dot"/>
            </w:tabs>
            <w:rPr/>
          </w:pPr>
          <w:hyperlink w:anchor="__RefHeading___Toc7338560_2870459653">
            <w:r>
              <w:rPr>
                <w:webHidden/>
                <w:rStyle w:val="IndexLink"/>
                <w:rtl w:val="true"/>
              </w:rPr>
              <w:t>لطفی</w:t>
            </w:r>
            <w:r>
              <w:rPr>
                <w:rStyle w:val="IndexLink"/>
                <w:rtl w:val="true"/>
              </w:rPr>
              <w:t xml:space="preserve">: </w:t>
            </w:r>
            <w:r>
              <w:rPr>
                <w:rStyle w:val="IndexLink"/>
                <w:rtl w:val="true"/>
              </w:rPr>
              <w:t>لطفی شیرازی</w:t>
            </w:r>
            <w:r>
              <w:rPr>
                <w:rStyle w:val="IndexLink"/>
                <w:rtl w:val="true"/>
              </w:rPr>
              <w:tab/>
            </w:r>
            <w:r>
              <w:rPr>
                <w:rStyle w:val="IndexLink"/>
              </w:rPr>
              <w:t>208</w:t>
            </w:r>
          </w:hyperlink>
        </w:p>
        <w:p>
          <w:pPr>
            <w:pStyle w:val="Contents3"/>
            <w:tabs>
              <w:tab w:val="clear" w:pos="8459"/>
              <w:tab w:val="right" w:pos="9026" w:leader="dot"/>
            </w:tabs>
            <w:rPr/>
          </w:pPr>
          <w:hyperlink w:anchor="__RefHeading___Toc7338562_2870459653">
            <w:r>
              <w:rPr>
                <w:webHidden/>
                <w:rStyle w:val="IndexLink"/>
                <w:rtl w:val="true"/>
              </w:rPr>
              <w:t>لنجانی</w:t>
            </w:r>
            <w:r>
              <w:rPr>
                <w:rStyle w:val="IndexLink"/>
                <w:rtl w:val="true"/>
              </w:rPr>
              <w:t xml:space="preserve">: </w:t>
            </w:r>
            <w:r>
              <w:rPr>
                <w:rStyle w:val="IndexLink"/>
                <w:rtl w:val="true"/>
              </w:rPr>
              <w:t>شیخ محمد حسن فرزند محمد رحیم لنجانی اصفهانی</w:t>
            </w:r>
            <w:r>
              <w:rPr>
                <w:rStyle w:val="IndexLink"/>
                <w:rtl w:val="true"/>
              </w:rPr>
              <w:tab/>
            </w:r>
            <w:r>
              <w:rPr>
                <w:rStyle w:val="IndexLink"/>
              </w:rPr>
              <w:t>208</w:t>
            </w:r>
          </w:hyperlink>
        </w:p>
        <w:p>
          <w:pPr>
            <w:pStyle w:val="Contents3"/>
            <w:tabs>
              <w:tab w:val="clear" w:pos="8459"/>
              <w:tab w:val="right" w:pos="9026" w:leader="dot"/>
            </w:tabs>
            <w:rPr/>
          </w:pPr>
          <w:hyperlink w:anchor="__RefHeading___Toc7338564_2870459653">
            <w:r>
              <w:rPr>
                <w:webHidden/>
                <w:rStyle w:val="IndexLink"/>
                <w:rtl w:val="true"/>
              </w:rPr>
              <w:t>مازندرانی</w:t>
            </w:r>
            <w:r>
              <w:rPr>
                <w:rStyle w:val="IndexLink"/>
                <w:rtl w:val="true"/>
              </w:rPr>
              <w:t xml:space="preserve">: </w:t>
            </w:r>
            <w:r>
              <w:rPr>
                <w:rStyle w:val="IndexLink"/>
                <w:rtl w:val="true"/>
              </w:rPr>
              <w:t>شیخ صالح فرزند محمد تقی جرجانی مازندرانی</w:t>
            </w:r>
            <w:r>
              <w:rPr>
                <w:rStyle w:val="IndexLink"/>
                <w:rtl w:val="true"/>
              </w:rPr>
              <w:tab/>
            </w:r>
            <w:r>
              <w:rPr>
                <w:rStyle w:val="IndexLink"/>
              </w:rPr>
              <w:t>209</w:t>
            </w:r>
          </w:hyperlink>
        </w:p>
        <w:p>
          <w:pPr>
            <w:pStyle w:val="Contents3"/>
            <w:tabs>
              <w:tab w:val="clear" w:pos="8459"/>
              <w:tab w:val="right" w:pos="9026" w:leader="dot"/>
            </w:tabs>
            <w:rPr/>
          </w:pPr>
          <w:hyperlink w:anchor="__RefHeading___Toc7338566_2870459653">
            <w:r>
              <w:rPr>
                <w:webHidden/>
                <w:rStyle w:val="IndexLink"/>
                <w:rtl w:val="true"/>
              </w:rPr>
              <w:t>مجد</w:t>
            </w:r>
            <w:r>
              <w:rPr>
                <w:rStyle w:val="IndexLink"/>
                <w:rtl w:val="true"/>
              </w:rPr>
              <w:t xml:space="preserve">: </w:t>
            </w:r>
            <w:r>
              <w:rPr>
                <w:rStyle w:val="IndexLink"/>
                <w:rtl w:val="true"/>
              </w:rPr>
              <w:t>میرزا مجد الدین علی فرزند ابوالقاسم نراقی کاشانی</w:t>
            </w:r>
            <w:r>
              <w:rPr>
                <w:rStyle w:val="IndexLink"/>
                <w:rtl w:val="true"/>
              </w:rPr>
              <w:tab/>
            </w:r>
            <w:r>
              <w:rPr>
                <w:rStyle w:val="IndexLink"/>
              </w:rPr>
              <w:t>209</w:t>
            </w:r>
          </w:hyperlink>
        </w:p>
        <w:p>
          <w:pPr>
            <w:pStyle w:val="Contents3"/>
            <w:tabs>
              <w:tab w:val="clear" w:pos="8459"/>
              <w:tab w:val="right" w:pos="9026" w:leader="dot"/>
            </w:tabs>
            <w:rPr/>
          </w:pPr>
          <w:hyperlink w:anchor="__RefHeading___Toc7338568_2870459653">
            <w:r>
              <w:rPr>
                <w:webHidden/>
                <w:rStyle w:val="IndexLink"/>
                <w:rtl w:val="true"/>
              </w:rPr>
              <w:t>مجدى</w:t>
            </w:r>
            <w:r>
              <w:rPr>
                <w:rStyle w:val="IndexLink"/>
                <w:rtl w:val="true"/>
              </w:rPr>
              <w:t xml:space="preserve">: </w:t>
            </w:r>
            <w:r>
              <w:rPr>
                <w:rStyle w:val="IndexLink"/>
                <w:rtl w:val="true"/>
              </w:rPr>
              <w:t>مجد الدین مجدی</w:t>
            </w:r>
            <w:r>
              <w:rPr>
                <w:rStyle w:val="IndexLink"/>
                <w:rtl w:val="true"/>
              </w:rPr>
              <w:tab/>
            </w:r>
            <w:r>
              <w:rPr>
                <w:rStyle w:val="IndexLink"/>
              </w:rPr>
              <w:t>210</w:t>
            </w:r>
          </w:hyperlink>
        </w:p>
        <w:p>
          <w:pPr>
            <w:pStyle w:val="Contents3"/>
            <w:tabs>
              <w:tab w:val="clear" w:pos="8459"/>
              <w:tab w:val="right" w:pos="9026" w:leader="dot"/>
            </w:tabs>
            <w:rPr/>
          </w:pPr>
          <w:hyperlink w:anchor="__RefHeading___Toc7338570_2870459653">
            <w:r>
              <w:rPr>
                <w:webHidden/>
                <w:rStyle w:val="IndexLink"/>
                <w:rtl w:val="true"/>
              </w:rPr>
              <w:t>مجنون</w:t>
            </w:r>
            <w:r>
              <w:rPr>
                <w:rStyle w:val="IndexLink"/>
                <w:rtl w:val="true"/>
              </w:rPr>
              <w:t xml:space="preserve">: </w:t>
            </w:r>
            <w:r>
              <w:rPr>
                <w:rStyle w:val="IndexLink"/>
                <w:rtl w:val="true"/>
              </w:rPr>
              <w:t>شكر الله فرزند لطف الله قاجار</w:t>
            </w:r>
            <w:r>
              <w:rPr>
                <w:rStyle w:val="IndexLink"/>
                <w:rtl w:val="true"/>
              </w:rPr>
              <w:tab/>
            </w:r>
            <w:r>
              <w:rPr>
                <w:rStyle w:val="IndexLink"/>
              </w:rPr>
              <w:t>210</w:t>
            </w:r>
          </w:hyperlink>
        </w:p>
        <w:p>
          <w:pPr>
            <w:pStyle w:val="Contents3"/>
            <w:tabs>
              <w:tab w:val="clear" w:pos="8459"/>
              <w:tab w:val="right" w:pos="9026" w:leader="dot"/>
            </w:tabs>
            <w:rPr/>
          </w:pPr>
          <w:hyperlink w:anchor="__RefHeading___Toc7338572_2870459653">
            <w:r>
              <w:rPr>
                <w:webHidden/>
                <w:rStyle w:val="IndexLink"/>
                <w:rtl w:val="true"/>
              </w:rPr>
              <w:t>محروق</w:t>
            </w:r>
            <w:r>
              <w:rPr>
                <w:rStyle w:val="IndexLink"/>
                <w:rtl w:val="true"/>
              </w:rPr>
              <w:t xml:space="preserve">: </w:t>
            </w:r>
            <w:r>
              <w:rPr>
                <w:rStyle w:val="IndexLink"/>
                <w:rtl w:val="true"/>
              </w:rPr>
              <w:t>مصفی قلی خان فرزند حیدر قلی خان شاملو عبد اللو</w:t>
            </w:r>
            <w:r>
              <w:rPr>
                <w:rStyle w:val="IndexLink"/>
                <w:rtl w:val="true"/>
              </w:rPr>
              <w:tab/>
            </w:r>
            <w:r>
              <w:rPr>
                <w:rStyle w:val="IndexLink"/>
              </w:rPr>
              <w:t>211</w:t>
            </w:r>
          </w:hyperlink>
        </w:p>
        <w:p>
          <w:pPr>
            <w:pStyle w:val="Contents3"/>
            <w:tabs>
              <w:tab w:val="clear" w:pos="8459"/>
              <w:tab w:val="right" w:pos="9026" w:leader="dot"/>
            </w:tabs>
            <w:rPr/>
          </w:pPr>
          <w:hyperlink w:anchor="__RefHeading___Toc7338574_2870459653">
            <w:r>
              <w:rPr>
                <w:webHidden/>
                <w:rStyle w:val="IndexLink"/>
                <w:rtl w:val="true"/>
              </w:rPr>
              <w:t>محزون</w:t>
            </w:r>
            <w:r>
              <w:rPr>
                <w:rStyle w:val="IndexLink"/>
                <w:rtl w:val="true"/>
              </w:rPr>
              <w:t xml:space="preserve">: </w:t>
            </w:r>
            <w:r>
              <w:rPr>
                <w:rStyle w:val="IndexLink"/>
                <w:rtl w:val="true"/>
              </w:rPr>
              <w:t>میرزا الله قلی فرزند شاه میرزا سلماسی</w:t>
            </w:r>
            <w:r>
              <w:rPr>
                <w:rStyle w:val="IndexLink"/>
                <w:rtl w:val="true"/>
              </w:rPr>
              <w:tab/>
            </w:r>
            <w:r>
              <w:rPr>
                <w:rStyle w:val="IndexLink"/>
              </w:rPr>
              <w:t>212</w:t>
            </w:r>
          </w:hyperlink>
        </w:p>
        <w:p>
          <w:pPr>
            <w:pStyle w:val="Contents3"/>
            <w:tabs>
              <w:tab w:val="clear" w:pos="8459"/>
              <w:tab w:val="right" w:pos="9026" w:leader="dot"/>
            </w:tabs>
            <w:rPr/>
          </w:pPr>
          <w:hyperlink w:anchor="__RefHeading___Toc7338576_2870459653">
            <w:r>
              <w:rPr>
                <w:webHidden/>
                <w:rStyle w:val="IndexLink"/>
                <w:rtl w:val="true"/>
              </w:rPr>
              <w:t>محزون</w:t>
            </w:r>
            <w:r>
              <w:rPr>
                <w:rStyle w:val="IndexLink"/>
                <w:rtl w:val="true"/>
              </w:rPr>
              <w:t xml:space="preserve">: </w:t>
            </w:r>
            <w:r>
              <w:rPr>
                <w:rStyle w:val="IndexLink"/>
                <w:rtl w:val="true"/>
              </w:rPr>
              <w:t>حاج زین العابدين معروف به حاج آقا میرزا فرزند محمد ایروانی</w:t>
            </w:r>
            <w:r>
              <w:rPr>
                <w:rStyle w:val="IndexLink"/>
                <w:rtl w:val="true"/>
              </w:rPr>
              <w:tab/>
            </w:r>
            <w:r>
              <w:rPr>
                <w:rStyle w:val="IndexLink"/>
              </w:rPr>
              <w:t>212</w:t>
            </w:r>
          </w:hyperlink>
        </w:p>
        <w:p>
          <w:pPr>
            <w:pStyle w:val="Contents3"/>
            <w:tabs>
              <w:tab w:val="clear" w:pos="8459"/>
              <w:tab w:val="right" w:pos="9026" w:leader="dot"/>
            </w:tabs>
            <w:rPr/>
          </w:pPr>
          <w:hyperlink w:anchor="__RefHeading___Toc7338578_2870459653">
            <w:r>
              <w:rPr>
                <w:webHidden/>
                <w:rStyle w:val="IndexLink"/>
                <w:rtl w:val="true"/>
              </w:rPr>
              <w:t>محزون</w:t>
            </w:r>
            <w:r>
              <w:rPr>
                <w:rStyle w:val="IndexLink"/>
                <w:rtl w:val="true"/>
              </w:rPr>
              <w:t xml:space="preserve">: </w:t>
            </w:r>
            <w:r>
              <w:rPr>
                <w:rStyle w:val="IndexLink"/>
                <w:rtl w:val="true"/>
              </w:rPr>
              <w:t>عبد القادر بسطامی اصفهانی</w:t>
            </w:r>
            <w:r>
              <w:rPr>
                <w:rStyle w:val="IndexLink"/>
                <w:rtl w:val="true"/>
              </w:rPr>
              <w:tab/>
            </w:r>
            <w:r>
              <w:rPr>
                <w:rStyle w:val="IndexLink"/>
              </w:rPr>
              <w:t>213</w:t>
            </w:r>
          </w:hyperlink>
        </w:p>
        <w:p>
          <w:pPr>
            <w:pStyle w:val="Contents3"/>
            <w:tabs>
              <w:tab w:val="clear" w:pos="8459"/>
              <w:tab w:val="right" w:pos="9026" w:leader="dot"/>
            </w:tabs>
            <w:rPr/>
          </w:pPr>
          <w:hyperlink w:anchor="__RefHeading___Toc7338580_2870459653">
            <w:r>
              <w:rPr>
                <w:webHidden/>
                <w:rStyle w:val="IndexLink"/>
                <w:rtl w:val="true"/>
              </w:rPr>
              <w:t>محنت</w:t>
            </w:r>
            <w:r>
              <w:rPr>
                <w:rStyle w:val="IndexLink"/>
                <w:rtl w:val="true"/>
              </w:rPr>
              <w:t xml:space="preserve">: </w:t>
            </w:r>
            <w:r>
              <w:rPr>
                <w:rStyle w:val="IndexLink"/>
                <w:rtl w:val="true"/>
              </w:rPr>
              <w:t>سید حسین حسینی ساوجی</w:t>
            </w:r>
            <w:r>
              <w:rPr>
                <w:rStyle w:val="IndexLink"/>
                <w:rtl w:val="true"/>
              </w:rPr>
              <w:tab/>
            </w:r>
            <w:r>
              <w:rPr>
                <w:rStyle w:val="IndexLink"/>
              </w:rPr>
              <w:t>213</w:t>
            </w:r>
          </w:hyperlink>
        </w:p>
        <w:p>
          <w:pPr>
            <w:pStyle w:val="Contents3"/>
            <w:tabs>
              <w:tab w:val="clear" w:pos="8459"/>
              <w:tab w:val="right" w:pos="9026" w:leader="dot"/>
            </w:tabs>
            <w:rPr/>
          </w:pPr>
          <w:hyperlink w:anchor="__RefHeading___Toc7338582_2870459653">
            <w:r>
              <w:rPr>
                <w:webHidden/>
                <w:rStyle w:val="IndexLink"/>
                <w:rtl w:val="true"/>
              </w:rPr>
              <w:t>مخزن</w:t>
            </w:r>
            <w:r>
              <w:rPr>
                <w:rStyle w:val="IndexLink"/>
                <w:rtl w:val="true"/>
              </w:rPr>
              <w:t xml:space="preserve">: </w:t>
            </w:r>
            <w:r>
              <w:rPr>
                <w:rStyle w:val="IndexLink"/>
                <w:rtl w:val="true"/>
              </w:rPr>
              <w:t>میرزا اسماعیل مخزن همدانی</w:t>
            </w:r>
            <w:r>
              <w:rPr>
                <w:rStyle w:val="IndexLink"/>
                <w:rtl w:val="true"/>
              </w:rPr>
              <w:t>:</w:t>
              <w:tab/>
            </w:r>
            <w:r>
              <w:rPr>
                <w:rStyle w:val="IndexLink"/>
              </w:rPr>
              <w:t>213</w:t>
            </w:r>
          </w:hyperlink>
        </w:p>
        <w:p>
          <w:pPr>
            <w:pStyle w:val="Contents3"/>
            <w:tabs>
              <w:tab w:val="clear" w:pos="8459"/>
              <w:tab w:val="right" w:pos="9026" w:leader="dot"/>
            </w:tabs>
            <w:rPr/>
          </w:pPr>
          <w:hyperlink w:anchor="__RefHeading___Toc7338584_2870459653">
            <w:r>
              <w:rPr>
                <w:webHidden/>
                <w:rStyle w:val="IndexLink"/>
                <w:rtl w:val="true"/>
              </w:rPr>
              <w:t>مداح</w:t>
            </w:r>
            <w:r>
              <w:rPr>
                <w:rStyle w:val="IndexLink"/>
                <w:rtl w:val="true"/>
              </w:rPr>
              <w:t xml:space="preserve">: </w:t>
            </w:r>
            <w:r>
              <w:rPr>
                <w:rStyle w:val="IndexLink"/>
                <w:rtl w:val="true"/>
              </w:rPr>
              <w:t>محمد صالح یزدگردی بروجردی</w:t>
            </w:r>
            <w:r>
              <w:rPr>
                <w:rStyle w:val="IndexLink"/>
                <w:rtl w:val="true"/>
              </w:rPr>
              <w:tab/>
            </w:r>
            <w:r>
              <w:rPr>
                <w:rStyle w:val="IndexLink"/>
              </w:rPr>
              <w:t>214</w:t>
            </w:r>
          </w:hyperlink>
        </w:p>
        <w:p>
          <w:pPr>
            <w:pStyle w:val="Contents3"/>
            <w:tabs>
              <w:tab w:val="clear" w:pos="8459"/>
              <w:tab w:val="right" w:pos="9026" w:leader="dot"/>
            </w:tabs>
            <w:rPr/>
          </w:pPr>
          <w:hyperlink w:anchor="__RefHeading___Toc7338586_2870459653">
            <w:r>
              <w:rPr>
                <w:webHidden/>
                <w:rStyle w:val="IndexLink"/>
                <w:rtl w:val="true"/>
              </w:rPr>
              <w:t>مدرس</w:t>
            </w:r>
            <w:r>
              <w:rPr>
                <w:rStyle w:val="IndexLink"/>
                <w:rtl w:val="true"/>
              </w:rPr>
              <w:t xml:space="preserve">: </w:t>
            </w:r>
            <w:r>
              <w:rPr>
                <w:rStyle w:val="IndexLink"/>
                <w:rtl w:val="true"/>
              </w:rPr>
              <w:t>آقا عبد الله فرزند علی اشرف مدرس شیرازی ، فخر العلماء</w:t>
            </w:r>
            <w:r>
              <w:rPr>
                <w:rStyle w:val="IndexLink"/>
                <w:rtl w:val="true"/>
              </w:rPr>
              <w:tab/>
            </w:r>
            <w:r>
              <w:rPr>
                <w:rStyle w:val="IndexLink"/>
              </w:rPr>
              <w:t>214</w:t>
            </w:r>
          </w:hyperlink>
        </w:p>
        <w:p>
          <w:pPr>
            <w:pStyle w:val="Contents3"/>
            <w:tabs>
              <w:tab w:val="clear" w:pos="8459"/>
              <w:tab w:val="right" w:pos="9026" w:leader="dot"/>
            </w:tabs>
            <w:rPr/>
          </w:pPr>
          <w:hyperlink w:anchor="__RefHeading___Toc7338588_2870459653">
            <w:r>
              <w:rPr>
                <w:webHidden/>
                <w:rStyle w:val="IndexLink"/>
                <w:rtl w:val="true"/>
              </w:rPr>
              <w:t>مدرس</w:t>
            </w:r>
            <w:r>
              <w:rPr>
                <w:rStyle w:val="IndexLink"/>
                <w:rtl w:val="true"/>
              </w:rPr>
              <w:t xml:space="preserve">: </w:t>
            </w:r>
            <w:r>
              <w:rPr>
                <w:rStyle w:val="IndexLink"/>
                <w:rtl w:val="true"/>
              </w:rPr>
              <w:t>میر سید علی فرزند محمد صادق خواتون آبادی اصفهانی</w:t>
            </w:r>
            <w:r>
              <w:rPr>
                <w:rStyle w:val="IndexLink"/>
                <w:rtl w:val="true"/>
              </w:rPr>
              <w:tab/>
            </w:r>
            <w:r>
              <w:rPr>
                <w:rStyle w:val="IndexLink"/>
              </w:rPr>
              <w:t>215</w:t>
            </w:r>
          </w:hyperlink>
        </w:p>
        <w:p>
          <w:pPr>
            <w:pStyle w:val="Contents3"/>
            <w:tabs>
              <w:tab w:val="clear" w:pos="8459"/>
              <w:tab w:val="right" w:pos="9026" w:leader="dot"/>
            </w:tabs>
            <w:rPr/>
          </w:pPr>
          <w:hyperlink w:anchor="__RefHeading___Toc7338590_2870459653">
            <w:r>
              <w:rPr>
                <w:webHidden/>
                <w:rStyle w:val="IndexLink"/>
                <w:rtl w:val="true"/>
              </w:rPr>
              <w:t>مرشد</w:t>
            </w:r>
            <w:r>
              <w:rPr>
                <w:rStyle w:val="IndexLink"/>
                <w:rtl w:val="true"/>
              </w:rPr>
              <w:t xml:space="preserve">: </w:t>
            </w:r>
            <w:r>
              <w:rPr>
                <w:rStyle w:val="IndexLink"/>
                <w:rtl w:val="true"/>
              </w:rPr>
              <w:t>مهدی کاشانی ، مرشد</w:t>
            </w:r>
            <w:r>
              <w:rPr>
                <w:rStyle w:val="IndexLink"/>
                <w:rtl w:val="true"/>
              </w:rPr>
              <w:tab/>
            </w:r>
            <w:r>
              <w:rPr>
                <w:rStyle w:val="IndexLink"/>
              </w:rPr>
              <w:t>215</w:t>
            </w:r>
          </w:hyperlink>
        </w:p>
        <w:p>
          <w:pPr>
            <w:pStyle w:val="Contents3"/>
            <w:tabs>
              <w:tab w:val="clear" w:pos="8459"/>
              <w:tab w:val="right" w:pos="9026" w:leader="dot"/>
            </w:tabs>
            <w:rPr/>
          </w:pPr>
          <w:hyperlink w:anchor="__RefHeading___Toc7338592_2870459653">
            <w:r>
              <w:rPr>
                <w:webHidden/>
                <w:rStyle w:val="IndexLink"/>
                <w:rtl w:val="true"/>
              </w:rPr>
              <w:t>مرعشی</w:t>
            </w:r>
            <w:r>
              <w:rPr>
                <w:rStyle w:val="IndexLink"/>
                <w:rtl w:val="true"/>
              </w:rPr>
              <w:t xml:space="preserve">: </w:t>
            </w:r>
            <w:r>
              <w:rPr>
                <w:rStyle w:val="IndexLink"/>
                <w:rtl w:val="true"/>
              </w:rPr>
              <w:t>سید فتح الله فرزند محمد رضا حسینی مرعشی شوشتری</w:t>
            </w:r>
            <w:r>
              <w:rPr>
                <w:rStyle w:val="IndexLink"/>
                <w:rtl w:val="true"/>
              </w:rPr>
              <w:tab/>
            </w:r>
            <w:r>
              <w:rPr>
                <w:rStyle w:val="IndexLink"/>
              </w:rPr>
              <w:t>216</w:t>
            </w:r>
          </w:hyperlink>
        </w:p>
        <w:p>
          <w:pPr>
            <w:pStyle w:val="Contents3"/>
            <w:tabs>
              <w:tab w:val="clear" w:pos="8459"/>
              <w:tab w:val="right" w:pos="9026" w:leader="dot"/>
            </w:tabs>
            <w:rPr/>
          </w:pPr>
          <w:hyperlink w:anchor="__RefHeading___Toc7338594_2870459653">
            <w:r>
              <w:rPr>
                <w:webHidden/>
                <w:rStyle w:val="IndexLink"/>
                <w:rtl w:val="true"/>
              </w:rPr>
              <w:t>مركب</w:t>
            </w:r>
            <w:r>
              <w:rPr>
                <w:rStyle w:val="IndexLink"/>
                <w:rtl w:val="true"/>
              </w:rPr>
              <w:t xml:space="preserve">: </w:t>
            </w:r>
            <w:r>
              <w:rPr>
                <w:rStyle w:val="IndexLink"/>
                <w:rtl w:val="true"/>
              </w:rPr>
              <w:t>میرزا محمد علی فرزند محمد مقیم لاریجانی</w:t>
            </w:r>
            <w:r>
              <w:rPr>
                <w:rStyle w:val="IndexLink"/>
                <w:rtl w:val="true"/>
              </w:rPr>
              <w:tab/>
            </w:r>
            <w:r>
              <w:rPr>
                <w:rStyle w:val="IndexLink"/>
              </w:rPr>
              <w:t>217</w:t>
            </w:r>
          </w:hyperlink>
        </w:p>
        <w:p>
          <w:pPr>
            <w:pStyle w:val="Contents3"/>
            <w:tabs>
              <w:tab w:val="clear" w:pos="8459"/>
              <w:tab w:val="right" w:pos="9026" w:leader="dot"/>
            </w:tabs>
            <w:rPr/>
          </w:pPr>
          <w:hyperlink w:anchor="__RefHeading___Toc7338596_2870459653">
            <w:r>
              <w:rPr>
                <w:webHidden/>
                <w:rStyle w:val="IndexLink"/>
                <w:rtl w:val="true"/>
              </w:rPr>
              <w:t>مسعودی</w:t>
            </w:r>
            <w:r>
              <w:rPr>
                <w:rStyle w:val="IndexLink"/>
                <w:rtl w:val="true"/>
              </w:rPr>
              <w:t xml:space="preserve">: </w:t>
            </w:r>
            <w:r>
              <w:rPr>
                <w:rStyle w:val="IndexLink"/>
                <w:rtl w:val="true"/>
              </w:rPr>
              <w:t>محمد حسن مسعودی خراسانی</w:t>
            </w:r>
            <w:r>
              <w:rPr>
                <w:rStyle w:val="IndexLink"/>
                <w:rtl w:val="true"/>
              </w:rPr>
              <w:tab/>
            </w:r>
            <w:r>
              <w:rPr>
                <w:rStyle w:val="IndexLink"/>
              </w:rPr>
              <w:t>217</w:t>
            </w:r>
          </w:hyperlink>
        </w:p>
        <w:p>
          <w:pPr>
            <w:pStyle w:val="Contents3"/>
            <w:tabs>
              <w:tab w:val="clear" w:pos="8459"/>
              <w:tab w:val="right" w:pos="9026" w:leader="dot"/>
            </w:tabs>
            <w:rPr/>
          </w:pPr>
          <w:hyperlink w:anchor="__RefHeading___Toc7338598_2870459653">
            <w:r>
              <w:rPr>
                <w:webHidden/>
                <w:rStyle w:val="IndexLink"/>
                <w:rtl w:val="true"/>
              </w:rPr>
              <w:t>مشفق</w:t>
            </w:r>
            <w:r>
              <w:rPr>
                <w:rStyle w:val="IndexLink"/>
                <w:rtl w:val="true"/>
              </w:rPr>
              <w:t xml:space="preserve">: </w:t>
            </w:r>
            <w:r>
              <w:rPr>
                <w:rStyle w:val="IndexLink"/>
                <w:rtl w:val="true"/>
              </w:rPr>
              <w:t>سید علی اکبر فرزند عبد الحسين بحر العلوم</w:t>
            </w:r>
            <w:r>
              <w:rPr>
                <w:rStyle w:val="IndexLink"/>
                <w:rtl w:val="true"/>
              </w:rPr>
              <w:tab/>
            </w:r>
            <w:r>
              <w:rPr>
                <w:rStyle w:val="IndexLink"/>
              </w:rPr>
              <w:t>217</w:t>
            </w:r>
          </w:hyperlink>
        </w:p>
        <w:p>
          <w:pPr>
            <w:pStyle w:val="Contents3"/>
            <w:tabs>
              <w:tab w:val="clear" w:pos="8459"/>
              <w:tab w:val="right" w:pos="9026" w:leader="dot"/>
            </w:tabs>
            <w:rPr/>
          </w:pPr>
          <w:hyperlink w:anchor="__RefHeading___Toc7338600_2870459653">
            <w:r>
              <w:rPr>
                <w:webHidden/>
                <w:rStyle w:val="IndexLink"/>
                <w:rtl w:val="true"/>
              </w:rPr>
              <w:t>مضطر</w:t>
            </w:r>
            <w:r>
              <w:rPr>
                <w:rStyle w:val="IndexLink"/>
                <w:rtl w:val="true"/>
              </w:rPr>
              <w:t xml:space="preserve">: </w:t>
            </w:r>
            <w:r>
              <w:rPr>
                <w:rStyle w:val="IndexLink"/>
                <w:rtl w:val="true"/>
              </w:rPr>
              <w:t>میر یحیی فرزند میر مصطفی نوری تبریزی</w:t>
            </w:r>
            <w:r>
              <w:rPr>
                <w:rStyle w:val="IndexLink"/>
                <w:rtl w:val="true"/>
              </w:rPr>
              <w:tab/>
            </w:r>
            <w:r>
              <w:rPr>
                <w:rStyle w:val="IndexLink"/>
              </w:rPr>
              <w:t>218</w:t>
            </w:r>
          </w:hyperlink>
        </w:p>
        <w:p>
          <w:pPr>
            <w:pStyle w:val="Contents3"/>
            <w:tabs>
              <w:tab w:val="clear" w:pos="8459"/>
              <w:tab w:val="right" w:pos="9026" w:leader="dot"/>
            </w:tabs>
            <w:rPr/>
          </w:pPr>
          <w:hyperlink w:anchor="__RefHeading___Toc7338602_2870459653">
            <w:r>
              <w:rPr>
                <w:webHidden/>
                <w:rStyle w:val="IndexLink"/>
                <w:rtl w:val="true"/>
              </w:rPr>
              <w:t>مطهر</w:t>
            </w:r>
            <w:r>
              <w:rPr>
                <w:rStyle w:val="IndexLink"/>
                <w:rtl w:val="true"/>
              </w:rPr>
              <w:t xml:space="preserve">: </w:t>
            </w:r>
            <w:r>
              <w:rPr>
                <w:rStyle w:val="IndexLink"/>
                <w:rtl w:val="true"/>
              </w:rPr>
              <w:t>عز الدین مطهر فرزند عبد الله حسنی</w:t>
            </w:r>
            <w:r>
              <w:rPr>
                <w:rStyle w:val="IndexLink"/>
                <w:rtl w:val="true"/>
              </w:rPr>
              <w:tab/>
            </w:r>
            <w:r>
              <w:rPr>
                <w:rStyle w:val="IndexLink"/>
              </w:rPr>
              <w:t>218</w:t>
            </w:r>
          </w:hyperlink>
        </w:p>
        <w:p>
          <w:pPr>
            <w:pStyle w:val="Contents3"/>
            <w:tabs>
              <w:tab w:val="clear" w:pos="8459"/>
              <w:tab w:val="right" w:pos="9026" w:leader="dot"/>
            </w:tabs>
            <w:rPr/>
          </w:pPr>
          <w:hyperlink w:anchor="__RefHeading___Toc7338604_2870459653">
            <w:r>
              <w:rPr>
                <w:webHidden/>
                <w:rStyle w:val="IndexLink"/>
                <w:rtl w:val="true"/>
              </w:rPr>
              <w:t>مظفر</w:t>
            </w:r>
            <w:r>
              <w:rPr>
                <w:rStyle w:val="IndexLink"/>
                <w:rtl w:val="true"/>
              </w:rPr>
              <w:t xml:space="preserve">: </w:t>
            </w:r>
            <w:r>
              <w:rPr>
                <w:rStyle w:val="IndexLink"/>
                <w:rtl w:val="true"/>
              </w:rPr>
              <w:t>مظفر علی فرزند عبد الرسول اصفهانی</w:t>
            </w:r>
            <w:r>
              <w:rPr>
                <w:rStyle w:val="IndexLink"/>
                <w:rtl w:val="true"/>
              </w:rPr>
              <w:tab/>
            </w:r>
            <w:r>
              <w:rPr>
                <w:rStyle w:val="IndexLink"/>
              </w:rPr>
              <w:t>219</w:t>
            </w:r>
          </w:hyperlink>
        </w:p>
        <w:p>
          <w:pPr>
            <w:pStyle w:val="Contents3"/>
            <w:tabs>
              <w:tab w:val="clear" w:pos="8459"/>
              <w:tab w:val="right" w:pos="9026" w:leader="dot"/>
            </w:tabs>
            <w:rPr/>
          </w:pPr>
          <w:hyperlink w:anchor="__RefHeading___Toc7338606_2870459653">
            <w:r>
              <w:rPr>
                <w:webHidden/>
                <w:rStyle w:val="IndexLink"/>
                <w:rtl w:val="true"/>
              </w:rPr>
              <w:t>معتدی</w:t>
            </w:r>
            <w:r>
              <w:rPr>
                <w:rStyle w:val="IndexLink"/>
                <w:rtl w:val="true"/>
              </w:rPr>
              <w:t xml:space="preserve">: </w:t>
            </w:r>
            <w:r>
              <w:rPr>
                <w:rStyle w:val="IndexLink"/>
                <w:rtl w:val="true"/>
              </w:rPr>
              <w:t>شيخ عبد الکریم فرزند محمد تقی گرگانی مازندرانی</w:t>
            </w:r>
            <w:r>
              <w:rPr>
                <w:rStyle w:val="IndexLink"/>
                <w:rtl w:val="true"/>
              </w:rPr>
              <w:tab/>
            </w:r>
            <w:r>
              <w:rPr>
                <w:rStyle w:val="IndexLink"/>
              </w:rPr>
              <w:t>220</w:t>
            </w:r>
          </w:hyperlink>
        </w:p>
        <w:p>
          <w:pPr>
            <w:pStyle w:val="Contents3"/>
            <w:tabs>
              <w:tab w:val="clear" w:pos="8459"/>
              <w:tab w:val="right" w:pos="9026" w:leader="dot"/>
            </w:tabs>
            <w:rPr/>
          </w:pPr>
          <w:hyperlink w:anchor="__RefHeading___Toc7338608_2870459653">
            <w:r>
              <w:rPr>
                <w:webHidden/>
                <w:rStyle w:val="IndexLink"/>
                <w:rtl w:val="true"/>
              </w:rPr>
              <w:t>معين</w:t>
            </w:r>
            <w:r>
              <w:rPr>
                <w:rStyle w:val="IndexLink"/>
                <w:rtl w:val="true"/>
              </w:rPr>
              <w:t xml:space="preserve">: </w:t>
            </w:r>
            <w:r>
              <w:rPr>
                <w:rStyle w:val="IndexLink"/>
                <w:rtl w:val="true"/>
              </w:rPr>
              <w:t>معین الدین محمد فرزند عبد الرحیم دماوندی</w:t>
            </w:r>
            <w:r>
              <w:rPr>
                <w:rStyle w:val="IndexLink"/>
                <w:rtl w:val="true"/>
              </w:rPr>
              <w:tab/>
            </w:r>
            <w:r>
              <w:rPr>
                <w:rStyle w:val="IndexLink"/>
              </w:rPr>
              <w:t>220</w:t>
            </w:r>
          </w:hyperlink>
        </w:p>
        <w:p>
          <w:pPr>
            <w:pStyle w:val="Contents3"/>
            <w:tabs>
              <w:tab w:val="clear" w:pos="8459"/>
              <w:tab w:val="right" w:pos="9026" w:leader="dot"/>
            </w:tabs>
            <w:rPr/>
          </w:pPr>
          <w:hyperlink w:anchor="__RefHeading___Toc7338610_2870459653">
            <w:r>
              <w:rPr>
                <w:webHidden/>
                <w:rStyle w:val="IndexLink"/>
                <w:rtl w:val="true"/>
              </w:rPr>
              <w:t>مفجع</w:t>
            </w:r>
            <w:r>
              <w:rPr>
                <w:rStyle w:val="IndexLink"/>
                <w:rtl w:val="true"/>
              </w:rPr>
              <w:t xml:space="preserve">: </w:t>
            </w:r>
            <w:r>
              <w:rPr>
                <w:rStyle w:val="IndexLink"/>
                <w:rtl w:val="true"/>
              </w:rPr>
              <w:t>میرزا محمد فرزند محمد تقی ارباب قمی</w:t>
            </w:r>
            <w:r>
              <w:rPr>
                <w:rStyle w:val="IndexLink"/>
                <w:rtl w:val="true"/>
              </w:rPr>
              <w:tab/>
            </w:r>
            <w:r>
              <w:rPr>
                <w:rStyle w:val="IndexLink"/>
              </w:rPr>
              <w:t>221</w:t>
            </w:r>
          </w:hyperlink>
        </w:p>
        <w:p>
          <w:pPr>
            <w:pStyle w:val="Contents3"/>
            <w:tabs>
              <w:tab w:val="clear" w:pos="8459"/>
              <w:tab w:val="right" w:pos="9026" w:leader="dot"/>
            </w:tabs>
            <w:rPr/>
          </w:pPr>
          <w:hyperlink w:anchor="__RefHeading___Toc7338612_2870459653">
            <w:r>
              <w:rPr>
                <w:webHidden/>
                <w:rStyle w:val="IndexLink"/>
                <w:rtl w:val="true"/>
              </w:rPr>
              <w:t>مفخر</w:t>
            </w:r>
            <w:r>
              <w:rPr>
                <w:rStyle w:val="IndexLink"/>
                <w:rtl w:val="true"/>
              </w:rPr>
              <w:t xml:space="preserve">: </w:t>
            </w:r>
            <w:r>
              <w:rPr>
                <w:rStyle w:val="IndexLink"/>
                <w:rtl w:val="true"/>
              </w:rPr>
              <w:t>میرزا علی اصغر منشی باشی سلماسی</w:t>
            </w:r>
            <w:r>
              <w:rPr>
                <w:rStyle w:val="IndexLink"/>
                <w:rtl w:val="true"/>
              </w:rPr>
              <w:tab/>
            </w:r>
            <w:r>
              <w:rPr>
                <w:rStyle w:val="IndexLink"/>
              </w:rPr>
              <w:t>221</w:t>
            </w:r>
          </w:hyperlink>
        </w:p>
        <w:p>
          <w:pPr>
            <w:pStyle w:val="Contents3"/>
            <w:tabs>
              <w:tab w:val="clear" w:pos="8459"/>
              <w:tab w:val="right" w:pos="9026" w:leader="dot"/>
            </w:tabs>
            <w:rPr/>
          </w:pPr>
          <w:hyperlink w:anchor="__RefHeading___Toc7338614_2870459653">
            <w:r>
              <w:rPr>
                <w:webHidden/>
                <w:rStyle w:val="IndexLink"/>
                <w:rtl w:val="true"/>
              </w:rPr>
              <w:t>مفلس</w:t>
            </w:r>
            <w:r>
              <w:rPr>
                <w:rStyle w:val="IndexLink"/>
                <w:rtl w:val="true"/>
              </w:rPr>
              <w:t xml:space="preserve">: </w:t>
            </w:r>
            <w:r>
              <w:rPr>
                <w:rStyle w:val="IndexLink"/>
                <w:rtl w:val="true"/>
              </w:rPr>
              <w:t>شیخ حسین فرزند محمد حسین قمی، ارده شیره</w:t>
            </w:r>
            <w:r>
              <w:rPr>
                <w:rStyle w:val="IndexLink"/>
                <w:rtl w:val="true"/>
              </w:rPr>
              <w:tab/>
            </w:r>
            <w:r>
              <w:rPr>
                <w:rStyle w:val="IndexLink"/>
              </w:rPr>
              <w:t>221</w:t>
            </w:r>
          </w:hyperlink>
        </w:p>
        <w:p>
          <w:pPr>
            <w:pStyle w:val="Contents3"/>
            <w:tabs>
              <w:tab w:val="clear" w:pos="8459"/>
              <w:tab w:val="right" w:pos="9026" w:leader="dot"/>
            </w:tabs>
            <w:rPr/>
          </w:pPr>
          <w:hyperlink w:anchor="__RefHeading___Toc7338616_2870459653">
            <w:r>
              <w:rPr>
                <w:webHidden/>
                <w:rStyle w:val="IndexLink"/>
                <w:rtl w:val="true"/>
              </w:rPr>
              <w:t>مقری</w:t>
            </w:r>
            <w:r>
              <w:rPr>
                <w:rStyle w:val="IndexLink"/>
                <w:rtl w:val="true"/>
              </w:rPr>
              <w:t xml:space="preserve">: </w:t>
            </w:r>
            <w:r>
              <w:rPr>
                <w:rStyle w:val="IndexLink"/>
                <w:rtl w:val="true"/>
              </w:rPr>
              <w:t>میرزا صادق مکتب دار، ابوعلی همدانی</w:t>
            </w:r>
            <w:r>
              <w:rPr>
                <w:rStyle w:val="IndexLink"/>
                <w:rtl w:val="true"/>
              </w:rPr>
              <w:tab/>
            </w:r>
            <w:r>
              <w:rPr>
                <w:rStyle w:val="IndexLink"/>
              </w:rPr>
              <w:t>222</w:t>
            </w:r>
          </w:hyperlink>
        </w:p>
        <w:p>
          <w:pPr>
            <w:pStyle w:val="Contents3"/>
            <w:tabs>
              <w:tab w:val="clear" w:pos="8459"/>
              <w:tab w:val="right" w:pos="9026" w:leader="dot"/>
            </w:tabs>
            <w:rPr/>
          </w:pPr>
          <w:hyperlink w:anchor="__RefHeading___Toc7338618_2870459653">
            <w:r>
              <w:rPr>
                <w:webHidden/>
                <w:rStyle w:val="IndexLink"/>
                <w:rtl w:val="true"/>
              </w:rPr>
              <w:t>منزوی</w:t>
            </w:r>
            <w:r>
              <w:rPr>
                <w:rStyle w:val="IndexLink"/>
                <w:rtl w:val="true"/>
              </w:rPr>
              <w:t xml:space="preserve">: </w:t>
            </w:r>
            <w:r>
              <w:rPr>
                <w:rStyle w:val="IndexLink"/>
                <w:rtl w:val="true"/>
              </w:rPr>
              <w:t>علی اکبر منزوی، حزین</w:t>
            </w:r>
            <w:r>
              <w:rPr>
                <w:rStyle w:val="IndexLink"/>
                <w:rtl w:val="true"/>
              </w:rPr>
              <w:tab/>
            </w:r>
            <w:r>
              <w:rPr>
                <w:rStyle w:val="IndexLink"/>
              </w:rPr>
              <w:t>223</w:t>
            </w:r>
          </w:hyperlink>
        </w:p>
        <w:p>
          <w:pPr>
            <w:pStyle w:val="Contents3"/>
            <w:tabs>
              <w:tab w:val="clear" w:pos="8459"/>
              <w:tab w:val="right" w:pos="9026" w:leader="dot"/>
            </w:tabs>
            <w:rPr/>
          </w:pPr>
          <w:hyperlink w:anchor="__RefHeading___Toc7338620_2870459653">
            <w:r>
              <w:rPr>
                <w:webHidden/>
                <w:rStyle w:val="IndexLink"/>
                <w:rtl w:val="true"/>
              </w:rPr>
              <w:t>موسوی</w:t>
            </w:r>
            <w:r>
              <w:rPr>
                <w:rStyle w:val="IndexLink"/>
                <w:rtl w:val="true"/>
              </w:rPr>
              <w:t xml:space="preserve">: </w:t>
            </w:r>
            <w:r>
              <w:rPr>
                <w:rStyle w:val="IndexLink"/>
                <w:rtl w:val="true"/>
              </w:rPr>
              <w:t>سید حسین فرزند رضا موسوی کرد محله ای</w:t>
            </w:r>
            <w:r>
              <w:rPr>
                <w:rStyle w:val="IndexLink"/>
                <w:rtl w:val="true"/>
              </w:rPr>
              <w:tab/>
            </w:r>
            <w:r>
              <w:rPr>
                <w:rStyle w:val="IndexLink"/>
              </w:rPr>
              <w:t>223</w:t>
            </w:r>
          </w:hyperlink>
        </w:p>
        <w:p>
          <w:pPr>
            <w:pStyle w:val="Contents3"/>
            <w:tabs>
              <w:tab w:val="clear" w:pos="8459"/>
              <w:tab w:val="right" w:pos="9026" w:leader="dot"/>
            </w:tabs>
            <w:rPr/>
          </w:pPr>
          <w:hyperlink w:anchor="__RefHeading___Toc7338622_2870459653">
            <w:r>
              <w:rPr>
                <w:webHidden/>
                <w:rStyle w:val="IndexLink"/>
                <w:rtl w:val="true"/>
              </w:rPr>
              <w:t>موسوی</w:t>
            </w:r>
            <w:r>
              <w:rPr>
                <w:rStyle w:val="IndexLink"/>
                <w:rtl w:val="true"/>
              </w:rPr>
              <w:t xml:space="preserve">: </w:t>
            </w:r>
            <w:r>
              <w:rPr>
                <w:rStyle w:val="IndexLink"/>
                <w:rtl w:val="true"/>
              </w:rPr>
              <w:t>سید محمد موسوی</w:t>
            </w:r>
            <w:r>
              <w:rPr>
                <w:rStyle w:val="IndexLink"/>
                <w:rtl w:val="true"/>
              </w:rPr>
              <w:tab/>
            </w:r>
            <w:r>
              <w:rPr>
                <w:rStyle w:val="IndexLink"/>
              </w:rPr>
              <w:t>224</w:t>
            </w:r>
          </w:hyperlink>
        </w:p>
        <w:p>
          <w:pPr>
            <w:pStyle w:val="Contents3"/>
            <w:tabs>
              <w:tab w:val="clear" w:pos="8459"/>
              <w:tab w:val="right" w:pos="9026" w:leader="dot"/>
            </w:tabs>
            <w:rPr/>
          </w:pPr>
          <w:hyperlink w:anchor="__RefHeading___Toc7338624_2870459653">
            <w:r>
              <w:rPr>
                <w:webHidden/>
                <w:rStyle w:val="IndexLink"/>
                <w:rtl w:val="true"/>
              </w:rPr>
              <w:t>موفق</w:t>
            </w:r>
            <w:r>
              <w:rPr>
                <w:rStyle w:val="IndexLink"/>
                <w:rtl w:val="true"/>
              </w:rPr>
              <w:t xml:space="preserve">: </w:t>
            </w:r>
            <w:r>
              <w:rPr>
                <w:rStyle w:val="IndexLink"/>
                <w:rtl w:val="true"/>
              </w:rPr>
              <w:t>شیخ محمد تقی موفق</w:t>
            </w:r>
            <w:r>
              <w:rPr>
                <w:rStyle w:val="IndexLink"/>
                <w:rtl w:val="true"/>
              </w:rPr>
              <w:tab/>
            </w:r>
            <w:r>
              <w:rPr>
                <w:rStyle w:val="IndexLink"/>
              </w:rPr>
              <w:t>224</w:t>
            </w:r>
          </w:hyperlink>
        </w:p>
        <w:p>
          <w:pPr>
            <w:pStyle w:val="Contents3"/>
            <w:tabs>
              <w:tab w:val="clear" w:pos="8459"/>
              <w:tab w:val="right" w:pos="9026" w:leader="dot"/>
            </w:tabs>
            <w:rPr/>
          </w:pPr>
          <w:hyperlink w:anchor="__RefHeading___Toc7338626_2870459653">
            <w:r>
              <w:rPr>
                <w:webHidden/>
                <w:rStyle w:val="IndexLink"/>
                <w:rtl w:val="true"/>
              </w:rPr>
              <w:t>مهذب</w:t>
            </w:r>
            <w:r>
              <w:rPr>
                <w:rStyle w:val="IndexLink"/>
                <w:rtl w:val="true"/>
              </w:rPr>
              <w:t xml:space="preserve">: </w:t>
            </w:r>
            <w:r>
              <w:rPr>
                <w:rStyle w:val="IndexLink"/>
                <w:rtl w:val="true"/>
              </w:rPr>
              <w:t>مهذب الدین احمد فرزند عبدالرضا بصری</w:t>
            </w:r>
            <w:r>
              <w:rPr>
                <w:rStyle w:val="IndexLink"/>
                <w:rtl w:val="true"/>
              </w:rPr>
              <w:tab/>
            </w:r>
            <w:r>
              <w:rPr>
                <w:rStyle w:val="IndexLink"/>
              </w:rPr>
              <w:t>226</w:t>
            </w:r>
          </w:hyperlink>
        </w:p>
        <w:p>
          <w:pPr>
            <w:pStyle w:val="Contents3"/>
            <w:tabs>
              <w:tab w:val="clear" w:pos="8459"/>
              <w:tab w:val="right" w:pos="9026" w:leader="dot"/>
            </w:tabs>
            <w:rPr/>
          </w:pPr>
          <w:hyperlink w:anchor="__RefHeading___Toc7338628_2870459653">
            <w:r>
              <w:rPr>
                <w:webHidden/>
                <w:rStyle w:val="IndexLink"/>
                <w:rtl w:val="true"/>
              </w:rPr>
              <w:t>مهندس</w:t>
            </w:r>
            <w:r>
              <w:rPr>
                <w:rStyle w:val="IndexLink"/>
                <w:rtl w:val="true"/>
              </w:rPr>
              <w:t xml:space="preserve">: </w:t>
            </w:r>
            <w:r>
              <w:rPr>
                <w:rStyle w:val="IndexLink"/>
                <w:rtl w:val="true"/>
              </w:rPr>
              <w:t>محمد خلیل فرزند حسن علی مهندس</w:t>
            </w:r>
            <w:r>
              <w:rPr>
                <w:rStyle w:val="IndexLink"/>
                <w:rtl w:val="true"/>
              </w:rPr>
              <w:tab/>
            </w:r>
            <w:r>
              <w:rPr>
                <w:rStyle w:val="IndexLink"/>
              </w:rPr>
              <w:t>227</w:t>
            </w:r>
          </w:hyperlink>
        </w:p>
        <w:p>
          <w:pPr>
            <w:pStyle w:val="Contents3"/>
            <w:tabs>
              <w:tab w:val="clear" w:pos="8459"/>
              <w:tab w:val="right" w:pos="9026" w:leader="dot"/>
            </w:tabs>
            <w:rPr/>
          </w:pPr>
          <w:hyperlink w:anchor="__RefHeading___Toc7338630_2870459653">
            <w:r>
              <w:rPr>
                <w:webHidden/>
                <w:rStyle w:val="IndexLink"/>
                <w:rtl w:val="true"/>
              </w:rPr>
              <w:t>نائنی</w:t>
            </w:r>
            <w:r>
              <w:rPr>
                <w:rStyle w:val="IndexLink"/>
                <w:rtl w:val="true"/>
              </w:rPr>
              <w:t xml:space="preserve">: </w:t>
            </w:r>
            <w:r>
              <w:rPr>
                <w:rStyle w:val="IndexLink"/>
                <w:rtl w:val="true"/>
              </w:rPr>
              <w:t>حاج میرزا محمد هادی فرزند ابوالحسن شریف نائنی</w:t>
            </w:r>
            <w:r>
              <w:rPr>
                <w:rStyle w:val="IndexLink"/>
                <w:rtl w:val="true"/>
              </w:rPr>
              <w:tab/>
            </w:r>
            <w:r>
              <w:rPr>
                <w:rStyle w:val="IndexLink"/>
              </w:rPr>
              <w:t>227</w:t>
            </w:r>
          </w:hyperlink>
        </w:p>
        <w:p>
          <w:pPr>
            <w:pStyle w:val="Contents3"/>
            <w:tabs>
              <w:tab w:val="clear" w:pos="8459"/>
              <w:tab w:val="right" w:pos="9026" w:leader="dot"/>
            </w:tabs>
            <w:rPr/>
          </w:pPr>
          <w:hyperlink w:anchor="__RefHeading___Toc7338632_2870459653">
            <w:r>
              <w:rPr>
                <w:webHidden/>
                <w:rStyle w:val="IndexLink"/>
                <w:rtl w:val="true"/>
              </w:rPr>
              <w:t>نادر</w:t>
            </w:r>
            <w:r>
              <w:rPr>
                <w:rStyle w:val="IndexLink"/>
                <w:rtl w:val="true"/>
              </w:rPr>
              <w:t xml:space="preserve">: </w:t>
            </w:r>
            <w:r>
              <w:rPr>
                <w:rStyle w:val="IndexLink"/>
                <w:rtl w:val="true"/>
              </w:rPr>
              <w:t>میرزا اسد الله فرزند عبد الغفار اشرفی مازندرانی</w:t>
            </w:r>
            <w:r>
              <w:rPr>
                <w:rStyle w:val="IndexLink"/>
                <w:rtl w:val="true"/>
              </w:rPr>
              <w:tab/>
            </w:r>
            <w:r>
              <w:rPr>
                <w:rStyle w:val="IndexLink"/>
              </w:rPr>
              <w:t>228</w:t>
            </w:r>
          </w:hyperlink>
        </w:p>
        <w:p>
          <w:pPr>
            <w:pStyle w:val="Contents3"/>
            <w:tabs>
              <w:tab w:val="clear" w:pos="8459"/>
              <w:tab w:val="right" w:pos="9026" w:leader="dot"/>
            </w:tabs>
            <w:rPr/>
          </w:pPr>
          <w:hyperlink w:anchor="__RefHeading___Toc7338634_2870459653">
            <w:r>
              <w:rPr>
                <w:webHidden/>
                <w:rStyle w:val="IndexLink"/>
                <w:rtl w:val="true"/>
              </w:rPr>
              <w:t>ناطق</w:t>
            </w:r>
            <w:r>
              <w:rPr>
                <w:rStyle w:val="IndexLink"/>
                <w:rtl w:val="true"/>
              </w:rPr>
              <w:t xml:space="preserve">: </w:t>
            </w:r>
            <w:r>
              <w:rPr>
                <w:rStyle w:val="IndexLink"/>
                <w:rtl w:val="true"/>
              </w:rPr>
              <w:t>میرزا صادق کرمانی ، ناطق</w:t>
            </w:r>
            <w:r>
              <w:rPr>
                <w:rStyle w:val="IndexLink"/>
                <w:rtl w:val="true"/>
              </w:rPr>
              <w:tab/>
            </w:r>
            <w:r>
              <w:rPr>
                <w:rStyle w:val="IndexLink"/>
              </w:rPr>
              <w:t>228</w:t>
            </w:r>
          </w:hyperlink>
        </w:p>
        <w:p>
          <w:pPr>
            <w:pStyle w:val="Contents3"/>
            <w:tabs>
              <w:tab w:val="clear" w:pos="8459"/>
              <w:tab w:val="right" w:pos="9026" w:leader="dot"/>
            </w:tabs>
            <w:rPr/>
          </w:pPr>
          <w:hyperlink w:anchor="__RefHeading___Toc7338636_2870459653">
            <w:r>
              <w:rPr>
                <w:webHidden/>
                <w:rStyle w:val="IndexLink"/>
                <w:rtl w:val="true"/>
              </w:rPr>
              <w:t>ناطق</w:t>
            </w:r>
            <w:r>
              <w:rPr>
                <w:rStyle w:val="IndexLink"/>
                <w:rtl w:val="true"/>
              </w:rPr>
              <w:t xml:space="preserve">: </w:t>
            </w:r>
            <w:r>
              <w:rPr>
                <w:rStyle w:val="IndexLink"/>
                <w:rtl w:val="true"/>
              </w:rPr>
              <w:t>میرزا محمد صادق ناطق</w:t>
            </w:r>
            <w:r>
              <w:rPr>
                <w:rStyle w:val="IndexLink"/>
                <w:rtl w:val="true"/>
              </w:rPr>
              <w:tab/>
            </w:r>
            <w:r>
              <w:rPr>
                <w:rStyle w:val="IndexLink"/>
              </w:rPr>
              <w:t>230</w:t>
            </w:r>
          </w:hyperlink>
        </w:p>
        <w:p>
          <w:pPr>
            <w:pStyle w:val="Contents3"/>
            <w:tabs>
              <w:tab w:val="clear" w:pos="8459"/>
              <w:tab w:val="right" w:pos="9026" w:leader="dot"/>
            </w:tabs>
            <w:rPr/>
          </w:pPr>
          <w:hyperlink w:anchor="__RefHeading___Toc7338638_2870459653">
            <w:r>
              <w:rPr>
                <w:webHidden/>
                <w:rStyle w:val="IndexLink"/>
                <w:rtl w:val="true"/>
              </w:rPr>
              <w:t>ناطق</w:t>
            </w:r>
            <w:r>
              <w:rPr>
                <w:rStyle w:val="IndexLink"/>
                <w:rtl w:val="true"/>
              </w:rPr>
              <w:t>:</w:t>
            </w:r>
            <w:r>
              <w:rPr>
                <w:rStyle w:val="IndexLink"/>
                <w:rtl w:val="true"/>
              </w:rPr>
              <w:t>حاج ناطق فرزند ملك كرمانی</w:t>
            </w:r>
            <w:r>
              <w:rPr>
                <w:rStyle w:val="IndexLink"/>
                <w:rtl w:val="true"/>
              </w:rPr>
              <w:tab/>
            </w:r>
            <w:r>
              <w:rPr>
                <w:rStyle w:val="IndexLink"/>
              </w:rPr>
              <w:t>230</w:t>
            </w:r>
          </w:hyperlink>
        </w:p>
        <w:p>
          <w:pPr>
            <w:pStyle w:val="Contents3"/>
            <w:tabs>
              <w:tab w:val="clear" w:pos="8459"/>
              <w:tab w:val="right" w:pos="9026" w:leader="dot"/>
            </w:tabs>
            <w:rPr/>
          </w:pPr>
          <w:hyperlink w:anchor="__RefHeading___Toc7338640_2870459653">
            <w:r>
              <w:rPr>
                <w:webHidden/>
                <w:rStyle w:val="IndexLink"/>
                <w:rtl w:val="true"/>
              </w:rPr>
              <w:t>ناکام</w:t>
            </w:r>
            <w:r>
              <w:rPr>
                <w:rStyle w:val="IndexLink"/>
                <w:rtl w:val="true"/>
              </w:rPr>
              <w:t xml:space="preserve">: </w:t>
            </w:r>
            <w:r>
              <w:rPr>
                <w:rStyle w:val="IndexLink"/>
                <w:rtl w:val="true"/>
              </w:rPr>
              <w:t>میرزا علی اکبر ناکام</w:t>
            </w:r>
            <w:r>
              <w:rPr>
                <w:rStyle w:val="IndexLink"/>
                <w:rtl w:val="true"/>
              </w:rPr>
              <w:tab/>
            </w:r>
            <w:r>
              <w:rPr>
                <w:rStyle w:val="IndexLink"/>
              </w:rPr>
              <w:t>231</w:t>
            </w:r>
          </w:hyperlink>
        </w:p>
        <w:p>
          <w:pPr>
            <w:pStyle w:val="Contents3"/>
            <w:tabs>
              <w:tab w:val="clear" w:pos="8459"/>
              <w:tab w:val="right" w:pos="9026" w:leader="dot"/>
            </w:tabs>
            <w:rPr/>
          </w:pPr>
          <w:hyperlink w:anchor="__RefHeading___Toc7338642_2870459653">
            <w:r>
              <w:rPr>
                <w:webHidden/>
                <w:rStyle w:val="IndexLink"/>
                <w:rtl w:val="true"/>
              </w:rPr>
              <w:t>نجمی</w:t>
            </w:r>
            <w:r>
              <w:rPr>
                <w:rStyle w:val="IndexLink"/>
                <w:rtl w:val="true"/>
              </w:rPr>
              <w:t xml:space="preserve">: </w:t>
            </w:r>
            <w:r>
              <w:rPr>
                <w:rStyle w:val="IndexLink"/>
                <w:rtl w:val="true"/>
              </w:rPr>
              <w:t>نجمی ایروانی</w:t>
            </w:r>
            <w:r>
              <w:rPr>
                <w:rStyle w:val="IndexLink"/>
                <w:rtl w:val="true"/>
              </w:rPr>
              <w:tab/>
            </w:r>
            <w:r>
              <w:rPr>
                <w:rStyle w:val="IndexLink"/>
              </w:rPr>
              <w:t>232</w:t>
            </w:r>
          </w:hyperlink>
        </w:p>
        <w:p>
          <w:pPr>
            <w:pStyle w:val="Contents3"/>
            <w:tabs>
              <w:tab w:val="clear" w:pos="8459"/>
              <w:tab w:val="right" w:pos="9026" w:leader="dot"/>
            </w:tabs>
            <w:rPr/>
          </w:pPr>
          <w:hyperlink w:anchor="__RefHeading___Toc7338644_2870459653">
            <w:r>
              <w:rPr>
                <w:webHidden/>
                <w:rStyle w:val="IndexLink"/>
                <w:rtl w:val="true"/>
              </w:rPr>
              <w:t>نداف</w:t>
            </w:r>
            <w:r>
              <w:rPr>
                <w:rStyle w:val="IndexLink"/>
                <w:rtl w:val="true"/>
              </w:rPr>
              <w:t xml:space="preserve">: </w:t>
            </w:r>
            <w:r>
              <w:rPr>
                <w:rStyle w:val="IndexLink"/>
                <w:rtl w:val="true"/>
              </w:rPr>
              <w:t>نداف کاشی</w:t>
            </w:r>
            <w:r>
              <w:rPr>
                <w:rStyle w:val="IndexLink"/>
                <w:rtl w:val="true"/>
              </w:rPr>
              <w:tab/>
            </w:r>
            <w:r>
              <w:rPr>
                <w:rStyle w:val="IndexLink"/>
              </w:rPr>
              <w:t>233</w:t>
            </w:r>
          </w:hyperlink>
        </w:p>
        <w:p>
          <w:pPr>
            <w:pStyle w:val="Contents3"/>
            <w:tabs>
              <w:tab w:val="clear" w:pos="8459"/>
              <w:tab w:val="right" w:pos="9026" w:leader="dot"/>
            </w:tabs>
            <w:rPr/>
          </w:pPr>
          <w:hyperlink w:anchor="__RefHeading___Toc7338646_2870459653">
            <w:r>
              <w:rPr>
                <w:webHidden/>
                <w:rStyle w:val="IndexLink"/>
                <w:rtl w:val="true"/>
              </w:rPr>
              <w:t>نسیم</w:t>
            </w:r>
            <w:r>
              <w:rPr>
                <w:rStyle w:val="IndexLink"/>
                <w:rtl w:val="true"/>
              </w:rPr>
              <w:t xml:space="preserve">: </w:t>
            </w:r>
            <w:r>
              <w:rPr>
                <w:rStyle w:val="IndexLink"/>
                <w:rtl w:val="true"/>
              </w:rPr>
              <w:t>ملا محمد هادی نسیم</w:t>
            </w:r>
            <w:r>
              <w:rPr>
                <w:rStyle w:val="IndexLink"/>
                <w:rtl w:val="true"/>
              </w:rPr>
              <w:tab/>
            </w:r>
            <w:r>
              <w:rPr>
                <w:rStyle w:val="IndexLink"/>
              </w:rPr>
              <w:t>234</w:t>
            </w:r>
          </w:hyperlink>
        </w:p>
        <w:p>
          <w:pPr>
            <w:pStyle w:val="Contents3"/>
            <w:tabs>
              <w:tab w:val="clear" w:pos="8459"/>
              <w:tab w:val="right" w:pos="9026" w:leader="dot"/>
            </w:tabs>
            <w:rPr/>
          </w:pPr>
          <w:hyperlink w:anchor="__RefHeading___Toc7338648_2870459653">
            <w:r>
              <w:rPr>
                <w:webHidden/>
                <w:rStyle w:val="IndexLink"/>
                <w:rtl w:val="true"/>
              </w:rPr>
              <w:t>نصر آبادی</w:t>
            </w:r>
            <w:r>
              <w:rPr>
                <w:rStyle w:val="IndexLink"/>
                <w:rtl w:val="true"/>
              </w:rPr>
              <w:t xml:space="preserve">: </w:t>
            </w:r>
            <w:r>
              <w:rPr>
                <w:rStyle w:val="IndexLink"/>
                <w:rtl w:val="true"/>
              </w:rPr>
              <w:t>محمد امین فرزند محمد هاشم نصرآبادی اصفهانی</w:t>
            </w:r>
            <w:r>
              <w:rPr>
                <w:rStyle w:val="IndexLink"/>
                <w:rtl w:val="true"/>
              </w:rPr>
              <w:tab/>
            </w:r>
            <w:r>
              <w:rPr>
                <w:rStyle w:val="IndexLink"/>
              </w:rPr>
              <w:t>234</w:t>
            </w:r>
          </w:hyperlink>
        </w:p>
        <w:p>
          <w:pPr>
            <w:pStyle w:val="Contents3"/>
            <w:tabs>
              <w:tab w:val="clear" w:pos="8459"/>
              <w:tab w:val="right" w:pos="9026" w:leader="dot"/>
            </w:tabs>
            <w:rPr/>
          </w:pPr>
          <w:hyperlink w:anchor="__RefHeading___Toc7338650_2870459653">
            <w:r>
              <w:rPr>
                <w:webHidden/>
                <w:rStyle w:val="IndexLink"/>
                <w:rtl w:val="true"/>
              </w:rPr>
              <w:t>نصر آبادی</w:t>
            </w:r>
            <w:r>
              <w:rPr>
                <w:rStyle w:val="IndexLink"/>
                <w:rtl w:val="true"/>
              </w:rPr>
              <w:t xml:space="preserve">: </w:t>
            </w:r>
            <w:r>
              <w:rPr>
                <w:rStyle w:val="IndexLink"/>
                <w:rtl w:val="true"/>
              </w:rPr>
              <w:t>محمد مؤمن نصرآبادی</w:t>
            </w:r>
            <w:r>
              <w:rPr>
                <w:rStyle w:val="IndexLink"/>
                <w:rtl w:val="true"/>
              </w:rPr>
              <w:tab/>
            </w:r>
            <w:r>
              <w:rPr>
                <w:rStyle w:val="IndexLink"/>
              </w:rPr>
              <w:t>235</w:t>
            </w:r>
          </w:hyperlink>
        </w:p>
        <w:p>
          <w:pPr>
            <w:pStyle w:val="Contents3"/>
            <w:tabs>
              <w:tab w:val="clear" w:pos="8459"/>
              <w:tab w:val="right" w:pos="9026" w:leader="dot"/>
            </w:tabs>
            <w:rPr/>
          </w:pPr>
          <w:hyperlink w:anchor="__RefHeading___Toc7338652_2870459653">
            <w:r>
              <w:rPr>
                <w:webHidden/>
                <w:rStyle w:val="IndexLink"/>
                <w:rtl w:val="true"/>
              </w:rPr>
              <w:t>نصرت</w:t>
            </w:r>
            <w:r>
              <w:rPr>
                <w:rStyle w:val="IndexLink"/>
                <w:rtl w:val="true"/>
              </w:rPr>
              <w:t xml:space="preserve">: </w:t>
            </w:r>
            <w:r>
              <w:rPr>
                <w:rStyle w:val="IndexLink"/>
                <w:rtl w:val="true"/>
              </w:rPr>
              <w:t>محمد کاظم فرزند زین العابدین همدانی</w:t>
            </w:r>
            <w:r>
              <w:rPr>
                <w:rStyle w:val="IndexLink"/>
                <w:rtl w:val="true"/>
              </w:rPr>
              <w:tab/>
            </w:r>
            <w:r>
              <w:rPr>
                <w:rStyle w:val="IndexLink"/>
              </w:rPr>
              <w:t>235</w:t>
            </w:r>
          </w:hyperlink>
        </w:p>
        <w:p>
          <w:pPr>
            <w:pStyle w:val="Contents3"/>
            <w:tabs>
              <w:tab w:val="clear" w:pos="8459"/>
              <w:tab w:val="right" w:pos="9026" w:leader="dot"/>
            </w:tabs>
            <w:rPr/>
          </w:pPr>
          <w:hyperlink w:anchor="__RefHeading___Toc7338654_2870459653">
            <w:r>
              <w:rPr>
                <w:webHidden/>
                <w:rStyle w:val="IndexLink"/>
                <w:rtl w:val="true"/>
              </w:rPr>
              <w:t>نصيرا</w:t>
            </w:r>
            <w:r>
              <w:rPr>
                <w:rStyle w:val="IndexLink"/>
                <w:rtl w:val="true"/>
              </w:rPr>
              <w:t xml:space="preserve">: </w:t>
            </w:r>
            <w:r>
              <w:rPr>
                <w:rStyle w:val="IndexLink"/>
                <w:rtl w:val="true"/>
              </w:rPr>
              <w:t>نصیر فرزند محمد معصوم مراغی</w:t>
            </w:r>
            <w:r>
              <w:rPr>
                <w:rStyle w:val="IndexLink"/>
                <w:rtl w:val="true"/>
              </w:rPr>
              <w:tab/>
            </w:r>
            <w:r>
              <w:rPr>
                <w:rStyle w:val="IndexLink"/>
              </w:rPr>
              <w:t>235</w:t>
            </w:r>
          </w:hyperlink>
        </w:p>
        <w:p>
          <w:pPr>
            <w:pStyle w:val="Contents3"/>
            <w:tabs>
              <w:tab w:val="clear" w:pos="8459"/>
              <w:tab w:val="right" w:pos="9026" w:leader="dot"/>
            </w:tabs>
            <w:rPr/>
          </w:pPr>
          <w:hyperlink w:anchor="__RefHeading___Toc7338656_2870459653">
            <w:r>
              <w:rPr>
                <w:webHidden/>
                <w:rStyle w:val="IndexLink"/>
                <w:rtl w:val="true"/>
              </w:rPr>
              <w:t>نطنزی</w:t>
            </w:r>
            <w:r>
              <w:rPr>
                <w:rStyle w:val="IndexLink"/>
                <w:rtl w:val="true"/>
              </w:rPr>
              <w:t xml:space="preserve">: </w:t>
            </w:r>
            <w:r>
              <w:rPr>
                <w:rStyle w:val="IndexLink"/>
                <w:rtl w:val="true"/>
              </w:rPr>
              <w:t>سید ابوتراب فرزند ابوالقاسم حسینی نطنزی</w:t>
            </w:r>
            <w:r>
              <w:rPr>
                <w:rStyle w:val="IndexLink"/>
                <w:rtl w:val="true"/>
              </w:rPr>
              <w:tab/>
            </w:r>
            <w:r>
              <w:rPr>
                <w:rStyle w:val="IndexLink"/>
              </w:rPr>
              <w:t>236</w:t>
            </w:r>
          </w:hyperlink>
        </w:p>
        <w:p>
          <w:pPr>
            <w:pStyle w:val="Contents3"/>
            <w:tabs>
              <w:tab w:val="clear" w:pos="8459"/>
              <w:tab w:val="right" w:pos="9026" w:leader="dot"/>
            </w:tabs>
            <w:rPr/>
          </w:pPr>
          <w:hyperlink w:anchor="__RefHeading___Toc7338658_2870459653">
            <w:r>
              <w:rPr>
                <w:webHidden/>
                <w:rStyle w:val="IndexLink"/>
                <w:rtl w:val="true"/>
              </w:rPr>
              <w:t>نطنزی</w:t>
            </w:r>
            <w:r>
              <w:rPr>
                <w:rStyle w:val="IndexLink"/>
                <w:rtl w:val="true"/>
              </w:rPr>
              <w:t xml:space="preserve">: </w:t>
            </w:r>
            <w:r>
              <w:rPr>
                <w:rStyle w:val="IndexLink"/>
                <w:rtl w:val="true"/>
              </w:rPr>
              <w:t>سید محمد حسین حسینی نطنزی</w:t>
            </w:r>
            <w:r>
              <w:rPr>
                <w:rStyle w:val="IndexLink"/>
                <w:rtl w:val="true"/>
              </w:rPr>
              <w:tab/>
            </w:r>
            <w:r>
              <w:rPr>
                <w:rStyle w:val="IndexLink"/>
              </w:rPr>
              <w:t>236</w:t>
            </w:r>
          </w:hyperlink>
        </w:p>
        <w:p>
          <w:pPr>
            <w:pStyle w:val="Contents3"/>
            <w:tabs>
              <w:tab w:val="clear" w:pos="8459"/>
              <w:tab w:val="right" w:pos="9026" w:leader="dot"/>
            </w:tabs>
            <w:rPr/>
          </w:pPr>
          <w:hyperlink w:anchor="__RefHeading___Toc7338660_2870459653">
            <w:r>
              <w:rPr>
                <w:webHidden/>
                <w:rStyle w:val="IndexLink"/>
                <w:rtl w:val="true"/>
              </w:rPr>
              <w:t>نظام</w:t>
            </w:r>
            <w:r>
              <w:rPr>
                <w:rStyle w:val="IndexLink"/>
                <w:rtl w:val="true"/>
              </w:rPr>
              <w:t xml:space="preserve">: </w:t>
            </w:r>
            <w:r>
              <w:rPr>
                <w:rStyle w:val="IndexLink"/>
                <w:rtl w:val="true"/>
              </w:rPr>
              <w:t>شیخ محمد علی فرزند محمد حسین سبزواری، نظام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338662_2870459653">
            <w:r>
              <w:rPr>
                <w:webHidden/>
                <w:rStyle w:val="IndexLink"/>
                <w:rtl w:val="true"/>
              </w:rPr>
              <w:t>نقی</w:t>
            </w:r>
            <w:r>
              <w:rPr>
                <w:rStyle w:val="IndexLink"/>
                <w:rtl w:val="true"/>
              </w:rPr>
              <w:t xml:space="preserve">: </w:t>
            </w:r>
            <w:r>
              <w:rPr>
                <w:rStyle w:val="IndexLink"/>
                <w:rtl w:val="true"/>
              </w:rPr>
              <w:t>محمد نقی فرزند احمد بروجردی</w:t>
            </w:r>
            <w:r>
              <w:rPr>
                <w:rStyle w:val="IndexLink"/>
                <w:rtl w:val="true"/>
              </w:rPr>
              <w:tab/>
            </w:r>
            <w:r>
              <w:rPr>
                <w:rStyle w:val="IndexLink"/>
              </w:rPr>
              <w:t>237</w:t>
            </w:r>
          </w:hyperlink>
        </w:p>
        <w:p>
          <w:pPr>
            <w:pStyle w:val="Contents3"/>
            <w:tabs>
              <w:tab w:val="clear" w:pos="8459"/>
              <w:tab w:val="right" w:pos="9026" w:leader="dot"/>
            </w:tabs>
            <w:rPr/>
          </w:pPr>
          <w:hyperlink w:anchor="__RefHeading___Toc7338664_2870459653">
            <w:r>
              <w:rPr>
                <w:webHidden/>
                <w:rStyle w:val="IndexLink"/>
                <w:rtl w:val="true"/>
              </w:rPr>
              <w:t>نوائی</w:t>
            </w:r>
            <w:r>
              <w:rPr>
                <w:rStyle w:val="IndexLink"/>
                <w:rtl w:val="true"/>
              </w:rPr>
              <w:t xml:space="preserve">: </w:t>
            </w:r>
            <w:r>
              <w:rPr>
                <w:rStyle w:val="IndexLink"/>
                <w:rtl w:val="true"/>
              </w:rPr>
              <w:t>محمد صادق خان نوائی</w:t>
            </w:r>
            <w:r>
              <w:rPr>
                <w:rStyle w:val="IndexLink"/>
                <w:rtl w:val="true"/>
              </w:rPr>
              <w:tab/>
            </w:r>
            <w:r>
              <w:rPr>
                <w:rStyle w:val="IndexLink"/>
              </w:rPr>
              <w:t>238</w:t>
            </w:r>
          </w:hyperlink>
        </w:p>
        <w:p>
          <w:pPr>
            <w:pStyle w:val="Contents3"/>
            <w:tabs>
              <w:tab w:val="clear" w:pos="8459"/>
              <w:tab w:val="right" w:pos="9026" w:leader="dot"/>
            </w:tabs>
            <w:rPr/>
          </w:pPr>
          <w:hyperlink w:anchor="__RefHeading___Toc7338666_2870459653">
            <w:r>
              <w:rPr>
                <w:webHidden/>
                <w:rStyle w:val="IndexLink"/>
                <w:rtl w:val="true"/>
              </w:rPr>
              <w:t>نوری</w:t>
            </w:r>
            <w:r>
              <w:rPr>
                <w:rStyle w:val="IndexLink"/>
                <w:rtl w:val="true"/>
              </w:rPr>
              <w:t xml:space="preserve">: </w:t>
            </w:r>
            <w:r>
              <w:rPr>
                <w:rStyle w:val="IndexLink"/>
                <w:rtl w:val="true"/>
              </w:rPr>
              <w:t>ملا محمد رفیع فرزند علی رضا نوری</w:t>
            </w:r>
            <w:r>
              <w:rPr>
                <w:rStyle w:val="IndexLink"/>
                <w:rtl w:val="true"/>
              </w:rPr>
              <w:tab/>
            </w:r>
            <w:r>
              <w:rPr>
                <w:rStyle w:val="IndexLink"/>
              </w:rPr>
              <w:t>238</w:t>
            </w:r>
          </w:hyperlink>
        </w:p>
        <w:p>
          <w:pPr>
            <w:pStyle w:val="Contents3"/>
            <w:tabs>
              <w:tab w:val="clear" w:pos="8459"/>
              <w:tab w:val="right" w:pos="9026" w:leader="dot"/>
            </w:tabs>
            <w:rPr/>
          </w:pPr>
          <w:hyperlink w:anchor="__RefHeading___Toc7338668_2870459653">
            <w:r>
              <w:rPr>
                <w:webHidden/>
                <w:rStyle w:val="IndexLink"/>
                <w:rtl w:val="true"/>
              </w:rPr>
              <w:t xml:space="preserve">نهاوندی </w:t>
            </w:r>
            <w:r>
              <w:rPr>
                <w:rStyle w:val="IndexLink"/>
                <w:rtl w:val="true"/>
              </w:rPr>
              <w:t xml:space="preserve">: </w:t>
            </w:r>
            <w:r>
              <w:rPr>
                <w:rStyle w:val="IndexLink"/>
                <w:rtl w:val="true"/>
              </w:rPr>
              <w:t>مولانا علی فرزند عبد الله نهاوندی</w:t>
            </w:r>
            <w:r>
              <w:rPr>
                <w:rStyle w:val="IndexLink"/>
                <w:rtl w:val="true"/>
              </w:rPr>
              <w:tab/>
            </w:r>
            <w:r>
              <w:rPr>
                <w:rStyle w:val="IndexLink"/>
              </w:rPr>
              <w:t>239</w:t>
            </w:r>
          </w:hyperlink>
        </w:p>
        <w:p>
          <w:pPr>
            <w:pStyle w:val="Contents3"/>
            <w:tabs>
              <w:tab w:val="clear" w:pos="8459"/>
              <w:tab w:val="right" w:pos="9026" w:leader="dot"/>
            </w:tabs>
            <w:rPr/>
          </w:pPr>
          <w:hyperlink w:anchor="__RefHeading___Toc7338670_2870459653">
            <w:r>
              <w:rPr>
                <w:webHidden/>
                <w:rStyle w:val="IndexLink"/>
                <w:rtl w:val="true"/>
              </w:rPr>
              <w:t>نیاز</w:t>
            </w:r>
            <w:r>
              <w:rPr>
                <w:rStyle w:val="IndexLink"/>
                <w:rtl w:val="true"/>
              </w:rPr>
              <w:t xml:space="preserve">: </w:t>
            </w:r>
            <w:r>
              <w:rPr>
                <w:rStyle w:val="IndexLink"/>
                <w:rtl w:val="true"/>
              </w:rPr>
              <w:t>سید حسن فرزند محمد حسنی طباطبائی</w:t>
            </w:r>
            <w:r>
              <w:rPr>
                <w:rStyle w:val="IndexLink"/>
                <w:rtl w:val="true"/>
              </w:rPr>
              <w:tab/>
            </w:r>
            <w:r>
              <w:rPr>
                <w:rStyle w:val="IndexLink"/>
              </w:rPr>
              <w:t>239</w:t>
            </w:r>
          </w:hyperlink>
        </w:p>
        <w:p>
          <w:pPr>
            <w:pStyle w:val="Contents3"/>
            <w:tabs>
              <w:tab w:val="clear" w:pos="8459"/>
              <w:tab w:val="right" w:pos="9026" w:leader="dot"/>
            </w:tabs>
            <w:rPr/>
          </w:pPr>
          <w:hyperlink w:anchor="__RefHeading___Toc7338672_2870459653">
            <w:r>
              <w:rPr>
                <w:webHidden/>
                <w:rStyle w:val="IndexLink"/>
                <w:rtl w:val="true"/>
              </w:rPr>
              <w:t>نیازی</w:t>
            </w:r>
            <w:r>
              <w:rPr>
                <w:rStyle w:val="IndexLink"/>
                <w:rtl w:val="true"/>
              </w:rPr>
              <w:t xml:space="preserve">: </w:t>
            </w:r>
            <w:r>
              <w:rPr>
                <w:rStyle w:val="IndexLink"/>
                <w:rtl w:val="true"/>
              </w:rPr>
              <w:t>سید محمد رضا فرزند محمد علی حسینی میبدی ، حکیم نیازی</w:t>
            </w:r>
            <w:r>
              <w:rPr>
                <w:rStyle w:val="IndexLink"/>
                <w:rtl w:val="true"/>
              </w:rPr>
              <w:tab/>
            </w:r>
            <w:r>
              <w:rPr>
                <w:rStyle w:val="IndexLink"/>
              </w:rPr>
              <w:t>240</w:t>
            </w:r>
          </w:hyperlink>
        </w:p>
        <w:p>
          <w:pPr>
            <w:pStyle w:val="Contents3"/>
            <w:tabs>
              <w:tab w:val="clear" w:pos="8459"/>
              <w:tab w:val="right" w:pos="9026" w:leader="dot"/>
            </w:tabs>
            <w:rPr/>
          </w:pPr>
          <w:hyperlink w:anchor="__RefHeading___Toc7338674_2870459653">
            <w:r>
              <w:rPr>
                <w:webHidden/>
                <w:rStyle w:val="IndexLink"/>
                <w:rtl w:val="true"/>
              </w:rPr>
              <w:t>نیاکی</w:t>
            </w:r>
            <w:r>
              <w:rPr>
                <w:rStyle w:val="IndexLink"/>
                <w:rtl w:val="true"/>
              </w:rPr>
              <w:t xml:space="preserve">: </w:t>
            </w:r>
            <w:r>
              <w:rPr>
                <w:rStyle w:val="IndexLink"/>
                <w:rtl w:val="true"/>
              </w:rPr>
              <w:t>سید نعمة الله نیاکی</w:t>
            </w:r>
            <w:r>
              <w:rPr>
                <w:rStyle w:val="IndexLink"/>
                <w:rtl w:val="true"/>
              </w:rPr>
              <w:tab/>
            </w:r>
            <w:r>
              <w:rPr>
                <w:rStyle w:val="IndexLink"/>
              </w:rPr>
              <w:t>241</w:t>
            </w:r>
          </w:hyperlink>
        </w:p>
        <w:p>
          <w:pPr>
            <w:pStyle w:val="Contents3"/>
            <w:tabs>
              <w:tab w:val="clear" w:pos="8459"/>
              <w:tab w:val="right" w:pos="9026" w:leader="dot"/>
            </w:tabs>
            <w:rPr/>
          </w:pPr>
          <w:hyperlink w:anchor="__RefHeading___Toc7338676_2870459653">
            <w:r>
              <w:rPr>
                <w:webHidden/>
                <w:rStyle w:val="IndexLink"/>
                <w:rtl w:val="true"/>
              </w:rPr>
              <w:t>نيّر</w:t>
            </w:r>
            <w:r>
              <w:rPr>
                <w:rStyle w:val="IndexLink"/>
                <w:rtl w:val="true"/>
              </w:rPr>
              <w:t xml:space="preserve">: </w:t>
            </w:r>
            <w:r>
              <w:rPr>
                <w:rStyle w:val="IndexLink"/>
                <w:rtl w:val="true"/>
              </w:rPr>
              <w:t>شیخ علی اصغر فرزند علی اکبر بروجردی</w:t>
            </w:r>
            <w:r>
              <w:rPr>
                <w:rStyle w:val="IndexLink"/>
                <w:rtl w:val="true"/>
              </w:rPr>
              <w:tab/>
            </w:r>
            <w:r>
              <w:rPr>
                <w:rStyle w:val="IndexLink"/>
              </w:rPr>
              <w:t>241</w:t>
            </w:r>
          </w:hyperlink>
        </w:p>
        <w:p>
          <w:pPr>
            <w:pStyle w:val="Contents3"/>
            <w:tabs>
              <w:tab w:val="clear" w:pos="8459"/>
              <w:tab w:val="right" w:pos="9026" w:leader="dot"/>
            </w:tabs>
            <w:rPr/>
          </w:pPr>
          <w:hyperlink w:anchor="__RefHeading___Toc7338678_2870459653">
            <w:r>
              <w:rPr>
                <w:webHidden/>
                <w:rStyle w:val="IndexLink"/>
                <w:rtl w:val="true"/>
              </w:rPr>
              <w:t>نیشابوری</w:t>
            </w:r>
            <w:r>
              <w:rPr>
                <w:rStyle w:val="IndexLink"/>
                <w:rtl w:val="true"/>
              </w:rPr>
              <w:t xml:space="preserve">: </w:t>
            </w:r>
            <w:r>
              <w:rPr>
                <w:rStyle w:val="IndexLink"/>
                <w:rtl w:val="true"/>
              </w:rPr>
              <w:t>علی فرزند عبد العظیم نیشابوری</w:t>
            </w:r>
            <w:r>
              <w:rPr>
                <w:rStyle w:val="IndexLink"/>
                <w:rtl w:val="true"/>
              </w:rPr>
              <w:tab/>
            </w:r>
            <w:r>
              <w:rPr>
                <w:rStyle w:val="IndexLink"/>
              </w:rPr>
              <w:t>241</w:t>
            </w:r>
          </w:hyperlink>
        </w:p>
        <w:p>
          <w:pPr>
            <w:pStyle w:val="Contents3"/>
            <w:tabs>
              <w:tab w:val="clear" w:pos="8459"/>
              <w:tab w:val="right" w:pos="9026" w:leader="dot"/>
            </w:tabs>
            <w:rPr/>
          </w:pPr>
          <w:hyperlink w:anchor="__RefHeading___Toc7338680_2870459653">
            <w:r>
              <w:rPr>
                <w:webHidden/>
                <w:rStyle w:val="IndexLink"/>
                <w:rtl w:val="true"/>
              </w:rPr>
              <w:t>واعظ</w:t>
            </w:r>
            <w:r>
              <w:rPr>
                <w:rStyle w:val="IndexLink"/>
                <w:rtl w:val="true"/>
              </w:rPr>
              <w:t xml:space="preserve">: </w:t>
            </w:r>
            <w:r>
              <w:rPr>
                <w:rStyle w:val="IndexLink"/>
                <w:rtl w:val="true"/>
              </w:rPr>
              <w:t>شيخ عبد الکریم فرزند محمد علی تربتی خراسانی</w:t>
            </w:r>
            <w:r>
              <w:rPr>
                <w:rStyle w:val="IndexLink"/>
                <w:rtl w:val="true"/>
              </w:rPr>
              <w:tab/>
            </w:r>
            <w:r>
              <w:rPr>
                <w:rStyle w:val="IndexLink"/>
              </w:rPr>
              <w:t>242</w:t>
            </w:r>
          </w:hyperlink>
        </w:p>
        <w:p>
          <w:pPr>
            <w:pStyle w:val="Contents3"/>
            <w:tabs>
              <w:tab w:val="clear" w:pos="8459"/>
              <w:tab w:val="right" w:pos="9026" w:leader="dot"/>
            </w:tabs>
            <w:rPr/>
          </w:pPr>
          <w:hyperlink w:anchor="__RefHeading___Toc7338682_2870459653">
            <w:r>
              <w:rPr>
                <w:webHidden/>
                <w:rStyle w:val="IndexLink"/>
                <w:rtl w:val="true"/>
              </w:rPr>
              <w:t>واعظ</w:t>
            </w:r>
            <w:r>
              <w:rPr>
                <w:rStyle w:val="IndexLink"/>
                <w:rtl w:val="true"/>
              </w:rPr>
              <w:t xml:space="preserve">: </w:t>
            </w:r>
            <w:r>
              <w:rPr>
                <w:rStyle w:val="IndexLink"/>
                <w:rtl w:val="true"/>
              </w:rPr>
              <w:t>آمیر عزالدین یوسف فرزند محمد واعظ یزدی</w:t>
            </w:r>
            <w:r>
              <w:rPr>
                <w:rStyle w:val="IndexLink"/>
                <w:rtl w:val="true"/>
              </w:rPr>
              <w:tab/>
            </w:r>
            <w:r>
              <w:rPr>
                <w:rStyle w:val="IndexLink"/>
              </w:rPr>
              <w:t>242</w:t>
            </w:r>
          </w:hyperlink>
        </w:p>
        <w:p>
          <w:pPr>
            <w:pStyle w:val="Contents3"/>
            <w:tabs>
              <w:tab w:val="clear" w:pos="8459"/>
              <w:tab w:val="right" w:pos="9026" w:leader="dot"/>
            </w:tabs>
            <w:rPr/>
          </w:pPr>
          <w:hyperlink w:anchor="__RefHeading___Toc7338684_2870459653">
            <w:r>
              <w:rPr>
                <w:webHidden/>
                <w:rStyle w:val="IndexLink"/>
                <w:rtl w:val="true"/>
              </w:rPr>
              <w:t>واله</w:t>
            </w:r>
            <w:r>
              <w:rPr>
                <w:rStyle w:val="IndexLink"/>
                <w:rtl w:val="true"/>
              </w:rPr>
              <w:t xml:space="preserve">: </w:t>
            </w:r>
            <w:r>
              <w:rPr>
                <w:rStyle w:val="IndexLink"/>
                <w:rtl w:val="true"/>
              </w:rPr>
              <w:t>سید محمد فرزند محمد باقر موسوی</w:t>
            </w:r>
            <w:r>
              <w:rPr>
                <w:rStyle w:val="IndexLink"/>
                <w:rtl w:val="true"/>
              </w:rPr>
              <w:tab/>
            </w:r>
            <w:r>
              <w:rPr>
                <w:rStyle w:val="IndexLink"/>
              </w:rPr>
              <w:t>242</w:t>
            </w:r>
          </w:hyperlink>
        </w:p>
        <w:p>
          <w:pPr>
            <w:pStyle w:val="Contents3"/>
            <w:tabs>
              <w:tab w:val="clear" w:pos="8459"/>
              <w:tab w:val="right" w:pos="9026" w:leader="dot"/>
            </w:tabs>
            <w:rPr/>
          </w:pPr>
          <w:hyperlink w:anchor="__RefHeading___Toc7338686_2870459653">
            <w:r>
              <w:rPr>
                <w:webHidden/>
                <w:rStyle w:val="IndexLink"/>
                <w:rtl w:val="true"/>
              </w:rPr>
              <w:t>واهب</w:t>
            </w:r>
            <w:r>
              <w:rPr>
                <w:rStyle w:val="IndexLink"/>
                <w:rtl w:val="true"/>
              </w:rPr>
              <w:t xml:space="preserve">: </w:t>
            </w:r>
            <w:r>
              <w:rPr>
                <w:rStyle w:val="IndexLink"/>
                <w:rtl w:val="true"/>
              </w:rPr>
              <w:t>محمد هادی فرزند محمد سعید شیرازی</w:t>
            </w:r>
            <w:r>
              <w:rPr>
                <w:rStyle w:val="IndexLink"/>
                <w:rtl w:val="true"/>
              </w:rPr>
              <w:tab/>
            </w:r>
            <w:r>
              <w:rPr>
                <w:rStyle w:val="IndexLink"/>
              </w:rPr>
              <w:t>243</w:t>
            </w:r>
          </w:hyperlink>
        </w:p>
        <w:p>
          <w:pPr>
            <w:pStyle w:val="Contents3"/>
            <w:tabs>
              <w:tab w:val="clear" w:pos="8459"/>
              <w:tab w:val="right" w:pos="9026" w:leader="dot"/>
            </w:tabs>
            <w:rPr/>
          </w:pPr>
          <w:hyperlink w:anchor="__RefHeading___Toc7338688_2870459653">
            <w:r>
              <w:rPr>
                <w:webHidden/>
                <w:rStyle w:val="IndexLink"/>
                <w:rtl w:val="true"/>
              </w:rPr>
              <w:t>وصالی</w:t>
            </w:r>
            <w:r>
              <w:rPr>
                <w:rStyle w:val="IndexLink"/>
                <w:rtl w:val="true"/>
              </w:rPr>
              <w:t xml:space="preserve">: </w:t>
            </w:r>
            <w:r>
              <w:rPr>
                <w:rStyle w:val="IndexLink"/>
                <w:rtl w:val="true"/>
              </w:rPr>
              <w:t>محمد رضا وصالی مازندرانی</w:t>
            </w:r>
            <w:r>
              <w:rPr>
                <w:rStyle w:val="IndexLink"/>
                <w:rtl w:val="true"/>
              </w:rPr>
              <w:tab/>
            </w:r>
            <w:r>
              <w:rPr>
                <w:rStyle w:val="IndexLink"/>
              </w:rPr>
              <w:t>243</w:t>
            </w:r>
          </w:hyperlink>
        </w:p>
        <w:p>
          <w:pPr>
            <w:pStyle w:val="Contents3"/>
            <w:tabs>
              <w:tab w:val="clear" w:pos="8459"/>
              <w:tab w:val="right" w:pos="9026" w:leader="dot"/>
            </w:tabs>
            <w:rPr/>
          </w:pPr>
          <w:hyperlink w:anchor="__RefHeading___Toc7338690_2870459653">
            <w:r>
              <w:rPr>
                <w:webHidden/>
                <w:rStyle w:val="IndexLink"/>
                <w:rtl w:val="true"/>
              </w:rPr>
              <w:t>وفا</w:t>
            </w:r>
            <w:r>
              <w:rPr>
                <w:rStyle w:val="IndexLink"/>
                <w:rtl w:val="true"/>
              </w:rPr>
              <w:t xml:space="preserve">: </w:t>
            </w:r>
            <w:r>
              <w:rPr>
                <w:rStyle w:val="IndexLink"/>
                <w:rtl w:val="true"/>
              </w:rPr>
              <w:t>ابوالقاسم فرزند علی اشرف شیرازی</w:t>
            </w:r>
            <w:r>
              <w:rPr>
                <w:rStyle w:val="IndexLink"/>
                <w:rtl w:val="true"/>
              </w:rPr>
              <w:tab/>
            </w:r>
            <w:r>
              <w:rPr>
                <w:rStyle w:val="IndexLink"/>
              </w:rPr>
              <w:t>243</w:t>
            </w:r>
          </w:hyperlink>
        </w:p>
        <w:p>
          <w:pPr>
            <w:pStyle w:val="Contents3"/>
            <w:tabs>
              <w:tab w:val="clear" w:pos="8459"/>
              <w:tab w:val="right" w:pos="9026" w:leader="dot"/>
            </w:tabs>
            <w:rPr/>
          </w:pPr>
          <w:hyperlink w:anchor="__RefHeading___Toc7338692_2870459653">
            <w:r>
              <w:rPr>
                <w:webHidden/>
                <w:rStyle w:val="IndexLink"/>
                <w:rtl w:val="true"/>
              </w:rPr>
              <w:t>وفا</w:t>
            </w:r>
            <w:r>
              <w:rPr>
                <w:rStyle w:val="IndexLink"/>
                <w:rtl w:val="true"/>
              </w:rPr>
              <w:t xml:space="preserve">: </w:t>
            </w:r>
            <w:r>
              <w:rPr>
                <w:rStyle w:val="IndexLink"/>
                <w:rtl w:val="true"/>
              </w:rPr>
              <w:t>حاجی حسین علی فرزند علی اصغر مازندرانی</w:t>
            </w:r>
            <w:r>
              <w:rPr>
                <w:rStyle w:val="IndexLink"/>
                <w:rtl w:val="true"/>
              </w:rPr>
              <w:tab/>
            </w:r>
            <w:r>
              <w:rPr>
                <w:rStyle w:val="IndexLink"/>
              </w:rPr>
              <w:t>244</w:t>
            </w:r>
          </w:hyperlink>
        </w:p>
        <w:p>
          <w:pPr>
            <w:pStyle w:val="Contents3"/>
            <w:tabs>
              <w:tab w:val="clear" w:pos="8459"/>
              <w:tab w:val="right" w:pos="9026" w:leader="dot"/>
            </w:tabs>
            <w:rPr/>
          </w:pPr>
          <w:hyperlink w:anchor="__RefHeading___Toc7338694_2870459653">
            <w:r>
              <w:rPr>
                <w:webHidden/>
                <w:rStyle w:val="IndexLink"/>
                <w:rtl w:val="true"/>
              </w:rPr>
              <w:t>وفائی</w:t>
            </w:r>
            <w:r>
              <w:rPr>
                <w:rStyle w:val="IndexLink"/>
                <w:rtl w:val="true"/>
              </w:rPr>
              <w:t xml:space="preserve">: </w:t>
            </w:r>
            <w:r>
              <w:rPr>
                <w:rStyle w:val="IndexLink"/>
                <w:rtl w:val="true"/>
              </w:rPr>
              <w:t>محمد هادی کاشانی</w:t>
            </w:r>
            <w:r>
              <w:rPr>
                <w:rStyle w:val="IndexLink"/>
                <w:rtl w:val="true"/>
              </w:rPr>
              <w:tab/>
            </w:r>
            <w:r>
              <w:rPr>
                <w:rStyle w:val="IndexLink"/>
              </w:rPr>
              <w:t>245</w:t>
            </w:r>
          </w:hyperlink>
        </w:p>
        <w:p>
          <w:pPr>
            <w:pStyle w:val="Contents3"/>
            <w:tabs>
              <w:tab w:val="clear" w:pos="8459"/>
              <w:tab w:val="right" w:pos="9026" w:leader="dot"/>
            </w:tabs>
            <w:rPr/>
          </w:pPr>
          <w:hyperlink w:anchor="__RefHeading___Toc7338696_2870459653">
            <w:r>
              <w:rPr>
                <w:webHidden/>
                <w:rStyle w:val="IndexLink"/>
                <w:rtl w:val="true"/>
              </w:rPr>
              <w:t>هجران</w:t>
            </w:r>
            <w:r>
              <w:rPr>
                <w:rStyle w:val="IndexLink"/>
                <w:rtl w:val="true"/>
              </w:rPr>
              <w:t xml:space="preserve">: </w:t>
            </w:r>
            <w:r>
              <w:rPr>
                <w:rStyle w:val="IndexLink"/>
                <w:rtl w:val="true"/>
              </w:rPr>
              <w:t>محمد تقی فرزند محمد معروف به عراقی</w:t>
            </w:r>
            <w:r>
              <w:rPr>
                <w:rStyle w:val="IndexLink"/>
                <w:rtl w:val="true"/>
              </w:rPr>
              <w:tab/>
            </w:r>
            <w:r>
              <w:rPr>
                <w:rStyle w:val="IndexLink"/>
              </w:rPr>
              <w:t>246</w:t>
            </w:r>
          </w:hyperlink>
        </w:p>
        <w:p>
          <w:pPr>
            <w:pStyle w:val="Contents3"/>
            <w:tabs>
              <w:tab w:val="clear" w:pos="8459"/>
              <w:tab w:val="right" w:pos="9026" w:leader="dot"/>
            </w:tabs>
            <w:rPr/>
          </w:pPr>
          <w:hyperlink w:anchor="__RefHeading___Toc7338698_2870459653">
            <w:r>
              <w:rPr>
                <w:webHidden/>
                <w:rStyle w:val="IndexLink"/>
                <w:rtl w:val="true"/>
              </w:rPr>
              <w:t>هدایت</w:t>
            </w:r>
            <w:r>
              <w:rPr>
                <w:rStyle w:val="IndexLink"/>
                <w:rtl w:val="true"/>
              </w:rPr>
              <w:t xml:space="preserve">: </w:t>
            </w:r>
            <w:r>
              <w:rPr>
                <w:rStyle w:val="IndexLink"/>
                <w:rtl w:val="true"/>
              </w:rPr>
              <w:t>شيخ هداية الله هدایت مهدوی فراهانی</w:t>
            </w:r>
            <w:r>
              <w:rPr>
                <w:rStyle w:val="IndexLink"/>
                <w:rtl w:val="true"/>
              </w:rPr>
              <w:tab/>
            </w:r>
            <w:r>
              <w:rPr>
                <w:rStyle w:val="IndexLink"/>
              </w:rPr>
              <w:t>247</w:t>
            </w:r>
          </w:hyperlink>
        </w:p>
        <w:p>
          <w:pPr>
            <w:pStyle w:val="Contents3"/>
            <w:tabs>
              <w:tab w:val="clear" w:pos="8459"/>
              <w:tab w:val="right" w:pos="9026" w:leader="dot"/>
            </w:tabs>
            <w:rPr/>
          </w:pPr>
          <w:hyperlink w:anchor="__RefHeading___Toc7338700_2870459653">
            <w:r>
              <w:rPr>
                <w:webHidden/>
                <w:rStyle w:val="IndexLink"/>
                <w:rtl w:val="true"/>
              </w:rPr>
              <w:t>هزار جریبی</w:t>
            </w:r>
            <w:r>
              <w:rPr>
                <w:rStyle w:val="IndexLink"/>
                <w:rtl w:val="true"/>
              </w:rPr>
              <w:t xml:space="preserve">: </w:t>
            </w:r>
            <w:r>
              <w:rPr>
                <w:rStyle w:val="IndexLink"/>
                <w:rtl w:val="true"/>
              </w:rPr>
              <w:t>میرزا ابوالقاسم فرزند ابوالحسن هزار جریبی مازندرانی</w:t>
            </w:r>
            <w:r>
              <w:rPr>
                <w:rStyle w:val="IndexLink"/>
                <w:rtl w:val="true"/>
              </w:rPr>
              <w:tab/>
            </w:r>
            <w:r>
              <w:rPr>
                <w:rStyle w:val="IndexLink"/>
              </w:rPr>
              <w:t>247</w:t>
            </w:r>
          </w:hyperlink>
        </w:p>
        <w:p>
          <w:pPr>
            <w:pStyle w:val="Contents3"/>
            <w:tabs>
              <w:tab w:val="clear" w:pos="8459"/>
              <w:tab w:val="right" w:pos="9026" w:leader="dot"/>
            </w:tabs>
            <w:rPr/>
          </w:pPr>
          <w:hyperlink w:anchor="__RefHeading___Toc7338702_2870459653">
            <w:r>
              <w:rPr>
                <w:webHidden/>
                <w:rStyle w:val="IndexLink"/>
                <w:rtl w:val="true"/>
              </w:rPr>
              <w:t>همدانی</w:t>
            </w:r>
            <w:r>
              <w:rPr>
                <w:rStyle w:val="IndexLink"/>
                <w:rtl w:val="true"/>
              </w:rPr>
              <w:t xml:space="preserve">: </w:t>
            </w:r>
            <w:r>
              <w:rPr>
                <w:rStyle w:val="IndexLink"/>
                <w:rtl w:val="true"/>
              </w:rPr>
              <w:t>شیخ حسین فرزند محمد حسن کرمانشاهی همدانی</w:t>
            </w:r>
            <w:r>
              <w:rPr>
                <w:rStyle w:val="IndexLink"/>
                <w:rtl w:val="true"/>
              </w:rPr>
              <w:tab/>
            </w:r>
            <w:r>
              <w:rPr>
                <w:rStyle w:val="IndexLink"/>
              </w:rPr>
              <w:t>248</w:t>
            </w:r>
          </w:hyperlink>
        </w:p>
        <w:p>
          <w:pPr>
            <w:pStyle w:val="Contents3"/>
            <w:tabs>
              <w:tab w:val="clear" w:pos="8459"/>
              <w:tab w:val="right" w:pos="9026" w:leader="dot"/>
            </w:tabs>
            <w:rPr/>
          </w:pPr>
          <w:hyperlink w:anchor="__RefHeading___Toc7338704_2870459653">
            <w:r>
              <w:rPr>
                <w:webHidden/>
                <w:rStyle w:val="IndexLink"/>
                <w:rtl w:val="true"/>
              </w:rPr>
              <w:t>یزدی</w:t>
            </w:r>
            <w:r>
              <w:rPr>
                <w:rStyle w:val="IndexLink"/>
                <w:rtl w:val="true"/>
              </w:rPr>
              <w:t xml:space="preserve">: </w:t>
            </w:r>
            <w:r>
              <w:rPr>
                <w:rStyle w:val="IndexLink"/>
                <w:rtl w:val="true"/>
              </w:rPr>
              <w:t>شیخ عبد الخالق فرزند عبد الرحیم یزدی</w:t>
            </w:r>
            <w:r>
              <w:rPr>
                <w:rStyle w:val="IndexLink"/>
                <w:rtl w:val="true"/>
              </w:rPr>
              <w:tab/>
            </w:r>
            <w:r>
              <w:rPr>
                <w:rStyle w:val="IndexLink"/>
              </w:rPr>
              <w:t>249</w:t>
            </w:r>
          </w:hyperlink>
        </w:p>
        <w:p>
          <w:pPr>
            <w:pStyle w:val="Contents3"/>
            <w:tabs>
              <w:tab w:val="clear" w:pos="8459"/>
              <w:tab w:val="right" w:pos="9026" w:leader="dot"/>
            </w:tabs>
            <w:rPr/>
          </w:pPr>
          <w:hyperlink w:anchor="__RefHeading___Toc7338706_2870459653">
            <w:r>
              <w:rPr>
                <w:webHidden/>
                <w:rStyle w:val="IndexLink"/>
                <w:rtl w:val="true"/>
              </w:rPr>
              <w:t>یزدی</w:t>
            </w:r>
            <w:r>
              <w:rPr>
                <w:rStyle w:val="IndexLink"/>
                <w:rtl w:val="true"/>
              </w:rPr>
              <w:t xml:space="preserve">: </w:t>
            </w:r>
            <w:r>
              <w:rPr>
                <w:rStyle w:val="IndexLink"/>
                <w:rtl w:val="true"/>
              </w:rPr>
              <w:t>سید عبد الرحیم فرزند ابراهیم حسینی یزدی</w:t>
            </w:r>
            <w:r>
              <w:rPr>
                <w:rStyle w:val="IndexLink"/>
                <w:rtl w:val="true"/>
              </w:rPr>
              <w:tab/>
            </w:r>
            <w:r>
              <w:rPr>
                <w:rStyle w:val="IndexLink"/>
              </w:rPr>
              <w:t>249</w:t>
            </w:r>
          </w:hyperlink>
        </w:p>
        <w:p>
          <w:pPr>
            <w:pStyle w:val="Contents3"/>
            <w:tabs>
              <w:tab w:val="clear" w:pos="8459"/>
              <w:tab w:val="right" w:pos="9026" w:leader="dot"/>
            </w:tabs>
            <w:rPr/>
          </w:pPr>
          <w:hyperlink w:anchor="__RefHeading___Toc7338708_2870459653">
            <w:r>
              <w:rPr>
                <w:webHidden/>
                <w:rStyle w:val="IndexLink"/>
                <w:rtl w:val="true"/>
              </w:rPr>
              <w:t>یزدی</w:t>
            </w:r>
            <w:r>
              <w:rPr>
                <w:rStyle w:val="IndexLink"/>
                <w:rtl w:val="true"/>
              </w:rPr>
              <w:t xml:space="preserve">: </w:t>
            </w:r>
            <w:r>
              <w:rPr>
                <w:rStyle w:val="IndexLink"/>
                <w:rtl w:val="true"/>
              </w:rPr>
              <w:t>رفیع الدین محمد خادم یزدی</w:t>
            </w:r>
            <w:r>
              <w:rPr>
                <w:rStyle w:val="IndexLink"/>
                <w:rtl w:val="true"/>
              </w:rPr>
              <w:tab/>
            </w:r>
            <w:r>
              <w:rPr>
                <w:rStyle w:val="IndexLink"/>
              </w:rPr>
              <w:t>250</w:t>
            </w:r>
          </w:hyperlink>
        </w:p>
        <w:p>
          <w:pPr>
            <w:pStyle w:val="Contents3"/>
            <w:tabs>
              <w:tab w:val="clear" w:pos="8459"/>
              <w:tab w:val="right" w:pos="9026" w:leader="dot"/>
            </w:tabs>
            <w:rPr/>
          </w:pPr>
          <w:hyperlink w:anchor="__RefHeading___Toc7338710_2870459653">
            <w:r>
              <w:rPr>
                <w:webHidden/>
                <w:rStyle w:val="IndexLink"/>
                <w:rtl w:val="true"/>
              </w:rPr>
              <w:t>یوسف</w:t>
            </w:r>
            <w:r>
              <w:rPr>
                <w:rStyle w:val="IndexLink"/>
                <w:rtl w:val="true"/>
              </w:rPr>
              <w:t xml:space="preserve">: </w:t>
            </w:r>
            <w:r>
              <w:rPr>
                <w:rStyle w:val="IndexLink"/>
                <w:rtl w:val="true"/>
              </w:rPr>
              <w:t>یوسف فرزند محمد قاضی</w:t>
            </w:r>
            <w:r>
              <w:rPr>
                <w:rStyle w:val="IndexLink"/>
                <w:rtl w:val="true"/>
              </w:rPr>
              <w:tab/>
            </w:r>
            <w:r>
              <w:rPr>
                <w:rStyle w:val="IndexLink"/>
              </w:rPr>
              <w:t>251</w:t>
            </w:r>
          </w:hyperlink>
        </w:p>
        <w:p>
          <w:pPr>
            <w:pStyle w:val="Contents2"/>
            <w:tabs>
              <w:tab w:val="clear" w:pos="8743"/>
              <w:tab w:val="right" w:pos="9026" w:leader="dot"/>
            </w:tabs>
            <w:rPr/>
          </w:pPr>
          <w:hyperlink w:anchor="__RefHeading___Toc7338712_2870459653">
            <w:r>
              <w:rPr>
                <w:webHidden/>
                <w:rStyle w:val="IndexLink"/>
                <w:rtl w:val="true"/>
              </w:rPr>
              <w:t>نام شاعران</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9_132338"/>
      <w:bookmarkStart w:id="1" w:name="pg9599_132338"/>
      <w:bookmarkEnd w:id="1"/>
    </w:p>
    <w:p>
      <w:pPr>
        <w:pStyle w:val="Heading2"/>
        <w:numPr>
          <w:ilvl w:val="1"/>
          <w:numId w:val="1"/>
        </w:numPr>
        <w:rPr/>
      </w:pPr>
      <w:bookmarkStart w:id="2" w:name="pg9599_132338"/>
      <w:bookmarkStart w:id="3" w:name="__RefHeading___Toc733794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اشکوری ، احمد،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فارسی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ذخائر اسلامی،</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Sayyed Ahmad Hoseyni Ashkevari. Shaeran- e Farsi sara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شاعران فارسی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شاعران فارسی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Poets, Persian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poetry -- Collections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ذخائر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PIR3543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1180294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3794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تذکره</w:t>
      </w:r>
    </w:p>
    <w:p>
      <w:pPr>
        <w:pStyle w:val="BookText"/>
        <w:rPr/>
      </w:pPr>
      <w:r>
        <w:rPr>
          <w:rFonts w:ascii="IRNazanin" w:hAnsi="IRNazanin" w:eastAsia="IRNazanin"/>
          <w:color w:val="111111"/>
          <w:sz w:val="28"/>
          <w:sz w:val="28"/>
          <w:szCs w:val="28"/>
          <w:rtl w:val="true"/>
          <w:lang w:bidi="fa-IR"/>
        </w:rPr>
        <w:t>شاعران فارسی سرا</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اشکوری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آصف</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info@zakhair.net/www.zakhair.net</w:t>
      </w:r>
    </w:p>
    <w:p>
      <w:pPr>
        <w:pStyle w:val="BookText"/>
        <w:rPr/>
      </w:pPr>
      <w:r>
        <w:rPr>
          <w:rFonts w:ascii="IRNazanin" w:hAnsi="IRNazanin" w:eastAsia="IRNazanin"/>
          <w:color w:val="111111"/>
          <w:sz w:val="28"/>
          <w:sz w:val="28"/>
          <w:szCs w:val="28"/>
          <w:rtl w:val="true"/>
          <w:lang w:bidi="fa-IR"/>
        </w:rPr>
        <w:t>تماس با ناشر</w:t>
      </w:r>
      <w:r>
        <w:rPr>
          <w:rFonts w:eastAsia="IRNazanin" w:cs="IRNazanin"/>
          <w:color w:val="111111"/>
          <w:sz w:val="28"/>
          <w:szCs w:val="28"/>
          <w:rtl w:val="true"/>
          <w:lang w:bidi="fa-IR"/>
        </w:rPr>
        <w:t xml:space="preserve">: </w:t>
      </w:r>
      <w:r>
        <w:rPr>
          <w:rFonts w:eastAsia="IRNazanin" w:cs="IRNazanin"/>
          <w:color w:val="111111"/>
          <w:sz w:val="28"/>
          <w:szCs w:val="28"/>
          <w:lang w:bidi="fa-IR"/>
        </w:rPr>
        <w:t>09122526335</w:t>
      </w:r>
      <w:r>
        <w:rPr>
          <w:rFonts w:eastAsia="IRNazanin" w:cs="IRNazanin"/>
          <w:color w:val="111111"/>
          <w:sz w:val="28"/>
          <w:szCs w:val="28"/>
          <w:rtl w:val="true"/>
          <w:lang w:bidi="fa-IR"/>
        </w:rPr>
        <w:t xml:space="preserve"> / </w:t>
      </w:r>
      <w:r>
        <w:rPr>
          <w:rFonts w:eastAsia="IRNazanin" w:cs="IRNazanin"/>
          <w:color w:val="111111"/>
          <w:sz w:val="28"/>
          <w:szCs w:val="28"/>
          <w:lang w:bidi="fa-IR"/>
        </w:rPr>
        <w:t>7713740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964 - 8589 - 60 - 7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شدند اهل سخن اما سخن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سخن به یادگاری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زین جمع و زین تالیف 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گیرم از فراموشان شماری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99_132355"/>
      <w:bookmarkStart w:id="8" w:name="pg9599_132355"/>
      <w:bookmarkEnd w:id="8"/>
    </w:p>
    <w:p>
      <w:pPr>
        <w:pStyle w:val="Heading2"/>
        <w:numPr>
          <w:ilvl w:val="1"/>
          <w:numId w:val="1"/>
        </w:numPr>
        <w:rPr/>
      </w:pPr>
      <w:bookmarkStart w:id="9" w:name="pg9599_132355"/>
      <w:bookmarkStart w:id="10" w:name="__RefHeading___Toc7337946_2870459653"/>
      <w:bookmarkStart w:id="11" w:name="_Toc3"/>
      <w:bookmarkEnd w:id="9"/>
      <w:bookmarkEnd w:id="10"/>
      <w:r>
        <w:rPr>
          <w:rtl w:val="true"/>
        </w:rPr>
        <w:t>پیشگفتار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بسیارند شاعرانی که در تذکره ها نام و نشانی ندارند و احوال آنان در منابع شاعر شناسی نیامده است ولی در نوشته های پراکنده می توان نام و نشان و عصر عده ای از آنان و گاهی شرح حال کامل بعضی از آن گمنامان را یافت، اگر طی مطالعات و کاوش های تحقیقی متفرقه آن چه را که انسان در رابطه با آنان می یابد یادداشت کند و در مجموعه ای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کمترین، به پیروی از روشی که دارم و معتقدم باید از فرصت های زودگذر استفاده کرد گه گاه که به چنین معلوماتی دست می یافتم در برگه ائی ثبت و ضبط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نوشته های بی سر و ته، تذکره حاضر بدست آمد و امید می رود که گامی مثبت برای شناخت گروهی از فرهنگ سازان ادبیات زبان شیرین فارسی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تذکره شاعرانی یاد می شوند که در تذکره های فارسی از آنان یادی نیامده یا عالمان و دانشمندانی که به عنوان شاعری و شعر سرائی معروف نیستند ولی دارای شعر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 ها مختصر و به نمونه ای از نظم بسنده شده بقدری که نمایانگر عصر و احوال و توانائی شعری یادشدگان باشد و از سخن پردازی و آوردن جمله های تکراری بی محتوا پرهیز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شناخت این که شاعر دارای عنوانی در تذکره ها می باشد یا از وی یاد نشده است،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عبدالرسول خیامپور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سخنوران نامی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برقعی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شعرای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 مراجعه شد و گاهی از کتاب های دیگر بهره برده شده است</w:t>
      </w:r>
    </w:p>
    <w:p>
      <w:pPr>
        <w:pStyle w:val="BookText"/>
        <w:rPr/>
      </w:pPr>
      <w:r>
        <w:rPr>
          <w:rFonts w:ascii="IRNazanin" w:hAnsi="IRNazanin" w:eastAsia="IRNazanin"/>
          <w:color w:val="111111"/>
          <w:sz w:val="28"/>
          <w:sz w:val="28"/>
          <w:szCs w:val="28"/>
          <w:rtl w:val="true"/>
          <w:lang w:bidi="fa-IR"/>
        </w:rPr>
        <w:t>از دوست گرامی ادیب برومند حجة الاسلام جناب آقای سید ناصر حسینی میبدی بسیار سپاس گزارم که به این مجموعه حسن نظر داشته و مرا تشویق به چاپ و نشر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همگان را از حضرت حق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حسینی اشکوری </w:t>
      </w:r>
      <w:bookmarkStart w:id="12" w:name="pg9599_132361"/>
    </w:p>
    <w:p>
      <w:pPr>
        <w:pStyle w:val="Heading2"/>
        <w:numPr>
          <w:ilvl w:val="1"/>
          <w:numId w:val="1"/>
        </w:numPr>
        <w:rPr/>
      </w:pPr>
      <w:bookmarkStart w:id="13" w:name="__RefHeading___Toc7337948_2870459653"/>
      <w:bookmarkStart w:id="14" w:name="_Toc4"/>
      <w:bookmarkEnd w:id="12"/>
      <w:bookmarkEnd w:id="13"/>
      <w:r>
        <w:rPr>
          <w:rtl w:val="true"/>
        </w:rPr>
        <w:t xml:space="preserve">مقدمه ای بر تذکره </w:t>
      </w:r>
      <w:r>
        <w:rPr>
          <w:rtl w:val="true"/>
        </w:rPr>
        <w:t>«</w:t>
      </w:r>
      <w:r>
        <w:rPr>
          <w:rtl w:val="true"/>
        </w:rPr>
        <w:t xml:space="preserve">شاعران فارسی سرا </w:t>
      </w:r>
      <w:r>
        <w:rPr>
          <w:rtl w:val="true"/>
        </w:rPr>
        <w:t xml:space="preserve">»: </w:t>
      </w:r>
      <w:r>
        <w:rPr>
          <w:rtl w:val="true"/>
        </w:rPr>
        <w:t>علامه ادیب سید ناصر میبدی</w:t>
      </w:r>
      <w:bookmarkEnd w:id="14"/>
    </w:p>
    <w:p>
      <w:pPr>
        <w:pStyle w:val="BookText"/>
        <w:rPr/>
      </w:pPr>
      <w:r>
        <w:rPr>
          <w:rFonts w:ascii="IRNazanin" w:hAnsi="IRNazanin" w:eastAsia="IRNazanin"/>
          <w:color w:val="111111"/>
          <w:sz w:val="28"/>
          <w:sz w:val="28"/>
          <w:szCs w:val="28"/>
          <w:rtl w:val="true"/>
          <w:lang w:bidi="fa-IR"/>
        </w:rPr>
        <w:t xml:space="preserve">بیگاه شد بیگاه شد خورشید اندر چاه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خیزید ای خوش طالعان وقت طلوع ماه شد</w:t>
      </w:r>
    </w:p>
    <w:p>
      <w:pPr>
        <w:pStyle w:val="Heading2"/>
        <w:numPr>
          <w:ilvl w:val="1"/>
          <w:numId w:val="1"/>
        </w:numPr>
        <w:rPr/>
      </w:pPr>
      <w:bookmarkStart w:id="15" w:name="__RefHeading___Toc7337950_2870459653"/>
      <w:bookmarkStart w:id="16" w:name="_Toc5"/>
      <w:bookmarkEnd w:id="15"/>
      <w:r>
        <w:rPr>
          <w:rtl w:val="true"/>
        </w:rPr>
        <w:t>انگیزه نوشتار</w:t>
      </w:r>
      <w:r>
        <w:rPr>
          <w:rtl w:val="true"/>
        </w:rPr>
        <w:t>:</w:t>
      </w:r>
      <w:bookmarkEnd w:id="16"/>
    </w:p>
    <w:p>
      <w:pPr>
        <w:pStyle w:val="BookText"/>
        <w:rPr/>
      </w:pPr>
      <w:r>
        <w:rPr>
          <w:rFonts w:ascii="IRNazanin" w:hAnsi="IRNazanin" w:eastAsia="IRNazanin"/>
          <w:color w:val="111111"/>
          <w:sz w:val="28"/>
          <w:sz w:val="28"/>
          <w:szCs w:val="28"/>
          <w:rtl w:val="true"/>
          <w:lang w:bidi="fa-IR"/>
        </w:rPr>
        <w:t xml:space="preserve">پیش از آغاز هر سخن بر اهل شعر و ادب مخفی مباد که نویسنده این سطور از نخستین سال های تحصیلیم در حوزه علمیه از آن جا که علاقه زیادی به کتاب و کتاب خوانی داشتم با نام حضرت استادی سید الباحثين و المحققين علامه متتبع سید احمد حسینی اشکوری آشنا شدم و همیشه به این محقق مدقق و حیات پر افتخار علمیش به دیده اکرام و اعجاب می نگریستم و اولین اثری که از معظم له توجه مرا به خود جلب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الیه در یکی از کتابخانه های عمومی بود روش کار و استوار بودن عمل و بررسی های دقیق نسخه های خطی که در کتابخانه های داخل و خارج کشور دیده بودند مرا به خود جذب 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با استادی مستقیماً آشنا شدم و از هنگام آشنایی تا حال آرزویم این بود که </w:t>
      </w:r>
      <w:bookmarkStart w:id="17" w:name="pg9599_132365"/>
    </w:p>
    <w:p>
      <w:pPr>
        <w:pStyle w:val="BookText"/>
        <w:rPr/>
      </w:pPr>
      <w:bookmarkEnd w:id="17"/>
      <w:r>
        <w:rPr>
          <w:rFonts w:ascii="IRNazanin" w:hAnsi="IRNazanin" w:eastAsia="IRNazanin"/>
          <w:color w:val="111111"/>
          <w:sz w:val="28"/>
          <w:sz w:val="28"/>
          <w:szCs w:val="28"/>
          <w:rtl w:val="true"/>
          <w:lang w:bidi="fa-IR"/>
        </w:rPr>
        <w:t>روزی بتوانم در راه شناساندن مقام علمی ایشان، اگرچه ذکر جمیلش اظهر من الشمس است، قدمی هرچند هم کوچک و ناچیز باشد بردارم تا این که این فرصت برای این شکسته اهل قلم پیش آمد و با کسب اجازه از محضر ایشان که حقیر را همیشه و در همه حال مورد عنایت و تشویق قرار داده اند این مقدمه را برای این درّ گران بهای ادب فارسی تحریر نمایم اگرچه ما را در این مقام محلی از اعراب نیست</w:t>
      </w:r>
      <w:r>
        <w:rPr>
          <w:rFonts w:eastAsia="IRNazanin" w:cs="IRNazanin"/>
          <w:color w:val="111111"/>
          <w:sz w:val="28"/>
          <w:szCs w:val="28"/>
          <w:rtl w:val="true"/>
          <w:lang w:bidi="fa-IR"/>
        </w:rPr>
        <w:t>.</w:t>
      </w:r>
    </w:p>
    <w:p>
      <w:pPr>
        <w:pStyle w:val="Heading2"/>
        <w:numPr>
          <w:ilvl w:val="1"/>
          <w:numId w:val="1"/>
        </w:numPr>
        <w:rPr/>
      </w:pPr>
      <w:bookmarkStart w:id="18" w:name="__RefHeading___Toc7337952_2870459653"/>
      <w:bookmarkStart w:id="19" w:name="_Toc6"/>
      <w:bookmarkEnd w:id="18"/>
      <w:r>
        <w:rPr>
          <w:rtl w:val="true"/>
        </w:rPr>
        <w:t>شعر چیست و شاعر کیست ؟</w:t>
      </w:r>
      <w:bookmarkEnd w:id="19"/>
    </w:p>
    <w:p>
      <w:pPr>
        <w:pStyle w:val="Heading3"/>
        <w:numPr>
          <w:ilvl w:val="2"/>
          <w:numId w:val="1"/>
        </w:numPr>
        <w:rPr/>
      </w:pPr>
      <w:bookmarkStart w:id="20" w:name="__RefHeading___Toc7337954_287045965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شعر دانی چیست؟ مرواریدی از دریای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 افسون گری کاین طرفه مروارید سفت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الشعراء بهار </w:t>
      </w:r>
      <w:r>
        <w:rPr>
          <w:rFonts w:eastAsia="IRNazanin" w:cs="IRNazanin"/>
          <w:color w:val="111111"/>
          <w:sz w:val="28"/>
          <w:szCs w:val="28"/>
          <w:rtl w:val="true"/>
          <w:lang w:bidi="fa-IR"/>
        </w:rPr>
        <w:t>»</w:t>
      </w:r>
    </w:p>
    <w:p>
      <w:pPr>
        <w:pStyle w:val="Heading3"/>
        <w:numPr>
          <w:ilvl w:val="2"/>
          <w:numId w:val="1"/>
        </w:numPr>
        <w:rPr/>
      </w:pPr>
      <w:bookmarkStart w:id="22" w:name="__RefHeading___Toc7337956_2870459653"/>
      <w:bookmarkStart w:id="23" w:name="_Toc8"/>
      <w:bookmarkEnd w:id="22"/>
      <w:r>
        <w:rPr>
          <w:rtl w:val="true"/>
        </w:rPr>
        <w:t>الف</w:t>
      </w:r>
      <w:r>
        <w:rPr>
          <w:rtl w:val="true"/>
        </w:rPr>
        <w:t xml:space="preserve">- </w:t>
      </w:r>
      <w:r>
        <w:rPr>
          <w:rtl w:val="true"/>
        </w:rPr>
        <w:t>شعر چیست ؟</w:t>
      </w:r>
      <w:r>
        <w:rPr>
          <w:rtl w:val="true"/>
        </w:rPr>
        <w:t>:</w:t>
      </w:r>
      <w:bookmarkEnd w:id="23"/>
    </w:p>
    <w:p>
      <w:pPr>
        <w:pStyle w:val="BookText"/>
        <w:rPr/>
      </w:pPr>
      <w:r>
        <w:rPr>
          <w:rFonts w:ascii="IRNazanin" w:hAnsi="IRNazanin" w:eastAsia="IRNazanin"/>
          <w:color w:val="111111"/>
          <w:sz w:val="28"/>
          <w:sz w:val="28"/>
          <w:szCs w:val="28"/>
          <w:rtl w:val="true"/>
          <w:lang w:bidi="fa-IR"/>
        </w:rPr>
        <w:t>یکی از اقسام دوگانه کلام را در مقابل نثر شعر گویند و در لغت از آن به دانش، فقه، فهم، ادراك، وقوف، دانایی و غیرهم تعبیر نموده اند و اصحاب ادب در اصطلاح کلامی را که موزون بوده و از عاطفه و تخیل و آهنگ برخوردار باشد شعر نامیده و شعر را سخن مقفی نیز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قدامة بن جعفر بن قدامة الکاتب گفته است که هر کلام موزونی که دال بر معنائی باشد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دهخدا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صناعتی است که قادر شوند بدان بر ایقاع تخیلاتی که مبادی انفعالات نفسانی گردد پس مبادی آن تخیلات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وقتی انسان اندیشه موزون را در اوج تخیلات به منتهای وصال رهنمون می شود این حرکت را شعر گویند و معتقدم شطحیات عقول تا نهایت بلند پروازی در دو بعد صحیح و نادرست هنگامی که موزون و مقفی می شوند و معقولات را حتی گاهی و رای عقل در چشمه سار منقول جاری می نمایند آن ها را شعر می گویند و این شطحیات موزون همچون </w:t>
      </w:r>
      <w:bookmarkStart w:id="24" w:name="pg9599_132369"/>
    </w:p>
    <w:p>
      <w:pPr>
        <w:pStyle w:val="BookText"/>
        <w:rPr/>
      </w:pPr>
      <w:bookmarkEnd w:id="24"/>
      <w:r>
        <w:rPr>
          <w:rFonts w:ascii="IRNazanin" w:hAnsi="IRNazanin" w:eastAsia="IRNazanin"/>
          <w:color w:val="111111"/>
          <w:sz w:val="28"/>
          <w:sz w:val="28"/>
          <w:szCs w:val="28"/>
          <w:rtl w:val="true"/>
          <w:lang w:bidi="fa-IR"/>
        </w:rPr>
        <w:t>سحر سامری برتر از معجز موسی قلوب را در حقیقت و مجاز تسخیر خویش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آوردم به سوغات و به طنزم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تحفه آور دست سحر سامری</w:t>
      </w:r>
    </w:p>
    <w:p>
      <w:pPr>
        <w:pStyle w:val="BookText"/>
        <w:rPr/>
      </w:pPr>
      <w:r>
        <w:rPr>
          <w:rFonts w:ascii="IRNazanin" w:hAnsi="IRNazanin" w:eastAsia="IRNazanin"/>
          <w:color w:val="111111"/>
          <w:sz w:val="28"/>
          <w:sz w:val="28"/>
          <w:szCs w:val="28"/>
          <w:rtl w:val="true"/>
          <w:lang w:bidi="fa-IR"/>
        </w:rPr>
        <w:t>امروزه این تعابیر از شعر را در اقوام و ملل گوناگون می بینیم و اکثر جوامع بشری با هر زبان و آئینی شعر را زبان عاطفی تخیلی آهنگین مقفی و موزونی می دانند که هدف مشخص و مستقیم آن ارتباط با لذت های معنوی و شهوانی است</w:t>
      </w:r>
    </w:p>
    <w:p>
      <w:pPr>
        <w:pStyle w:val="BookText"/>
        <w:rPr/>
      </w:pPr>
      <w:r>
        <w:rPr>
          <w:rFonts w:ascii="IRNazanin" w:hAnsi="IRNazanin" w:eastAsia="IRNazanin"/>
          <w:color w:val="111111"/>
          <w:sz w:val="28"/>
          <w:sz w:val="28"/>
          <w:szCs w:val="28"/>
          <w:rtl w:val="true"/>
          <w:lang w:bidi="fa-IR"/>
        </w:rPr>
        <w:t>اندیشمندان ادبی جهان معتقد هستند که شعر جنبۀ آسمانی داشته و شاعر دارای موقعیتی پیامبر گونه است تا آن جا که معلم اول ارسطو کلام موزون را به گونه احسن تحسین نموده و در فن آن رساله ای نگاشته است و این تلقینات الهام بخش را از آثار برجسته فعالیت ذهن انسانی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 چه داند آن که سخندان به گاه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گداخته است و از آن شعر ساخته است</w:t>
      </w:r>
    </w:p>
    <w:p>
      <w:pPr>
        <w:pStyle w:val="Heading3"/>
        <w:numPr>
          <w:ilvl w:val="2"/>
          <w:numId w:val="1"/>
        </w:numPr>
        <w:rPr/>
      </w:pPr>
      <w:bookmarkStart w:id="25" w:name="__RefHeading___Toc7337958_2870459653"/>
      <w:bookmarkStart w:id="26" w:name="_Toc9"/>
      <w:bookmarkEnd w:id="25"/>
      <w:r>
        <w:rPr>
          <w:rtl w:val="true"/>
        </w:rPr>
        <w:t>ب</w:t>
      </w:r>
      <w:r>
        <w:rPr>
          <w:rtl w:val="true"/>
        </w:rPr>
        <w:t xml:space="preserve">- </w:t>
      </w:r>
      <w:r>
        <w:rPr>
          <w:rtl w:val="true"/>
        </w:rPr>
        <w:t>شاعر کیست ؟</w:t>
      </w:r>
      <w:r>
        <w:rPr>
          <w:rtl w:val="true"/>
        </w:rPr>
        <w:t>:</w:t>
      </w:r>
      <w:bookmarkEnd w:id="26"/>
    </w:p>
    <w:p>
      <w:pPr>
        <w:pStyle w:val="BookText"/>
        <w:rPr/>
      </w:pPr>
      <w:r>
        <w:rPr>
          <w:rFonts w:ascii="IRNazanin" w:hAnsi="IRNazanin" w:eastAsia="IRNazanin"/>
          <w:color w:val="111111"/>
          <w:sz w:val="28"/>
          <w:sz w:val="28"/>
          <w:szCs w:val="28"/>
          <w:rtl w:val="true"/>
          <w:lang w:bidi="fa-IR"/>
        </w:rPr>
        <w:t>در لغت داننده، آگاه، گوینده، پیوند دهنده سخن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 از لطف طبع و قافیه گری و آن که در مقابل نعیم باشد را شاعر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دهخدا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علمای عربیت شاعر کسی را گویند که بزبان شعر یا گفتار موزون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خلدون شاعر را کسی می داند که از قوۀ حافظه بالائی برخوردار بوده و می گوید شاعر کسی است که حداقل دواوین فحولی مانند ابن ابي ربيعة، كثُيَّر، ذى الرُّمَه ، جریر، ابی نواس، حبیب، بحتری رضی و ابی فراس را در حفظ داشته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کسی را شاعر می توان گفت که سرچشمه الهام در وجودش جاری شده باشد نه تنها به وزن و قافیه چون صنعت گران لغاتی را ترکیب نموده و در قالب های شعری </w:t>
      </w:r>
      <w:bookmarkStart w:id="27" w:name="pg9599_132372"/>
    </w:p>
    <w:p>
      <w:pPr>
        <w:pStyle w:val="BookText"/>
        <w:rPr/>
      </w:pPr>
      <w:bookmarkEnd w:id="27"/>
      <w:r>
        <w:rPr>
          <w:rFonts w:ascii="IRNazanin" w:hAnsi="IRNazanin" w:eastAsia="IRNazanin"/>
          <w:color w:val="111111"/>
          <w:sz w:val="28"/>
          <w:sz w:val="28"/>
          <w:szCs w:val="28"/>
          <w:rtl w:val="true"/>
          <w:lang w:bidi="fa-IR"/>
        </w:rPr>
        <w:t>ارائه دهد باید در نظر داشت تقلید الفاظ و اصطلاحات و مضامین و مفردات قدما نشانه شاعری نیست و اگرچه جماعتی عظیم در اعصار گوناگون کلمات موزونی از خویش به یادگار گذاشته اند این دال بر شاعری آن فرهیختگان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هنرآفرینی در هیجانات و زیبائی شناسی در عواطف و مضامین ناب در احساسات رقیق باید در وجود آدمی به اوج تخیلات برسد تا بتوان او را شاعر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تعریفات فوق الذکر باید خاطر نشان نمود که در این تذکره اگرچه بزرگانی به عنوان شاعر خطاب شده اند اما حضرت استاد اشکوری اشاره به ضعف شعری آنان داشته و شاید تنها ذکر جمیلشان برای آن است که از او هم قطعه شعری بجای مانده حال اهل تتبع و تحقیق او را شاعر بدانند یا نه خود محلی دیگر است زیرا در بعضی از موارد تنها نشان دادن ذوق و استعداد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پذیرد آزاد است</w:t>
      </w:r>
    </w:p>
    <w:p>
      <w:pPr>
        <w:pStyle w:val="Heading2"/>
        <w:numPr>
          <w:ilvl w:val="1"/>
          <w:numId w:val="1"/>
        </w:numPr>
        <w:rPr/>
      </w:pPr>
      <w:bookmarkStart w:id="28" w:name="__RefHeading___Toc7337960_2870459653"/>
      <w:bookmarkStart w:id="29" w:name="_Toc10"/>
      <w:bookmarkEnd w:id="28"/>
      <w:r>
        <w:rPr>
          <w:rtl w:val="true"/>
        </w:rPr>
        <w:t>تذکره چیست؟</w:t>
      </w:r>
      <w:bookmarkEnd w:id="29"/>
    </w:p>
    <w:p>
      <w:pPr>
        <w:pStyle w:val="BookText"/>
        <w:rPr/>
      </w:pPr>
      <w:r>
        <w:rPr>
          <w:rFonts w:ascii="IRNazanin" w:hAnsi="IRNazanin" w:eastAsia="IRNazanin"/>
          <w:color w:val="111111"/>
          <w:sz w:val="28"/>
          <w:sz w:val="28"/>
          <w:szCs w:val="28"/>
          <w:rtl w:val="true"/>
          <w:lang w:bidi="fa-IR"/>
        </w:rPr>
        <w:t xml:space="preserve">در لغت هر آن چه را که به معنی یاد کردن و یادآوری باشد تذکره گویند و در اصطلاح اهل ادب کتابی می باشد که مشتمل بر شرح حال و بیان آثار اندیشمندان و شاعران و نویسندگان و غیرهم می باشد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فارسی شاید قدیمی ترین تذکره ای که تألیف شده است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الدین محمد عوفی باشد که مربوط به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سیره در محققین و تاریخ نگاران از قرن نهم هجری به بعد رواج پیدا نمود و شاید بتوان گفت در عصر صفویه تا پایان حکومت قاجار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روزگار قاجار تا عصر حاضر تذکره های فراوانی نوشته شده است اما کمتر اثری دیده می شود که به صولت آثار گذشتگان برسد،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خان هدایت، مصطبه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w:t>
      </w:r>
      <w:bookmarkStart w:id="30" w:name="pg9599_132375"/>
    </w:p>
    <w:p>
      <w:pPr>
        <w:pStyle w:val="BookText"/>
        <w:rPr/>
      </w:pPr>
      <w:bookmarkEnd w:id="30"/>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که ذکر اکثر آن ها موجب اطاله کلام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زمین که نسیمی وزد ز طرۀ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دم زدن نافه های تاتاری است</w:t>
      </w:r>
    </w:p>
    <w:p>
      <w:pPr>
        <w:pStyle w:val="Heading2"/>
        <w:numPr>
          <w:ilvl w:val="1"/>
          <w:numId w:val="1"/>
        </w:numPr>
        <w:rPr/>
      </w:pPr>
      <w:bookmarkStart w:id="31" w:name="__RefHeading___Toc7337962_2870459653"/>
      <w:bookmarkStart w:id="32" w:name="_Toc11"/>
      <w:bookmarkEnd w:id="31"/>
      <w:r>
        <w:rPr>
          <w:rtl w:val="true"/>
        </w:rPr>
        <w:t>اهمیت تذکره نویسی</w:t>
      </w:r>
      <w:r>
        <w:rPr>
          <w:rtl w:val="true"/>
        </w:rPr>
        <w:t>:</w:t>
      </w:r>
      <w:bookmarkEnd w:id="32"/>
    </w:p>
    <w:p>
      <w:pPr>
        <w:pStyle w:val="BookText"/>
        <w:rPr/>
      </w:pPr>
      <w:r>
        <w:rPr>
          <w:rFonts w:ascii="IRNazanin" w:hAnsi="IRNazanin" w:eastAsia="IRNazanin"/>
          <w:color w:val="111111"/>
          <w:sz w:val="28"/>
          <w:sz w:val="28"/>
          <w:szCs w:val="28"/>
          <w:rtl w:val="true"/>
          <w:lang w:bidi="fa-IR"/>
        </w:rPr>
        <w:t>در بررسی علوم تاریخی ادبی خصوصاً تذکره نویسی می بینیم که شناخت صحیح از رجال علمی ادبی به طور طبیعی باز گوی فرهنگ و حیات ادبی ملل مختلفه بوده و می باشد و تاریخ خصوصاً تاریخ ادبیات ریشه ای عمیق در فرهنگ جوامع دارد و هر جامعه ای با معرفی گذشتگان علمی خود به ویژه در ادب و آداب و رسوم می خواهد برتری خویش را نسبت به جامعۀ اخلاقی دیگران بمنصه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این مفاهیم علمی ادبی است که در تمدن های گونه گون هم چنان ستاره ای بر تارک اقوام و ملل مختلف می درخشد و اگرچه امروزه با این آشفتگی عظیم فکری که در ادبیات و اخلاق ادبی معاصر رسوخ نموده و اندیشه های فرا مدرنیته گاهی تا سر حدّ پوچ بی رحمانه ادب فکری گذشته را نشانه رفته است و انواع افکار جدید عصر مکاشفه را حتی در جوامع اروپایی پایمال نموده و با ظاهر فریبی عملی بیداری را در بُعدی برتر از اسب چوبین تروا به وسیله روشنفکران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زده به ملل محروم اهداء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موضوعات کلاسیک گذشته در اوج اندیشه های درست جایگاه والایی داشته و دارد و ارجی برای فهم داده های نادرست حتی در جوامع غربی قائل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نگارنده معتقد است که پیش از هر چیز اندیشمندان متعهد باید روش بهتر دانستن را برای نسل های آینده بازگو و بر این مبنی تأکید داشته باشند که مبادی فکری ادبی هر جامعه ای متضمن مطالب نابی است که در آثار گذشتگان آمده است و در راه رسیدن به این هدف عالی می توان دریافت که چگونه ادبیات سخنور گذشته مفاهیم عالی ادبی را برای ما به امانت گذاشته است و در مرور زمان افکار جدید ناقدان منصف و شاعران نوسرای متعهد چه </w:t>
      </w:r>
      <w:bookmarkStart w:id="33" w:name="pg9599_132378"/>
    </w:p>
    <w:p>
      <w:pPr>
        <w:pStyle w:val="BookText"/>
        <w:rPr/>
      </w:pPr>
      <w:bookmarkEnd w:id="33"/>
      <w:r>
        <w:rPr>
          <w:rFonts w:ascii="IRNazanin" w:hAnsi="IRNazanin" w:eastAsia="IRNazanin"/>
          <w:color w:val="111111"/>
          <w:sz w:val="28"/>
          <w:sz w:val="28"/>
          <w:szCs w:val="28"/>
          <w:rtl w:val="true"/>
          <w:lang w:bidi="fa-IR"/>
        </w:rPr>
        <w:t>تأثیرات عمیقی در بیان داده های معاصر داشته و دارد</w:t>
      </w:r>
      <w:r>
        <w:rPr>
          <w:rFonts w:eastAsia="IRNazanin" w:cs="IRNazanin"/>
          <w:color w:val="111111"/>
          <w:sz w:val="28"/>
          <w:szCs w:val="28"/>
          <w:rtl w:val="true"/>
          <w:lang w:bidi="fa-IR"/>
        </w:rPr>
        <w:t>.</w:t>
      </w:r>
    </w:p>
    <w:p>
      <w:pPr>
        <w:pStyle w:val="Heading2"/>
        <w:numPr>
          <w:ilvl w:val="1"/>
          <w:numId w:val="1"/>
        </w:numPr>
        <w:rPr/>
      </w:pPr>
      <w:bookmarkStart w:id="34" w:name="__RefHeading___Toc7337964_2870459653"/>
      <w:bookmarkStart w:id="35" w:name="_Toc12"/>
      <w:bookmarkEnd w:id="34"/>
      <w:r>
        <w:rPr>
          <w:rtl w:val="true"/>
        </w:rPr>
        <w:t xml:space="preserve">تذکرۀ </w:t>
      </w:r>
      <w:r>
        <w:rPr>
          <w:rtl w:val="true"/>
        </w:rPr>
        <w:t xml:space="preserve">« </w:t>
      </w:r>
      <w:r>
        <w:rPr>
          <w:rtl w:val="true"/>
        </w:rPr>
        <w:t>شاعران فارسی سرا</w:t>
      </w:r>
      <w:r>
        <w:rPr>
          <w:rtl w:val="true"/>
        </w:rPr>
        <w:t>»:</w:t>
      </w:r>
      <w:bookmarkEnd w:id="35"/>
    </w:p>
    <w:p>
      <w:pPr>
        <w:pStyle w:val="BookText"/>
        <w:rPr/>
      </w:pPr>
      <w:r>
        <w:rPr>
          <w:rFonts w:ascii="IRNazanin" w:hAnsi="IRNazanin" w:eastAsia="IRNazanin"/>
          <w:color w:val="111111"/>
          <w:sz w:val="28"/>
          <w:sz w:val="28"/>
          <w:szCs w:val="28"/>
          <w:rtl w:val="true"/>
          <w:lang w:bidi="fa-IR"/>
        </w:rPr>
        <w:t xml:space="preserve">اگر چه از دیر باز نوشتن کتبی با عنوان تذکرة الشعراء در بين اهل ادب ملل گوناگون شایع بوده و اکثر کشورها به گونه های جهانی وطنی و حتی محدودۀ شهری دارای چنین تألیفاتی هستند و از قرون و اعصار گذشته تألیفات گرانسنگی در این زمینه بجای مانده است، اما بی تردید در بین تذکره های معاصر کتاب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فارسی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اشکوری یکی از برجسته های عصر حاضر است که متضمن فواید بسیاری است و در اوراق زرین آن دیدگاه های تازه ای مشاهده می شود</w:t>
      </w:r>
    </w:p>
    <w:p>
      <w:pPr>
        <w:pStyle w:val="BookText"/>
        <w:rPr/>
      </w:pPr>
      <w:r>
        <w:rPr>
          <w:rFonts w:ascii="IRNazanin" w:hAnsi="IRNazanin" w:eastAsia="IRNazanin"/>
          <w:color w:val="111111"/>
          <w:sz w:val="28"/>
          <w:sz w:val="28"/>
          <w:szCs w:val="28"/>
          <w:rtl w:val="true"/>
          <w:lang w:bidi="fa-IR"/>
        </w:rPr>
        <w:t>این تألیف برجسته در روزگاری برشته تحریر درآمده که خود فریبی های عصر نوین با همه مفاخر فریبنده اش نتوانسته است ردپائی در او داشته باشد</w:t>
      </w:r>
    </w:p>
    <w:p>
      <w:pPr>
        <w:pStyle w:val="BookText"/>
        <w:rPr/>
      </w:pPr>
      <w:r>
        <w:rPr>
          <w:rFonts w:ascii="IRNazanin" w:hAnsi="IRNazanin" w:eastAsia="IRNazanin"/>
          <w:color w:val="111111"/>
          <w:sz w:val="28"/>
          <w:sz w:val="28"/>
          <w:szCs w:val="28"/>
          <w:rtl w:val="true"/>
          <w:lang w:bidi="fa-IR"/>
        </w:rPr>
        <w:t>استاد اشکوری با سیره قدمای اهل ادب به تألیف این تذکره پرداخته و یادگاری شایسته را به گلزار ادب فارسی اهدا نموده است</w:t>
      </w:r>
    </w:p>
    <w:p>
      <w:pPr>
        <w:pStyle w:val="BookText"/>
        <w:rPr/>
      </w:pPr>
      <w:r>
        <w:rPr>
          <w:rFonts w:ascii="IRNazanin" w:hAnsi="IRNazanin" w:eastAsia="IRNazanin"/>
          <w:color w:val="111111"/>
          <w:sz w:val="28"/>
          <w:sz w:val="28"/>
          <w:szCs w:val="28"/>
          <w:rtl w:val="true"/>
          <w:lang w:bidi="fa-IR"/>
        </w:rPr>
        <w:t>او از اقیانوس عظیم ادب و بحر بیکران شعر مرواریدهای لطف و احساس را صید و در اختیار گوهرشناسان زبان پارسی قرار داده است و در یک جمله تذکره حاضر کلیدی بر گنجینه ادبیات کلاسیک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جامعۀ ادبی ایران به داشتن چنین تألیف نفیسی افتخار می نماید و خود را بی نیاز از آن نمی داند و به حق می توان ادعا نمود تأخیر در چاپ و نشر آن برای فرهنگ ما نوعی غبن فاحش محسوب می شود</w:t>
      </w:r>
    </w:p>
    <w:p>
      <w:pPr>
        <w:pStyle w:val="BookText"/>
        <w:rPr/>
      </w:pP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فارسی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تاریخ ادبیات و فرهنگ ما ایرانیان می باشد که در آن شرح حال شعرائی آمده است که اکثراً نام و نشانی در تحریرات تذکره نویسان نداشته و ندارند و این کوشش عالی خدمتی ارزنده به پژوهشگران ادبیات بشمار می رود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تو کس ندید و هزارت رقیب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غنچه ای هنوز و صدت عندلیب هست </w:t>
      </w:r>
      <w:bookmarkStart w:id="36" w:name="pg9599_132382"/>
    </w:p>
    <w:p>
      <w:pPr>
        <w:pStyle w:val="Heading2"/>
        <w:numPr>
          <w:ilvl w:val="1"/>
          <w:numId w:val="1"/>
        </w:numPr>
        <w:rPr/>
      </w:pPr>
      <w:bookmarkStart w:id="37" w:name="__RefHeading___Toc7337966_2870459653"/>
      <w:bookmarkStart w:id="38" w:name="_Toc13"/>
      <w:bookmarkEnd w:id="36"/>
      <w:bookmarkEnd w:id="37"/>
      <w:r>
        <w:rPr>
          <w:rtl w:val="true"/>
        </w:rPr>
        <w:t>سبک نگارش در تذکره حاضر</w:t>
      </w:r>
      <w:r>
        <w:rPr>
          <w:rtl w:val="true"/>
        </w:rPr>
        <w:t>:</w:t>
      </w:r>
      <w:bookmarkEnd w:id="38"/>
    </w:p>
    <w:p>
      <w:pPr>
        <w:pStyle w:val="BookText"/>
        <w:rPr/>
      </w:pPr>
      <w:r>
        <w:rPr>
          <w:rFonts w:ascii="IRNazanin" w:hAnsi="IRNazanin" w:eastAsia="IRNazanin"/>
          <w:color w:val="111111"/>
          <w:sz w:val="28"/>
          <w:sz w:val="28"/>
          <w:szCs w:val="28"/>
          <w:rtl w:val="true"/>
          <w:lang w:bidi="fa-IR"/>
        </w:rPr>
        <w:t>سیاهه این مجموعه از ویژگی خاصی برخوردار است و بی گمان شاید همان گونه که اشاره شد شیوه نوینی در تذکره نویسی باشد و نگارش آن از اهمیت بسیاری نیز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نگارشی که نشان دهند پیوند فرهنگ بارور ایران با اعلام دینی و مقدسات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تذکره نشان گر آن است که نه تنها متشرعین و فقهای اسلام از شعر و شاعری تبری نجسته اند بلکه با رغبتی شایسته هم طراز اولین های شعر و ادب پا به عرصه شعر نهاده و در میادین کلام موزون درهای خیال را در وادی حکمت و معرفت به ادب دوستان تقدیم نموده اند و در توصیف جلال و جمال حضرت دوست عز و جل در وادی کمال نکته نکته زبان گویای حال را در دار الوصال بازگو بوده اند و در فصاحت و بلاغت دین را محور عشق قرار داده و احساسات دلنشین مذهب را به نظم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تذکره ، امّهات و ارکان تذکره نویسی رعایت شده و شیوه های صحیح معاصر در آن بکار رفته است در آن جنبه های ادبی و نکات اصلی نگارش مطرح و اصول ادبی به شیوه احسن بکار رفته است و از تفاصیل بیهوده و زیاده گوئی های بی ثمر پرهیز گردیده و دستور زبان در حد توان بکار گرفته شده و این از نمونه های شیوای نظم و نثر استاد اشکوری در آئین نگارش می باشد و به حق می توان گفت در این موضوع تعدادی از آثار معظم له سرمشق نیکوئی برای پژوهشگران معاصر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آثار حضرت استاد راه و روشی بخصوص بوده و ره آوردی است برای آنان که در سیره نویسی شناخت را در حقایق جستجو می کنند در خاتمه این مبحث خدا را شاکرم که نویسنده تذکره حاضر از دو لغزش فاحش در اکثر تذکره های موجود مبراست زیرا در این راستا دو مورد را نباید نادیده گرفت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سیری کوتاه در بعضی از تذکره های موجود خصوصاً معاصر می بینیم برای قطردار کردن حجم کتاب گاهی شرح حال کسانی به عنوان شاعر اطلاق شده است که نمی توان آنان را به عنوان شاخص شعری معرفی نمود؛ زیرا سُرایش چند کلام موزون دال بر </w:t>
      </w:r>
      <w:bookmarkStart w:id="39" w:name="pg9599_132385"/>
    </w:p>
    <w:p>
      <w:pPr>
        <w:pStyle w:val="BookText"/>
        <w:rPr/>
      </w:pPr>
      <w:bookmarkEnd w:id="39"/>
      <w:r>
        <w:rPr>
          <w:rFonts w:ascii="IRNazanin" w:hAnsi="IRNazanin" w:eastAsia="IRNazanin"/>
          <w:color w:val="111111"/>
          <w:sz w:val="28"/>
          <w:sz w:val="28"/>
          <w:szCs w:val="28"/>
          <w:rtl w:val="true"/>
          <w:lang w:bidi="fa-IR"/>
        </w:rPr>
        <w:t>شاعر بودن افراد نیست و تراشیدن افتخارات ادبی ارزش علمی نداشته و ندارد و این ویژگی های نگارش استاد اشکوری است که می بینیم با وجود معرفی چند تن که مصداق کلام ما می باشند اشاره به سست و نا استوار بودن نظم ناظم نموده و می نویسد گاهی ابیاتی به نظم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تذکره 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گذشته و چه در سده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ها و اغماض های خود حُب و بغض را خودآگاه یا ناخودآگاه میزان ستایش های خویش قرار داده اند که این شاید نقصی بزرگ در آثار آنان می باشد</w:t>
      </w:r>
    </w:p>
    <w:p>
      <w:pPr>
        <w:pStyle w:val="BookText"/>
        <w:rPr/>
      </w:pPr>
      <w:r>
        <w:rPr>
          <w:rFonts w:ascii="IRNazanin" w:hAnsi="IRNazanin" w:eastAsia="IRNazanin"/>
          <w:color w:val="111111"/>
          <w:sz w:val="28"/>
          <w:sz w:val="28"/>
          <w:szCs w:val="28"/>
          <w:rtl w:val="true"/>
          <w:lang w:bidi="fa-IR"/>
        </w:rPr>
        <w:t>استاد در آثار مکتوبشان کمتر به عناوین و تقدیر و تمجیدهای بیهوده می پردازند و در عین حال مقام علمی افراد را پاس می دارند فارغ از هرگونه توقع و انتظار از صاحبان اندیشه و قلم گاهی با حسن نیت بازگوی معایب اشخاص نیز هستند که این عیب جویی های سالم یا نقد صحیح منطقی را ما در این اثر گران بها نیز می توانیم با کمی دقت باز یابیم و به نظرات منصفانه ایشان احترام گذاریم</w:t>
      </w:r>
    </w:p>
    <w:p>
      <w:pPr>
        <w:pStyle w:val="BookText"/>
        <w:rPr/>
      </w:pPr>
      <w:r>
        <w:rPr>
          <w:rFonts w:ascii="IRNazanin" w:hAnsi="IRNazanin" w:eastAsia="IRNazanin"/>
          <w:color w:val="111111"/>
          <w:sz w:val="28"/>
          <w:sz w:val="28"/>
          <w:szCs w:val="28"/>
          <w:rtl w:val="true"/>
          <w:lang w:bidi="fa-IR"/>
        </w:rPr>
        <w:t>باری، به جرأت می توان ادعا نمود که حضرت استادی در سبک نگارش از این گونه لغزش های خود بینانه و نامنصفانه عاری است و این دو مورد از اموری است که در گفتار و نوشتار تاریخی رسوخ نموده و کمتر نویسنده ای را می بینیم که دچار این کوته فکری ها نشده باشد اموری که از چشم انداز نقادان چیره دست بدور نیست</w:t>
      </w:r>
      <w:r>
        <w:rPr>
          <w:rFonts w:eastAsia="IRNazanin" w:cs="IRNazanin"/>
          <w:color w:val="111111"/>
          <w:sz w:val="28"/>
          <w:szCs w:val="28"/>
          <w:rtl w:val="true"/>
          <w:lang w:bidi="fa-IR"/>
        </w:rPr>
        <w:t>.</w:t>
      </w:r>
    </w:p>
    <w:p>
      <w:pPr>
        <w:pStyle w:val="Heading2"/>
        <w:numPr>
          <w:ilvl w:val="1"/>
          <w:numId w:val="1"/>
        </w:numPr>
        <w:rPr/>
      </w:pPr>
      <w:bookmarkStart w:id="40" w:name="__RefHeading___Toc7337968_2870459653"/>
      <w:bookmarkStart w:id="41" w:name="_Toc14"/>
      <w:bookmarkEnd w:id="40"/>
      <w:r>
        <w:rPr>
          <w:rtl w:val="true"/>
        </w:rPr>
        <w:t xml:space="preserve">انگیزه استاد اشکوری از تألیف تذکره </w:t>
      </w:r>
      <w:r>
        <w:rPr>
          <w:rtl w:val="true"/>
        </w:rPr>
        <w:t>«</w:t>
      </w:r>
      <w:r>
        <w:rPr>
          <w:rtl w:val="true"/>
        </w:rPr>
        <w:t>شاعران فارسی سرا</w:t>
      </w:r>
      <w:r>
        <w:rPr>
          <w:rtl w:val="true"/>
        </w:rPr>
        <w:t>»:</w:t>
      </w:r>
      <w:bookmarkEnd w:id="4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اصلی حضرت استادی معرفی شاعران و اعلامی است که گه گاه کلامی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الشعر 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 و در تذکره ها نام و نشانی ندارند و احوال آنان در منابع شعری نیامده است گمنامانی که سال های سال است بدست فراموشی سپرده شده اند و اگر تلاش های محققینی چون معظم له نبود شاید نام و خاطره آن ها کلاً بدست فراموشی سپرده می شد و برای همیشه از یادها محو می گردید و این دُرهای معانی در اعماق تیره جهل مدفون می گشت</w:t>
      </w:r>
      <w:r>
        <w:rPr>
          <w:rFonts w:eastAsia="IRNazanin" w:cs="IRNazanin"/>
          <w:color w:val="111111"/>
          <w:sz w:val="28"/>
          <w:szCs w:val="28"/>
          <w:rtl w:val="true"/>
          <w:lang w:bidi="fa-IR"/>
        </w:rPr>
        <w:t xml:space="preserve">. </w:t>
      </w:r>
      <w:bookmarkStart w:id="42" w:name="pg9599_132388"/>
    </w:p>
    <w:p>
      <w:pPr>
        <w:pStyle w:val="Heading2"/>
        <w:numPr>
          <w:ilvl w:val="1"/>
          <w:numId w:val="1"/>
        </w:numPr>
        <w:rPr/>
      </w:pPr>
      <w:bookmarkStart w:id="43" w:name="__RefHeading___Toc7337970_2870459653"/>
      <w:bookmarkStart w:id="44" w:name="_Toc15"/>
      <w:bookmarkEnd w:id="42"/>
      <w:bookmarkEnd w:id="43"/>
      <w:r>
        <w:rPr>
          <w:rtl w:val="true"/>
        </w:rPr>
        <w:t>عناصر و مآخذ تذکره</w:t>
      </w:r>
      <w:r>
        <w:rPr>
          <w:rtl w:val="true"/>
        </w:rPr>
        <w:t>:</w:t>
      </w:r>
      <w:bookmarkEnd w:id="44"/>
    </w:p>
    <w:p>
      <w:pPr>
        <w:pStyle w:val="BookText"/>
        <w:rPr/>
      </w:pPr>
      <w:r>
        <w:rPr>
          <w:rFonts w:ascii="IRNazanin" w:hAnsi="IRNazanin" w:eastAsia="IRNazanin"/>
          <w:color w:val="111111"/>
          <w:sz w:val="28"/>
          <w:sz w:val="28"/>
          <w:szCs w:val="28"/>
          <w:rtl w:val="true"/>
          <w:lang w:bidi="fa-IR"/>
        </w:rPr>
        <w:t>بیش تر مطالب این گنجینه نفیس را حضرت استاد اشکوری از لابلای اوراق پراکنده نسخ خطی و کاوش های متفرقه بدست آورده و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 ترین به پیروی از روشی که دارم و معتقدم باید از فرصت های زودگذر استفاده کرد گهگاه که به چنین معلوماتی دست می یافتم در برگ هائی ثبت و ضبط می کردم از این نوشته های بی سر و ته تذکره حاضر بدست آمده که شرح حال جمعی از نادره های علمی ادبی است</w:t>
      </w:r>
      <w:r>
        <w:rPr>
          <w:rFonts w:eastAsia="IRNazanin" w:cs="IRNazanin"/>
          <w:color w:val="111111"/>
          <w:sz w:val="28"/>
          <w:szCs w:val="28"/>
          <w:rtl w:val="true"/>
          <w:lang w:bidi="fa-IR"/>
        </w:rPr>
        <w:t>».</w:t>
      </w:r>
    </w:p>
    <w:p>
      <w:pPr>
        <w:pStyle w:val="Heading2"/>
        <w:numPr>
          <w:ilvl w:val="1"/>
          <w:numId w:val="1"/>
        </w:numPr>
        <w:rPr/>
      </w:pPr>
      <w:bookmarkStart w:id="45" w:name="__RefHeading___Toc7337972_2870459653"/>
      <w:bookmarkStart w:id="46" w:name="_Toc16"/>
      <w:bookmarkEnd w:id="45"/>
      <w:r>
        <w:rPr>
          <w:rtl w:val="true"/>
        </w:rPr>
        <w:t>ترجمه استاد سید احمد حسینی اشکوری</w:t>
      </w:r>
      <w:bookmarkEnd w:id="46"/>
    </w:p>
    <w:p>
      <w:pPr>
        <w:pStyle w:val="BookText"/>
        <w:rPr/>
      </w:pPr>
      <w:r>
        <w:rPr>
          <w:rFonts w:ascii="IRNazanin" w:hAnsi="IRNazanin" w:eastAsia="IRNazanin"/>
          <w:color w:val="111111"/>
          <w:sz w:val="28"/>
          <w:sz w:val="28"/>
          <w:szCs w:val="28"/>
          <w:rtl w:val="true"/>
          <w:lang w:bidi="fa-IR"/>
        </w:rPr>
        <w:t>در میان دانشمندان و محققان زبان و ادب پارسی خصوصاً ادبیات عرب استاد سید احمد حسینی اشکوری بدون تردید یکی از مفاخر فرهنگی معاصر بشمار می رود و آثار تحقیقی او توجه دانش پژوهان معاصر را به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این مقام بازگوی شرح حال و معرفی آثار برجسته او باشیم به حق ادای کلام خود احتیاج به تألیفی مستقل و جامع دارد و با کمال تأسف آن چه پیرامون وصف موزونش در کتب رجال و مقالات منتشره تحریر یافته است گویای تمام آن چیزی که باید باشد نیست و جای تذکر است که با وجود مقام شامخی که حضرت استادی در عالم علم و ادب دارد خصوصاً در مجامع علمی جهان عرب، اما در ایران که زادگاه اجداد اوست کمتر کسی با حالات او آشنا بوده و از مجامع حوزوی که بگذریم، معدودی از دانش پژوهان ایرانی با نام او آشنا هستند و این شاید به آن خاطر باشد که اکثر آثار تألیفی و تحقیقی ایشان به زبان عربی بوده و کمتر آثاری به زبان فارسی داشته و انتشار داده اند</w:t>
      </w:r>
    </w:p>
    <w:p>
      <w:pPr>
        <w:pStyle w:val="BookText"/>
        <w:rPr/>
      </w:pPr>
      <w:r>
        <w:rPr>
          <w:rFonts w:ascii="IRNazanin" w:hAnsi="IRNazanin" w:eastAsia="IRNazanin"/>
          <w:color w:val="111111"/>
          <w:sz w:val="28"/>
          <w:sz w:val="28"/>
          <w:szCs w:val="28"/>
          <w:rtl w:val="true"/>
          <w:lang w:bidi="fa-IR"/>
        </w:rPr>
        <w:t>استاد اشکوری در روزگار ما چکیدۀ اندیشه اندیشمندان امامیه در رجال حدیث، تاریخ و فهرست نگاری می باشد و این قضاوت را درباره او نگارنده ناعادلانه نمی داند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اشکوری محققی عمیق در تحقیقات علمی انتقادی است و طبق نظریات بعضی از </w:t>
      </w:r>
      <w:bookmarkStart w:id="47" w:name="pg9599_132392"/>
    </w:p>
    <w:p>
      <w:pPr>
        <w:pStyle w:val="BookText"/>
        <w:rPr/>
      </w:pPr>
      <w:bookmarkEnd w:id="47"/>
      <w:r>
        <w:rPr>
          <w:rFonts w:ascii="IRNazanin" w:hAnsi="IRNazanin" w:eastAsia="IRNazanin"/>
          <w:color w:val="111111"/>
          <w:sz w:val="28"/>
          <w:sz w:val="28"/>
          <w:szCs w:val="28"/>
          <w:rtl w:val="true"/>
          <w:lang w:bidi="fa-IR"/>
        </w:rPr>
        <w:t>معاصرین آثار گران بهای او برای آیندگان رهنمایی منصف است ، تحقیقاتی که خوانندگان خود را به ذوق آورده و با پرهیز از حاشیه رفتن های بی خود آزار دهنده طالب علمان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اشکوری با تحقیقات عمیق در آثار امامیه در بین اهل فضل شهرت و اعتباری چشمگیر بدست آورده و بی گمان تحقیقات دقیق او با ذکر مآخذ قابل اعتماد مجامع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مدد از درگاه خداوند در این مقدمه کوتاه به اختصار متذکر حالات علمی معظم له می شوم امید است که این نوشتار موجب ترغیب و تشویق دانش پژوهان مکتب علوی و سلسله جلیله سادات حسینی اشکوری نسلاً بعد نسل گردد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کَانَ فِی قَصَصِهِمْ عِبْرَهٌ لأُولِی الأَلْبَابِ</w:t>
      </w:r>
    </w:p>
    <w:p>
      <w:pPr>
        <w:pStyle w:val="BookText"/>
        <w:rPr/>
      </w:pPr>
      <w:r>
        <w:rPr>
          <w:rFonts w:ascii="IRNazanin" w:hAnsi="IRNazanin" w:eastAsia="IRNazanin"/>
          <w:color w:val="111111"/>
          <w:sz w:val="28"/>
          <w:sz w:val="28"/>
          <w:szCs w:val="28"/>
          <w:rtl w:val="true"/>
          <w:lang w:bidi="fa-IR"/>
        </w:rPr>
        <w:t xml:space="preserve">در این سطور چکیده ای از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المفصل فی تراجم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بازگو می شود</w:t>
      </w:r>
      <w:r>
        <w:rPr>
          <w:rFonts w:eastAsia="IRNazanin" w:cs="IRNazanin"/>
          <w:color w:val="111111"/>
          <w:sz w:val="28"/>
          <w:szCs w:val="28"/>
          <w:rtl w:val="true"/>
          <w:lang w:bidi="fa-IR"/>
        </w:rPr>
        <w:t>:</w:t>
      </w:r>
    </w:p>
    <w:p>
      <w:pPr>
        <w:pStyle w:val="Heading2"/>
        <w:numPr>
          <w:ilvl w:val="1"/>
          <w:numId w:val="1"/>
        </w:numPr>
        <w:rPr/>
      </w:pPr>
      <w:bookmarkStart w:id="48" w:name="__RefHeading___Toc7337974_2870459653"/>
      <w:bookmarkStart w:id="49" w:name="_Toc17"/>
      <w:bookmarkEnd w:id="48"/>
      <w:r>
        <w:rPr>
          <w:rtl w:val="true"/>
        </w:rPr>
        <w:t>نسب و نسبت</w:t>
      </w:r>
      <w:r>
        <w:rPr>
          <w:rtl w:val="true"/>
        </w:rPr>
        <w:t>:</w:t>
      </w:r>
      <w:bookmarkEnd w:id="49"/>
    </w:p>
    <w:p>
      <w:pPr>
        <w:pStyle w:val="BookText"/>
        <w:rPr/>
      </w:pPr>
      <w:r>
        <w:rPr>
          <w:rFonts w:ascii="IRNazanin" w:hAnsi="IRNazanin" w:eastAsia="IRNazanin"/>
          <w:color w:val="111111"/>
          <w:sz w:val="28"/>
          <w:sz w:val="28"/>
          <w:szCs w:val="28"/>
          <w:rtl w:val="true"/>
          <w:lang w:bidi="fa-IR"/>
        </w:rPr>
        <w:t>سید احمد فرزند سید علی فرزند سید حسن حسینی اشکوری نسب شریفش به حضرت امام محمد باقر بن على بن الحسين بن على بن أبى طالب عليهم السلام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ستارۀ اقبالش آن چنان که اصحاب تاریخ و رجال ضبط نموده اند در لیله سیزدهم ربیع الأول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طلوع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تحصیلی را نزد اساتید برجسته حوزه پربرکت نجف و در جوار باب مدینه علم علی علیه السلام با جدّ تمام طی نموده و از بزرگان علم و دانش بهره های وافر علمی برده است</w:t>
      </w:r>
    </w:p>
    <w:p>
      <w:pPr>
        <w:pStyle w:val="BookText"/>
        <w:rPr/>
      </w:pPr>
      <w:r>
        <w:rPr>
          <w:rFonts w:ascii="IRNazanin" w:hAnsi="IRNazanin" w:eastAsia="IRNazanin"/>
          <w:color w:val="111111"/>
          <w:sz w:val="28"/>
          <w:sz w:val="28"/>
          <w:szCs w:val="28"/>
          <w:rtl w:val="true"/>
          <w:lang w:bidi="fa-IR"/>
        </w:rPr>
        <w:t xml:space="preserve">مشایخ اجازات علمی روایی معظم له از طریق علمای امامیه جمعی از اعلام شیعه می باشند که می توان در میان آنان به شیخ الباحثین علامه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طریق اعلام زیدیه جمعی می باشند که ما در این مقدمه چون بنا را بر اختصار داریم فقط به نام علامه نام آور سید مجد الدین مؤیدی حوثی اشاره می نمائیم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و بزرگانی که از معظم له اجازه حدیثی گرفته اند نیز جمع کثیری می باشند که ذکر نام </w:t>
      </w:r>
    </w:p>
    <w:p>
      <w:pPr>
        <w:pStyle w:val="BookText"/>
        <w:rPr/>
      </w:pPr>
      <w:r>
        <w:rPr>
          <w:rFonts w:ascii="IRNazanin" w:hAnsi="IRNazanin" w:eastAsia="IRNazanin"/>
          <w:color w:val="111111"/>
          <w:sz w:val="28"/>
          <w:sz w:val="28"/>
          <w:szCs w:val="28"/>
          <w:rtl w:val="true"/>
          <w:lang w:bidi="fa-IR"/>
        </w:rPr>
        <w:t>آنان اگرچه بجا بود اما شاید مناسب با این مقدمه نباشد تنها 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 که نام حقیر در ردیف مجازین از معظم له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کوتاه سخن ، مناسب می بینیم که شمّه ای از آن چه را که بعضی از اعلام معاصر در وصف موزون حضرت استاد اشکوری گفته اند، بیاوریم؛ چه نقل همه گفته ها که درباره ایشان گفته شده فرصتی بسیار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سهیل زکار استاد دانشگاه دمشق و محقق پرکار معروف سوریه،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نگاری نیاز به مواهبی مخصوص دارد، علم و دانش وسیع می طلبد، عقل و درک منظم می خواهد ، صبر و بردباری بسیار لازم دارد، اطلاعات گسترده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آمدن همه این مراتب در یک شخص نادر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شنیدم برای نسخه های خطی کتاب خانه امام مرعشی در قم فهرستی در بیست جلد نگاشته شده است ، خشنود گشتم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کتابخانه دارای گروه با تجربه ایست که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چقدر به حیرت افتادم هنگامی که فهمیدم این کار بزرگ را یکی از علما به تنهائی انجام داده که دارای مؤلفات و نگارش های دیگری نیز می باشد و الحال در صدد تنظیم فهرستی است عربی برای همان کتاب خانه در چند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خوشبختی خود می دانم که با این دانشمند بزرگ در دمشق آشنا شدم ، و ضمن آشنائی بر بخشی از فهرست عربی یاد شده اطلاع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از چند جهت تحسین مرا برانگیخت، جهت علمی و تنظیم ممتازی که در آن بکار رفته و دلیل بر اطلاع وسیع و دانش عمیق و ذوق هنری بلند پایه نگارنده آن می باشد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این کار و نگارنده اش که از خاندان پیامبر گرامی اسلام برخاسته و به مدینه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انتساب دارد ، احترام ویژه ای احساس می کنم این دانشمند سید احمد فرزند سید علی حسینی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هائی که کسب نموده و آزمایش هائی که اندوخته ، او را به بحث و بازدهی علمی واداشته ، و در نتیجه به میراث اسلامی تعلق خاطر پیدا کرده و همواره به میدان پهناور تحقیق و تألیف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شرائطی که باید در اشخاصی که با میراث های اسلامی سر و کار دارند ، برشمریم فرصتی وسیع لازم دارد که از حوصله مقدمه یک کتاب بیرون می باشد ، و شاید کافی باشد که به یک شرط از آن ها اشاره ای گذرا داشته باشیم، و آن اخلاص و ایمان به این که علم و دانش اسلامی جزئی است از اجزاء دین و خدمت به علم در واقع خدمت به دین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رسالتی است که سید احمد حسینی آن را پیگیری می کند ، بلکه امانتی است که از نیاکانش خاندان نبوی بر دوش وی گذاشته شده ، او هم وظایف این امانت را با شجاعت و صبر و کرم و بازدهی انجام می دهد به کشورهای اسلامی و غیر اسلامی سفرها کرده تا دانش خود را بیفزاید و در نسخه های خطی بحث و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توشه ای برداشته که کمتر این توشه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آن چه را که یافته تنها برای خود نخواسته بلکه دیگران را نیز از آن بهره ور کرده است، این است که به دانشمندان عرب و اسلام بیش از پنجاه کتاب به ارمغان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 جناب حسینی دارای اهمیت فراوان و فواید بسیار می باشد، چون محتوی بر معرفی میراث فرهنگی است که هر کاوشگر و محققی بدان نیاز دارد، در آن ها از دو لغت عربی و فارسی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نگارش های این دانشمند پلی است رابط بین دانشمندان عرب زبان و فارسی زبان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اول که با جناب حسینی آشنا شدم، بسیار در خود احساس آرامش و انس کردم ، بر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جنود مجندة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دوم احساس دوستی بیشتری نمودم ، چون در وی اصالت خانوادگی و تواضع و حسن اخلاق دیدم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مسؤولان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المنتدى الحيدرى الثقافى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طلیعه محققان برجسته، علامه بلند پایه محقق بزرگ، کاوشگر متتبع، سید احمد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کتاب را تألیف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والا با مؤلفات پرارج و تحقیقات دقیق و گسترده خود کتابخانه اسلامی را بارور ساخته ، برای برافراشتن پرچم اسلام در پهنه گیتی سعی و کوشش نموده، مخصوصاً در اروپا با حضور در چند کنگره و همایش مربوط به اندیشه های اسلامی و على الأخص اندیشه های اصیل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حسینی با گروهی از شرق شناسان و محققان بزرگ اروپا که پیرامون رجال شیعه و فلاسفه گذشته به تحقیق نشسته رابطه نزدیک دارد و با اطلاعات وسیع و تحقیقات برجسته خود آنان را راهنمائی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علمی تنگاتنگ سبب شده که دارای احترام ویژه ای باشد و از وی تقدیر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اشکوری کوشش های فراوانی در راستای تألیف و تصنیف و ترجمه و تحقیق کتاب های قدما داشته اند که پاره ای از آن ها چاپ و نشر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 چهل عنوان، نزدیک نود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محققات سی و شش عنوان، نزدیک هفتاد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دو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این موارد جز مقالات عربی و فارسی منتشره در مجلات و مقدمات نوشته شده بر بعضی از کتب و تقاریظ صادره از معظم له می باشد</w:t>
      </w:r>
    </w:p>
    <w:p>
      <w:pPr>
        <w:pStyle w:val="BookText"/>
        <w:rPr/>
      </w:pPr>
      <w:r>
        <w:rPr>
          <w:rFonts w:ascii="IRNazanin" w:hAnsi="IRNazanin" w:eastAsia="IRNazanin"/>
          <w:color w:val="111111"/>
          <w:sz w:val="28"/>
          <w:sz w:val="28"/>
          <w:szCs w:val="28"/>
          <w:rtl w:val="true"/>
          <w:lang w:bidi="fa-IR"/>
        </w:rPr>
        <w:t>حضرت استاد اشکوری در طول حیات علمی خود به کنفرانس های علمی تحقیقی گوناگونی دعوت شده اند که از آن جمله می توان به چند مورد ذیل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لندن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لندن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کتاب خانه در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السادة و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اصفهان ، خوانسار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حضرت آیة الله اشکوری در راستای تحقیق با بازدید و فهرست نویسی بیش از صد کتابخانه معتبر جهان در قاره های آسیا، اروپا و افریقا </w:t>
      </w:r>
      <w:r>
        <w:rPr>
          <w:rStyle w:val="FootnoteAnchor"/>
          <w:rtl w:val="true"/>
        </w:rPr>
        <w:footnoteReference w:id="2"/>
      </w:r>
      <w:r>
        <w:rPr>
          <w:rFonts w:ascii="IRNazanin" w:hAnsi="IRNazanin" w:eastAsia="IRNazanin"/>
          <w:color w:val="111111"/>
          <w:sz w:val="28"/>
          <w:sz w:val="28"/>
          <w:szCs w:val="28"/>
          <w:rtl w:val="true"/>
          <w:lang w:bidi="fa-IR"/>
        </w:rPr>
        <w:t>یکی از نادره های روزگار خویش می باشند و ما کمتر محققی را به پایه تحقیقاتی معظم له در جهان علمی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معترفم نتوانسته ام ادای کلام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نقد و نظر در دو بُعدِ روایت و درایت می خواهم که بر این چند سطر به دیده عفو و اغماض بنگرند و خطاهای این شکسته اهل قلم را گوشزد فرمایند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سید ناصر حسینی میبدی </w:t>
      </w:r>
      <w:bookmarkStart w:id="50" w:name="pg9599_132407"/>
    </w:p>
    <w:p>
      <w:pPr>
        <w:pStyle w:val="Heading2"/>
        <w:numPr>
          <w:ilvl w:val="1"/>
          <w:numId w:val="1"/>
        </w:numPr>
        <w:rPr/>
      </w:pPr>
      <w:bookmarkStart w:id="51" w:name="__RefHeading___Toc7337976_2870459653"/>
      <w:bookmarkStart w:id="52" w:name="_Toc18"/>
      <w:bookmarkEnd w:id="50"/>
      <w:bookmarkEnd w:id="51"/>
      <w:r>
        <w:rPr>
          <w:rtl w:val="true"/>
        </w:rPr>
        <w:t>شاعران فارسی سرا</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7337978_2870459653"/>
      <w:bookmarkStart w:id="54" w:name="_Toc19"/>
      <w:bookmarkEnd w:id="53"/>
      <w:r>
        <w:rPr>
          <w:rtl w:val="true"/>
        </w:rPr>
        <w:t>اشاره</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9599_132413"/>
      <w:bookmarkStart w:id="56" w:name="pg9599_132413"/>
      <w:bookmarkEnd w:id="56"/>
    </w:p>
    <w:p>
      <w:pPr>
        <w:pStyle w:val="Heading3"/>
        <w:numPr>
          <w:ilvl w:val="2"/>
          <w:numId w:val="1"/>
        </w:numPr>
        <w:rPr/>
      </w:pPr>
      <w:bookmarkStart w:id="57" w:name="pg9599_132413"/>
      <w:bookmarkStart w:id="58" w:name="__RefHeading___Toc7337980_2870459653"/>
      <w:bookmarkStart w:id="59" w:name="_Toc20"/>
      <w:bookmarkEnd w:id="57"/>
      <w:bookmarkEnd w:id="58"/>
      <w:r>
        <w:rPr>
          <w:rtl w:val="true"/>
        </w:rPr>
        <w:t>آثم</w:t>
      </w:r>
      <w:bookmarkEnd w:id="59"/>
    </w:p>
    <w:p>
      <w:pPr>
        <w:pStyle w:val="BookText"/>
        <w:rPr/>
      </w:pPr>
      <w:r>
        <w:rPr>
          <w:rFonts w:ascii="IRNazanin" w:hAnsi="IRNazanin" w:eastAsia="IRNazanin"/>
          <w:color w:val="111111"/>
          <w:sz w:val="28"/>
          <w:sz w:val="28"/>
          <w:szCs w:val="28"/>
          <w:rtl w:val="true"/>
          <w:lang w:bidi="fa-IR"/>
        </w:rPr>
        <w:t xml:space="preserve">گویا از شاعران سده سیزدهم ، نام و احوال او را نیافتم شعر نیکو می سرود و دارای غزلیات و قصائدی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ناظر روی بتی گشتم بت زنار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عشقش شدم من مثل من کفار کو</w:t>
      </w:r>
    </w:p>
    <w:p>
      <w:pPr>
        <w:pStyle w:val="BookText"/>
        <w:rPr/>
      </w:pPr>
      <w:r>
        <w:rPr>
          <w:rFonts w:ascii="IRNazanin" w:hAnsi="IRNazanin" w:eastAsia="IRNazanin"/>
          <w:color w:val="111111"/>
          <w:sz w:val="28"/>
          <w:sz w:val="28"/>
          <w:szCs w:val="28"/>
          <w:rtl w:val="true"/>
          <w:lang w:bidi="fa-IR"/>
        </w:rPr>
        <w:t xml:space="preserve">هیچ می دانی که ساغر بر کف ساقی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حاضر شد نی و می مفلس خمار کو</w:t>
      </w:r>
    </w:p>
    <w:p>
      <w:pPr>
        <w:pStyle w:val="BookText"/>
        <w:rPr/>
      </w:pPr>
      <w:r>
        <w:rPr>
          <w:rFonts w:ascii="IRNazanin" w:hAnsi="IRNazanin" w:eastAsia="IRNazanin"/>
          <w:color w:val="111111"/>
          <w:sz w:val="28"/>
          <w:sz w:val="28"/>
          <w:szCs w:val="28"/>
          <w:rtl w:val="true"/>
          <w:lang w:bidi="fa-IR"/>
        </w:rPr>
        <w:t xml:space="preserve">جان بلب آمد ز هجر روی آن آرام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از بهر خدا ده مژده وصل یار کو</w:t>
      </w:r>
    </w:p>
    <w:p>
      <w:pPr>
        <w:pStyle w:val="BookText"/>
        <w:rPr/>
      </w:pPr>
      <w:r>
        <w:rPr>
          <w:rFonts w:ascii="IRNazanin" w:hAnsi="IRNazanin" w:eastAsia="IRNazanin"/>
          <w:color w:val="111111"/>
          <w:sz w:val="28"/>
          <w:sz w:val="28"/>
          <w:szCs w:val="28"/>
          <w:rtl w:val="true"/>
          <w:lang w:bidi="fa-IR"/>
        </w:rPr>
        <w:t xml:space="preserve">هرکجا دیدم چه خود عاشق هزاران برگلی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باشد تا ابد خرم چنین گلزار کو</w:t>
      </w:r>
    </w:p>
    <w:p>
      <w:pPr>
        <w:pStyle w:val="BookText"/>
        <w:rPr/>
      </w:pPr>
      <w:r>
        <w:rPr>
          <w:rFonts w:ascii="IRNazanin" w:hAnsi="IRNazanin" w:eastAsia="IRNazanin"/>
          <w:color w:val="111111"/>
          <w:sz w:val="28"/>
          <w:sz w:val="28"/>
          <w:szCs w:val="28"/>
          <w:rtl w:val="true"/>
          <w:lang w:bidi="fa-IR"/>
        </w:rPr>
        <w:t xml:space="preserve">آه سرد و روی زرد و ناله شب اشك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یک جا رفیقان مثل من افکار کو</w:t>
      </w:r>
    </w:p>
    <w:p>
      <w:pPr>
        <w:pStyle w:val="BookText"/>
        <w:rPr/>
      </w:pPr>
      <w:r>
        <w:rPr>
          <w:rFonts w:ascii="IRNazanin" w:hAnsi="IRNazanin" w:eastAsia="IRNazanin"/>
          <w:color w:val="111111"/>
          <w:sz w:val="28"/>
          <w:sz w:val="28"/>
          <w:szCs w:val="28"/>
          <w:rtl w:val="true"/>
          <w:lang w:bidi="fa-IR"/>
        </w:rPr>
        <w:t xml:space="preserve">آتشم زد آتش شمع رخش پروانه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یاران چه کوه طور آن دیدار کو</w:t>
      </w:r>
    </w:p>
    <w:p>
      <w:pPr>
        <w:pStyle w:val="BookText"/>
        <w:rPr/>
      </w:pP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عفو غفور غافر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از رحمت حق مجرمی یک بار کو</w:t>
      </w:r>
    </w:p>
    <w:p>
      <w:pPr>
        <w:pStyle w:val="Heading3"/>
        <w:numPr>
          <w:ilvl w:val="2"/>
          <w:numId w:val="1"/>
        </w:numPr>
        <w:rPr/>
      </w:pPr>
      <w:bookmarkStart w:id="60" w:name="__RefHeading___Toc7337982_2870459653"/>
      <w:bookmarkStart w:id="61" w:name="_Toc21"/>
      <w:bookmarkEnd w:id="60"/>
      <w:r>
        <w:rPr>
          <w:rtl w:val="true"/>
        </w:rPr>
        <w:t>ابراهیم</w:t>
      </w:r>
      <w:r>
        <w:rPr>
          <w:rtl w:val="true"/>
        </w:rPr>
        <w:t xml:space="preserve">: </w:t>
      </w:r>
      <w:r>
        <w:rPr>
          <w:rtl w:val="true"/>
        </w:rPr>
        <w:t>میرزا ابراهیم</w:t>
      </w:r>
      <w:bookmarkEnd w:id="61"/>
    </w:p>
    <w:p>
      <w:pPr>
        <w:pStyle w:val="BookText"/>
        <w:rPr/>
      </w:pPr>
      <w:r>
        <w:rPr>
          <w:rFonts w:ascii="IRNazanin" w:hAnsi="IRNazanin" w:eastAsia="IRNazanin"/>
          <w:color w:val="111111"/>
          <w:sz w:val="28"/>
          <w:sz w:val="28"/>
          <w:szCs w:val="28"/>
          <w:rtl w:val="true"/>
          <w:lang w:bidi="fa-IR"/>
        </w:rPr>
        <w:t xml:space="preserve">گویا از شاعران سده یازدهم بوده ، شاعری است فاضل و ادیب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مولا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علی به گفتگو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بحر در سبو ممکن نیست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ذات على بواجبى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دانم که مثل او ممکن نیست </w:t>
      </w:r>
      <w:bookmarkStart w:id="62" w:name="pg9599_132416"/>
    </w:p>
    <w:p>
      <w:pPr>
        <w:pStyle w:val="Heading3"/>
        <w:numPr>
          <w:ilvl w:val="2"/>
          <w:numId w:val="1"/>
        </w:numPr>
        <w:rPr/>
      </w:pPr>
      <w:bookmarkStart w:id="63" w:name="__RefHeading___Toc7337984_2870459653"/>
      <w:bookmarkStart w:id="64" w:name="_Toc22"/>
      <w:bookmarkEnd w:id="62"/>
      <w:bookmarkEnd w:id="63"/>
      <w:r>
        <w:rPr>
          <w:rtl w:val="true"/>
        </w:rPr>
        <w:t>اختر</w:t>
      </w:r>
      <w:r>
        <w:rPr>
          <w:rtl w:val="true"/>
        </w:rPr>
        <w:t xml:space="preserve">: </w:t>
      </w:r>
      <w:r>
        <w:rPr>
          <w:rtl w:val="true"/>
        </w:rPr>
        <w:t>محمد حسین فرزند محمد شفیع، اختر</w:t>
      </w:r>
      <w:bookmarkEnd w:id="64"/>
    </w:p>
    <w:p>
      <w:pPr>
        <w:pStyle w:val="BookText"/>
        <w:rPr/>
      </w:pPr>
      <w:r>
        <w:rPr>
          <w:rFonts w:ascii="IRNazanin" w:hAnsi="IRNazanin" w:eastAsia="IRNazanin"/>
          <w:color w:val="111111"/>
          <w:sz w:val="28"/>
          <w:sz w:val="28"/>
          <w:szCs w:val="28"/>
          <w:rtl w:val="true"/>
          <w:lang w:bidi="fa-IR"/>
        </w:rPr>
        <w:t xml:space="preserve">ادیب فاضل با اخلاص به خاندان رسالت دارای اشعاری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نستعلیق شکسته را نیکو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بیت را در مدح مولا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گروهی که علی عین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خدا خواندن او عین خطاست</w:t>
      </w:r>
    </w:p>
    <w:p>
      <w:pPr>
        <w:pStyle w:val="BookText"/>
        <w:rPr/>
      </w:pPr>
      <w:r>
        <w:rPr>
          <w:rFonts w:ascii="IRNazanin" w:hAnsi="IRNazanin" w:eastAsia="IRNazanin"/>
          <w:color w:val="111111"/>
          <w:sz w:val="28"/>
          <w:sz w:val="28"/>
          <w:szCs w:val="28"/>
          <w:rtl w:val="true"/>
          <w:lang w:bidi="fa-IR"/>
        </w:rPr>
        <w:t xml:space="preserve">هر چند خدا علی است لیکن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بيقين بدان على عين خداست</w:t>
      </w:r>
    </w:p>
    <w:p>
      <w:pPr>
        <w:pStyle w:val="BookText"/>
        <w:rPr/>
      </w:pPr>
      <w:r>
        <w:rPr>
          <w:rFonts w:ascii="IRNazanin" w:hAnsi="IRNazanin" w:eastAsia="IRNazanin"/>
          <w:color w:val="111111"/>
          <w:sz w:val="28"/>
          <w:sz w:val="28"/>
          <w:szCs w:val="28"/>
          <w:rtl w:val="true"/>
          <w:lang w:bidi="fa-IR"/>
        </w:rPr>
        <w:t>و گویا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منقبت علی نه چونست و نه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حق زاده بجانش سوگند</w:t>
      </w:r>
    </w:p>
    <w:p>
      <w:pPr>
        <w:pStyle w:val="BookText"/>
        <w:rPr/>
      </w:pPr>
      <w:r>
        <w:rPr>
          <w:rFonts w:ascii="IRNazanin" w:hAnsi="IRNazanin" w:eastAsia="IRNazanin"/>
          <w:color w:val="111111"/>
          <w:sz w:val="28"/>
          <w:sz w:val="28"/>
          <w:szCs w:val="28"/>
          <w:rtl w:val="true"/>
          <w:lang w:bidi="fa-IR"/>
        </w:rPr>
        <w:t xml:space="preserve">بی فرزندی که خانه زادی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نیست که باشدش بجای فرزند</w:t>
      </w:r>
    </w:p>
    <w:p>
      <w:pPr>
        <w:pStyle w:val="BookText"/>
        <w:rPr/>
      </w:pPr>
      <w:r>
        <w:rPr>
          <w:rFonts w:ascii="IRNazanin" w:hAnsi="IRNazanin" w:eastAsia="IRNazanin"/>
          <w:color w:val="111111"/>
          <w:sz w:val="28"/>
          <w:sz w:val="28"/>
          <w:szCs w:val="28"/>
          <w:rtl w:val="true"/>
          <w:lang w:bidi="fa-IR"/>
        </w:rPr>
        <w:t>شاید محمد حسین اختر مازندرانی باشد</w:t>
      </w:r>
      <w:r>
        <w:rPr>
          <w:rFonts w:eastAsia="IRNazanin" w:cs="IRNazanin"/>
          <w:color w:val="111111"/>
          <w:sz w:val="28"/>
          <w:szCs w:val="28"/>
          <w:rtl w:val="true"/>
          <w:lang w:bidi="fa-IR"/>
        </w:rPr>
        <w:t>.</w:t>
      </w:r>
    </w:p>
    <w:p>
      <w:pPr>
        <w:pStyle w:val="Heading3"/>
        <w:numPr>
          <w:ilvl w:val="2"/>
          <w:numId w:val="1"/>
        </w:numPr>
        <w:rPr/>
      </w:pPr>
      <w:bookmarkStart w:id="65" w:name="__RefHeading___Toc7337986_2870459653"/>
      <w:bookmarkStart w:id="66" w:name="_Toc23"/>
      <w:bookmarkEnd w:id="65"/>
      <w:r>
        <w:rPr>
          <w:rtl w:val="true"/>
        </w:rPr>
        <w:t>ادیب</w:t>
      </w:r>
      <w:r>
        <w:rPr>
          <w:rtl w:val="true"/>
        </w:rPr>
        <w:t xml:space="preserve">: </w:t>
      </w:r>
      <w:r>
        <w:rPr>
          <w:rtl w:val="true"/>
        </w:rPr>
        <w:t>شیخ محمد ابراهیم فرزند علی اکبر حاج شریفی خوانساری</w:t>
      </w:r>
      <w:bookmarkEnd w:id="66"/>
    </w:p>
    <w:p>
      <w:pPr>
        <w:pStyle w:val="BookText"/>
        <w:rPr/>
      </w:pPr>
      <w:r>
        <w:rPr>
          <w:rFonts w:ascii="IRNazanin" w:hAnsi="IRNazanin" w:eastAsia="IRNazanin"/>
          <w:color w:val="111111"/>
          <w:sz w:val="28"/>
          <w:sz w:val="28"/>
          <w:szCs w:val="28"/>
          <w:rtl w:val="true"/>
          <w:lang w:bidi="fa-IR"/>
        </w:rPr>
        <w:t xml:space="preserve">در خوانسار و اصفهان و نجف اشرف دانش اندوخت به طهران سکونت گزید و در مجلس شورا به تندنویسی اشتغال ورزید به کیمیا علاقه داشت ، خطش نیکو و شعرش بلند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تخلص شعریش بود در طهران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بمناسبت عید نوروز قصیده ای به دوستش سید محمد بن نصرالله کاشانی نوشت با اشاره به اصطلاحات کیمیاگران ، این ابیات از آن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من گوید بآواز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بفریبی مرا ای شیخ چند</w:t>
      </w:r>
    </w:p>
    <w:p>
      <w:pPr>
        <w:pStyle w:val="BookText"/>
        <w:rPr/>
      </w:pPr>
      <w:r>
        <w:rPr>
          <w:rFonts w:ascii="IRNazanin" w:hAnsi="IRNazanin" w:eastAsia="IRNazanin"/>
          <w:color w:val="111111"/>
          <w:sz w:val="28"/>
          <w:sz w:val="28"/>
          <w:szCs w:val="28"/>
          <w:rtl w:val="true"/>
          <w:lang w:bidi="fa-IR"/>
        </w:rPr>
        <w:t xml:space="preserve">روز عید است و بود سال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 با رخی چون صبح عید</w:t>
      </w:r>
    </w:p>
    <w:p>
      <w:pPr>
        <w:pStyle w:val="BookText"/>
        <w:rPr/>
      </w:pPr>
      <w:r>
        <w:rPr>
          <w:rFonts w:ascii="IRNazanin" w:hAnsi="IRNazanin" w:eastAsia="IRNazanin"/>
          <w:color w:val="111111"/>
          <w:sz w:val="28"/>
          <w:sz w:val="28"/>
          <w:szCs w:val="28"/>
          <w:rtl w:val="true"/>
          <w:lang w:bidi="fa-IR"/>
        </w:rPr>
        <w:t xml:space="preserve">گفت چندم داری اندر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باشد دلم در اضطراب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هر حجر را با دگر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جویم چند پرسم ای پدر </w:t>
      </w:r>
      <w:bookmarkStart w:id="67" w:name="pg9599_132419"/>
    </w:p>
    <w:p>
      <w:pPr>
        <w:pStyle w:val="BookText"/>
        <w:rPr/>
      </w:pPr>
      <w:bookmarkEnd w:id="67"/>
      <w:r>
        <w:rPr>
          <w:rFonts w:ascii="IRNazanin" w:hAnsi="IRNazanin" w:eastAsia="IRNazanin"/>
          <w:color w:val="111111"/>
          <w:sz w:val="28"/>
          <w:sz w:val="28"/>
          <w:szCs w:val="28"/>
          <w:rtl w:val="true"/>
          <w:lang w:bidi="fa-IR"/>
        </w:rPr>
        <w:t xml:space="preserve">آخر از این باب رمزی کن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روشن از او جان جهان</w:t>
      </w:r>
    </w:p>
    <w:p>
      <w:pPr>
        <w:pStyle w:val="BookText"/>
        <w:rPr/>
      </w:pPr>
      <w:r>
        <w:rPr>
          <w:rFonts w:ascii="IRNazanin" w:hAnsi="IRNazanin" w:eastAsia="IRNazanin"/>
          <w:color w:val="111111"/>
          <w:sz w:val="28"/>
          <w:sz w:val="28"/>
          <w:szCs w:val="28"/>
          <w:rtl w:val="true"/>
          <w:lang w:bidi="fa-IR"/>
        </w:rPr>
        <w:t xml:space="preserve">زانکه بزم آرای این رندان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این دشت بی پایان توئی</w:t>
      </w:r>
    </w:p>
    <w:p>
      <w:pPr>
        <w:pStyle w:val="BookText"/>
        <w:rPr/>
      </w:pPr>
      <w:r>
        <w:rPr>
          <w:rFonts w:ascii="IRNazanin" w:hAnsi="IRNazanin" w:eastAsia="IRNazanin"/>
          <w:color w:val="111111"/>
          <w:sz w:val="28"/>
          <w:sz w:val="28"/>
          <w:szCs w:val="28"/>
          <w:rtl w:val="true"/>
          <w:lang w:bidi="fa-IR"/>
        </w:rPr>
        <w:t xml:space="preserve">گر نگردد از تو این راز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ماند دلم در انتظار</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منشان بباغ خوبان چمنی ز آشنائی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ریاضشان هست گل حسرت و جدائی</w:t>
      </w:r>
    </w:p>
    <w:p>
      <w:pPr>
        <w:pStyle w:val="BookText"/>
        <w:rPr/>
      </w:pPr>
      <w:r>
        <w:rPr>
          <w:rFonts w:ascii="IRNazanin" w:hAnsi="IRNazanin" w:eastAsia="IRNazanin"/>
          <w:color w:val="111111"/>
          <w:sz w:val="28"/>
          <w:sz w:val="28"/>
          <w:szCs w:val="28"/>
          <w:rtl w:val="true"/>
          <w:lang w:bidi="fa-IR"/>
        </w:rPr>
        <w:t xml:space="preserve">منما ز لاله رویان طمع وفا تو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بطرف گل دمیده همه خار بی وفائی</w:t>
      </w:r>
    </w:p>
    <w:p>
      <w:pPr>
        <w:pStyle w:val="BookText"/>
        <w:rPr/>
      </w:pPr>
      <w:r>
        <w:rPr>
          <w:rFonts w:ascii="IRNazanin" w:hAnsi="IRNazanin" w:eastAsia="IRNazanin"/>
          <w:color w:val="111111"/>
          <w:sz w:val="28"/>
          <w:sz w:val="28"/>
          <w:szCs w:val="28"/>
          <w:rtl w:val="true"/>
          <w:lang w:bidi="fa-IR"/>
        </w:rPr>
        <w:t xml:space="preserve">بسواد خطه حسن صنما تو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بگو گر آید بدر شهان گدائی</w:t>
      </w:r>
    </w:p>
    <w:p>
      <w:pPr>
        <w:pStyle w:val="BookText"/>
        <w:rPr/>
      </w:pPr>
      <w:r>
        <w:rPr>
          <w:rFonts w:ascii="IRNazanin" w:hAnsi="IRNazanin" w:eastAsia="IRNazanin"/>
          <w:color w:val="111111"/>
          <w:sz w:val="28"/>
          <w:sz w:val="28"/>
          <w:szCs w:val="28"/>
          <w:rtl w:val="true"/>
          <w:lang w:bidi="fa-IR"/>
        </w:rPr>
        <w:t xml:space="preserve">ز نصاب رفته بالا خط حسن دل فریبت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پس زکات او را ندهی به بیوفائی</w:t>
      </w:r>
    </w:p>
    <w:p>
      <w:pPr>
        <w:pStyle w:val="BookText"/>
        <w:rPr/>
      </w:pPr>
      <w:r>
        <w:rPr>
          <w:rFonts w:ascii="IRNazanin" w:hAnsi="IRNazanin" w:eastAsia="IRNazanin"/>
          <w:color w:val="111111"/>
          <w:sz w:val="28"/>
          <w:sz w:val="28"/>
          <w:szCs w:val="28"/>
          <w:rtl w:val="true"/>
          <w:lang w:bidi="fa-IR"/>
        </w:rPr>
        <w:t xml:space="preserve">بخيال خال رویت شده بسته دل بمویت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بمثال دام و دانه که فتد در او همائی</w:t>
      </w:r>
    </w:p>
    <w:p>
      <w:pPr>
        <w:pStyle w:val="BookText"/>
        <w:rPr/>
      </w:pPr>
      <w:r>
        <w:rPr>
          <w:rFonts w:ascii="IRNazanin" w:hAnsi="IRNazanin" w:eastAsia="IRNazanin"/>
          <w:color w:val="111111"/>
          <w:sz w:val="28"/>
          <w:sz w:val="28"/>
          <w:szCs w:val="28"/>
          <w:rtl w:val="true"/>
          <w:lang w:bidi="fa-IR"/>
        </w:rPr>
        <w:t xml:space="preserve">ز دل خراب عاشق خبر است عاشقان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شکسته عضو داند زبهای مومیائی</w:t>
      </w:r>
    </w:p>
    <w:p>
      <w:pPr>
        <w:pStyle w:val="BookText"/>
        <w:rPr/>
      </w:pPr>
      <w:r>
        <w:rPr>
          <w:rFonts w:ascii="IRNazanin" w:hAnsi="IRNazanin" w:eastAsia="IRNazanin"/>
          <w:color w:val="111111"/>
          <w:sz w:val="28"/>
          <w:sz w:val="28"/>
          <w:szCs w:val="28"/>
          <w:rtl w:val="true"/>
          <w:lang w:bidi="fa-IR"/>
        </w:rPr>
        <w:t xml:space="preserve">بده ساقیا تو جامم که شود حصول کامم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سیاه نامم تو ز لوح پارسائی</w:t>
      </w:r>
    </w:p>
    <w:p>
      <w:pPr>
        <w:pStyle w:val="BookText"/>
        <w:rPr/>
      </w:pPr>
      <w:r>
        <w:rPr>
          <w:rFonts w:ascii="IRNazanin" w:hAnsi="IRNazanin" w:eastAsia="IRNazanin"/>
          <w:color w:val="111111"/>
          <w:sz w:val="28"/>
          <w:sz w:val="28"/>
          <w:szCs w:val="28"/>
          <w:rtl w:val="true"/>
          <w:lang w:bidi="fa-IR"/>
        </w:rPr>
        <w:t xml:space="preserve">که خماریان بدیدم همه جام عشق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بزاهدان رسیدم همه معجب و ریائی</w:t>
      </w:r>
    </w:p>
    <w:p>
      <w:pPr>
        <w:pStyle w:val="BookText"/>
        <w:rPr/>
      </w:pPr>
      <w:r>
        <w:rPr>
          <w:rFonts w:ascii="IRNazanin" w:hAnsi="IRNazanin" w:eastAsia="IRNazanin"/>
          <w:color w:val="111111"/>
          <w:sz w:val="28"/>
          <w:sz w:val="28"/>
          <w:szCs w:val="28"/>
          <w:rtl w:val="true"/>
          <w:lang w:bidi="fa-IR"/>
        </w:rPr>
        <w:t xml:space="preserve">بخرابه تن خویش منشین چه جغد 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های و هوئی که تو مرغ آن سرائی</w:t>
      </w:r>
    </w:p>
    <w:p>
      <w:pPr>
        <w:pStyle w:val="BookText"/>
        <w:rPr/>
      </w:pPr>
      <w:r>
        <w:rPr>
          <w:rFonts w:ascii="IRNazanin" w:hAnsi="IRNazanin" w:eastAsia="IRNazanin"/>
          <w:color w:val="111111"/>
          <w:sz w:val="28"/>
          <w:sz w:val="28"/>
          <w:szCs w:val="28"/>
          <w:rtl w:val="true"/>
          <w:lang w:bidi="fa-IR"/>
        </w:rPr>
        <w:t xml:space="preserve">بخم می الستی بزن این زمان تو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ز ترك هستی تو نشانه بقائی</w:t>
      </w:r>
    </w:p>
    <w:p>
      <w:pPr>
        <w:pStyle w:val="Heading3"/>
        <w:numPr>
          <w:ilvl w:val="2"/>
          <w:numId w:val="1"/>
        </w:numPr>
        <w:rPr/>
      </w:pPr>
      <w:bookmarkStart w:id="68" w:name="__RefHeading___Toc7337988_2870459653"/>
      <w:bookmarkStart w:id="69" w:name="_Toc24"/>
      <w:bookmarkEnd w:id="68"/>
      <w:r>
        <w:rPr>
          <w:rtl w:val="true"/>
        </w:rPr>
        <w:t>ادیب</w:t>
      </w:r>
      <w:r>
        <w:rPr>
          <w:rtl w:val="true"/>
        </w:rPr>
        <w:t xml:space="preserve">: </w:t>
      </w:r>
      <w:r>
        <w:rPr>
          <w:rtl w:val="true"/>
        </w:rPr>
        <w:t>میرزا محمد حسین ادیب آزاد</w:t>
      </w:r>
      <w:bookmarkEnd w:id="69"/>
    </w:p>
    <w:p>
      <w:pPr>
        <w:pStyle w:val="BookText"/>
        <w:rPr/>
      </w:pPr>
      <w:r>
        <w:rPr>
          <w:rFonts w:ascii="IRNazanin" w:hAnsi="IRNazanin" w:eastAsia="IRNazanin"/>
          <w:color w:val="111111"/>
          <w:sz w:val="28"/>
          <w:sz w:val="28"/>
          <w:szCs w:val="28"/>
          <w:rtl w:val="true"/>
          <w:lang w:bidi="fa-IR"/>
        </w:rPr>
        <w:t xml:space="preserve">از شاعران متأخر، شوخ طبع و گویا، در مشهد مقدس سکونت داشت،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ادیب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و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با دیوان های شاعران قدیم و معاصر خود الفت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شعر نیکوی آنان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اشعار وی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از آن لعل لبم آرزو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لب شیرین رطبم آرزو است </w:t>
      </w:r>
      <w:bookmarkStart w:id="70" w:name="pg9599_132423"/>
    </w:p>
    <w:p>
      <w:pPr>
        <w:pStyle w:val="BookText"/>
        <w:rPr/>
      </w:pPr>
      <w:bookmarkEnd w:id="70"/>
      <w:r>
        <w:rPr>
          <w:rFonts w:ascii="IRNazanin" w:hAnsi="IRNazanin" w:eastAsia="IRNazanin"/>
          <w:color w:val="111111"/>
          <w:sz w:val="28"/>
          <w:sz w:val="28"/>
          <w:szCs w:val="28"/>
          <w:rtl w:val="true"/>
          <w:lang w:bidi="fa-IR"/>
        </w:rPr>
        <w:t xml:space="preserve">روی تو و موی تو روز و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تو در روز و شبم آرزو است</w:t>
      </w:r>
    </w:p>
    <w:p>
      <w:pPr>
        <w:pStyle w:val="BookText"/>
        <w:rPr/>
      </w:pPr>
      <w:r>
        <w:rPr>
          <w:rFonts w:ascii="IRNazanin" w:hAnsi="IRNazanin" w:eastAsia="IRNazanin"/>
          <w:color w:val="111111"/>
          <w:sz w:val="28"/>
          <w:sz w:val="28"/>
          <w:szCs w:val="28"/>
          <w:rtl w:val="true"/>
          <w:lang w:bidi="fa-IR"/>
        </w:rPr>
        <w:t xml:space="preserve">وصل تو ای حور بهشتی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غم و رنج و تعبم آرزو است</w:t>
      </w:r>
    </w:p>
    <w:p>
      <w:pPr>
        <w:pStyle w:val="BookText"/>
        <w:rPr/>
      </w:pPr>
      <w:r>
        <w:rPr>
          <w:rFonts w:ascii="IRNazanin" w:hAnsi="IRNazanin" w:eastAsia="IRNazanin"/>
          <w:color w:val="111111"/>
          <w:sz w:val="28"/>
          <w:sz w:val="28"/>
          <w:szCs w:val="28"/>
          <w:rtl w:val="true"/>
          <w:lang w:bidi="fa-IR"/>
        </w:rPr>
        <w:t xml:space="preserve">با تو پری چهره برغم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عیش و طربم آرزو است</w:t>
      </w:r>
    </w:p>
    <w:p>
      <w:pPr>
        <w:pStyle w:val="BookText"/>
        <w:rPr/>
      </w:pPr>
      <w:r>
        <w:rPr>
          <w:rFonts w:ascii="IRNazanin" w:hAnsi="IRNazanin" w:eastAsia="IRNazanin"/>
          <w:color w:val="111111"/>
          <w:sz w:val="28"/>
          <w:sz w:val="28"/>
          <w:szCs w:val="28"/>
          <w:rtl w:val="true"/>
          <w:lang w:bidi="fa-IR"/>
        </w:rPr>
        <w:t xml:space="preserve">خلق بخوانند ادیبم از 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اهل ادبم آرزو است</w:t>
      </w:r>
    </w:p>
    <w:p>
      <w:pPr>
        <w:pStyle w:val="BookText"/>
        <w:rPr/>
      </w:pPr>
      <w:r>
        <w:rPr>
          <w:rFonts w:ascii="IRNazanin" w:hAnsi="IRNazanin" w:eastAsia="IRNazanin"/>
          <w:color w:val="111111"/>
          <w:sz w:val="28"/>
          <w:sz w:val="28"/>
          <w:szCs w:val="28"/>
          <w:rtl w:val="true"/>
          <w:lang w:bidi="fa-IR"/>
        </w:rPr>
        <w:t>و در تاریخ اتمام گنجینه اش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بر ادیب چون هست منتسب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نام آن گنجینه ادب</w:t>
      </w:r>
    </w:p>
    <w:p>
      <w:pPr>
        <w:pStyle w:val="BookText"/>
        <w:rPr/>
      </w:pPr>
      <w:r>
        <w:rPr>
          <w:rFonts w:ascii="IRNazanin" w:hAnsi="IRNazanin" w:eastAsia="IRNazanin"/>
          <w:color w:val="111111"/>
          <w:sz w:val="28"/>
          <w:sz w:val="28"/>
          <w:szCs w:val="28"/>
          <w:rtl w:val="true"/>
          <w:lang w:bidi="fa-IR"/>
        </w:rPr>
        <w:t xml:space="preserve">این نامه را نگر با دقت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شعر شاعران گردیده منتخب</w:t>
      </w:r>
    </w:p>
    <w:p>
      <w:pPr>
        <w:pStyle w:val="BookText"/>
        <w:rPr/>
      </w:pPr>
      <w:r>
        <w:rPr>
          <w:rFonts w:ascii="IRNazanin" w:hAnsi="IRNazanin" w:eastAsia="IRNazanin"/>
          <w:color w:val="111111"/>
          <w:sz w:val="28"/>
          <w:sz w:val="28"/>
          <w:szCs w:val="28"/>
          <w:rtl w:val="true"/>
          <w:lang w:bidi="fa-IR"/>
        </w:rPr>
        <w:t xml:space="preserve">هر چند خط من نبود طرب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زاشعار این کتاب جان هست در طرب</w:t>
      </w:r>
    </w:p>
    <w:p>
      <w:pPr>
        <w:pStyle w:val="BookText"/>
        <w:rPr/>
      </w:pPr>
      <w:r>
        <w:rPr>
          <w:rFonts w:ascii="IRNazanin" w:hAnsi="IRNazanin" w:eastAsia="IRNazanin"/>
          <w:color w:val="111111"/>
          <w:sz w:val="28"/>
          <w:sz w:val="28"/>
          <w:szCs w:val="28"/>
          <w:rtl w:val="true"/>
          <w:lang w:bidi="fa-IR"/>
        </w:rPr>
        <w:t xml:space="preserve">بس رنج برده ام در جمع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تا بصبح از صبح تا بشب</w:t>
      </w:r>
    </w:p>
    <w:p>
      <w:pPr>
        <w:pStyle w:val="BookText"/>
        <w:rPr/>
      </w:pPr>
      <w:r>
        <w:rPr>
          <w:rFonts w:ascii="IRNazanin" w:hAnsi="IRNazanin" w:eastAsia="IRNazanin"/>
          <w:color w:val="111111"/>
          <w:sz w:val="28"/>
          <w:sz w:val="28"/>
          <w:szCs w:val="28"/>
          <w:rtl w:val="true"/>
          <w:lang w:bidi="fa-IR"/>
        </w:rPr>
        <w:t xml:space="preserve">این مردمان ز جهل از طبع دون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مصطفی دهند ترجیح بولهب</w:t>
      </w:r>
    </w:p>
    <w:p>
      <w:pPr>
        <w:pStyle w:val="BookText"/>
        <w:rPr/>
      </w:pPr>
      <w:r>
        <w:rPr>
          <w:rFonts w:ascii="IRNazanin" w:hAnsi="IRNazanin" w:eastAsia="IRNazanin"/>
          <w:color w:val="111111"/>
          <w:sz w:val="28"/>
          <w:sz w:val="28"/>
          <w:szCs w:val="28"/>
          <w:rtl w:val="true"/>
          <w:lang w:bidi="fa-IR"/>
        </w:rPr>
        <w:t xml:space="preserve">معدوم شد و تا منسوخ شد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گشت فضل بی وقر شد ادب</w:t>
      </w:r>
    </w:p>
    <w:p>
      <w:pPr>
        <w:pStyle w:val="BookText"/>
        <w:rPr/>
      </w:pPr>
      <w:r>
        <w:rPr>
          <w:rFonts w:ascii="IRNazanin" w:hAnsi="IRNazanin" w:eastAsia="IRNazanin"/>
          <w:color w:val="111111"/>
          <w:sz w:val="28"/>
          <w:sz w:val="28"/>
          <w:szCs w:val="28"/>
          <w:rtl w:val="true"/>
          <w:lang w:bidi="fa-IR"/>
        </w:rPr>
        <w:t xml:space="preserve">آن کس که اهل فضل این دوره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ادب شده بر خواریش سبب</w:t>
      </w:r>
    </w:p>
    <w:p>
      <w:pPr>
        <w:pStyle w:val="BookText"/>
        <w:rPr/>
      </w:pPr>
      <w:r>
        <w:rPr>
          <w:rFonts w:ascii="IRNazanin" w:hAnsi="IRNazanin" w:eastAsia="IRNazanin"/>
          <w:color w:val="111111"/>
          <w:sz w:val="28"/>
          <w:sz w:val="28"/>
          <w:szCs w:val="28"/>
          <w:rtl w:val="true"/>
          <w:lang w:bidi="fa-IR"/>
        </w:rPr>
        <w:t xml:space="preserve">در پنج روز عمر نبود مرا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این جهان جز رنج و جز تعب</w:t>
      </w:r>
    </w:p>
    <w:p>
      <w:pPr>
        <w:pStyle w:val="BookText"/>
        <w:rPr/>
      </w:pPr>
      <w:r>
        <w:rPr>
          <w:rFonts w:ascii="IRNazanin" w:hAnsi="IRNazanin" w:eastAsia="IRNazanin"/>
          <w:color w:val="111111"/>
          <w:sz w:val="28"/>
          <w:sz w:val="28"/>
          <w:szCs w:val="28"/>
          <w:rtl w:val="true"/>
          <w:lang w:bidi="fa-IR"/>
        </w:rPr>
        <w:t xml:space="preserve">باری چو شد تمام این نامه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شنید کرد تاریخ آن طلب</w:t>
      </w:r>
    </w:p>
    <w:p>
      <w:pPr>
        <w:pStyle w:val="BookText"/>
        <w:rPr/>
      </w:pPr>
      <w:r>
        <w:rPr>
          <w:rFonts w:ascii="IRNazanin" w:hAnsi="IRNazanin" w:eastAsia="IRNazanin"/>
          <w:color w:val="111111"/>
          <w:sz w:val="28"/>
          <w:sz w:val="28"/>
          <w:szCs w:val="28"/>
          <w:rtl w:val="true"/>
          <w:lang w:bidi="fa-IR"/>
        </w:rPr>
        <w:t xml:space="preserve">هفت و چهل چو رفت از سیصد و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شد تمام اندر مه رجب</w:t>
      </w:r>
    </w:p>
    <w:p>
      <w:pPr>
        <w:pStyle w:val="BookText"/>
        <w:rPr/>
      </w:pPr>
      <w:r>
        <w:rPr>
          <w:rFonts w:ascii="IRNazanin" w:hAnsi="IRNazanin" w:eastAsia="IRNazanin"/>
          <w:color w:val="111111"/>
          <w:sz w:val="28"/>
          <w:sz w:val="28"/>
          <w:szCs w:val="28"/>
          <w:rtl w:val="true"/>
          <w:lang w:bidi="fa-IR"/>
        </w:rPr>
        <w:t xml:space="preserve">تاریخ رمزیش چون عقل باز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ادیب شد از جمع با طرب</w:t>
      </w:r>
    </w:p>
    <w:p>
      <w:pPr>
        <w:pStyle w:val="BookText"/>
        <w:rPr/>
      </w:pPr>
      <w:r>
        <w:rPr>
          <w:rFonts w:ascii="IRNazanin" w:hAnsi="IRNazanin" w:eastAsia="IRNazanin"/>
          <w:color w:val="111111"/>
          <w:sz w:val="28"/>
          <w:sz w:val="28"/>
          <w:szCs w:val="28"/>
          <w:rtl w:val="true"/>
          <w:lang w:bidi="fa-IR"/>
        </w:rPr>
        <w:t xml:space="preserve">فوری بدیهه گفت كاينك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ادب از فیض لطف رب</w:t>
      </w:r>
    </w:p>
    <w:p>
      <w:pPr>
        <w:pStyle w:val="Heading3"/>
        <w:numPr>
          <w:ilvl w:val="2"/>
          <w:numId w:val="1"/>
        </w:numPr>
        <w:rPr/>
      </w:pPr>
      <w:bookmarkStart w:id="71" w:name="__RefHeading___Toc7337990_2870459653"/>
      <w:bookmarkStart w:id="72" w:name="_Toc25"/>
      <w:bookmarkEnd w:id="71"/>
      <w:r>
        <w:rPr>
          <w:rtl w:val="true"/>
        </w:rPr>
        <w:t>استرابادی</w:t>
      </w:r>
      <w:r>
        <w:rPr>
          <w:rtl w:val="true"/>
        </w:rPr>
        <w:t xml:space="preserve">: </w:t>
      </w:r>
      <w:r>
        <w:rPr>
          <w:rtl w:val="true"/>
        </w:rPr>
        <w:t>ملا عاشور استرآبادی</w:t>
      </w:r>
      <w:bookmarkEnd w:id="72"/>
    </w:p>
    <w:p>
      <w:pPr>
        <w:pStyle w:val="BookText"/>
        <w:rPr/>
      </w:pPr>
      <w:r>
        <w:rPr>
          <w:rFonts w:ascii="IRNazanin" w:hAnsi="IRNazanin" w:eastAsia="IRNazanin"/>
          <w:color w:val="111111"/>
          <w:sz w:val="28"/>
          <w:sz w:val="28"/>
          <w:szCs w:val="28"/>
          <w:rtl w:val="true"/>
          <w:lang w:bidi="fa-IR"/>
        </w:rPr>
        <w:t>عارف فاضل ادیب، در ترجمه ابیاتی عربی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آفریننده اشیا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جامع اشیا 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نهایت کند او خلق وليش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بی چون و چرا باشد </w:t>
      </w:r>
      <w:bookmarkStart w:id="73" w:name="pg9599_132427"/>
    </w:p>
    <w:p>
      <w:pPr>
        <w:pStyle w:val="BookText"/>
        <w:rPr/>
      </w:pPr>
      <w:bookmarkEnd w:id="73"/>
      <w:r>
        <w:rPr>
          <w:rFonts w:ascii="IRNazanin" w:hAnsi="IRNazanin" w:eastAsia="IRNazanin"/>
          <w:color w:val="111111"/>
          <w:sz w:val="28"/>
          <w:sz w:val="28"/>
          <w:szCs w:val="28"/>
          <w:rtl w:val="true"/>
          <w:lang w:bidi="fa-IR"/>
        </w:rPr>
        <w:t xml:space="preserve">وسع الخلق بود و خلقش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نگنجد ز چه آیا باشد</w:t>
      </w:r>
    </w:p>
    <w:p>
      <w:pPr>
        <w:pStyle w:val="BookText"/>
        <w:rPr/>
      </w:pPr>
      <w:r>
        <w:rPr>
          <w:rFonts w:ascii="IRNazanin" w:hAnsi="IRNazanin" w:eastAsia="IRNazanin"/>
          <w:color w:val="111111"/>
          <w:sz w:val="28"/>
          <w:sz w:val="28"/>
          <w:szCs w:val="28"/>
          <w:rtl w:val="true"/>
          <w:lang w:bidi="fa-IR"/>
        </w:rPr>
        <w:t xml:space="preserve">جمع اضداد سرشت 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و واسع از این جا باشد</w:t>
      </w:r>
    </w:p>
    <w:p>
      <w:pPr>
        <w:pStyle w:val="Heading3"/>
        <w:numPr>
          <w:ilvl w:val="2"/>
          <w:numId w:val="1"/>
        </w:numPr>
        <w:rPr/>
      </w:pPr>
      <w:bookmarkStart w:id="74" w:name="__RefHeading___Toc7337992_2870459653"/>
      <w:bookmarkStart w:id="75" w:name="_Toc26"/>
      <w:bookmarkEnd w:id="74"/>
      <w:r>
        <w:rPr>
          <w:rtl w:val="true"/>
        </w:rPr>
        <w:t>استرآبادی</w:t>
      </w:r>
      <w:r>
        <w:rPr>
          <w:rtl w:val="true"/>
        </w:rPr>
        <w:t xml:space="preserve">: </w:t>
      </w:r>
      <w:r>
        <w:rPr>
          <w:rtl w:val="true"/>
        </w:rPr>
        <w:t>میر محمد رضا بن کمال الدین حسینی استرابادی</w:t>
      </w:r>
      <w:bookmarkEnd w:id="75"/>
    </w:p>
    <w:p>
      <w:pPr>
        <w:pStyle w:val="BookText"/>
        <w:rPr/>
      </w:pPr>
      <w:r>
        <w:rPr>
          <w:rFonts w:ascii="IRNazanin" w:hAnsi="IRNazanin" w:eastAsia="IRNazanin"/>
          <w:color w:val="111111"/>
          <w:sz w:val="28"/>
          <w:sz w:val="28"/>
          <w:szCs w:val="28"/>
          <w:rtl w:val="true"/>
          <w:lang w:bidi="fa-IR"/>
        </w:rPr>
        <w:t>فاضل عارف عالم به دانش های دینی و ادبی بر نسختی از تفسیر علی بن ابراهیم قمی حواشی نیکو نوشته که گویای مقام علمی بلند پایه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بدیهه این شعر را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سه چیز از تو خواهیم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 بما وقت قطع نفس</w:t>
      </w:r>
    </w:p>
    <w:p>
      <w:pPr>
        <w:pStyle w:val="BookText"/>
        <w:rPr/>
      </w:pPr>
      <w:r>
        <w:rPr>
          <w:rFonts w:ascii="IRNazanin" w:hAnsi="IRNazanin" w:eastAsia="IRNazanin"/>
          <w:color w:val="111111"/>
          <w:sz w:val="28"/>
          <w:sz w:val="28"/>
          <w:szCs w:val="28"/>
          <w:rtl w:val="true"/>
          <w:lang w:bidi="fa-IR"/>
        </w:rPr>
        <w:t xml:space="preserve">یکی رحمت بی کرانم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شیطان و قومش امانم دهی</w:t>
      </w:r>
    </w:p>
    <w:p>
      <w:pPr>
        <w:pStyle w:val="BookText"/>
        <w:rPr/>
      </w:pPr>
      <w:r>
        <w:rPr>
          <w:rFonts w:ascii="IRNazanin" w:hAnsi="IRNazanin" w:eastAsia="IRNazanin"/>
          <w:color w:val="111111"/>
          <w:sz w:val="28"/>
          <w:sz w:val="28"/>
          <w:szCs w:val="28"/>
          <w:rtl w:val="true"/>
          <w:lang w:bidi="fa-IR"/>
        </w:rPr>
        <w:t xml:space="preserve">دوم خاك سازم بجان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کن برونم زهر شین و دین</w:t>
      </w:r>
    </w:p>
    <w:p>
      <w:pPr>
        <w:pStyle w:val="BookText"/>
        <w:rPr/>
      </w:pPr>
      <w:r>
        <w:rPr>
          <w:rFonts w:ascii="IRNazanin" w:hAnsi="IRNazanin" w:eastAsia="IRNazanin"/>
          <w:color w:val="111111"/>
          <w:sz w:val="28"/>
          <w:sz w:val="28"/>
          <w:szCs w:val="28"/>
          <w:rtl w:val="true"/>
          <w:lang w:bidi="fa-IR"/>
        </w:rPr>
        <w:t xml:space="preserve">امیدم اگر از تو باشد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قرب محمد کنم خلد جا</w:t>
      </w:r>
    </w:p>
    <w:p>
      <w:pPr>
        <w:pStyle w:val="BookText"/>
        <w:rPr/>
      </w:pPr>
      <w:r>
        <w:rPr>
          <w:rFonts w:ascii="IRNazanin" w:hAnsi="IRNazanin" w:eastAsia="IRNazanin"/>
          <w:color w:val="111111"/>
          <w:sz w:val="28"/>
          <w:sz w:val="28"/>
          <w:szCs w:val="28"/>
          <w:rtl w:val="true"/>
          <w:lang w:bidi="fa-IR"/>
        </w:rPr>
        <w:t xml:space="preserve">بمیران خدایم بحب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حق شود بر عدو منجلی</w:t>
      </w:r>
    </w:p>
    <w:p>
      <w:pPr>
        <w:pStyle w:val="Heading3"/>
        <w:numPr>
          <w:ilvl w:val="2"/>
          <w:numId w:val="1"/>
        </w:numPr>
        <w:rPr/>
      </w:pPr>
      <w:bookmarkStart w:id="76" w:name="__RefHeading___Toc7337994_2870459653"/>
      <w:bookmarkStart w:id="77" w:name="_Toc27"/>
      <w:bookmarkEnd w:id="76"/>
      <w:r>
        <w:rPr>
          <w:rtl w:val="true"/>
        </w:rPr>
        <w:t>اشرف</w:t>
      </w:r>
      <w:r>
        <w:rPr>
          <w:rtl w:val="true"/>
        </w:rPr>
        <w:t xml:space="preserve">: </w:t>
      </w:r>
      <w:r>
        <w:rPr>
          <w:rtl w:val="true"/>
        </w:rPr>
        <w:t>اشرف فرزند محمد علی مشهدی</w:t>
      </w:r>
      <w:bookmarkEnd w:id="77"/>
    </w:p>
    <w:p>
      <w:pPr>
        <w:pStyle w:val="BookText"/>
        <w:rPr/>
      </w:pPr>
      <w:r>
        <w:rPr>
          <w:rFonts w:ascii="IRNazanin" w:hAnsi="IRNazanin" w:eastAsia="IRNazanin"/>
          <w:color w:val="111111"/>
          <w:sz w:val="28"/>
          <w:sz w:val="28"/>
          <w:szCs w:val="28"/>
          <w:rtl w:val="true"/>
          <w:lang w:bidi="fa-IR"/>
        </w:rPr>
        <w:t xml:space="preserve">در مشهد مقدس چشم بدین جهان گشود و در همان جا بعضی علوم را فرا گرفت، به رمل و علوم غریبه تعلق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فن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کشید، بیشتر اشعارش سست و گاه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منظومه اش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از حمد حق کنم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ندارد شريك و نه انباز </w:t>
      </w:r>
      <w:bookmarkStart w:id="78" w:name="pg9599_132429"/>
    </w:p>
    <w:p>
      <w:pPr>
        <w:pStyle w:val="BookText"/>
        <w:rPr/>
      </w:pPr>
      <w:bookmarkEnd w:id="78"/>
      <w:r>
        <w:rPr>
          <w:rFonts w:ascii="IRNazanin" w:hAnsi="IRNazanin" w:eastAsia="IRNazanin"/>
          <w:color w:val="111111"/>
          <w:sz w:val="28"/>
          <w:sz w:val="28"/>
          <w:szCs w:val="28"/>
          <w:rtl w:val="true"/>
          <w:lang w:bidi="fa-IR"/>
        </w:rPr>
        <w:t xml:space="preserve">بعد حمد خداى لم يزلي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 رحمت از اله غنی</w:t>
      </w:r>
    </w:p>
    <w:p>
      <w:pPr>
        <w:pStyle w:val="BookText"/>
        <w:rPr/>
      </w:pPr>
      <w:r>
        <w:rPr>
          <w:rFonts w:ascii="IRNazanin" w:hAnsi="IRNazanin" w:eastAsia="IRNazanin"/>
          <w:color w:val="111111"/>
          <w:sz w:val="28"/>
          <w:sz w:val="28"/>
          <w:szCs w:val="28"/>
          <w:rtl w:val="true"/>
          <w:lang w:bidi="fa-IR"/>
        </w:rPr>
        <w:t xml:space="preserve">أحقر از بین ناس هم 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قدام مؤمنين اشرف</w:t>
      </w:r>
    </w:p>
    <w:p>
      <w:pPr>
        <w:pStyle w:val="BookText"/>
        <w:rPr/>
      </w:pPr>
      <w:r>
        <w:rPr>
          <w:rFonts w:ascii="IRNazanin" w:hAnsi="IRNazanin" w:eastAsia="IRNazanin"/>
          <w:color w:val="111111"/>
          <w:sz w:val="28"/>
          <w:sz w:val="28"/>
          <w:szCs w:val="28"/>
          <w:rtl w:val="true"/>
          <w:lang w:bidi="fa-IR"/>
        </w:rPr>
        <w:t xml:space="preserve">آن که او مشهد است مولد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علی است والد او</w:t>
      </w:r>
    </w:p>
    <w:p>
      <w:pPr>
        <w:pStyle w:val="Heading3"/>
        <w:numPr>
          <w:ilvl w:val="2"/>
          <w:numId w:val="1"/>
        </w:numPr>
        <w:rPr/>
      </w:pPr>
      <w:bookmarkStart w:id="79" w:name="__RefHeading___Toc7337996_2870459653"/>
      <w:bookmarkStart w:id="80" w:name="_Toc28"/>
      <w:bookmarkEnd w:id="79"/>
      <w:r>
        <w:rPr>
          <w:rtl w:val="true"/>
        </w:rPr>
        <w:t>اشرف</w:t>
      </w:r>
      <w:r>
        <w:rPr>
          <w:rtl w:val="true"/>
        </w:rPr>
        <w:t xml:space="preserve">: </w:t>
      </w:r>
      <w:r>
        <w:rPr>
          <w:rtl w:val="true"/>
        </w:rPr>
        <w:t>میرزا اشرف علی</w:t>
      </w:r>
      <w:bookmarkEnd w:id="80"/>
    </w:p>
    <w:p>
      <w:pPr>
        <w:pStyle w:val="BookText"/>
        <w:rPr/>
      </w:pPr>
      <w:r>
        <w:rPr>
          <w:rFonts w:ascii="IRNazanin" w:hAnsi="IRNazanin" w:eastAsia="IRNazanin"/>
          <w:color w:val="111111"/>
          <w:sz w:val="28"/>
          <w:sz w:val="28"/>
          <w:szCs w:val="28"/>
          <w:rtl w:val="true"/>
          <w:lang w:bidi="fa-IR"/>
        </w:rPr>
        <w:t xml:space="preserve">از شاعران فارسی سرای هند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خوش نویس خط خفی و جلی ، در سده سیزدهم روزگار می گذرانده است</w:t>
      </w:r>
    </w:p>
    <w:p>
      <w:pPr>
        <w:pStyle w:val="BookText"/>
        <w:rPr/>
      </w:pPr>
      <w:r>
        <w:rPr>
          <w:rFonts w:ascii="IRNazanin" w:hAnsi="IRNazanin" w:eastAsia="IRNazanin"/>
          <w:color w:val="111111"/>
          <w:sz w:val="28"/>
          <w:sz w:val="28"/>
          <w:szCs w:val="28"/>
          <w:rtl w:val="true"/>
          <w:lang w:bidi="fa-IR"/>
        </w:rPr>
        <w:t xml:space="preserve">در تاریخ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بدر الدین چاچی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شد این طرفه نظم بدر چاچ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در تصحیح آن بسیار کد</w:t>
      </w:r>
    </w:p>
    <w:p>
      <w:pPr>
        <w:pStyle w:val="BookText"/>
        <w:rPr/>
      </w:pPr>
      <w:r>
        <w:rPr>
          <w:rFonts w:ascii="IRNazanin" w:hAnsi="IRNazanin" w:eastAsia="IRNazanin"/>
          <w:color w:val="111111"/>
          <w:sz w:val="28"/>
          <w:sz w:val="28"/>
          <w:szCs w:val="28"/>
          <w:rtl w:val="true"/>
          <w:lang w:bidi="fa-IR"/>
        </w:rPr>
        <w:t xml:space="preserve">طبع اشرف از پی تاریخ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این بحر مضامین موج زد </w:t>
      </w:r>
      <w:r>
        <w:rPr>
          <w:rStyle w:val="FootnoteAnchor"/>
          <w:rtl w:val="true"/>
        </w:rPr>
        <w:footnoteReference w:id="3"/>
      </w:r>
    </w:p>
    <w:p>
      <w:pPr>
        <w:pStyle w:val="Heading3"/>
        <w:numPr>
          <w:ilvl w:val="2"/>
          <w:numId w:val="1"/>
        </w:numPr>
        <w:rPr/>
      </w:pPr>
      <w:bookmarkStart w:id="81" w:name="__RefHeading___Toc7337998_2870459653"/>
      <w:bookmarkStart w:id="82" w:name="_Toc29"/>
      <w:bookmarkEnd w:id="81"/>
      <w:r>
        <w:rPr>
          <w:rtl w:val="true"/>
        </w:rPr>
        <w:t>اشرف</w:t>
      </w:r>
      <w:r>
        <w:rPr>
          <w:rtl w:val="true"/>
        </w:rPr>
        <w:t xml:space="preserve">: </w:t>
      </w:r>
      <w:r>
        <w:rPr>
          <w:rtl w:val="true"/>
        </w:rPr>
        <w:t>میرزا محسن اشرف زاده مدرس</w:t>
      </w:r>
      <w:bookmarkEnd w:id="82"/>
    </w:p>
    <w:p>
      <w:pPr>
        <w:pStyle w:val="BookText"/>
        <w:rPr/>
      </w:pPr>
      <w:r>
        <w:rPr>
          <w:rFonts w:ascii="IRNazanin" w:hAnsi="IRNazanin" w:eastAsia="IRNazanin"/>
          <w:color w:val="111111"/>
          <w:sz w:val="28"/>
          <w:sz w:val="28"/>
          <w:szCs w:val="28"/>
          <w:rtl w:val="true"/>
          <w:lang w:bidi="fa-IR"/>
        </w:rPr>
        <w:t xml:space="preserve">روحانی با اطلاع از دانش های دینی دارای اشعاری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 ریش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پرداخته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مجله مکتب اسلام اهداء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سرودهای در شهادت حضرت علی اصغر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شهنشاه جهان شد بی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 و خسته و زار و غمين</w:t>
      </w:r>
    </w:p>
    <w:p>
      <w:pPr>
        <w:pStyle w:val="BookText"/>
        <w:rPr/>
      </w:pPr>
      <w:r>
        <w:rPr>
          <w:rFonts w:ascii="IRNazanin" w:hAnsi="IRNazanin" w:eastAsia="IRNazanin"/>
          <w:color w:val="111111"/>
          <w:sz w:val="28"/>
          <w:sz w:val="28"/>
          <w:szCs w:val="28"/>
          <w:rtl w:val="true"/>
          <w:lang w:bidi="fa-IR"/>
        </w:rPr>
        <w:t xml:space="preserve">رو به هر سو می نمودی جز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با او مقابل روبرو</w:t>
      </w:r>
    </w:p>
    <w:p>
      <w:pPr>
        <w:pStyle w:val="BookText"/>
        <w:rPr/>
      </w:pPr>
      <w:r>
        <w:rPr>
          <w:rFonts w:ascii="IRNazanin" w:hAnsi="IRNazanin" w:eastAsia="IRNazanin"/>
          <w:color w:val="111111"/>
          <w:sz w:val="28"/>
          <w:sz w:val="28"/>
          <w:szCs w:val="28"/>
          <w:rtl w:val="true"/>
          <w:lang w:bidi="fa-IR"/>
        </w:rPr>
        <w:t xml:space="preserve">پس بیامد شاه مظلومان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معرکه با شور و شین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نی کرد آن عالی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لعينان ابد کردی خطاب </w:t>
      </w:r>
      <w:bookmarkStart w:id="83" w:name="pg9599_132432"/>
    </w:p>
    <w:p>
      <w:pPr>
        <w:pStyle w:val="BookText"/>
        <w:rPr/>
      </w:pPr>
      <w:bookmarkEnd w:id="83"/>
      <w:r>
        <w:rPr>
          <w:rFonts w:ascii="IRNazanin" w:hAnsi="IRNazanin" w:eastAsia="IRNazanin"/>
          <w:color w:val="111111"/>
          <w:sz w:val="28"/>
          <w:sz w:val="28"/>
          <w:szCs w:val="28"/>
          <w:rtl w:val="true"/>
          <w:lang w:bidi="fa-IR"/>
        </w:rPr>
        <w:t xml:space="preserve">کی گروه اشقیا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نگهداری کنید</w:t>
      </w:r>
    </w:p>
    <w:p>
      <w:pPr>
        <w:pStyle w:val="BookText"/>
        <w:rPr/>
      </w:pPr>
      <w:r>
        <w:rPr>
          <w:rFonts w:ascii="IRNazanin" w:hAnsi="IRNazanin" w:eastAsia="IRNazanin"/>
          <w:color w:val="111111"/>
          <w:sz w:val="28"/>
          <w:sz w:val="28"/>
          <w:szCs w:val="28"/>
          <w:rtl w:val="true"/>
          <w:lang w:bidi="fa-IR"/>
        </w:rPr>
        <w:t xml:space="preserve">من چنین بی کس نبودم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کسم کردید و زار و ناتوان</w:t>
      </w:r>
    </w:p>
    <w:p>
      <w:pPr>
        <w:pStyle w:val="BookText"/>
        <w:rPr/>
      </w:pPr>
      <w:r>
        <w:rPr>
          <w:rFonts w:ascii="IRNazanin" w:hAnsi="IRNazanin" w:eastAsia="IRNazanin"/>
          <w:color w:val="111111"/>
          <w:sz w:val="28"/>
          <w:sz w:val="28"/>
          <w:szCs w:val="28"/>
          <w:rtl w:val="true"/>
          <w:lang w:bidi="fa-IR"/>
        </w:rPr>
        <w:t xml:space="preserve">یا گذاریدم روم زین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ثغری از ثغور مسلمین</w:t>
      </w:r>
    </w:p>
    <w:p>
      <w:pPr>
        <w:pStyle w:val="BookText"/>
        <w:rPr/>
      </w:pPr>
      <w:r>
        <w:rPr>
          <w:rFonts w:ascii="IRNazanin" w:hAnsi="IRNazanin" w:eastAsia="IRNazanin"/>
          <w:color w:val="111111"/>
          <w:sz w:val="28"/>
          <w:sz w:val="28"/>
          <w:szCs w:val="28"/>
          <w:rtl w:val="true"/>
          <w:lang w:bidi="fa-IR"/>
        </w:rPr>
        <w:t xml:space="preserve">من مگر سبط پیامبر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ساقی کوثر نیستم</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دم زنی زین بیش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شیعه زنی تو نیشتر</w:t>
      </w:r>
    </w:p>
    <w:p>
      <w:pPr>
        <w:pStyle w:val="BookText"/>
        <w:rPr/>
      </w:pPr>
      <w:r>
        <w:rPr>
          <w:rFonts w:ascii="IRNazanin" w:hAnsi="IRNazanin" w:eastAsia="IRNazanin"/>
          <w:color w:val="111111"/>
          <w:sz w:val="28"/>
          <w:sz w:val="28"/>
          <w:szCs w:val="28"/>
          <w:rtl w:val="true"/>
          <w:lang w:bidi="fa-IR"/>
        </w:rPr>
        <w:t xml:space="preserve">گفت جدش کو بود مظلوم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وی دادی خدا را هم قسم</w:t>
      </w:r>
    </w:p>
    <w:p>
      <w:pPr>
        <w:pStyle w:val="BookText"/>
        <w:rPr/>
      </w:pPr>
      <w:r>
        <w:rPr>
          <w:rFonts w:ascii="IRNazanin" w:hAnsi="IRNazanin" w:eastAsia="IRNazanin"/>
          <w:color w:val="111111"/>
          <w:sz w:val="28"/>
          <w:sz w:val="28"/>
          <w:szCs w:val="28"/>
          <w:rtl w:val="true"/>
          <w:lang w:bidi="fa-IR"/>
        </w:rPr>
        <w:t xml:space="preserve">عرض حاجت هر چه باشد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هرگز نگردیده ست لنگ</w:t>
      </w:r>
    </w:p>
    <w:p>
      <w:pPr>
        <w:pStyle w:val="Heading3"/>
        <w:numPr>
          <w:ilvl w:val="2"/>
          <w:numId w:val="1"/>
        </w:numPr>
        <w:rPr/>
      </w:pPr>
      <w:bookmarkStart w:id="84" w:name="__RefHeading___Toc7338000_2870459653"/>
      <w:bookmarkStart w:id="85" w:name="_Toc30"/>
      <w:bookmarkEnd w:id="84"/>
      <w:r>
        <w:rPr>
          <w:rtl w:val="true"/>
        </w:rPr>
        <w:t>اصفهانی</w:t>
      </w:r>
      <w:r>
        <w:rPr>
          <w:rtl w:val="true"/>
        </w:rPr>
        <w:t xml:space="preserve">: </w:t>
      </w:r>
      <w:r>
        <w:rPr>
          <w:rtl w:val="true"/>
        </w:rPr>
        <w:t>میرزا ابوطالب فرزند محمد بيك تبریزی اصفهانی</w:t>
      </w:r>
      <w:bookmarkEnd w:id="85"/>
    </w:p>
    <w:p>
      <w:pPr>
        <w:pStyle w:val="BookText"/>
        <w:rPr/>
      </w:pPr>
      <w:r>
        <w:rPr>
          <w:rFonts w:ascii="IRNazanin" w:hAnsi="IRNazanin" w:eastAsia="IRNazanin"/>
          <w:color w:val="111111"/>
          <w:sz w:val="28"/>
          <w:sz w:val="28"/>
          <w:szCs w:val="28"/>
          <w:rtl w:val="true"/>
          <w:lang w:bidi="fa-IR"/>
        </w:rPr>
        <w:t xml:space="preserve">اصلاً آذربایجانی و پدرش از اصفهان به هند رفته و وی به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لکهنو زاده شده و در کلکته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شاعر تاریخ دان، از راه مطالعه و کتاب خوانی دانش اندوخت و مؤلفاتی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ملك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نظر آن دُر شهوار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نمی ز چشم خون بار برفت</w:t>
      </w:r>
    </w:p>
    <w:p>
      <w:pPr>
        <w:pStyle w:val="BookText"/>
        <w:rPr/>
      </w:pPr>
      <w:r>
        <w:rPr>
          <w:rFonts w:ascii="IRNazanin" w:hAnsi="IRNazanin" w:eastAsia="IRNazanin"/>
          <w:color w:val="111111"/>
          <w:sz w:val="28"/>
          <w:sz w:val="28"/>
          <w:szCs w:val="28"/>
          <w:rtl w:val="true"/>
          <w:lang w:bidi="fa-IR"/>
        </w:rPr>
        <w:t xml:space="preserve">صد روز دراز روشنش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شبی آن چه زانده تار برفت</w:t>
      </w:r>
    </w:p>
    <w:p>
      <w:pPr>
        <w:pStyle w:val="Heading3"/>
        <w:numPr>
          <w:ilvl w:val="2"/>
          <w:numId w:val="1"/>
        </w:numPr>
        <w:rPr/>
      </w:pPr>
      <w:bookmarkStart w:id="86" w:name="__RefHeading___Toc7338002_2870459653"/>
      <w:bookmarkStart w:id="87" w:name="_Toc31"/>
      <w:bookmarkEnd w:id="86"/>
      <w:r>
        <w:rPr>
          <w:rtl w:val="true"/>
        </w:rPr>
        <w:t>اصفهانی</w:t>
      </w:r>
      <w:r>
        <w:rPr>
          <w:rtl w:val="true"/>
        </w:rPr>
        <w:t xml:space="preserve">: </w:t>
      </w:r>
      <w:r>
        <w:rPr>
          <w:rtl w:val="true"/>
        </w:rPr>
        <w:t>سید حسین اصفهانی</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از مازندران و در طهران سکونت داشت در ادبیات متبحر و دارای انشائی استوار </w:t>
      </w:r>
      <w:bookmarkStart w:id="88" w:name="pg9599_132435"/>
    </w:p>
    <w:p>
      <w:pPr>
        <w:pStyle w:val="BookText"/>
        <w:rPr/>
      </w:pPr>
      <w:bookmarkEnd w:id="88"/>
      <w:r>
        <w:rPr>
          <w:rFonts w:ascii="IRNazanin" w:hAnsi="IRNazanin" w:eastAsia="IRNazanin"/>
          <w:color w:val="111111"/>
          <w:sz w:val="28"/>
          <w:sz w:val="28"/>
          <w:szCs w:val="28"/>
          <w:rtl w:val="true"/>
          <w:lang w:bidi="fa-IR"/>
        </w:rPr>
        <w:t>بود، به کار وعظ و خطابه اشتغال داشت شعر فارسی و عربی نیکو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جنگی ادبی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بعضی اشعار خود را در آن آورده است</w:t>
      </w:r>
      <w:r>
        <w:rPr>
          <w:rFonts w:eastAsia="IRNazanin" w:cs="IRNazanin"/>
          <w:color w:val="111111"/>
          <w:sz w:val="28"/>
          <w:szCs w:val="28"/>
          <w:rtl w:val="true"/>
          <w:lang w:bidi="fa-IR"/>
        </w:rPr>
        <w:t>.</w:t>
      </w:r>
    </w:p>
    <w:p>
      <w:pPr>
        <w:pStyle w:val="Heading3"/>
        <w:numPr>
          <w:ilvl w:val="2"/>
          <w:numId w:val="1"/>
        </w:numPr>
        <w:rPr/>
      </w:pPr>
      <w:bookmarkStart w:id="89" w:name="__RefHeading___Toc7338004_2870459653"/>
      <w:bookmarkStart w:id="90" w:name="_Toc32"/>
      <w:bookmarkEnd w:id="89"/>
      <w:r>
        <w:rPr>
          <w:rtl w:val="true"/>
        </w:rPr>
        <w:t>اصفهانی</w:t>
      </w:r>
      <w:r>
        <w:rPr>
          <w:rtl w:val="true"/>
        </w:rPr>
        <w:t xml:space="preserve">: </w:t>
      </w:r>
      <w:r>
        <w:rPr>
          <w:rtl w:val="true"/>
        </w:rPr>
        <w:t>ملا عبد المطلب فرزند حسن فرزند محمد اصفهانی</w:t>
      </w:r>
      <w:bookmarkEnd w:id="90"/>
    </w:p>
    <w:p>
      <w:pPr>
        <w:pStyle w:val="BookText"/>
        <w:rPr/>
      </w:pPr>
      <w:r>
        <w:rPr>
          <w:rFonts w:ascii="IRNazanin" w:hAnsi="IRNazanin" w:eastAsia="IRNazanin"/>
          <w:color w:val="111111"/>
          <w:sz w:val="28"/>
          <w:sz w:val="28"/>
          <w:szCs w:val="28"/>
          <w:rtl w:val="true"/>
          <w:lang w:bidi="fa-IR"/>
        </w:rPr>
        <w:t xml:space="preserve">ادیب منشی نیکو انشا، متبحر در دانش های دینی، شاعر نیکوسرا، از عالمان سده دوازدهم، دارای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 في ادعية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الأجلة في ادعية رؤية الأهلة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المآرب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نعت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نور چشم اهل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دودمان آفرینش</w:t>
      </w:r>
    </w:p>
    <w:p>
      <w:pPr>
        <w:pStyle w:val="BookText"/>
        <w:rPr/>
      </w:pPr>
      <w:r>
        <w:rPr>
          <w:rFonts w:ascii="IRNazanin" w:hAnsi="IRNazanin" w:eastAsia="IRNazanin"/>
          <w:color w:val="111111"/>
          <w:sz w:val="28"/>
          <w:sz w:val="28"/>
          <w:szCs w:val="28"/>
          <w:rtl w:val="true"/>
          <w:lang w:bidi="fa-IR"/>
        </w:rPr>
        <w:t xml:space="preserve">مدار آفرینش را سبب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اختلاف روز و شب او</w:t>
      </w:r>
    </w:p>
    <w:p>
      <w:pPr>
        <w:pStyle w:val="BookText"/>
        <w:rPr/>
      </w:pPr>
      <w:r>
        <w:rPr>
          <w:rFonts w:ascii="IRNazanin" w:hAnsi="IRNazanin" w:eastAsia="IRNazanin"/>
          <w:color w:val="111111"/>
          <w:sz w:val="28"/>
          <w:sz w:val="28"/>
          <w:szCs w:val="28"/>
          <w:rtl w:val="true"/>
          <w:lang w:bidi="fa-IR"/>
        </w:rPr>
        <w:t xml:space="preserve">حیات جاودانی داد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عقل شد شرع متینش</w:t>
      </w:r>
    </w:p>
    <w:p>
      <w:pPr>
        <w:pStyle w:val="BookText"/>
        <w:rPr/>
      </w:pPr>
      <w:r>
        <w:rPr>
          <w:rFonts w:ascii="IRNazanin" w:hAnsi="IRNazanin" w:eastAsia="IRNazanin"/>
          <w:color w:val="111111"/>
          <w:sz w:val="28"/>
          <w:sz w:val="28"/>
          <w:szCs w:val="28"/>
          <w:rtl w:val="true"/>
          <w:lang w:bidi="fa-IR"/>
        </w:rPr>
        <w:t xml:space="preserve">نموده در حریم قرب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 در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مدیحش ذات انسان کی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کو را خدایش مدح خواند</w:t>
      </w:r>
    </w:p>
    <w:p>
      <w:pPr>
        <w:pStyle w:val="BookText"/>
        <w:rPr/>
      </w:pPr>
      <w:r>
        <w:rPr>
          <w:rFonts w:ascii="IRNazanin" w:hAnsi="IRNazanin" w:eastAsia="IRNazanin"/>
          <w:color w:val="111111"/>
          <w:sz w:val="28"/>
          <w:sz w:val="28"/>
          <w:szCs w:val="28"/>
          <w:rtl w:val="true"/>
          <w:lang w:bidi="fa-IR"/>
        </w:rPr>
        <w:t>و در مدح حضرت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مخزن علم و دریای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مفتخر گشت اصل وجود</w:t>
      </w:r>
    </w:p>
    <w:p>
      <w:pPr>
        <w:pStyle w:val="BookText"/>
        <w:rPr/>
      </w:pPr>
      <w:r>
        <w:rPr>
          <w:rFonts w:ascii="IRNazanin" w:hAnsi="IRNazanin" w:eastAsia="IRNazanin"/>
          <w:color w:val="111111"/>
          <w:sz w:val="28"/>
          <w:sz w:val="28"/>
          <w:szCs w:val="28"/>
          <w:rtl w:val="true"/>
          <w:lang w:bidi="fa-IR"/>
        </w:rPr>
        <w:t xml:space="preserve">ز بستان صنع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نخل هستی نیامد ببار</w:t>
      </w:r>
    </w:p>
    <w:p>
      <w:pPr>
        <w:pStyle w:val="BookText"/>
        <w:rPr/>
      </w:pPr>
      <w:r>
        <w:rPr>
          <w:rFonts w:ascii="IRNazanin" w:hAnsi="IRNazanin" w:eastAsia="IRNazanin"/>
          <w:color w:val="111111"/>
          <w:sz w:val="28"/>
          <w:sz w:val="28"/>
          <w:szCs w:val="28"/>
          <w:rtl w:val="true"/>
          <w:lang w:bidi="fa-IR"/>
        </w:rPr>
        <w:t xml:space="preserve">چو او شهر علم نبی را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خدا خلق را رهبر است</w:t>
      </w:r>
    </w:p>
    <w:p>
      <w:pPr>
        <w:pStyle w:val="BookText"/>
        <w:rPr/>
      </w:pPr>
      <w:r>
        <w:rPr>
          <w:rFonts w:ascii="IRNazanin" w:hAnsi="IRNazanin" w:eastAsia="IRNazanin"/>
          <w:color w:val="111111"/>
          <w:sz w:val="28"/>
          <w:sz w:val="28"/>
          <w:szCs w:val="28"/>
          <w:rtl w:val="true"/>
          <w:lang w:bidi="fa-IR"/>
        </w:rPr>
        <w:t xml:space="preserve">خرد فضل او را یکی از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در حيطه انحصار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ما بر روانش هزار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حق است و یعسوب دین </w:t>
      </w:r>
      <w:bookmarkStart w:id="91" w:name="pg9599_132438"/>
    </w:p>
    <w:p>
      <w:pPr>
        <w:pStyle w:val="Heading3"/>
        <w:numPr>
          <w:ilvl w:val="2"/>
          <w:numId w:val="1"/>
        </w:numPr>
        <w:rPr/>
      </w:pPr>
      <w:bookmarkStart w:id="92" w:name="__RefHeading___Toc7338006_2870459653"/>
      <w:bookmarkStart w:id="93" w:name="_Toc33"/>
      <w:bookmarkEnd w:id="91"/>
      <w:bookmarkEnd w:id="92"/>
      <w:r>
        <w:rPr>
          <w:rtl w:val="true"/>
        </w:rPr>
        <w:t>اصفهانی</w:t>
      </w:r>
      <w:r>
        <w:rPr>
          <w:rtl w:val="true"/>
        </w:rPr>
        <w:t xml:space="preserve">: </w:t>
      </w:r>
      <w:r>
        <w:rPr>
          <w:rtl w:val="true"/>
        </w:rPr>
        <w:t>سید محمد حسین فرزند سید محمد صادق حسینی اصفهانی</w:t>
      </w:r>
      <w:bookmarkEnd w:id="93"/>
    </w:p>
    <w:p>
      <w:pPr>
        <w:pStyle w:val="BookText"/>
        <w:rPr/>
      </w:pPr>
      <w:r>
        <w:rPr>
          <w:rFonts w:ascii="IRNazanin" w:hAnsi="IRNazanin" w:eastAsia="IRNazanin"/>
          <w:color w:val="111111"/>
          <w:sz w:val="28"/>
          <w:sz w:val="28"/>
          <w:szCs w:val="28"/>
          <w:rtl w:val="true"/>
          <w:lang w:bidi="fa-IR"/>
        </w:rPr>
        <w:t xml:space="preserve">از عالمان برجسته اصفهان، امام جماعت مسجد جامع عباسی، ادیب نیکو تحریر و شاعر فاضل،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پاره ای از اشعار خود را در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تولد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آدمیان مژده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همایونت از این مژده شاد</w:t>
      </w:r>
    </w:p>
    <w:p>
      <w:pPr>
        <w:pStyle w:val="BookText"/>
        <w:rPr/>
      </w:pPr>
      <w:r>
        <w:rPr>
          <w:rFonts w:ascii="IRNazanin" w:hAnsi="IRNazanin" w:eastAsia="IRNazanin"/>
          <w:color w:val="111111"/>
          <w:sz w:val="28"/>
          <w:sz w:val="28"/>
          <w:szCs w:val="28"/>
          <w:rtl w:val="true"/>
          <w:lang w:bidi="fa-IR"/>
        </w:rPr>
        <w:t xml:space="preserve">چشم تو روشن که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منور ز رسول جهان</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عکس جمال جهان تابش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رخ عالم آراش حوا</w:t>
      </w:r>
    </w:p>
    <w:p>
      <w:pPr>
        <w:pStyle w:val="BookText"/>
        <w:rPr/>
      </w:pPr>
      <w:r>
        <w:rPr>
          <w:rFonts w:ascii="IRNazanin" w:hAnsi="IRNazanin" w:eastAsia="IRNazanin"/>
          <w:color w:val="111111"/>
          <w:sz w:val="28"/>
          <w:sz w:val="28"/>
          <w:szCs w:val="28"/>
          <w:rtl w:val="true"/>
          <w:lang w:bidi="fa-IR"/>
        </w:rPr>
        <w:t xml:space="preserve">نکردی اگر طلعت خود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اگر طینت خود مصفا</w:t>
      </w:r>
    </w:p>
    <w:p>
      <w:pPr>
        <w:pStyle w:val="BookText"/>
        <w:rPr/>
      </w:pPr>
      <w:r>
        <w:rPr>
          <w:rFonts w:ascii="IRNazanin" w:hAnsi="IRNazanin" w:eastAsia="IRNazanin"/>
          <w:color w:val="111111"/>
          <w:sz w:val="28"/>
          <w:sz w:val="28"/>
          <w:szCs w:val="28"/>
          <w:rtl w:val="true"/>
          <w:lang w:bidi="fa-IR"/>
        </w:rPr>
        <w:t xml:space="preserve">هنوز آن ببزم قدم داشت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بکتم عدم داشت مأوى</w:t>
      </w:r>
    </w:p>
    <w:p>
      <w:pPr>
        <w:pStyle w:val="Heading3"/>
        <w:numPr>
          <w:ilvl w:val="2"/>
          <w:numId w:val="1"/>
        </w:numPr>
        <w:rPr/>
      </w:pPr>
      <w:bookmarkStart w:id="94" w:name="__RefHeading___Toc7338008_2870459653"/>
      <w:bookmarkStart w:id="95" w:name="_Toc34"/>
      <w:bookmarkEnd w:id="94"/>
      <w:r>
        <w:rPr>
          <w:rtl w:val="true"/>
        </w:rPr>
        <w:t>اطوار</w:t>
      </w:r>
      <w:r>
        <w:rPr>
          <w:rtl w:val="true"/>
        </w:rPr>
        <w:t xml:space="preserve">: </w:t>
      </w:r>
      <w:r>
        <w:rPr>
          <w:rtl w:val="true"/>
        </w:rPr>
        <w:t>ملا محمد صادق فرزند علی شریف خراسانی کرمانی</w:t>
      </w:r>
      <w:bookmarkEnd w:id="95"/>
    </w:p>
    <w:p>
      <w:pPr>
        <w:pStyle w:val="BookText"/>
        <w:rPr/>
      </w:pPr>
      <w:r>
        <w:rPr>
          <w:rFonts w:ascii="IRNazanin" w:hAnsi="IRNazanin" w:eastAsia="IRNazanin"/>
          <w:color w:val="111111"/>
          <w:sz w:val="28"/>
          <w:sz w:val="28"/>
          <w:szCs w:val="28"/>
          <w:rtl w:val="true"/>
          <w:lang w:bidi="fa-IR"/>
        </w:rPr>
        <w:t xml:space="preserve">اصلاً خراسانی و در کرمان سکونت داشت دانشمند ادیب فقیه فیلسوف عارف، از شاگردان ملا هادی اسرار سبزواری، بر نسختی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اشعار خود را نوشت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مجنون و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شعر می باشد</w:t>
      </w:r>
    </w:p>
    <w:p>
      <w:pPr>
        <w:pStyle w:val="BookText"/>
        <w:rPr/>
      </w:pPr>
      <w:r>
        <w:rPr>
          <w:rFonts w:ascii="IRNazanin" w:hAnsi="IRNazanin" w:eastAsia="IRNazanin"/>
          <w:color w:val="111111"/>
          <w:sz w:val="28"/>
          <w:sz w:val="28"/>
          <w:szCs w:val="28"/>
          <w:rtl w:val="true"/>
          <w:lang w:bidi="fa-IR"/>
        </w:rPr>
        <w:t>این رباعی 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درد و غمت اگر خروشان شدمی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ان که ز شور باده جوشان شدمی</w:t>
      </w:r>
    </w:p>
    <w:p>
      <w:pPr>
        <w:pStyle w:val="BookText"/>
        <w:rPr/>
      </w:pPr>
      <w:r>
        <w:rPr>
          <w:rFonts w:ascii="IRNazanin" w:hAnsi="IRNazanin" w:eastAsia="IRNazanin"/>
          <w:color w:val="111111"/>
          <w:sz w:val="28"/>
          <w:sz w:val="28"/>
          <w:szCs w:val="28"/>
          <w:rtl w:val="true"/>
          <w:lang w:bidi="fa-IR"/>
        </w:rPr>
        <w:t xml:space="preserve">کی راه بخمی به مرا می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همدم و یار می فروشان شدمی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خواهم صنمی ساده بدام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نرد محبتش دل و دین بازم </w:t>
      </w:r>
      <w:bookmarkStart w:id="96" w:name="pg9599_132441"/>
    </w:p>
    <w:p>
      <w:pPr>
        <w:pStyle w:val="BookText"/>
        <w:rPr/>
      </w:pPr>
      <w:bookmarkEnd w:id="96"/>
      <w:r>
        <w:rPr>
          <w:rFonts w:ascii="IRNazanin" w:hAnsi="IRNazanin" w:eastAsia="IRNazanin"/>
          <w:color w:val="111111"/>
          <w:sz w:val="28"/>
          <w:sz w:val="28"/>
          <w:szCs w:val="28"/>
          <w:rtl w:val="true"/>
          <w:lang w:bidi="fa-IR"/>
        </w:rPr>
        <w:t xml:space="preserve">بوسم لبش و نوش کنم جام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همین باشد و این آغازم</w:t>
      </w:r>
    </w:p>
    <w:p>
      <w:pPr>
        <w:pStyle w:val="BookText"/>
        <w:rPr/>
      </w:pPr>
      <w:r>
        <w:rPr>
          <w:rFonts w:ascii="IRNazanin" w:hAnsi="IRNazanin" w:eastAsia="IRNazanin"/>
          <w:color w:val="111111"/>
          <w:sz w:val="28"/>
          <w:sz w:val="28"/>
          <w:szCs w:val="28"/>
          <w:rtl w:val="true"/>
          <w:lang w:bidi="fa-IR"/>
        </w:rPr>
        <w:t xml:space="preserve">بر درد تو دلبرا ز مرهم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پی تو دمی زدم از آن دم توبه</w:t>
      </w:r>
    </w:p>
    <w:p>
      <w:pPr>
        <w:pStyle w:val="BookText"/>
        <w:rPr/>
      </w:pPr>
      <w:r>
        <w:rPr>
          <w:rFonts w:ascii="IRNazanin" w:hAnsi="IRNazanin" w:eastAsia="IRNazanin"/>
          <w:color w:val="111111"/>
          <w:sz w:val="28"/>
          <w:sz w:val="28"/>
          <w:szCs w:val="28"/>
          <w:rtl w:val="true"/>
          <w:lang w:bidi="fa-IR"/>
        </w:rPr>
        <w:t xml:space="preserve">ورانکه پشیمان شدم از کرده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گنه کارم از آن هم توبه</w:t>
      </w:r>
    </w:p>
    <w:p>
      <w:pPr>
        <w:pStyle w:val="BookText"/>
        <w:rPr/>
      </w:pPr>
      <w:r>
        <w:rPr>
          <w:rFonts w:ascii="IRNazanin" w:hAnsi="IRNazanin" w:eastAsia="IRNazanin"/>
          <w:color w:val="111111"/>
          <w:sz w:val="28"/>
          <w:sz w:val="28"/>
          <w:szCs w:val="28"/>
          <w:rtl w:val="true"/>
          <w:lang w:bidi="fa-IR"/>
        </w:rPr>
        <w:t xml:space="preserve">نا رفته براه عاشقی گامی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ناخورده ز باده صفا جامی چند</w:t>
      </w:r>
    </w:p>
    <w:p>
      <w:pPr>
        <w:pStyle w:val="BookText"/>
        <w:rPr/>
      </w:pPr>
      <w:r>
        <w:rPr>
          <w:rFonts w:ascii="IRNazanin" w:hAnsi="IRNazanin" w:eastAsia="IRNazanin"/>
          <w:color w:val="111111"/>
          <w:sz w:val="28"/>
          <w:sz w:val="28"/>
          <w:szCs w:val="28"/>
          <w:rtl w:val="true"/>
          <w:lang w:bidi="fa-IR"/>
        </w:rPr>
        <w:t xml:space="preserve">از فقر زنند لاف هر شام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نام کننده نکونامی چند</w:t>
      </w:r>
    </w:p>
    <w:p>
      <w:pPr>
        <w:pStyle w:val="BookText"/>
        <w:rPr/>
      </w:pPr>
      <w:r>
        <w:rPr>
          <w:rFonts w:ascii="IRNazanin" w:hAnsi="IRNazanin" w:eastAsia="IRNazanin"/>
          <w:color w:val="111111"/>
          <w:sz w:val="28"/>
          <w:sz w:val="28"/>
          <w:szCs w:val="28"/>
          <w:rtl w:val="true"/>
          <w:lang w:bidi="fa-IR"/>
        </w:rPr>
        <w:t xml:space="preserve">زاندم که ز نیستی بهست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و خراب و می پرست آمده ام</w:t>
      </w:r>
    </w:p>
    <w:p>
      <w:pPr>
        <w:pStyle w:val="BookText"/>
        <w:rPr/>
      </w:pPr>
      <w:r>
        <w:rPr>
          <w:rFonts w:ascii="IRNazanin" w:hAnsi="IRNazanin" w:eastAsia="IRNazanin"/>
          <w:color w:val="111111"/>
          <w:sz w:val="28"/>
          <w:sz w:val="28"/>
          <w:szCs w:val="28"/>
          <w:rtl w:val="true"/>
          <w:lang w:bidi="fa-IR"/>
        </w:rPr>
        <w:t xml:space="preserve">گفتند بروز مستیم پای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است که من دست بدست آمده ام</w:t>
      </w:r>
    </w:p>
    <w:p>
      <w:pPr>
        <w:pStyle w:val="BookText"/>
        <w:rPr/>
      </w:pPr>
      <w:r>
        <w:rPr>
          <w:rFonts w:ascii="IRNazanin" w:hAnsi="IRNazanin" w:eastAsia="IRNazanin"/>
          <w:color w:val="111111"/>
          <w:sz w:val="28"/>
          <w:sz w:val="28"/>
          <w:szCs w:val="28"/>
          <w:rtl w:val="true"/>
          <w:lang w:bidi="fa-IR"/>
        </w:rPr>
        <w:t xml:space="preserve">آن می خواهم که سینه ام طور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ز هستیم دور کند</w:t>
      </w:r>
    </w:p>
    <w:p>
      <w:pPr>
        <w:pStyle w:val="BookText"/>
        <w:rPr/>
      </w:pPr>
      <w:r>
        <w:rPr>
          <w:rFonts w:ascii="IRNazanin" w:hAnsi="IRNazanin" w:eastAsia="IRNazanin"/>
          <w:color w:val="111111"/>
          <w:sz w:val="28"/>
          <w:sz w:val="28"/>
          <w:szCs w:val="28"/>
          <w:rtl w:val="true"/>
          <w:lang w:bidi="fa-IR"/>
        </w:rPr>
        <w:t xml:space="preserve">هر مرده دلی که بنگرد بر 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 و طرب جهان پر از شور کند</w:t>
      </w:r>
    </w:p>
    <w:p>
      <w:pPr>
        <w:pStyle w:val="BookText"/>
        <w:rPr/>
      </w:pPr>
      <w:r>
        <w:rPr>
          <w:rFonts w:ascii="IRNazanin" w:hAnsi="IRNazanin" w:eastAsia="IRNazanin"/>
          <w:color w:val="111111"/>
          <w:sz w:val="28"/>
          <w:sz w:val="28"/>
          <w:szCs w:val="28"/>
          <w:rtl w:val="true"/>
          <w:lang w:bidi="fa-IR"/>
        </w:rPr>
        <w:t xml:space="preserve">باشد گرو باده کنم خرقه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دُرد شراب تر کنم ژنده خود</w:t>
      </w:r>
    </w:p>
    <w:p>
      <w:pPr>
        <w:pStyle w:val="BookText"/>
        <w:rPr/>
      </w:pPr>
      <w:r>
        <w:rPr>
          <w:rFonts w:ascii="IRNazanin" w:hAnsi="IRNazanin" w:eastAsia="IRNazanin"/>
          <w:color w:val="111111"/>
          <w:sz w:val="28"/>
          <w:sz w:val="28"/>
          <w:szCs w:val="28"/>
          <w:rtl w:val="true"/>
          <w:lang w:bidi="fa-IR"/>
        </w:rPr>
        <w:t xml:space="preserve">در گوشه میخانه نشینم بمراد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همه شاهان جهان بنده خود</w:t>
      </w:r>
    </w:p>
    <w:p>
      <w:pPr>
        <w:pStyle w:val="Heading3"/>
        <w:numPr>
          <w:ilvl w:val="2"/>
          <w:numId w:val="1"/>
        </w:numPr>
        <w:rPr/>
      </w:pPr>
      <w:bookmarkStart w:id="97" w:name="__RefHeading___Toc7338010_2870459653"/>
      <w:bookmarkStart w:id="98" w:name="_Toc35"/>
      <w:bookmarkEnd w:id="97"/>
      <w:r>
        <w:rPr>
          <w:rtl w:val="true"/>
        </w:rPr>
        <w:t>اظهر</w:t>
      </w:r>
      <w:r>
        <w:rPr>
          <w:rtl w:val="true"/>
        </w:rPr>
        <w:t xml:space="preserve">: </w:t>
      </w:r>
      <w:r>
        <w:rPr>
          <w:rtl w:val="true"/>
        </w:rPr>
        <w:t>اظهر رانکوهی املش</w:t>
      </w:r>
      <w:bookmarkEnd w:id="98"/>
    </w:p>
    <w:p>
      <w:pPr>
        <w:pStyle w:val="BookText"/>
        <w:rPr/>
      </w:pPr>
      <w:r>
        <w:rPr>
          <w:rFonts w:ascii="IRNazanin" w:hAnsi="IRNazanin" w:eastAsia="IRNazanin"/>
          <w:color w:val="111111"/>
          <w:sz w:val="28"/>
          <w:sz w:val="28"/>
          <w:szCs w:val="28"/>
          <w:rtl w:val="true"/>
          <w:lang w:bidi="fa-IR"/>
        </w:rPr>
        <w:t xml:space="preserve">ادیب عارف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به دست نیامد از شاعران اواخر سده سیزدهم، چنان که خود گوید وظیفه خوارخان های املش</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ذلت از ما لذت از اغیار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گره افتاد اندر کار ما </w:t>
      </w:r>
      <w:bookmarkStart w:id="99" w:name="pg9599_132445"/>
    </w:p>
    <w:p>
      <w:pPr>
        <w:pStyle w:val="BookText"/>
        <w:rPr/>
      </w:pPr>
      <w:bookmarkEnd w:id="99"/>
      <w:r>
        <w:rPr>
          <w:rFonts w:ascii="IRNazanin" w:hAnsi="IRNazanin" w:eastAsia="IRNazanin"/>
          <w:color w:val="111111"/>
          <w:sz w:val="28"/>
          <w:sz w:val="28"/>
          <w:szCs w:val="28"/>
          <w:rtl w:val="true"/>
          <w:lang w:bidi="fa-IR"/>
        </w:rPr>
        <w:t xml:space="preserve">ذكر ما جز باده و میخانه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پیمانه سرشار ما</w:t>
      </w:r>
    </w:p>
    <w:p>
      <w:pPr>
        <w:pStyle w:val="BookText"/>
        <w:rPr/>
      </w:pPr>
      <w:r>
        <w:rPr>
          <w:rFonts w:ascii="IRNazanin" w:hAnsi="IRNazanin" w:eastAsia="IRNazanin"/>
          <w:color w:val="111111"/>
          <w:sz w:val="28"/>
          <w:sz w:val="28"/>
          <w:szCs w:val="28"/>
          <w:rtl w:val="true"/>
          <w:lang w:bidi="fa-IR"/>
        </w:rPr>
        <w:t xml:space="preserve">ذوق شوق من به ساقی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رو باشد گر این عیار ما</w:t>
      </w:r>
    </w:p>
    <w:p>
      <w:pPr>
        <w:pStyle w:val="BookText"/>
        <w:rPr/>
      </w:pPr>
      <w:r>
        <w:rPr>
          <w:rFonts w:ascii="IRNazanin" w:hAnsi="IRNazanin" w:eastAsia="IRNazanin"/>
          <w:color w:val="111111"/>
          <w:sz w:val="28"/>
          <w:sz w:val="28"/>
          <w:szCs w:val="28"/>
          <w:rtl w:val="true"/>
          <w:lang w:bidi="fa-IR"/>
        </w:rPr>
        <w:t xml:space="preserve">ذاهب کوی مغانم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جانم هست کو دلدار ما</w:t>
      </w:r>
    </w:p>
    <w:p>
      <w:pPr>
        <w:pStyle w:val="BookText"/>
        <w:rPr/>
      </w:pPr>
      <w:r>
        <w:rPr>
          <w:rFonts w:ascii="IRNazanin" w:hAnsi="IRNazanin" w:eastAsia="IRNazanin"/>
          <w:color w:val="111111"/>
          <w:sz w:val="28"/>
          <w:sz w:val="28"/>
          <w:szCs w:val="28"/>
          <w:rtl w:val="true"/>
          <w:lang w:bidi="fa-IR"/>
        </w:rPr>
        <w:t xml:space="preserve">ذق من الخمر انه خمر الفراق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نکو کردار ما</w:t>
      </w:r>
    </w:p>
    <w:p>
      <w:pPr>
        <w:pStyle w:val="Heading3"/>
        <w:numPr>
          <w:ilvl w:val="2"/>
          <w:numId w:val="1"/>
        </w:numPr>
        <w:rPr/>
      </w:pPr>
      <w:bookmarkStart w:id="100" w:name="__RefHeading___Toc7338012_2870459653"/>
      <w:bookmarkStart w:id="101" w:name="_Toc36"/>
      <w:bookmarkEnd w:id="100"/>
      <w:r>
        <w:rPr>
          <w:rtl w:val="true"/>
        </w:rPr>
        <w:t>افتخاری</w:t>
      </w:r>
      <w:r>
        <w:rPr>
          <w:rtl w:val="true"/>
        </w:rPr>
        <w:t xml:space="preserve">: </w:t>
      </w:r>
      <w:r>
        <w:rPr>
          <w:rtl w:val="true"/>
        </w:rPr>
        <w:t>میرزا علی اکبر حکیم افتخاری سبزواری</w:t>
      </w:r>
      <w:bookmarkEnd w:id="101"/>
    </w:p>
    <w:p>
      <w:pPr>
        <w:pStyle w:val="BookText"/>
        <w:rPr/>
      </w:pPr>
      <w:r>
        <w:rPr>
          <w:rFonts w:ascii="IRNazanin" w:hAnsi="IRNazanin" w:eastAsia="IRNazanin"/>
          <w:color w:val="111111"/>
          <w:sz w:val="28"/>
          <w:sz w:val="28"/>
          <w:szCs w:val="28"/>
          <w:rtl w:val="true"/>
          <w:lang w:bidi="fa-IR"/>
        </w:rPr>
        <w:t xml:space="preserve">اصلاً از سبزوار و در شیراز سکونت داشت عالم فاضل و به طب اشتغال می نمود، کتاب هائی را بخط خود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رحمت تو روح مرا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ذات تو یافت جسم من پیرایه</w:t>
      </w:r>
    </w:p>
    <w:p>
      <w:pPr>
        <w:pStyle w:val="BookText"/>
        <w:rPr/>
      </w:pPr>
      <w:r>
        <w:rPr>
          <w:rFonts w:ascii="IRNazanin" w:hAnsi="IRNazanin" w:eastAsia="IRNazanin"/>
          <w:color w:val="111111"/>
          <w:sz w:val="28"/>
          <w:sz w:val="28"/>
          <w:szCs w:val="28"/>
          <w:rtl w:val="true"/>
          <w:lang w:bidi="fa-IR"/>
        </w:rPr>
        <w:t xml:space="preserve">من از تو جدا نیم چو شمع از 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 نه ای ز من چو نور از سایه</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چو من امروز تباهی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زده نامه سیاهی نبود</w:t>
      </w:r>
    </w:p>
    <w:p>
      <w:pPr>
        <w:pStyle w:val="BookText"/>
        <w:rPr/>
      </w:pPr>
      <w:r>
        <w:rPr>
          <w:rFonts w:ascii="IRNazanin" w:hAnsi="IRNazanin" w:eastAsia="IRNazanin"/>
          <w:color w:val="111111"/>
          <w:sz w:val="28"/>
          <w:sz w:val="28"/>
          <w:szCs w:val="28"/>
          <w:rtl w:val="true"/>
          <w:lang w:bidi="fa-IR"/>
        </w:rPr>
        <w:t xml:space="preserve">هر چند گناه من گرانست چو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تفضل تو کاهی نبود</w:t>
      </w:r>
    </w:p>
    <w:p>
      <w:pPr>
        <w:pStyle w:val="Heading3"/>
        <w:numPr>
          <w:ilvl w:val="2"/>
          <w:numId w:val="1"/>
        </w:numPr>
        <w:rPr/>
      </w:pPr>
      <w:bookmarkStart w:id="102" w:name="__RefHeading___Toc7338014_2870459653"/>
      <w:bookmarkStart w:id="103" w:name="_Toc37"/>
      <w:bookmarkEnd w:id="102"/>
      <w:r>
        <w:rPr>
          <w:rtl w:val="true"/>
        </w:rPr>
        <w:t>افجه ای</w:t>
      </w:r>
      <w:r>
        <w:rPr>
          <w:rtl w:val="true"/>
        </w:rPr>
        <w:t xml:space="preserve">: </w:t>
      </w:r>
      <w:r>
        <w:rPr>
          <w:rtl w:val="true"/>
        </w:rPr>
        <w:t>سید جلال الدین فرزند غیاث الدین حسینی افجه ای</w:t>
      </w:r>
      <w:bookmarkEnd w:id="103"/>
    </w:p>
    <w:p>
      <w:pPr>
        <w:pStyle w:val="BookText"/>
        <w:rPr/>
      </w:pPr>
      <w:r>
        <w:rPr>
          <w:rFonts w:ascii="IRNazanin" w:hAnsi="IRNazanin" w:eastAsia="IRNazanin"/>
          <w:color w:val="111111"/>
          <w:sz w:val="28"/>
          <w:sz w:val="28"/>
          <w:szCs w:val="28"/>
          <w:rtl w:val="true"/>
          <w:lang w:bidi="fa-IR"/>
        </w:rPr>
        <w:t xml:space="preserve">عالم ادیب، به فارسی و عربی شعر می سرود مجموعه ای به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پاره ای از شعرش را به دو زبان آورده است</w:t>
      </w:r>
      <w:r>
        <w:rPr>
          <w:rFonts w:eastAsia="IRNazanin" w:cs="IRNazanin"/>
          <w:color w:val="111111"/>
          <w:sz w:val="28"/>
          <w:szCs w:val="28"/>
          <w:rtl w:val="true"/>
          <w:lang w:bidi="fa-IR"/>
        </w:rPr>
        <w:t>.</w:t>
      </w:r>
    </w:p>
    <w:p>
      <w:pPr>
        <w:pStyle w:val="Heading3"/>
        <w:numPr>
          <w:ilvl w:val="2"/>
          <w:numId w:val="1"/>
        </w:numPr>
        <w:rPr/>
      </w:pPr>
      <w:bookmarkStart w:id="104" w:name="__RefHeading___Toc7338016_2870459653"/>
      <w:bookmarkStart w:id="105" w:name="_Toc38"/>
      <w:bookmarkEnd w:id="104"/>
      <w:r>
        <w:rPr>
          <w:rtl w:val="true"/>
        </w:rPr>
        <w:t>اقبال</w:t>
      </w:r>
      <w:r>
        <w:rPr>
          <w:rtl w:val="true"/>
        </w:rPr>
        <w:t xml:space="preserve">: </w:t>
      </w:r>
      <w:r>
        <w:rPr>
          <w:rtl w:val="true"/>
        </w:rPr>
        <w:t>میرزا محمد حسین فرزند محمد حسن همدانی</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و در همدان سکونت داشت، ادیب فاضل دانشمند، از شاعران </w:t>
      </w:r>
      <w:bookmarkStart w:id="106" w:name="pg9599_132448"/>
    </w:p>
    <w:p>
      <w:pPr>
        <w:pStyle w:val="BookText"/>
        <w:rPr/>
      </w:pPr>
      <w:bookmarkEnd w:id="106"/>
      <w:r>
        <w:rPr>
          <w:rFonts w:ascii="IRNazanin" w:hAnsi="IRNazanin" w:eastAsia="IRNazanin"/>
          <w:color w:val="111111"/>
          <w:sz w:val="28"/>
          <w:sz w:val="28"/>
          <w:szCs w:val="28"/>
          <w:rtl w:val="true"/>
          <w:lang w:bidi="fa-IR"/>
        </w:rPr>
        <w:t>سدۀ چهاردهم خط نستعلیق را زیبا می نوشت و در دانش های دینی آگهی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اتمام سه جزء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حديده محماة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ناظم الشریعه همدانی را در سه قصیده به سال 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تاریخ وفاة همین شخص را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پنجم ذی قعده ماه و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 صدوسی و دو بد نه کم نه زیاد</w:t>
      </w:r>
    </w:p>
    <w:p>
      <w:pPr>
        <w:pStyle w:val="BookText"/>
        <w:rPr/>
      </w:pPr>
      <w:r>
        <w:rPr>
          <w:rFonts w:ascii="IRNazanin" w:hAnsi="IRNazanin" w:eastAsia="IRNazanin"/>
          <w:color w:val="111111"/>
          <w:sz w:val="28"/>
          <w:sz w:val="28"/>
          <w:szCs w:val="28"/>
          <w:rtl w:val="true"/>
          <w:lang w:bidi="fa-IR"/>
        </w:rPr>
        <w:t xml:space="preserve">بزرگ واقعه شد پدید 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بلیه جان سوز را ببرد از یاد</w:t>
      </w:r>
    </w:p>
    <w:p>
      <w:pPr>
        <w:pStyle w:val="BookText"/>
        <w:rPr/>
      </w:pPr>
      <w:r>
        <w:rPr>
          <w:rFonts w:ascii="IRNazanin" w:hAnsi="IRNazanin" w:eastAsia="IRNazanin"/>
          <w:color w:val="111111"/>
          <w:sz w:val="28"/>
          <w:sz w:val="28"/>
          <w:szCs w:val="28"/>
          <w:rtl w:val="true"/>
          <w:lang w:bidi="fa-IR"/>
        </w:rPr>
        <w:t xml:space="preserve">ز گردش فلکی رخ نمود حادثه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شرع قویم اوفتاد از بنیاد</w:t>
      </w:r>
    </w:p>
    <w:p>
      <w:pPr>
        <w:pStyle w:val="BookText"/>
        <w:rPr/>
      </w:pPr>
      <w:r>
        <w:rPr>
          <w:rFonts w:ascii="IRNazanin" w:hAnsi="IRNazanin" w:eastAsia="IRNazanin"/>
          <w:color w:val="111111"/>
          <w:sz w:val="28"/>
          <w:sz w:val="28"/>
          <w:szCs w:val="28"/>
          <w:rtl w:val="true"/>
          <w:lang w:bidi="fa-IR"/>
        </w:rPr>
        <w:t xml:space="preserve">ز مرگ فاضل تحرير و عالم حق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عمده ابدال و زبده اوتاد</w:t>
      </w:r>
    </w:p>
    <w:p>
      <w:pPr>
        <w:pStyle w:val="BookText"/>
        <w:rPr/>
      </w:pPr>
      <w:r>
        <w:rPr>
          <w:rFonts w:ascii="IRNazanin" w:hAnsi="IRNazanin" w:eastAsia="IRNazanin"/>
          <w:color w:val="111111"/>
          <w:sz w:val="28"/>
          <w:sz w:val="28"/>
          <w:szCs w:val="28"/>
          <w:rtl w:val="true"/>
          <w:lang w:bidi="fa-IR"/>
        </w:rPr>
        <w:t xml:space="preserve">جهان علم و عمل ناظم الشریعه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از علما را بزرگوار استاد</w:t>
      </w:r>
    </w:p>
    <w:p>
      <w:pPr>
        <w:pStyle w:val="BookText"/>
        <w:rPr/>
      </w:pPr>
      <w:r>
        <w:rPr>
          <w:rFonts w:ascii="IRNazanin" w:hAnsi="IRNazanin" w:eastAsia="IRNazanin"/>
          <w:color w:val="111111"/>
          <w:sz w:val="28"/>
          <w:sz w:val="28"/>
          <w:szCs w:val="28"/>
          <w:rtl w:val="true"/>
          <w:lang w:bidi="fa-IR"/>
        </w:rPr>
        <w:t xml:space="preserve">سزد که دیده اسلام بعد رحلت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 ريزد همواره تا بیوم معاد</w:t>
      </w:r>
    </w:p>
    <w:p>
      <w:pPr>
        <w:pStyle w:val="BookText"/>
        <w:rPr/>
      </w:pPr>
      <w:r>
        <w:rPr>
          <w:rFonts w:ascii="IRNazanin" w:hAnsi="IRNazanin" w:eastAsia="IRNazanin"/>
          <w:color w:val="111111"/>
          <w:sz w:val="28"/>
          <w:sz w:val="28"/>
          <w:szCs w:val="28"/>
          <w:rtl w:val="true"/>
          <w:lang w:bidi="fa-IR"/>
        </w:rPr>
        <w:t xml:space="preserve">نشان نداده بعلم و عمل زمانه 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همه اخلاف و مفخر امجاد</w:t>
      </w:r>
    </w:p>
    <w:p>
      <w:pPr>
        <w:pStyle w:val="BookText"/>
        <w:rPr/>
      </w:pPr>
      <w:r>
        <w:rPr>
          <w:rFonts w:ascii="IRNazanin" w:hAnsi="IRNazanin" w:eastAsia="IRNazanin"/>
          <w:color w:val="111111"/>
          <w:sz w:val="28"/>
          <w:sz w:val="28"/>
          <w:szCs w:val="28"/>
          <w:rtl w:val="true"/>
          <w:lang w:bidi="fa-IR"/>
        </w:rPr>
        <w:t xml:space="preserve">ندیده هیچ خردمند مثل او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موجد اشیا نظیر او ایجاد</w:t>
      </w:r>
    </w:p>
    <w:p>
      <w:pPr>
        <w:pStyle w:val="BookText"/>
        <w:rPr/>
      </w:pPr>
      <w:r>
        <w:rPr>
          <w:rFonts w:ascii="IRNazanin" w:hAnsi="IRNazanin" w:eastAsia="IRNazanin"/>
          <w:color w:val="111111"/>
          <w:sz w:val="28"/>
          <w:sz w:val="28"/>
          <w:szCs w:val="28"/>
          <w:rtl w:val="true"/>
          <w:lang w:bidi="fa-IR"/>
        </w:rPr>
        <w:t xml:space="preserve">برای پختن خامان ملت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حديده 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 خویش نهاد</w:t>
      </w:r>
    </w:p>
    <w:p>
      <w:pPr>
        <w:pStyle w:val="BookText"/>
        <w:rPr/>
      </w:pPr>
      <w:r>
        <w:rPr>
          <w:rFonts w:ascii="IRNazanin" w:hAnsi="IRNazanin" w:eastAsia="IRNazanin"/>
          <w:color w:val="111111"/>
          <w:sz w:val="28"/>
          <w:sz w:val="28"/>
          <w:szCs w:val="28"/>
          <w:rtl w:val="true"/>
          <w:lang w:bidi="fa-IR"/>
        </w:rPr>
        <w:t xml:space="preserve">تمام مندرجات کتاب 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حلاوت انشا و حدّت انشاد</w:t>
      </w:r>
    </w:p>
    <w:p>
      <w:pPr>
        <w:pStyle w:val="BookText"/>
        <w:rPr/>
      </w:pPr>
      <w:r>
        <w:rPr>
          <w:rFonts w:ascii="IRNazanin" w:hAnsi="IRNazanin" w:eastAsia="IRNazanin"/>
          <w:color w:val="111111"/>
          <w:sz w:val="28"/>
          <w:sz w:val="28"/>
          <w:szCs w:val="28"/>
          <w:rtl w:val="true"/>
          <w:lang w:bidi="fa-IR"/>
        </w:rPr>
        <w:t xml:space="preserve">فزود پنج بتاریخ و زد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لرزه زین الم اندر اساس دین افتاد</w:t>
      </w:r>
    </w:p>
    <w:p>
      <w:pPr>
        <w:pStyle w:val="Heading3"/>
        <w:numPr>
          <w:ilvl w:val="2"/>
          <w:numId w:val="1"/>
        </w:numPr>
        <w:rPr/>
      </w:pPr>
      <w:bookmarkStart w:id="107" w:name="__RefHeading___Toc7338018_2870459653"/>
      <w:bookmarkStart w:id="108" w:name="_Toc39"/>
      <w:bookmarkEnd w:id="107"/>
      <w:r>
        <w:rPr>
          <w:rtl w:val="true"/>
        </w:rPr>
        <w:t>امین</w:t>
      </w:r>
      <w:r>
        <w:rPr>
          <w:rtl w:val="true"/>
        </w:rPr>
        <w:t xml:space="preserve">: </w:t>
      </w:r>
      <w:r>
        <w:rPr>
          <w:rtl w:val="true"/>
        </w:rPr>
        <w:t>محمد امین</w:t>
      </w:r>
      <w:bookmarkEnd w:id="108"/>
    </w:p>
    <w:p>
      <w:pPr>
        <w:pStyle w:val="BookText"/>
        <w:rPr/>
      </w:pPr>
      <w:r>
        <w:rPr>
          <w:rFonts w:ascii="IRNazanin" w:hAnsi="IRNazanin" w:eastAsia="IRNazanin"/>
          <w:color w:val="111111"/>
          <w:sz w:val="28"/>
          <w:sz w:val="28"/>
          <w:szCs w:val="28"/>
          <w:rtl w:val="true"/>
          <w:lang w:bidi="fa-IR"/>
        </w:rPr>
        <w:t xml:space="preserve">ادیب شاعر، از شاعران سدۀ یازدهم خط نسخ و نستعلیق را زیبا می نوشت و بعضی از نوشته هایش را به سال های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شد برون چو گل زین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علما زبده دین شیخ کبار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چنین گفت خرد با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ز پا نهال دین دیگر بار </w:t>
      </w:r>
      <w:bookmarkStart w:id="109" w:name="pg9599_132451"/>
    </w:p>
    <w:p>
      <w:pPr>
        <w:pStyle w:val="Heading3"/>
        <w:numPr>
          <w:ilvl w:val="2"/>
          <w:numId w:val="1"/>
        </w:numPr>
        <w:rPr/>
      </w:pPr>
      <w:bookmarkStart w:id="110" w:name="__RefHeading___Toc7338020_2870459653"/>
      <w:bookmarkStart w:id="111" w:name="_Toc40"/>
      <w:bookmarkEnd w:id="109"/>
      <w:bookmarkEnd w:id="110"/>
      <w:r>
        <w:rPr>
          <w:rtl w:val="true"/>
        </w:rPr>
        <w:t>امینی</w:t>
      </w:r>
      <w:r>
        <w:rPr>
          <w:rtl w:val="true"/>
        </w:rPr>
        <w:t xml:space="preserve">: </w:t>
      </w:r>
      <w:r>
        <w:rPr>
          <w:rtl w:val="true"/>
        </w:rPr>
        <w:t>ابراهیم امینی</w:t>
      </w:r>
      <w:bookmarkEnd w:id="111"/>
    </w:p>
    <w:p>
      <w:pPr>
        <w:pStyle w:val="BookText"/>
        <w:rPr/>
      </w:pPr>
      <w:r>
        <w:rPr>
          <w:rFonts w:ascii="IRNazanin" w:hAnsi="IRNazanin" w:eastAsia="IRNazanin"/>
          <w:color w:val="111111"/>
          <w:sz w:val="28"/>
          <w:sz w:val="28"/>
          <w:szCs w:val="28"/>
          <w:rtl w:val="true"/>
          <w:lang w:bidi="fa-IR"/>
        </w:rPr>
        <w:t xml:space="preserve">ادیبی دانشمند است که به فارسی و عربی نگارش های نیکو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مناجات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و همه را در دهه دوم و سوم سده دهم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نظم جواهر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غواص کلکم در این بحر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از سر ترجمانی قدم</w:t>
      </w:r>
    </w:p>
    <w:p>
      <w:pPr>
        <w:pStyle w:val="BookText"/>
        <w:rPr/>
      </w:pPr>
      <w:r>
        <w:rPr>
          <w:rFonts w:ascii="IRNazanin" w:hAnsi="IRNazanin" w:eastAsia="IRNazanin"/>
          <w:color w:val="111111"/>
          <w:sz w:val="28"/>
          <w:sz w:val="28"/>
          <w:szCs w:val="28"/>
          <w:rtl w:val="true"/>
          <w:lang w:bidi="fa-IR"/>
        </w:rPr>
        <w:t xml:space="preserve">پی نام و تاریخ این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مناجات کردم رقم</w:t>
      </w:r>
    </w:p>
    <w:p>
      <w:pPr>
        <w:pStyle w:val="Heading3"/>
        <w:numPr>
          <w:ilvl w:val="2"/>
          <w:numId w:val="1"/>
        </w:numPr>
        <w:rPr/>
      </w:pPr>
      <w:bookmarkStart w:id="112" w:name="__RefHeading___Toc7338022_2870459653"/>
      <w:bookmarkStart w:id="113" w:name="_Toc41"/>
      <w:bookmarkEnd w:id="112"/>
      <w:r>
        <w:rPr>
          <w:rtl w:val="true"/>
        </w:rPr>
        <w:t>انجدانی</w:t>
      </w:r>
      <w:r>
        <w:rPr>
          <w:rtl w:val="true"/>
        </w:rPr>
        <w:t xml:space="preserve">: </w:t>
      </w:r>
      <w:r>
        <w:rPr>
          <w:rtl w:val="true"/>
        </w:rPr>
        <w:t>ملا حسن علی فرزند یعقوب انجدانی سلطان آبادی</w:t>
      </w:r>
      <w:bookmarkEnd w:id="113"/>
    </w:p>
    <w:p>
      <w:pPr>
        <w:pStyle w:val="BookText"/>
        <w:rPr/>
      </w:pPr>
      <w:r>
        <w:rPr>
          <w:rFonts w:ascii="IRNazanin" w:hAnsi="IRNazanin" w:eastAsia="IRNazanin"/>
          <w:color w:val="111111"/>
          <w:sz w:val="28"/>
          <w:sz w:val="28"/>
          <w:szCs w:val="28"/>
          <w:rtl w:val="true"/>
          <w:lang w:bidi="fa-IR"/>
        </w:rPr>
        <w:t xml:space="preserve">عارف ادیب فاضل،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بسال 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آغاز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ممکن را چو جز فقر 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گفتن که لا احصي ثنا</w:t>
      </w:r>
    </w:p>
    <w:p>
      <w:pPr>
        <w:pStyle w:val="BookText"/>
        <w:rPr/>
      </w:pPr>
      <w:r>
        <w:rPr>
          <w:rFonts w:ascii="IRNazanin" w:hAnsi="IRNazanin" w:eastAsia="IRNazanin"/>
          <w:color w:val="111111"/>
          <w:sz w:val="28"/>
          <w:sz w:val="28"/>
          <w:szCs w:val="28"/>
          <w:rtl w:val="true"/>
          <w:lang w:bidi="fa-IR"/>
        </w:rPr>
        <w:t xml:space="preserve">در پس هر حمد حمدی مختفی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این را هر که را جانی صفی است</w:t>
      </w:r>
    </w:p>
    <w:p>
      <w:pPr>
        <w:pStyle w:val="Heading3"/>
        <w:numPr>
          <w:ilvl w:val="2"/>
          <w:numId w:val="1"/>
        </w:numPr>
        <w:rPr/>
      </w:pPr>
      <w:bookmarkStart w:id="114" w:name="__RefHeading___Toc7338024_2870459653"/>
      <w:bookmarkStart w:id="115" w:name="_Toc42"/>
      <w:bookmarkEnd w:id="114"/>
      <w:r>
        <w:rPr>
          <w:rtl w:val="true"/>
        </w:rPr>
        <w:t>انجدانی</w:t>
      </w:r>
      <w:r>
        <w:rPr>
          <w:rtl w:val="true"/>
        </w:rPr>
        <w:t xml:space="preserve">: </w:t>
      </w:r>
      <w:r>
        <w:rPr>
          <w:rtl w:val="true"/>
        </w:rPr>
        <w:t>علی محمد انجدانی</w:t>
      </w:r>
      <w:bookmarkEnd w:id="115"/>
    </w:p>
    <w:p>
      <w:pPr>
        <w:pStyle w:val="BookText"/>
        <w:rPr/>
      </w:pPr>
      <w:r>
        <w:rPr>
          <w:rFonts w:ascii="IRNazanin" w:hAnsi="IRNazanin" w:eastAsia="IRNazanin"/>
          <w:color w:val="111111"/>
          <w:sz w:val="28"/>
          <w:sz w:val="28"/>
          <w:szCs w:val="28"/>
          <w:rtl w:val="true"/>
          <w:lang w:bidi="fa-IR"/>
        </w:rPr>
        <w:t xml:space="preserve">شاعری است شوخ طبع ، طنز سرا و نیکو خط ؛ این رباعی ها از اوست که به خط نیکوی خود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گردش روزگار و از حال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پول ندارم نه سفید و نه سیاه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بودم و يك ريال آن هم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bookmarkStart w:id="116" w:name="pg9599_132453"/>
    </w:p>
    <w:p>
      <w:pPr>
        <w:pStyle w:val="BookText"/>
        <w:rPr/>
      </w:pPr>
      <w:bookmarkEnd w:id="116"/>
      <w:r>
        <w:rPr>
          <w:rFonts w:ascii="IRNazanin" w:hAnsi="IRNazanin" w:eastAsia="IRNazanin"/>
          <w:color w:val="111111"/>
          <w:sz w:val="28"/>
          <w:sz w:val="28"/>
          <w:szCs w:val="28"/>
          <w:rtl w:val="true"/>
          <w:lang w:bidi="fa-IR"/>
        </w:rPr>
        <w:t xml:space="preserve">جستم همه ساله ای پسر کام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همی بدم در دام تو من</w:t>
      </w:r>
    </w:p>
    <w:p>
      <w:pPr>
        <w:pStyle w:val="BookText"/>
        <w:rPr/>
      </w:pPr>
      <w:r>
        <w:rPr>
          <w:rFonts w:ascii="IRNazanin" w:hAnsi="IRNazanin" w:eastAsia="IRNazanin"/>
          <w:color w:val="111111"/>
          <w:sz w:val="28"/>
          <w:sz w:val="28"/>
          <w:szCs w:val="28"/>
          <w:rtl w:val="true"/>
          <w:lang w:bidi="fa-IR"/>
        </w:rPr>
        <w:t xml:space="preserve">با سر آمدم از بهانه جام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رنج کنون نگاشتم نام تو من</w:t>
      </w:r>
    </w:p>
    <w:p>
      <w:pPr>
        <w:pStyle w:val="BookText"/>
        <w:rPr/>
      </w:pPr>
      <w:r>
        <w:rPr>
          <w:rFonts w:ascii="IRNazanin" w:hAnsi="IRNazanin" w:eastAsia="IRNazanin"/>
          <w:color w:val="111111"/>
          <w:sz w:val="28"/>
          <w:sz w:val="28"/>
          <w:szCs w:val="28"/>
          <w:rtl w:val="true"/>
          <w:lang w:bidi="fa-IR"/>
        </w:rPr>
        <w:t xml:space="preserve">گفتم رخ تو بهار خندان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تو نیر باغ و بستان من است</w:t>
      </w:r>
    </w:p>
    <w:p>
      <w:pPr>
        <w:pStyle w:val="BookText"/>
        <w:rPr/>
      </w:pPr>
      <w:r>
        <w:rPr>
          <w:rFonts w:ascii="IRNazanin" w:hAnsi="IRNazanin" w:eastAsia="IRNazanin"/>
          <w:color w:val="111111"/>
          <w:sz w:val="28"/>
          <w:sz w:val="28"/>
          <w:szCs w:val="28"/>
          <w:rtl w:val="true"/>
          <w:lang w:bidi="fa-IR"/>
        </w:rPr>
        <w:t xml:space="preserve">گفتم لب شکری توان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تو دریغ نیست گر جان من است</w:t>
      </w:r>
    </w:p>
    <w:p>
      <w:pPr>
        <w:pStyle w:val="BookText"/>
        <w:rPr/>
      </w:pPr>
      <w:r>
        <w:rPr>
          <w:rFonts w:ascii="IRNazanin" w:hAnsi="IRNazanin" w:eastAsia="IRNazanin"/>
          <w:color w:val="111111"/>
          <w:sz w:val="28"/>
          <w:sz w:val="28"/>
          <w:szCs w:val="28"/>
          <w:rtl w:val="true"/>
          <w:lang w:bidi="fa-IR"/>
        </w:rPr>
        <w:t xml:space="preserve">ای مشک سیه که ماه را بالین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 ماه و زینت پروین است</w:t>
      </w:r>
    </w:p>
    <w:p>
      <w:pPr>
        <w:pStyle w:val="BookText"/>
        <w:rPr/>
      </w:pPr>
      <w:r>
        <w:rPr>
          <w:rFonts w:ascii="IRNazanin" w:hAnsi="IRNazanin" w:eastAsia="IRNazanin"/>
          <w:color w:val="111111"/>
          <w:sz w:val="28"/>
          <w:sz w:val="28"/>
          <w:szCs w:val="28"/>
          <w:rtl w:val="true"/>
          <w:lang w:bidi="fa-IR"/>
        </w:rPr>
        <w:t xml:space="preserve">زلف سهیت بلای من چندین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بلای خط مشك آگین است</w:t>
      </w:r>
    </w:p>
    <w:p>
      <w:pPr>
        <w:pStyle w:val="BookText"/>
        <w:rPr/>
      </w:pPr>
      <w:r>
        <w:rPr>
          <w:rFonts w:ascii="IRNazanin" w:hAnsi="IRNazanin" w:eastAsia="IRNazanin"/>
          <w:color w:val="111111"/>
          <w:sz w:val="28"/>
          <w:sz w:val="28"/>
          <w:szCs w:val="28"/>
          <w:rtl w:val="true"/>
          <w:lang w:bidi="fa-IR"/>
        </w:rPr>
        <w:t xml:space="preserve">آن مشك مسلسل است یا سنبل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و خط آن سرو قد سیمین بر</w:t>
      </w:r>
    </w:p>
    <w:p>
      <w:pPr>
        <w:pStyle w:val="BookText"/>
        <w:rPr/>
      </w:pPr>
      <w:r>
        <w:rPr>
          <w:rFonts w:ascii="IRNazanin" w:hAnsi="IRNazanin" w:eastAsia="IRNazanin"/>
          <w:color w:val="111111"/>
          <w:sz w:val="28"/>
          <w:sz w:val="28"/>
          <w:szCs w:val="28"/>
          <w:rtl w:val="true"/>
          <w:lang w:bidi="fa-IR"/>
        </w:rPr>
        <w:t xml:space="preserve">زان زلف گرفته عنبر و مشكين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بفزود روی زو زینت و فر</w:t>
      </w:r>
    </w:p>
    <w:p>
      <w:pPr>
        <w:pStyle w:val="Heading3"/>
        <w:numPr>
          <w:ilvl w:val="2"/>
          <w:numId w:val="1"/>
        </w:numPr>
        <w:rPr/>
      </w:pPr>
      <w:bookmarkStart w:id="117" w:name="__RefHeading___Toc7338026_2870459653"/>
      <w:bookmarkStart w:id="118" w:name="_Toc43"/>
      <w:bookmarkEnd w:id="117"/>
      <w:r>
        <w:rPr>
          <w:rtl w:val="true"/>
        </w:rPr>
        <w:t>اوحدی</w:t>
      </w:r>
      <w:r>
        <w:rPr>
          <w:rtl w:val="true"/>
        </w:rPr>
        <w:t xml:space="preserve">: </w:t>
      </w:r>
      <w:r>
        <w:rPr>
          <w:rtl w:val="true"/>
        </w:rPr>
        <w:t>شیخ محمد صادق فرزند غلامرضا اوحدی زهانی</w:t>
      </w:r>
      <w:bookmarkEnd w:id="118"/>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زهان چشم بدین جهان گشود و پس از گذراندن تحصیلات ابتدائی به مشهد مقدس رفت و از استادان آن حوزه دانش بیندوخت و به وطن بازگشت و به ارشاد و هدایت پرداخت و به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عالمی است متبحر در دانش های اسلامی ادیب اریب، در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 و گاهی به عربی نیز اشعاری می سرود به فرهنگی در ضبط لغات و نام ها شروع کرد ولی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هر چیز که دل شیفته و دمساز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روزنه ای جانب جانان باز است </w:t>
      </w:r>
    </w:p>
    <w:p>
      <w:pPr>
        <w:pStyle w:val="BookText"/>
        <w:rPr/>
      </w:pPr>
      <w:r>
        <w:rPr>
          <w:rFonts w:ascii="IRNazanin" w:hAnsi="IRNazanin" w:eastAsia="IRNazanin"/>
          <w:color w:val="111111"/>
          <w:sz w:val="28"/>
          <w:sz w:val="28"/>
          <w:szCs w:val="28"/>
          <w:rtl w:val="true"/>
          <w:lang w:bidi="fa-IR"/>
        </w:rPr>
        <w:t xml:space="preserve">سرّ سودای سر و طره او نتوان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آن رشته دراز است برون زاحراز است</w:t>
      </w:r>
    </w:p>
    <w:p>
      <w:pPr>
        <w:pStyle w:val="BookText"/>
        <w:rPr/>
      </w:pPr>
      <w:r>
        <w:rPr>
          <w:rFonts w:ascii="IRNazanin" w:hAnsi="IRNazanin" w:eastAsia="IRNazanin"/>
          <w:color w:val="111111"/>
          <w:sz w:val="28"/>
          <w:sz w:val="28"/>
          <w:szCs w:val="28"/>
          <w:rtl w:val="true"/>
          <w:lang w:bidi="fa-IR"/>
        </w:rPr>
        <w:t xml:space="preserve">از ملاحت نتوان دم زدن آن جا که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نمکین از لب او يك راز است</w:t>
      </w:r>
    </w:p>
    <w:p>
      <w:pPr>
        <w:pStyle w:val="BookText"/>
        <w:rPr/>
      </w:pPr>
      <w:r>
        <w:rPr>
          <w:rFonts w:ascii="IRNazanin" w:hAnsi="IRNazanin" w:eastAsia="IRNazanin"/>
          <w:color w:val="111111"/>
          <w:sz w:val="28"/>
          <w:sz w:val="28"/>
          <w:szCs w:val="28"/>
          <w:rtl w:val="true"/>
          <w:lang w:bidi="fa-IR"/>
        </w:rPr>
        <w:t xml:space="preserve">ای بسا کشته و سرگشته و دلخون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رهگذرش دیدم و او در ناز است</w:t>
      </w:r>
    </w:p>
    <w:p>
      <w:pPr>
        <w:pStyle w:val="BookText"/>
        <w:rPr/>
      </w:pPr>
      <w:r>
        <w:rPr>
          <w:rFonts w:ascii="IRNazanin" w:hAnsi="IRNazanin" w:eastAsia="IRNazanin"/>
          <w:color w:val="111111"/>
          <w:sz w:val="28"/>
          <w:sz w:val="28"/>
          <w:szCs w:val="28"/>
          <w:rtl w:val="true"/>
          <w:lang w:bidi="fa-IR"/>
        </w:rPr>
        <w:t xml:space="preserve">کشش او است بهر جاذبه و هر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حلقه ای از سلسله آن آز است</w:t>
      </w:r>
    </w:p>
    <w:p>
      <w:pPr>
        <w:pStyle w:val="BookText"/>
        <w:rPr/>
      </w:pPr>
      <w:r>
        <w:rPr>
          <w:rFonts w:ascii="IRNazanin" w:hAnsi="IRNazanin" w:eastAsia="IRNazanin"/>
          <w:color w:val="111111"/>
          <w:sz w:val="28"/>
          <w:sz w:val="28"/>
          <w:szCs w:val="28"/>
          <w:rtl w:val="true"/>
          <w:lang w:bidi="fa-IR"/>
        </w:rPr>
        <w:t xml:space="preserve">در فضا این همه ذرّ و کره نامحصور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دانی ز چه در جنبش و جا پرواز است</w:t>
      </w:r>
    </w:p>
    <w:p>
      <w:pPr>
        <w:pStyle w:val="BookText"/>
        <w:rPr/>
      </w:pPr>
      <w:r>
        <w:rPr>
          <w:rFonts w:ascii="IRNazanin" w:hAnsi="IRNazanin" w:eastAsia="IRNazanin"/>
          <w:color w:val="111111"/>
          <w:sz w:val="28"/>
          <w:sz w:val="28"/>
          <w:szCs w:val="28"/>
          <w:rtl w:val="true"/>
          <w:lang w:bidi="fa-IR"/>
        </w:rPr>
        <w:t xml:space="preserve">غیر پروانه چندی ز ثری تا به 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شمع رخ او نیست که در پرواز است</w:t>
      </w:r>
    </w:p>
    <w:p>
      <w:pPr>
        <w:pStyle w:val="BookText"/>
        <w:rPr/>
      </w:pPr>
      <w:r>
        <w:rPr>
          <w:rFonts w:ascii="IRNazanin" w:hAnsi="IRNazanin" w:eastAsia="IRNazanin"/>
          <w:color w:val="111111"/>
          <w:sz w:val="28"/>
          <w:sz w:val="28"/>
          <w:szCs w:val="28"/>
          <w:rtl w:val="true"/>
          <w:lang w:bidi="fa-IR"/>
        </w:rPr>
        <w:t xml:space="preserve">رمز زیبائی او بیش نشاید ابراز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 طعنه و تفسیق در این ابراز است</w:t>
      </w:r>
    </w:p>
    <w:p>
      <w:pPr>
        <w:pStyle w:val="BookText"/>
        <w:rPr/>
      </w:pPr>
      <w:r>
        <w:rPr>
          <w:rFonts w:ascii="IRNazanin" w:hAnsi="IRNazanin" w:eastAsia="IRNazanin"/>
          <w:color w:val="111111"/>
          <w:sz w:val="28"/>
          <w:sz w:val="28"/>
          <w:szCs w:val="28"/>
          <w:rtl w:val="true"/>
          <w:lang w:bidi="fa-IR"/>
        </w:rPr>
        <w:t xml:space="preserve">من همین دیدم و گفتند مرا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کار و مدارم سوی آن غماز است</w:t>
      </w:r>
    </w:p>
    <w:p>
      <w:pPr>
        <w:pStyle w:val="BookText"/>
        <w:rPr/>
      </w:pPr>
      <w:r>
        <w:rPr>
          <w:rFonts w:ascii="IRNazanin" w:hAnsi="IRNazanin" w:eastAsia="IRNazanin"/>
          <w:color w:val="111111"/>
          <w:sz w:val="28"/>
          <w:sz w:val="28"/>
          <w:szCs w:val="28"/>
          <w:rtl w:val="true"/>
          <w:lang w:bidi="fa-IR"/>
        </w:rPr>
        <w:t xml:space="preserve">حرکات و سکناتم همه چون خونم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شیوه شایسته هر سرباز است</w:t>
      </w:r>
    </w:p>
    <w:p>
      <w:pPr>
        <w:pStyle w:val="BookText"/>
        <w:rPr/>
      </w:pPr>
      <w:r>
        <w:rPr>
          <w:rFonts w:ascii="IRNazanin" w:hAnsi="IRNazanin" w:eastAsia="IRNazanin"/>
          <w:color w:val="111111"/>
          <w:sz w:val="28"/>
          <w:sz w:val="28"/>
          <w:szCs w:val="28"/>
          <w:rtl w:val="true"/>
          <w:lang w:bidi="fa-IR"/>
        </w:rPr>
        <w:t xml:space="preserve">زین سپس درس مرا می ندهی 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چه حاصل که بدانیم که بازی باز است</w:t>
      </w:r>
    </w:p>
    <w:p>
      <w:pPr>
        <w:pStyle w:val="BookText"/>
        <w:rPr/>
      </w:pPr>
      <w:r>
        <w:rPr>
          <w:rFonts w:ascii="IRNazanin" w:hAnsi="IRNazanin" w:eastAsia="IRNazanin"/>
          <w:color w:val="111111"/>
          <w:sz w:val="28"/>
          <w:sz w:val="28"/>
          <w:szCs w:val="28"/>
          <w:rtl w:val="true"/>
          <w:lang w:bidi="fa-IR"/>
        </w:rPr>
        <w:t xml:space="preserve">درس معقول و حدوث و قدم و اصل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بفرمای بآن رند که آتش باز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حجیت ظن و عدمش شيء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 بسته دَرِ علم و خواهی باز است </w:t>
      </w:r>
      <w:bookmarkStart w:id="119" w:name="pg9599_132457"/>
    </w:p>
    <w:p>
      <w:pPr>
        <w:pStyle w:val="BookText"/>
        <w:rPr/>
      </w:pPr>
      <w:bookmarkEnd w:id="119"/>
      <w:r>
        <w:rPr>
          <w:rFonts w:ascii="IRNazanin" w:hAnsi="IRNazanin" w:eastAsia="IRNazanin"/>
          <w:color w:val="111111"/>
          <w:sz w:val="28"/>
          <w:sz w:val="28"/>
          <w:szCs w:val="28"/>
          <w:rtl w:val="true"/>
          <w:lang w:bidi="fa-IR"/>
        </w:rPr>
        <w:t xml:space="preserve">آن تو و دادن داد دل عاشق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نه ممسوح قدم عشق نه پا افراز است</w:t>
      </w:r>
    </w:p>
    <w:p>
      <w:pPr>
        <w:pStyle w:val="BookText"/>
        <w:rPr/>
      </w:pPr>
      <w:r>
        <w:rPr>
          <w:rFonts w:ascii="IRNazanin" w:hAnsi="IRNazanin" w:eastAsia="IRNazanin"/>
          <w:color w:val="111111"/>
          <w:sz w:val="28"/>
          <w:sz w:val="28"/>
          <w:szCs w:val="28"/>
          <w:rtl w:val="true"/>
          <w:lang w:bidi="fa-IR"/>
        </w:rPr>
        <w:t xml:space="preserve">می نگردد ز دم سرد نفس ها خواموش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کاتشش از فاعلی های کاز است</w:t>
      </w:r>
    </w:p>
    <w:p>
      <w:pPr>
        <w:pStyle w:val="BookText"/>
        <w:rPr/>
      </w:pPr>
      <w:r>
        <w:rPr>
          <w:rFonts w:ascii="IRNazanin" w:hAnsi="IRNazanin" w:eastAsia="IRNazanin"/>
          <w:color w:val="111111"/>
          <w:sz w:val="28"/>
          <w:sz w:val="28"/>
          <w:szCs w:val="28"/>
          <w:rtl w:val="true"/>
          <w:lang w:bidi="fa-IR"/>
        </w:rPr>
        <w:t xml:space="preserve">آن غزل گفتن شیرین و طرب های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اوحدی از اثر نغمه صاحب ساز است</w:t>
      </w:r>
    </w:p>
    <w:p>
      <w:pPr>
        <w:pStyle w:val="BookText"/>
        <w:rPr/>
      </w:pPr>
      <w:r>
        <w:rPr>
          <w:rFonts w:ascii="IRNazanin" w:hAnsi="IRNazanin" w:eastAsia="IRNazanin"/>
          <w:color w:val="111111"/>
          <w:sz w:val="28"/>
          <w:sz w:val="28"/>
          <w:szCs w:val="28"/>
          <w:rtl w:val="true"/>
          <w:lang w:bidi="fa-IR"/>
        </w:rPr>
        <w:t xml:space="preserve">درك هرگز نکند معنى نازك هوشدار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و گوش که افریفته آواز است</w:t>
      </w:r>
    </w:p>
    <w:p>
      <w:pPr>
        <w:pStyle w:val="Heading3"/>
        <w:numPr>
          <w:ilvl w:val="2"/>
          <w:numId w:val="1"/>
        </w:numPr>
        <w:rPr/>
      </w:pPr>
      <w:bookmarkStart w:id="120" w:name="__RefHeading___Toc7338028_2870459653"/>
      <w:bookmarkStart w:id="121" w:name="_Toc44"/>
      <w:bookmarkEnd w:id="120"/>
      <w:r>
        <w:rPr>
          <w:rtl w:val="true"/>
        </w:rPr>
        <w:t>باغبادرانی</w:t>
      </w:r>
      <w:r>
        <w:rPr>
          <w:rtl w:val="true"/>
        </w:rPr>
        <w:t xml:space="preserve">: </w:t>
      </w:r>
      <w:r>
        <w:rPr>
          <w:rtl w:val="true"/>
        </w:rPr>
        <w:t>میرزا عبد الجواد فرزند عبد الرحیم باغبادرانی اصفهانی</w:t>
      </w:r>
      <w:bookmarkEnd w:id="121"/>
    </w:p>
    <w:p>
      <w:pPr>
        <w:pStyle w:val="BookText"/>
        <w:rPr/>
      </w:pPr>
      <w:r>
        <w:rPr>
          <w:rFonts w:ascii="IRNazanin" w:hAnsi="IRNazanin" w:eastAsia="IRNazanin"/>
          <w:color w:val="111111"/>
          <w:sz w:val="28"/>
          <w:sz w:val="28"/>
          <w:szCs w:val="28"/>
          <w:rtl w:val="true"/>
          <w:lang w:bidi="fa-IR"/>
        </w:rPr>
        <w:t xml:space="preserve">اصلاً مازندرانی و در اصفهان سکونت گزید واعظ سخنور عارف ، دارای اشعاری متوسط مؤلفاتی بسیار نگاشته و همه در مواعظ و تواریخ امامان 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نسايم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موقظ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المناقب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چو دید رأس برادر بطشت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کشید آه شرر بار از جگر</w:t>
      </w:r>
    </w:p>
    <w:p>
      <w:pPr>
        <w:pStyle w:val="BookText"/>
        <w:rPr/>
      </w:pPr>
      <w:r>
        <w:rPr>
          <w:rFonts w:ascii="IRNazanin" w:hAnsi="IRNazanin" w:eastAsia="IRNazanin"/>
          <w:color w:val="111111"/>
          <w:sz w:val="28"/>
          <w:sz w:val="28"/>
          <w:szCs w:val="28"/>
          <w:rtl w:val="true"/>
          <w:lang w:bidi="fa-IR"/>
        </w:rPr>
        <w:t xml:space="preserve">در بر درید جامه صبر و شکیب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بسینه می زد و می زد گهی بسر</w:t>
      </w:r>
    </w:p>
    <w:p>
      <w:pPr>
        <w:pStyle w:val="BookText"/>
        <w:rPr/>
      </w:pPr>
      <w:r>
        <w:rPr>
          <w:rFonts w:ascii="IRNazanin" w:hAnsi="IRNazanin" w:eastAsia="IRNazanin"/>
          <w:color w:val="111111"/>
          <w:sz w:val="28"/>
          <w:sz w:val="28"/>
          <w:szCs w:val="28"/>
          <w:rtl w:val="true"/>
          <w:lang w:bidi="fa-IR"/>
        </w:rPr>
        <w:t xml:space="preserve">می گفت ای شهید غرقه بخون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گوشه پاره جگر سید البشر</w:t>
      </w:r>
    </w:p>
    <w:p>
      <w:pPr>
        <w:pStyle w:val="BookText"/>
        <w:rPr/>
      </w:pPr>
      <w:r>
        <w:rPr>
          <w:rFonts w:ascii="IRNazanin" w:hAnsi="IRNazanin" w:eastAsia="IRNazanin"/>
          <w:color w:val="111111"/>
          <w:sz w:val="28"/>
          <w:sz w:val="28"/>
          <w:szCs w:val="28"/>
          <w:rtl w:val="true"/>
          <w:lang w:bidi="fa-IR"/>
        </w:rPr>
        <w:t xml:space="preserve">ای نور چشم حیدر و ای زاده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 جدا فتاده و رأست بطشت زر</w:t>
      </w:r>
    </w:p>
    <w:p>
      <w:pPr>
        <w:pStyle w:val="Heading3"/>
        <w:numPr>
          <w:ilvl w:val="2"/>
          <w:numId w:val="1"/>
        </w:numPr>
        <w:rPr/>
      </w:pPr>
      <w:bookmarkStart w:id="122" w:name="__RefHeading___Toc7338030_2870459653"/>
      <w:bookmarkStart w:id="123" w:name="_Toc45"/>
      <w:bookmarkEnd w:id="122"/>
      <w:r>
        <w:rPr>
          <w:rtl w:val="true"/>
        </w:rPr>
        <w:t>بافقی</w:t>
      </w:r>
      <w:r>
        <w:rPr>
          <w:rtl w:val="true"/>
        </w:rPr>
        <w:t xml:space="preserve">: </w:t>
      </w:r>
      <w:r>
        <w:rPr>
          <w:rtl w:val="true"/>
        </w:rPr>
        <w:t>شیخ عبد الله فرزند مهدی بافقی، کتابخوان</w:t>
      </w:r>
      <w:bookmarkEnd w:id="1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کیمیا و علوم غریبه متبحر و از دانش های دیگر بهره ای داشت، اشعاری نه چندان استوار </w:t>
      </w:r>
      <w:bookmarkStart w:id="124" w:name="pg9599_132460"/>
    </w:p>
    <w:p>
      <w:pPr>
        <w:pStyle w:val="BookText"/>
        <w:rPr/>
      </w:pPr>
      <w:bookmarkEnd w:id="124"/>
      <w:r>
        <w:rPr>
          <w:rFonts w:ascii="IRNazanin" w:hAnsi="IRNazanin" w:eastAsia="IRNazanin"/>
          <w:color w:val="111111"/>
          <w:sz w:val="28"/>
          <w:sz w:val="28"/>
          <w:szCs w:val="28"/>
          <w:rtl w:val="true"/>
          <w:lang w:bidi="fa-IR"/>
        </w:rPr>
        <w:t xml:space="preserve">به فارسی و عربی گفته،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الظلمة و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کیمیا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صانع بدیع کز اکسیر حکمتش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تابنده ماه چه سیم شود آفتاب زر</w:t>
      </w:r>
    </w:p>
    <w:p>
      <w:pPr>
        <w:pStyle w:val="BookText"/>
        <w:rPr/>
      </w:pPr>
      <w:r>
        <w:rPr>
          <w:rFonts w:ascii="IRNazanin" w:hAnsi="IRNazanin" w:eastAsia="IRNazanin"/>
          <w:color w:val="111111"/>
          <w:sz w:val="28"/>
          <w:sz w:val="28"/>
          <w:szCs w:val="28"/>
          <w:rtl w:val="true"/>
          <w:lang w:bidi="fa-IR"/>
        </w:rPr>
        <w:t xml:space="preserve">بی حد درود حق بمحمد که گوهرش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معرفت بود هادی بشر</w:t>
      </w:r>
    </w:p>
    <w:p>
      <w:pPr>
        <w:pStyle w:val="BookText"/>
        <w:rPr/>
      </w:pPr>
      <w:r>
        <w:rPr>
          <w:rFonts w:ascii="IRNazanin" w:hAnsi="IRNazanin" w:eastAsia="IRNazanin"/>
          <w:color w:val="111111"/>
          <w:sz w:val="28"/>
          <w:sz w:val="28"/>
          <w:szCs w:val="28"/>
          <w:rtl w:val="true"/>
          <w:lang w:bidi="fa-IR"/>
        </w:rPr>
        <w:t xml:space="preserve">بر ابن عم وآل مجيدش كه يك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و عقد کار جهانند راهبر</w:t>
      </w:r>
    </w:p>
    <w:p>
      <w:pPr>
        <w:pStyle w:val="BookText"/>
        <w:rPr/>
      </w:pPr>
      <w:r>
        <w:rPr>
          <w:rFonts w:ascii="Amiri" w:hAnsi="Amiri" w:eastAsia="Amiri" w:cs="Amiri"/>
          <w:color w:val="111111"/>
          <w:sz w:val="28"/>
          <w:sz w:val="28"/>
          <w:szCs w:val="28"/>
          <w:rtl w:val="true"/>
          <w:lang w:bidi="ar-SA"/>
        </w:rPr>
        <w:t xml:space="preserve">صلوا عليه ما بقي النجم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ما رفع الشمس و القمر</w:t>
      </w:r>
    </w:p>
    <w:p>
      <w:pPr>
        <w:pStyle w:val="BookText"/>
        <w:rPr/>
      </w:pPr>
      <w:r>
        <w:rPr>
          <w:rFonts w:ascii="Amiri" w:hAnsi="Amiri" w:eastAsia="Amiri" w:cs="Amiri"/>
          <w:color w:val="111111"/>
          <w:sz w:val="28"/>
          <w:sz w:val="28"/>
          <w:szCs w:val="28"/>
          <w:rtl w:val="true"/>
          <w:lang w:bidi="ar-SA"/>
        </w:rPr>
        <w:t xml:space="preserve">صلوا على الدعاة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النجاة عند مليك و مقتدر</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رب مجردات و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بالا محاط و اوست محیط</w:t>
      </w:r>
    </w:p>
    <w:p>
      <w:pPr>
        <w:pStyle w:val="BookText"/>
        <w:rPr/>
      </w:pPr>
      <w:r>
        <w:rPr>
          <w:rFonts w:ascii="IRNazanin" w:hAnsi="IRNazanin" w:eastAsia="IRNazanin"/>
          <w:color w:val="111111"/>
          <w:sz w:val="28"/>
          <w:sz w:val="28"/>
          <w:szCs w:val="28"/>
          <w:rtl w:val="true"/>
          <w:lang w:bidi="fa-IR"/>
        </w:rPr>
        <w:t xml:space="preserve">هر چه بالا نظیر دارد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صنع کردگار قدیر</w:t>
      </w:r>
    </w:p>
    <w:p>
      <w:pPr>
        <w:pStyle w:val="BookText"/>
        <w:rPr/>
      </w:pPr>
      <w:r>
        <w:rPr>
          <w:rFonts w:ascii="IRNazanin" w:hAnsi="IRNazanin" w:eastAsia="IRNazanin"/>
          <w:color w:val="111111"/>
          <w:sz w:val="28"/>
          <w:sz w:val="28"/>
          <w:szCs w:val="28"/>
          <w:rtl w:val="true"/>
          <w:lang w:bidi="fa-IR"/>
        </w:rPr>
        <w:t xml:space="preserve">زیر و بالاست صیقل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پاك پاك مرآتش</w:t>
      </w:r>
    </w:p>
    <w:p>
      <w:pPr>
        <w:pStyle w:val="BookText"/>
        <w:rPr/>
      </w:pPr>
      <w:r>
        <w:rPr>
          <w:rFonts w:ascii="IRNazanin" w:hAnsi="IRNazanin" w:eastAsia="IRNazanin"/>
          <w:color w:val="111111"/>
          <w:sz w:val="28"/>
          <w:sz w:val="28"/>
          <w:szCs w:val="28"/>
          <w:rtl w:val="true"/>
          <w:lang w:bidi="fa-IR"/>
        </w:rPr>
        <w:t xml:space="preserve">و نیز 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معنی کوس دانش آشکارا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از روی برقع پوش بالا می زنم</w:t>
      </w:r>
    </w:p>
    <w:p>
      <w:pPr>
        <w:pStyle w:val="BookText"/>
        <w:rPr/>
      </w:pPr>
      <w:r>
        <w:rPr>
          <w:rFonts w:ascii="IRNazanin" w:hAnsi="IRNazanin" w:eastAsia="IRNazanin"/>
          <w:color w:val="111111"/>
          <w:sz w:val="28"/>
          <w:sz w:val="28"/>
          <w:szCs w:val="28"/>
          <w:rtl w:val="true"/>
          <w:lang w:bidi="fa-IR"/>
        </w:rPr>
        <w:t xml:space="preserve">لاف کی دانم گزاف اسمش چه باشد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حكيمانه سخن گویم نه بی جا می زنم</w:t>
      </w:r>
    </w:p>
    <w:p>
      <w:pPr>
        <w:pStyle w:val="BookText"/>
        <w:rPr/>
      </w:pPr>
      <w:r>
        <w:rPr>
          <w:rFonts w:ascii="IRNazanin" w:hAnsi="IRNazanin" w:eastAsia="IRNazanin"/>
          <w:color w:val="111111"/>
          <w:sz w:val="28"/>
          <w:sz w:val="28"/>
          <w:szCs w:val="28"/>
          <w:rtl w:val="true"/>
          <w:lang w:bidi="fa-IR"/>
        </w:rPr>
        <w:t xml:space="preserve">من ندانم کذب را از صدق من دارم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کذاب را از صدق سر پا می زنم</w:t>
      </w:r>
    </w:p>
    <w:p>
      <w:pPr>
        <w:pStyle w:val="BookText"/>
        <w:rPr/>
      </w:pPr>
      <w:r>
        <w:rPr>
          <w:rFonts w:ascii="IRNazanin" w:hAnsi="IRNazanin" w:eastAsia="IRNazanin"/>
          <w:color w:val="111111"/>
          <w:sz w:val="28"/>
          <w:sz w:val="28"/>
          <w:szCs w:val="28"/>
          <w:rtl w:val="true"/>
          <w:lang w:bidi="fa-IR"/>
        </w:rPr>
        <w:t xml:space="preserve">دیده ام در جبه مريخ من وجه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این حرف را من پرده بالا می زنم</w:t>
      </w:r>
    </w:p>
    <w:p>
      <w:pPr>
        <w:pStyle w:val="BookText"/>
        <w:rPr/>
      </w:pPr>
      <w:r>
        <w:rPr>
          <w:rFonts w:ascii="IRNazanin" w:hAnsi="IRNazanin" w:eastAsia="IRNazanin"/>
          <w:color w:val="111111"/>
          <w:sz w:val="28"/>
          <w:sz w:val="28"/>
          <w:szCs w:val="28"/>
          <w:rtl w:val="true"/>
          <w:lang w:bidi="fa-IR"/>
        </w:rPr>
        <w:t xml:space="preserve">سال ها این نقش را هر سو زدم در هر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گفتم سخن را من هویدا می زنم</w:t>
      </w:r>
    </w:p>
    <w:p>
      <w:pPr>
        <w:pStyle w:val="BookText"/>
        <w:rPr/>
      </w:pPr>
      <w:r>
        <w:rPr>
          <w:rFonts w:ascii="IRNazanin" w:hAnsi="IRNazanin" w:eastAsia="IRNazanin"/>
          <w:color w:val="111111"/>
          <w:sz w:val="28"/>
          <w:sz w:val="28"/>
          <w:szCs w:val="28"/>
          <w:rtl w:val="true"/>
          <w:lang w:bidi="fa-IR"/>
        </w:rPr>
        <w:t xml:space="preserve">نکته سنجان تیز فهمان عارفان اینست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صدف بگذر دم از لؤلوی لالا می زنم</w:t>
      </w:r>
    </w:p>
    <w:p>
      <w:pPr>
        <w:pStyle w:val="BookText"/>
        <w:rPr/>
      </w:pPr>
      <w:r>
        <w:rPr>
          <w:rFonts w:ascii="IRNazanin" w:hAnsi="IRNazanin" w:eastAsia="IRNazanin"/>
          <w:color w:val="111111"/>
          <w:sz w:val="28"/>
          <w:sz w:val="28"/>
          <w:szCs w:val="28"/>
          <w:rtl w:val="true"/>
          <w:lang w:bidi="fa-IR"/>
        </w:rPr>
        <w:t xml:space="preserve">آشکارا مغز را از پوست عبدالله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قلندر وار دم از نغز کالا می زنم</w:t>
      </w:r>
    </w:p>
    <w:p>
      <w:pPr>
        <w:pStyle w:val="Heading3"/>
        <w:numPr>
          <w:ilvl w:val="2"/>
          <w:numId w:val="1"/>
        </w:numPr>
        <w:rPr/>
      </w:pPr>
      <w:bookmarkStart w:id="125" w:name="__RefHeading___Toc7338032_2870459653"/>
      <w:bookmarkStart w:id="126" w:name="_Toc46"/>
      <w:bookmarkEnd w:id="125"/>
      <w:r>
        <w:rPr>
          <w:rtl w:val="true"/>
        </w:rPr>
        <w:t>باقر</w:t>
      </w:r>
      <w:r>
        <w:rPr>
          <w:rtl w:val="true"/>
        </w:rPr>
        <w:t xml:space="preserve">: </w:t>
      </w:r>
      <w:r>
        <w:rPr>
          <w:rtl w:val="true"/>
        </w:rPr>
        <w:t xml:space="preserve">محمد باقر فرزند عبدالملك </w:t>
      </w:r>
      <w:r>
        <w:rPr>
          <w:rtl w:val="true"/>
        </w:rPr>
        <w:t xml:space="preserve">[ </w:t>
      </w:r>
      <w:r>
        <w:rPr>
          <w:rtl w:val="true"/>
        </w:rPr>
        <w:t xml:space="preserve">لاهیجانی </w:t>
      </w:r>
      <w:r>
        <w:rPr>
          <w:rtl w:val="true"/>
        </w:rPr>
        <w:t>]</w:t>
      </w:r>
      <w:bookmarkEnd w:id="1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منشی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از ادیبان سده سیزدهم، لاهیجانی است یا </w:t>
      </w:r>
      <w:bookmarkStart w:id="127" w:name="pg9599_132462"/>
    </w:p>
    <w:p>
      <w:pPr>
        <w:pStyle w:val="BookText"/>
        <w:rPr/>
      </w:pPr>
      <w:bookmarkEnd w:id="127"/>
      <w:r>
        <w:rPr>
          <w:rFonts w:ascii="IRNazanin" w:hAnsi="IRNazanin" w:eastAsia="IRNazanin"/>
          <w:color w:val="111111"/>
          <w:sz w:val="28"/>
          <w:sz w:val="28"/>
          <w:szCs w:val="28"/>
          <w:rtl w:val="true"/>
          <w:lang w:bidi="fa-IR"/>
        </w:rPr>
        <w:t>گاهی در لاهیجان می زیست منشئات و اشعار خود را در جنگی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باری تعالی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قبول سخن از نام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همه همه زانعام او است</w:t>
      </w:r>
    </w:p>
    <w:p>
      <w:pPr>
        <w:pStyle w:val="BookText"/>
        <w:rPr/>
      </w:pPr>
      <w:r>
        <w:rPr>
          <w:rFonts w:ascii="IRNazanin" w:hAnsi="IRNazanin" w:eastAsia="IRNazanin"/>
          <w:color w:val="111111"/>
          <w:sz w:val="28"/>
          <w:sz w:val="28"/>
          <w:szCs w:val="28"/>
          <w:rtl w:val="true"/>
          <w:lang w:bidi="fa-IR"/>
        </w:rPr>
        <w:t xml:space="preserve">تیغ زبان را برش نطق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دل افسر عزت نهاد</w:t>
      </w:r>
    </w:p>
    <w:p>
      <w:pPr>
        <w:pStyle w:val="BookText"/>
        <w:rPr/>
      </w:pPr>
      <w:r>
        <w:rPr>
          <w:rFonts w:ascii="IRNazanin" w:hAnsi="IRNazanin" w:eastAsia="IRNazanin"/>
          <w:color w:val="111111"/>
          <w:sz w:val="28"/>
          <w:sz w:val="28"/>
          <w:szCs w:val="28"/>
          <w:rtl w:val="true"/>
          <w:lang w:bidi="fa-IR"/>
        </w:rPr>
        <w:t xml:space="preserve">ناطقه روشنگر معنی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زآینه دل ها زدود</w:t>
      </w:r>
    </w:p>
    <w:p>
      <w:pPr>
        <w:pStyle w:val="BookText"/>
        <w:rPr/>
      </w:pPr>
      <w:r>
        <w:rPr>
          <w:rFonts w:ascii="IRNazanin" w:hAnsi="IRNazanin" w:eastAsia="IRNazanin"/>
          <w:color w:val="111111"/>
          <w:sz w:val="28"/>
          <w:sz w:val="28"/>
          <w:szCs w:val="28"/>
          <w:rtl w:val="true"/>
          <w:lang w:bidi="fa-IR"/>
        </w:rPr>
        <w:t xml:space="preserve">چهره وحدانیتش بی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معرفت شیخ و شاب</w:t>
      </w:r>
    </w:p>
    <w:p>
      <w:pPr>
        <w:pStyle w:val="BookText"/>
        <w:rPr/>
      </w:pPr>
      <w:r>
        <w:rPr>
          <w:rFonts w:ascii="IRNazanin" w:hAnsi="IRNazanin" w:eastAsia="IRNazanin"/>
          <w:color w:val="111111"/>
          <w:sz w:val="28"/>
          <w:sz w:val="28"/>
          <w:szCs w:val="28"/>
          <w:rtl w:val="true"/>
          <w:lang w:bidi="fa-IR"/>
        </w:rPr>
        <w:t xml:space="preserve">جنس طلب را بحریمش رواج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گدا را بدرش احتیاج</w:t>
      </w:r>
    </w:p>
    <w:p>
      <w:pPr>
        <w:pStyle w:val="BookText"/>
        <w:rPr/>
      </w:pPr>
      <w:r>
        <w:rPr>
          <w:rFonts w:ascii="IRNazanin" w:hAnsi="IRNazanin" w:eastAsia="IRNazanin"/>
          <w:color w:val="111111"/>
          <w:sz w:val="28"/>
          <w:sz w:val="28"/>
          <w:szCs w:val="28"/>
          <w:rtl w:val="true"/>
          <w:lang w:bidi="fa-IR"/>
        </w:rPr>
        <w:t xml:space="preserve">مرحمتش حوصله بخش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مغفرتش مُهر لب عذر خواه</w:t>
      </w:r>
    </w:p>
    <w:p>
      <w:pPr>
        <w:pStyle w:val="Heading3"/>
        <w:numPr>
          <w:ilvl w:val="2"/>
          <w:numId w:val="1"/>
        </w:numPr>
        <w:rPr/>
      </w:pPr>
      <w:bookmarkStart w:id="128" w:name="__RefHeading___Toc7338034_2870459653"/>
      <w:bookmarkStart w:id="129" w:name="_Toc47"/>
      <w:bookmarkEnd w:id="128"/>
      <w:r>
        <w:rPr>
          <w:rtl w:val="true"/>
        </w:rPr>
        <w:t>بدر لاهیجی</w:t>
      </w:r>
      <w:r>
        <w:rPr>
          <w:rtl w:val="true"/>
        </w:rPr>
        <w:t xml:space="preserve">: </w:t>
      </w:r>
      <w:r>
        <w:rPr>
          <w:rtl w:val="true"/>
        </w:rPr>
        <w:t>سید احمد لاهیجی</w:t>
      </w:r>
      <w:bookmarkEnd w:id="129"/>
    </w:p>
    <w:p>
      <w:pPr>
        <w:pStyle w:val="BookText"/>
        <w:rPr/>
      </w:pPr>
      <w:r>
        <w:rPr>
          <w:rFonts w:ascii="IRNazanin" w:hAnsi="IRNazanin" w:eastAsia="IRNazanin"/>
          <w:color w:val="111111"/>
          <w:sz w:val="28"/>
          <w:sz w:val="28"/>
          <w:szCs w:val="28"/>
          <w:rtl w:val="true"/>
          <w:lang w:bidi="fa-IR"/>
        </w:rPr>
        <w:t xml:space="preserve">از دانش های عقلی بهره داشت، عارف صوفی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شعرهایش انتقادی و خالی از طنز و شوخی نیست از دانشمندان اوایل سده چهاردهم و دیوان خود را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رهروان محبت دهید تسلیتی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رسد ز در دولت پيك موهبتی</w:t>
      </w:r>
    </w:p>
    <w:p>
      <w:pPr>
        <w:pStyle w:val="BookText"/>
        <w:rPr/>
      </w:pPr>
      <w:r>
        <w:rPr>
          <w:rFonts w:ascii="IRNazanin" w:hAnsi="IRNazanin" w:eastAsia="IRNazanin"/>
          <w:color w:val="111111"/>
          <w:sz w:val="28"/>
          <w:sz w:val="28"/>
          <w:szCs w:val="28"/>
          <w:rtl w:val="true"/>
          <w:lang w:bidi="fa-IR"/>
        </w:rPr>
        <w:t xml:space="preserve">شکایت از غم دنیا چه می کنی بشکیب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حادثه نبود بدون مصلحتی</w:t>
      </w:r>
    </w:p>
    <w:p>
      <w:pPr>
        <w:pStyle w:val="BookText"/>
        <w:rPr/>
      </w:pPr>
      <w:r>
        <w:rPr>
          <w:rFonts w:ascii="IRNazanin" w:hAnsi="IRNazanin" w:eastAsia="IRNazanin"/>
          <w:color w:val="111111"/>
          <w:sz w:val="28"/>
          <w:sz w:val="28"/>
          <w:szCs w:val="28"/>
          <w:rtl w:val="true"/>
          <w:lang w:bidi="fa-IR"/>
        </w:rPr>
        <w:t xml:space="preserve">در این خرابه که بنیان آن بود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پی تعمیر و فکر تمشیتی</w:t>
      </w:r>
    </w:p>
    <w:p>
      <w:pPr>
        <w:pStyle w:val="BookText"/>
        <w:rPr/>
      </w:pPr>
      <w:r>
        <w:rPr>
          <w:rFonts w:ascii="IRNazanin" w:hAnsi="IRNazanin" w:eastAsia="IRNazanin"/>
          <w:color w:val="111111"/>
          <w:sz w:val="28"/>
          <w:sz w:val="28"/>
          <w:szCs w:val="28"/>
          <w:rtl w:val="true"/>
          <w:lang w:bidi="fa-IR"/>
        </w:rPr>
        <w:t xml:space="preserve">ز عز و جاه که حاصل شود ز خلق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نیستت بر معبود قدر و منزلتی</w:t>
      </w:r>
    </w:p>
    <w:p>
      <w:pPr>
        <w:pStyle w:val="BookText"/>
        <w:rPr/>
      </w:pPr>
      <w:r>
        <w:rPr>
          <w:rFonts w:ascii="IRNazanin" w:hAnsi="IRNazanin" w:eastAsia="IRNazanin"/>
          <w:color w:val="111111"/>
          <w:sz w:val="28"/>
          <w:sz w:val="28"/>
          <w:szCs w:val="28"/>
          <w:rtl w:val="true"/>
          <w:lang w:bidi="fa-IR"/>
        </w:rPr>
        <w:t xml:space="preserve">ز عمر خویش ملولم که این گران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توشه عقبی نداشت خاصیتی</w:t>
      </w:r>
    </w:p>
    <w:p>
      <w:pPr>
        <w:pStyle w:val="BookText"/>
        <w:rPr/>
      </w:pPr>
      <w:r>
        <w:rPr>
          <w:rFonts w:ascii="IRNazanin" w:hAnsi="IRNazanin" w:eastAsia="IRNazanin"/>
          <w:color w:val="111111"/>
          <w:sz w:val="28"/>
          <w:sz w:val="28"/>
          <w:szCs w:val="28"/>
          <w:rtl w:val="true"/>
          <w:lang w:bidi="fa-IR"/>
        </w:rPr>
        <w:t xml:space="preserve">چه سود خدمت آن کس که نیست از سر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مزد طاعت آن را که نیست معرفتی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بکار خویش اگر خواجه پی برد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مضرت عقبی نیافت منفعتی </w:t>
      </w:r>
      <w:bookmarkStart w:id="130" w:name="pg9599_132464"/>
    </w:p>
    <w:p>
      <w:pPr>
        <w:pStyle w:val="BookText"/>
        <w:rPr/>
      </w:pPr>
      <w:bookmarkEnd w:id="130"/>
      <w:r>
        <w:rPr>
          <w:rFonts w:ascii="IRNazanin" w:hAnsi="IRNazanin" w:eastAsia="IRNazanin"/>
          <w:color w:val="111111"/>
          <w:sz w:val="28"/>
          <w:sz w:val="28"/>
          <w:szCs w:val="28"/>
          <w:rtl w:val="true"/>
          <w:lang w:bidi="fa-IR"/>
        </w:rPr>
        <w:t xml:space="preserve">برای مصلحت خود دلی نیازارد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 جهان را سرای عاریتی</w:t>
      </w:r>
    </w:p>
    <w:p>
      <w:pPr>
        <w:pStyle w:val="BookText"/>
        <w:rPr/>
      </w:pPr>
      <w:r>
        <w:rPr>
          <w:rFonts w:ascii="IRNazanin" w:hAnsi="IRNazanin" w:eastAsia="IRNazanin"/>
          <w:color w:val="111111"/>
          <w:sz w:val="28"/>
          <w:sz w:val="28"/>
          <w:szCs w:val="28"/>
          <w:rtl w:val="true"/>
          <w:lang w:bidi="fa-IR"/>
        </w:rPr>
        <w:t xml:space="preserve">ترا وجود چه جای ترتب 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انصباغ ماهیتی</w:t>
      </w:r>
    </w:p>
    <w:p>
      <w:pPr>
        <w:pStyle w:val="Heading3"/>
        <w:numPr>
          <w:ilvl w:val="2"/>
          <w:numId w:val="1"/>
        </w:numPr>
        <w:rPr/>
      </w:pPr>
      <w:bookmarkStart w:id="131" w:name="__RefHeading___Toc7338036_2870459653"/>
      <w:bookmarkStart w:id="132" w:name="_Toc48"/>
      <w:bookmarkEnd w:id="131"/>
      <w:r>
        <w:rPr>
          <w:rtl w:val="true"/>
        </w:rPr>
        <w:t>بروجردی</w:t>
      </w:r>
      <w:r>
        <w:rPr>
          <w:rtl w:val="true"/>
        </w:rPr>
        <w:t xml:space="preserve">: </w:t>
      </w:r>
      <w:r>
        <w:rPr>
          <w:rtl w:val="true"/>
        </w:rPr>
        <w:t>میرزا ابوالقاسم فرزند علی نقی طباطبائی بروجردی</w:t>
      </w:r>
      <w:bookmarkEnd w:id="132"/>
    </w:p>
    <w:p>
      <w:pPr>
        <w:pStyle w:val="BookText"/>
        <w:rPr/>
      </w:pPr>
      <w:r>
        <w:rPr>
          <w:rFonts w:ascii="IRNazanin" w:hAnsi="IRNazanin" w:eastAsia="IRNazanin"/>
          <w:color w:val="111111"/>
          <w:sz w:val="28"/>
          <w:sz w:val="28"/>
          <w:szCs w:val="28"/>
          <w:rtl w:val="true"/>
          <w:lang w:bidi="fa-IR"/>
        </w:rPr>
        <w:t xml:space="preserve">از عالمان برجسته عصر خود، ادیب فاضل شاعر، دارای کتابخانه ای غنی و بعضی از نسخه ها را بخط خود نوشته شب سه شنبه یازدهم ربیع الاول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به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حضرت امام حسین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چه رو شور فتاد است بعالم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چه ره گشته چنین مرغ فرح سوخته پر</w:t>
      </w:r>
    </w:p>
    <w:p>
      <w:pPr>
        <w:pStyle w:val="BookText"/>
        <w:rPr/>
      </w:pPr>
      <w:r>
        <w:rPr>
          <w:rFonts w:ascii="IRNazanin" w:hAnsi="IRNazanin" w:eastAsia="IRNazanin"/>
          <w:color w:val="111111"/>
          <w:sz w:val="28"/>
          <w:sz w:val="28"/>
          <w:szCs w:val="28"/>
          <w:rtl w:val="true"/>
          <w:lang w:bidi="fa-IR"/>
        </w:rPr>
        <w:t xml:space="preserve">یا رب این غلغله و دهشت و غوغا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آه و فغان از چه عیان گشته دگر</w:t>
      </w:r>
    </w:p>
    <w:p>
      <w:pPr>
        <w:pStyle w:val="BookText"/>
        <w:rPr/>
      </w:pPr>
      <w:r>
        <w:rPr>
          <w:rFonts w:ascii="IRNazanin" w:hAnsi="IRNazanin" w:eastAsia="IRNazanin"/>
          <w:color w:val="111111"/>
          <w:sz w:val="28"/>
          <w:sz w:val="28"/>
          <w:szCs w:val="28"/>
          <w:rtl w:val="true"/>
          <w:lang w:bidi="fa-IR"/>
        </w:rPr>
        <w:t xml:space="preserve">وجد و شادی و طرب گشته بعالم نایاب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وبلا تا به ثریا بی مر</w:t>
      </w:r>
    </w:p>
    <w:p>
      <w:pPr>
        <w:pStyle w:val="BookText"/>
        <w:rPr/>
      </w:pPr>
      <w:r>
        <w:rPr>
          <w:rFonts w:ascii="IRNazanin" w:hAnsi="IRNazanin" w:eastAsia="IRNazanin"/>
          <w:color w:val="111111"/>
          <w:sz w:val="28"/>
          <w:sz w:val="28"/>
          <w:szCs w:val="28"/>
          <w:rtl w:val="true"/>
          <w:lang w:bidi="fa-IR"/>
        </w:rPr>
        <w:t xml:space="preserve">بلبلان چاک گریبان همه در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مطربان کرده ز غم خاك مصيبت بر سر</w:t>
      </w:r>
    </w:p>
    <w:p>
      <w:pPr>
        <w:pStyle w:val="BookText"/>
        <w:rPr/>
      </w:pPr>
      <w:r>
        <w:rPr>
          <w:rFonts w:ascii="IRNazanin" w:hAnsi="IRNazanin" w:eastAsia="IRNazanin"/>
          <w:color w:val="111111"/>
          <w:sz w:val="28"/>
          <w:sz w:val="28"/>
          <w:szCs w:val="28"/>
          <w:rtl w:val="true"/>
          <w:lang w:bidi="fa-IR"/>
        </w:rPr>
        <w:t xml:space="preserve">گو بیا باد صبا بی خود و لا يعقل 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بدیار غم و اندوه و بلا کرده گذر</w:t>
      </w:r>
    </w:p>
    <w:p>
      <w:pPr>
        <w:pStyle w:val="BookText"/>
        <w:rPr/>
      </w:pPr>
      <w:r>
        <w:rPr>
          <w:rFonts w:ascii="IRNazanin" w:hAnsi="IRNazanin" w:eastAsia="IRNazanin"/>
          <w:color w:val="111111"/>
          <w:sz w:val="28"/>
          <w:sz w:val="28"/>
          <w:szCs w:val="28"/>
          <w:rtl w:val="true"/>
          <w:lang w:bidi="fa-IR"/>
        </w:rPr>
        <w:t xml:space="preserve">پس از آن ناله کنان غرقه بخون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مصیبات شه تشنه لبان داده خبر</w:t>
      </w:r>
    </w:p>
    <w:p>
      <w:pPr>
        <w:pStyle w:val="BookText"/>
        <w:rPr/>
      </w:pPr>
      <w:r>
        <w:rPr>
          <w:rFonts w:ascii="IRNazanin" w:hAnsi="IRNazanin" w:eastAsia="IRNazanin"/>
          <w:color w:val="111111"/>
          <w:sz w:val="28"/>
          <w:sz w:val="28"/>
          <w:szCs w:val="28"/>
          <w:rtl w:val="true"/>
          <w:lang w:bidi="fa-IR"/>
        </w:rPr>
        <w:t xml:space="preserve">شافع روز قیامت و شفاعان دربان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ظلم اعادی تن پاکش بی سر</w:t>
      </w:r>
    </w:p>
    <w:p>
      <w:pPr>
        <w:pStyle w:val="Heading3"/>
        <w:numPr>
          <w:ilvl w:val="2"/>
          <w:numId w:val="1"/>
        </w:numPr>
        <w:rPr/>
      </w:pPr>
      <w:bookmarkStart w:id="133" w:name="__RefHeading___Toc7338038_2870459653"/>
      <w:bookmarkStart w:id="134" w:name="_Toc49"/>
      <w:bookmarkEnd w:id="133"/>
      <w:r>
        <w:rPr>
          <w:rtl w:val="true"/>
        </w:rPr>
        <w:t>بروجردی</w:t>
      </w:r>
      <w:r>
        <w:rPr>
          <w:rtl w:val="true"/>
        </w:rPr>
        <w:t xml:space="preserve">: </w:t>
      </w:r>
      <w:r>
        <w:rPr>
          <w:rtl w:val="true"/>
        </w:rPr>
        <w:t>سید ابوالمجد بن محمود طباطبائی بروجردی</w:t>
      </w:r>
      <w:bookmarkEnd w:id="134"/>
    </w:p>
    <w:p>
      <w:pPr>
        <w:pStyle w:val="BookText"/>
        <w:rPr/>
      </w:pPr>
      <w:r>
        <w:rPr>
          <w:rFonts w:ascii="IRNazanin" w:hAnsi="IRNazanin" w:eastAsia="IRNazanin"/>
          <w:color w:val="111111"/>
          <w:sz w:val="28"/>
          <w:sz w:val="28"/>
          <w:szCs w:val="28"/>
          <w:rtl w:val="true"/>
          <w:lang w:bidi="fa-IR"/>
        </w:rPr>
        <w:t xml:space="preserve">از دانشمندان سده چهاردهم، نمونه ای از اشعار خود را با نسخه ای از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الغمامه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قمی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من خور نیست اما آفتابی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 بر روی او همچون حجابی دیگر است </w:t>
      </w:r>
      <w:bookmarkStart w:id="135" w:name="pg9599_132466"/>
    </w:p>
    <w:p>
      <w:pPr>
        <w:pStyle w:val="BookText"/>
        <w:rPr/>
      </w:pPr>
      <w:bookmarkEnd w:id="135"/>
      <w:r>
        <w:rPr>
          <w:rFonts w:ascii="IRNazanin" w:hAnsi="IRNazanin" w:eastAsia="IRNazanin"/>
          <w:color w:val="111111"/>
          <w:sz w:val="28"/>
          <w:sz w:val="28"/>
          <w:szCs w:val="28"/>
          <w:rtl w:val="true"/>
          <w:lang w:bidi="fa-IR"/>
        </w:rPr>
        <w:t xml:space="preserve">کسب نور از خور کند مه خور از ماه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او کسبی دگر وین اکتسابی دیگر است</w:t>
      </w:r>
    </w:p>
    <w:p>
      <w:pPr>
        <w:pStyle w:val="BookText"/>
        <w:rPr/>
      </w:pPr>
      <w:r>
        <w:rPr>
          <w:rFonts w:ascii="IRNazanin" w:hAnsi="IRNazanin" w:eastAsia="IRNazanin"/>
          <w:color w:val="111111"/>
          <w:sz w:val="28"/>
          <w:sz w:val="28"/>
          <w:szCs w:val="28"/>
          <w:rtl w:val="true"/>
          <w:lang w:bidi="fa-IR"/>
        </w:rPr>
        <w:t xml:space="preserve">مستم از چشم خمارش گو بمستان ای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مستی من گو کاین شرابی دیگر است</w:t>
      </w:r>
    </w:p>
    <w:p>
      <w:pPr>
        <w:pStyle w:val="BookText"/>
        <w:rPr/>
      </w:pPr>
      <w:r>
        <w:rPr>
          <w:rFonts w:ascii="IRNazanin" w:hAnsi="IRNazanin" w:eastAsia="IRNazanin"/>
          <w:color w:val="111111"/>
          <w:sz w:val="28"/>
          <w:sz w:val="28"/>
          <w:szCs w:val="28"/>
          <w:rtl w:val="true"/>
          <w:lang w:bidi="fa-IR"/>
        </w:rPr>
        <w:t xml:space="preserve">دوش با شوریده ای در محفل جانان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جا نغمه چنگ و ربابی دیگر است</w:t>
      </w:r>
    </w:p>
    <w:p>
      <w:pPr>
        <w:pStyle w:val="BookText"/>
        <w:rPr/>
      </w:pPr>
      <w:r>
        <w:rPr>
          <w:rFonts w:ascii="IRNazanin" w:hAnsi="IRNazanin" w:eastAsia="IRNazanin"/>
          <w:color w:val="111111"/>
          <w:sz w:val="28"/>
          <w:sz w:val="28"/>
          <w:szCs w:val="28"/>
          <w:rtl w:val="true"/>
          <w:lang w:bidi="fa-IR"/>
        </w:rPr>
        <w:t xml:space="preserve">گو به پیر عقل گر میل جوانی باشدت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او نشین کاین هم شبابی دیگر است</w:t>
      </w:r>
    </w:p>
    <w:p>
      <w:pPr>
        <w:pStyle w:val="BookText"/>
        <w:rPr/>
      </w:pPr>
      <w:r>
        <w:rPr>
          <w:rFonts w:ascii="IRNazanin" w:hAnsi="IRNazanin" w:eastAsia="IRNazanin"/>
          <w:color w:val="111111"/>
          <w:sz w:val="28"/>
          <w:sz w:val="28"/>
          <w:szCs w:val="28"/>
          <w:rtl w:val="true"/>
          <w:lang w:bidi="fa-IR"/>
        </w:rPr>
        <w:t xml:space="preserve">بر مکارم دی اگر بوسی عطا کردی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وصالش جان چون این هم ثوابی دیگر است</w:t>
      </w:r>
    </w:p>
    <w:p>
      <w:pPr>
        <w:pStyle w:val="Heading3"/>
        <w:numPr>
          <w:ilvl w:val="2"/>
          <w:numId w:val="1"/>
        </w:numPr>
        <w:rPr/>
      </w:pPr>
      <w:bookmarkStart w:id="136" w:name="__RefHeading___Toc7338040_2870459653"/>
      <w:bookmarkStart w:id="137" w:name="_Toc50"/>
      <w:bookmarkEnd w:id="136"/>
      <w:r>
        <w:rPr>
          <w:rtl w:val="true"/>
        </w:rPr>
        <w:t>بروجردی</w:t>
      </w:r>
      <w:r>
        <w:rPr>
          <w:rtl w:val="true"/>
        </w:rPr>
        <w:t xml:space="preserve">: </w:t>
      </w:r>
      <w:r>
        <w:rPr>
          <w:rtl w:val="true"/>
        </w:rPr>
        <w:t>شیخ عبد الله فرزند نوروز علی بروجردی</w:t>
      </w:r>
      <w:bookmarkEnd w:id="137"/>
    </w:p>
    <w:p>
      <w:pPr>
        <w:pStyle w:val="BookText"/>
        <w:rPr/>
      </w:pPr>
      <w:r>
        <w:rPr>
          <w:rFonts w:ascii="IRNazanin" w:hAnsi="IRNazanin" w:eastAsia="IRNazanin"/>
          <w:color w:val="111111"/>
          <w:sz w:val="28"/>
          <w:sz w:val="28"/>
          <w:szCs w:val="28"/>
          <w:rtl w:val="true"/>
          <w:lang w:bidi="fa-IR"/>
        </w:rPr>
        <w:t xml:space="preserve">از شاعران سده سیزدهم دارای اطلاع در حدیث و تاریخ و دانش های دینی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المغرورين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رباعی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ز گذشتگان ترا گر گوشی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 عزای خود به سر گر هوشی است</w:t>
      </w:r>
    </w:p>
    <w:p>
      <w:pPr>
        <w:pStyle w:val="BookText"/>
        <w:rPr/>
      </w:pPr>
      <w:r>
        <w:rPr>
          <w:rFonts w:ascii="IRNazanin" w:hAnsi="IRNazanin" w:eastAsia="IRNazanin"/>
          <w:color w:val="111111"/>
          <w:sz w:val="28"/>
          <w:sz w:val="28"/>
          <w:szCs w:val="28"/>
          <w:rtl w:val="true"/>
          <w:lang w:bidi="fa-IR"/>
        </w:rPr>
        <w:t xml:space="preserve">امروز به دوش تو است تابوت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که تابوت تو هم بردوشی است</w:t>
      </w:r>
    </w:p>
    <w:p>
      <w:pPr>
        <w:pStyle w:val="Heading3"/>
        <w:numPr>
          <w:ilvl w:val="2"/>
          <w:numId w:val="1"/>
        </w:numPr>
        <w:rPr/>
      </w:pPr>
      <w:bookmarkStart w:id="138" w:name="__RefHeading___Toc7338042_2870459653"/>
      <w:bookmarkStart w:id="139" w:name="_Toc51"/>
      <w:bookmarkEnd w:id="138"/>
      <w:r>
        <w:rPr>
          <w:rtl w:val="true"/>
        </w:rPr>
        <w:t>بسطامی</w:t>
      </w:r>
      <w:r>
        <w:rPr>
          <w:rtl w:val="true"/>
        </w:rPr>
        <w:t xml:space="preserve">: </w:t>
      </w:r>
      <w:r>
        <w:rPr>
          <w:rtl w:val="true"/>
        </w:rPr>
        <w:t>شیخ عبد الحسین فرزند عبد الله بسطامی</w:t>
      </w:r>
      <w:bookmarkEnd w:id="1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به فارسی و عربی شعر می گفت ولی شعرش به هر دو زبان سست، دیوان شعری دارد و بسال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bookmarkStart w:id="140" w:name="pg9599_132468"/>
    </w:p>
    <w:p>
      <w:pPr>
        <w:pStyle w:val="Heading3"/>
        <w:numPr>
          <w:ilvl w:val="2"/>
          <w:numId w:val="1"/>
        </w:numPr>
        <w:rPr/>
      </w:pPr>
      <w:bookmarkStart w:id="141" w:name="__RefHeading___Toc7338044_2870459653"/>
      <w:bookmarkStart w:id="142" w:name="_Toc52"/>
      <w:bookmarkEnd w:id="140"/>
      <w:bookmarkEnd w:id="141"/>
      <w:r>
        <w:rPr>
          <w:rtl w:val="true"/>
        </w:rPr>
        <w:t>بسطامی</w:t>
      </w:r>
      <w:r>
        <w:rPr>
          <w:rtl w:val="true"/>
        </w:rPr>
        <w:t xml:space="preserve">: </w:t>
      </w:r>
      <w:r>
        <w:rPr>
          <w:rtl w:val="true"/>
        </w:rPr>
        <w:t>آخوند ملا عبد المؤمن فرزند ابومحمد بسطامی</w:t>
      </w:r>
      <w:bookmarkEnd w:id="142"/>
    </w:p>
    <w:p>
      <w:pPr>
        <w:pStyle w:val="BookText"/>
        <w:rPr/>
      </w:pPr>
      <w:r>
        <w:rPr>
          <w:rFonts w:ascii="IRNazanin" w:hAnsi="IRNazanin" w:eastAsia="IRNazanin"/>
          <w:color w:val="111111"/>
          <w:sz w:val="28"/>
          <w:sz w:val="28"/>
          <w:szCs w:val="28"/>
          <w:rtl w:val="true"/>
          <w:lang w:bidi="fa-IR"/>
        </w:rPr>
        <w:t xml:space="preserve">در میامی نزدیك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و در سبزوار و مشهد مقدس دانش آموخت، به فارسی و عربی شعر گفته ولی شعرش استوار نیست دارای کتاب های چندی است که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الناصريه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بریم</w:t>
      </w:r>
      <w:r>
        <w:rPr>
          <w:rFonts w:eastAsia="IRNazanin" w:cs="IRNazanin"/>
          <w:color w:val="111111"/>
          <w:sz w:val="28"/>
          <w:szCs w:val="28"/>
          <w:rtl w:val="true"/>
          <w:lang w:bidi="fa-IR"/>
        </w:rPr>
        <w:t>.</w:t>
      </w:r>
    </w:p>
    <w:p>
      <w:pPr>
        <w:pStyle w:val="Heading3"/>
        <w:numPr>
          <w:ilvl w:val="2"/>
          <w:numId w:val="1"/>
        </w:numPr>
        <w:rPr/>
      </w:pPr>
      <w:bookmarkStart w:id="143" w:name="__RefHeading___Toc7338046_2870459653"/>
      <w:bookmarkStart w:id="144" w:name="_Toc53"/>
      <w:bookmarkEnd w:id="143"/>
      <w:r>
        <w:rPr>
          <w:rtl w:val="true"/>
        </w:rPr>
        <w:t>بسطامی</w:t>
      </w:r>
      <w:r>
        <w:rPr>
          <w:rtl w:val="true"/>
        </w:rPr>
        <w:t xml:space="preserve">: </w:t>
      </w:r>
      <w:r>
        <w:rPr>
          <w:rtl w:val="true"/>
        </w:rPr>
        <w:t>محمد طاهر فرزند حسن خادم بسطامی</w:t>
      </w:r>
      <w:bookmarkEnd w:id="144"/>
    </w:p>
    <w:p>
      <w:pPr>
        <w:pStyle w:val="BookText"/>
        <w:rPr/>
      </w:pPr>
      <w:r>
        <w:rPr>
          <w:rFonts w:ascii="IRNazanin" w:hAnsi="IRNazanin" w:eastAsia="IRNazanin"/>
          <w:color w:val="111111"/>
          <w:sz w:val="28"/>
          <w:sz w:val="28"/>
          <w:szCs w:val="28"/>
          <w:rtl w:val="true"/>
          <w:lang w:bidi="fa-IR"/>
        </w:rPr>
        <w:t xml:space="preserve">تاریخ دان فاضل ادیب شاعر، در اوایل سده یازدهم می زیسته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Heading3"/>
        <w:numPr>
          <w:ilvl w:val="2"/>
          <w:numId w:val="1"/>
        </w:numPr>
        <w:rPr/>
      </w:pPr>
      <w:bookmarkStart w:id="145" w:name="__RefHeading___Toc7338048_2870459653"/>
      <w:bookmarkStart w:id="146" w:name="_Toc54"/>
      <w:bookmarkEnd w:id="145"/>
      <w:r>
        <w:rPr>
          <w:rtl w:val="true"/>
        </w:rPr>
        <w:t>بقائی</w:t>
      </w:r>
      <w:r>
        <w:rPr>
          <w:rtl w:val="true"/>
        </w:rPr>
        <w:t xml:space="preserve">: </w:t>
      </w:r>
      <w:r>
        <w:rPr>
          <w:rtl w:val="true"/>
        </w:rPr>
        <w:t>سید یحیی فرزند علی محمد لاریجانی</w:t>
      </w:r>
      <w:bookmarkEnd w:id="146"/>
    </w:p>
    <w:p>
      <w:pPr>
        <w:pStyle w:val="BookText"/>
        <w:rPr/>
      </w:pPr>
      <w:r>
        <w:rPr>
          <w:rFonts w:ascii="IRNazanin" w:hAnsi="IRNazanin" w:eastAsia="IRNazanin"/>
          <w:color w:val="111111"/>
          <w:sz w:val="28"/>
          <w:sz w:val="28"/>
          <w:szCs w:val="28"/>
          <w:rtl w:val="true"/>
          <w:lang w:bidi="fa-IR"/>
        </w:rPr>
        <w:t xml:space="preserve">اصلاً از لاریجان و در طهران سکونت داشت، فاضل ادیب دانشور ، به رمل و جفر و علوم غریبه اشتغال می ورزید ،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p>
    <w:p>
      <w:pPr>
        <w:pStyle w:val="BookText"/>
        <w:rPr/>
      </w:pPr>
      <w:r>
        <w:rPr>
          <w:rFonts w:ascii="IRNazanin" w:hAnsi="IRNazanin" w:eastAsia="IRNazanin"/>
          <w:color w:val="111111"/>
          <w:sz w:val="28"/>
          <w:sz w:val="28"/>
          <w:szCs w:val="28"/>
          <w:rtl w:val="true"/>
          <w:lang w:bidi="fa-IR"/>
        </w:rPr>
        <w:t xml:space="preserve">این رباعی را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شب و روز بفکری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دست بیاوری بسی ثروت و حال</w:t>
      </w:r>
    </w:p>
    <w:p>
      <w:pPr>
        <w:pStyle w:val="BookText"/>
        <w:rPr/>
      </w:pPr>
      <w:r>
        <w:rPr>
          <w:rFonts w:ascii="IRNazanin" w:hAnsi="IRNazanin" w:eastAsia="IRNazanin"/>
          <w:color w:val="111111"/>
          <w:sz w:val="28"/>
          <w:sz w:val="28"/>
          <w:szCs w:val="28"/>
          <w:rtl w:val="true"/>
          <w:lang w:bidi="fa-IR"/>
        </w:rPr>
        <w:t xml:space="preserve">تا که اجلت رسد بصد استعجال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بسوی خاک رو بی زر و مال</w:t>
      </w:r>
    </w:p>
    <w:p>
      <w:pPr>
        <w:pStyle w:val="Heading3"/>
        <w:numPr>
          <w:ilvl w:val="2"/>
          <w:numId w:val="1"/>
        </w:numPr>
        <w:rPr/>
      </w:pPr>
      <w:bookmarkStart w:id="147" w:name="__RefHeading___Toc7338050_2870459653"/>
      <w:bookmarkStart w:id="148" w:name="_Toc55"/>
      <w:bookmarkEnd w:id="147"/>
      <w:r>
        <w:rPr>
          <w:rtl w:val="true"/>
        </w:rPr>
        <w:t>بکاء</w:t>
      </w:r>
      <w:r>
        <w:rPr>
          <w:rtl w:val="true"/>
        </w:rPr>
        <w:t xml:space="preserve">: </w:t>
      </w:r>
      <w:r>
        <w:rPr>
          <w:rtl w:val="true"/>
        </w:rPr>
        <w:t>ولی نوری</w:t>
      </w:r>
      <w:bookmarkEnd w:id="1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دانشمند سده سیزدهم، چندی در اصفهان برای تحصیل دانش می زیسته و به </w:t>
      </w:r>
      <w:bookmarkStart w:id="149" w:name="pg9599_132470"/>
    </w:p>
    <w:p>
      <w:pPr>
        <w:pStyle w:val="BookText"/>
        <w:rPr/>
      </w:pPr>
      <w:bookmarkEnd w:id="149"/>
      <w:r>
        <w:rPr>
          <w:rFonts w:ascii="IRNazanin" w:hAnsi="IRNazanin" w:eastAsia="IRNazanin"/>
          <w:color w:val="111111"/>
          <w:sz w:val="28"/>
          <w:sz w:val="28"/>
          <w:szCs w:val="28"/>
          <w:rtl w:val="true"/>
          <w:lang w:bidi="fa-IR"/>
        </w:rPr>
        <w:t xml:space="preserve">علوم عقلی می پرداخت،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مینمود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 اصنام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شیرازی را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داده و این ابیات را در ستایش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صنم ها را بخواهی بشکنی تدقیق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مطويه صدرای سالار حکیم</w:t>
      </w:r>
    </w:p>
    <w:p>
      <w:pPr>
        <w:pStyle w:val="BookText"/>
        <w:rPr/>
      </w:pPr>
      <w:r>
        <w:rPr>
          <w:rFonts w:ascii="IRNazanin" w:hAnsi="IRNazanin" w:eastAsia="IRNazanin"/>
          <w:color w:val="111111"/>
          <w:sz w:val="28"/>
          <w:sz w:val="28"/>
          <w:szCs w:val="28"/>
          <w:rtl w:val="true"/>
          <w:lang w:bidi="fa-IR"/>
        </w:rPr>
        <w:t xml:space="preserve">گر شکستی این صنم ها را تو اندر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وارهی از ظلمت دنیا و عقبی و جحیم</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این نفس خبیث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 خاضع شوی یابی تو جنات نعیم</w:t>
      </w:r>
    </w:p>
    <w:p>
      <w:pPr>
        <w:pStyle w:val="BookText"/>
        <w:rPr/>
      </w:pPr>
      <w:r>
        <w:rPr>
          <w:rFonts w:ascii="IRNazanin" w:hAnsi="IRNazanin" w:eastAsia="IRNazanin"/>
          <w:color w:val="111111"/>
          <w:sz w:val="28"/>
          <w:sz w:val="28"/>
          <w:szCs w:val="28"/>
          <w:rtl w:val="true"/>
          <w:lang w:bidi="fa-IR"/>
        </w:rPr>
        <w:t xml:space="preserve">صورت حیوانیت را گر مبدل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حسنیه اعطا می کند رب علیم</w:t>
      </w:r>
    </w:p>
    <w:p>
      <w:pPr>
        <w:pStyle w:val="BookText"/>
        <w:rPr/>
      </w:pPr>
      <w:r>
        <w:rPr>
          <w:rFonts w:ascii="IRNazanin" w:hAnsi="IRNazanin" w:eastAsia="IRNazanin"/>
          <w:color w:val="111111"/>
          <w:sz w:val="28"/>
          <w:sz w:val="28"/>
          <w:szCs w:val="28"/>
          <w:rtl w:val="true"/>
          <w:lang w:bidi="fa-IR"/>
        </w:rPr>
        <w:t>این رباعی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 کسی بود که نامش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که زند در پی کامش نبود</w:t>
      </w:r>
    </w:p>
    <w:p>
      <w:pPr>
        <w:pStyle w:val="BookText"/>
        <w:rPr/>
      </w:pPr>
      <w:r>
        <w:rPr>
          <w:rFonts w:ascii="IRNazanin" w:hAnsi="IRNazanin" w:eastAsia="IRNazanin"/>
          <w:color w:val="111111"/>
          <w:sz w:val="28"/>
          <w:sz w:val="28"/>
          <w:szCs w:val="28"/>
          <w:rtl w:val="true"/>
          <w:lang w:bidi="fa-IR"/>
        </w:rPr>
        <w:t xml:space="preserve">در بوته قهر اگر بسوزد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 طمع پخته و خامش نبود</w:t>
      </w:r>
    </w:p>
    <w:p>
      <w:pPr>
        <w:pStyle w:val="Heading3"/>
        <w:numPr>
          <w:ilvl w:val="2"/>
          <w:numId w:val="1"/>
        </w:numPr>
        <w:rPr/>
      </w:pPr>
      <w:bookmarkStart w:id="150" w:name="__RefHeading___Toc7338052_2870459653"/>
      <w:bookmarkStart w:id="151" w:name="_Toc56"/>
      <w:bookmarkEnd w:id="150"/>
      <w:r>
        <w:rPr>
          <w:rtl w:val="true"/>
        </w:rPr>
        <w:t>بنابجوئی</w:t>
      </w:r>
      <w:r>
        <w:rPr>
          <w:rtl w:val="true"/>
        </w:rPr>
        <w:t xml:space="preserve">: </w:t>
      </w:r>
      <w:r>
        <w:rPr>
          <w:rtl w:val="true"/>
        </w:rPr>
        <w:t>محمد فرزند حسین بنابجوئی مهرآبادی</w:t>
      </w:r>
      <w:bookmarkEnd w:id="151"/>
    </w:p>
    <w:p>
      <w:pPr>
        <w:pStyle w:val="BookText"/>
        <w:rPr/>
      </w:pPr>
      <w:r>
        <w:rPr>
          <w:rFonts w:ascii="IRNazanin" w:hAnsi="IRNazanin" w:eastAsia="IRNazanin"/>
          <w:color w:val="111111"/>
          <w:sz w:val="28"/>
          <w:sz w:val="28"/>
          <w:szCs w:val="28"/>
          <w:rtl w:val="true"/>
          <w:lang w:bidi="fa-IR"/>
        </w:rPr>
        <w:t xml:space="preserve">ادیب فاضل ، اصلاً از بنابجوی از توابع مراغه می باشد احادیثی به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گرد آورده و این دو بیت را از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شدم در درگه حق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باید کشم صد گونه آه</w:t>
      </w:r>
    </w:p>
    <w:p>
      <w:pPr>
        <w:pStyle w:val="BookText"/>
        <w:rPr/>
      </w:pPr>
      <w:r>
        <w:rPr>
          <w:rFonts w:ascii="IRNazanin" w:hAnsi="IRNazanin" w:eastAsia="IRNazanin"/>
          <w:color w:val="111111"/>
          <w:sz w:val="28"/>
          <w:sz w:val="28"/>
          <w:szCs w:val="28"/>
          <w:rtl w:val="true"/>
          <w:lang w:bidi="fa-IR"/>
        </w:rPr>
        <w:t xml:space="preserve">بخشد از جرم مرا آن قدر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 و او کریم و پادشاه</w:t>
      </w:r>
    </w:p>
    <w:p>
      <w:pPr>
        <w:pStyle w:val="Heading3"/>
        <w:numPr>
          <w:ilvl w:val="2"/>
          <w:numId w:val="1"/>
        </w:numPr>
        <w:rPr/>
      </w:pPr>
      <w:bookmarkStart w:id="152" w:name="__RefHeading___Toc7338054_2870459653"/>
      <w:bookmarkStart w:id="153" w:name="_Toc57"/>
      <w:bookmarkEnd w:id="152"/>
      <w:r>
        <w:rPr>
          <w:rtl w:val="true"/>
        </w:rPr>
        <w:t>بها</w:t>
      </w:r>
      <w:r>
        <w:rPr>
          <w:rtl w:val="true"/>
        </w:rPr>
        <w:t xml:space="preserve">: </w:t>
      </w:r>
      <w:r>
        <w:rPr>
          <w:rtl w:val="true"/>
        </w:rPr>
        <w:t>میرزا سید کاظم فرزند سید طالب تفریشی</w:t>
      </w:r>
      <w:bookmarkEnd w:id="1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از شاعران سده سیزدهم می باشد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اشعاری که از وی به نظر رسید پیرامون واقعه کربلا و شهادت حضرت امام حسین علیه السلام و یاران آن حضرت سروده شده است</w:t>
      </w:r>
      <w:r>
        <w:rPr>
          <w:rFonts w:eastAsia="IRNazanin" w:cs="IRNazanin"/>
          <w:color w:val="111111"/>
          <w:sz w:val="28"/>
          <w:szCs w:val="28"/>
          <w:rtl w:val="true"/>
          <w:lang w:bidi="fa-IR"/>
        </w:rPr>
        <w:t xml:space="preserve">. </w:t>
      </w:r>
      <w:bookmarkStart w:id="154" w:name="pg9599_132473"/>
    </w:p>
    <w:p>
      <w:pPr>
        <w:pStyle w:val="BookText"/>
        <w:rPr/>
      </w:pPr>
      <w:bookmarkEnd w:id="154"/>
      <w:r>
        <w:rPr>
          <w:rFonts w:ascii="IRNazanin" w:hAnsi="IRNazanin" w:eastAsia="IRNazanin"/>
          <w:color w:val="111111"/>
          <w:sz w:val="28"/>
          <w:sz w:val="28"/>
          <w:szCs w:val="28"/>
          <w:rtl w:val="true"/>
          <w:lang w:bidi="fa-IR"/>
        </w:rPr>
        <w:t>در بند اول دوازده بند مرثیه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عزای کیست که ابنای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نوحه کنانند و اشک بار</w:t>
      </w:r>
    </w:p>
    <w:p>
      <w:pPr>
        <w:pStyle w:val="BookText"/>
        <w:rPr/>
      </w:pPr>
      <w:r>
        <w:rPr>
          <w:rFonts w:ascii="IRNazanin" w:hAnsi="IRNazanin" w:eastAsia="IRNazanin"/>
          <w:color w:val="111111"/>
          <w:sz w:val="28"/>
          <w:sz w:val="28"/>
          <w:szCs w:val="28"/>
          <w:rtl w:val="true"/>
          <w:lang w:bidi="fa-IR"/>
        </w:rPr>
        <w:t xml:space="preserve">سكان آسمان و زمین در تلاطمند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شد قیامت موعود آشکار</w:t>
      </w:r>
    </w:p>
    <w:p>
      <w:pPr>
        <w:pStyle w:val="BookText"/>
        <w:rPr/>
      </w:pPr>
      <w:r>
        <w:rPr>
          <w:rFonts w:ascii="IRNazanin" w:hAnsi="IRNazanin" w:eastAsia="IRNazanin"/>
          <w:color w:val="111111"/>
          <w:sz w:val="28"/>
          <w:sz w:val="28"/>
          <w:szCs w:val="28"/>
          <w:rtl w:val="true"/>
          <w:lang w:bidi="fa-IR"/>
        </w:rPr>
        <w:t xml:space="preserve">افلاک را مدار و زمین را سکون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ماند از تحرّك و این گشت بی قرار</w:t>
      </w:r>
    </w:p>
    <w:p>
      <w:pPr>
        <w:pStyle w:val="BookText"/>
        <w:rPr/>
      </w:pPr>
      <w:r>
        <w:rPr>
          <w:rFonts w:ascii="IRNazanin" w:hAnsi="IRNazanin" w:eastAsia="IRNazanin"/>
          <w:color w:val="111111"/>
          <w:sz w:val="28"/>
          <w:sz w:val="28"/>
          <w:szCs w:val="28"/>
          <w:rtl w:val="true"/>
          <w:lang w:bidi="fa-IR"/>
        </w:rPr>
        <w:t xml:space="preserve">گر نیست رستخیز پس این انقلاب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کافتاده اضطراب به ارکان هفت و چار</w:t>
      </w:r>
    </w:p>
    <w:p>
      <w:pPr>
        <w:pStyle w:val="BookText"/>
        <w:rPr/>
      </w:pPr>
      <w:r>
        <w:rPr>
          <w:rFonts w:ascii="IRNazanin" w:hAnsi="IRNazanin" w:eastAsia="IRNazanin"/>
          <w:color w:val="111111"/>
          <w:sz w:val="28"/>
          <w:sz w:val="28"/>
          <w:szCs w:val="28"/>
          <w:rtl w:val="true"/>
          <w:lang w:bidi="fa-IR"/>
        </w:rPr>
        <w:t xml:space="preserve">نی نی محرّم است که از کثرت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كائنات ملولند و سوگوار</w:t>
      </w:r>
    </w:p>
    <w:p>
      <w:pPr>
        <w:pStyle w:val="BookText"/>
        <w:rPr/>
      </w:pPr>
      <w:r>
        <w:rPr>
          <w:rFonts w:ascii="IRNazanin" w:hAnsi="IRNazanin" w:eastAsia="IRNazanin"/>
          <w:color w:val="111111"/>
          <w:sz w:val="28"/>
          <w:sz w:val="28"/>
          <w:szCs w:val="28"/>
          <w:rtl w:val="true"/>
          <w:lang w:bidi="fa-IR"/>
        </w:rPr>
        <w:t xml:space="preserve">سیلاب اشك عالمیان بسکه موج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غوطه در سرادق گردون حباب وار</w:t>
      </w:r>
    </w:p>
    <w:p>
      <w:pPr>
        <w:pStyle w:val="BookText"/>
        <w:rPr/>
      </w:pPr>
      <w:r>
        <w:rPr>
          <w:rFonts w:ascii="IRNazanin" w:hAnsi="IRNazanin" w:eastAsia="IRNazanin"/>
          <w:color w:val="111111"/>
          <w:sz w:val="28"/>
          <w:sz w:val="28"/>
          <w:szCs w:val="28"/>
          <w:rtl w:val="true"/>
          <w:lang w:bidi="fa-IR"/>
        </w:rPr>
        <w:t xml:space="preserve">آنجم بجای اشک فرو ریخت چشم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کشته گشت اشرف ابنای روزگار</w:t>
      </w:r>
    </w:p>
    <w:p>
      <w:pPr>
        <w:pStyle w:val="BookText"/>
        <w:rPr/>
      </w:pPr>
      <w:r>
        <w:rPr>
          <w:rFonts w:ascii="IRNazanin" w:hAnsi="IRNazanin" w:eastAsia="IRNazanin"/>
          <w:color w:val="111111"/>
          <w:sz w:val="28"/>
          <w:sz w:val="28"/>
          <w:szCs w:val="28"/>
          <w:rtl w:val="true"/>
          <w:lang w:bidi="fa-IR"/>
        </w:rPr>
        <w:t xml:space="preserve">یحیای آل احمد و سرخیل نشأتين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کشتگان صف کربلا حسين</w:t>
      </w:r>
    </w:p>
    <w:p>
      <w:pPr>
        <w:pStyle w:val="Heading3"/>
        <w:numPr>
          <w:ilvl w:val="2"/>
          <w:numId w:val="1"/>
        </w:numPr>
        <w:rPr/>
      </w:pPr>
      <w:bookmarkStart w:id="155" w:name="__RefHeading___Toc7338056_2870459653"/>
      <w:bookmarkStart w:id="156" w:name="_Toc58"/>
      <w:bookmarkEnd w:id="155"/>
      <w:r>
        <w:rPr>
          <w:rtl w:val="true"/>
        </w:rPr>
        <w:t>بیات</w:t>
      </w:r>
      <w:r>
        <w:rPr>
          <w:rtl w:val="true"/>
        </w:rPr>
        <w:t xml:space="preserve">: </w:t>
      </w:r>
      <w:r>
        <w:rPr>
          <w:rtl w:val="true"/>
        </w:rPr>
        <w:t>میرزا حسنعلی فرزند جعفر علی بیات</w:t>
      </w:r>
      <w:bookmarkEnd w:id="156"/>
    </w:p>
    <w:p>
      <w:pPr>
        <w:pStyle w:val="BookText"/>
        <w:rPr/>
      </w:pPr>
      <w:r>
        <w:rPr>
          <w:rFonts w:ascii="IRNazanin" w:hAnsi="IRNazanin" w:eastAsia="IRNazanin"/>
          <w:color w:val="111111"/>
          <w:sz w:val="28"/>
          <w:sz w:val="28"/>
          <w:szCs w:val="28"/>
          <w:rtl w:val="true"/>
          <w:lang w:bidi="fa-IR"/>
        </w:rPr>
        <w:t xml:space="preserve">از دانشمندان سده سیزدهم مقیم در هند،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وی بوده پاره ای از اشعار خود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خوارق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157" w:name="__RefHeading___Toc7338058_2870459653"/>
      <w:bookmarkStart w:id="158" w:name="_Toc59"/>
      <w:bookmarkEnd w:id="157"/>
      <w:r>
        <w:rPr>
          <w:rtl w:val="true"/>
        </w:rPr>
        <w:t>بیارجمندی</w:t>
      </w:r>
      <w:r>
        <w:rPr>
          <w:rtl w:val="true"/>
        </w:rPr>
        <w:t xml:space="preserve">: </w:t>
      </w:r>
      <w:r>
        <w:rPr>
          <w:rtl w:val="true"/>
        </w:rPr>
        <w:t>سلطان محمد بیارجمندی</w:t>
      </w:r>
      <w:bookmarkEnd w:id="158"/>
    </w:p>
    <w:p>
      <w:pPr>
        <w:pStyle w:val="BookText"/>
        <w:rPr/>
      </w:pPr>
      <w:r>
        <w:rPr>
          <w:rFonts w:ascii="IRNazanin" w:hAnsi="IRNazanin" w:eastAsia="IRNazanin"/>
          <w:color w:val="111111"/>
          <w:sz w:val="28"/>
          <w:sz w:val="28"/>
          <w:szCs w:val="28"/>
          <w:rtl w:val="true"/>
          <w:lang w:bidi="fa-IR"/>
        </w:rPr>
        <w:t>گویا از شاعران و عالمان سده یازدهم، در مشهد مقدس سکونت داشت، در معجزات حضرت امام رضا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حیرت مدار در حرم شاه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هزار کور در او یک نفس شفا</w:t>
      </w:r>
    </w:p>
    <w:p>
      <w:pPr>
        <w:pStyle w:val="BookText"/>
        <w:rPr/>
      </w:pPr>
      <w:r>
        <w:rPr>
          <w:rFonts w:ascii="IRNazanin" w:hAnsi="IRNazanin" w:eastAsia="IRNazanin"/>
          <w:color w:val="111111"/>
          <w:sz w:val="28"/>
          <w:sz w:val="28"/>
          <w:szCs w:val="28"/>
          <w:rtl w:val="true"/>
          <w:lang w:bidi="fa-IR"/>
        </w:rPr>
        <w:t xml:space="preserve">این درگه شهی است که گرد غبار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ملك بدیده کشد جای توتیا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دانه گوهری است که حق روز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 گناه خلق به او از ره رضا </w:t>
      </w:r>
      <w:bookmarkStart w:id="159" w:name="pg9599_132475"/>
    </w:p>
    <w:p>
      <w:pPr>
        <w:pStyle w:val="BookText"/>
        <w:rPr/>
      </w:pPr>
      <w:bookmarkEnd w:id="159"/>
      <w:r>
        <w:rPr>
          <w:rFonts w:ascii="IRNazanin" w:hAnsi="IRNazanin" w:eastAsia="IRNazanin"/>
          <w:color w:val="111111"/>
          <w:sz w:val="28"/>
          <w:sz w:val="28"/>
          <w:szCs w:val="28"/>
          <w:rtl w:val="true"/>
          <w:lang w:bidi="fa-IR"/>
        </w:rPr>
        <w:t xml:space="preserve">با این علو مرتبه و قدر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عجب که کور وکر و شل دهد شفا</w:t>
      </w:r>
    </w:p>
    <w:p>
      <w:pPr>
        <w:pStyle w:val="BookText"/>
        <w:rPr/>
      </w:pPr>
      <w:r>
        <w:rPr>
          <w:rFonts w:ascii="IRNazanin" w:hAnsi="IRNazanin" w:eastAsia="IRNazanin"/>
          <w:color w:val="111111"/>
          <w:sz w:val="28"/>
          <w:sz w:val="28"/>
          <w:szCs w:val="28"/>
          <w:rtl w:val="true"/>
          <w:lang w:bidi="fa-IR"/>
        </w:rPr>
        <w:t xml:space="preserve">بر کائنات گر نظر از لطف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عقیم مادر درد و غم و عنا</w:t>
      </w:r>
    </w:p>
    <w:p>
      <w:pPr>
        <w:pStyle w:val="Heading3"/>
        <w:numPr>
          <w:ilvl w:val="2"/>
          <w:numId w:val="1"/>
        </w:numPr>
        <w:rPr/>
      </w:pPr>
      <w:bookmarkStart w:id="160" w:name="__RefHeading___Toc7338060_2870459653"/>
      <w:bookmarkStart w:id="161" w:name="_Toc60"/>
      <w:bookmarkEnd w:id="160"/>
      <w:r>
        <w:rPr>
          <w:rtl w:val="true"/>
        </w:rPr>
        <w:t>بیدار</w:t>
      </w:r>
      <w:r>
        <w:rPr>
          <w:rtl w:val="true"/>
        </w:rPr>
        <w:t xml:space="preserve">: </w:t>
      </w:r>
      <w:r>
        <w:rPr>
          <w:rtl w:val="true"/>
        </w:rPr>
        <w:t>حاج حسین تبریزی</w:t>
      </w:r>
      <w:bookmarkEnd w:id="161"/>
    </w:p>
    <w:p>
      <w:pPr>
        <w:pStyle w:val="BookText"/>
        <w:rPr/>
      </w:pPr>
      <w:r>
        <w:rPr>
          <w:rFonts w:ascii="IRNazanin" w:hAnsi="IRNazanin" w:eastAsia="IRNazanin"/>
          <w:color w:val="111111"/>
          <w:sz w:val="28"/>
          <w:sz w:val="28"/>
          <w:szCs w:val="28"/>
          <w:rtl w:val="true"/>
          <w:lang w:bidi="fa-IR"/>
        </w:rPr>
        <w:t xml:space="preserve">به فارسی و عربی و ترکی شعر می سرود بیشتر شعرهایش عرفانی و در مدح و مراثی حضرات معصومین علیهم السلام می باشد شعر عربی را سست و گاهی مغلوط می گفت دیوان خود را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آیینه دل بس که جلا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می کنم عکس شما می بینم</w:t>
      </w:r>
    </w:p>
    <w:p>
      <w:pPr>
        <w:pStyle w:val="BookText"/>
        <w:rPr/>
      </w:pPr>
      <w:r>
        <w:rPr>
          <w:rFonts w:ascii="IRNazanin" w:hAnsi="IRNazanin" w:eastAsia="IRNazanin"/>
          <w:color w:val="111111"/>
          <w:sz w:val="28"/>
          <w:sz w:val="28"/>
          <w:szCs w:val="28"/>
          <w:rtl w:val="true"/>
          <w:lang w:bidi="fa-IR"/>
        </w:rPr>
        <w:t xml:space="preserve">طعنه برمن مزن ای پیر کهن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موسی ز جبل نور خدا می بینم</w:t>
      </w:r>
    </w:p>
    <w:p>
      <w:pPr>
        <w:pStyle w:val="BookText"/>
        <w:rPr/>
      </w:pPr>
      <w:r>
        <w:rPr>
          <w:rFonts w:ascii="IRNazanin" w:hAnsi="IRNazanin" w:eastAsia="IRNazanin"/>
          <w:color w:val="111111"/>
          <w:sz w:val="28"/>
          <w:sz w:val="28"/>
          <w:szCs w:val="28"/>
          <w:rtl w:val="true"/>
          <w:lang w:bidi="fa-IR"/>
        </w:rPr>
        <w:t xml:space="preserve">گر چه موسی ز عصی جسته تقرب 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عصی دیده و من دست خدا می بینم</w:t>
      </w:r>
    </w:p>
    <w:p>
      <w:pPr>
        <w:pStyle w:val="BookText"/>
        <w:rPr/>
      </w:pPr>
      <w:r>
        <w:rPr>
          <w:rFonts w:ascii="IRNazanin" w:hAnsi="IRNazanin" w:eastAsia="IRNazanin"/>
          <w:color w:val="111111"/>
          <w:sz w:val="28"/>
          <w:sz w:val="28"/>
          <w:szCs w:val="28"/>
          <w:rtl w:val="true"/>
          <w:lang w:bidi="fa-IR"/>
        </w:rPr>
        <w:t xml:space="preserve">کو سکندر که دهم مژده بوی زاب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چشمه حیوان بقا می بینم</w:t>
      </w:r>
    </w:p>
    <w:p>
      <w:pPr>
        <w:pStyle w:val="BookText"/>
        <w:rPr/>
      </w:pPr>
      <w:r>
        <w:rPr>
          <w:rFonts w:ascii="IRNazanin" w:hAnsi="IRNazanin" w:eastAsia="IRNazanin"/>
          <w:color w:val="111111"/>
          <w:sz w:val="28"/>
          <w:sz w:val="28"/>
          <w:szCs w:val="28"/>
          <w:rtl w:val="true"/>
          <w:lang w:bidi="fa-IR"/>
        </w:rPr>
        <w:t xml:space="preserve">با غم فردوس هم حوری و غلمان و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حب علی نور خدا می بینم</w:t>
      </w:r>
    </w:p>
    <w:p>
      <w:pPr>
        <w:pStyle w:val="BookText"/>
        <w:rPr/>
      </w:pPr>
      <w:r>
        <w:rPr>
          <w:rFonts w:ascii="IRNazanin" w:hAnsi="IRNazanin" w:eastAsia="IRNazanin"/>
          <w:color w:val="111111"/>
          <w:sz w:val="28"/>
          <w:sz w:val="28"/>
          <w:szCs w:val="28"/>
          <w:rtl w:val="true"/>
          <w:lang w:bidi="fa-IR"/>
        </w:rPr>
        <w:t xml:space="preserve">گریه بر فرقت جنت مکن ای 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 همه ابواب هدی می بینم</w:t>
      </w:r>
    </w:p>
    <w:p>
      <w:pPr>
        <w:pStyle w:val="BookText"/>
        <w:rPr/>
      </w:pPr>
      <w:r>
        <w:rPr>
          <w:rFonts w:ascii="IRNazanin" w:hAnsi="IRNazanin" w:eastAsia="IRNazanin"/>
          <w:color w:val="111111"/>
          <w:sz w:val="28"/>
          <w:sz w:val="28"/>
          <w:szCs w:val="28"/>
          <w:rtl w:val="true"/>
          <w:lang w:bidi="fa-IR"/>
        </w:rPr>
        <w:t xml:space="preserve">چنگ امید بزن خاك در یار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عقل تو کور است و شفا می بینم</w:t>
      </w:r>
    </w:p>
    <w:p>
      <w:pPr>
        <w:pStyle w:val="BookText"/>
        <w:rPr/>
      </w:pPr>
      <w:r>
        <w:rPr>
          <w:rFonts w:ascii="IRNazanin" w:hAnsi="IRNazanin" w:eastAsia="IRNazanin"/>
          <w:color w:val="111111"/>
          <w:sz w:val="28"/>
          <w:sz w:val="28"/>
          <w:szCs w:val="28"/>
          <w:rtl w:val="true"/>
          <w:lang w:bidi="fa-IR"/>
        </w:rPr>
        <w:t xml:space="preserve">هر که اکسیر بخواهد بود آن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اجزاء دگرش زیر کسا می بینم</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است در آن روز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بیعت بهمان روز وفا می بینم</w:t>
      </w:r>
    </w:p>
    <w:p>
      <w:pPr>
        <w:pStyle w:val="Heading3"/>
        <w:numPr>
          <w:ilvl w:val="2"/>
          <w:numId w:val="1"/>
        </w:numPr>
        <w:rPr/>
      </w:pPr>
      <w:bookmarkStart w:id="162" w:name="__RefHeading___Toc7338062_2870459653"/>
      <w:bookmarkStart w:id="163" w:name="_Toc61"/>
      <w:bookmarkEnd w:id="162"/>
      <w:r>
        <w:rPr>
          <w:rtl w:val="true"/>
        </w:rPr>
        <w:t>بیدل</w:t>
      </w:r>
      <w:r>
        <w:rPr>
          <w:rtl w:val="true"/>
        </w:rPr>
        <w:t xml:space="preserve">: </w:t>
      </w:r>
      <w:r>
        <w:rPr>
          <w:rtl w:val="true"/>
        </w:rPr>
        <w:t>قربانعلی بیدل قزوینی</w:t>
      </w:r>
      <w:bookmarkEnd w:id="1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شاعر، این قصیده ملمع را با همه سستی، در سوگ حضرت امام حسین علیه السلام </w:t>
      </w:r>
      <w:bookmarkStart w:id="164" w:name="pg9599_132477"/>
    </w:p>
    <w:p>
      <w:pPr>
        <w:pStyle w:val="BookText"/>
        <w:rPr/>
      </w:pPr>
      <w:bookmarkEnd w:id="164"/>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اللغوب حفاة يجلن في الفلوات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رنج راه چه دانی که خفته در خلواتی</w:t>
      </w:r>
    </w:p>
    <w:p>
      <w:pPr>
        <w:pStyle w:val="BookText"/>
        <w:rPr/>
      </w:pPr>
      <w:r>
        <w:rPr>
          <w:rFonts w:ascii="IRNazanin" w:hAnsi="IRNazanin" w:eastAsia="IRNazanin"/>
          <w:color w:val="111111"/>
          <w:sz w:val="28"/>
          <w:sz w:val="28"/>
          <w:szCs w:val="28"/>
          <w:rtl w:val="true"/>
          <w:lang w:bidi="fa-IR"/>
        </w:rPr>
        <w:t xml:space="preserve">حدیث کرب و بلا را ز من شنو که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لحرق قلبك حزناً بأحرق الكلمات</w:t>
      </w:r>
    </w:p>
    <w:p>
      <w:pPr>
        <w:pStyle w:val="BookText"/>
        <w:rPr/>
      </w:pPr>
      <w:r>
        <w:rPr>
          <w:rFonts w:ascii="IRNazanin" w:hAnsi="IRNazanin" w:eastAsia="IRNazanin"/>
          <w:color w:val="111111"/>
          <w:sz w:val="28"/>
          <w:sz w:val="28"/>
          <w:szCs w:val="28"/>
          <w:rtl w:val="true"/>
          <w:lang w:bidi="fa-IR"/>
        </w:rPr>
        <w:t xml:space="preserve">شط فرات روان موج زن بجانب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العطاش حرقن الأوام في القفرات</w:t>
      </w:r>
    </w:p>
    <w:p>
      <w:pPr>
        <w:pStyle w:val="BookText"/>
        <w:rPr/>
      </w:pPr>
      <w:r>
        <w:rPr>
          <w:rFonts w:ascii="IRNazanin" w:hAnsi="IRNazanin" w:eastAsia="IRNazanin"/>
          <w:color w:val="111111"/>
          <w:sz w:val="28"/>
          <w:sz w:val="28"/>
          <w:szCs w:val="28"/>
          <w:rtl w:val="true"/>
          <w:lang w:bidi="fa-IR"/>
        </w:rPr>
        <w:t xml:space="preserve">حسین فتاد ز زین بر زمین چو با رخ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تدحرج وجه السماء بالغبرات</w:t>
      </w:r>
    </w:p>
    <w:p>
      <w:pPr>
        <w:pStyle w:val="BookText"/>
        <w:rPr/>
      </w:pPr>
      <w:r>
        <w:rPr>
          <w:rFonts w:ascii="IRNazanin" w:hAnsi="IRNazanin" w:eastAsia="IRNazanin"/>
          <w:color w:val="111111"/>
          <w:sz w:val="28"/>
          <w:sz w:val="28"/>
          <w:szCs w:val="28"/>
          <w:rtl w:val="true"/>
          <w:lang w:bidi="fa-IR"/>
        </w:rPr>
        <w:t xml:space="preserve">بلند گفت بیارید بهرم 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أحرق فسطاطهن باللهبات</w:t>
      </w:r>
    </w:p>
    <w:p>
      <w:pPr>
        <w:pStyle w:val="BookText"/>
        <w:rPr/>
      </w:pPr>
      <w:r>
        <w:rPr>
          <w:rFonts w:ascii="IRNazanin" w:hAnsi="IRNazanin" w:eastAsia="IRNazanin"/>
          <w:color w:val="111111"/>
          <w:sz w:val="28"/>
          <w:sz w:val="28"/>
          <w:szCs w:val="28"/>
          <w:rtl w:val="true"/>
          <w:lang w:bidi="fa-IR"/>
        </w:rPr>
        <w:t xml:space="preserve">بشمر گفت حسین جانت ای پلید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ءانت تحرق نجل النبي بالقبسات</w:t>
      </w:r>
    </w:p>
    <w:p>
      <w:pPr>
        <w:pStyle w:val="BookText"/>
        <w:rPr/>
      </w:pPr>
      <w:r>
        <w:rPr>
          <w:rFonts w:ascii="IRNazanin" w:hAnsi="IRNazanin" w:eastAsia="IRNazanin"/>
          <w:color w:val="111111"/>
          <w:sz w:val="28"/>
          <w:sz w:val="28"/>
          <w:szCs w:val="28"/>
          <w:rtl w:val="true"/>
          <w:lang w:bidi="fa-IR"/>
        </w:rPr>
        <w:t xml:space="preserve">چه دشمنی است ترا با من ای لعین که بدین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اخوتى الآن تحرق أخواتي</w:t>
      </w:r>
    </w:p>
    <w:p>
      <w:pPr>
        <w:pStyle w:val="Heading3"/>
        <w:numPr>
          <w:ilvl w:val="2"/>
          <w:numId w:val="1"/>
        </w:numPr>
        <w:rPr/>
      </w:pPr>
      <w:bookmarkStart w:id="165" w:name="__RefHeading___Toc7338064_2870459653"/>
      <w:bookmarkStart w:id="166" w:name="_Toc62"/>
      <w:bookmarkEnd w:id="165"/>
      <w:r>
        <w:rPr>
          <w:rtl w:val="true"/>
        </w:rPr>
        <w:t>بیدل</w:t>
      </w:r>
      <w:r>
        <w:rPr>
          <w:rtl w:val="true"/>
        </w:rPr>
        <w:t xml:space="preserve">: </w:t>
      </w:r>
      <w:r>
        <w:rPr>
          <w:rtl w:val="true"/>
        </w:rPr>
        <w:t>میرزا محمد مهدی فرزند باقر شریف معلم</w:t>
      </w:r>
      <w:bookmarkEnd w:id="166"/>
    </w:p>
    <w:p>
      <w:pPr>
        <w:pStyle w:val="BookText"/>
        <w:rPr/>
      </w:pPr>
      <w:r>
        <w:rPr>
          <w:rFonts w:ascii="IRNazanin" w:hAnsi="IRNazanin" w:eastAsia="IRNazanin"/>
          <w:color w:val="111111"/>
          <w:sz w:val="28"/>
          <w:sz w:val="28"/>
          <w:szCs w:val="28"/>
          <w:rtl w:val="true"/>
          <w:lang w:bidi="fa-IR"/>
        </w:rPr>
        <w:t xml:space="preserve">گویا در مدرسه حکیم اصفهان سکونت داشت و به دانش اندوزی می پرداخت ،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شاعران سده سیزدهم</w:t>
      </w:r>
    </w:p>
    <w:p>
      <w:pPr>
        <w:pStyle w:val="BookText"/>
        <w:rPr/>
      </w:pPr>
      <w:r>
        <w:rPr>
          <w:rFonts w:ascii="IRNazanin" w:hAnsi="IRNazanin" w:eastAsia="IRNazanin"/>
          <w:color w:val="111111"/>
          <w:sz w:val="28"/>
          <w:sz w:val="28"/>
          <w:szCs w:val="28"/>
          <w:rtl w:val="true"/>
          <w:lang w:bidi="fa-IR"/>
        </w:rPr>
        <w:t>این قصیده از اوست و در نسخه خالی از تشویش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که درگه تو مناص جهان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آشنائی دونان بكن حذر</w:t>
      </w:r>
    </w:p>
    <w:p>
      <w:pPr>
        <w:pStyle w:val="BookText"/>
        <w:rPr/>
      </w:pPr>
      <w:r>
        <w:rPr>
          <w:rFonts w:ascii="IRNazanin" w:hAnsi="IRNazanin" w:eastAsia="IRNazanin"/>
          <w:color w:val="111111"/>
          <w:sz w:val="28"/>
          <w:sz w:val="28"/>
          <w:szCs w:val="28"/>
          <w:rtl w:val="true"/>
          <w:lang w:bidi="fa-IR"/>
        </w:rPr>
        <w:t xml:space="preserve">بالله کسی که معتقد قول رذل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بود بفتوی اهل خرد هدر</w:t>
      </w:r>
    </w:p>
    <w:p>
      <w:pPr>
        <w:pStyle w:val="BookText"/>
        <w:rPr/>
      </w:pPr>
      <w:r>
        <w:rPr>
          <w:rFonts w:ascii="IRNazanin" w:hAnsi="IRNazanin" w:eastAsia="IRNazanin"/>
          <w:color w:val="111111"/>
          <w:sz w:val="28"/>
          <w:sz w:val="28"/>
          <w:szCs w:val="28"/>
          <w:rtl w:val="true"/>
          <w:lang w:bidi="fa-IR"/>
        </w:rPr>
        <w:t xml:space="preserve">بشنو ز من ، کنج خمولای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 و نام دوستی سفله گان مبر</w:t>
      </w:r>
    </w:p>
    <w:p>
      <w:pPr>
        <w:pStyle w:val="BookText"/>
        <w:rPr/>
      </w:pPr>
      <w:r>
        <w:rPr>
          <w:rFonts w:ascii="IRNazanin" w:hAnsi="IRNazanin" w:eastAsia="IRNazanin"/>
          <w:color w:val="111111"/>
          <w:sz w:val="28"/>
          <w:sz w:val="28"/>
          <w:szCs w:val="28"/>
          <w:rtl w:val="true"/>
          <w:lang w:bidi="fa-IR"/>
        </w:rPr>
        <w:t xml:space="preserve">توضیح این سخن نکنم گر بگوش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نیوشی و قبول کنی از من ای پسر</w:t>
      </w:r>
    </w:p>
    <w:p>
      <w:pPr>
        <w:pStyle w:val="BookText"/>
        <w:rPr/>
      </w:pPr>
      <w:r>
        <w:rPr>
          <w:rFonts w:ascii="IRNazanin" w:hAnsi="IRNazanin" w:eastAsia="IRNazanin"/>
          <w:color w:val="111111"/>
          <w:sz w:val="28"/>
          <w:sz w:val="28"/>
          <w:szCs w:val="28"/>
          <w:rtl w:val="true"/>
          <w:lang w:bidi="fa-IR"/>
        </w:rPr>
        <w:t xml:space="preserve">چندی بسفله ای شدم از جهل مختلط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کو نیست دونی کی بدم خبر</w:t>
      </w:r>
    </w:p>
    <w:p>
      <w:pPr>
        <w:pStyle w:val="BookText"/>
        <w:rPr/>
      </w:pPr>
      <w:r>
        <w:rPr>
          <w:rFonts w:ascii="IRNazanin" w:hAnsi="IRNazanin" w:eastAsia="IRNazanin"/>
          <w:color w:val="111111"/>
          <w:sz w:val="28"/>
          <w:sz w:val="28"/>
          <w:szCs w:val="28"/>
          <w:rtl w:val="true"/>
          <w:lang w:bidi="fa-IR"/>
        </w:rPr>
        <w:t xml:space="preserve">می گفت بارها که چو من دوستی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بوده و نه آمده در دهر سر بسر</w:t>
      </w:r>
    </w:p>
    <w:p>
      <w:pPr>
        <w:pStyle w:val="BookText"/>
        <w:rPr/>
      </w:pPr>
      <w:r>
        <w:rPr>
          <w:rFonts w:ascii="IRNazanin" w:hAnsi="IRNazanin" w:eastAsia="IRNazanin"/>
          <w:color w:val="111111"/>
          <w:sz w:val="28"/>
          <w:sz w:val="28"/>
          <w:szCs w:val="28"/>
          <w:rtl w:val="true"/>
          <w:lang w:bidi="fa-IR"/>
        </w:rPr>
        <w:t xml:space="preserve">طامات این قبیل بسی گفت و بنده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که تا بدهم در دلش مقر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دیرینه دوستان را نارم دگر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دل محبت دگران را کنم بدر </w:t>
      </w:r>
      <w:bookmarkStart w:id="167" w:name="pg9599_132479"/>
    </w:p>
    <w:p>
      <w:pPr>
        <w:pStyle w:val="BookText"/>
        <w:rPr/>
      </w:pPr>
      <w:bookmarkEnd w:id="167"/>
      <w:r>
        <w:rPr>
          <w:rFonts w:ascii="IRNazanin" w:hAnsi="IRNazanin" w:eastAsia="IRNazanin"/>
          <w:color w:val="111111"/>
          <w:sz w:val="28"/>
          <w:sz w:val="28"/>
          <w:szCs w:val="28"/>
          <w:rtl w:val="true"/>
          <w:lang w:bidi="fa-IR"/>
        </w:rPr>
        <w:t xml:space="preserve">تا امتداد یافته عهد مودتش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ناگهم یکی دشنه بر جگر</w:t>
      </w:r>
    </w:p>
    <w:p>
      <w:pPr>
        <w:pStyle w:val="BookText"/>
        <w:rPr/>
      </w:pPr>
      <w:r>
        <w:rPr>
          <w:rFonts w:ascii="IRNazanin" w:hAnsi="IRNazanin" w:eastAsia="IRNazanin"/>
          <w:color w:val="111111"/>
          <w:sz w:val="28"/>
          <w:sz w:val="28"/>
          <w:szCs w:val="28"/>
          <w:rtl w:val="true"/>
          <w:lang w:bidi="fa-IR"/>
        </w:rPr>
        <w:t xml:space="preserve">زین گونه عهدها و بلا فصل عکس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مردنی بلکه بعید است هم زغر</w:t>
      </w:r>
    </w:p>
    <w:p>
      <w:pPr>
        <w:pStyle w:val="BookText"/>
        <w:rPr/>
      </w:pPr>
      <w:r>
        <w:rPr>
          <w:rFonts w:ascii="IRNazanin" w:hAnsi="IRNazanin" w:eastAsia="IRNazanin"/>
          <w:color w:val="111111"/>
          <w:sz w:val="28"/>
          <w:sz w:val="28"/>
          <w:szCs w:val="28"/>
          <w:rtl w:val="true"/>
          <w:lang w:bidi="fa-IR"/>
        </w:rPr>
        <w:t xml:space="preserve">آری خطاست مردمی از سفلهگان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تو از شرنك چرا لذت شكر</w:t>
      </w:r>
    </w:p>
    <w:p>
      <w:pPr>
        <w:pStyle w:val="BookText"/>
        <w:rPr/>
      </w:pPr>
      <w:r>
        <w:rPr>
          <w:rFonts w:ascii="IRNazanin" w:hAnsi="IRNazanin" w:eastAsia="IRNazanin"/>
          <w:color w:val="111111"/>
          <w:sz w:val="28"/>
          <w:sz w:val="28"/>
          <w:szCs w:val="28"/>
          <w:rtl w:val="true"/>
          <w:lang w:bidi="fa-IR"/>
        </w:rPr>
        <w:t xml:space="preserve">نیکوئی از بدان غلط است ای پسر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درخت حنظل جز حنظلش ثمر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شکایت 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سزایت بلکه از این نیز بتر</w:t>
      </w:r>
    </w:p>
    <w:p>
      <w:pPr>
        <w:pStyle w:val="Heading3"/>
        <w:numPr>
          <w:ilvl w:val="2"/>
          <w:numId w:val="1"/>
        </w:numPr>
        <w:rPr/>
      </w:pPr>
      <w:bookmarkStart w:id="168" w:name="__RefHeading___Toc7338066_2870459653"/>
      <w:bookmarkStart w:id="169" w:name="_Toc63"/>
      <w:bookmarkEnd w:id="168"/>
      <w:r>
        <w:rPr>
          <w:rtl w:val="true"/>
        </w:rPr>
        <w:t>بيضا</w:t>
      </w:r>
      <w:r>
        <w:rPr>
          <w:rtl w:val="true"/>
        </w:rPr>
        <w:t xml:space="preserve">: </w:t>
      </w:r>
      <w:r>
        <w:rPr>
          <w:rtl w:val="true"/>
        </w:rPr>
        <w:t>بیضا</w:t>
      </w:r>
      <w:bookmarkEnd w:id="169"/>
    </w:p>
    <w:p>
      <w:pPr>
        <w:pStyle w:val="BookText"/>
        <w:rPr/>
      </w:pPr>
      <w:r>
        <w:rPr>
          <w:rFonts w:ascii="IRNazanin" w:hAnsi="IRNazanin" w:eastAsia="IRNazanin"/>
          <w:color w:val="111111"/>
          <w:sz w:val="28"/>
          <w:sz w:val="28"/>
          <w:szCs w:val="28"/>
          <w:rtl w:val="true"/>
          <w:lang w:bidi="fa-IR"/>
        </w:rPr>
        <w:t xml:space="preserve">نام او را نیافتیم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شعری وی می باشد از آثار اوست شانزده بند در واقعه کربلا و مصایب حضرت امام حسین علیه السلام و در بند شانزدهم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خموش باش که د لها کباب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ز خون دیده پر از خون ناب شد</w:t>
      </w:r>
    </w:p>
    <w:p>
      <w:pPr>
        <w:pStyle w:val="BookText"/>
        <w:rPr/>
      </w:pPr>
      <w:r>
        <w:rPr>
          <w:rFonts w:ascii="IRNazanin" w:hAnsi="IRNazanin" w:eastAsia="IRNazanin"/>
          <w:color w:val="111111"/>
          <w:sz w:val="28"/>
          <w:sz w:val="28"/>
          <w:szCs w:val="28"/>
          <w:rtl w:val="true"/>
          <w:lang w:bidi="fa-IR"/>
        </w:rPr>
        <w:t xml:space="preserve">زين شعر سوزناك زبان را دگر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سوز آن بسینه جگرها کباب شد</w:t>
      </w:r>
    </w:p>
    <w:p>
      <w:pPr>
        <w:pStyle w:val="BookText"/>
        <w:rPr/>
      </w:pPr>
      <w:r>
        <w:rPr>
          <w:rFonts w:ascii="IRNazanin" w:hAnsi="IRNazanin" w:eastAsia="IRNazanin"/>
          <w:color w:val="111111"/>
          <w:sz w:val="28"/>
          <w:sz w:val="28"/>
          <w:szCs w:val="28"/>
          <w:rtl w:val="true"/>
          <w:lang w:bidi="fa-IR"/>
        </w:rPr>
        <w:t xml:space="preserve">از دیدهای كلك تو تا ريخت اشك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هم چو صبر بنای حباب شد</w:t>
      </w:r>
    </w:p>
    <w:p>
      <w:pPr>
        <w:pStyle w:val="BookText"/>
        <w:rPr/>
      </w:pPr>
      <w:r>
        <w:rPr>
          <w:rFonts w:ascii="IRNazanin" w:hAnsi="IRNazanin" w:eastAsia="IRNazanin"/>
          <w:color w:val="111111"/>
          <w:sz w:val="28"/>
          <w:sz w:val="28"/>
          <w:szCs w:val="28"/>
          <w:rtl w:val="true"/>
          <w:lang w:bidi="fa-IR"/>
        </w:rPr>
        <w:t xml:space="preserve">هر نکته ای ز قول تو چندین حدیث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مصرعی ز نظم تو چندین کتاب شد</w:t>
      </w:r>
    </w:p>
    <w:p>
      <w:pPr>
        <w:pStyle w:val="BookText"/>
        <w:rPr/>
      </w:pPr>
      <w:r>
        <w:rPr>
          <w:rFonts w:ascii="IRNazanin" w:hAnsi="IRNazanin" w:eastAsia="IRNazanin"/>
          <w:color w:val="111111"/>
          <w:sz w:val="28"/>
          <w:sz w:val="28"/>
          <w:szCs w:val="28"/>
          <w:rtl w:val="true"/>
          <w:lang w:bidi="fa-IR"/>
        </w:rPr>
        <w:t xml:space="preserve">هر فصل از این خطاب جگر سوز آبدار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لوح هر کلام چو فصل الخطاب شد</w:t>
      </w:r>
    </w:p>
    <w:p>
      <w:pPr>
        <w:pStyle w:val="BookText"/>
        <w:rPr/>
      </w:pPr>
      <w:r>
        <w:rPr>
          <w:rFonts w:ascii="IRNazanin" w:hAnsi="IRNazanin" w:eastAsia="IRNazanin"/>
          <w:color w:val="111111"/>
          <w:sz w:val="28"/>
          <w:sz w:val="28"/>
          <w:szCs w:val="28"/>
          <w:rtl w:val="true"/>
          <w:lang w:bidi="fa-IR"/>
        </w:rPr>
        <w:t xml:space="preserve">هر کس شنید ناله زار ترا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ضعیف و زار چوتار رباب شد</w:t>
      </w:r>
    </w:p>
    <w:p>
      <w:pPr>
        <w:pStyle w:val="BookText"/>
        <w:rPr/>
      </w:pPr>
      <w:r>
        <w:rPr>
          <w:rFonts w:ascii="IRNazanin" w:hAnsi="IRNazanin" w:eastAsia="IRNazanin"/>
          <w:color w:val="111111"/>
          <w:sz w:val="28"/>
          <w:sz w:val="28"/>
          <w:szCs w:val="28"/>
          <w:rtl w:val="true"/>
          <w:lang w:bidi="fa-IR"/>
        </w:rPr>
        <w:t xml:space="preserve">بيضا زبان ببند که از آب شعر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تمام غرقه دریای آب شد</w:t>
      </w:r>
    </w:p>
    <w:p>
      <w:pPr>
        <w:pStyle w:val="BookText"/>
        <w:rPr/>
      </w:pPr>
      <w:r>
        <w:rPr>
          <w:rFonts w:ascii="IRNazanin" w:hAnsi="IRNazanin" w:eastAsia="IRNazanin"/>
          <w:color w:val="111111"/>
          <w:sz w:val="28"/>
          <w:sz w:val="28"/>
          <w:szCs w:val="28"/>
          <w:rtl w:val="true"/>
          <w:lang w:bidi="fa-IR"/>
        </w:rPr>
        <w:t xml:space="preserve">باشد عروس شعر ترا آن چنان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عکس عارضش رخ مه در نقاب شد</w:t>
      </w:r>
    </w:p>
    <w:p>
      <w:pPr>
        <w:pStyle w:val="BookText"/>
        <w:rPr/>
      </w:pPr>
      <w:r>
        <w:rPr>
          <w:rFonts w:ascii="IRNazanin" w:hAnsi="IRNazanin" w:eastAsia="IRNazanin"/>
          <w:color w:val="111111"/>
          <w:sz w:val="28"/>
          <w:sz w:val="28"/>
          <w:szCs w:val="28"/>
          <w:rtl w:val="true"/>
          <w:lang w:bidi="fa-IR"/>
        </w:rPr>
        <w:t xml:space="preserve">وقت دعاست لب بدعا بر گشا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 در این زمان که دعا مستجاب شد</w:t>
      </w:r>
    </w:p>
    <w:p>
      <w:pPr>
        <w:pStyle w:val="BookText"/>
        <w:rPr/>
      </w:pPr>
      <w:r>
        <w:rPr>
          <w:rFonts w:ascii="IRNazanin" w:hAnsi="IRNazanin" w:eastAsia="IRNazanin"/>
          <w:color w:val="111111"/>
          <w:sz w:val="28"/>
          <w:sz w:val="28"/>
          <w:szCs w:val="28"/>
          <w:rtl w:val="true"/>
          <w:lang w:bidi="fa-IR"/>
        </w:rPr>
        <w:t xml:space="preserve">یا رب بحق آن که همه خاك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او چو لاله حمرا خضاب 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كين خسته را بروز قیامت خجل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خلق روسیه و منفعل مكن </w:t>
      </w:r>
      <w:bookmarkStart w:id="170" w:name="pg9599_132481"/>
    </w:p>
    <w:p>
      <w:pPr>
        <w:pStyle w:val="Heading3"/>
        <w:numPr>
          <w:ilvl w:val="2"/>
          <w:numId w:val="1"/>
        </w:numPr>
        <w:rPr/>
      </w:pPr>
      <w:bookmarkStart w:id="171" w:name="__RefHeading___Toc7338068_2870459653"/>
      <w:bookmarkStart w:id="172" w:name="_Toc64"/>
      <w:bookmarkEnd w:id="170"/>
      <w:bookmarkEnd w:id="171"/>
      <w:r>
        <w:rPr>
          <w:rtl w:val="true"/>
        </w:rPr>
        <w:t>پاچناری</w:t>
      </w:r>
      <w:r>
        <w:rPr>
          <w:rtl w:val="true"/>
        </w:rPr>
        <w:t xml:space="preserve">: </w:t>
      </w:r>
      <w:r>
        <w:rPr>
          <w:rtl w:val="true"/>
        </w:rPr>
        <w:t>شيخ عبد الرحیم فرزند کرم علی پاچناری اصفهانی</w:t>
      </w:r>
      <w:bookmarkEnd w:id="172"/>
    </w:p>
    <w:p>
      <w:pPr>
        <w:pStyle w:val="BookText"/>
        <w:rPr/>
      </w:pPr>
      <w:r>
        <w:rPr>
          <w:rFonts w:ascii="IRNazanin" w:hAnsi="IRNazanin" w:eastAsia="IRNazanin"/>
          <w:color w:val="111111"/>
          <w:sz w:val="28"/>
          <w:sz w:val="28"/>
          <w:szCs w:val="28"/>
          <w:rtl w:val="true"/>
          <w:lang w:bidi="fa-IR"/>
        </w:rPr>
        <w:t xml:space="preserve">دانشمند فاضل، عارف صوفی، شاعر سست، شعر در نگارش هایش بسیاری از اشعار صوفیان را می آورد دارای رسائلی است که بعضی از آن ها را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نخلیه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کلبیه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رؤیتیه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عصمتیه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تبرائیه </w:t>
      </w:r>
      <w:r>
        <w:rPr>
          <w:rFonts w:eastAsia="IRNazanin" w:cs="IRNazanin"/>
          <w:color w:val="111111"/>
          <w:sz w:val="28"/>
          <w:szCs w:val="28"/>
          <w:rtl w:val="true"/>
          <w:lang w:bidi="fa-IR"/>
        </w:rPr>
        <w:t>» .</w:t>
      </w:r>
    </w:p>
    <w:p>
      <w:pPr>
        <w:pStyle w:val="Heading3"/>
        <w:numPr>
          <w:ilvl w:val="2"/>
          <w:numId w:val="1"/>
        </w:numPr>
        <w:rPr/>
      </w:pPr>
      <w:bookmarkStart w:id="173" w:name="__RefHeading___Toc7338070_2870459653"/>
      <w:bookmarkStart w:id="174" w:name="_Toc65"/>
      <w:bookmarkEnd w:id="173"/>
      <w:r>
        <w:rPr>
          <w:rtl w:val="true"/>
        </w:rPr>
        <w:t>پزشک</w:t>
      </w:r>
      <w:r>
        <w:rPr>
          <w:rtl w:val="true"/>
        </w:rPr>
        <w:t xml:space="preserve">: </w:t>
      </w:r>
      <w:r>
        <w:rPr>
          <w:rtl w:val="true"/>
        </w:rPr>
        <w:t>میرزا موسی فرزند محمد تنکابنی</w:t>
      </w:r>
      <w:bookmarkEnd w:id="174"/>
    </w:p>
    <w:p>
      <w:pPr>
        <w:pStyle w:val="BookText"/>
        <w:rPr/>
      </w:pPr>
      <w:r>
        <w:rPr>
          <w:rFonts w:ascii="IRNazanin" w:hAnsi="IRNazanin" w:eastAsia="IRNazanin"/>
          <w:color w:val="111111"/>
          <w:sz w:val="28"/>
          <w:sz w:val="28"/>
          <w:szCs w:val="28"/>
          <w:rtl w:val="true"/>
          <w:lang w:bidi="fa-IR"/>
        </w:rPr>
        <w:t xml:space="preserve">ادیب فاضل خوش خط، لقب و تخلص شعریش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بیش تر شعرش دینی و کمتر به دیگر مسائل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تنکابن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شفيق و رفيقى و مخزن 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پزشك شنو نکتها چنان دُر پاك</w:t>
      </w:r>
    </w:p>
    <w:p>
      <w:pPr>
        <w:pStyle w:val="BookText"/>
        <w:rPr/>
      </w:pPr>
      <w:r>
        <w:rPr>
          <w:rFonts w:ascii="IRNazanin" w:hAnsi="IRNazanin" w:eastAsia="IRNazanin"/>
          <w:color w:val="111111"/>
          <w:sz w:val="28"/>
          <w:sz w:val="28"/>
          <w:szCs w:val="28"/>
          <w:rtl w:val="true"/>
          <w:lang w:bidi="fa-IR"/>
        </w:rPr>
        <w:t xml:space="preserve">بهشت روی زمین لیمرای تنکابن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است در این روزگار و خطه خاك</w:t>
      </w:r>
    </w:p>
    <w:p>
      <w:pPr>
        <w:pStyle w:val="BookText"/>
        <w:rPr/>
      </w:pPr>
      <w:r>
        <w:rPr>
          <w:rFonts w:ascii="IRNazanin" w:hAnsi="IRNazanin" w:eastAsia="IRNazanin"/>
          <w:color w:val="111111"/>
          <w:sz w:val="28"/>
          <w:sz w:val="28"/>
          <w:szCs w:val="28"/>
          <w:rtl w:val="true"/>
          <w:lang w:bidi="fa-IR"/>
        </w:rPr>
        <w:t xml:space="preserve">ز ما تشتهى انفس و ما تلذذ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باد ز هر سوی خاک تا افلاك</w:t>
      </w:r>
    </w:p>
    <w:p>
      <w:pPr>
        <w:pStyle w:val="BookText"/>
        <w:rPr/>
      </w:pPr>
      <w:r>
        <w:rPr>
          <w:rFonts w:ascii="IRNazanin" w:hAnsi="IRNazanin" w:eastAsia="IRNazanin"/>
          <w:color w:val="111111"/>
          <w:sz w:val="28"/>
          <w:sz w:val="28"/>
          <w:szCs w:val="28"/>
          <w:rtl w:val="true"/>
          <w:lang w:bidi="fa-IR"/>
        </w:rPr>
        <w:t xml:space="preserve">گل و گیاه ببخش بهار و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فزا و ضیا بخش بهر دل غمناك</w:t>
      </w:r>
    </w:p>
    <w:p>
      <w:pPr>
        <w:pStyle w:val="BookText"/>
        <w:rPr/>
      </w:pPr>
      <w:r>
        <w:rPr>
          <w:rFonts w:ascii="IRNazanin" w:hAnsi="IRNazanin" w:eastAsia="IRNazanin"/>
          <w:color w:val="111111"/>
          <w:sz w:val="28"/>
          <w:sz w:val="28"/>
          <w:szCs w:val="28"/>
          <w:rtl w:val="true"/>
          <w:lang w:bidi="fa-IR"/>
        </w:rPr>
        <w:t xml:space="preserve">نمونه ای بود این لیمرای روح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و راغ ارم هم بهشت ایزد پاک</w:t>
      </w:r>
    </w:p>
    <w:p>
      <w:pPr>
        <w:pStyle w:val="BookText"/>
        <w:rPr/>
      </w:pPr>
      <w:r>
        <w:rPr>
          <w:rFonts w:ascii="IRNazanin" w:hAnsi="IRNazanin" w:eastAsia="IRNazanin"/>
          <w:color w:val="111111"/>
          <w:sz w:val="28"/>
          <w:sz w:val="28"/>
          <w:szCs w:val="28"/>
          <w:rtl w:val="true"/>
          <w:lang w:bidi="fa-IR"/>
        </w:rPr>
        <w:t xml:space="preserve">پزشک جای نماید بهار و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 روح فزا جسم چست و هم چالاك</w:t>
      </w:r>
    </w:p>
    <w:p>
      <w:pPr>
        <w:pStyle w:val="BookText"/>
        <w:rPr/>
      </w:pPr>
      <w:r>
        <w:rPr>
          <w:rFonts w:ascii="IRNazanin" w:hAnsi="IRNazanin" w:eastAsia="IRNazanin"/>
          <w:color w:val="111111"/>
          <w:sz w:val="28"/>
          <w:sz w:val="28"/>
          <w:szCs w:val="28"/>
          <w:rtl w:val="true"/>
          <w:lang w:bidi="fa-IR"/>
        </w:rPr>
        <w:t xml:space="preserve">هزار حیف بگیرد ز شش جهت مه 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ریزش باران بخاك تا بسماك</w:t>
      </w:r>
    </w:p>
    <w:p>
      <w:pPr>
        <w:pStyle w:val="BookText"/>
        <w:rPr/>
      </w:pPr>
      <w:r>
        <w:rPr>
          <w:rFonts w:ascii="IRNazanin" w:hAnsi="IRNazanin" w:eastAsia="IRNazanin"/>
          <w:color w:val="111111"/>
          <w:sz w:val="28"/>
          <w:sz w:val="28"/>
          <w:szCs w:val="28"/>
          <w:rtl w:val="true"/>
          <w:lang w:bidi="fa-IR"/>
        </w:rPr>
        <w:t xml:space="preserve">هواش نم نم و هم چون هوای می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خنك طرب انگیز بس بود نمناك</w:t>
      </w:r>
    </w:p>
    <w:p>
      <w:pPr>
        <w:pStyle w:val="BookText"/>
        <w:rPr/>
      </w:pPr>
      <w:r>
        <w:rPr>
          <w:rFonts w:ascii="IRNazanin" w:hAnsi="IRNazanin" w:eastAsia="IRNazanin"/>
          <w:color w:val="111111"/>
          <w:sz w:val="28"/>
          <w:sz w:val="28"/>
          <w:szCs w:val="28"/>
          <w:rtl w:val="true"/>
          <w:lang w:bidi="fa-IR"/>
        </w:rPr>
        <w:t xml:space="preserve">ز قلب مرد بود کر پدید خوش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خدا بخاطر آن شاه سید لولاك</w:t>
      </w:r>
    </w:p>
    <w:p>
      <w:pPr>
        <w:pStyle w:val="Heading3"/>
        <w:numPr>
          <w:ilvl w:val="2"/>
          <w:numId w:val="1"/>
        </w:numPr>
        <w:rPr/>
      </w:pPr>
      <w:bookmarkStart w:id="175" w:name="__RefHeading___Toc7338072_2870459653"/>
      <w:bookmarkStart w:id="176" w:name="_Toc66"/>
      <w:bookmarkEnd w:id="175"/>
      <w:r>
        <w:rPr>
          <w:rtl w:val="true"/>
        </w:rPr>
        <w:t>پوینده</w:t>
      </w:r>
      <w:r>
        <w:rPr>
          <w:rtl w:val="true"/>
        </w:rPr>
        <w:t xml:space="preserve">: </w:t>
      </w:r>
      <w:r>
        <w:rPr>
          <w:rtl w:val="true"/>
        </w:rPr>
        <w:t>میرزا محمد پوینده همدانی، مجاهد دیمی</w:t>
      </w:r>
      <w:bookmarkEnd w:id="1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جوانی با کسب معیشت در روزها شب ها به تحصیل پرداخت و بقدر استعداد خویش </w:t>
      </w:r>
      <w:bookmarkStart w:id="177" w:name="pg9599_132483"/>
    </w:p>
    <w:p>
      <w:pPr>
        <w:pStyle w:val="BookText"/>
        <w:rPr/>
      </w:pPr>
      <w:bookmarkEnd w:id="177"/>
      <w:r>
        <w:rPr>
          <w:rFonts w:ascii="IRNazanin" w:hAnsi="IRNazanin" w:eastAsia="IRNazanin"/>
          <w:color w:val="111111"/>
          <w:sz w:val="28"/>
          <w:sz w:val="28"/>
          <w:szCs w:val="28"/>
          <w:rtl w:val="true"/>
          <w:lang w:bidi="fa-IR"/>
        </w:rPr>
        <w:t xml:space="preserve">دانش اندوخت و ساعت های فراغت را به مطالعه کتب قدما و معاصرین می گذراند در جنبش مشروطه شرکت جست و در آزادی خواهی کوشش داشت به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همدان چشم بدین جهان گشود 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همان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غزل سرائی سبک جدید و مخصوص به خود اختیار نمود، تخلصش در بعضی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مراد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در برقراری حکومت مشروطه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وسائل تحصیل و سواد آموزی خود می باشد</w:t>
      </w:r>
    </w:p>
    <w:p>
      <w:pPr>
        <w:pStyle w:val="BookText"/>
        <w:rPr/>
      </w:pPr>
      <w:r>
        <w:rPr>
          <w:rFonts w:ascii="IRNazanin" w:hAnsi="IRNazanin" w:eastAsia="IRNazanin"/>
          <w:color w:val="111111"/>
          <w:sz w:val="28"/>
          <w:sz w:val="28"/>
          <w:szCs w:val="28"/>
          <w:rtl w:val="true"/>
          <w:lang w:bidi="fa-IR"/>
        </w:rPr>
        <w:t>این غزل را به مناسبت جشن نیمه شعبان در التجا به حضرت حجت عليه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جميع نثار قدومت ای شه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چهره گشائی نما به عالم امکان</w:t>
      </w:r>
    </w:p>
    <w:p>
      <w:pPr>
        <w:pStyle w:val="BookText"/>
        <w:rPr/>
      </w:pPr>
      <w:r>
        <w:rPr>
          <w:rFonts w:ascii="IRNazanin" w:hAnsi="IRNazanin" w:eastAsia="IRNazanin"/>
          <w:color w:val="111111"/>
          <w:sz w:val="28"/>
          <w:sz w:val="28"/>
          <w:szCs w:val="28"/>
          <w:rtl w:val="true"/>
          <w:lang w:bidi="fa-IR"/>
        </w:rPr>
        <w:t xml:space="preserve">غريو ولوله هولناك عصر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پرده تاريك بر مدارك انسان</w:t>
      </w:r>
    </w:p>
    <w:p>
      <w:pPr>
        <w:pStyle w:val="BookText"/>
        <w:rPr/>
      </w:pPr>
      <w:r>
        <w:rPr>
          <w:rFonts w:ascii="IRNazanin" w:hAnsi="IRNazanin" w:eastAsia="IRNazanin"/>
          <w:color w:val="111111"/>
          <w:sz w:val="28"/>
          <w:sz w:val="28"/>
          <w:szCs w:val="28"/>
          <w:rtl w:val="true"/>
          <w:lang w:bidi="fa-IR"/>
        </w:rPr>
        <w:t xml:space="preserve">بیا و نور حقیقت فشان بر آدم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ز گفتار و پند قصه سرایان</w:t>
      </w:r>
    </w:p>
    <w:p>
      <w:pPr>
        <w:pStyle w:val="BookText"/>
        <w:rPr/>
      </w:pPr>
      <w:r>
        <w:rPr>
          <w:rFonts w:ascii="IRNazanin" w:hAnsi="IRNazanin" w:eastAsia="IRNazanin"/>
          <w:color w:val="111111"/>
          <w:sz w:val="28"/>
          <w:sz w:val="28"/>
          <w:szCs w:val="28"/>
          <w:rtl w:val="true"/>
          <w:lang w:bidi="fa-IR"/>
        </w:rPr>
        <w:t xml:space="preserve">بیا بیا که هجوم علوم علم 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 خردان نقض عهد کرده و پیمان</w:t>
      </w:r>
    </w:p>
    <w:p>
      <w:pPr>
        <w:pStyle w:val="BookText"/>
        <w:rPr/>
      </w:pPr>
      <w:r>
        <w:rPr>
          <w:rFonts w:ascii="IRNazanin" w:hAnsi="IRNazanin" w:eastAsia="IRNazanin"/>
          <w:color w:val="111111"/>
          <w:sz w:val="28"/>
          <w:sz w:val="28"/>
          <w:szCs w:val="28"/>
          <w:rtl w:val="true"/>
          <w:lang w:bidi="fa-IR"/>
        </w:rPr>
        <w:t xml:space="preserve">بیا و شرح بفرمای قول جد کبارت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علم شود تازه زان معانی و برهان</w:t>
      </w:r>
    </w:p>
    <w:p>
      <w:pPr>
        <w:pStyle w:val="BookText"/>
        <w:rPr/>
      </w:pPr>
      <w:r>
        <w:rPr>
          <w:rFonts w:ascii="IRNazanin" w:hAnsi="IRNazanin" w:eastAsia="IRNazanin"/>
          <w:color w:val="111111"/>
          <w:sz w:val="28"/>
          <w:sz w:val="28"/>
          <w:szCs w:val="28"/>
          <w:rtl w:val="true"/>
          <w:lang w:bidi="fa-IR"/>
        </w:rPr>
        <w:t xml:space="preserve">نخست علم </w:t>
      </w:r>
      <w:r>
        <w:rPr>
          <w:rStyle w:val="FootnoteAnchor"/>
          <w:rtl w:val="true"/>
        </w:rPr>
        <w:footnoteReference w:id="4"/>
      </w:r>
      <w:r>
        <w:rPr>
          <w:rFonts w:ascii="IRNazanin" w:hAnsi="IRNazanin" w:eastAsia="IRNazanin"/>
          <w:color w:val="111111"/>
          <w:sz w:val="28"/>
          <w:sz w:val="28"/>
          <w:szCs w:val="28"/>
          <w:rtl w:val="true"/>
          <w:lang w:bidi="fa-IR"/>
        </w:rPr>
        <w:t xml:space="preserve">بدن گفت آن حکیم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ثانویش بود علم نوشداروی ادیان</w:t>
      </w:r>
    </w:p>
    <w:p>
      <w:pPr>
        <w:pStyle w:val="BookText"/>
        <w:rPr/>
      </w:pPr>
      <w:r>
        <w:rPr>
          <w:rFonts w:ascii="IRNazanin" w:hAnsi="IRNazanin" w:eastAsia="IRNazanin"/>
          <w:color w:val="111111"/>
          <w:sz w:val="28"/>
          <w:sz w:val="28"/>
          <w:szCs w:val="28"/>
          <w:rtl w:val="true"/>
          <w:lang w:bidi="fa-IR"/>
        </w:rPr>
        <w:t xml:space="preserve">بیا و سعی و عمل را دوباره درسی بما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سلب کرده ز ما مهملی شرافت انسان</w:t>
      </w:r>
    </w:p>
    <w:p>
      <w:pPr>
        <w:pStyle w:val="BookText"/>
        <w:rPr/>
      </w:pPr>
      <w:r>
        <w:rPr>
          <w:rFonts w:ascii="IRNazanin" w:hAnsi="IRNazanin" w:eastAsia="IRNazanin"/>
          <w:color w:val="111111"/>
          <w:sz w:val="28"/>
          <w:sz w:val="28"/>
          <w:szCs w:val="28"/>
          <w:rtl w:val="true"/>
          <w:lang w:bidi="fa-IR"/>
        </w:rPr>
        <w:t xml:space="preserve">بیا که جمله ضعیفان کنیم سوی تو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و نهی تو باشد تمام معنی قرآن</w:t>
      </w:r>
    </w:p>
    <w:p>
      <w:pPr>
        <w:pStyle w:val="BookText"/>
        <w:rPr/>
      </w:pPr>
      <w:r>
        <w:rPr>
          <w:rFonts w:ascii="IRNazanin" w:hAnsi="IRNazanin" w:eastAsia="IRNazanin"/>
          <w:color w:val="111111"/>
          <w:sz w:val="28"/>
          <w:sz w:val="28"/>
          <w:szCs w:val="28"/>
          <w:rtl w:val="true"/>
          <w:lang w:bidi="fa-IR"/>
        </w:rPr>
        <w:t xml:space="preserve">بیا بمذهب و آئین جعفری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تازه به بخشای بر دروس دبستان</w:t>
      </w:r>
    </w:p>
    <w:p>
      <w:pPr>
        <w:pStyle w:val="Heading3"/>
        <w:numPr>
          <w:ilvl w:val="2"/>
          <w:numId w:val="1"/>
        </w:numPr>
        <w:rPr/>
      </w:pPr>
      <w:bookmarkStart w:id="178" w:name="__RefHeading___Toc7338074_2870459653"/>
      <w:bookmarkStart w:id="179" w:name="_Toc67"/>
      <w:bookmarkEnd w:id="178"/>
      <w:r>
        <w:rPr>
          <w:rtl w:val="true"/>
        </w:rPr>
        <w:t>پیرایه</w:t>
      </w:r>
      <w:r>
        <w:rPr>
          <w:rtl w:val="true"/>
        </w:rPr>
        <w:t xml:space="preserve">: </w:t>
      </w:r>
      <w:r>
        <w:rPr>
          <w:rtl w:val="true"/>
        </w:rPr>
        <w:t>میرزا محمد فرزند اسد الله لك سلماسی</w:t>
      </w:r>
      <w:bookmarkEnd w:id="1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 ذهبی، فاضل ادیب شاعر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اشعار خود این قصیده را با </w:t>
      </w:r>
      <w:bookmarkStart w:id="180" w:name="pg9599_132486"/>
    </w:p>
    <w:p>
      <w:pPr>
        <w:pStyle w:val="BookText"/>
        <w:rPr/>
      </w:pPr>
      <w:bookmarkEnd w:id="180"/>
      <w:r>
        <w:rPr>
          <w:rFonts w:ascii="IRNazanin" w:hAnsi="IRNazanin" w:eastAsia="IRNazanin"/>
          <w:color w:val="111111"/>
          <w:sz w:val="28"/>
          <w:sz w:val="28"/>
          <w:szCs w:val="28"/>
          <w:rtl w:val="true"/>
          <w:lang w:bidi="fa-IR"/>
        </w:rPr>
        <w:t>بعضی کتاب 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خاك سر کوی تو منزلگه رندان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دو ابروی تو را سجده مستان</w:t>
      </w:r>
    </w:p>
    <w:p>
      <w:pPr>
        <w:pStyle w:val="BookText"/>
        <w:rPr/>
      </w:pPr>
      <w:r>
        <w:rPr>
          <w:rFonts w:ascii="IRNazanin" w:hAnsi="IRNazanin" w:eastAsia="IRNazanin"/>
          <w:color w:val="111111"/>
          <w:sz w:val="28"/>
          <w:sz w:val="28"/>
          <w:szCs w:val="28"/>
          <w:rtl w:val="true"/>
          <w:lang w:bidi="fa-IR"/>
        </w:rPr>
        <w:t xml:space="preserve">دل بردنم از دست غم عشق تو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دادنم اندر هوس وصل تو آسان</w:t>
      </w:r>
    </w:p>
    <w:p>
      <w:pPr>
        <w:pStyle w:val="BookText"/>
        <w:rPr/>
      </w:pPr>
      <w:r>
        <w:rPr>
          <w:rFonts w:ascii="IRNazanin" w:hAnsi="IRNazanin" w:eastAsia="IRNazanin"/>
          <w:color w:val="111111"/>
          <w:sz w:val="28"/>
          <w:sz w:val="28"/>
          <w:szCs w:val="28"/>
          <w:rtl w:val="true"/>
          <w:lang w:bidi="fa-IR"/>
        </w:rPr>
        <w:t xml:space="preserve">يا للعجب از بهر چه بیرون دل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بگداختن او ز چه در بوته هجران</w:t>
      </w:r>
    </w:p>
    <w:p>
      <w:pPr>
        <w:pStyle w:val="BookText"/>
        <w:rPr/>
      </w:pPr>
      <w:r>
        <w:rPr>
          <w:rFonts w:ascii="IRNazanin" w:hAnsi="IRNazanin" w:eastAsia="IRNazanin"/>
          <w:color w:val="111111"/>
          <w:sz w:val="28"/>
          <w:sz w:val="28"/>
          <w:szCs w:val="28"/>
          <w:rtl w:val="true"/>
          <w:lang w:bidi="fa-IR"/>
        </w:rPr>
        <w:t xml:space="preserve">هر سر هوسی دارد و هر سینه هوائی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خیالی و من از حسن تو حیران</w:t>
      </w:r>
    </w:p>
    <w:p>
      <w:pPr>
        <w:pStyle w:val="BookText"/>
        <w:rPr/>
      </w:pPr>
      <w:r>
        <w:rPr>
          <w:rFonts w:ascii="IRNazanin" w:hAnsi="IRNazanin" w:eastAsia="IRNazanin"/>
          <w:color w:val="111111"/>
          <w:sz w:val="28"/>
          <w:sz w:val="28"/>
          <w:szCs w:val="28"/>
          <w:rtl w:val="true"/>
          <w:lang w:bidi="fa-IR"/>
        </w:rPr>
        <w:t xml:space="preserve">هر لحظه دیگر بدگر جلوه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رخت از آینه طلعت خوبان</w:t>
      </w:r>
    </w:p>
    <w:p>
      <w:pPr>
        <w:pStyle w:val="BookText"/>
        <w:rPr/>
      </w:pPr>
      <w:r>
        <w:rPr>
          <w:rFonts w:ascii="IRNazanin" w:hAnsi="IRNazanin" w:eastAsia="IRNazanin"/>
          <w:color w:val="111111"/>
          <w:sz w:val="28"/>
          <w:sz w:val="28"/>
          <w:szCs w:val="28"/>
          <w:rtl w:val="true"/>
          <w:lang w:bidi="fa-IR"/>
        </w:rPr>
        <w:t xml:space="preserve">قومی است که از خود بغمت بی خبرانند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که در فکر تو مجموع پریشان</w:t>
      </w:r>
    </w:p>
    <w:p>
      <w:pPr>
        <w:pStyle w:val="BookText"/>
        <w:rPr/>
      </w:pPr>
      <w:r>
        <w:rPr>
          <w:rFonts w:ascii="IRNazanin" w:hAnsi="IRNazanin" w:eastAsia="IRNazanin"/>
          <w:color w:val="111111"/>
          <w:sz w:val="28"/>
          <w:sz w:val="28"/>
          <w:szCs w:val="28"/>
          <w:rtl w:val="true"/>
          <w:lang w:bidi="fa-IR"/>
        </w:rPr>
        <w:t xml:space="preserve">باور نکنم آن که برد ره بمقامی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حرم قرب تو هر بی سر و سامان</w:t>
      </w:r>
    </w:p>
    <w:p>
      <w:pPr>
        <w:pStyle w:val="BookText"/>
        <w:rPr/>
      </w:pPr>
      <w:r>
        <w:rPr>
          <w:rFonts w:ascii="IRNazanin" w:hAnsi="IRNazanin" w:eastAsia="IRNazanin"/>
          <w:color w:val="111111"/>
          <w:sz w:val="28"/>
          <w:sz w:val="28"/>
          <w:szCs w:val="28"/>
          <w:rtl w:val="true"/>
          <w:lang w:bidi="fa-IR"/>
        </w:rPr>
        <w:t xml:space="preserve">ما و سر سودای وصال تو چنانست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طلب مورچه ای قرب سلیمان</w:t>
      </w:r>
    </w:p>
    <w:p>
      <w:pPr>
        <w:pStyle w:val="BookText"/>
        <w:rPr/>
      </w:pPr>
      <w:r>
        <w:rPr>
          <w:rFonts w:ascii="IRNazanin" w:hAnsi="IRNazanin" w:eastAsia="IRNazanin"/>
          <w:color w:val="111111"/>
          <w:sz w:val="28"/>
          <w:sz w:val="28"/>
          <w:szCs w:val="28"/>
          <w:rtl w:val="true"/>
          <w:lang w:bidi="fa-IR"/>
        </w:rPr>
        <w:t xml:space="preserve">جائی که تو ای عقل کجا ره برد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 نرسد کنه تو را وصف سخندان</w:t>
      </w:r>
    </w:p>
    <w:p>
      <w:pPr>
        <w:pStyle w:val="BookText"/>
        <w:rPr/>
      </w:pPr>
      <w:r>
        <w:rPr>
          <w:rFonts w:ascii="IRNazanin" w:hAnsi="IRNazanin" w:eastAsia="IRNazanin"/>
          <w:color w:val="111111"/>
          <w:sz w:val="28"/>
          <w:sz w:val="28"/>
          <w:szCs w:val="28"/>
          <w:rtl w:val="true"/>
          <w:lang w:bidi="fa-IR"/>
        </w:rPr>
        <w:t xml:space="preserve">بیچاره محمد عجب است آن که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ز کالای چنین کاسد و ارزان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 که زند مدح و ثنا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مدح جلال الحق و دین صاحب دوران</w:t>
      </w:r>
    </w:p>
    <w:p>
      <w:pPr>
        <w:pStyle w:val="Heading3"/>
        <w:numPr>
          <w:ilvl w:val="2"/>
          <w:numId w:val="1"/>
        </w:numPr>
        <w:rPr/>
      </w:pPr>
      <w:bookmarkStart w:id="181" w:name="__RefHeading___Toc7338076_2870459653"/>
      <w:bookmarkStart w:id="182" w:name="_Toc68"/>
      <w:bookmarkEnd w:id="181"/>
      <w:r>
        <w:rPr>
          <w:rtl w:val="true"/>
        </w:rPr>
        <w:t>تائب</w:t>
      </w:r>
      <w:r>
        <w:rPr>
          <w:rtl w:val="true"/>
        </w:rPr>
        <w:t xml:space="preserve">: </w:t>
      </w:r>
      <w:r>
        <w:rPr>
          <w:rtl w:val="true"/>
        </w:rPr>
        <w:t>محمد خان بیرجندی</w:t>
      </w:r>
      <w:bookmarkEnd w:id="182"/>
    </w:p>
    <w:p>
      <w:pPr>
        <w:pStyle w:val="BookText"/>
        <w:rPr/>
      </w:pPr>
      <w:r>
        <w:rPr>
          <w:rFonts w:ascii="IRNazanin" w:hAnsi="IRNazanin" w:eastAsia="IRNazanin"/>
          <w:color w:val="111111"/>
          <w:sz w:val="28"/>
          <w:sz w:val="28"/>
          <w:szCs w:val="28"/>
          <w:rtl w:val="true"/>
          <w:lang w:bidi="fa-IR"/>
        </w:rPr>
        <w:t xml:space="preserve">از شاعران بیرجند در سده دوازدهم، دارای اشعاری است فارسی نه چندان نیکو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اشعار عربی سست و گاهی نادرست می سرود پاره ای از شعر خود را به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دل من بسته براه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هجر رشك چاه نجف است</w:t>
      </w:r>
    </w:p>
    <w:p>
      <w:pPr>
        <w:pStyle w:val="BookText"/>
        <w:rPr/>
      </w:pPr>
      <w:r>
        <w:rPr>
          <w:rFonts w:ascii="IRNazanin" w:hAnsi="IRNazanin" w:eastAsia="IRNazanin"/>
          <w:color w:val="111111"/>
          <w:sz w:val="28"/>
          <w:sz w:val="28"/>
          <w:szCs w:val="28"/>
          <w:rtl w:val="true"/>
          <w:lang w:bidi="fa-IR"/>
        </w:rPr>
        <w:t xml:space="preserve">هر کس ز دری کند گدایی 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بجهان گدای شاه نجف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 xml:space="preserve">: </w:t>
      </w:r>
      <w:bookmarkStart w:id="183" w:name="pg9599_132488"/>
    </w:p>
    <w:p>
      <w:pPr>
        <w:pStyle w:val="BookText"/>
        <w:rPr/>
      </w:pPr>
      <w:bookmarkEnd w:id="183"/>
      <w:r>
        <w:rPr>
          <w:rFonts w:ascii="IRNazanin" w:hAnsi="IRNazanin" w:eastAsia="IRNazanin"/>
          <w:color w:val="111111"/>
          <w:sz w:val="28"/>
          <w:sz w:val="28"/>
          <w:szCs w:val="28"/>
          <w:rtl w:val="true"/>
          <w:lang w:bidi="fa-IR"/>
        </w:rPr>
        <w:t xml:space="preserve">ترك تحصيل علم عاقل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مایل مال غیر جاهل نکند</w:t>
      </w:r>
    </w:p>
    <w:p>
      <w:pPr>
        <w:pStyle w:val="BookText"/>
        <w:rPr/>
      </w:pPr>
      <w:r>
        <w:rPr>
          <w:rFonts w:ascii="IRNazanin" w:hAnsi="IRNazanin" w:eastAsia="IRNazanin"/>
          <w:color w:val="111111"/>
          <w:sz w:val="28"/>
          <w:sz w:val="28"/>
          <w:szCs w:val="28"/>
          <w:rtl w:val="true"/>
          <w:lang w:bidi="fa-IR"/>
        </w:rPr>
        <w:t xml:space="preserve">دنیاست گِل و طالب دنیا همه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خرد آن که پا در این گل نکند</w:t>
      </w:r>
    </w:p>
    <w:p>
      <w:pPr>
        <w:pStyle w:val="Heading3"/>
        <w:numPr>
          <w:ilvl w:val="2"/>
          <w:numId w:val="1"/>
        </w:numPr>
        <w:rPr/>
      </w:pPr>
      <w:bookmarkStart w:id="184" w:name="__RefHeading___Toc7338078_2870459653"/>
      <w:bookmarkStart w:id="185" w:name="_Toc69"/>
      <w:bookmarkEnd w:id="184"/>
      <w:r>
        <w:rPr>
          <w:rtl w:val="true"/>
        </w:rPr>
        <w:t>تبریزی</w:t>
      </w:r>
      <w:r>
        <w:rPr>
          <w:rtl w:val="true"/>
        </w:rPr>
        <w:t xml:space="preserve">: </w:t>
      </w:r>
      <w:r>
        <w:rPr>
          <w:rtl w:val="true"/>
        </w:rPr>
        <w:t>میرزا احمد تبریزی</w:t>
      </w:r>
      <w:bookmarkEnd w:id="185"/>
    </w:p>
    <w:p>
      <w:pPr>
        <w:pStyle w:val="BookText"/>
        <w:rPr/>
      </w:pPr>
      <w:r>
        <w:rPr>
          <w:rFonts w:ascii="IRNazanin" w:hAnsi="IRNazanin" w:eastAsia="IRNazanin"/>
          <w:color w:val="111111"/>
          <w:sz w:val="28"/>
          <w:sz w:val="28"/>
          <w:szCs w:val="28"/>
          <w:rtl w:val="true"/>
          <w:lang w:bidi="fa-IR"/>
        </w:rPr>
        <w:t xml:space="preserve">دانشمندی است مجتهد، ادیبی است فاضل، 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به فارسی و عربی شعر می سرود پدر میرزا لطف علی امام جمعه تبریزی</w:t>
      </w:r>
    </w:p>
    <w:p>
      <w:pPr>
        <w:pStyle w:val="Heading3"/>
        <w:numPr>
          <w:ilvl w:val="2"/>
          <w:numId w:val="1"/>
        </w:numPr>
        <w:rPr/>
      </w:pPr>
      <w:bookmarkStart w:id="186" w:name="__RefHeading___Toc7338080_2870459653"/>
      <w:bookmarkStart w:id="187" w:name="_Toc70"/>
      <w:bookmarkEnd w:id="186"/>
      <w:r>
        <w:rPr>
          <w:rtl w:val="true"/>
        </w:rPr>
        <w:t>تبریزی</w:t>
      </w:r>
      <w:r>
        <w:rPr>
          <w:rtl w:val="true"/>
        </w:rPr>
        <w:t xml:space="preserve">: </w:t>
      </w:r>
      <w:r>
        <w:rPr>
          <w:rtl w:val="true"/>
        </w:rPr>
        <w:t>میرزا اسماعیل فرزند محمد کریم تبریزی ، ابوالفضل</w:t>
      </w:r>
      <w:bookmarkEnd w:id="187"/>
    </w:p>
    <w:p>
      <w:pPr>
        <w:pStyle w:val="BookText"/>
        <w:rPr/>
      </w:pPr>
      <w:r>
        <w:rPr>
          <w:rFonts w:ascii="IRNazanin" w:hAnsi="IRNazanin" w:eastAsia="IRNazanin"/>
          <w:color w:val="111111"/>
          <w:sz w:val="28"/>
          <w:sz w:val="28"/>
          <w:szCs w:val="28"/>
          <w:rtl w:val="true"/>
          <w:lang w:bidi="fa-IR"/>
        </w:rPr>
        <w:t xml:space="preserve">عالم فاضل ادیب، چند سال در کربلا به علوم دینی اشتغال ورزید، به حکمت و عرفان تعلق داشت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مشتمل بر چند رساله از گذشتگان بخط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خمسه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بدلم چراغ عرفانت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علی بطون فرقانت زن</w:t>
      </w:r>
    </w:p>
    <w:p>
      <w:pPr>
        <w:pStyle w:val="BookText"/>
        <w:rPr/>
      </w:pPr>
      <w:r>
        <w:rPr>
          <w:rFonts w:ascii="IRNazanin" w:hAnsi="IRNazanin" w:eastAsia="IRNazanin"/>
          <w:color w:val="111111"/>
          <w:sz w:val="28"/>
          <w:sz w:val="28"/>
          <w:szCs w:val="28"/>
          <w:rtl w:val="true"/>
          <w:lang w:bidi="fa-IR"/>
        </w:rPr>
        <w:t xml:space="preserve">از شورش عشق دلم جراحت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على دوا و درمانت زن</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منم آن بنده با جرم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ز تو راجی کرم و جود و عطا</w:t>
      </w:r>
    </w:p>
    <w:p>
      <w:pPr>
        <w:pStyle w:val="BookText"/>
        <w:rPr/>
      </w:pPr>
      <w:r>
        <w:rPr>
          <w:rFonts w:ascii="IRNazanin" w:hAnsi="IRNazanin" w:eastAsia="IRNazanin"/>
          <w:color w:val="111111"/>
          <w:sz w:val="28"/>
          <w:sz w:val="28"/>
          <w:szCs w:val="28"/>
          <w:rtl w:val="true"/>
          <w:lang w:bidi="fa-IR"/>
        </w:rPr>
        <w:t xml:space="preserve">گر عفو کنی مثل مرا از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ذوالكرم و ذوالمنن و ذوالاعطا</w:t>
      </w:r>
    </w:p>
    <w:p>
      <w:pPr>
        <w:pStyle w:val="Heading3"/>
        <w:numPr>
          <w:ilvl w:val="2"/>
          <w:numId w:val="1"/>
        </w:numPr>
        <w:rPr/>
      </w:pPr>
      <w:bookmarkStart w:id="188" w:name="__RefHeading___Toc7338082_2870459653"/>
      <w:bookmarkStart w:id="189" w:name="_Toc71"/>
      <w:bookmarkEnd w:id="188"/>
      <w:r>
        <w:rPr>
          <w:rtl w:val="true"/>
        </w:rPr>
        <w:t>تبریزی</w:t>
      </w:r>
      <w:r>
        <w:rPr>
          <w:rtl w:val="true"/>
        </w:rPr>
        <w:t xml:space="preserve">: </w:t>
      </w:r>
      <w:r>
        <w:rPr>
          <w:rtl w:val="true"/>
        </w:rPr>
        <w:t>ملا محمد زمان فرزند کلب علی تبریزی</w:t>
      </w:r>
      <w:bookmarkEnd w:id="1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ادیب با اطلاع از دانش های دینی، شاعر نیکو نگارش اوایل قرن دوازدهم ، ترجمه </w:t>
      </w:r>
      <w:bookmarkStart w:id="190" w:name="pg9599_132490"/>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را به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تاریخ اتمام آن را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که این نامه نامی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بتوفیق خدای انام</w:t>
      </w:r>
    </w:p>
    <w:p>
      <w:pPr>
        <w:pStyle w:val="BookText"/>
        <w:rPr/>
      </w:pPr>
      <w:r>
        <w:rPr>
          <w:rFonts w:ascii="IRNazanin" w:hAnsi="IRNazanin" w:eastAsia="IRNazanin"/>
          <w:color w:val="111111"/>
          <w:sz w:val="28"/>
          <w:sz w:val="28"/>
          <w:szCs w:val="28"/>
          <w:rtl w:val="true"/>
          <w:lang w:bidi="fa-IR"/>
        </w:rPr>
        <w:t xml:space="preserve">عارض لفظش همه غنج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بصد ناز ز دل ها شکیب</w:t>
      </w:r>
    </w:p>
    <w:p>
      <w:pPr>
        <w:pStyle w:val="BookText"/>
        <w:rPr/>
      </w:pPr>
      <w:r>
        <w:rPr>
          <w:rFonts w:ascii="IRNazanin" w:hAnsi="IRNazanin" w:eastAsia="IRNazanin"/>
          <w:color w:val="111111"/>
          <w:sz w:val="28"/>
          <w:sz w:val="28"/>
          <w:szCs w:val="28"/>
          <w:rtl w:val="true"/>
          <w:lang w:bidi="fa-IR"/>
        </w:rPr>
        <w:t xml:space="preserve">طرة معنيش همه پیچ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بسی خانه طاقت خراب</w:t>
      </w:r>
    </w:p>
    <w:p>
      <w:pPr>
        <w:pStyle w:val="BookText"/>
        <w:rPr/>
      </w:pPr>
      <w:r>
        <w:rPr>
          <w:rFonts w:ascii="IRNazanin" w:hAnsi="IRNazanin" w:eastAsia="IRNazanin"/>
          <w:color w:val="111111"/>
          <w:sz w:val="28"/>
          <w:sz w:val="28"/>
          <w:szCs w:val="28"/>
          <w:rtl w:val="true"/>
          <w:lang w:bidi="fa-IR"/>
        </w:rPr>
        <w:t xml:space="preserve">از تتق غیب بسی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دوشیزه مخفی در آن</w:t>
      </w:r>
    </w:p>
    <w:p>
      <w:pPr>
        <w:pStyle w:val="BookText"/>
        <w:rPr/>
      </w:pPr>
      <w:r>
        <w:rPr>
          <w:rFonts w:ascii="IRNazanin" w:hAnsi="IRNazanin" w:eastAsia="IRNazanin"/>
          <w:color w:val="111111"/>
          <w:sz w:val="28"/>
          <w:sz w:val="28"/>
          <w:szCs w:val="28"/>
          <w:rtl w:val="true"/>
          <w:lang w:bidi="fa-IR"/>
        </w:rPr>
        <w:t xml:space="preserve">ناشده هرگز بکسی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بجمالش نشده بهره ور</w:t>
      </w:r>
    </w:p>
    <w:p>
      <w:pPr>
        <w:pStyle w:val="BookText"/>
        <w:rPr/>
      </w:pPr>
      <w:r>
        <w:rPr>
          <w:rFonts w:ascii="Amiri" w:hAnsi="Amiri" w:eastAsia="Amiri" w:cs="Amiri"/>
          <w:color w:val="111111"/>
          <w:sz w:val="28"/>
          <w:sz w:val="28"/>
          <w:szCs w:val="28"/>
          <w:rtl w:val="true"/>
          <w:lang w:bidi="ar-SA"/>
        </w:rPr>
        <w:t xml:space="preserve">مستورة وجوهها بالقناع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يتيسر لهم الافتراع</w:t>
      </w:r>
    </w:p>
    <w:p>
      <w:pPr>
        <w:pStyle w:val="BookText"/>
        <w:rPr/>
      </w:pPr>
      <w:r>
        <w:rPr>
          <w:rFonts w:ascii="IRNazanin" w:hAnsi="IRNazanin" w:eastAsia="IRNazanin"/>
          <w:color w:val="111111"/>
          <w:sz w:val="28"/>
          <w:sz w:val="28"/>
          <w:szCs w:val="28"/>
          <w:rtl w:val="true"/>
          <w:lang w:bidi="fa-IR"/>
        </w:rPr>
        <w:t xml:space="preserve">راهرو جاده طاعات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گلزار عبادات را</w:t>
      </w:r>
    </w:p>
    <w:p>
      <w:pPr>
        <w:pStyle w:val="BookText"/>
        <w:rPr/>
      </w:pPr>
      <w:r>
        <w:rPr>
          <w:rFonts w:ascii="IRNazanin" w:hAnsi="IRNazanin" w:eastAsia="IRNazanin"/>
          <w:color w:val="111111"/>
          <w:sz w:val="28"/>
          <w:sz w:val="28"/>
          <w:szCs w:val="28"/>
          <w:rtl w:val="true"/>
          <w:lang w:bidi="fa-IR"/>
        </w:rPr>
        <w:t xml:space="preserve">هر ورقش گشته بمعنی چو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سطورش شده شمع چراغ</w:t>
      </w:r>
    </w:p>
    <w:p>
      <w:pPr>
        <w:pStyle w:val="BookText"/>
        <w:rPr/>
      </w:pPr>
      <w:r>
        <w:rPr>
          <w:rFonts w:ascii="IRNazanin" w:hAnsi="IRNazanin" w:eastAsia="IRNazanin"/>
          <w:color w:val="111111"/>
          <w:sz w:val="28"/>
          <w:sz w:val="28"/>
          <w:szCs w:val="28"/>
          <w:rtl w:val="true"/>
          <w:lang w:bidi="fa-IR"/>
        </w:rPr>
        <w:t xml:space="preserve">پیر خرد از پی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همی خواست بگردد روان</w:t>
      </w:r>
    </w:p>
    <w:p>
      <w:pPr>
        <w:pStyle w:val="BookText"/>
        <w:rPr/>
      </w:pPr>
      <w:r>
        <w:rPr>
          <w:rFonts w:ascii="IRNazanin" w:hAnsi="IRNazanin" w:eastAsia="IRNazanin"/>
          <w:color w:val="111111"/>
          <w:sz w:val="28"/>
          <w:sz w:val="28"/>
          <w:szCs w:val="28"/>
          <w:rtl w:val="true"/>
          <w:lang w:bidi="fa-IR"/>
        </w:rPr>
        <w:t xml:space="preserve">هاتفی از غیب پس از تهنیه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 ترجمه شد ادعیه </w:t>
      </w:r>
      <w:r>
        <w:rPr>
          <w:rFonts w:eastAsia="IRNazanin" w:cs="IRNazanin"/>
          <w:color w:val="111111"/>
          <w:sz w:val="28"/>
          <w:szCs w:val="28"/>
          <w:rtl w:val="true"/>
          <w:lang w:bidi="fa-IR"/>
        </w:rPr>
        <w:t>)</w:t>
      </w:r>
    </w:p>
    <w:p>
      <w:pPr>
        <w:pStyle w:val="Heading3"/>
        <w:numPr>
          <w:ilvl w:val="2"/>
          <w:numId w:val="1"/>
        </w:numPr>
        <w:rPr/>
      </w:pPr>
      <w:bookmarkStart w:id="191" w:name="__RefHeading___Toc7338084_2870459653"/>
      <w:bookmarkStart w:id="192" w:name="_Toc72"/>
      <w:bookmarkEnd w:id="191"/>
      <w:r>
        <w:rPr>
          <w:rtl w:val="true"/>
        </w:rPr>
        <w:t>تدریسی</w:t>
      </w:r>
      <w:r>
        <w:rPr>
          <w:rtl w:val="true"/>
        </w:rPr>
        <w:t xml:space="preserve">: </w:t>
      </w:r>
      <w:r>
        <w:rPr>
          <w:rtl w:val="true"/>
        </w:rPr>
        <w:t>محمد حسین تدریسی</w:t>
      </w:r>
      <w:bookmarkEnd w:id="192"/>
    </w:p>
    <w:p>
      <w:pPr>
        <w:pStyle w:val="BookText"/>
        <w:rPr/>
      </w:pPr>
      <w:r>
        <w:rPr>
          <w:rFonts w:ascii="IRNazanin" w:hAnsi="IRNazanin" w:eastAsia="IRNazanin"/>
          <w:color w:val="111111"/>
          <w:sz w:val="28"/>
          <w:sz w:val="28"/>
          <w:szCs w:val="28"/>
          <w:rtl w:val="true"/>
          <w:lang w:bidi="fa-IR"/>
        </w:rPr>
        <w:t xml:space="preserve">فاضل ادیب سخنور، به تعلیم و آموزگاری اشتغال داشت و بدین جهت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به زبان فارسی و لری شعر می سرود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رباعیات بابا طاهر عریان چند غزل لری از سروده های خود آورده و عریان را بدین ابیات فارسی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طاهرا وه نيك بسرودی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تر ز اوای بلبل در چمن</w:t>
      </w:r>
    </w:p>
    <w:p>
      <w:pPr>
        <w:pStyle w:val="BookText"/>
        <w:rPr/>
      </w:pPr>
      <w:r>
        <w:rPr>
          <w:rFonts w:ascii="IRNazanin" w:hAnsi="IRNazanin" w:eastAsia="IRNazanin"/>
          <w:color w:val="111111"/>
          <w:sz w:val="28"/>
          <w:sz w:val="28"/>
          <w:szCs w:val="28"/>
          <w:rtl w:val="true"/>
          <w:lang w:bidi="fa-IR"/>
        </w:rPr>
        <w:t xml:space="preserve">گر بیانت بوده با لحن 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پنهان در غزل هایت دُری</w:t>
      </w:r>
    </w:p>
    <w:p>
      <w:pPr>
        <w:pStyle w:val="BookText"/>
        <w:rPr/>
      </w:pPr>
      <w:r>
        <w:rPr>
          <w:rFonts w:ascii="IRNazanin" w:hAnsi="IRNazanin" w:eastAsia="IRNazanin"/>
          <w:color w:val="111111"/>
          <w:sz w:val="28"/>
          <w:sz w:val="28"/>
          <w:szCs w:val="28"/>
          <w:rtl w:val="true"/>
          <w:lang w:bidi="fa-IR"/>
        </w:rPr>
        <w:t xml:space="preserve">هر کسی قابل شود نور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او چون آینه آرد جلای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ایزدا کن نعمت عشقت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رسم بر کوی جانان ای مجیب </w:t>
      </w:r>
      <w:bookmarkStart w:id="193" w:name="pg9599_132492"/>
    </w:p>
    <w:p>
      <w:pPr>
        <w:pStyle w:val="Heading3"/>
        <w:numPr>
          <w:ilvl w:val="2"/>
          <w:numId w:val="1"/>
        </w:numPr>
        <w:rPr/>
      </w:pPr>
      <w:bookmarkStart w:id="194" w:name="__RefHeading___Toc7338086_2870459653"/>
      <w:bookmarkStart w:id="195" w:name="_Toc73"/>
      <w:bookmarkEnd w:id="193"/>
      <w:bookmarkEnd w:id="194"/>
      <w:r>
        <w:rPr>
          <w:rtl w:val="true"/>
        </w:rPr>
        <w:t>تسلیم</w:t>
      </w:r>
      <w:r>
        <w:rPr>
          <w:rtl w:val="true"/>
        </w:rPr>
        <w:t xml:space="preserve">: </w:t>
      </w:r>
      <w:r>
        <w:rPr>
          <w:rtl w:val="true"/>
        </w:rPr>
        <w:t>میرزا حسن اصفهانی، صدر الأفاضل</w:t>
      </w:r>
      <w:bookmarkEnd w:id="195"/>
    </w:p>
    <w:p>
      <w:pPr>
        <w:pStyle w:val="BookText"/>
        <w:rPr/>
      </w:pPr>
      <w:r>
        <w:rPr>
          <w:rFonts w:ascii="IRNazanin" w:hAnsi="IRNazanin" w:eastAsia="IRNazanin"/>
          <w:color w:val="111111"/>
          <w:sz w:val="28"/>
          <w:sz w:val="28"/>
          <w:szCs w:val="28"/>
          <w:rtl w:val="true"/>
          <w:lang w:bidi="fa-IR"/>
        </w:rPr>
        <w:t>از شاعران اوایل سده چهاردهم به فارسی و عربی شعر می سرود، دیوان فارسی وی بیش از پنج هزار بیت است</w:t>
      </w:r>
      <w:r>
        <w:rPr>
          <w:rFonts w:eastAsia="IRNazanin" w:cs="IRNazanin"/>
          <w:color w:val="111111"/>
          <w:sz w:val="28"/>
          <w:szCs w:val="28"/>
          <w:rtl w:val="true"/>
          <w:lang w:bidi="fa-IR"/>
        </w:rPr>
        <w:t>.</w:t>
      </w:r>
    </w:p>
    <w:p>
      <w:pPr>
        <w:pStyle w:val="Heading3"/>
        <w:numPr>
          <w:ilvl w:val="2"/>
          <w:numId w:val="1"/>
        </w:numPr>
        <w:rPr/>
      </w:pPr>
      <w:bookmarkStart w:id="196" w:name="__RefHeading___Toc7338088_2870459653"/>
      <w:bookmarkStart w:id="197" w:name="_Toc74"/>
      <w:bookmarkEnd w:id="196"/>
      <w:r>
        <w:rPr>
          <w:rtl w:val="true"/>
        </w:rPr>
        <w:t>تفریشی</w:t>
      </w:r>
      <w:r>
        <w:rPr>
          <w:rtl w:val="true"/>
        </w:rPr>
        <w:t xml:space="preserve">: </w:t>
      </w:r>
      <w:r>
        <w:rPr>
          <w:rtl w:val="true"/>
        </w:rPr>
        <w:t>میر ابوالبقاء تفریشی</w:t>
      </w:r>
      <w:bookmarkEnd w:id="197"/>
    </w:p>
    <w:p>
      <w:pPr>
        <w:pStyle w:val="BookText"/>
        <w:rPr/>
      </w:pPr>
      <w:r>
        <w:rPr>
          <w:rFonts w:ascii="IRNazanin" w:hAnsi="IRNazanin" w:eastAsia="IRNazanin"/>
          <w:color w:val="111111"/>
          <w:sz w:val="28"/>
          <w:sz w:val="28"/>
          <w:szCs w:val="28"/>
          <w:rtl w:val="true"/>
          <w:lang w:bidi="fa-IR"/>
        </w:rPr>
        <w:t xml:space="preserve">شاعر ادیب فاضل، از دانشمندان سده یازدهم، در تاریخ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عاملی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محققين برأى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اوج سپهر فضل مهر ثاقب</w:t>
      </w:r>
    </w:p>
    <w:p>
      <w:pPr>
        <w:pStyle w:val="BookText"/>
        <w:rPr/>
      </w:pPr>
      <w:r>
        <w:rPr>
          <w:rFonts w:ascii="IRNazanin" w:hAnsi="IRNazanin" w:eastAsia="IRNazanin"/>
          <w:color w:val="111111"/>
          <w:sz w:val="28"/>
          <w:sz w:val="28"/>
          <w:szCs w:val="28"/>
          <w:rtl w:val="true"/>
          <w:lang w:bidi="fa-IR"/>
        </w:rPr>
        <w:t xml:space="preserve">چون زبده نوشت سال تاریخ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کن اصول ابن حاجب</w:t>
      </w:r>
    </w:p>
    <w:p>
      <w:pPr>
        <w:pStyle w:val="Heading3"/>
        <w:numPr>
          <w:ilvl w:val="2"/>
          <w:numId w:val="1"/>
        </w:numPr>
        <w:rPr/>
      </w:pPr>
      <w:bookmarkStart w:id="198" w:name="__RefHeading___Toc7338090_2870459653"/>
      <w:bookmarkStart w:id="199" w:name="_Toc75"/>
      <w:bookmarkEnd w:id="198"/>
      <w:r>
        <w:rPr>
          <w:rtl w:val="true"/>
        </w:rPr>
        <w:t>تفریشی</w:t>
      </w:r>
      <w:r>
        <w:rPr>
          <w:rtl w:val="true"/>
        </w:rPr>
        <w:t xml:space="preserve">: </w:t>
      </w:r>
      <w:r>
        <w:rPr>
          <w:rtl w:val="true"/>
        </w:rPr>
        <w:t>سید محمد فرزند زین العابدین تفریشی قمی</w:t>
      </w:r>
      <w:bookmarkEnd w:id="199"/>
    </w:p>
    <w:p>
      <w:pPr>
        <w:pStyle w:val="BookText"/>
        <w:rPr/>
      </w:pPr>
      <w:r>
        <w:rPr>
          <w:rFonts w:ascii="IRNazanin" w:hAnsi="IRNazanin" w:eastAsia="IRNazanin"/>
          <w:color w:val="111111"/>
          <w:sz w:val="28"/>
          <w:sz w:val="28"/>
          <w:szCs w:val="28"/>
          <w:rtl w:val="true"/>
          <w:lang w:bidi="fa-IR"/>
        </w:rPr>
        <w:t xml:space="preserve">از عالمان اوایل سده چهاردهم، ادیب فاضل خوش خط نیکو نگارش امام جمعه و جماعت در تفریش، فوایدی کلامی بخط خود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3"/>
        <w:numPr>
          <w:ilvl w:val="2"/>
          <w:numId w:val="1"/>
        </w:numPr>
        <w:rPr/>
      </w:pPr>
      <w:bookmarkStart w:id="200" w:name="__RefHeading___Toc7338092_2870459653"/>
      <w:bookmarkStart w:id="201" w:name="_Toc76"/>
      <w:bookmarkEnd w:id="200"/>
      <w:r>
        <w:rPr>
          <w:rtl w:val="true"/>
        </w:rPr>
        <w:t>توکل</w:t>
      </w:r>
      <w:r>
        <w:rPr>
          <w:rtl w:val="true"/>
        </w:rPr>
        <w:t xml:space="preserve">: </w:t>
      </w:r>
      <w:r>
        <w:rPr>
          <w:rtl w:val="true"/>
        </w:rPr>
        <w:t>توکل فرزند مشهدی ولی ملایری، حامد</w:t>
      </w:r>
      <w:bookmarkEnd w:id="2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بدین جهان گشود پس از چندی پدرش با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گزیدند در هرسین و کرمانشاه مقدمات علمی را بیاموخت، </w:t>
      </w:r>
    </w:p>
    <w:p>
      <w:pPr>
        <w:pStyle w:val="BookText"/>
        <w:rPr/>
      </w:pPr>
      <w:r>
        <w:rPr>
          <w:rFonts w:ascii="IRNazanin" w:hAnsi="IRNazanin" w:eastAsia="IRNazanin"/>
          <w:color w:val="111111"/>
          <w:sz w:val="28"/>
          <w:sz w:val="28"/>
          <w:szCs w:val="28"/>
          <w:rtl w:val="true"/>
          <w:lang w:bidi="fa-IR"/>
        </w:rPr>
        <w:t>و برای تکمیل مدارج علمی به نجف اشرف رهسپار گردید اما دیری نپایید که به هرسین بازگشت و به کارهای ادبی و فرهنگی پرداخت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استخدام اداره معارف درآمد و اولین دبستان و دبیرستان را در هرسین پایه گذاری نمود، و پس از سی سال بازنشسته شده و تا آخر عمر به وعظ و خطابه و ارشاد پرداخت و هیچ گاه از لباس روحانیت بیرون نشد تا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نگارشش نیکو و شعر بی تکلف می سرود دیوانش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مديحة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هزار بیت فراهم آورد و بیشتر شعرش دینی و در مدایح و مراثی حضرات معصومین عليهم السلام می باشد به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حضرت باری تعالی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کردگارا چون تو بر بالای هر بالاستی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ارض و سماء و آن چه در آن هاستی</w:t>
      </w:r>
    </w:p>
    <w:p>
      <w:pPr>
        <w:pStyle w:val="BookText"/>
        <w:rPr/>
      </w:pPr>
      <w:r>
        <w:rPr>
          <w:rFonts w:ascii="IRNazanin" w:hAnsi="IRNazanin" w:eastAsia="IRNazanin"/>
          <w:color w:val="111111"/>
          <w:sz w:val="28"/>
          <w:sz w:val="28"/>
          <w:szCs w:val="28"/>
          <w:rtl w:val="true"/>
          <w:lang w:bidi="fa-IR"/>
        </w:rPr>
        <w:t xml:space="preserve">ما بدرك ذات پاکت کور و کر و جاهلیم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تو بیننده ای و سامع داناستی</w:t>
      </w:r>
    </w:p>
    <w:p>
      <w:pPr>
        <w:pStyle w:val="BookText"/>
        <w:rPr/>
      </w:pPr>
      <w:r>
        <w:rPr>
          <w:rFonts w:ascii="IRNazanin" w:hAnsi="IRNazanin" w:eastAsia="IRNazanin"/>
          <w:color w:val="111111"/>
          <w:sz w:val="28"/>
          <w:sz w:val="28"/>
          <w:szCs w:val="28"/>
          <w:rtl w:val="true"/>
          <w:lang w:bidi="fa-IR"/>
        </w:rPr>
        <w:t xml:space="preserve">نیستی جائی و خالی نیست خود جائی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رو آورند این بندگان آن جاستی</w:t>
      </w:r>
    </w:p>
    <w:p>
      <w:pPr>
        <w:pStyle w:val="BookText"/>
        <w:rPr/>
      </w:pPr>
      <w:r>
        <w:rPr>
          <w:rFonts w:ascii="IRNazanin" w:hAnsi="IRNazanin" w:eastAsia="IRNazanin"/>
          <w:color w:val="111111"/>
          <w:sz w:val="28"/>
          <w:sz w:val="28"/>
          <w:szCs w:val="28"/>
          <w:rtl w:val="true"/>
          <w:lang w:bidi="fa-IR"/>
        </w:rPr>
        <w:t xml:space="preserve">لا مکانی و نگنجد در مکان ها 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مکان ها بی تو باشد از چه رو برپاستی</w:t>
      </w:r>
    </w:p>
    <w:p>
      <w:pPr>
        <w:pStyle w:val="BookText"/>
        <w:rPr/>
      </w:pPr>
      <w:r>
        <w:rPr>
          <w:rFonts w:ascii="IRNazanin" w:hAnsi="IRNazanin" w:eastAsia="IRNazanin"/>
          <w:color w:val="111111"/>
          <w:sz w:val="28"/>
          <w:sz w:val="28"/>
          <w:szCs w:val="28"/>
          <w:rtl w:val="true"/>
          <w:lang w:bidi="fa-IR"/>
        </w:rPr>
        <w:t xml:space="preserve">ما همه از جاهلانیم و تو بر ما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بی توئیم اما تو خود با ماستی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داخلی بر جمله اشیا نه هم چون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بمانند دوئیت خارج از اشیاستی </w:t>
      </w:r>
      <w:bookmarkStart w:id="202" w:name="pg9599_132496"/>
    </w:p>
    <w:p>
      <w:pPr>
        <w:pStyle w:val="BookText"/>
        <w:rPr/>
      </w:pPr>
      <w:bookmarkEnd w:id="202"/>
      <w:r>
        <w:rPr>
          <w:rFonts w:ascii="IRNazanin" w:hAnsi="IRNazanin" w:eastAsia="IRNazanin"/>
          <w:color w:val="111111"/>
          <w:sz w:val="28"/>
          <w:sz w:val="28"/>
          <w:szCs w:val="28"/>
          <w:rtl w:val="true"/>
          <w:lang w:bidi="fa-IR"/>
        </w:rPr>
        <w:t xml:space="preserve">بی نشانی وین نشانی ها نشانی های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صانع بر همه دنیا و ما فیهاستی</w:t>
      </w:r>
    </w:p>
    <w:p>
      <w:pPr>
        <w:pStyle w:val="BookText"/>
        <w:rPr/>
      </w:pPr>
      <w:r>
        <w:rPr>
          <w:rFonts w:ascii="IRNazanin" w:hAnsi="IRNazanin" w:eastAsia="IRNazanin"/>
          <w:color w:val="111111"/>
          <w:sz w:val="28"/>
          <w:sz w:val="28"/>
          <w:szCs w:val="28"/>
          <w:rtl w:val="true"/>
          <w:lang w:bidi="fa-IR"/>
        </w:rPr>
        <w:t xml:space="preserve">نی طبیعت نی عناصر نی نبات و نی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 جزء ما یکون از علوی و سفلاستی</w:t>
      </w:r>
    </w:p>
    <w:p>
      <w:pPr>
        <w:pStyle w:val="BookText"/>
        <w:rPr/>
      </w:pPr>
      <w:r>
        <w:rPr>
          <w:rFonts w:ascii="IRNazanin" w:hAnsi="IRNazanin" w:eastAsia="IRNazanin"/>
          <w:color w:val="111111"/>
          <w:sz w:val="28"/>
          <w:sz w:val="28"/>
          <w:szCs w:val="28"/>
          <w:rtl w:val="true"/>
          <w:lang w:bidi="fa-IR"/>
        </w:rPr>
        <w:t xml:space="preserve">نی ز نوری نی ز ظلمت نی ز روحی نی ز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خاطر خطور آرد ازان بالاستی</w:t>
      </w:r>
    </w:p>
    <w:p>
      <w:pPr>
        <w:pStyle w:val="BookText"/>
        <w:rPr/>
      </w:pPr>
      <w:r>
        <w:rPr>
          <w:rFonts w:ascii="IRNazanin" w:hAnsi="IRNazanin" w:eastAsia="IRNazanin"/>
          <w:color w:val="111111"/>
          <w:sz w:val="28"/>
          <w:sz w:val="28"/>
          <w:szCs w:val="28"/>
          <w:rtl w:val="true"/>
          <w:lang w:bidi="fa-IR"/>
        </w:rPr>
        <w:t xml:space="preserve">این قدر دانم که چیزی مثل و مانند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شريك لك وحيد و مفرد و تنهاستی</w:t>
      </w:r>
    </w:p>
    <w:p>
      <w:pPr>
        <w:pStyle w:val="BookText"/>
        <w:rPr/>
      </w:pPr>
      <w:r>
        <w:rPr>
          <w:rFonts w:ascii="IRNazanin" w:hAnsi="IRNazanin" w:eastAsia="IRNazanin"/>
          <w:color w:val="111111"/>
          <w:sz w:val="28"/>
          <w:sz w:val="28"/>
          <w:szCs w:val="28"/>
          <w:rtl w:val="true"/>
          <w:lang w:bidi="fa-IR"/>
        </w:rPr>
        <w:t xml:space="preserve">بی لساني ليك ناطق بر تمام قول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بي سمع باشی بی بصر بیناستی</w:t>
      </w:r>
    </w:p>
    <w:p>
      <w:pPr>
        <w:pStyle w:val="BookText"/>
        <w:rPr/>
      </w:pPr>
      <w:r>
        <w:rPr>
          <w:rFonts w:ascii="IRNazanin" w:hAnsi="IRNazanin" w:eastAsia="IRNazanin"/>
          <w:color w:val="111111"/>
          <w:sz w:val="28"/>
          <w:sz w:val="28"/>
          <w:szCs w:val="28"/>
          <w:rtl w:val="true"/>
          <w:lang w:bidi="fa-IR"/>
        </w:rPr>
        <w:t xml:space="preserve">بی شبیهی بی نظیری بی قرینی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تلد باشي و لم تولد که بی همتاستی</w:t>
      </w:r>
    </w:p>
    <w:p>
      <w:pPr>
        <w:pStyle w:val="BookText"/>
        <w:rPr/>
      </w:pPr>
      <w:r>
        <w:rPr>
          <w:rFonts w:ascii="IRNazanin" w:hAnsi="IRNazanin" w:eastAsia="IRNazanin"/>
          <w:color w:val="111111"/>
          <w:sz w:val="28"/>
          <w:sz w:val="28"/>
          <w:szCs w:val="28"/>
          <w:rtl w:val="true"/>
          <w:lang w:bidi="fa-IR"/>
        </w:rPr>
        <w:t xml:space="preserve">چون در این مبحث پیمبر ما عرفنا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فرو بربند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گویاستی</w:t>
      </w:r>
    </w:p>
    <w:p>
      <w:pPr>
        <w:pStyle w:val="Heading3"/>
        <w:numPr>
          <w:ilvl w:val="2"/>
          <w:numId w:val="1"/>
        </w:numPr>
        <w:rPr/>
      </w:pPr>
      <w:bookmarkStart w:id="203" w:name="__RefHeading___Toc7338094_2870459653"/>
      <w:bookmarkStart w:id="204" w:name="_Toc77"/>
      <w:bookmarkEnd w:id="203"/>
      <w:r>
        <w:rPr>
          <w:rtl w:val="true"/>
        </w:rPr>
        <w:t>تویسرکانی</w:t>
      </w:r>
      <w:r>
        <w:rPr>
          <w:rtl w:val="true"/>
        </w:rPr>
        <w:t xml:space="preserve">: </w:t>
      </w:r>
      <w:r>
        <w:rPr>
          <w:rtl w:val="true"/>
        </w:rPr>
        <w:t>آقا ضیاء الدین فرزند محمد نبی تویسرکانی</w:t>
      </w:r>
      <w:bookmarkEnd w:id="204"/>
    </w:p>
    <w:p>
      <w:pPr>
        <w:pStyle w:val="BookText"/>
        <w:rPr/>
      </w:pPr>
      <w:r>
        <w:rPr>
          <w:rFonts w:ascii="IRNazanin" w:hAnsi="IRNazanin" w:eastAsia="IRNazanin"/>
          <w:color w:val="111111"/>
          <w:sz w:val="28"/>
          <w:sz w:val="28"/>
          <w:szCs w:val="28"/>
          <w:rtl w:val="true"/>
          <w:lang w:bidi="fa-IR"/>
        </w:rPr>
        <w:t>از شاعران نیمه اول سده چهاردهم جنگی پرداخته است دارای حوادث تاریخی و منتخبات ادبی</w:t>
      </w:r>
    </w:p>
    <w:p>
      <w:pPr>
        <w:pStyle w:val="Heading3"/>
        <w:numPr>
          <w:ilvl w:val="2"/>
          <w:numId w:val="1"/>
        </w:numPr>
        <w:rPr/>
      </w:pPr>
      <w:bookmarkStart w:id="205" w:name="__RefHeading___Toc7338096_2870459653"/>
      <w:bookmarkStart w:id="206" w:name="_Toc78"/>
      <w:bookmarkEnd w:id="205"/>
      <w:r>
        <w:rPr>
          <w:rtl w:val="true"/>
        </w:rPr>
        <w:t>تویسرکانی</w:t>
      </w:r>
      <w:r>
        <w:rPr>
          <w:rtl w:val="true"/>
        </w:rPr>
        <w:t xml:space="preserve">: </w:t>
      </w:r>
      <w:r>
        <w:rPr>
          <w:rtl w:val="true"/>
        </w:rPr>
        <w:t>ميرزا عبد الغفار تویسرکانی</w:t>
      </w:r>
      <w:bookmarkEnd w:id="2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جامع علوم دینی، عارف صوفی ادیب نیکو نگارش، انواع خطوط را زیبا می نوشت و در نقاشی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المعارف</w:t>
      </w:r>
      <w:r>
        <w:rPr>
          <w:rFonts w:eastAsia="IRNazanin" w:cs="IRNazanin"/>
          <w:color w:val="111111"/>
          <w:sz w:val="28"/>
          <w:szCs w:val="28"/>
          <w:rtl w:val="true"/>
          <w:lang w:bidi="fa-IR"/>
        </w:rPr>
        <w:t xml:space="preserve">» </w:t>
      </w:r>
      <w:bookmarkStart w:id="207" w:name="pg9599_132498"/>
    </w:p>
    <w:p>
      <w:pPr>
        <w:pStyle w:val="BookText"/>
        <w:rPr/>
      </w:pPr>
      <w:bookmarkEnd w:id="20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مؤلفات وی می باشد و آخرین را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عاقلی معروف در دیوانگی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درویشی از فرزانگی</w:t>
      </w:r>
    </w:p>
    <w:p>
      <w:pPr>
        <w:pStyle w:val="BookText"/>
        <w:rPr/>
      </w:pPr>
      <w:r>
        <w:rPr>
          <w:rFonts w:ascii="IRNazanin" w:hAnsi="IRNazanin" w:eastAsia="IRNazanin"/>
          <w:color w:val="111111"/>
          <w:sz w:val="28"/>
          <w:sz w:val="28"/>
          <w:szCs w:val="28"/>
          <w:rtl w:val="true"/>
          <w:lang w:bidi="fa-IR"/>
        </w:rPr>
        <w:t xml:space="preserve">حال تو چونست ای درویش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با من ز روی اعتقاد</w:t>
      </w:r>
    </w:p>
    <w:p>
      <w:pPr>
        <w:pStyle w:val="BookText"/>
        <w:rPr/>
      </w:pPr>
      <w:r>
        <w:rPr>
          <w:rFonts w:ascii="IRNazanin" w:hAnsi="IRNazanin" w:eastAsia="IRNazanin"/>
          <w:color w:val="111111"/>
          <w:sz w:val="28"/>
          <w:sz w:val="28"/>
          <w:szCs w:val="28"/>
          <w:rtl w:val="true"/>
          <w:lang w:bidi="fa-IR"/>
        </w:rPr>
        <w:t xml:space="preserve">گفت عالم وفق مقصود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از خلق معبود من است</w:t>
      </w:r>
    </w:p>
    <w:p>
      <w:pPr>
        <w:pStyle w:val="BookText"/>
        <w:rPr/>
      </w:pPr>
      <w:r>
        <w:rPr>
          <w:rFonts w:ascii="IRNazanin" w:hAnsi="IRNazanin" w:eastAsia="IRNazanin"/>
          <w:color w:val="111111"/>
          <w:sz w:val="28"/>
          <w:sz w:val="28"/>
          <w:szCs w:val="28"/>
          <w:rtl w:val="true"/>
          <w:lang w:bidi="fa-IR"/>
        </w:rPr>
        <w:t xml:space="preserve">گفت صد چندانی اما شرح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گو کشف کن سرّ نهان</w:t>
      </w:r>
    </w:p>
    <w:p>
      <w:pPr>
        <w:pStyle w:val="BookText"/>
        <w:rPr/>
      </w:pPr>
      <w:r>
        <w:rPr>
          <w:rFonts w:ascii="IRNazanin" w:hAnsi="IRNazanin" w:eastAsia="IRNazanin"/>
          <w:color w:val="111111"/>
          <w:sz w:val="28"/>
          <w:sz w:val="28"/>
          <w:szCs w:val="28"/>
          <w:rtl w:val="true"/>
          <w:lang w:bidi="fa-IR"/>
        </w:rPr>
        <w:t xml:space="preserve">گفت چون عالم بأمر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قضای او رضایم در خور است</w:t>
      </w:r>
    </w:p>
    <w:p>
      <w:pPr>
        <w:pStyle w:val="BookText"/>
        <w:rPr/>
      </w:pPr>
      <w:r>
        <w:rPr>
          <w:rFonts w:ascii="IRNazanin" w:hAnsi="IRNazanin" w:eastAsia="IRNazanin"/>
          <w:color w:val="111111"/>
          <w:sz w:val="28"/>
          <w:sz w:val="28"/>
          <w:szCs w:val="28"/>
          <w:rtl w:val="true"/>
          <w:lang w:bidi="fa-IR"/>
        </w:rPr>
        <w:t xml:space="preserve">چون رضا گشتم بحکم نافذش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رضای حق مرا گردید خوش</w:t>
      </w:r>
    </w:p>
    <w:p>
      <w:pPr>
        <w:pStyle w:val="BookText"/>
        <w:rPr/>
      </w:pPr>
      <w:r>
        <w:rPr>
          <w:rFonts w:ascii="IRNazanin" w:hAnsi="IRNazanin" w:eastAsia="IRNazanin"/>
          <w:color w:val="111111"/>
          <w:sz w:val="28"/>
          <w:sz w:val="28"/>
          <w:szCs w:val="28"/>
          <w:rtl w:val="true"/>
          <w:lang w:bidi="fa-IR"/>
        </w:rPr>
        <w:t xml:space="preserve">عزلت و ذلت مرا یکسان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 و صحت راحت این جان شود</w:t>
      </w:r>
    </w:p>
    <w:p>
      <w:pPr>
        <w:pStyle w:val="BookText"/>
        <w:rPr/>
      </w:pPr>
      <w:r>
        <w:rPr>
          <w:rFonts w:ascii="IRNazanin" w:hAnsi="IRNazanin" w:eastAsia="IRNazanin"/>
          <w:color w:val="111111"/>
          <w:sz w:val="28"/>
          <w:sz w:val="28"/>
          <w:szCs w:val="28"/>
          <w:rtl w:val="true"/>
          <w:lang w:bidi="fa-IR"/>
        </w:rPr>
        <w:t xml:space="preserve">بی مراد من مراد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نیاید این تو را گفتیم و بس</w:t>
      </w:r>
    </w:p>
    <w:p>
      <w:pPr>
        <w:pStyle w:val="Heading3"/>
        <w:numPr>
          <w:ilvl w:val="2"/>
          <w:numId w:val="1"/>
        </w:numPr>
        <w:rPr/>
      </w:pPr>
      <w:bookmarkStart w:id="208" w:name="__RefHeading___Toc7338098_2870459653"/>
      <w:bookmarkStart w:id="209" w:name="_Toc79"/>
      <w:bookmarkEnd w:id="208"/>
      <w:r>
        <w:rPr>
          <w:rtl w:val="true"/>
        </w:rPr>
        <w:t>تویسرکانی</w:t>
      </w:r>
      <w:r>
        <w:rPr>
          <w:rtl w:val="true"/>
        </w:rPr>
        <w:t xml:space="preserve">: </w:t>
      </w:r>
      <w:r>
        <w:rPr>
          <w:rtl w:val="true"/>
        </w:rPr>
        <w:t>محمد مقیم تویسرکانی</w:t>
      </w:r>
      <w:bookmarkEnd w:id="209"/>
    </w:p>
    <w:p>
      <w:pPr>
        <w:pStyle w:val="BookText"/>
        <w:rPr/>
      </w:pPr>
      <w:r>
        <w:rPr>
          <w:rFonts w:ascii="IRNazanin" w:hAnsi="IRNazanin" w:eastAsia="IRNazanin"/>
          <w:color w:val="111111"/>
          <w:sz w:val="28"/>
          <w:sz w:val="28"/>
          <w:szCs w:val="28"/>
          <w:rtl w:val="true"/>
          <w:lang w:bidi="fa-IR"/>
        </w:rPr>
        <w:t xml:space="preserve">ادیب فاضل از شاعران سدۀ یازدهم تاریخ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زیبد که از وجازت فرهنگ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اللغه بگویمش ار نيك بنگری</w:t>
      </w:r>
    </w:p>
    <w:p>
      <w:pPr>
        <w:pStyle w:val="BookText"/>
        <w:rPr/>
      </w:pPr>
      <w:r>
        <w:rPr>
          <w:rFonts w:ascii="IRNazanin" w:hAnsi="IRNazanin" w:eastAsia="IRNazanin"/>
          <w:color w:val="111111"/>
          <w:sz w:val="28"/>
          <w:sz w:val="28"/>
          <w:szCs w:val="28"/>
          <w:rtl w:val="true"/>
          <w:lang w:bidi="fa-IR"/>
        </w:rPr>
        <w:t xml:space="preserve">چون کردم ابتدا و تمامش بهشت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ختم پیامبری</w:t>
      </w:r>
    </w:p>
    <w:p>
      <w:pPr>
        <w:pStyle w:val="BookText"/>
        <w:rPr/>
      </w:pPr>
      <w:r>
        <w:rPr>
          <w:rFonts w:ascii="IRNazanin" w:hAnsi="IRNazanin" w:eastAsia="IRNazanin"/>
          <w:color w:val="111111"/>
          <w:sz w:val="28"/>
          <w:sz w:val="28"/>
          <w:szCs w:val="28"/>
          <w:rtl w:val="true"/>
          <w:lang w:bidi="fa-IR"/>
        </w:rPr>
        <w:t xml:space="preserve">دارم امید ان که چو بینی خطای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خطا نگیری و بی باک بگذری</w:t>
      </w:r>
    </w:p>
    <w:p>
      <w:pPr>
        <w:pStyle w:val="BookText"/>
        <w:rPr/>
      </w:pPr>
      <w:r>
        <w:rPr>
          <w:rFonts w:ascii="IRNazanin" w:hAnsi="IRNazanin" w:eastAsia="IRNazanin"/>
          <w:color w:val="111111"/>
          <w:sz w:val="28"/>
          <w:sz w:val="28"/>
          <w:szCs w:val="28"/>
          <w:rtl w:val="true"/>
          <w:lang w:bidi="fa-IR"/>
        </w:rPr>
        <w:t xml:space="preserve">ور زان که خشم داری و پرخاش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 کنم که داری و داوری</w:t>
      </w:r>
    </w:p>
    <w:p>
      <w:pPr>
        <w:pStyle w:val="Heading3"/>
        <w:numPr>
          <w:ilvl w:val="2"/>
          <w:numId w:val="1"/>
        </w:numPr>
        <w:rPr/>
      </w:pPr>
      <w:bookmarkStart w:id="210" w:name="__RefHeading___Toc7338100_2870459653"/>
      <w:bookmarkStart w:id="211" w:name="_Toc80"/>
      <w:bookmarkEnd w:id="210"/>
      <w:r>
        <w:rPr>
          <w:rtl w:val="true"/>
        </w:rPr>
        <w:t>ثابت</w:t>
      </w:r>
      <w:r>
        <w:rPr>
          <w:rtl w:val="true"/>
        </w:rPr>
        <w:t xml:space="preserve">: </w:t>
      </w:r>
      <w:r>
        <w:rPr>
          <w:rtl w:val="true"/>
        </w:rPr>
        <w:t>میرزا آقا بابا اصفهانی</w:t>
      </w:r>
      <w:bookmarkEnd w:id="2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سده سیزدهم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 در اصفهان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w:t>
      </w:r>
      <w:bookmarkStart w:id="212" w:name="pg9599_132500"/>
    </w:p>
    <w:p>
      <w:pPr>
        <w:pStyle w:val="BookText"/>
        <w:rPr/>
      </w:pPr>
      <w:bookmarkEnd w:id="212"/>
      <w:r>
        <w:rPr>
          <w:rFonts w:ascii="IRNazanin" w:hAnsi="IRNazanin" w:eastAsia="IRNazanin"/>
          <w:color w:val="111111"/>
          <w:sz w:val="28"/>
          <w:sz w:val="28"/>
          <w:szCs w:val="28"/>
          <w:rtl w:val="true"/>
          <w:lang w:bidi="fa-IR"/>
        </w:rPr>
        <w:t>و تاریخ درگذشت حاج علی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حیف کاخر از جفای چرخ و بیداد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عالی نسب حاجی علی رفت از جهان</w:t>
      </w:r>
    </w:p>
    <w:p>
      <w:pPr>
        <w:pStyle w:val="BookText"/>
        <w:rPr/>
      </w:pPr>
      <w:r>
        <w:rPr>
          <w:rFonts w:ascii="IRNazanin" w:hAnsi="IRNazanin" w:eastAsia="IRNazanin"/>
          <w:color w:val="111111"/>
          <w:sz w:val="28"/>
          <w:sz w:val="28"/>
          <w:szCs w:val="28"/>
          <w:rtl w:val="true"/>
          <w:lang w:bidi="fa-IR"/>
        </w:rPr>
        <w:t xml:space="preserve">گوهر بحر سعادت اختر برج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لطف اله و قوه خلق جهان</w:t>
      </w:r>
    </w:p>
    <w:p>
      <w:pPr>
        <w:pStyle w:val="BookText"/>
        <w:rPr/>
      </w:pPr>
      <w:r>
        <w:rPr>
          <w:rFonts w:ascii="IRNazanin" w:hAnsi="IRNazanin" w:eastAsia="IRNazanin"/>
          <w:color w:val="111111"/>
          <w:sz w:val="28"/>
          <w:sz w:val="28"/>
          <w:szCs w:val="28"/>
          <w:rtl w:val="true"/>
          <w:lang w:bidi="fa-IR"/>
        </w:rPr>
        <w:t xml:space="preserve">آن که مثلش زاهدی از مادر گیتی نزاد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که چون او متقی نامد بقرنی از قرآن</w:t>
      </w:r>
    </w:p>
    <w:p>
      <w:pPr>
        <w:pStyle w:val="BookText"/>
        <w:rPr/>
      </w:pPr>
      <w:r>
        <w:rPr>
          <w:rFonts w:ascii="IRNazanin" w:hAnsi="IRNazanin" w:eastAsia="IRNazanin"/>
          <w:color w:val="111111"/>
          <w:sz w:val="28"/>
          <w:sz w:val="28"/>
          <w:szCs w:val="28"/>
          <w:rtl w:val="true"/>
          <w:lang w:bidi="fa-IR"/>
        </w:rPr>
        <w:t xml:space="preserve">صاحب فهم و ذكا و خلق خوش آن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اهل کمال و فخر جمله حاجیان</w:t>
      </w:r>
    </w:p>
    <w:p>
      <w:pPr>
        <w:pStyle w:val="BookText"/>
        <w:rPr/>
      </w:pPr>
      <w:r>
        <w:rPr>
          <w:rFonts w:ascii="IRNazanin" w:hAnsi="IRNazanin" w:eastAsia="IRNazanin"/>
          <w:color w:val="111111"/>
          <w:sz w:val="28"/>
          <w:sz w:val="28"/>
          <w:szCs w:val="28"/>
          <w:rtl w:val="true"/>
          <w:lang w:bidi="fa-IR"/>
        </w:rPr>
        <w:t xml:space="preserve">معدن صدق و صفا و درّ یکتای 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گلزار حیا و افتخار مؤمنان</w:t>
      </w:r>
    </w:p>
    <w:p>
      <w:pPr>
        <w:pStyle w:val="BookText"/>
        <w:rPr/>
      </w:pPr>
      <w:r>
        <w:rPr>
          <w:rFonts w:ascii="IRNazanin" w:hAnsi="IRNazanin" w:eastAsia="IRNazanin"/>
          <w:color w:val="111111"/>
          <w:sz w:val="28"/>
          <w:sz w:val="28"/>
          <w:szCs w:val="28"/>
          <w:rtl w:val="true"/>
          <w:lang w:bidi="fa-IR"/>
        </w:rPr>
        <w:t xml:space="preserve">گلبن نخل حيات او به ایمای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 صرصر گردان شدی ناگه خزان</w:t>
      </w:r>
    </w:p>
    <w:p>
      <w:pPr>
        <w:pStyle w:val="BookText"/>
        <w:rPr/>
      </w:pPr>
      <w:r>
        <w:rPr>
          <w:rFonts w:ascii="IRNazanin" w:hAnsi="IRNazanin" w:eastAsia="IRNazanin"/>
          <w:color w:val="111111"/>
          <w:sz w:val="28"/>
          <w:sz w:val="28"/>
          <w:szCs w:val="28"/>
          <w:rtl w:val="true"/>
          <w:lang w:bidi="fa-IR"/>
        </w:rPr>
        <w:t xml:space="preserve">از فراقش چشم یاران جملگی دریای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فلك رفته ز هجرش ناله پیر و جوان</w:t>
      </w:r>
    </w:p>
    <w:p>
      <w:pPr>
        <w:pStyle w:val="BookText"/>
        <w:rPr/>
      </w:pPr>
      <w:r>
        <w:rPr>
          <w:rFonts w:ascii="IRNazanin" w:hAnsi="IRNazanin" w:eastAsia="IRNazanin"/>
          <w:color w:val="111111"/>
          <w:sz w:val="28"/>
          <w:sz w:val="28"/>
          <w:szCs w:val="28"/>
          <w:rtl w:val="true"/>
          <w:lang w:bidi="fa-IR"/>
        </w:rPr>
        <w:t xml:space="preserve">چون ز دنيا الغرض شد عازم دار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رفتن بست و شد در جانب جنت روان</w:t>
      </w:r>
    </w:p>
    <w:p>
      <w:pPr>
        <w:pStyle w:val="BookText"/>
        <w:rPr/>
      </w:pPr>
      <w:r>
        <w:rPr>
          <w:rFonts w:ascii="IRNazanin" w:hAnsi="IRNazanin" w:eastAsia="IRNazanin"/>
          <w:color w:val="111111"/>
          <w:sz w:val="28"/>
          <w:sz w:val="28"/>
          <w:szCs w:val="28"/>
          <w:rtl w:val="true"/>
          <w:lang w:bidi="fa-IR"/>
        </w:rPr>
        <w:t xml:space="preserve">با دل زار از پی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جنت مسکن حاجی علی شد زین جهان</w:t>
      </w:r>
    </w:p>
    <w:p>
      <w:pPr>
        <w:pStyle w:val="Heading3"/>
        <w:numPr>
          <w:ilvl w:val="2"/>
          <w:numId w:val="1"/>
        </w:numPr>
        <w:rPr/>
      </w:pPr>
      <w:bookmarkStart w:id="213" w:name="__RefHeading___Toc7338102_2870459653"/>
      <w:bookmarkStart w:id="214" w:name="_Toc81"/>
      <w:bookmarkEnd w:id="213"/>
      <w:r>
        <w:rPr>
          <w:rtl w:val="true"/>
        </w:rPr>
        <w:t>ثریا</w:t>
      </w:r>
      <w:r>
        <w:rPr>
          <w:rtl w:val="true"/>
        </w:rPr>
        <w:t xml:space="preserve">: </w:t>
      </w:r>
      <w:r>
        <w:rPr>
          <w:rtl w:val="true"/>
        </w:rPr>
        <w:t>میرزا حیدر علی فرزند حسین طهرانی ، مجد الأدباء</w:t>
      </w:r>
      <w:bookmarkEnd w:id="2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کرمانشاه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در جوانی به طهران آمد و به تحصیل علوم دینی </w:t>
      </w:r>
      <w:bookmarkStart w:id="215" w:name="pg9599_132503"/>
    </w:p>
    <w:p>
      <w:pPr>
        <w:pStyle w:val="BookText"/>
        <w:rPr/>
      </w:pPr>
      <w:bookmarkEnd w:id="215"/>
      <w:r>
        <w:rPr>
          <w:rFonts w:ascii="IRNazanin" w:hAnsi="IRNazanin" w:eastAsia="IRNazanin"/>
          <w:color w:val="111111"/>
          <w:sz w:val="28"/>
          <w:sz w:val="28"/>
          <w:szCs w:val="28"/>
          <w:rtl w:val="true"/>
          <w:lang w:bidi="fa-IR"/>
        </w:rPr>
        <w:t xml:space="preserve">و ادبی اشتغال ورزید دارای خطی خوش و انشائی نیکو بود، بیشتر شعرش را درباره معصومین علیهم السلام می سرود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بخاک پای نکویان مراست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بکیش اهل دل این گونه واجبست نماز</w:t>
      </w:r>
    </w:p>
    <w:p>
      <w:pPr>
        <w:pStyle w:val="BookText"/>
        <w:rPr/>
      </w:pPr>
      <w:r>
        <w:rPr>
          <w:rFonts w:ascii="IRNazanin" w:hAnsi="IRNazanin" w:eastAsia="IRNazanin"/>
          <w:color w:val="111111"/>
          <w:sz w:val="28"/>
          <w:sz w:val="28"/>
          <w:szCs w:val="28"/>
          <w:rtl w:val="true"/>
          <w:lang w:bidi="fa-IR"/>
        </w:rPr>
        <w:t xml:space="preserve">ز هر دو کون ترا بی نیاز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کنی از سوی دوست روی نیاز</w:t>
      </w:r>
    </w:p>
    <w:p>
      <w:pPr>
        <w:pStyle w:val="BookText"/>
        <w:rPr/>
      </w:pPr>
      <w:r>
        <w:rPr>
          <w:rFonts w:ascii="IRNazanin" w:hAnsi="IRNazanin" w:eastAsia="IRNazanin"/>
          <w:color w:val="111111"/>
          <w:sz w:val="28"/>
          <w:sz w:val="28"/>
          <w:szCs w:val="28"/>
          <w:rtl w:val="true"/>
          <w:lang w:bidi="fa-IR"/>
        </w:rPr>
        <w:t xml:space="preserve">کند چو یار حجازی عراق را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کس از رو کند بسوی حجاز</w:t>
      </w:r>
    </w:p>
    <w:p>
      <w:pPr>
        <w:pStyle w:val="BookText"/>
        <w:rPr/>
      </w:pPr>
      <w:r>
        <w:rPr>
          <w:rFonts w:ascii="IRNazanin" w:hAnsi="IRNazanin" w:eastAsia="IRNazanin"/>
          <w:color w:val="111111"/>
          <w:sz w:val="28"/>
          <w:sz w:val="28"/>
          <w:szCs w:val="28"/>
          <w:rtl w:val="true"/>
          <w:lang w:bidi="fa-IR"/>
        </w:rPr>
        <w:t xml:space="preserve">ز خواجگان جهان چشم بندگی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 عاطفت خواجگان بنده نواز</w:t>
      </w:r>
    </w:p>
    <w:p>
      <w:pPr>
        <w:pStyle w:val="BookText"/>
        <w:rPr/>
      </w:pPr>
      <w:r>
        <w:rPr>
          <w:rFonts w:ascii="IRNazanin" w:hAnsi="IRNazanin" w:eastAsia="IRNazanin"/>
          <w:color w:val="111111"/>
          <w:sz w:val="28"/>
          <w:sz w:val="28"/>
          <w:szCs w:val="28"/>
          <w:rtl w:val="true"/>
          <w:lang w:bidi="fa-IR"/>
        </w:rPr>
        <w:t xml:space="preserve">چو باز دیده فرو بستم از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برویت ای شه خوبان چو دیده کردم باز</w:t>
      </w:r>
    </w:p>
    <w:p>
      <w:pPr>
        <w:pStyle w:val="BookText"/>
        <w:rPr/>
      </w:pPr>
      <w:r>
        <w:rPr>
          <w:rFonts w:ascii="IRNazanin" w:hAnsi="IRNazanin" w:eastAsia="IRNazanin"/>
          <w:color w:val="111111"/>
          <w:sz w:val="28"/>
          <w:sz w:val="28"/>
          <w:szCs w:val="28"/>
          <w:rtl w:val="true"/>
          <w:lang w:bidi="fa-IR"/>
        </w:rPr>
        <w:t xml:space="preserve">حدیث عشق نشاید بدل نهفت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همه کس را گرفت محرم راز</w:t>
      </w:r>
    </w:p>
    <w:p>
      <w:pPr>
        <w:pStyle w:val="BookText"/>
        <w:rPr/>
      </w:pPr>
      <w:r>
        <w:rPr>
          <w:rFonts w:ascii="IRNazanin" w:hAnsi="IRNazanin" w:eastAsia="IRNazanin"/>
          <w:color w:val="111111"/>
          <w:sz w:val="28"/>
          <w:sz w:val="28"/>
          <w:szCs w:val="28"/>
          <w:rtl w:val="true"/>
          <w:lang w:bidi="fa-IR"/>
        </w:rPr>
        <w:t xml:space="preserve">مرا ملامت از عشق تست بی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نکند ترک دوستی ایاز</w:t>
      </w:r>
    </w:p>
    <w:p>
      <w:pPr>
        <w:pStyle w:val="BookText"/>
        <w:rPr/>
      </w:pPr>
      <w:r>
        <w:rPr>
          <w:rFonts w:ascii="IRNazanin" w:hAnsi="IRNazanin" w:eastAsia="IRNazanin"/>
          <w:color w:val="111111"/>
          <w:sz w:val="28"/>
          <w:sz w:val="28"/>
          <w:szCs w:val="28"/>
          <w:rtl w:val="true"/>
          <w:lang w:bidi="fa-IR"/>
        </w:rPr>
        <w:t xml:space="preserve">شب فراق تو بنمود رو بکوتاهی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مرا آفتاب عمر دراز</w:t>
      </w:r>
    </w:p>
    <w:p>
      <w:pPr>
        <w:pStyle w:val="BookText"/>
        <w:rPr/>
      </w:pPr>
      <w:r>
        <w:rPr>
          <w:rFonts w:ascii="IRNazanin" w:hAnsi="IRNazanin" w:eastAsia="IRNazanin"/>
          <w:color w:val="111111"/>
          <w:sz w:val="28"/>
          <w:sz w:val="28"/>
          <w:szCs w:val="28"/>
          <w:rtl w:val="true"/>
          <w:lang w:bidi="fa-IR"/>
        </w:rPr>
        <w:t xml:space="preserve">رقیب گرد تو پروانه وار گشت و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بسوز و گداز</w:t>
      </w:r>
    </w:p>
    <w:p>
      <w:pPr>
        <w:pStyle w:val="Heading3"/>
        <w:numPr>
          <w:ilvl w:val="2"/>
          <w:numId w:val="1"/>
        </w:numPr>
        <w:rPr/>
      </w:pPr>
      <w:bookmarkStart w:id="216" w:name="__RefHeading___Toc7338104_2870459653"/>
      <w:bookmarkStart w:id="217" w:name="_Toc82"/>
      <w:bookmarkEnd w:id="216"/>
      <w:r>
        <w:rPr>
          <w:rtl w:val="true"/>
        </w:rPr>
        <w:t>ثمر</w:t>
      </w:r>
      <w:r>
        <w:rPr>
          <w:rtl w:val="true"/>
        </w:rPr>
        <w:t xml:space="preserve">: </w:t>
      </w:r>
      <w:r>
        <w:rPr>
          <w:rtl w:val="true"/>
        </w:rPr>
        <w:t>میرزا حسین فرزند محمد علی انصاری اصفهانی</w:t>
      </w:r>
      <w:bookmarkEnd w:id="217"/>
    </w:p>
    <w:p>
      <w:pPr>
        <w:pStyle w:val="BookText"/>
        <w:rPr/>
      </w:pPr>
      <w:r>
        <w:rPr>
          <w:rFonts w:ascii="IRNazanin" w:hAnsi="IRNazanin" w:eastAsia="IRNazanin"/>
          <w:color w:val="111111"/>
          <w:sz w:val="28"/>
          <w:sz w:val="28"/>
          <w:szCs w:val="28"/>
          <w:rtl w:val="true"/>
          <w:lang w:bidi="fa-IR"/>
        </w:rPr>
        <w:t xml:space="preserve">ادیب اریب، منشی مورخ، دارای آثاری بسیار به نظم و نثر، واقف به بعضی از زبان های اروپائی، بعضی از مجلدات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 شرق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برد</w:t>
      </w:r>
      <w:r>
        <w:rPr>
          <w:rFonts w:eastAsia="IRNazanin" w:cs="IRNazanin"/>
          <w:color w:val="111111"/>
          <w:sz w:val="28"/>
          <w:szCs w:val="28"/>
          <w:rtl w:val="true"/>
          <w:lang w:bidi="fa-IR"/>
        </w:rPr>
        <w:t>.</w:t>
      </w:r>
    </w:p>
    <w:p>
      <w:pPr>
        <w:pStyle w:val="Heading3"/>
        <w:numPr>
          <w:ilvl w:val="2"/>
          <w:numId w:val="1"/>
        </w:numPr>
        <w:rPr/>
      </w:pPr>
      <w:bookmarkStart w:id="218" w:name="__RefHeading___Toc7338106_2870459653"/>
      <w:bookmarkStart w:id="219" w:name="_Toc83"/>
      <w:bookmarkEnd w:id="218"/>
      <w:r>
        <w:rPr>
          <w:rtl w:val="true"/>
        </w:rPr>
        <w:t>جائسی</w:t>
      </w:r>
      <w:r>
        <w:rPr>
          <w:rtl w:val="true"/>
        </w:rPr>
        <w:t xml:space="preserve">: </w:t>
      </w:r>
      <w:r>
        <w:rPr>
          <w:rtl w:val="true"/>
        </w:rPr>
        <w:t>سید عبد الله رضوی جائسی هندی</w:t>
      </w:r>
      <w:bookmarkEnd w:id="2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فاضل به فارسی و اردو شعر می گفت قصیده ای در سوگ امیر سر هنری منکمری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bookmarkStart w:id="220" w:name="pg9599_132505"/>
    </w:p>
    <w:p>
      <w:pPr>
        <w:pStyle w:val="Heading3"/>
        <w:numPr>
          <w:ilvl w:val="2"/>
          <w:numId w:val="1"/>
        </w:numPr>
        <w:rPr/>
      </w:pPr>
      <w:bookmarkStart w:id="221" w:name="__RefHeading___Toc7338108_2870459653"/>
      <w:bookmarkStart w:id="222" w:name="_Toc84"/>
      <w:bookmarkEnd w:id="220"/>
      <w:bookmarkEnd w:id="221"/>
      <w:r>
        <w:rPr>
          <w:rtl w:val="true"/>
        </w:rPr>
        <w:t>جابری</w:t>
      </w:r>
      <w:r>
        <w:rPr>
          <w:rtl w:val="true"/>
        </w:rPr>
        <w:t xml:space="preserve">: </w:t>
      </w:r>
      <w:r>
        <w:rPr>
          <w:rtl w:val="true"/>
        </w:rPr>
        <w:t>شیخ محمد حسن فرزند محمد علی جابری انصاری استرآبادی</w:t>
      </w:r>
      <w:bookmarkEnd w:id="222"/>
    </w:p>
    <w:p>
      <w:pPr>
        <w:pStyle w:val="BookText"/>
        <w:rPr/>
      </w:pPr>
      <w:r>
        <w:rPr>
          <w:rFonts w:ascii="IRNazanin" w:hAnsi="IRNazanin" w:eastAsia="IRNazanin"/>
          <w:color w:val="111111"/>
          <w:sz w:val="28"/>
          <w:sz w:val="28"/>
          <w:szCs w:val="28"/>
          <w:rtl w:val="true"/>
          <w:lang w:bidi="fa-IR"/>
        </w:rPr>
        <w:t>عارف دانشمند ادیب، از شاعران اواخر سده سیزدهم دوست شیخ محمد قاسم کاظمینی معروف به ابن الوندی</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آگه بسان خانه 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میدان در او جانانه ای هست</w:t>
      </w:r>
    </w:p>
    <w:p>
      <w:pPr>
        <w:pStyle w:val="BookText"/>
        <w:rPr/>
      </w:pPr>
      <w:r>
        <w:rPr>
          <w:rFonts w:ascii="IRNazanin" w:hAnsi="IRNazanin" w:eastAsia="IRNazanin"/>
          <w:color w:val="111111"/>
          <w:sz w:val="28"/>
          <w:sz w:val="28"/>
          <w:szCs w:val="28"/>
          <w:rtl w:val="true"/>
          <w:lang w:bidi="fa-IR"/>
        </w:rPr>
        <w:t xml:space="preserve">برای دل شدی کعبه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داند که صاحب خانه ای هست</w:t>
      </w:r>
    </w:p>
    <w:p>
      <w:pPr>
        <w:pStyle w:val="BookText"/>
        <w:rPr/>
      </w:pPr>
      <w:r>
        <w:rPr>
          <w:rFonts w:ascii="IRNazanin" w:hAnsi="IRNazanin" w:eastAsia="IRNazanin"/>
          <w:color w:val="111111"/>
          <w:sz w:val="28"/>
          <w:sz w:val="28"/>
          <w:szCs w:val="28"/>
          <w:rtl w:val="true"/>
          <w:lang w:bidi="fa-IR"/>
        </w:rPr>
        <w:t xml:space="preserve">ز شوق کعبه خون از دل چه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کعبه هم کاشانه ای هست</w:t>
      </w:r>
    </w:p>
    <w:p>
      <w:pPr>
        <w:pStyle w:val="BookText"/>
        <w:rPr/>
      </w:pPr>
      <w:r>
        <w:rPr>
          <w:rFonts w:ascii="IRNazanin" w:hAnsi="IRNazanin" w:eastAsia="IRNazanin"/>
          <w:color w:val="111111"/>
          <w:sz w:val="28"/>
          <w:sz w:val="28"/>
          <w:szCs w:val="28"/>
          <w:rtl w:val="true"/>
          <w:lang w:bidi="fa-IR"/>
        </w:rPr>
        <w:t xml:space="preserve">مشو اندر شکست دل تو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بینی تا در او بتخانه ای هست</w:t>
      </w:r>
    </w:p>
    <w:p>
      <w:pPr>
        <w:pStyle w:val="BookText"/>
        <w:rPr/>
      </w:pPr>
      <w:r>
        <w:rPr>
          <w:rFonts w:ascii="IRNazanin" w:hAnsi="IRNazanin" w:eastAsia="IRNazanin"/>
          <w:color w:val="111111"/>
          <w:sz w:val="28"/>
          <w:sz w:val="28"/>
          <w:szCs w:val="28"/>
          <w:rtl w:val="true"/>
          <w:lang w:bidi="fa-IR"/>
        </w:rPr>
        <w:t xml:space="preserve">همه مردم بقید خود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قید او دیوانه ای هست</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ظلمت شب زفیض فالق اصباح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درد چرا تو غافلی از آن راح</w:t>
      </w:r>
    </w:p>
    <w:p>
      <w:pPr>
        <w:pStyle w:val="BookText"/>
        <w:rPr/>
      </w:pPr>
      <w:r>
        <w:rPr>
          <w:rFonts w:ascii="IRNazanin" w:hAnsi="IRNazanin" w:eastAsia="IRNazanin"/>
          <w:color w:val="111111"/>
          <w:sz w:val="28"/>
          <w:sz w:val="28"/>
          <w:szCs w:val="28"/>
          <w:rtl w:val="true"/>
          <w:lang w:bidi="fa-IR"/>
        </w:rPr>
        <w:t xml:space="preserve">از بهر گشود باب صبح انجاح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گیر برای خود تو مفتاح فلاح</w:t>
      </w:r>
    </w:p>
    <w:p>
      <w:pPr>
        <w:pStyle w:val="Heading3"/>
        <w:numPr>
          <w:ilvl w:val="2"/>
          <w:numId w:val="1"/>
        </w:numPr>
        <w:rPr/>
      </w:pPr>
      <w:bookmarkStart w:id="223" w:name="__RefHeading___Toc7338110_2870459653"/>
      <w:bookmarkStart w:id="224" w:name="_Toc85"/>
      <w:bookmarkEnd w:id="223"/>
      <w:r>
        <w:rPr>
          <w:rtl w:val="true"/>
        </w:rPr>
        <w:t>جاجرمی</w:t>
      </w:r>
      <w:r>
        <w:rPr>
          <w:rtl w:val="true"/>
        </w:rPr>
        <w:t xml:space="preserve">: </w:t>
      </w:r>
      <w:r>
        <w:rPr>
          <w:rtl w:val="true"/>
        </w:rPr>
        <w:t>شیخ ابوالحسن فرزند محمد کاظم جاجرمی</w:t>
      </w:r>
      <w:bookmarkEnd w:id="224"/>
    </w:p>
    <w:p>
      <w:pPr>
        <w:pStyle w:val="BookText"/>
        <w:rPr/>
      </w:pPr>
      <w:r>
        <w:rPr>
          <w:rFonts w:ascii="IRNazanin" w:hAnsi="IRNazanin" w:eastAsia="IRNazanin"/>
          <w:color w:val="111111"/>
          <w:sz w:val="28"/>
          <w:sz w:val="28"/>
          <w:szCs w:val="28"/>
          <w:rtl w:val="true"/>
          <w:lang w:bidi="fa-IR"/>
        </w:rPr>
        <w:t xml:space="preserve">متبحر در فلسفه ولی مخالف آن، صوفیان را خالی از دین و آنان را جبری مذهب می داند نزد امرا و بزرگان عصر دارای مقامی والا بود و در برآوردن نیازهای مردمان کوشش می نمود در تدریس و نشر علم کوشا، از دانشمندان و شاعران سده سیزدهم دارای منظومه ای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کارت بوفق مصلحت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تو دین خدا را تقویت باد </w:t>
      </w:r>
      <w:bookmarkStart w:id="225" w:name="pg9599_132507"/>
    </w:p>
    <w:p>
      <w:pPr>
        <w:pStyle w:val="Heading3"/>
        <w:numPr>
          <w:ilvl w:val="2"/>
          <w:numId w:val="1"/>
        </w:numPr>
        <w:rPr/>
      </w:pPr>
      <w:bookmarkStart w:id="226" w:name="__RefHeading___Toc7338112_2870459653"/>
      <w:bookmarkStart w:id="227" w:name="_Toc86"/>
      <w:bookmarkEnd w:id="225"/>
      <w:bookmarkEnd w:id="226"/>
      <w:r>
        <w:rPr>
          <w:rtl w:val="true"/>
        </w:rPr>
        <w:t>جاوید</w:t>
      </w:r>
      <w:r>
        <w:rPr>
          <w:rtl w:val="true"/>
        </w:rPr>
        <w:t xml:space="preserve">: </w:t>
      </w:r>
      <w:r>
        <w:rPr>
          <w:rtl w:val="true"/>
        </w:rPr>
        <w:t>میرزا حیدر قلی فرزند نور محمد خان سردار کابلی</w:t>
      </w:r>
      <w:bookmarkEnd w:id="227"/>
    </w:p>
    <w:p>
      <w:pPr>
        <w:pStyle w:val="BookText"/>
        <w:rPr/>
      </w:pPr>
      <w:r>
        <w:rPr>
          <w:rFonts w:ascii="IRNazanin" w:hAnsi="IRNazanin" w:eastAsia="IRNazanin"/>
          <w:color w:val="111111"/>
          <w:sz w:val="28"/>
          <w:sz w:val="28"/>
          <w:szCs w:val="28"/>
          <w:rtl w:val="true"/>
          <w:lang w:bidi="fa-IR"/>
        </w:rPr>
        <w:t xml:space="preserve">از دانشمندان برجسته عصر خویش بود در کابل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بدین جهان گشود و در کرمانشاه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کاظمین و کرمانشاه دانش بیندوخت و به زبان فارسی و عربی و انگلیزی و سانسکریت و عبری تسلط کامل داشت و از دانش های مختلف بهره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غریبه و ریاضیات استاد و بیش از سی و پنج کتاب تألیف نمود که از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 در علم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 الوفاق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اعداد و أوفاق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فارسی و عربی شعر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فارسی، دارای دیوانی است برای هر یک از دو زبان</w:t>
      </w:r>
    </w:p>
    <w:p>
      <w:pPr>
        <w:pStyle w:val="BookText"/>
        <w:rPr/>
      </w:pPr>
      <w:r>
        <w:rPr>
          <w:rFonts w:ascii="IRNazanin" w:hAnsi="IRNazanin" w:eastAsia="IRNazanin"/>
          <w:color w:val="111111"/>
          <w:sz w:val="28"/>
          <w:sz w:val="28"/>
          <w:szCs w:val="28"/>
          <w:rtl w:val="true"/>
          <w:lang w:bidi="fa-IR"/>
        </w:rPr>
        <w:t>در تخمیس شعری از شیخ بهاءالدین عاملی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لعل شکر خای تو بوسیده ام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روان بخش تو بشنیده ام امروز</w:t>
      </w:r>
    </w:p>
    <w:p>
      <w:pPr>
        <w:pStyle w:val="BookText"/>
        <w:rPr/>
      </w:pPr>
      <w:r>
        <w:rPr>
          <w:rFonts w:ascii="IRNazanin" w:hAnsi="IRNazanin" w:eastAsia="IRNazanin"/>
          <w:color w:val="111111"/>
          <w:sz w:val="28"/>
          <w:sz w:val="28"/>
          <w:szCs w:val="28"/>
          <w:rtl w:val="true"/>
          <w:lang w:bidi="fa-IR"/>
        </w:rPr>
        <w:t xml:space="preserve">تا سیب زنخدان تو بوئیده ام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سرو قباپوش ترا دیده ام امروز</w:t>
      </w:r>
    </w:p>
    <w:p>
      <w:pPr>
        <w:pStyle w:val="BookText"/>
        <w:rPr/>
      </w:pPr>
      <w:r>
        <w:rPr>
          <w:rFonts w:ascii="IRNazanin" w:hAnsi="IRNazanin" w:eastAsia="IRNazanin"/>
          <w:color w:val="111111"/>
          <w:sz w:val="28"/>
          <w:sz w:val="28"/>
          <w:szCs w:val="28"/>
          <w:rtl w:val="true"/>
          <w:lang w:bidi="fa-IR"/>
        </w:rPr>
        <w:t>در پیرهن از شوق نگنجیده ام امروز</w:t>
      </w:r>
    </w:p>
    <w:p>
      <w:pPr>
        <w:pStyle w:val="BookText"/>
        <w:rPr/>
      </w:pPr>
      <w:r>
        <w:rPr>
          <w:rFonts w:ascii="IRNazanin" w:hAnsi="IRNazanin" w:eastAsia="IRNazanin"/>
          <w:color w:val="111111"/>
          <w:sz w:val="28"/>
          <w:sz w:val="28"/>
          <w:szCs w:val="28"/>
          <w:rtl w:val="true"/>
          <w:lang w:bidi="fa-IR"/>
        </w:rPr>
        <w:t xml:space="preserve">ای زهره جبینی که بود ماه غلامت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به چمن نیست بسان تو به قامت</w:t>
      </w:r>
    </w:p>
    <w:p>
      <w:pPr>
        <w:pStyle w:val="BookText"/>
        <w:rPr/>
      </w:pPr>
      <w:r>
        <w:rPr>
          <w:rFonts w:ascii="IRNazanin" w:hAnsi="IRNazanin" w:eastAsia="IRNazanin"/>
          <w:color w:val="111111"/>
          <w:sz w:val="28"/>
          <w:sz w:val="28"/>
          <w:szCs w:val="28"/>
          <w:rtl w:val="true"/>
          <w:lang w:bidi="fa-IR"/>
        </w:rPr>
        <w:t xml:space="preserve">مست توام و نیست مرا روی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هشیاریم افتاد به فردای قیامت</w:t>
      </w:r>
    </w:p>
    <w:p>
      <w:pPr>
        <w:pStyle w:val="BookText"/>
        <w:rPr/>
      </w:pPr>
      <w:r>
        <w:rPr>
          <w:rFonts w:ascii="IRNazanin" w:hAnsi="IRNazanin" w:eastAsia="IRNazanin"/>
          <w:color w:val="111111"/>
          <w:sz w:val="28"/>
          <w:sz w:val="28"/>
          <w:szCs w:val="28"/>
          <w:rtl w:val="true"/>
          <w:lang w:bidi="fa-IR"/>
        </w:rPr>
        <w:t>زان باده که از دست تو نوشیده ام امروز</w:t>
      </w:r>
    </w:p>
    <w:p>
      <w:pPr>
        <w:pStyle w:val="BookText"/>
        <w:rPr/>
      </w:pPr>
      <w:r>
        <w:rPr>
          <w:rFonts w:ascii="IRNazanin" w:hAnsi="IRNazanin" w:eastAsia="IRNazanin"/>
          <w:color w:val="111111"/>
          <w:sz w:val="28"/>
          <w:sz w:val="28"/>
          <w:szCs w:val="28"/>
          <w:rtl w:val="true"/>
          <w:lang w:bidi="fa-IR"/>
        </w:rPr>
        <w:t xml:space="preserve">تا در حرم عشق تو گردیده مرا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لا روی نمودم سوى الا</w:t>
      </w:r>
    </w:p>
    <w:p>
      <w:pPr>
        <w:pStyle w:val="BookText"/>
        <w:rPr/>
      </w:pPr>
      <w:r>
        <w:rPr>
          <w:rFonts w:ascii="IRNazanin" w:hAnsi="IRNazanin" w:eastAsia="IRNazanin"/>
          <w:color w:val="111111"/>
          <w:sz w:val="28"/>
          <w:sz w:val="28"/>
          <w:szCs w:val="28"/>
          <w:rtl w:val="true"/>
          <w:lang w:bidi="fa-IR"/>
        </w:rPr>
        <w:t xml:space="preserve">شد خلعت فخرم ببر از عالم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خنده زند بر حلل قیصر و دارا</w:t>
      </w:r>
    </w:p>
    <w:p>
      <w:pPr>
        <w:pStyle w:val="BookText"/>
        <w:rPr/>
      </w:pPr>
      <w:r>
        <w:rPr>
          <w:rFonts w:ascii="IRNazanin" w:hAnsi="IRNazanin" w:eastAsia="IRNazanin"/>
          <w:color w:val="111111"/>
          <w:sz w:val="28"/>
          <w:sz w:val="28"/>
          <w:szCs w:val="28"/>
          <w:rtl w:val="true"/>
          <w:lang w:bidi="fa-IR"/>
        </w:rPr>
        <w:t>این ژنده پر بخیه که پوشیده ام امروز</w:t>
      </w:r>
    </w:p>
    <w:p>
      <w:pPr>
        <w:pStyle w:val="BookText"/>
        <w:rPr/>
      </w:pPr>
      <w:r>
        <w:rPr>
          <w:rFonts w:ascii="IRNazanin" w:hAnsi="IRNazanin" w:eastAsia="IRNazanin"/>
          <w:color w:val="111111"/>
          <w:sz w:val="28"/>
          <w:sz w:val="28"/>
          <w:szCs w:val="28"/>
          <w:rtl w:val="true"/>
          <w:lang w:bidi="fa-IR"/>
        </w:rPr>
        <w:t xml:space="preserve">هان شانه مزن بر سر آن زلف سمنبوی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رود بوش بهر سمت و بهر کوی</w:t>
      </w:r>
    </w:p>
    <w:p>
      <w:pPr>
        <w:pStyle w:val="BookText"/>
        <w:rPr/>
      </w:pPr>
      <w:r>
        <w:rPr>
          <w:rFonts w:ascii="IRNazanin" w:hAnsi="IRNazanin" w:eastAsia="IRNazanin"/>
          <w:color w:val="111111"/>
          <w:sz w:val="28"/>
          <w:sz w:val="28"/>
          <w:szCs w:val="28"/>
          <w:rtl w:val="true"/>
          <w:lang w:bidi="fa-IR"/>
        </w:rPr>
        <w:t xml:space="preserve">جانا تو اگر چین زنی از ناز بر ابروی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برهم زده خواهد شود از ان روی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شیخانه بساطی که فرو چیده ام امروز </w:t>
      </w:r>
      <w:bookmarkStart w:id="228" w:name="pg9599_132509"/>
    </w:p>
    <w:p>
      <w:pPr>
        <w:pStyle w:val="BookText"/>
        <w:rPr/>
      </w:pPr>
      <w:bookmarkEnd w:id="228"/>
      <w:r>
        <w:rPr>
          <w:rFonts w:ascii="IRNazanin" w:hAnsi="IRNazanin" w:eastAsia="IRNazanin"/>
          <w:color w:val="111111"/>
          <w:sz w:val="28"/>
          <w:sz w:val="28"/>
          <w:szCs w:val="28"/>
          <w:rtl w:val="true"/>
          <w:lang w:bidi="fa-IR"/>
        </w:rPr>
        <w:t xml:space="preserve">گر دیده حق بین به جمالش بگشائی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صفت از پرده ناموس برائی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بگذر از این زهد 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باد دهد توبه صد همچو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 طرار که من دیده ام امروز</w:t>
      </w:r>
    </w:p>
    <w:p>
      <w:pPr>
        <w:pStyle w:val="Heading3"/>
        <w:numPr>
          <w:ilvl w:val="2"/>
          <w:numId w:val="1"/>
        </w:numPr>
        <w:rPr/>
      </w:pPr>
      <w:bookmarkStart w:id="229" w:name="__RefHeading___Toc7338114_2870459653"/>
      <w:bookmarkStart w:id="230" w:name="_Toc87"/>
      <w:bookmarkEnd w:id="229"/>
      <w:r>
        <w:rPr>
          <w:rtl w:val="true"/>
        </w:rPr>
        <w:t>جعفر</w:t>
      </w:r>
      <w:r>
        <w:rPr>
          <w:rtl w:val="true"/>
        </w:rPr>
        <w:t xml:space="preserve">: </w:t>
      </w:r>
      <w:r>
        <w:rPr>
          <w:rtl w:val="true"/>
        </w:rPr>
        <w:t>ملا جعفر سبوئی رودباری</w:t>
      </w:r>
      <w:bookmarkEnd w:id="230"/>
    </w:p>
    <w:p>
      <w:pPr>
        <w:pStyle w:val="BookText"/>
        <w:rPr/>
      </w:pPr>
      <w:r>
        <w:rPr>
          <w:rFonts w:ascii="IRNazanin" w:hAnsi="IRNazanin" w:eastAsia="IRNazanin"/>
          <w:color w:val="111111"/>
          <w:sz w:val="28"/>
          <w:sz w:val="28"/>
          <w:szCs w:val="28"/>
          <w:rtl w:val="true"/>
          <w:lang w:bidi="fa-IR"/>
        </w:rPr>
        <w:t xml:space="preserve">گویا از شاعران سده سیزدهم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به جلال و قدر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رسالت محمد</w:t>
      </w:r>
    </w:p>
    <w:p>
      <w:pPr>
        <w:pStyle w:val="BookText"/>
        <w:rPr/>
      </w:pPr>
      <w:r>
        <w:rPr>
          <w:rFonts w:ascii="IRNazanin" w:hAnsi="IRNazanin" w:eastAsia="IRNazanin"/>
          <w:color w:val="111111"/>
          <w:sz w:val="28"/>
          <w:sz w:val="28"/>
          <w:szCs w:val="28"/>
          <w:rtl w:val="true"/>
          <w:lang w:bidi="fa-IR"/>
        </w:rPr>
        <w:t xml:space="preserve">یا رب به علی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حق و سر سبحان</w:t>
      </w:r>
    </w:p>
    <w:p>
      <w:pPr>
        <w:pStyle w:val="BookText"/>
        <w:rPr/>
      </w:pPr>
      <w:r>
        <w:rPr>
          <w:rFonts w:ascii="IRNazanin" w:hAnsi="IRNazanin" w:eastAsia="IRNazanin"/>
          <w:color w:val="111111"/>
          <w:sz w:val="28"/>
          <w:sz w:val="28"/>
          <w:szCs w:val="28"/>
          <w:rtl w:val="true"/>
          <w:lang w:bidi="fa-IR"/>
        </w:rPr>
        <w:t xml:space="preserve">یا رب به بتول و عز و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محسن طفل بی گناهش</w:t>
      </w:r>
    </w:p>
    <w:p>
      <w:pPr>
        <w:pStyle w:val="BookText"/>
        <w:rPr/>
      </w:pPr>
      <w:r>
        <w:rPr>
          <w:rFonts w:ascii="IRNazanin" w:hAnsi="IRNazanin" w:eastAsia="IRNazanin"/>
          <w:color w:val="111111"/>
          <w:sz w:val="28"/>
          <w:sz w:val="28"/>
          <w:szCs w:val="28"/>
          <w:rtl w:val="true"/>
          <w:lang w:bidi="fa-IR"/>
        </w:rPr>
        <w:t xml:space="preserve">یا رب به حسن شهيد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حسین و هم به عباس</w:t>
      </w:r>
    </w:p>
    <w:p>
      <w:pPr>
        <w:pStyle w:val="BookText"/>
        <w:rPr/>
      </w:pPr>
      <w:r>
        <w:rPr>
          <w:rFonts w:ascii="IRNazanin" w:hAnsi="IRNazanin" w:eastAsia="IRNazanin"/>
          <w:color w:val="111111"/>
          <w:sz w:val="28"/>
          <w:sz w:val="28"/>
          <w:szCs w:val="28"/>
          <w:rtl w:val="true"/>
          <w:lang w:bidi="fa-IR"/>
        </w:rPr>
        <w:t xml:space="preserve">یا رب به على عز و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علوم باقر دین</w:t>
      </w:r>
    </w:p>
    <w:p>
      <w:pPr>
        <w:pStyle w:val="BookText"/>
        <w:rPr/>
      </w:pPr>
      <w:r>
        <w:rPr>
          <w:rFonts w:ascii="IRNazanin" w:hAnsi="IRNazanin" w:eastAsia="IRNazanin"/>
          <w:color w:val="111111"/>
          <w:sz w:val="28"/>
          <w:sz w:val="28"/>
          <w:szCs w:val="28"/>
          <w:rtl w:val="true"/>
          <w:lang w:bidi="fa-IR"/>
        </w:rPr>
        <w:t xml:space="preserve">یا رب به خدا بحق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موسی کاظم مطهر</w:t>
      </w:r>
    </w:p>
    <w:p>
      <w:pPr>
        <w:pStyle w:val="BookText"/>
        <w:rPr/>
      </w:pPr>
      <w:r>
        <w:rPr>
          <w:rFonts w:ascii="IRNazanin" w:hAnsi="IRNazanin" w:eastAsia="IRNazanin"/>
          <w:color w:val="111111"/>
          <w:sz w:val="28"/>
          <w:sz w:val="28"/>
          <w:szCs w:val="28"/>
          <w:rtl w:val="true"/>
          <w:lang w:bidi="fa-IR"/>
        </w:rPr>
        <w:t xml:space="preserve">یا رب به شهید دانه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تقی و شاه ابرار</w:t>
      </w:r>
    </w:p>
    <w:p>
      <w:pPr>
        <w:pStyle w:val="BookText"/>
        <w:rPr/>
      </w:pPr>
      <w:r>
        <w:rPr>
          <w:rFonts w:ascii="IRNazanin" w:hAnsi="IRNazanin" w:eastAsia="IRNazanin"/>
          <w:color w:val="111111"/>
          <w:sz w:val="28"/>
          <w:sz w:val="28"/>
          <w:szCs w:val="28"/>
          <w:rtl w:val="true"/>
          <w:lang w:bidi="fa-IR"/>
        </w:rPr>
        <w:t xml:space="preserve">یا رب به نقی شه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عسکری آن در یگانه</w:t>
      </w:r>
    </w:p>
    <w:p>
      <w:pPr>
        <w:pStyle w:val="BookText"/>
        <w:rPr/>
      </w:pPr>
      <w:r>
        <w:rPr>
          <w:rFonts w:ascii="IRNazanin" w:hAnsi="IRNazanin" w:eastAsia="IRNazanin"/>
          <w:color w:val="111111"/>
          <w:sz w:val="28"/>
          <w:sz w:val="28"/>
          <w:szCs w:val="28"/>
          <w:rtl w:val="true"/>
          <w:lang w:bidi="fa-IR"/>
        </w:rPr>
        <w:t xml:space="preserve">یا رب به امام ختم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ز ظهورش شرع رونق</w:t>
      </w:r>
    </w:p>
    <w:p>
      <w:pPr>
        <w:pStyle w:val="BookText"/>
        <w:rPr/>
      </w:pPr>
      <w:r>
        <w:rPr>
          <w:rFonts w:ascii="IRNazanin" w:hAnsi="IRNazanin" w:eastAsia="IRNazanin"/>
          <w:color w:val="111111"/>
          <w:sz w:val="28"/>
          <w:sz w:val="28"/>
          <w:szCs w:val="28"/>
          <w:rtl w:val="true"/>
          <w:lang w:bidi="fa-IR"/>
        </w:rPr>
        <w:t xml:space="preserve">بخشی ز کرم تو جرم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گنه گناه 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مجرمی است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رحمت خداوند</w:t>
      </w:r>
    </w:p>
    <w:p>
      <w:pPr>
        <w:pStyle w:val="BookText"/>
        <w:rPr/>
      </w:pPr>
      <w:r>
        <w:rPr>
          <w:rFonts w:ascii="IRNazanin" w:hAnsi="IRNazanin" w:eastAsia="IRNazanin"/>
          <w:color w:val="111111"/>
          <w:sz w:val="28"/>
          <w:sz w:val="28"/>
          <w:szCs w:val="28"/>
          <w:rtl w:val="true"/>
          <w:lang w:bidi="fa-IR"/>
        </w:rPr>
        <w:t xml:space="preserve">امید وی از خدای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گنهش به روز محشر</w:t>
      </w:r>
    </w:p>
    <w:p>
      <w:pPr>
        <w:pStyle w:val="Heading3"/>
        <w:numPr>
          <w:ilvl w:val="2"/>
          <w:numId w:val="1"/>
        </w:numPr>
        <w:rPr/>
      </w:pPr>
      <w:bookmarkStart w:id="231" w:name="__RefHeading___Toc7338116_2870459653"/>
      <w:bookmarkStart w:id="232" w:name="_Toc88"/>
      <w:bookmarkEnd w:id="231"/>
      <w:r>
        <w:rPr>
          <w:rtl w:val="true"/>
        </w:rPr>
        <w:t>جعفری</w:t>
      </w:r>
      <w:r>
        <w:rPr>
          <w:rtl w:val="true"/>
        </w:rPr>
        <w:t xml:space="preserve">: </w:t>
      </w:r>
      <w:r>
        <w:rPr>
          <w:rtl w:val="true"/>
        </w:rPr>
        <w:t>محمد حسن فرزند محمد رحیم خوئی تبریزی</w:t>
      </w:r>
      <w:bookmarkEnd w:id="2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ادیب خوش خط در نگارش نستعلیق، از شاعران سده سیزدهم با تخلص </w:t>
      </w:r>
      <w:bookmarkStart w:id="233" w:name="pg9599_132511"/>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پزشکی در تبریز اشتغال داشت، گویا در اصفهان تحصیل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که کمتر از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برای آل محمد نمی زنیم</w:t>
      </w:r>
    </w:p>
    <w:p>
      <w:pPr>
        <w:pStyle w:val="BookText"/>
        <w:rPr/>
      </w:pPr>
      <w:r>
        <w:rPr>
          <w:rFonts w:ascii="IRNazanin" w:hAnsi="IRNazanin" w:eastAsia="IRNazanin"/>
          <w:color w:val="111111"/>
          <w:sz w:val="28"/>
          <w:sz w:val="28"/>
          <w:szCs w:val="28"/>
          <w:rtl w:val="true"/>
          <w:lang w:bidi="fa-IR"/>
        </w:rPr>
        <w:t xml:space="preserve">هماز در غوایت و مشاء با 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حلاف و معتد و عتل و هم زنيم</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عاشقی پروانه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سوختن پروا ندارد</w:t>
      </w:r>
    </w:p>
    <w:p>
      <w:pPr>
        <w:pStyle w:val="BookText"/>
        <w:rPr/>
      </w:pPr>
      <w:r>
        <w:rPr>
          <w:rFonts w:ascii="IRNazanin" w:hAnsi="IRNazanin" w:eastAsia="IRNazanin"/>
          <w:color w:val="111111"/>
          <w:sz w:val="28"/>
          <w:sz w:val="28"/>
          <w:szCs w:val="28"/>
          <w:rtl w:val="true"/>
          <w:lang w:bidi="fa-IR"/>
        </w:rPr>
        <w:t xml:space="preserve">در آتش سوخته پرهای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پروا ندارد</w:t>
      </w:r>
    </w:p>
    <w:p>
      <w:pPr>
        <w:pStyle w:val="Heading3"/>
        <w:numPr>
          <w:ilvl w:val="2"/>
          <w:numId w:val="1"/>
        </w:numPr>
        <w:rPr/>
      </w:pPr>
      <w:bookmarkStart w:id="234" w:name="__RefHeading___Toc7338118_2870459653"/>
      <w:bookmarkStart w:id="235" w:name="_Toc89"/>
      <w:bookmarkEnd w:id="234"/>
      <w:r>
        <w:rPr>
          <w:rtl w:val="true"/>
        </w:rPr>
        <w:t>جلال</w:t>
      </w:r>
      <w:r>
        <w:rPr>
          <w:rtl w:val="true"/>
        </w:rPr>
        <w:t xml:space="preserve">: </w:t>
      </w:r>
      <w:r>
        <w:rPr>
          <w:rtl w:val="true"/>
        </w:rPr>
        <w:t>جلال الدین محمد فرزند ابوتراب مرودشتی اصطخری شیرازی</w:t>
      </w:r>
      <w:bookmarkEnd w:id="235"/>
    </w:p>
    <w:p>
      <w:pPr>
        <w:pStyle w:val="BookText"/>
        <w:rPr/>
      </w:pPr>
      <w:r>
        <w:rPr>
          <w:rFonts w:ascii="IRNazanin" w:hAnsi="IRNazanin" w:eastAsia="IRNazanin"/>
          <w:color w:val="111111"/>
          <w:sz w:val="28"/>
          <w:sz w:val="28"/>
          <w:szCs w:val="28"/>
          <w:rtl w:val="true"/>
          <w:lang w:bidi="fa-IR"/>
        </w:rPr>
        <w:t xml:space="preserve">از عالمان مشهد مقدس در نیمه اول سده چهاردهم دارای اجازه روایتی از شیخ محمد باقر بیرجندی، ادیب شاعر به فارسی و عربی، شعر فارسی وی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نسخ و نستعلیق را نیکو می نوشت جنگی دارد که بعضی فواید آن را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و منقبت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روی تو صاحب نظری نیست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کوی تو هر با بصری نیست که نیست</w:t>
      </w:r>
    </w:p>
    <w:p>
      <w:pPr>
        <w:pStyle w:val="BookText"/>
        <w:rPr/>
      </w:pPr>
      <w:r>
        <w:rPr>
          <w:rFonts w:ascii="IRNazanin" w:hAnsi="IRNazanin" w:eastAsia="IRNazanin"/>
          <w:color w:val="111111"/>
          <w:sz w:val="28"/>
          <w:sz w:val="28"/>
          <w:szCs w:val="28"/>
          <w:rtl w:val="true"/>
          <w:lang w:bidi="fa-IR"/>
        </w:rPr>
        <w:t xml:space="preserve">غائبی از نظر و در بر ارباب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روی تو بر بوم و بری نیست که 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 کنز مطلسم تو نهانی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علوی و سفلی اثری نیست که نیست </w:t>
      </w:r>
      <w:bookmarkStart w:id="236" w:name="pg9599_132513"/>
    </w:p>
    <w:p>
      <w:pPr>
        <w:pStyle w:val="BookText"/>
        <w:rPr/>
      </w:pPr>
      <w:bookmarkEnd w:id="236"/>
      <w:r>
        <w:rPr>
          <w:rFonts w:ascii="IRNazanin" w:hAnsi="IRNazanin" w:eastAsia="IRNazanin"/>
          <w:color w:val="111111"/>
          <w:sz w:val="28"/>
          <w:sz w:val="28"/>
          <w:szCs w:val="28"/>
          <w:rtl w:val="true"/>
          <w:lang w:bidi="fa-IR"/>
        </w:rPr>
        <w:t xml:space="preserve">با رقیبان نتوان گفت عيان سرّ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از پیش تو ما را خبری نیست که نیست</w:t>
      </w:r>
    </w:p>
    <w:p>
      <w:pPr>
        <w:pStyle w:val="BookText"/>
        <w:rPr/>
      </w:pPr>
      <w:r>
        <w:rPr>
          <w:rFonts w:ascii="IRNazanin" w:hAnsi="IRNazanin" w:eastAsia="IRNazanin"/>
          <w:color w:val="111111"/>
          <w:sz w:val="28"/>
          <w:sz w:val="28"/>
          <w:szCs w:val="28"/>
          <w:rtl w:val="true"/>
          <w:lang w:bidi="fa-IR"/>
        </w:rPr>
        <w:t xml:space="preserve">نه همین هستی من سوخته از آتش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هجر تو خونین جگری نیست که نیست</w:t>
      </w:r>
    </w:p>
    <w:p>
      <w:pPr>
        <w:pStyle w:val="BookText"/>
        <w:rPr/>
      </w:pPr>
      <w:r>
        <w:rPr>
          <w:rFonts w:ascii="IRNazanin" w:hAnsi="IRNazanin" w:eastAsia="IRNazanin"/>
          <w:color w:val="111111"/>
          <w:sz w:val="28"/>
          <w:sz w:val="28"/>
          <w:szCs w:val="28"/>
          <w:rtl w:val="true"/>
          <w:lang w:bidi="fa-IR"/>
        </w:rPr>
        <w:t xml:space="preserve">تو آیا طلعت میمون چه همایون فالی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عشق تو بدل ها شرری نیست که نیست</w:t>
      </w:r>
    </w:p>
    <w:p>
      <w:pPr>
        <w:pStyle w:val="BookText"/>
        <w:rPr/>
      </w:pPr>
      <w:r>
        <w:rPr>
          <w:rFonts w:ascii="IRNazanin" w:hAnsi="IRNazanin" w:eastAsia="IRNazanin"/>
          <w:color w:val="111111"/>
          <w:sz w:val="28"/>
          <w:sz w:val="28"/>
          <w:szCs w:val="28"/>
          <w:rtl w:val="true"/>
          <w:lang w:bidi="fa-IR"/>
        </w:rPr>
        <w:t xml:space="preserve">من ندانم که چه حسنی است خدا داد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سو نگرم منتظری نیست که نیست</w:t>
      </w:r>
    </w:p>
    <w:p>
      <w:pPr>
        <w:pStyle w:val="BookText"/>
        <w:rPr/>
      </w:pPr>
      <w:r>
        <w:rPr>
          <w:rFonts w:ascii="IRNazanin" w:hAnsi="IRNazanin" w:eastAsia="IRNazanin"/>
          <w:color w:val="111111"/>
          <w:sz w:val="28"/>
          <w:sz w:val="28"/>
          <w:szCs w:val="28"/>
          <w:rtl w:val="true"/>
          <w:lang w:bidi="fa-IR"/>
        </w:rPr>
        <w:t xml:space="preserve">منتظر مسلم و هم گبر و یهود و ترسا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این مژده خود اندر زُبُری نیست که نیست</w:t>
      </w:r>
    </w:p>
    <w:p>
      <w:pPr>
        <w:pStyle w:val="BookText"/>
        <w:rPr/>
      </w:pPr>
      <w:r>
        <w:rPr>
          <w:rFonts w:ascii="IRNazanin" w:hAnsi="IRNazanin" w:eastAsia="IRNazanin"/>
          <w:color w:val="111111"/>
          <w:sz w:val="28"/>
          <w:sz w:val="28"/>
          <w:szCs w:val="28"/>
          <w:rtl w:val="true"/>
          <w:lang w:bidi="fa-IR"/>
        </w:rPr>
        <w:t xml:space="preserve">سری از پرده غیبت بدر آر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از بهر نثار تو سری نیست که نیست</w:t>
      </w:r>
    </w:p>
    <w:p>
      <w:pPr>
        <w:pStyle w:val="BookText"/>
        <w:rPr/>
      </w:pPr>
      <w:r>
        <w:rPr>
          <w:rFonts w:ascii="IRNazanin" w:hAnsi="IRNazanin" w:eastAsia="IRNazanin"/>
          <w:color w:val="111111"/>
          <w:sz w:val="28"/>
          <w:sz w:val="28"/>
          <w:szCs w:val="28"/>
          <w:rtl w:val="true"/>
          <w:lang w:bidi="fa-IR"/>
        </w:rPr>
        <w:t xml:space="preserve">يك دم از خلوت غیبت به تماشا به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کشته بهر رهگذری نیست که نیست</w:t>
      </w:r>
    </w:p>
    <w:p>
      <w:pPr>
        <w:pStyle w:val="BookText"/>
        <w:rPr/>
      </w:pPr>
      <w:r>
        <w:rPr>
          <w:rFonts w:ascii="IRNazanin" w:hAnsi="IRNazanin" w:eastAsia="IRNazanin"/>
          <w:color w:val="111111"/>
          <w:sz w:val="28"/>
          <w:sz w:val="28"/>
          <w:szCs w:val="28"/>
          <w:rtl w:val="true"/>
          <w:lang w:bidi="fa-IR"/>
        </w:rPr>
        <w:t xml:space="preserve">بجلال تو که در مخزن اسرار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 تو فروزان گهری نیست که نیست</w:t>
      </w:r>
    </w:p>
    <w:p>
      <w:pPr>
        <w:pStyle w:val="Heading3"/>
        <w:numPr>
          <w:ilvl w:val="2"/>
          <w:numId w:val="1"/>
        </w:numPr>
        <w:rPr/>
      </w:pPr>
      <w:bookmarkStart w:id="237" w:name="__RefHeading___Toc7338120_2870459653"/>
      <w:bookmarkStart w:id="238" w:name="_Toc90"/>
      <w:bookmarkEnd w:id="237"/>
      <w:r>
        <w:rPr>
          <w:rtl w:val="true"/>
        </w:rPr>
        <w:t>جناب</w:t>
      </w:r>
      <w:r>
        <w:rPr>
          <w:rtl w:val="true"/>
        </w:rPr>
        <w:t xml:space="preserve">: </w:t>
      </w:r>
      <w:r>
        <w:rPr>
          <w:rtl w:val="true"/>
        </w:rPr>
        <w:t>ابوالقاسم فرزند احمد جناب</w:t>
      </w:r>
      <w:bookmarkEnd w:id="2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محمد قاسم نیز نامیده می شد، از فضلا و شاعران فارسی سرای اواخر سده سیزدهم و گویا اوایل سده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چند جلد تألیف کرده و جلد سوم آن را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bookmarkStart w:id="239" w:name="pg9599_132515"/>
    </w:p>
    <w:p>
      <w:pPr>
        <w:pStyle w:val="Heading3"/>
        <w:numPr>
          <w:ilvl w:val="2"/>
          <w:numId w:val="1"/>
        </w:numPr>
        <w:rPr/>
      </w:pPr>
      <w:bookmarkStart w:id="240" w:name="__RefHeading___Toc7338122_2870459653"/>
      <w:bookmarkStart w:id="241" w:name="_Toc91"/>
      <w:bookmarkEnd w:id="239"/>
      <w:bookmarkEnd w:id="240"/>
      <w:r>
        <w:rPr>
          <w:rtl w:val="true"/>
        </w:rPr>
        <w:t>جوهر</w:t>
      </w:r>
      <w:r>
        <w:rPr>
          <w:rtl w:val="true"/>
        </w:rPr>
        <w:t xml:space="preserve">: </w:t>
      </w:r>
      <w:r>
        <w:rPr>
          <w:rtl w:val="true"/>
        </w:rPr>
        <w:t>نور الدین غلامحسین خان فرزند محمد صادق قریشی</w:t>
      </w:r>
      <w:bookmarkEnd w:id="241"/>
    </w:p>
    <w:p>
      <w:pPr>
        <w:pStyle w:val="BookText"/>
        <w:rPr/>
      </w:pPr>
      <w:r>
        <w:rPr>
          <w:rFonts w:ascii="IRNazanin" w:hAnsi="IRNazanin" w:eastAsia="IRNazanin"/>
          <w:color w:val="111111"/>
          <w:sz w:val="28"/>
          <w:sz w:val="28"/>
          <w:szCs w:val="28"/>
          <w:rtl w:val="true"/>
          <w:lang w:bidi="fa-IR"/>
        </w:rPr>
        <w:t xml:space="preserve">عارف عالم فاضل، فارسی و عربی و هندی را نیکو می دانست و به فارسی و اردو شعر می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سکونت داشت ،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دومین را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درگه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راه پر استوار</w:t>
      </w:r>
    </w:p>
    <w:p>
      <w:pPr>
        <w:pStyle w:val="BookText"/>
        <w:rPr/>
      </w:pPr>
      <w:r>
        <w:rPr>
          <w:rFonts w:ascii="IRNazanin" w:hAnsi="IRNazanin" w:eastAsia="IRNazanin"/>
          <w:color w:val="111111"/>
          <w:sz w:val="28"/>
          <w:sz w:val="28"/>
          <w:szCs w:val="28"/>
          <w:rtl w:val="true"/>
          <w:lang w:bidi="fa-IR"/>
        </w:rPr>
        <w:t xml:space="preserve">برایش همه چیز آمد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چها وا ستود</w:t>
      </w:r>
    </w:p>
    <w:p>
      <w:pPr>
        <w:pStyle w:val="BookText"/>
        <w:rPr/>
      </w:pPr>
      <w:r>
        <w:rPr>
          <w:rFonts w:ascii="IRNazanin" w:hAnsi="IRNazanin" w:eastAsia="IRNazanin"/>
          <w:color w:val="111111"/>
          <w:sz w:val="28"/>
          <w:sz w:val="28"/>
          <w:szCs w:val="28"/>
          <w:rtl w:val="true"/>
          <w:lang w:bidi="fa-IR"/>
        </w:rPr>
        <w:t xml:space="preserve">هیی پیشوای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برارنده کام آزادگان</w:t>
      </w:r>
    </w:p>
    <w:p>
      <w:pPr>
        <w:pStyle w:val="BookText"/>
        <w:rPr/>
      </w:pPr>
      <w:r>
        <w:rPr>
          <w:rFonts w:ascii="IRNazanin" w:hAnsi="IRNazanin" w:eastAsia="IRNazanin"/>
          <w:color w:val="111111"/>
          <w:sz w:val="28"/>
          <w:sz w:val="28"/>
          <w:szCs w:val="28"/>
          <w:rtl w:val="true"/>
          <w:lang w:bidi="fa-IR"/>
        </w:rPr>
        <w:t xml:space="preserve">رساننده نامه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بند و بست همه روزگار</w:t>
      </w:r>
    </w:p>
    <w:p>
      <w:pPr>
        <w:pStyle w:val="BookText"/>
        <w:rPr/>
      </w:pPr>
      <w:r>
        <w:rPr>
          <w:rFonts w:ascii="IRNazanin" w:hAnsi="IRNazanin" w:eastAsia="IRNazanin"/>
          <w:color w:val="111111"/>
          <w:sz w:val="28"/>
          <w:sz w:val="28"/>
          <w:szCs w:val="28"/>
          <w:rtl w:val="true"/>
          <w:lang w:bidi="fa-IR"/>
        </w:rPr>
        <w:t xml:space="preserve">چه هند وچه سند و چه روم و چه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کیشش همه تازه با آب و رنگ</w:t>
      </w:r>
    </w:p>
    <w:p>
      <w:pPr>
        <w:pStyle w:val="BookText"/>
        <w:rPr/>
      </w:pPr>
      <w:r>
        <w:rPr>
          <w:rFonts w:ascii="IRNazanin" w:hAnsi="IRNazanin" w:eastAsia="IRNazanin"/>
          <w:color w:val="111111"/>
          <w:sz w:val="28"/>
          <w:sz w:val="28"/>
          <w:szCs w:val="28"/>
          <w:rtl w:val="true"/>
          <w:lang w:bidi="fa-IR"/>
        </w:rPr>
        <w:t xml:space="preserve">زهی پیشوای مهان و کهان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شهنشاه شاهنشهان</w:t>
      </w:r>
    </w:p>
    <w:p>
      <w:pPr>
        <w:pStyle w:val="BookText"/>
        <w:rPr/>
      </w:pPr>
      <w:r>
        <w:rPr>
          <w:rFonts w:ascii="IRNazanin" w:hAnsi="IRNazanin" w:eastAsia="IRNazanin"/>
          <w:color w:val="111111"/>
          <w:sz w:val="28"/>
          <w:sz w:val="28"/>
          <w:szCs w:val="28"/>
          <w:rtl w:val="true"/>
          <w:lang w:bidi="fa-IR"/>
        </w:rPr>
        <w:t xml:space="preserve">شهنشاه باداد و دانش دلیست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دار با فر و بینش دلیست</w:t>
      </w:r>
    </w:p>
    <w:p>
      <w:pPr>
        <w:pStyle w:val="BookText"/>
        <w:rPr/>
      </w:pPr>
      <w:r>
        <w:rPr>
          <w:rFonts w:ascii="IRNazanin" w:hAnsi="IRNazanin" w:eastAsia="IRNazanin"/>
          <w:color w:val="111111"/>
          <w:sz w:val="28"/>
          <w:sz w:val="28"/>
          <w:szCs w:val="28"/>
          <w:rtl w:val="true"/>
          <w:lang w:bidi="fa-IR"/>
        </w:rPr>
        <w:t xml:space="preserve">ز انگشت مه راد و پیکر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ابروش چون خدنگ آزمود</w:t>
      </w:r>
    </w:p>
    <w:p>
      <w:pPr>
        <w:pStyle w:val="BookText"/>
        <w:rPr/>
      </w:pPr>
      <w:r>
        <w:rPr>
          <w:rFonts w:ascii="IRNazanin" w:hAnsi="IRNazanin" w:eastAsia="IRNazanin"/>
          <w:color w:val="111111"/>
          <w:sz w:val="28"/>
          <w:sz w:val="28"/>
          <w:szCs w:val="28"/>
          <w:rtl w:val="true"/>
          <w:lang w:bidi="fa-IR"/>
        </w:rPr>
        <w:t xml:space="preserve">چو بود او همی سایه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از آن سایه اش آشکار</w:t>
      </w:r>
    </w:p>
    <w:p>
      <w:pPr>
        <w:pStyle w:val="BookText"/>
        <w:rPr/>
      </w:pPr>
      <w:r>
        <w:rPr>
          <w:rFonts w:ascii="IRNazanin" w:hAnsi="IRNazanin" w:eastAsia="IRNazanin"/>
          <w:color w:val="111111"/>
          <w:sz w:val="28"/>
          <w:sz w:val="28"/>
          <w:szCs w:val="28"/>
          <w:rtl w:val="true"/>
          <w:lang w:bidi="fa-IR"/>
        </w:rPr>
        <w:t xml:space="preserve">غباری ز خاک رهش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سرمه دیده سروران</w:t>
      </w:r>
    </w:p>
    <w:p>
      <w:pPr>
        <w:pStyle w:val="Heading3"/>
        <w:numPr>
          <w:ilvl w:val="2"/>
          <w:numId w:val="1"/>
        </w:numPr>
        <w:rPr/>
      </w:pPr>
      <w:bookmarkStart w:id="242" w:name="__RefHeading___Toc7338124_2870459653"/>
      <w:bookmarkStart w:id="243" w:name="_Toc92"/>
      <w:bookmarkEnd w:id="242"/>
      <w:r>
        <w:rPr>
          <w:rtl w:val="true"/>
        </w:rPr>
        <w:t>جهرمی</w:t>
      </w:r>
      <w:r>
        <w:rPr>
          <w:rtl w:val="true"/>
        </w:rPr>
        <w:t xml:space="preserve">: </w:t>
      </w:r>
      <w:r>
        <w:rPr>
          <w:rtl w:val="true"/>
        </w:rPr>
        <w:t>سید حسین فرزند لطف الله موسوی جهرمی</w:t>
      </w:r>
      <w:bookmarkEnd w:id="2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شاعران سده سیزدهم جنگی برای سید علی نقی صدر الأفاضل جهرمی شیرازی فراهم آورد و در آن بعضی از اشعار خود را نیز افزود</w:t>
      </w:r>
      <w:r>
        <w:rPr>
          <w:rFonts w:eastAsia="IRNazanin" w:cs="IRNazanin"/>
          <w:color w:val="111111"/>
          <w:sz w:val="28"/>
          <w:szCs w:val="28"/>
          <w:rtl w:val="true"/>
          <w:lang w:bidi="fa-IR"/>
        </w:rPr>
        <w:t xml:space="preserve">. </w:t>
      </w:r>
      <w:bookmarkStart w:id="244" w:name="pg9599_132518"/>
    </w:p>
    <w:p>
      <w:pPr>
        <w:pStyle w:val="Heading3"/>
        <w:numPr>
          <w:ilvl w:val="2"/>
          <w:numId w:val="1"/>
        </w:numPr>
        <w:rPr/>
      </w:pPr>
      <w:bookmarkStart w:id="245" w:name="__RefHeading___Toc7338126_2870459653"/>
      <w:bookmarkStart w:id="246" w:name="_Toc93"/>
      <w:bookmarkEnd w:id="244"/>
      <w:bookmarkEnd w:id="245"/>
      <w:r>
        <w:rPr>
          <w:rtl w:val="true"/>
        </w:rPr>
        <w:t>حائری</w:t>
      </w:r>
      <w:r>
        <w:rPr>
          <w:rtl w:val="true"/>
        </w:rPr>
        <w:t xml:space="preserve">: </w:t>
      </w:r>
      <w:r>
        <w:rPr>
          <w:rtl w:val="true"/>
        </w:rPr>
        <w:t>شیخ محمد حسین فرزند ابراهیم حائری ، فخر المتکلمین</w:t>
      </w:r>
      <w:bookmarkEnd w:id="246"/>
    </w:p>
    <w:p>
      <w:pPr>
        <w:pStyle w:val="BookText"/>
        <w:rPr/>
      </w:pPr>
      <w:r>
        <w:rPr>
          <w:rFonts w:ascii="IRNazanin" w:hAnsi="IRNazanin" w:eastAsia="IRNazanin"/>
          <w:color w:val="111111"/>
          <w:sz w:val="28"/>
          <w:sz w:val="28"/>
          <w:szCs w:val="28"/>
          <w:rtl w:val="true"/>
          <w:lang w:bidi="fa-IR"/>
        </w:rPr>
        <w:t xml:space="preserve">در کربلا زاده شد و در نجف علم بیندوخت و در ساری سکونت گزید، واعظ نیکو سخن دارای انشائی استوار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می داد کتاب هائی تألیف نموده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فرادیس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الأطائب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نایافته بر هر آن که آمد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کشت نمود یا که شد ناظر دشت</w:t>
      </w:r>
    </w:p>
    <w:p>
      <w:pPr>
        <w:pStyle w:val="BookText"/>
        <w:rPr/>
      </w:pPr>
      <w:r>
        <w:rPr>
          <w:rFonts w:ascii="IRNazanin" w:hAnsi="IRNazanin" w:eastAsia="IRNazanin"/>
          <w:color w:val="111111"/>
          <w:sz w:val="28"/>
          <w:sz w:val="28"/>
          <w:szCs w:val="28"/>
          <w:rtl w:val="true"/>
          <w:lang w:bidi="fa-IR"/>
        </w:rPr>
        <w:t xml:space="preserve">ای آن که قدم نهی در این باغ 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 بهار وی خزان خواهد گشت</w:t>
      </w:r>
    </w:p>
    <w:p>
      <w:pPr>
        <w:pStyle w:val="Heading3"/>
        <w:numPr>
          <w:ilvl w:val="2"/>
          <w:numId w:val="1"/>
        </w:numPr>
        <w:rPr/>
      </w:pPr>
      <w:bookmarkStart w:id="247" w:name="__RefHeading___Toc7338128_2870459653"/>
      <w:bookmarkStart w:id="248" w:name="_Toc94"/>
      <w:bookmarkEnd w:id="247"/>
      <w:r>
        <w:rPr>
          <w:rtl w:val="true"/>
        </w:rPr>
        <w:t>حزین</w:t>
      </w:r>
      <w:r>
        <w:rPr>
          <w:rtl w:val="true"/>
        </w:rPr>
        <w:t xml:space="preserve">: </w:t>
      </w:r>
      <w:r>
        <w:rPr>
          <w:rtl w:val="true"/>
        </w:rPr>
        <w:t>میرزا عبد الرحیم شیروانی</w:t>
      </w:r>
      <w:bookmarkEnd w:id="248"/>
    </w:p>
    <w:p>
      <w:pPr>
        <w:pStyle w:val="BookText"/>
        <w:rPr/>
      </w:pPr>
      <w:r>
        <w:rPr>
          <w:rFonts w:ascii="IRNazanin" w:hAnsi="IRNazanin" w:eastAsia="IRNazanin"/>
          <w:color w:val="111111"/>
          <w:sz w:val="28"/>
          <w:sz w:val="28"/>
          <w:szCs w:val="28"/>
          <w:rtl w:val="true"/>
          <w:lang w:bidi="fa-IR"/>
        </w:rPr>
        <w:t xml:space="preserve">در اردبیل زاده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یافت چندی در ترکیه در اسارت بسر برد پس از آن به ایران پناه برد و در شیراز به کارهای دولتی اشتغال داشت در سفرها علم بیندوخت و از محضر علما استفاده ها کرد به فارسی و ترکی شعر 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مظهر التركيه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است که دومین را به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ازل تا به ابد خلق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در وحدتش ور مختلف باشد زبان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و روم ایران و توران و جمیع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طرزی ستایندش بهر شهر و مکان </w:t>
      </w:r>
      <w:bookmarkStart w:id="249" w:name="pg9599_132520"/>
    </w:p>
    <w:p>
      <w:pPr>
        <w:pStyle w:val="BookText"/>
        <w:rPr/>
      </w:pPr>
      <w:bookmarkEnd w:id="249"/>
      <w:r>
        <w:rPr>
          <w:rFonts w:ascii="IRNazanin" w:hAnsi="IRNazanin" w:eastAsia="IRNazanin"/>
          <w:color w:val="111111"/>
          <w:sz w:val="28"/>
          <w:sz w:val="28"/>
          <w:szCs w:val="28"/>
          <w:rtl w:val="true"/>
          <w:lang w:bidi="fa-IR"/>
        </w:rPr>
        <w:t xml:space="preserve">ترك و تازيك و عرب ار مؤمن ار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هريك از ایشان حمد حق ورد زبان</w:t>
      </w:r>
    </w:p>
    <w:p>
      <w:pPr>
        <w:pStyle w:val="BookText"/>
        <w:rPr/>
      </w:pPr>
      <w:r>
        <w:rPr>
          <w:rFonts w:ascii="IRNazanin" w:hAnsi="IRNazanin" w:eastAsia="IRNazanin"/>
          <w:color w:val="111111"/>
          <w:sz w:val="28"/>
          <w:sz w:val="28"/>
          <w:szCs w:val="28"/>
          <w:rtl w:val="true"/>
          <w:lang w:bidi="fa-IR"/>
        </w:rPr>
        <w:t xml:space="preserve">كعبه و بت خانه و دیر و حرم هرجا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رو بسوی اوست کش نبود مکان</w:t>
      </w:r>
    </w:p>
    <w:p>
      <w:pPr>
        <w:pStyle w:val="BookText"/>
        <w:rPr/>
      </w:pPr>
      <w:r>
        <w:rPr>
          <w:rFonts w:ascii="IRNazanin" w:hAnsi="IRNazanin" w:eastAsia="IRNazanin"/>
          <w:color w:val="111111"/>
          <w:sz w:val="28"/>
          <w:sz w:val="28"/>
          <w:szCs w:val="28"/>
          <w:rtl w:val="true"/>
          <w:lang w:bidi="fa-IR"/>
        </w:rPr>
        <w:t xml:space="preserve">مقصد و معبود او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هستی از آن کو را نمی باشد نشان</w:t>
      </w:r>
    </w:p>
    <w:p>
      <w:pPr>
        <w:pStyle w:val="Heading3"/>
        <w:numPr>
          <w:ilvl w:val="2"/>
          <w:numId w:val="1"/>
        </w:numPr>
        <w:rPr/>
      </w:pPr>
      <w:bookmarkStart w:id="250" w:name="__RefHeading___Toc7338130_2870459653"/>
      <w:bookmarkStart w:id="251" w:name="_Toc95"/>
      <w:bookmarkEnd w:id="250"/>
      <w:r>
        <w:rPr>
          <w:rtl w:val="true"/>
        </w:rPr>
        <w:t>حزینی</w:t>
      </w:r>
      <w:r>
        <w:rPr>
          <w:rtl w:val="true"/>
        </w:rPr>
        <w:t xml:space="preserve">: </w:t>
      </w:r>
      <w:r>
        <w:rPr>
          <w:rtl w:val="true"/>
        </w:rPr>
        <w:t>سید میر محمد فرزند ابوطالب موسوی استرآبادی</w:t>
      </w:r>
      <w:bookmarkEnd w:id="251"/>
    </w:p>
    <w:p>
      <w:pPr>
        <w:pStyle w:val="BookText"/>
        <w:rPr/>
      </w:pPr>
      <w:r>
        <w:rPr>
          <w:rFonts w:ascii="IRNazanin" w:hAnsi="IRNazanin" w:eastAsia="IRNazanin"/>
          <w:color w:val="111111"/>
          <w:sz w:val="28"/>
          <w:sz w:val="28"/>
          <w:szCs w:val="28"/>
          <w:rtl w:val="true"/>
          <w:lang w:bidi="fa-IR"/>
        </w:rPr>
        <w:t xml:space="preserve">دانشمندی است جامع، ادیب نیکو نگارش، از شاعران سده دهم، دوستدار اهل بیت علیهم السلام ، دارای تألیفاتی متعدد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الرياحين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دلایل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و بیان آن کما هی</w:t>
      </w:r>
    </w:p>
    <w:p>
      <w:pPr>
        <w:pStyle w:val="BookText"/>
        <w:rPr/>
      </w:pPr>
      <w:r>
        <w:rPr>
          <w:rFonts w:ascii="IRNazanin" w:hAnsi="IRNazanin" w:eastAsia="IRNazanin"/>
          <w:color w:val="111111"/>
          <w:sz w:val="28"/>
          <w:sz w:val="28"/>
          <w:szCs w:val="28"/>
          <w:rtl w:val="true"/>
          <w:lang w:bidi="fa-IR"/>
        </w:rPr>
        <w:t xml:space="preserve">معلوم شدت کمال آن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رفعت او شدی تو آگه</w:t>
      </w:r>
    </w:p>
    <w:p>
      <w:pPr>
        <w:pStyle w:val="BookText"/>
        <w:rPr/>
      </w:pPr>
      <w:r>
        <w:rPr>
          <w:rFonts w:ascii="IRNazanin" w:hAnsi="IRNazanin" w:eastAsia="IRNazanin"/>
          <w:color w:val="111111"/>
          <w:sz w:val="28"/>
          <w:sz w:val="28"/>
          <w:szCs w:val="28"/>
          <w:rtl w:val="true"/>
          <w:lang w:bidi="fa-IR"/>
        </w:rPr>
        <w:t xml:space="preserve">یعنی که على ذى المعالى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پرور و سرور اعالی</w:t>
      </w:r>
    </w:p>
    <w:p>
      <w:pPr>
        <w:pStyle w:val="BookText"/>
        <w:rPr/>
      </w:pPr>
      <w:r>
        <w:rPr>
          <w:rFonts w:ascii="IRNazanin" w:hAnsi="IRNazanin" w:eastAsia="IRNazanin"/>
          <w:color w:val="111111"/>
          <w:sz w:val="28"/>
          <w:sz w:val="28"/>
          <w:szCs w:val="28"/>
          <w:rtl w:val="true"/>
          <w:lang w:bidi="fa-IR"/>
        </w:rPr>
        <w:t xml:space="preserve">غواص لآلى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جواهر عوارف</w:t>
      </w:r>
    </w:p>
    <w:p>
      <w:pPr>
        <w:pStyle w:val="BookText"/>
        <w:rPr/>
      </w:pPr>
      <w:r>
        <w:rPr>
          <w:rFonts w:ascii="IRNazanin" w:hAnsi="IRNazanin" w:eastAsia="IRNazanin"/>
          <w:color w:val="111111"/>
          <w:sz w:val="28"/>
          <w:sz w:val="28"/>
          <w:szCs w:val="28"/>
          <w:rtl w:val="true"/>
          <w:lang w:bidi="fa-IR"/>
        </w:rPr>
        <w:t xml:space="preserve">لطف حق و مظهر عجایب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مظهر غرایب</w:t>
      </w:r>
    </w:p>
    <w:p>
      <w:pPr>
        <w:pStyle w:val="BookText"/>
        <w:rPr/>
      </w:pPr>
      <w:r>
        <w:rPr>
          <w:rFonts w:ascii="IRNazanin" w:hAnsi="IRNazanin" w:eastAsia="IRNazanin"/>
          <w:color w:val="111111"/>
          <w:sz w:val="28"/>
          <w:sz w:val="28"/>
          <w:szCs w:val="28"/>
          <w:rtl w:val="true"/>
          <w:lang w:bidi="fa-IR"/>
        </w:rPr>
        <w:t xml:space="preserve">آن کس که به او کند 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 و از اهل تقوی</w:t>
      </w:r>
    </w:p>
    <w:p>
      <w:pPr>
        <w:pStyle w:val="BookText"/>
        <w:rPr/>
      </w:pPr>
      <w:r>
        <w:rPr>
          <w:rFonts w:ascii="IRNazanin" w:hAnsi="IRNazanin" w:eastAsia="IRNazanin"/>
          <w:color w:val="111111"/>
          <w:sz w:val="28"/>
          <w:sz w:val="28"/>
          <w:szCs w:val="28"/>
          <w:rtl w:val="true"/>
          <w:lang w:bidi="fa-IR"/>
        </w:rPr>
        <w:t xml:space="preserve">صد باره اگر کنی 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نشوی تو بی تبرا</w:t>
      </w:r>
    </w:p>
    <w:p>
      <w:pPr>
        <w:pStyle w:val="BookText"/>
        <w:rPr/>
      </w:pPr>
      <w:r>
        <w:rPr>
          <w:rFonts w:ascii="IRNazanin" w:hAnsi="IRNazanin" w:eastAsia="IRNazanin"/>
          <w:color w:val="111111"/>
          <w:sz w:val="28"/>
          <w:sz w:val="28"/>
          <w:szCs w:val="28"/>
          <w:rtl w:val="true"/>
          <w:lang w:bidi="fa-IR"/>
        </w:rPr>
        <w:t xml:space="preserve">و در ترجمه گفتار مولا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سلطان دین و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اهل ایمان </w:t>
      </w:r>
      <w:bookmarkStart w:id="252" w:name="pg9599_132522"/>
    </w:p>
    <w:p>
      <w:pPr>
        <w:pStyle w:val="Heading3"/>
        <w:numPr>
          <w:ilvl w:val="2"/>
          <w:numId w:val="1"/>
        </w:numPr>
        <w:rPr/>
      </w:pPr>
      <w:bookmarkStart w:id="253" w:name="__RefHeading___Toc7338132_2870459653"/>
      <w:bookmarkStart w:id="254" w:name="_Toc96"/>
      <w:bookmarkEnd w:id="252"/>
      <w:bookmarkEnd w:id="253"/>
      <w:r>
        <w:rPr>
          <w:rtl w:val="true"/>
        </w:rPr>
        <w:t>حسامی</w:t>
      </w:r>
      <w:r>
        <w:rPr>
          <w:rtl w:val="true"/>
        </w:rPr>
        <w:t xml:space="preserve">: </w:t>
      </w:r>
      <w:r>
        <w:rPr>
          <w:rtl w:val="true"/>
        </w:rPr>
        <w:t>زیب العلما فرزند حسام حسامی</w:t>
      </w:r>
      <w:bookmarkEnd w:id="254"/>
    </w:p>
    <w:p>
      <w:pPr>
        <w:pStyle w:val="BookText"/>
        <w:rPr/>
      </w:pPr>
      <w:r>
        <w:rPr>
          <w:rFonts w:ascii="IRNazanin" w:hAnsi="IRNazanin" w:eastAsia="IRNazanin"/>
          <w:color w:val="111111"/>
          <w:sz w:val="28"/>
          <w:sz w:val="28"/>
          <w:szCs w:val="28"/>
          <w:rtl w:val="true"/>
          <w:lang w:bidi="fa-IR"/>
        </w:rPr>
        <w:t xml:space="preserve">در محضر سید جعفر دارابی کشفی علم بیندوخت سالیانی در تبریز سکونت گزید و در آن دیار با بزرگان اروپائی آشنائی بهم رساند و با آنان گفتگوهائی مذهبی داشت، شعر نیکو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3"/>
        <w:numPr>
          <w:ilvl w:val="2"/>
          <w:numId w:val="1"/>
        </w:numPr>
        <w:rPr/>
      </w:pPr>
      <w:bookmarkStart w:id="255" w:name="__RefHeading___Toc7338134_2870459653"/>
      <w:bookmarkStart w:id="256" w:name="_Toc97"/>
      <w:bookmarkEnd w:id="255"/>
      <w:r>
        <w:rPr>
          <w:rtl w:val="true"/>
        </w:rPr>
        <w:t>حسن</w:t>
      </w:r>
      <w:r>
        <w:rPr>
          <w:rtl w:val="true"/>
        </w:rPr>
        <w:t xml:space="preserve">: </w:t>
      </w:r>
      <w:r>
        <w:rPr>
          <w:rtl w:val="true"/>
        </w:rPr>
        <w:t>نظام الدین حسن حسینی آملی</w:t>
      </w:r>
      <w:bookmarkEnd w:id="256"/>
    </w:p>
    <w:p>
      <w:pPr>
        <w:pStyle w:val="BookText"/>
        <w:rPr/>
      </w:pPr>
      <w:r>
        <w:rPr>
          <w:rFonts w:ascii="IRNazanin" w:hAnsi="IRNazanin" w:eastAsia="IRNazanin"/>
          <w:color w:val="111111"/>
          <w:sz w:val="28"/>
          <w:sz w:val="28"/>
          <w:szCs w:val="28"/>
          <w:rtl w:val="true"/>
          <w:lang w:bidi="fa-IR"/>
        </w:rPr>
        <w:t xml:space="preserve">از ادیبان و شاعران سده هشتم به فارسی و عربی شعر می سرود با تخلص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پاره ای از اشعار خود را در جنگ تاج الدین احمد وزیر به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3"/>
        <w:numPr>
          <w:ilvl w:val="2"/>
          <w:numId w:val="1"/>
        </w:numPr>
        <w:rPr/>
      </w:pPr>
      <w:bookmarkStart w:id="257" w:name="__RefHeading___Toc7338136_2870459653"/>
      <w:bookmarkStart w:id="258" w:name="_Toc98"/>
      <w:bookmarkEnd w:id="257"/>
      <w:r>
        <w:rPr>
          <w:rtl w:val="true"/>
        </w:rPr>
        <w:t>حسن</w:t>
      </w:r>
      <w:r>
        <w:rPr>
          <w:rtl w:val="true"/>
        </w:rPr>
        <w:t xml:space="preserve">: </w:t>
      </w:r>
      <w:r>
        <w:rPr>
          <w:rtl w:val="true"/>
        </w:rPr>
        <w:t>شیخ حسن قاری سبزواری</w:t>
      </w:r>
      <w:bookmarkEnd w:id="258"/>
    </w:p>
    <w:p>
      <w:pPr>
        <w:pStyle w:val="BookText"/>
        <w:rPr/>
      </w:pPr>
      <w:r>
        <w:rPr>
          <w:rFonts w:ascii="IRNazanin" w:hAnsi="IRNazanin" w:eastAsia="IRNazanin"/>
          <w:color w:val="111111"/>
          <w:sz w:val="28"/>
          <w:sz w:val="28"/>
          <w:szCs w:val="28"/>
          <w:rtl w:val="true"/>
          <w:lang w:bidi="fa-IR"/>
        </w:rPr>
        <w:t>اصلاً از اهالی سبزوار و در مشهد مقدس سکونت داشت بیش از چهل سال در مسجد گوهرشاد به وعظ و آموزش قرآن کریم پرداخت در علوم غریبه ماهر و با ادبیات عربی و فارسی آشنا بود و به نام خود تخلص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الأسرار في شرح 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در طبایع بتدبیر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بازوی تسخیر اوست</w:t>
      </w:r>
    </w:p>
    <w:p>
      <w:pPr>
        <w:pStyle w:val="BookText"/>
        <w:rPr/>
      </w:pPr>
      <w:r>
        <w:rPr>
          <w:rFonts w:ascii="IRNazanin" w:hAnsi="IRNazanin" w:eastAsia="IRNazanin"/>
          <w:color w:val="111111"/>
          <w:sz w:val="28"/>
          <w:sz w:val="28"/>
          <w:szCs w:val="28"/>
          <w:rtl w:val="true"/>
          <w:lang w:bidi="fa-IR"/>
        </w:rPr>
        <w:t xml:space="preserve">مکین و مکان در سواد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روشن از نور تنویر اوست</w:t>
      </w:r>
    </w:p>
    <w:p>
      <w:pPr>
        <w:pStyle w:val="BookText"/>
        <w:rPr/>
      </w:pPr>
      <w:r>
        <w:rPr>
          <w:rFonts w:ascii="IRNazanin" w:hAnsi="IRNazanin" w:eastAsia="IRNazanin"/>
          <w:color w:val="111111"/>
          <w:sz w:val="28"/>
          <w:sz w:val="28"/>
          <w:szCs w:val="28"/>
          <w:rtl w:val="true"/>
          <w:lang w:bidi="fa-IR"/>
        </w:rPr>
        <w:t xml:space="preserve">به پهلوی هم چیده نقاش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 ها بهر تصویر اوست</w:t>
      </w:r>
    </w:p>
    <w:p>
      <w:pPr>
        <w:pStyle w:val="BookText"/>
        <w:rPr/>
      </w:pPr>
      <w:r>
        <w:rPr>
          <w:rFonts w:ascii="IRNazanin" w:hAnsi="IRNazanin" w:eastAsia="IRNazanin"/>
          <w:color w:val="111111"/>
          <w:sz w:val="28"/>
          <w:sz w:val="28"/>
          <w:szCs w:val="28"/>
          <w:rtl w:val="true"/>
          <w:lang w:bidi="fa-IR"/>
        </w:rPr>
        <w:t xml:space="preserve">شده عالمی محو نظاره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پای دل ها بزنجیر اوست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و جان در 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حسن جهانگیر اوست </w:t>
      </w:r>
      <w:bookmarkStart w:id="259" w:name="pg9599_132524"/>
    </w:p>
    <w:p>
      <w:pPr>
        <w:pStyle w:val="Heading3"/>
        <w:numPr>
          <w:ilvl w:val="2"/>
          <w:numId w:val="1"/>
        </w:numPr>
        <w:rPr/>
      </w:pPr>
      <w:bookmarkStart w:id="260" w:name="__RefHeading___Toc7338138_2870459653"/>
      <w:bookmarkStart w:id="261" w:name="_Toc99"/>
      <w:bookmarkEnd w:id="259"/>
      <w:bookmarkEnd w:id="260"/>
      <w:r>
        <w:rPr>
          <w:rtl w:val="true"/>
        </w:rPr>
        <w:t>حسنی</w:t>
      </w:r>
      <w:r>
        <w:rPr>
          <w:rtl w:val="true"/>
        </w:rPr>
        <w:t xml:space="preserve">: </w:t>
      </w:r>
      <w:r>
        <w:rPr>
          <w:rtl w:val="true"/>
        </w:rPr>
        <w:t>معین الدین حسنی</w:t>
      </w:r>
      <w:bookmarkEnd w:id="261"/>
    </w:p>
    <w:p>
      <w:pPr>
        <w:pStyle w:val="BookText"/>
        <w:rPr/>
      </w:pPr>
      <w:r>
        <w:rPr>
          <w:rFonts w:ascii="IRNazanin" w:hAnsi="IRNazanin" w:eastAsia="IRNazanin"/>
          <w:color w:val="111111"/>
          <w:sz w:val="28"/>
          <w:sz w:val="28"/>
          <w:szCs w:val="28"/>
          <w:rtl w:val="true"/>
          <w:lang w:bidi="fa-IR"/>
        </w:rPr>
        <w:t xml:space="preserve">ادیب شاعر ، ترجمه دو بیت منسوب به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كن مؤمناً براً اميناً و لا تخن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باش امین و مؤمن و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امین راست امان روز شمار</w:t>
      </w:r>
    </w:p>
    <w:p>
      <w:pPr>
        <w:pStyle w:val="BookText"/>
        <w:rPr/>
      </w:pPr>
      <w:r>
        <w:rPr>
          <w:rFonts w:ascii="IRNazanin" w:hAnsi="IRNazanin" w:eastAsia="IRNazanin"/>
          <w:color w:val="111111"/>
          <w:sz w:val="28"/>
          <w:sz w:val="28"/>
          <w:szCs w:val="28"/>
          <w:rtl w:val="true"/>
          <w:lang w:bidi="fa-IR"/>
        </w:rPr>
        <w:t xml:space="preserve">ور اهل خیانتی مباش ایمن از 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خاین باشند بیشتر اهل النار</w:t>
      </w:r>
    </w:p>
    <w:p>
      <w:pPr>
        <w:pStyle w:val="Heading3"/>
        <w:numPr>
          <w:ilvl w:val="2"/>
          <w:numId w:val="1"/>
        </w:numPr>
        <w:rPr/>
      </w:pPr>
      <w:bookmarkStart w:id="262" w:name="__RefHeading___Toc7338140_2870459653"/>
      <w:bookmarkStart w:id="263" w:name="_Toc100"/>
      <w:bookmarkEnd w:id="262"/>
      <w:r>
        <w:rPr>
          <w:rtl w:val="true"/>
        </w:rPr>
        <w:t>حسین</w:t>
      </w:r>
      <w:r>
        <w:rPr>
          <w:rtl w:val="true"/>
        </w:rPr>
        <w:t xml:space="preserve">: </w:t>
      </w:r>
      <w:r>
        <w:rPr>
          <w:rtl w:val="true"/>
        </w:rPr>
        <w:t>حسین فرزند حسین قاری اصفهانی ، جلال الدین</w:t>
      </w:r>
      <w:bookmarkEnd w:id="263"/>
    </w:p>
    <w:p>
      <w:pPr>
        <w:pStyle w:val="BookText"/>
        <w:rPr/>
      </w:pPr>
      <w:r>
        <w:rPr>
          <w:rFonts w:ascii="IRNazanin" w:hAnsi="IRNazanin" w:eastAsia="IRNazanin"/>
          <w:color w:val="111111"/>
          <w:sz w:val="28"/>
          <w:sz w:val="28"/>
          <w:szCs w:val="28"/>
          <w:rtl w:val="true"/>
          <w:lang w:bidi="fa-IR"/>
        </w:rPr>
        <w:t xml:space="preserve">در علم قرائت و تجوید متبحر، اشعاری با تخلص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سرود در پایان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المعانى فى شرح حرز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آورده و بیت آخر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از او رضا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سخن گوید</w:t>
      </w:r>
    </w:p>
    <w:p>
      <w:pPr>
        <w:pStyle w:val="BookText"/>
        <w:rPr/>
      </w:pPr>
      <w:r>
        <w:rPr>
          <w:rFonts w:ascii="IRNazanin" w:hAnsi="IRNazanin" w:eastAsia="IRNazanin"/>
          <w:color w:val="111111"/>
          <w:sz w:val="28"/>
          <w:sz w:val="28"/>
          <w:szCs w:val="28"/>
          <w:rtl w:val="true"/>
          <w:lang w:bidi="fa-IR"/>
        </w:rPr>
        <w:t xml:space="preserve">که ای حق تو نگه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باطلی گردم</w:t>
      </w:r>
    </w:p>
    <w:p>
      <w:pPr>
        <w:pStyle w:val="Heading3"/>
        <w:numPr>
          <w:ilvl w:val="2"/>
          <w:numId w:val="1"/>
        </w:numPr>
        <w:rPr/>
      </w:pPr>
      <w:bookmarkStart w:id="264" w:name="__RefHeading___Toc7338142_2870459653"/>
      <w:bookmarkStart w:id="265" w:name="_Toc101"/>
      <w:bookmarkEnd w:id="264"/>
      <w:r>
        <w:rPr>
          <w:rtl w:val="true"/>
        </w:rPr>
        <w:t>حسینعلی</w:t>
      </w:r>
      <w:r>
        <w:rPr>
          <w:rtl w:val="true"/>
        </w:rPr>
        <w:t xml:space="preserve">: </w:t>
      </w:r>
      <w:r>
        <w:rPr>
          <w:rtl w:val="true"/>
        </w:rPr>
        <w:t>حسین علی فرزند محمد</w:t>
      </w:r>
      <w:bookmarkEnd w:id="265"/>
    </w:p>
    <w:p>
      <w:pPr>
        <w:pStyle w:val="BookText"/>
        <w:rPr/>
      </w:pPr>
      <w:r>
        <w:rPr>
          <w:rFonts w:ascii="IRNazanin" w:hAnsi="IRNazanin" w:eastAsia="IRNazanin"/>
          <w:color w:val="111111"/>
          <w:sz w:val="28"/>
          <w:sz w:val="28"/>
          <w:szCs w:val="28"/>
          <w:rtl w:val="true"/>
          <w:lang w:bidi="fa-IR"/>
        </w:rPr>
        <w:t xml:space="preserve">شاعری شوخ طبع طنز گوی، به فارسی و عربی شعر می گفت جنگی به خط خود در سال های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و در آن اشعاری از خود بیادگار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ثریا بهنگام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انگور بیض منور بود </w:t>
      </w:r>
      <w:bookmarkStart w:id="266" w:name="pg9599_132526"/>
    </w:p>
    <w:p>
      <w:pPr>
        <w:pStyle w:val="Heading3"/>
        <w:numPr>
          <w:ilvl w:val="2"/>
          <w:numId w:val="1"/>
        </w:numPr>
        <w:rPr/>
      </w:pPr>
      <w:bookmarkStart w:id="267" w:name="__RefHeading___Toc7338144_2870459653"/>
      <w:bookmarkStart w:id="268" w:name="_Toc102"/>
      <w:bookmarkEnd w:id="266"/>
      <w:bookmarkEnd w:id="267"/>
      <w:r>
        <w:rPr>
          <w:rtl w:val="true"/>
        </w:rPr>
        <w:t>حسینی</w:t>
      </w:r>
      <w:r>
        <w:rPr>
          <w:rtl w:val="true"/>
        </w:rPr>
        <w:t xml:space="preserve">: </w:t>
      </w:r>
      <w:r>
        <w:rPr>
          <w:rtl w:val="true"/>
        </w:rPr>
        <w:t>ابوطالب حسینی</w:t>
      </w:r>
      <w:bookmarkEnd w:id="268"/>
    </w:p>
    <w:p>
      <w:pPr>
        <w:pStyle w:val="BookText"/>
        <w:rPr/>
      </w:pPr>
      <w:r>
        <w:rPr>
          <w:rFonts w:ascii="IRNazanin" w:hAnsi="IRNazanin" w:eastAsia="IRNazanin"/>
          <w:color w:val="111111"/>
          <w:sz w:val="28"/>
          <w:sz w:val="28"/>
          <w:szCs w:val="28"/>
          <w:rtl w:val="true"/>
          <w:lang w:bidi="fa-IR"/>
        </w:rPr>
        <w:t xml:space="preserve">از شاعران اوایل سده دوازدهم 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پنج هزار بیت می باشد ، در فضایل و مناقب مولا امیرالمؤمنین علیه السلام سروده و در آغاز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 می کنم حمد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بزرگست نام خدا</w:t>
      </w:r>
    </w:p>
    <w:p>
      <w:pPr>
        <w:pStyle w:val="BookText"/>
        <w:rPr/>
      </w:pPr>
      <w:r>
        <w:rPr>
          <w:rFonts w:ascii="IRNazanin" w:hAnsi="IRNazanin" w:eastAsia="IRNazanin"/>
          <w:color w:val="111111"/>
          <w:sz w:val="28"/>
          <w:sz w:val="28"/>
          <w:szCs w:val="28"/>
          <w:rtl w:val="true"/>
          <w:lang w:bidi="fa-IR"/>
        </w:rPr>
        <w:t xml:space="preserve">جهان داوری را ستایش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این هفت لشکر بزیر لوا</w:t>
      </w:r>
    </w:p>
    <w:p>
      <w:pPr>
        <w:pStyle w:val="Heading3"/>
        <w:numPr>
          <w:ilvl w:val="2"/>
          <w:numId w:val="1"/>
        </w:numPr>
        <w:rPr/>
      </w:pPr>
      <w:bookmarkStart w:id="269" w:name="__RefHeading___Toc7338146_2870459653"/>
      <w:bookmarkStart w:id="270" w:name="_Toc103"/>
      <w:bookmarkEnd w:id="269"/>
      <w:r>
        <w:rPr>
          <w:rtl w:val="true"/>
        </w:rPr>
        <w:t>حسینی</w:t>
      </w:r>
      <w:r>
        <w:rPr>
          <w:rtl w:val="true"/>
        </w:rPr>
        <w:t xml:space="preserve">: </w:t>
      </w:r>
      <w:r>
        <w:rPr>
          <w:rtl w:val="true"/>
        </w:rPr>
        <w:t>سید محمد تقی فرزند ابوالحسن حسینی</w:t>
      </w:r>
      <w:bookmarkEnd w:id="270"/>
    </w:p>
    <w:p>
      <w:pPr>
        <w:pStyle w:val="BookText"/>
        <w:rPr/>
      </w:pPr>
      <w:r>
        <w:rPr>
          <w:rFonts w:ascii="IRNazanin" w:hAnsi="IRNazanin" w:eastAsia="IRNazanin"/>
          <w:color w:val="111111"/>
          <w:sz w:val="28"/>
          <w:sz w:val="28"/>
          <w:szCs w:val="28"/>
          <w:rtl w:val="true"/>
          <w:lang w:bidi="fa-IR"/>
        </w:rPr>
        <w:t xml:space="preserve">فاضل ادیب شاعر، خواهر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از زبان او 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جور چرخ بدآئین زگلزار جهان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از بر یاران دو چشم خون فشان رفتم</w:t>
      </w:r>
    </w:p>
    <w:p>
      <w:pPr>
        <w:pStyle w:val="BookText"/>
        <w:rPr/>
      </w:pPr>
      <w:r>
        <w:rPr>
          <w:rFonts w:ascii="IRNazanin" w:hAnsi="IRNazanin" w:eastAsia="IRNazanin"/>
          <w:color w:val="111111"/>
          <w:sz w:val="28"/>
          <w:sz w:val="28"/>
          <w:szCs w:val="28"/>
          <w:rtl w:val="true"/>
          <w:lang w:bidi="fa-IR"/>
        </w:rPr>
        <w:t xml:space="preserve">فلك نگذاشت از باغ جواني يك ثمر 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شد گلشن عمرم 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رفتم</w:t>
      </w:r>
    </w:p>
    <w:p>
      <w:pPr>
        <w:pStyle w:val="BookText"/>
        <w:rPr/>
      </w:pPr>
      <w:r>
        <w:rPr>
          <w:rFonts w:ascii="IRNazanin" w:hAnsi="IRNazanin" w:eastAsia="IRNazanin"/>
          <w:color w:val="111111"/>
          <w:sz w:val="28"/>
          <w:sz w:val="28"/>
          <w:szCs w:val="28"/>
          <w:rtl w:val="true"/>
          <w:lang w:bidi="fa-IR"/>
        </w:rPr>
        <w:t xml:space="preserve">جگر خون مادر و بابم از این غم تا 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کس چنین دردی که من چون ناگهان رفتم</w:t>
      </w:r>
    </w:p>
    <w:p>
      <w:pPr>
        <w:pStyle w:val="BookText"/>
        <w:rPr/>
      </w:pPr>
      <w:r>
        <w:rPr>
          <w:rFonts w:ascii="IRNazanin" w:hAnsi="IRNazanin" w:eastAsia="IRNazanin"/>
          <w:color w:val="111111"/>
          <w:sz w:val="28"/>
          <w:sz w:val="28"/>
          <w:szCs w:val="28"/>
          <w:rtl w:val="true"/>
          <w:lang w:bidi="fa-IR"/>
        </w:rPr>
        <w:t xml:space="preserve">کشیدم رخت در جنت بزیر سایه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خدمت زهرا سوی باغ جنان رفتم</w:t>
      </w:r>
    </w:p>
    <w:p>
      <w:pPr>
        <w:pStyle w:val="BookText"/>
        <w:rPr/>
      </w:pPr>
      <w:r>
        <w:rPr>
          <w:rFonts w:ascii="IRNazanin" w:hAnsi="IRNazanin" w:eastAsia="IRNazanin"/>
          <w:color w:val="111111"/>
          <w:sz w:val="28"/>
          <w:sz w:val="28"/>
          <w:szCs w:val="28"/>
          <w:rtl w:val="true"/>
          <w:lang w:bidi="fa-IR"/>
        </w:rPr>
        <w:t xml:space="preserve">لحد شد حجله شادی برایم در جهان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زین جهان بر سوی خلد جاودان رفتم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اقوامم فلك افكند چرخ بی وفا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حلالم کن که از باغ حیات ای باغبان رفتم </w:t>
      </w:r>
      <w:bookmarkStart w:id="271" w:name="pg9599_132528"/>
    </w:p>
    <w:p>
      <w:pPr>
        <w:pStyle w:val="Heading3"/>
        <w:numPr>
          <w:ilvl w:val="2"/>
          <w:numId w:val="1"/>
        </w:numPr>
        <w:rPr/>
      </w:pPr>
      <w:bookmarkStart w:id="272" w:name="__RefHeading___Toc7338148_2870459653"/>
      <w:bookmarkStart w:id="273" w:name="_Toc104"/>
      <w:bookmarkEnd w:id="271"/>
      <w:bookmarkEnd w:id="272"/>
      <w:r>
        <w:rPr>
          <w:rtl w:val="true"/>
        </w:rPr>
        <w:t>حسینی</w:t>
      </w:r>
      <w:r>
        <w:rPr>
          <w:rtl w:val="true"/>
        </w:rPr>
        <w:t xml:space="preserve">: </w:t>
      </w:r>
      <w:r>
        <w:rPr>
          <w:rtl w:val="true"/>
        </w:rPr>
        <w:t>سید محمد رحیم حسینی</w:t>
      </w:r>
      <w:bookmarkEnd w:id="273"/>
    </w:p>
    <w:p>
      <w:pPr>
        <w:pStyle w:val="BookText"/>
        <w:rPr/>
      </w:pPr>
      <w:r>
        <w:rPr>
          <w:rFonts w:ascii="IRNazanin" w:hAnsi="IRNazanin" w:eastAsia="IRNazanin"/>
          <w:color w:val="111111"/>
          <w:sz w:val="28"/>
          <w:sz w:val="28"/>
          <w:szCs w:val="28"/>
          <w:rtl w:val="true"/>
          <w:lang w:bidi="fa-IR"/>
        </w:rPr>
        <w:t>ادیب شاعر، از شاعران اوایل سده چهاردهم</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جهان یار وفادار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که بود مرا سزاوار یکی است</w:t>
      </w:r>
    </w:p>
    <w:p>
      <w:pPr>
        <w:pStyle w:val="BookText"/>
        <w:rPr/>
      </w:pPr>
      <w:r>
        <w:rPr>
          <w:rFonts w:ascii="IRNazanin" w:hAnsi="IRNazanin" w:eastAsia="IRNazanin"/>
          <w:color w:val="111111"/>
          <w:sz w:val="28"/>
          <w:sz w:val="28"/>
          <w:szCs w:val="28"/>
          <w:rtl w:val="true"/>
          <w:lang w:bidi="fa-IR"/>
        </w:rPr>
        <w:t xml:space="preserve">از دیده و دل بغیر از او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ز دو دیده ام نمودار یکی است</w:t>
      </w:r>
    </w:p>
    <w:p>
      <w:pPr>
        <w:pStyle w:val="Heading3"/>
        <w:numPr>
          <w:ilvl w:val="2"/>
          <w:numId w:val="1"/>
        </w:numPr>
        <w:rPr/>
      </w:pPr>
      <w:bookmarkStart w:id="274" w:name="__RefHeading___Toc7338150_2870459653"/>
      <w:bookmarkStart w:id="275" w:name="_Toc105"/>
      <w:bookmarkEnd w:id="274"/>
      <w:r>
        <w:rPr>
          <w:rtl w:val="true"/>
        </w:rPr>
        <w:t>حقیقی</w:t>
      </w:r>
      <w:r>
        <w:rPr>
          <w:rtl w:val="true"/>
        </w:rPr>
        <w:t xml:space="preserve">: </w:t>
      </w:r>
      <w:r>
        <w:rPr>
          <w:rtl w:val="true"/>
        </w:rPr>
        <w:t>شیخ علی فرزند عبد الله حقیقی حائری</w:t>
      </w:r>
      <w:bookmarkEnd w:id="275"/>
    </w:p>
    <w:p>
      <w:pPr>
        <w:pStyle w:val="BookText"/>
        <w:rPr/>
      </w:pPr>
      <w:r>
        <w:rPr>
          <w:rFonts w:ascii="IRNazanin" w:hAnsi="IRNazanin" w:eastAsia="IRNazanin"/>
          <w:color w:val="111111"/>
          <w:sz w:val="28"/>
          <w:sz w:val="28"/>
          <w:szCs w:val="28"/>
          <w:rtl w:val="true"/>
          <w:lang w:bidi="fa-IR"/>
        </w:rPr>
        <w:t xml:space="preserve">در کربلا سکونت گزید فاضل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في فضائل على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w:t>
      </w:r>
      <w:r>
        <w:rPr>
          <w:rFonts w:eastAsia="IRNazanin" w:cs="IRNazanin"/>
          <w:color w:val="111111"/>
          <w:sz w:val="28"/>
          <w:szCs w:val="28"/>
          <w:rtl w:val="true"/>
          <w:lang w:bidi="fa-IR"/>
        </w:rPr>
        <w:t>.</w:t>
      </w:r>
    </w:p>
    <w:p>
      <w:pPr>
        <w:pStyle w:val="Heading3"/>
        <w:numPr>
          <w:ilvl w:val="2"/>
          <w:numId w:val="1"/>
        </w:numPr>
        <w:rPr/>
      </w:pPr>
      <w:bookmarkStart w:id="276" w:name="__RefHeading___Toc7338152_2870459653"/>
      <w:bookmarkStart w:id="277" w:name="_Toc106"/>
      <w:bookmarkEnd w:id="276"/>
      <w:r>
        <w:rPr>
          <w:rtl w:val="true"/>
        </w:rPr>
        <w:t>حیران</w:t>
      </w:r>
      <w:r>
        <w:rPr>
          <w:rtl w:val="true"/>
        </w:rPr>
        <w:t xml:space="preserve">: </w:t>
      </w:r>
      <w:r>
        <w:rPr>
          <w:rtl w:val="true"/>
        </w:rPr>
        <w:t>سید محمد حسین فرزند علی میرجهانی</w:t>
      </w:r>
      <w:bookmarkEnd w:id="277"/>
    </w:p>
    <w:p>
      <w:pPr>
        <w:pStyle w:val="BookText"/>
        <w:rPr/>
      </w:pPr>
      <w:r>
        <w:rPr>
          <w:rFonts w:ascii="IRNazanin" w:hAnsi="IRNazanin" w:eastAsia="IRNazanin"/>
          <w:color w:val="111111"/>
          <w:sz w:val="28"/>
          <w:sz w:val="28"/>
          <w:szCs w:val="28"/>
          <w:rtl w:val="true"/>
          <w:lang w:bidi="fa-IR"/>
        </w:rPr>
        <w:t xml:space="preserve">عالمی وارسته، در حوزۀ اصفهان و نجف اشرف مراتب علمی را پیمود پس از بازگشت از نجف چندی در اصفهان و مشهد مقدس و طهران اقامت گزید و سال های آخر عمر در اصفهان ماندگار شد، پس از تحصیل به تدریس و تألیف اشتغال می ورزید و سی کتاب و جزوه برای او یاد کرده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البكاء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البلاغة في مشكاة الصياغة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فى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قرای جرقویه چشم بدین جهان گشود و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از جهان فرو بست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میرجهانی دارای اشعار فارسی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منقبت حضرات معصومین علیهم السلام پراکنده در تألیفاتش و چاپ شده در دیوانی بخط زیبایش این </w:t>
      </w:r>
      <w:bookmarkStart w:id="278" w:name="pg9599_132530"/>
    </w:p>
    <w:p>
      <w:pPr>
        <w:pStyle w:val="BookText"/>
        <w:rPr/>
      </w:pPr>
      <w:bookmarkEnd w:id="278"/>
      <w:r>
        <w:rPr>
          <w:rFonts w:ascii="IRNazanin" w:hAnsi="IRNazanin" w:eastAsia="IRNazanin"/>
          <w:color w:val="111111"/>
          <w:sz w:val="28"/>
          <w:sz w:val="28"/>
          <w:szCs w:val="28"/>
          <w:rtl w:val="true"/>
          <w:lang w:bidi="fa-IR"/>
        </w:rPr>
        <w:t>قصیده را در التجا به ولی عصر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بغیر از آل طه هادی و رهبر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راهی جز ولای آل پیغمبر ندارم</w:t>
      </w:r>
    </w:p>
    <w:p>
      <w:pPr>
        <w:pStyle w:val="BookText"/>
        <w:rPr/>
      </w:pPr>
      <w:r>
        <w:rPr>
          <w:rFonts w:ascii="IRNazanin" w:hAnsi="IRNazanin" w:eastAsia="IRNazanin"/>
          <w:color w:val="111111"/>
          <w:sz w:val="28"/>
          <w:sz w:val="28"/>
          <w:szCs w:val="28"/>
          <w:rtl w:val="true"/>
          <w:lang w:bidi="fa-IR"/>
        </w:rPr>
        <w:t xml:space="preserve">هر کسی نازد بناز و نعمت و عنوان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نیاز این روسیه بر درگه داور ندارم</w:t>
      </w:r>
    </w:p>
    <w:p>
      <w:pPr>
        <w:pStyle w:val="BookText"/>
        <w:rPr/>
      </w:pPr>
      <w:r>
        <w:rPr>
          <w:rFonts w:ascii="IRNazanin" w:hAnsi="IRNazanin" w:eastAsia="IRNazanin"/>
          <w:color w:val="111111"/>
          <w:sz w:val="28"/>
          <w:sz w:val="28"/>
          <w:szCs w:val="28"/>
          <w:rtl w:val="true"/>
          <w:lang w:bidi="fa-IR"/>
        </w:rPr>
        <w:t xml:space="preserve">روز و شب در انتظار مقدم محبوب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من حاجت دیگر ندارم</w:t>
      </w:r>
    </w:p>
    <w:p>
      <w:pPr>
        <w:pStyle w:val="BookText"/>
        <w:rPr/>
      </w:pPr>
      <w:r>
        <w:rPr>
          <w:rFonts w:ascii="IRNazanin" w:hAnsi="IRNazanin" w:eastAsia="IRNazanin"/>
          <w:color w:val="111111"/>
          <w:sz w:val="28"/>
          <w:sz w:val="28"/>
          <w:szCs w:val="28"/>
          <w:rtl w:val="true"/>
          <w:lang w:bidi="fa-IR"/>
        </w:rPr>
        <w:t xml:space="preserve">ای امام منتظر خود آگهی از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جان بر تنم از مهر تو دل برندارم</w:t>
      </w:r>
    </w:p>
    <w:p>
      <w:pPr>
        <w:pStyle w:val="BookText"/>
        <w:rPr/>
      </w:pPr>
      <w:r>
        <w:rPr>
          <w:rFonts w:ascii="IRNazanin" w:hAnsi="IRNazanin" w:eastAsia="IRNazanin"/>
          <w:color w:val="111111"/>
          <w:sz w:val="28"/>
          <w:sz w:val="28"/>
          <w:szCs w:val="28"/>
          <w:rtl w:val="true"/>
          <w:lang w:bidi="fa-IR"/>
        </w:rPr>
        <w:t xml:space="preserve">ریزه خوار خوان احسان توام ای قطب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نعمتی از حضرتت بهتر ندارم</w:t>
      </w:r>
    </w:p>
    <w:p>
      <w:pPr>
        <w:pStyle w:val="BookText"/>
        <w:rPr/>
      </w:pPr>
      <w:r>
        <w:rPr>
          <w:rFonts w:ascii="IRNazanin" w:hAnsi="IRNazanin" w:eastAsia="IRNazanin"/>
          <w:color w:val="111111"/>
          <w:sz w:val="28"/>
          <w:sz w:val="28"/>
          <w:szCs w:val="28"/>
          <w:rtl w:val="true"/>
          <w:lang w:bidi="fa-IR"/>
        </w:rPr>
        <w:t xml:space="preserve">تا سپردم دل بتو از خلق عالم دل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دلربائی کردی و من غیر تو دلبر ندارم</w:t>
      </w:r>
    </w:p>
    <w:p>
      <w:pPr>
        <w:pStyle w:val="BookText"/>
        <w:rPr/>
      </w:pPr>
      <w:r>
        <w:rPr>
          <w:rFonts w:ascii="IRNazanin" w:hAnsi="IRNazanin" w:eastAsia="IRNazanin"/>
          <w:color w:val="111111"/>
          <w:sz w:val="28"/>
          <w:sz w:val="28"/>
          <w:szCs w:val="28"/>
          <w:rtl w:val="true"/>
          <w:lang w:bidi="fa-IR"/>
        </w:rPr>
        <w:t xml:space="preserve">کی شود روزی که من دیدار زیبای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از دامان جودت دست حاجت بر ندارم</w:t>
      </w:r>
    </w:p>
    <w:p>
      <w:pPr>
        <w:pStyle w:val="BookText"/>
        <w:rPr/>
      </w:pPr>
      <w:r>
        <w:rPr>
          <w:rFonts w:ascii="IRNazanin" w:hAnsi="IRNazanin" w:eastAsia="IRNazanin"/>
          <w:color w:val="111111"/>
          <w:sz w:val="28"/>
          <w:sz w:val="28"/>
          <w:szCs w:val="28"/>
          <w:rtl w:val="true"/>
          <w:lang w:bidi="fa-IR"/>
        </w:rPr>
        <w:t xml:space="preserve">رو سیاهم بی پناهم غرق عصیان 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 سر بزیرم توشه محشر ندارم</w:t>
      </w:r>
    </w:p>
    <w:p>
      <w:pPr>
        <w:pStyle w:val="BookText"/>
        <w:rPr/>
      </w:pPr>
      <w:r>
        <w:rPr>
          <w:rFonts w:ascii="IRNazanin" w:hAnsi="IRNazanin" w:eastAsia="IRNazanin"/>
          <w:color w:val="111111"/>
          <w:sz w:val="28"/>
          <w:sz w:val="28"/>
          <w:szCs w:val="28"/>
          <w:rtl w:val="true"/>
          <w:lang w:bidi="fa-IR"/>
        </w:rPr>
        <w:t xml:space="preserve">از تو دارم من امید دستگیری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جز دودمان ساقی کوثر ندارم</w:t>
      </w:r>
    </w:p>
    <w:p>
      <w:pPr>
        <w:pStyle w:val="BookText"/>
        <w:rPr/>
      </w:pPr>
      <w:r>
        <w:rPr>
          <w:rFonts w:ascii="IRNazanin" w:hAnsi="IRNazanin" w:eastAsia="IRNazanin"/>
          <w:color w:val="111111"/>
          <w:sz w:val="28"/>
          <w:sz w:val="28"/>
          <w:szCs w:val="28"/>
          <w:rtl w:val="true"/>
          <w:lang w:bidi="fa-IR"/>
        </w:rPr>
        <w:t xml:space="preserve">گر چه هستم روسیه اما سگ این آستانم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حیران جز لقایت شوری اندر سر ندارم</w:t>
      </w:r>
    </w:p>
    <w:p>
      <w:pPr>
        <w:pStyle w:val="Heading3"/>
        <w:numPr>
          <w:ilvl w:val="2"/>
          <w:numId w:val="1"/>
        </w:numPr>
        <w:rPr/>
      </w:pPr>
      <w:bookmarkStart w:id="279" w:name="__RefHeading___Toc7338154_2870459653"/>
      <w:bookmarkStart w:id="280" w:name="_Toc107"/>
      <w:bookmarkEnd w:id="279"/>
      <w:r>
        <w:rPr>
          <w:rtl w:val="true"/>
        </w:rPr>
        <w:t>حکیم قبلی</w:t>
      </w:r>
      <w:r>
        <w:rPr>
          <w:rtl w:val="true"/>
        </w:rPr>
        <w:t xml:space="preserve">: </w:t>
      </w:r>
      <w:r>
        <w:rPr>
          <w:rtl w:val="true"/>
        </w:rPr>
        <w:t>محمد فرزند عبد الغفور خوئی تبریزی</w:t>
      </w:r>
      <w:bookmarkEnd w:id="280"/>
    </w:p>
    <w:p>
      <w:pPr>
        <w:pStyle w:val="BookText"/>
        <w:rPr/>
      </w:pPr>
      <w:r>
        <w:rPr>
          <w:rFonts w:ascii="IRNazanin" w:hAnsi="IRNazanin" w:eastAsia="IRNazanin"/>
          <w:color w:val="111111"/>
          <w:sz w:val="28"/>
          <w:sz w:val="28"/>
          <w:szCs w:val="28"/>
          <w:rtl w:val="true"/>
          <w:lang w:bidi="fa-IR"/>
        </w:rPr>
        <w:t xml:space="preserve">پزشك خاص ناصرالدین شاه قاجار جامع بین طب قدیم و جدید، اصلاً خوئی و در تبریز سکونت گزید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بردار بود دارای انشائی نیکو و اشعاری بلند،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الناصريه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الحکمتین و جامع الطبين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ترجمه قصیده بانت سعاد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دور ز من سعاد آن سرو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تپش امروز سقیم است و نژند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مغلول و مقید است زان سان که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فدیه نداده تا رهاندش از بند </w:t>
      </w:r>
      <w:bookmarkStart w:id="281" w:name="pg9599_132532"/>
    </w:p>
    <w:p>
      <w:pPr>
        <w:pStyle w:val="Heading3"/>
        <w:numPr>
          <w:ilvl w:val="2"/>
          <w:numId w:val="1"/>
        </w:numPr>
        <w:rPr/>
      </w:pPr>
      <w:bookmarkStart w:id="282" w:name="__RefHeading___Toc7338156_2870459653"/>
      <w:bookmarkStart w:id="283" w:name="_Toc108"/>
      <w:bookmarkEnd w:id="281"/>
      <w:bookmarkEnd w:id="282"/>
      <w:r>
        <w:rPr>
          <w:rtl w:val="true"/>
        </w:rPr>
        <w:t>خائف</w:t>
      </w:r>
      <w:r>
        <w:rPr>
          <w:rtl w:val="true"/>
        </w:rPr>
        <w:t xml:space="preserve">: </w:t>
      </w:r>
      <w:r>
        <w:rPr>
          <w:rtl w:val="true"/>
        </w:rPr>
        <w:t>شیخ عبدالرزاق فرزند علی اصغر قمی</w:t>
      </w:r>
      <w:bookmarkEnd w:id="283"/>
    </w:p>
    <w:p>
      <w:pPr>
        <w:pStyle w:val="BookText"/>
        <w:rPr/>
      </w:pPr>
      <w:r>
        <w:rPr>
          <w:rFonts w:ascii="IRNazanin" w:hAnsi="IRNazanin" w:eastAsia="IRNazanin"/>
          <w:color w:val="111111"/>
          <w:sz w:val="28"/>
          <w:sz w:val="28"/>
          <w:szCs w:val="28"/>
          <w:rtl w:val="true"/>
          <w:lang w:bidi="fa-IR"/>
        </w:rPr>
        <w:t xml:space="preserve">فاضل ادیب، سال ها در صحن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مسائل شرعی و وعظ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284" w:name="__RefHeading___Toc7338158_2870459653"/>
      <w:bookmarkStart w:id="285" w:name="_Toc109"/>
      <w:bookmarkEnd w:id="284"/>
      <w:r>
        <w:rPr>
          <w:rtl w:val="true"/>
        </w:rPr>
        <w:t>خادم</w:t>
      </w:r>
      <w:r>
        <w:rPr>
          <w:rtl w:val="true"/>
        </w:rPr>
        <w:t xml:space="preserve">: </w:t>
      </w:r>
      <w:r>
        <w:rPr>
          <w:rtl w:val="true"/>
        </w:rPr>
        <w:t>شیخ زلف علی فرزند محمد کریم اغوزلوئی زنجانی</w:t>
      </w:r>
      <w:bookmarkEnd w:id="285"/>
    </w:p>
    <w:p>
      <w:pPr>
        <w:pStyle w:val="BookText"/>
        <w:rPr/>
      </w:pPr>
      <w:r>
        <w:rPr>
          <w:rFonts w:ascii="IRNazanin" w:hAnsi="IRNazanin" w:eastAsia="IRNazanin"/>
          <w:color w:val="111111"/>
          <w:sz w:val="28"/>
          <w:sz w:val="28"/>
          <w:szCs w:val="28"/>
          <w:rtl w:val="true"/>
          <w:lang w:bidi="fa-IR"/>
        </w:rPr>
        <w:t xml:space="preserve">از علمای شهر زنجان و دارای تألیفات دینی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ترك الأول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اشعاری است در ستایش و سوگ اهل بیت علیهم السلام به فارسی و عربی و ترکی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قصیدهای طولانی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 آن روز که بد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 بوصل جانانم</w:t>
      </w:r>
    </w:p>
    <w:p>
      <w:pPr>
        <w:pStyle w:val="BookText"/>
        <w:rPr/>
      </w:pPr>
      <w:r>
        <w:rPr>
          <w:rFonts w:ascii="IRNazanin" w:hAnsi="IRNazanin" w:eastAsia="IRNazanin"/>
          <w:color w:val="111111"/>
          <w:sz w:val="28"/>
          <w:sz w:val="28"/>
          <w:szCs w:val="28"/>
          <w:rtl w:val="true"/>
          <w:lang w:bidi="fa-IR"/>
        </w:rPr>
        <w:t xml:space="preserve">کربلا بود مصر سلطنتم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ارض غری چو کنعانم</w:t>
      </w:r>
    </w:p>
    <w:p>
      <w:pPr>
        <w:pStyle w:val="BookText"/>
        <w:rPr/>
      </w:pPr>
      <w:r>
        <w:rPr>
          <w:rFonts w:ascii="IRNazanin" w:hAnsi="IRNazanin" w:eastAsia="IRNazanin"/>
          <w:color w:val="111111"/>
          <w:sz w:val="28"/>
          <w:sz w:val="28"/>
          <w:szCs w:val="28"/>
          <w:rtl w:val="true"/>
          <w:lang w:bidi="fa-IR"/>
        </w:rPr>
        <w:t xml:space="preserve">دید از من جسارتی که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صنمم مبتلا به هجرانم</w:t>
      </w:r>
    </w:p>
    <w:p>
      <w:pPr>
        <w:pStyle w:val="BookText"/>
        <w:rPr/>
      </w:pPr>
      <w:r>
        <w:rPr>
          <w:rFonts w:ascii="IRNazanin" w:hAnsi="IRNazanin" w:eastAsia="IRNazanin"/>
          <w:color w:val="111111"/>
          <w:sz w:val="28"/>
          <w:sz w:val="28"/>
          <w:szCs w:val="28"/>
          <w:rtl w:val="true"/>
          <w:lang w:bidi="fa-IR"/>
        </w:rPr>
        <w:t xml:space="preserve">نار هجران کافیم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پرّان بنار زنجانم</w:t>
      </w:r>
    </w:p>
    <w:p>
      <w:pPr>
        <w:pStyle w:val="BookText"/>
        <w:rPr/>
      </w:pPr>
      <w:r>
        <w:rPr>
          <w:rFonts w:ascii="IRNazanin" w:hAnsi="IRNazanin" w:eastAsia="IRNazanin"/>
          <w:color w:val="111111"/>
          <w:sz w:val="28"/>
          <w:sz w:val="28"/>
          <w:szCs w:val="28"/>
          <w:rtl w:val="true"/>
          <w:lang w:bidi="fa-IR"/>
        </w:rPr>
        <w:t xml:space="preserve">گفتم ای یار مهربان که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سر خلیل رحمانم</w:t>
      </w:r>
    </w:p>
    <w:p>
      <w:pPr>
        <w:pStyle w:val="BookText"/>
        <w:rPr/>
      </w:pPr>
      <w:r>
        <w:rPr>
          <w:rFonts w:ascii="IRNazanin" w:hAnsi="IRNazanin" w:eastAsia="IRNazanin"/>
          <w:color w:val="111111"/>
          <w:sz w:val="28"/>
          <w:sz w:val="28"/>
          <w:szCs w:val="28"/>
          <w:rtl w:val="true"/>
          <w:lang w:bidi="fa-IR"/>
        </w:rPr>
        <w:t xml:space="preserve">یا مگر یوسف نبی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دادی بچاه و زندانم</w:t>
      </w:r>
    </w:p>
    <w:p>
      <w:pPr>
        <w:pStyle w:val="BookText"/>
        <w:rPr/>
      </w:pPr>
      <w:r>
        <w:rPr>
          <w:rFonts w:ascii="IRNazanin" w:hAnsi="IRNazanin" w:eastAsia="IRNazanin"/>
          <w:color w:val="111111"/>
          <w:sz w:val="28"/>
          <w:sz w:val="28"/>
          <w:szCs w:val="28"/>
          <w:rtl w:val="true"/>
          <w:lang w:bidi="fa-IR"/>
        </w:rPr>
        <w:t xml:space="preserve">این همه دلّ طور و تخویفم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مگر موسى ابن عمرانم</w:t>
      </w:r>
    </w:p>
    <w:p>
      <w:pPr>
        <w:pStyle w:val="BookText"/>
        <w:rPr/>
      </w:pPr>
      <w:r>
        <w:rPr>
          <w:rFonts w:ascii="IRNazanin" w:hAnsi="IRNazanin" w:eastAsia="IRNazanin"/>
          <w:color w:val="111111"/>
          <w:sz w:val="28"/>
          <w:sz w:val="28"/>
          <w:szCs w:val="28"/>
          <w:rtl w:val="true"/>
          <w:lang w:bidi="fa-IR"/>
        </w:rPr>
        <w:t xml:space="preserve">یا مگر شیخ انبیا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انداختی بطوفانم</w:t>
      </w:r>
    </w:p>
    <w:p>
      <w:pPr>
        <w:pStyle w:val="BookText"/>
        <w:rPr/>
      </w:pPr>
      <w:r>
        <w:rPr>
          <w:rFonts w:ascii="IRNazanin" w:hAnsi="IRNazanin" w:eastAsia="IRNazanin"/>
          <w:color w:val="111111"/>
          <w:sz w:val="28"/>
          <w:sz w:val="28"/>
          <w:szCs w:val="28"/>
          <w:rtl w:val="true"/>
          <w:lang w:bidi="fa-IR"/>
        </w:rPr>
        <w:t xml:space="preserve">کردیم مبتلا بقحط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بوذرم من و یا که سلمانم</w:t>
      </w:r>
    </w:p>
    <w:p>
      <w:pPr>
        <w:pStyle w:val="BookText"/>
        <w:rPr/>
      </w:pPr>
      <w:r>
        <w:rPr>
          <w:rFonts w:ascii="IRNazanin" w:hAnsi="IRNazanin" w:eastAsia="IRNazanin"/>
          <w:color w:val="111111"/>
          <w:sz w:val="28"/>
          <w:sz w:val="28"/>
          <w:szCs w:val="28"/>
          <w:rtl w:val="true"/>
          <w:lang w:bidi="fa-IR"/>
        </w:rPr>
        <w:t xml:space="preserve">گفت کفران نعمتم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کردم زجود و احسانم</w:t>
      </w:r>
    </w:p>
    <w:p>
      <w:pPr>
        <w:pStyle w:val="BookText"/>
        <w:rPr/>
      </w:pPr>
      <w:r>
        <w:rPr>
          <w:rFonts w:ascii="IRNazanin" w:hAnsi="IRNazanin" w:eastAsia="IRNazanin"/>
          <w:color w:val="111111"/>
          <w:sz w:val="28"/>
          <w:sz w:val="28"/>
          <w:szCs w:val="28"/>
          <w:rtl w:val="true"/>
          <w:lang w:bidi="fa-IR"/>
        </w:rPr>
        <w:t xml:space="preserve">وجه دیگر حکیمم 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هر شیء را همی دانم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جوهرت کنم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بر پتك و سندانم </w:t>
      </w:r>
      <w:bookmarkStart w:id="286" w:name="pg9599_132534"/>
    </w:p>
    <w:p>
      <w:pPr>
        <w:pStyle w:val="Heading3"/>
        <w:numPr>
          <w:ilvl w:val="2"/>
          <w:numId w:val="1"/>
        </w:numPr>
        <w:rPr/>
      </w:pPr>
      <w:bookmarkStart w:id="287" w:name="__RefHeading___Toc7338160_2870459653"/>
      <w:bookmarkStart w:id="288" w:name="_Toc110"/>
      <w:bookmarkEnd w:id="286"/>
      <w:bookmarkEnd w:id="287"/>
      <w:r>
        <w:rPr>
          <w:rtl w:val="true"/>
        </w:rPr>
        <w:t>خاك</w:t>
      </w:r>
      <w:r>
        <w:rPr>
          <w:rtl w:val="true"/>
        </w:rPr>
        <w:t xml:space="preserve">: </w:t>
      </w:r>
      <w:r>
        <w:rPr>
          <w:rtl w:val="true"/>
        </w:rPr>
        <w:t>سید میر محمد فرزند عبدالحسین قزوینی</w:t>
      </w:r>
      <w:bookmarkEnd w:id="288"/>
    </w:p>
    <w:p>
      <w:pPr>
        <w:pStyle w:val="BookText"/>
        <w:rPr/>
      </w:pPr>
      <w:r>
        <w:rPr>
          <w:rFonts w:ascii="IRNazanin" w:hAnsi="IRNazanin" w:eastAsia="IRNazanin"/>
          <w:color w:val="111111"/>
          <w:sz w:val="28"/>
          <w:sz w:val="28"/>
          <w:szCs w:val="28"/>
          <w:rtl w:val="true"/>
          <w:lang w:bidi="fa-IR"/>
        </w:rPr>
        <w:t xml:space="preserve">در قزوین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بدین جهان گشود، از خاندان علمی برخواسته، ادیب فاضل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الصدور في 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3"/>
        <w:numPr>
          <w:ilvl w:val="2"/>
          <w:numId w:val="1"/>
        </w:numPr>
        <w:rPr/>
      </w:pPr>
      <w:bookmarkStart w:id="289" w:name="__RefHeading___Toc7338162_2870459653"/>
      <w:bookmarkStart w:id="290" w:name="_Toc111"/>
      <w:bookmarkEnd w:id="289"/>
      <w:r>
        <w:rPr>
          <w:rtl w:val="true"/>
        </w:rPr>
        <w:t>خاکی</w:t>
      </w:r>
      <w:r>
        <w:rPr>
          <w:rtl w:val="true"/>
        </w:rPr>
        <w:t xml:space="preserve">: </w:t>
      </w:r>
      <w:r>
        <w:rPr>
          <w:rtl w:val="true"/>
        </w:rPr>
        <w:t>میرزا حسین کرمانی</w:t>
      </w:r>
      <w:bookmarkEnd w:id="290"/>
    </w:p>
    <w:p>
      <w:pPr>
        <w:pStyle w:val="BookText"/>
        <w:rPr/>
      </w:pPr>
      <w:r>
        <w:rPr>
          <w:rFonts w:ascii="IRNazanin" w:hAnsi="IRNazanin" w:eastAsia="IRNazanin"/>
          <w:color w:val="111111"/>
          <w:sz w:val="28"/>
          <w:sz w:val="28"/>
          <w:szCs w:val="28"/>
          <w:rtl w:val="true"/>
          <w:lang w:bidi="fa-IR"/>
        </w:rPr>
        <w:t xml:space="preserve">اصلاً از کرمان و در اردبیل سکونت داشت،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حضرت علی اکبر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لیلا ماند زاب دیده مجنون وار پا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توسن اکبر گرفت و گفت راز دل</w:t>
      </w:r>
    </w:p>
    <w:p>
      <w:pPr>
        <w:pStyle w:val="BookText"/>
        <w:rPr/>
      </w:pPr>
      <w:r>
        <w:rPr>
          <w:rFonts w:ascii="IRNazanin" w:hAnsi="IRNazanin" w:eastAsia="IRNazanin"/>
          <w:color w:val="111111"/>
          <w:sz w:val="28"/>
          <w:sz w:val="28"/>
          <w:szCs w:val="28"/>
          <w:rtl w:val="true"/>
          <w:lang w:bidi="fa-IR"/>
        </w:rPr>
        <w:t xml:space="preserve">الا اى نوجوان رحمی بمن در حالت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لوح دلم جز نقش رویت نیست تصویری</w:t>
      </w:r>
    </w:p>
    <w:p>
      <w:pPr>
        <w:pStyle w:val="BookText"/>
        <w:rPr/>
      </w:pPr>
      <w:r>
        <w:rPr>
          <w:rFonts w:ascii="IRNazanin" w:hAnsi="IRNazanin" w:eastAsia="IRNazanin"/>
          <w:color w:val="111111"/>
          <w:sz w:val="28"/>
          <w:sz w:val="28"/>
          <w:szCs w:val="28"/>
          <w:rtl w:val="true"/>
          <w:lang w:bidi="fa-IR"/>
        </w:rPr>
        <w:t xml:space="preserve">من آن لیلای صحرای الستم کز ازل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 هم چو مجنون ازخم زلف تو زنجیری</w:t>
      </w:r>
    </w:p>
    <w:p>
      <w:pPr>
        <w:pStyle w:val="BookText"/>
        <w:rPr/>
      </w:pPr>
      <w:r>
        <w:rPr>
          <w:rFonts w:ascii="IRNazanin" w:hAnsi="IRNazanin" w:eastAsia="IRNazanin"/>
          <w:color w:val="111111"/>
          <w:sz w:val="28"/>
          <w:sz w:val="28"/>
          <w:szCs w:val="28"/>
          <w:rtl w:val="true"/>
          <w:lang w:bidi="fa-IR"/>
        </w:rPr>
        <w:t xml:space="preserve">تو چون تصویر بی جان در بیابان محو و حیرانی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بگشا مرا خورسند کن باری به تقریری</w:t>
      </w:r>
    </w:p>
    <w:p>
      <w:pPr>
        <w:pStyle w:val="BookText"/>
        <w:rPr/>
      </w:pPr>
      <w:r>
        <w:rPr>
          <w:rFonts w:ascii="IRNazanin" w:hAnsi="IRNazanin" w:eastAsia="IRNazanin"/>
          <w:color w:val="111111"/>
          <w:sz w:val="28"/>
          <w:sz w:val="28"/>
          <w:szCs w:val="28"/>
          <w:rtl w:val="true"/>
          <w:lang w:bidi="fa-IR"/>
        </w:rPr>
        <w:t xml:space="preserve">بمقتل مي روى جانا مكن بر مرگ تعجیلی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دنبال تو می آیم من ای فرزند تأخیری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پرسی چرا حالم در این عالم ترا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غیر مادر بودن ای فرزند تقصیری </w:t>
      </w:r>
      <w:bookmarkStart w:id="291" w:name="pg9599_132537"/>
    </w:p>
    <w:p>
      <w:pPr>
        <w:pStyle w:val="BookText"/>
        <w:rPr/>
      </w:pPr>
      <w:bookmarkEnd w:id="291"/>
      <w:r>
        <w:rPr>
          <w:rFonts w:ascii="IRNazanin" w:hAnsi="IRNazanin" w:eastAsia="IRNazanin"/>
          <w:color w:val="111111"/>
          <w:sz w:val="28"/>
          <w:sz w:val="28"/>
          <w:szCs w:val="28"/>
          <w:rtl w:val="true"/>
          <w:lang w:bidi="fa-IR"/>
        </w:rPr>
        <w:t xml:space="preserve">مگر سنگ است مرآت دل تنگت که نیاندیشد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آهی که دارد در دل فولاد تأثیری</w:t>
      </w:r>
    </w:p>
    <w:p>
      <w:pPr>
        <w:pStyle w:val="BookText"/>
        <w:rPr/>
      </w:pPr>
      <w:r>
        <w:rPr>
          <w:rFonts w:ascii="IRNazanin" w:hAnsi="IRNazanin" w:eastAsia="IRNazanin"/>
          <w:color w:val="111111"/>
          <w:sz w:val="28"/>
          <w:sz w:val="28"/>
          <w:szCs w:val="28"/>
          <w:rtl w:val="true"/>
          <w:lang w:bidi="fa-IR"/>
        </w:rPr>
        <w:t xml:space="preserve">ترا ای نوجوان شب ها به مهد ناز پروردم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بأمیدی که امروزم بگیری دست در پیری</w:t>
      </w:r>
    </w:p>
    <w:p>
      <w:pPr>
        <w:pStyle w:val="BookText"/>
        <w:rPr/>
      </w:pPr>
      <w:r>
        <w:rPr>
          <w:rFonts w:ascii="IRNazanin" w:hAnsi="IRNazanin" w:eastAsia="IRNazanin"/>
          <w:color w:val="111111"/>
          <w:sz w:val="28"/>
          <w:sz w:val="28"/>
          <w:szCs w:val="28"/>
          <w:rtl w:val="true"/>
          <w:lang w:bidi="fa-IR"/>
        </w:rPr>
        <w:t xml:space="preserve">خدا را زین سفر ای نو سفر فسخ عزیمت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دانی که مقرون است تدبیری به تقدیری</w:t>
      </w:r>
    </w:p>
    <w:p>
      <w:pPr>
        <w:pStyle w:val="BookText"/>
        <w:rPr/>
      </w:pPr>
      <w:r>
        <w:rPr>
          <w:rFonts w:ascii="IRNazanin" w:hAnsi="IRNazanin" w:eastAsia="IRNazanin"/>
          <w:color w:val="111111"/>
          <w:sz w:val="28"/>
          <w:sz w:val="28"/>
          <w:szCs w:val="28"/>
          <w:rtl w:val="true"/>
          <w:lang w:bidi="fa-IR"/>
        </w:rPr>
        <w:t xml:space="preserve">میان دفتر شاه شهیدان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 غیر از این طغرا نگاری هیچ تحریری</w:t>
      </w:r>
    </w:p>
    <w:p>
      <w:pPr>
        <w:pStyle w:val="Heading3"/>
        <w:numPr>
          <w:ilvl w:val="2"/>
          <w:numId w:val="1"/>
        </w:numPr>
        <w:rPr/>
      </w:pPr>
      <w:bookmarkStart w:id="292" w:name="__RefHeading___Toc7338164_2870459653"/>
      <w:bookmarkStart w:id="293" w:name="_Toc112"/>
      <w:bookmarkEnd w:id="292"/>
      <w:r>
        <w:rPr>
          <w:rtl w:val="true"/>
        </w:rPr>
        <w:t>خاوری</w:t>
      </w:r>
      <w:r>
        <w:rPr>
          <w:rtl w:val="true"/>
        </w:rPr>
        <w:t xml:space="preserve">: </w:t>
      </w:r>
      <w:r>
        <w:rPr>
          <w:rtl w:val="true"/>
        </w:rPr>
        <w:t>سید اسماعیل خاوری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خاوری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غزل و رباعی را نیکو سراید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 در اصفهان سکونت داشته که آن شهر را نکوهش کند و آرزوی رفتن به شیراز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تنگدل گشته کنون خاوری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خیزای بخت مرا جانب شیراز رسان</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طعنه بجام جم زند نرکس مست 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خمار غم کند باده بی خمار ما</w:t>
      </w:r>
    </w:p>
    <w:p>
      <w:pPr>
        <w:pStyle w:val="BookText"/>
        <w:rPr/>
      </w:pPr>
      <w:r>
        <w:rPr>
          <w:rFonts w:ascii="IRNazanin" w:hAnsi="IRNazanin" w:eastAsia="IRNazanin"/>
          <w:color w:val="111111"/>
          <w:sz w:val="28"/>
          <w:sz w:val="28"/>
          <w:szCs w:val="28"/>
          <w:rtl w:val="true"/>
          <w:lang w:bidi="fa-IR"/>
        </w:rPr>
        <w:t xml:space="preserve">باده بی خمار ده ساقی بی شمار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بکارده باده کشی است کار 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گذار سینه را باز کن این سفینه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نگری سفینه را پر ز غم نگار ما </w:t>
      </w:r>
      <w:bookmarkStart w:id="294" w:name="pg9599_132539"/>
    </w:p>
    <w:p>
      <w:pPr>
        <w:pStyle w:val="BookText"/>
        <w:rPr/>
      </w:pPr>
      <w:bookmarkEnd w:id="294"/>
      <w:r>
        <w:rPr>
          <w:rFonts w:ascii="IRNazanin" w:hAnsi="IRNazanin" w:eastAsia="IRNazanin"/>
          <w:color w:val="111111"/>
          <w:sz w:val="28"/>
          <w:sz w:val="28"/>
          <w:szCs w:val="28"/>
          <w:rtl w:val="true"/>
          <w:lang w:bidi="fa-IR"/>
        </w:rPr>
        <w:t xml:space="preserve">عشق تو دام رستگان هجر تو بند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تو روز خستگان زلف تو روزگار ما</w:t>
      </w:r>
    </w:p>
    <w:p>
      <w:pPr>
        <w:pStyle w:val="BookText"/>
        <w:rPr/>
      </w:pPr>
      <w:r>
        <w:rPr>
          <w:rFonts w:ascii="IRNazanin" w:hAnsi="IRNazanin" w:eastAsia="IRNazanin"/>
          <w:color w:val="111111"/>
          <w:sz w:val="28"/>
          <w:sz w:val="28"/>
          <w:szCs w:val="28"/>
          <w:rtl w:val="true"/>
          <w:lang w:bidi="fa-IR"/>
        </w:rPr>
        <w:t xml:space="preserve">کشت چمن نکن فزون جانب ما ببین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همه اشك لاله گون ریخته در کنار ما</w:t>
      </w:r>
    </w:p>
    <w:p>
      <w:pPr>
        <w:pStyle w:val="BookText"/>
        <w:rPr/>
      </w:pPr>
      <w:r>
        <w:rPr>
          <w:rFonts w:ascii="IRNazanin" w:hAnsi="IRNazanin" w:eastAsia="IRNazanin"/>
          <w:color w:val="111111"/>
          <w:sz w:val="28"/>
          <w:sz w:val="28"/>
          <w:szCs w:val="28"/>
          <w:rtl w:val="true"/>
          <w:lang w:bidi="fa-IR"/>
        </w:rPr>
        <w:t xml:space="preserve">چشمه همی سراب شد جلوه گه غراب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نگر خراب شد شهر ز شهریار ما</w:t>
      </w:r>
    </w:p>
    <w:p>
      <w:pPr>
        <w:pStyle w:val="BookText"/>
        <w:rPr/>
      </w:pPr>
      <w:r>
        <w:rPr>
          <w:rFonts w:ascii="IRNazanin" w:hAnsi="IRNazanin" w:eastAsia="IRNazanin"/>
          <w:color w:val="111111"/>
          <w:sz w:val="28"/>
          <w:sz w:val="28"/>
          <w:szCs w:val="28"/>
          <w:rtl w:val="true"/>
          <w:lang w:bidi="fa-IR"/>
        </w:rPr>
        <w:t xml:space="preserve">قسمت اگر شود همی هست نصیب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 کجا غمی چون غم انتظار ما</w:t>
      </w:r>
    </w:p>
    <w:p>
      <w:pPr>
        <w:pStyle w:val="BookText"/>
        <w:rPr/>
      </w:pPr>
      <w:r>
        <w:rPr>
          <w:rFonts w:ascii="IRNazanin" w:hAnsi="IRNazanin" w:eastAsia="IRNazanin"/>
          <w:color w:val="111111"/>
          <w:sz w:val="28"/>
          <w:sz w:val="28"/>
          <w:szCs w:val="28"/>
          <w:rtl w:val="true"/>
          <w:lang w:bidi="fa-IR"/>
        </w:rPr>
        <w:t xml:space="preserve">هر که در آن درش مقر و از بر خلق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آن خجسته در ریخته اعتبار ما</w:t>
      </w:r>
    </w:p>
    <w:p>
      <w:pPr>
        <w:pStyle w:val="BookText"/>
        <w:rPr/>
      </w:pPr>
      <w:r>
        <w:rPr>
          <w:rFonts w:ascii="IRNazanin" w:hAnsi="IRNazanin" w:eastAsia="IRNazanin"/>
          <w:color w:val="111111"/>
          <w:sz w:val="28"/>
          <w:sz w:val="28"/>
          <w:szCs w:val="28"/>
          <w:rtl w:val="true"/>
          <w:lang w:bidi="fa-IR"/>
        </w:rPr>
        <w:t xml:space="preserve">طعنه زنند سرسری خلق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بجهان بود بری شیفتگی است کار ما</w:t>
      </w:r>
    </w:p>
    <w:p>
      <w:pPr>
        <w:pStyle w:val="BookText"/>
        <w:rPr/>
      </w:pP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های حیات آب حیوان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حیات دزد ایمان من است</w:t>
      </w:r>
    </w:p>
    <w:p>
      <w:pPr>
        <w:pStyle w:val="BookText"/>
        <w:rPr/>
      </w:pPr>
      <w:r>
        <w:rPr>
          <w:rFonts w:ascii="IRNazanin" w:hAnsi="IRNazanin" w:eastAsia="IRNazanin"/>
          <w:color w:val="111111"/>
          <w:sz w:val="28"/>
          <w:sz w:val="28"/>
          <w:szCs w:val="28"/>
          <w:rtl w:val="true"/>
          <w:lang w:bidi="fa-IR"/>
        </w:rPr>
        <w:t xml:space="preserve">گویند به مرده جان دهد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که حیات آفت جان من است</w:t>
      </w:r>
    </w:p>
    <w:p>
      <w:pPr>
        <w:pStyle w:val="BookText"/>
        <w:rPr/>
      </w:pPr>
      <w:r>
        <w:rPr>
          <w:rFonts w:ascii="IRNazanin" w:hAnsi="IRNazanin" w:eastAsia="IRNazanin"/>
          <w:color w:val="111111"/>
          <w:sz w:val="28"/>
          <w:sz w:val="28"/>
          <w:szCs w:val="28"/>
          <w:rtl w:val="true"/>
          <w:lang w:bidi="fa-IR"/>
        </w:rPr>
        <w:t xml:space="preserve">و نیز 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شب و شاهد و شرابست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و نی و بربط و رباب است این جا</w:t>
      </w:r>
    </w:p>
    <w:p>
      <w:pPr>
        <w:pStyle w:val="BookText"/>
        <w:rPr/>
      </w:pPr>
      <w:r>
        <w:rPr>
          <w:rFonts w:ascii="IRNazanin" w:hAnsi="IRNazanin" w:eastAsia="IRNazanin"/>
          <w:color w:val="111111"/>
          <w:sz w:val="28"/>
          <w:sz w:val="28"/>
          <w:szCs w:val="28"/>
          <w:rtl w:val="true"/>
          <w:lang w:bidi="fa-IR"/>
        </w:rPr>
        <w:t xml:space="preserve">برخیز و بنوش در سماع آی برقص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خفته چه جای خواب است این جا</w:t>
      </w:r>
    </w:p>
    <w:p>
      <w:pPr>
        <w:pStyle w:val="Heading3"/>
        <w:numPr>
          <w:ilvl w:val="2"/>
          <w:numId w:val="1"/>
        </w:numPr>
        <w:rPr/>
      </w:pPr>
      <w:bookmarkStart w:id="295" w:name="__RefHeading___Toc7338166_2870459653"/>
      <w:bookmarkStart w:id="296" w:name="_Toc113"/>
      <w:bookmarkEnd w:id="295"/>
      <w:r>
        <w:rPr>
          <w:rtl w:val="true"/>
        </w:rPr>
        <w:t>خبازان</w:t>
      </w:r>
      <w:r>
        <w:rPr>
          <w:rtl w:val="true"/>
        </w:rPr>
        <w:t xml:space="preserve">: </w:t>
      </w:r>
      <w:r>
        <w:rPr>
          <w:rtl w:val="true"/>
        </w:rPr>
        <w:t>حاجی ملا خبازان خوئی</w:t>
      </w:r>
      <w:bookmarkEnd w:id="2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که از وی دیده شد در شأن اهل بيت عليهم السلام و مخصوصاً مراثی می باشد، تفصیل احوال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پاره ای از اشعارش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منزلش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حضرت امام حسین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سپهرا این چه رفتار است با شاه جهان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ای جفا گستر بکام دشمنان کردی</w:t>
      </w:r>
    </w:p>
    <w:p>
      <w:pPr>
        <w:pStyle w:val="BookText"/>
        <w:rPr/>
      </w:pPr>
      <w:r>
        <w:rPr>
          <w:rFonts w:ascii="IRNazanin" w:hAnsi="IRNazanin" w:eastAsia="IRNazanin"/>
          <w:color w:val="111111"/>
          <w:sz w:val="28"/>
          <w:sz w:val="28"/>
          <w:szCs w:val="28"/>
          <w:rtl w:val="true"/>
          <w:lang w:bidi="fa-IR"/>
        </w:rPr>
        <w:t xml:space="preserve">يكايك ياورانش را به شمشیر ستم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یکه و تنها به جنگ کوفیان کردی</w:t>
      </w:r>
    </w:p>
    <w:p>
      <w:pPr>
        <w:pStyle w:val="BookText"/>
        <w:rPr/>
      </w:pPr>
      <w:r>
        <w:rPr>
          <w:rFonts w:ascii="IRNazanin" w:hAnsi="IRNazanin" w:eastAsia="IRNazanin"/>
          <w:color w:val="111111"/>
          <w:sz w:val="28"/>
          <w:sz w:val="28"/>
          <w:szCs w:val="28"/>
          <w:rtl w:val="true"/>
          <w:lang w:bidi="fa-IR"/>
        </w:rPr>
        <w:t xml:space="preserve">برای کشتن يك تن هزاران لشکر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چشمه از يك تن به يك صحرا روان كردى</w:t>
      </w:r>
    </w:p>
    <w:p>
      <w:pPr>
        <w:pStyle w:val="BookText"/>
        <w:rPr/>
      </w:pPr>
      <w:r>
        <w:rPr>
          <w:rFonts w:ascii="IRNazanin" w:hAnsi="IRNazanin" w:eastAsia="IRNazanin"/>
          <w:color w:val="111111"/>
          <w:sz w:val="28"/>
          <w:sz w:val="28"/>
          <w:szCs w:val="28"/>
          <w:rtl w:val="true"/>
          <w:lang w:bidi="fa-IR"/>
        </w:rPr>
        <w:t xml:space="preserve">زدی بر پیکرش زخم از سنان و خنجر و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زان زخم ها زخم سرش را جانستان کردی</w:t>
      </w:r>
    </w:p>
    <w:p>
      <w:pPr>
        <w:pStyle w:val="BookText"/>
        <w:rPr/>
      </w:pPr>
      <w:r>
        <w:rPr>
          <w:rFonts w:ascii="IRNazanin" w:hAnsi="IRNazanin" w:eastAsia="IRNazanin"/>
          <w:color w:val="111111"/>
          <w:sz w:val="28"/>
          <w:sz w:val="28"/>
          <w:szCs w:val="28"/>
          <w:rtl w:val="true"/>
          <w:lang w:bidi="fa-IR"/>
        </w:rPr>
        <w:t xml:space="preserve">پس آن گه از سر زین واژگون بر خاک افکندی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را برتر از نه آسمان کردی</w:t>
      </w:r>
    </w:p>
    <w:p>
      <w:pPr>
        <w:pStyle w:val="BookText"/>
        <w:rPr/>
      </w:pPr>
      <w:r>
        <w:rPr>
          <w:rFonts w:ascii="IRNazanin" w:hAnsi="IRNazanin" w:eastAsia="IRNazanin"/>
          <w:color w:val="111111"/>
          <w:sz w:val="28"/>
          <w:sz w:val="28"/>
          <w:szCs w:val="28"/>
          <w:rtl w:val="true"/>
          <w:lang w:bidi="fa-IR"/>
        </w:rPr>
        <w:t xml:space="preserve">نمایان ماه تابان را بخاک اندر بغلطاندی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خورشید رخشان را بخون اندر طپان کردی</w:t>
      </w:r>
    </w:p>
    <w:p>
      <w:pPr>
        <w:pStyle w:val="BookText"/>
        <w:rPr/>
      </w:pPr>
      <w:r>
        <w:rPr>
          <w:rFonts w:ascii="IRNazanin" w:hAnsi="IRNazanin" w:eastAsia="IRNazanin"/>
          <w:color w:val="111111"/>
          <w:sz w:val="28"/>
          <w:sz w:val="28"/>
          <w:szCs w:val="28"/>
          <w:rtl w:val="true"/>
          <w:lang w:bidi="fa-IR"/>
        </w:rPr>
        <w:t xml:space="preserve">بسی بی آبروئی را بعرش کبریا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ابلیس خوئی را بسرّ لا مکان کردی</w:t>
      </w:r>
    </w:p>
    <w:p>
      <w:pPr>
        <w:pStyle w:val="BookText"/>
        <w:rPr/>
      </w:pPr>
      <w:r>
        <w:rPr>
          <w:rFonts w:ascii="IRNazanin" w:hAnsi="IRNazanin" w:eastAsia="IRNazanin"/>
          <w:color w:val="111111"/>
          <w:sz w:val="28"/>
          <w:sz w:val="28"/>
          <w:szCs w:val="28"/>
          <w:rtl w:val="true"/>
          <w:lang w:bidi="fa-IR"/>
        </w:rPr>
        <w:t xml:space="preserve">حجاب الله را آلوده خون بر خاك بنهادی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را بر زیر پای مشرکان کردی</w:t>
      </w:r>
    </w:p>
    <w:p>
      <w:pPr>
        <w:pStyle w:val="BookText"/>
        <w:rPr/>
      </w:pPr>
      <w:r>
        <w:rPr>
          <w:rFonts w:ascii="IRNazanin" w:hAnsi="IRNazanin" w:eastAsia="IRNazanin"/>
          <w:color w:val="111111"/>
          <w:sz w:val="28"/>
          <w:sz w:val="28"/>
          <w:szCs w:val="28"/>
          <w:rtl w:val="true"/>
          <w:lang w:bidi="fa-IR"/>
        </w:rPr>
        <w:t xml:space="preserve">به نازك خنجرش خون ریز خون ریز خنجر از جفا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خون ریز خنجر را بیکدم خون چکان کردی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خون دریای خون کردی بطوفان وادی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شکستی کشتی ایجاد را بی بادبان کردی </w:t>
      </w:r>
      <w:bookmarkStart w:id="297" w:name="pg9599_132543"/>
    </w:p>
    <w:p>
      <w:pPr>
        <w:pStyle w:val="BookText"/>
        <w:rPr/>
      </w:pPr>
      <w:bookmarkEnd w:id="297"/>
      <w:r>
        <w:rPr>
          <w:rFonts w:ascii="IRNazanin" w:hAnsi="IRNazanin" w:eastAsia="IRNazanin"/>
          <w:color w:val="111111"/>
          <w:sz w:val="28"/>
          <w:sz w:val="28"/>
          <w:szCs w:val="28"/>
          <w:rtl w:val="true"/>
          <w:lang w:bidi="fa-IR"/>
        </w:rPr>
        <w:t xml:space="preserve">بنوك نیزه از نور جمالش آشکارا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که در طور آشکارا شد نهان کردی</w:t>
      </w:r>
    </w:p>
    <w:p>
      <w:pPr>
        <w:pStyle w:val="BookText"/>
        <w:rPr/>
      </w:pPr>
      <w:r>
        <w:rPr>
          <w:rFonts w:ascii="IRNazanin" w:hAnsi="IRNazanin" w:eastAsia="IRNazanin"/>
          <w:color w:val="111111"/>
          <w:sz w:val="28"/>
          <w:sz w:val="28"/>
          <w:szCs w:val="28"/>
          <w:rtl w:val="true"/>
          <w:lang w:bidi="fa-IR"/>
        </w:rPr>
        <w:t xml:space="preserve">سر نعش پسر بر سر زنان شد نوحه گر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که جبریل امین را نوحه خوان کردی</w:t>
      </w:r>
    </w:p>
    <w:p>
      <w:pPr>
        <w:pStyle w:val="Heading3"/>
        <w:numPr>
          <w:ilvl w:val="2"/>
          <w:numId w:val="1"/>
        </w:numPr>
        <w:rPr/>
      </w:pPr>
      <w:bookmarkStart w:id="298" w:name="__RefHeading___Toc7338168_2870459653"/>
      <w:bookmarkStart w:id="299" w:name="_Toc114"/>
      <w:bookmarkEnd w:id="298"/>
      <w:r>
        <w:rPr>
          <w:rtl w:val="true"/>
        </w:rPr>
        <w:t>خراسانی</w:t>
      </w:r>
      <w:r>
        <w:rPr>
          <w:rtl w:val="true"/>
        </w:rPr>
        <w:t xml:space="preserve">: </w:t>
      </w:r>
      <w:r>
        <w:rPr>
          <w:rtl w:val="true"/>
        </w:rPr>
        <w:t>محمد جعفر فرزند محمد طاهر کرمانی خراسانی اصفهانی</w:t>
      </w:r>
      <w:bookmarkEnd w:id="299"/>
    </w:p>
    <w:p>
      <w:pPr>
        <w:pStyle w:val="BookText"/>
        <w:rPr/>
      </w:pPr>
      <w:r>
        <w:rPr>
          <w:rFonts w:ascii="IRNazanin" w:hAnsi="IRNazanin" w:eastAsia="IRNazanin"/>
          <w:color w:val="111111"/>
          <w:sz w:val="28"/>
          <w:sz w:val="28"/>
          <w:szCs w:val="28"/>
          <w:rtl w:val="true"/>
          <w:lang w:bidi="fa-IR"/>
        </w:rPr>
        <w:t xml:space="preserve">عالمی است جامع علوم عقلی و نقلی، دانش را از محضر علامه مجلسی در اصفهان فرا گرفته و از وی اجازه حدیث دارد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های او می باشد ، در کتاب هائی که در سال های آخر عمر تألیف کرده سخنانی آمده است که از دید مذهبی بر وی خرده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غرقیم در گنه نظری کن بسوی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امید آن که نیاری بروی ما</w:t>
      </w:r>
    </w:p>
    <w:p>
      <w:pPr>
        <w:pStyle w:val="BookText"/>
        <w:rPr/>
      </w:pPr>
      <w:r>
        <w:rPr>
          <w:rFonts w:ascii="IRNazanin" w:hAnsi="IRNazanin" w:eastAsia="IRNazanin"/>
          <w:color w:val="111111"/>
          <w:sz w:val="28"/>
          <w:sz w:val="28"/>
          <w:szCs w:val="28"/>
          <w:rtl w:val="true"/>
          <w:lang w:bidi="fa-IR"/>
        </w:rPr>
        <w:t xml:space="preserve">خود گفته ای چو عهد شکستی بیا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نا امید باز نگردد ز کوی ما</w:t>
      </w:r>
    </w:p>
    <w:p>
      <w:pPr>
        <w:pStyle w:val="BookText"/>
        <w:rPr/>
      </w:pPr>
      <w:r>
        <w:rPr>
          <w:rFonts w:ascii="IRNazanin" w:hAnsi="IRNazanin" w:eastAsia="IRNazanin"/>
          <w:color w:val="111111"/>
          <w:sz w:val="28"/>
          <w:sz w:val="28"/>
          <w:szCs w:val="28"/>
          <w:rtl w:val="true"/>
          <w:lang w:bidi="fa-IR"/>
        </w:rPr>
        <w:t xml:space="preserve">رفتیم از درت چه ندیدیم روی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آمدیم رفته ز رو آبروی ما</w:t>
      </w:r>
    </w:p>
    <w:p>
      <w:pPr>
        <w:pStyle w:val="BookText"/>
        <w:rPr/>
      </w:pPr>
      <w:r>
        <w:rPr>
          <w:rFonts w:ascii="IRNazanin" w:hAnsi="IRNazanin" w:eastAsia="IRNazanin"/>
          <w:color w:val="111111"/>
          <w:sz w:val="28"/>
          <w:sz w:val="28"/>
          <w:szCs w:val="28"/>
          <w:rtl w:val="true"/>
          <w:lang w:bidi="fa-IR"/>
        </w:rPr>
        <w:t xml:space="preserve">دست تهی و نامۀ عصیان شده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رحمتت بنما شستشوی ما</w:t>
      </w:r>
    </w:p>
    <w:p>
      <w:pPr>
        <w:pStyle w:val="BookText"/>
        <w:rPr/>
      </w:pPr>
      <w:r>
        <w:rPr>
          <w:rFonts w:ascii="IRNazanin" w:hAnsi="IRNazanin" w:eastAsia="IRNazanin"/>
          <w:color w:val="111111"/>
          <w:sz w:val="28"/>
          <w:sz w:val="28"/>
          <w:szCs w:val="28"/>
          <w:rtl w:val="true"/>
          <w:lang w:bidi="fa-IR"/>
        </w:rPr>
        <w:t xml:space="preserve">از خاک آمدیم و سراپای ما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است کار دوست گر اینست خوی ما</w:t>
      </w:r>
    </w:p>
    <w:p>
      <w:pPr>
        <w:pStyle w:val="Heading3"/>
        <w:numPr>
          <w:ilvl w:val="2"/>
          <w:numId w:val="1"/>
        </w:numPr>
        <w:rPr/>
      </w:pPr>
      <w:bookmarkStart w:id="300" w:name="__RefHeading___Toc7338170_2870459653"/>
      <w:bookmarkStart w:id="301" w:name="_Toc115"/>
      <w:bookmarkEnd w:id="300"/>
      <w:r>
        <w:rPr>
          <w:rtl w:val="true"/>
        </w:rPr>
        <w:t>خسرو</w:t>
      </w:r>
      <w:r>
        <w:rPr>
          <w:rtl w:val="true"/>
        </w:rPr>
        <w:t xml:space="preserve">: </w:t>
      </w:r>
      <w:r>
        <w:rPr>
          <w:rtl w:val="true"/>
        </w:rPr>
        <w:t>ملا خسرو</w:t>
      </w:r>
      <w:bookmarkEnd w:id="301"/>
    </w:p>
    <w:p>
      <w:pPr>
        <w:pStyle w:val="BookText"/>
        <w:rPr/>
      </w:pPr>
      <w:r>
        <w:rPr>
          <w:rFonts w:ascii="IRNazanin" w:hAnsi="IRNazanin" w:eastAsia="IRNazanin"/>
          <w:color w:val="111111"/>
          <w:sz w:val="28"/>
          <w:sz w:val="28"/>
          <w:szCs w:val="28"/>
          <w:rtl w:val="true"/>
          <w:lang w:bidi="fa-IR"/>
        </w:rPr>
        <w:t xml:space="preserve">شعر را نیکو می گفت این دو بیت را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تاب می شده گل گل رخ منور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باده یاقوت رنگ جوهر او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شبم سیه نبود بلکه روز هجرانست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سوخت آتش آهم ز پای تا سر او </w:t>
      </w:r>
      <w:bookmarkStart w:id="302" w:name="pg9599_132545"/>
    </w:p>
    <w:p>
      <w:pPr>
        <w:pStyle w:val="Heading3"/>
        <w:numPr>
          <w:ilvl w:val="2"/>
          <w:numId w:val="1"/>
        </w:numPr>
        <w:rPr/>
      </w:pPr>
      <w:bookmarkStart w:id="303" w:name="__RefHeading___Toc7338172_2870459653"/>
      <w:bookmarkStart w:id="304" w:name="_Toc116"/>
      <w:bookmarkEnd w:id="302"/>
      <w:bookmarkEnd w:id="303"/>
      <w:r>
        <w:rPr>
          <w:rtl w:val="true"/>
        </w:rPr>
        <w:t>خفائی</w:t>
      </w:r>
      <w:r>
        <w:rPr>
          <w:rtl w:val="true"/>
        </w:rPr>
        <w:t xml:space="preserve">: </w:t>
      </w:r>
      <w:r>
        <w:rPr>
          <w:rtl w:val="true"/>
        </w:rPr>
        <w:t>میرزا حسن فرزند علی طبیب طهرانی، لسان الأطباء</w:t>
      </w:r>
      <w:bookmarkEnd w:id="304"/>
    </w:p>
    <w:p>
      <w:pPr>
        <w:pStyle w:val="BookText"/>
        <w:rPr/>
      </w:pPr>
      <w:r>
        <w:rPr>
          <w:rFonts w:ascii="IRNazanin" w:hAnsi="IRNazanin" w:eastAsia="IRNazanin"/>
          <w:color w:val="111111"/>
          <w:sz w:val="28"/>
          <w:sz w:val="28"/>
          <w:szCs w:val="28"/>
          <w:rtl w:val="true"/>
          <w:lang w:bidi="fa-IR"/>
        </w:rPr>
        <w:t xml:space="preserve">در طهران اقامت داشت و بیش تر اشتغالش به پزشکی، در ادبیات ماهر و دارای انشاء نیکو و شعر خوب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فخر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و جنگی به سال های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مطلع قطعه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بحق روی نیاز و دل ریش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نوشینش بلب بیغم نیش آوردیم</w:t>
      </w:r>
    </w:p>
    <w:p>
      <w:pPr>
        <w:pStyle w:val="Heading3"/>
        <w:numPr>
          <w:ilvl w:val="2"/>
          <w:numId w:val="1"/>
        </w:numPr>
        <w:rPr/>
      </w:pPr>
      <w:bookmarkStart w:id="305" w:name="__RefHeading___Toc7338174_2870459653"/>
      <w:bookmarkStart w:id="306" w:name="_Toc117"/>
      <w:bookmarkEnd w:id="305"/>
      <w:r>
        <w:rPr>
          <w:rtl w:val="true"/>
        </w:rPr>
        <w:t>خلخالی</w:t>
      </w:r>
      <w:r>
        <w:rPr>
          <w:rtl w:val="true"/>
        </w:rPr>
        <w:t xml:space="preserve">: </w:t>
      </w:r>
      <w:r>
        <w:rPr>
          <w:rtl w:val="true"/>
        </w:rPr>
        <w:t>سید ابوالقاسم فرزند محمد مهدی موسوی خلخالی</w:t>
      </w:r>
      <w:bookmarkEnd w:id="306"/>
    </w:p>
    <w:p>
      <w:pPr>
        <w:pStyle w:val="BookText"/>
        <w:rPr/>
      </w:pPr>
      <w:r>
        <w:rPr>
          <w:rFonts w:ascii="IRNazanin" w:hAnsi="IRNazanin" w:eastAsia="IRNazanin"/>
          <w:color w:val="111111"/>
          <w:sz w:val="28"/>
          <w:sz w:val="28"/>
          <w:szCs w:val="28"/>
          <w:rtl w:val="true"/>
          <w:lang w:bidi="fa-IR"/>
        </w:rPr>
        <w:t>فاضلی است که شعر را نیکو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از دو قصیده در سوگ برادرش را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من از پند ناصح کی شود مرهم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در دل داشتن مشکل تر از هر جاستی</w:t>
      </w:r>
    </w:p>
    <w:p>
      <w:pPr>
        <w:pStyle w:val="BookText"/>
        <w:rPr/>
      </w:pPr>
      <w:r>
        <w:rPr>
          <w:rFonts w:ascii="IRNazanin" w:hAnsi="IRNazanin" w:eastAsia="IRNazanin"/>
          <w:color w:val="111111"/>
          <w:sz w:val="28"/>
          <w:sz w:val="28"/>
          <w:szCs w:val="28"/>
          <w:rtl w:val="true"/>
          <w:lang w:bidi="fa-IR"/>
        </w:rPr>
        <w:t xml:space="preserve">رفتی خیالت ماند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کاروان آتش بمنزل</w:t>
      </w:r>
    </w:p>
    <w:p>
      <w:pPr>
        <w:pStyle w:val="Heading3"/>
        <w:numPr>
          <w:ilvl w:val="2"/>
          <w:numId w:val="1"/>
        </w:numPr>
        <w:rPr/>
      </w:pPr>
      <w:bookmarkStart w:id="307" w:name="__RefHeading___Toc7338176_2870459653"/>
      <w:bookmarkStart w:id="308" w:name="_Toc118"/>
      <w:bookmarkEnd w:id="307"/>
      <w:r>
        <w:rPr>
          <w:rtl w:val="true"/>
        </w:rPr>
        <w:t>خلخالی</w:t>
      </w:r>
      <w:r>
        <w:rPr>
          <w:rtl w:val="true"/>
        </w:rPr>
        <w:t xml:space="preserve">: </w:t>
      </w:r>
      <w:r>
        <w:rPr>
          <w:rtl w:val="true"/>
        </w:rPr>
        <w:t>سید زکی فرزند عبدالباقی فرزند محمد زکی حسینی خلخالی</w:t>
      </w:r>
      <w:bookmarkEnd w:id="30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سده سیزدهم، چندی در نجف اشرف اقامت داشت و از استادان دانشور حوزه بهره های علمی می برد گویا از شاگردان سید محمد مهدی بحر العلوم نجفی بود که ارجوزه فقهى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النجفية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ترجمه کرده است شعرش نیکو احتمالاً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نثرش استوار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ستایش مولا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در نعتت زبان اندر دهن چون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غنچه از صبح نفس گردیده حل</w:t>
      </w:r>
    </w:p>
    <w:p>
      <w:pPr>
        <w:pStyle w:val="BookText"/>
        <w:rPr/>
      </w:pPr>
      <w:r>
        <w:rPr>
          <w:rFonts w:ascii="IRNazanin" w:hAnsi="IRNazanin" w:eastAsia="IRNazanin"/>
          <w:color w:val="111111"/>
          <w:sz w:val="28"/>
          <w:sz w:val="28"/>
          <w:szCs w:val="28"/>
          <w:rtl w:val="true"/>
          <w:lang w:bidi="fa-IR"/>
        </w:rPr>
        <w:t xml:space="preserve">طایر جان چون در آید بر سر آن گل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نیارد زد در آن جا بلبل باغ ارم</w:t>
      </w:r>
    </w:p>
    <w:p>
      <w:pPr>
        <w:pStyle w:val="BookText"/>
        <w:rPr/>
      </w:pPr>
      <w:r>
        <w:rPr>
          <w:rFonts w:ascii="IRNazanin" w:hAnsi="IRNazanin" w:eastAsia="IRNazanin"/>
          <w:color w:val="111111"/>
          <w:sz w:val="28"/>
          <w:sz w:val="28"/>
          <w:szCs w:val="28"/>
          <w:rtl w:val="true"/>
          <w:lang w:bidi="fa-IR"/>
        </w:rPr>
        <w:t xml:space="preserve">هر چه او نعت تو باشد چون در آرم بر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بهتر این نمی بینم که هستی بی نظیر</w:t>
      </w:r>
    </w:p>
    <w:p>
      <w:pPr>
        <w:pStyle w:val="BookText"/>
        <w:rPr/>
      </w:pPr>
      <w:r>
        <w:rPr>
          <w:rFonts w:ascii="IRNazanin" w:hAnsi="IRNazanin" w:eastAsia="IRNazanin"/>
          <w:color w:val="111111"/>
          <w:sz w:val="28"/>
          <w:sz w:val="28"/>
          <w:szCs w:val="28"/>
          <w:rtl w:val="true"/>
          <w:lang w:bidi="fa-IR"/>
        </w:rPr>
        <w:t xml:space="preserve">در کمال و در جلال و قدرت وجود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 و جاه و عزّ و رتبه حق را محترم</w:t>
      </w:r>
    </w:p>
    <w:p>
      <w:pPr>
        <w:pStyle w:val="BookText"/>
        <w:rPr/>
      </w:pPr>
      <w:r>
        <w:rPr>
          <w:rFonts w:ascii="IRNazanin" w:hAnsi="IRNazanin" w:eastAsia="IRNazanin"/>
          <w:color w:val="111111"/>
          <w:sz w:val="28"/>
          <w:sz w:val="28"/>
          <w:szCs w:val="28"/>
          <w:rtl w:val="true"/>
          <w:lang w:bidi="fa-IR"/>
        </w:rPr>
        <w:t xml:space="preserve">غیر حق از سرّ ذات تو کسی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سرّ حق را بهر هر کس راه نیست</w:t>
      </w:r>
    </w:p>
    <w:p>
      <w:pPr>
        <w:pStyle w:val="BookText"/>
        <w:rPr/>
      </w:pPr>
      <w:r>
        <w:rPr>
          <w:rFonts w:ascii="IRNazanin" w:hAnsi="IRNazanin" w:eastAsia="IRNazanin"/>
          <w:color w:val="111111"/>
          <w:sz w:val="28"/>
          <w:sz w:val="28"/>
          <w:szCs w:val="28"/>
          <w:rtl w:val="true"/>
          <w:lang w:bidi="fa-IR"/>
        </w:rPr>
        <w:t xml:space="preserve">تا قدم بنهاد زین سو آدم از خط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 مرحبا بشنود از تو دم بدم</w:t>
      </w:r>
    </w:p>
    <w:p>
      <w:pPr>
        <w:pStyle w:val="BookText"/>
        <w:rPr/>
      </w:pPr>
      <w:r>
        <w:rPr>
          <w:rFonts w:ascii="IRNazanin" w:hAnsi="IRNazanin" w:eastAsia="IRNazanin"/>
          <w:color w:val="111111"/>
          <w:sz w:val="28"/>
          <w:sz w:val="28"/>
          <w:szCs w:val="28"/>
          <w:rtl w:val="true"/>
          <w:lang w:bidi="fa-IR"/>
        </w:rPr>
        <w:t xml:space="preserve">نوح را طوفان حیرت رخنه بر کشتی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در مأمن جودی به جودت برنشاند</w:t>
      </w:r>
    </w:p>
    <w:p>
      <w:pPr>
        <w:pStyle w:val="BookText"/>
        <w:rPr/>
      </w:pPr>
      <w:r>
        <w:rPr>
          <w:rFonts w:ascii="IRNazanin" w:hAnsi="IRNazanin" w:eastAsia="IRNazanin"/>
          <w:color w:val="111111"/>
          <w:sz w:val="28"/>
          <w:sz w:val="28"/>
          <w:szCs w:val="28"/>
          <w:rtl w:val="true"/>
          <w:lang w:bidi="fa-IR"/>
        </w:rPr>
        <w:t xml:space="preserve">آب حیوان را خضر ظلمات را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سپهر قدرت حق آفتاب انوری</w:t>
      </w:r>
    </w:p>
    <w:p>
      <w:pPr>
        <w:pStyle w:val="BookText"/>
        <w:rPr/>
      </w:pPr>
      <w:r>
        <w:rPr>
          <w:rFonts w:ascii="IRNazanin" w:hAnsi="IRNazanin" w:eastAsia="IRNazanin"/>
          <w:color w:val="111111"/>
          <w:sz w:val="28"/>
          <w:sz w:val="28"/>
          <w:szCs w:val="28"/>
          <w:rtl w:val="true"/>
          <w:lang w:bidi="fa-IR"/>
        </w:rPr>
        <w:t xml:space="preserve">گه به ابراهیم در گلزار آتش مونسی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آب اندرز ماهی دستگیر یونسی</w:t>
      </w:r>
    </w:p>
    <w:p>
      <w:pPr>
        <w:pStyle w:val="BookText"/>
        <w:rPr/>
      </w:pPr>
      <w:r>
        <w:rPr>
          <w:rFonts w:ascii="IRNazanin" w:hAnsi="IRNazanin" w:eastAsia="IRNazanin"/>
          <w:color w:val="111111"/>
          <w:sz w:val="28"/>
          <w:sz w:val="28"/>
          <w:szCs w:val="28"/>
          <w:rtl w:val="true"/>
          <w:lang w:bidi="fa-IR"/>
        </w:rPr>
        <w:t xml:space="preserve">تا بدستت خاتم حکم ولایت حق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و جاه سلیمان را هماندم یاد برد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سلیمان دیوها کردند اگر فرمانبری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آمد چاکر تو با همه دیو و پری </w:t>
      </w:r>
    </w:p>
    <w:p>
      <w:pPr>
        <w:pStyle w:val="BookText"/>
        <w:rPr/>
      </w:pPr>
      <w:r>
        <w:rPr>
          <w:rFonts w:ascii="IRNazanin" w:hAnsi="IRNazanin" w:eastAsia="IRNazanin"/>
          <w:color w:val="111111"/>
          <w:sz w:val="28"/>
          <w:sz w:val="28"/>
          <w:szCs w:val="28"/>
          <w:rtl w:val="true"/>
          <w:lang w:bidi="fa-IR"/>
        </w:rPr>
        <w:t xml:space="preserve">از گریبان اطاعت کرد یوسف سر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خدمت ز وی یک سر جهان را کرد پر</w:t>
      </w:r>
    </w:p>
    <w:p>
      <w:pPr>
        <w:pStyle w:val="BookText"/>
        <w:rPr/>
      </w:pPr>
      <w:r>
        <w:rPr>
          <w:rFonts w:ascii="IRNazanin" w:hAnsi="IRNazanin" w:eastAsia="IRNazanin"/>
          <w:color w:val="111111"/>
          <w:sz w:val="28"/>
          <w:sz w:val="28"/>
          <w:szCs w:val="28"/>
          <w:rtl w:val="true"/>
          <w:lang w:bidi="fa-IR"/>
        </w:rPr>
        <w:t xml:space="preserve">با کلیم الله کلامی کز فراز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عشقی چند از تو در درخت نور بود</w:t>
      </w:r>
    </w:p>
    <w:p>
      <w:pPr>
        <w:pStyle w:val="BookText"/>
        <w:rPr/>
      </w:pPr>
      <w:r>
        <w:rPr>
          <w:rFonts w:ascii="IRNazanin" w:hAnsi="IRNazanin" w:eastAsia="IRNazanin"/>
          <w:color w:val="111111"/>
          <w:sz w:val="28"/>
          <w:sz w:val="28"/>
          <w:szCs w:val="28"/>
          <w:rtl w:val="true"/>
          <w:lang w:bidi="fa-IR"/>
        </w:rPr>
        <w:t xml:space="preserve">در دبستان خانه ات ادریس را کوشش بدرس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گفتار تو عیسی نیارد زد نفس</w:t>
      </w:r>
    </w:p>
    <w:p>
      <w:pPr>
        <w:pStyle w:val="BookText"/>
        <w:rPr/>
      </w:pPr>
      <w:r>
        <w:rPr>
          <w:rFonts w:ascii="IRNazanin" w:hAnsi="IRNazanin" w:eastAsia="IRNazanin"/>
          <w:color w:val="111111"/>
          <w:sz w:val="28"/>
          <w:sz w:val="28"/>
          <w:szCs w:val="28"/>
          <w:rtl w:val="true"/>
          <w:lang w:bidi="fa-IR"/>
        </w:rPr>
        <w:t xml:space="preserve">در شب معراج پیغمبر که بودی روی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سرّی که با وی بر نشستی فوق عرش</w:t>
      </w:r>
    </w:p>
    <w:p>
      <w:pPr>
        <w:pStyle w:val="BookText"/>
        <w:rPr/>
      </w:pPr>
      <w:r>
        <w:rPr>
          <w:rFonts w:ascii="IRNazanin" w:hAnsi="IRNazanin" w:eastAsia="IRNazanin"/>
          <w:color w:val="111111"/>
          <w:sz w:val="28"/>
          <w:sz w:val="28"/>
          <w:szCs w:val="28"/>
          <w:rtl w:val="true"/>
          <w:lang w:bidi="fa-IR"/>
        </w:rPr>
        <w:t xml:space="preserve">روشن است این جا خرد را شمع بینش بی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نبی بودی یکی نه آن یکی کاید دو نیم</w:t>
      </w:r>
    </w:p>
    <w:p>
      <w:pPr>
        <w:pStyle w:val="BookText"/>
        <w:rPr/>
      </w:pPr>
      <w:r>
        <w:rPr>
          <w:rFonts w:ascii="IRNazanin" w:hAnsi="IRNazanin" w:eastAsia="IRNazanin"/>
          <w:color w:val="111111"/>
          <w:sz w:val="28"/>
          <w:sz w:val="28"/>
          <w:szCs w:val="28"/>
          <w:rtl w:val="true"/>
          <w:lang w:bidi="fa-IR"/>
        </w:rPr>
        <w:t xml:space="preserve">در گلستان وجودم هر گلی را بوی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هر بلبل شوریده گفت و گوی تست</w:t>
      </w:r>
    </w:p>
    <w:p>
      <w:pPr>
        <w:pStyle w:val="BookText"/>
        <w:rPr/>
      </w:pPr>
      <w:r>
        <w:rPr>
          <w:rFonts w:ascii="IRNazanin" w:hAnsi="IRNazanin" w:eastAsia="IRNazanin"/>
          <w:color w:val="111111"/>
          <w:sz w:val="28"/>
          <w:sz w:val="28"/>
          <w:szCs w:val="28"/>
          <w:rtl w:val="true"/>
          <w:lang w:bidi="fa-IR"/>
        </w:rPr>
        <w:t xml:space="preserve">هر سخن کز وصف تو بر گوش دریا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لولو زان کند در سینه خود پرورد</w:t>
      </w:r>
    </w:p>
    <w:p>
      <w:pPr>
        <w:pStyle w:val="BookText"/>
        <w:rPr/>
      </w:pPr>
      <w:r>
        <w:rPr>
          <w:rFonts w:ascii="IRNazanin" w:hAnsi="IRNazanin" w:eastAsia="IRNazanin"/>
          <w:color w:val="111111"/>
          <w:sz w:val="28"/>
          <w:sz w:val="28"/>
          <w:szCs w:val="28"/>
          <w:rtl w:val="true"/>
          <w:lang w:bidi="fa-IR"/>
        </w:rPr>
        <w:t xml:space="preserve">لوحش الله ای خرد این جا دگر بر خود مپیچ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عجز آو گو سر در نیاوردم به هیچ</w:t>
      </w:r>
    </w:p>
    <w:p>
      <w:pPr>
        <w:pStyle w:val="BookText"/>
        <w:rPr/>
      </w:pPr>
      <w:r>
        <w:rPr>
          <w:rFonts w:ascii="IRNazanin" w:hAnsi="IRNazanin" w:eastAsia="IRNazanin"/>
          <w:color w:val="111111"/>
          <w:sz w:val="28"/>
          <w:sz w:val="28"/>
          <w:szCs w:val="28"/>
          <w:rtl w:val="true"/>
          <w:lang w:bidi="fa-IR"/>
        </w:rPr>
        <w:t xml:space="preserve">آن که ممدوح حق آمد حقّ برو مدّاح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حقّ مدح او جز حق نیارد کرد کس</w:t>
      </w:r>
    </w:p>
    <w:p>
      <w:pPr>
        <w:pStyle w:val="BookText"/>
        <w:rPr/>
      </w:pPr>
      <w:r>
        <w:rPr>
          <w:rFonts w:ascii="IRNazanin" w:hAnsi="IRNazanin" w:eastAsia="IRNazanin"/>
          <w:color w:val="111111"/>
          <w:sz w:val="28"/>
          <w:sz w:val="28"/>
          <w:szCs w:val="28"/>
          <w:rtl w:val="true"/>
          <w:lang w:bidi="fa-IR"/>
        </w:rPr>
        <w:t xml:space="preserve">بعد مدح مصطفى و مرتضی از ما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اولاد ایشان شهریاران کرام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پادشاهانی که در برج امامت اخترند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و اب در دو عالم مهترند و بهترند </w:t>
      </w:r>
      <w:bookmarkStart w:id="309" w:name="pg9599_132551"/>
    </w:p>
    <w:p>
      <w:pPr>
        <w:pStyle w:val="BookText"/>
        <w:rPr/>
      </w:pPr>
      <w:bookmarkEnd w:id="309"/>
      <w:r>
        <w:rPr>
          <w:rFonts w:ascii="IRNazanin" w:hAnsi="IRNazanin" w:eastAsia="IRNazanin"/>
          <w:color w:val="111111"/>
          <w:sz w:val="28"/>
          <w:sz w:val="28"/>
          <w:szCs w:val="28"/>
          <w:rtl w:val="true"/>
          <w:lang w:bidi="fa-IR"/>
        </w:rPr>
        <w:t xml:space="preserve">هر دو عالم از وجود ذات ایشان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بدیشانم مرا محشور دار</w:t>
      </w:r>
    </w:p>
    <w:p>
      <w:pPr>
        <w:pStyle w:val="BookText"/>
        <w:rPr/>
      </w:pPr>
      <w:r>
        <w:rPr>
          <w:rFonts w:ascii="IRNazanin" w:hAnsi="IRNazanin" w:eastAsia="IRNazanin"/>
          <w:color w:val="111111"/>
          <w:sz w:val="28"/>
          <w:sz w:val="28"/>
          <w:szCs w:val="28"/>
          <w:rtl w:val="true"/>
          <w:lang w:bidi="fa-IR"/>
        </w:rPr>
        <w:t xml:space="preserve">در صف ایشانم آور مام و هم باب و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جمله نجمه ما را که هستند در ثری</w:t>
      </w:r>
    </w:p>
    <w:p>
      <w:pPr>
        <w:pStyle w:val="Heading3"/>
        <w:numPr>
          <w:ilvl w:val="2"/>
          <w:numId w:val="1"/>
        </w:numPr>
        <w:rPr/>
      </w:pPr>
      <w:bookmarkStart w:id="310" w:name="__RefHeading___Toc7338178_2870459653"/>
      <w:bookmarkStart w:id="311" w:name="_Toc119"/>
      <w:bookmarkEnd w:id="310"/>
      <w:r>
        <w:rPr>
          <w:rtl w:val="true"/>
        </w:rPr>
        <w:t>خلخالی</w:t>
      </w:r>
      <w:r>
        <w:rPr>
          <w:rtl w:val="true"/>
        </w:rPr>
        <w:t xml:space="preserve">: </w:t>
      </w:r>
      <w:r>
        <w:rPr>
          <w:rtl w:val="true"/>
        </w:rPr>
        <w:t>ملك سعيد فرزند محمد خلخالی</w:t>
      </w:r>
      <w:bookmarkEnd w:id="311"/>
    </w:p>
    <w:p>
      <w:pPr>
        <w:pStyle w:val="BookText"/>
        <w:rPr/>
      </w:pPr>
      <w:r>
        <w:rPr>
          <w:rFonts w:ascii="IRNazanin" w:hAnsi="IRNazanin" w:eastAsia="IRNazanin"/>
          <w:color w:val="111111"/>
          <w:sz w:val="28"/>
          <w:sz w:val="28"/>
          <w:szCs w:val="28"/>
          <w:rtl w:val="true"/>
          <w:lang w:bidi="fa-IR"/>
        </w:rPr>
        <w:t xml:space="preserve">عارف صوفی وحدت وجودی، اصلاً آذربایجانی و در شیراز سکونت داشت، او را تکفیر کردند و از اشاعره دانستند در رد این تهمت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العلويه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 ، به فارسی و لری شعر می گفت به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چشم از این جهان فرو بست</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طی بساط ملك هستی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نقص خودی خداپرستی کردیم</w:t>
      </w:r>
    </w:p>
    <w:p>
      <w:pPr>
        <w:pStyle w:val="BookText"/>
        <w:rPr/>
      </w:pPr>
      <w:r>
        <w:rPr>
          <w:rFonts w:ascii="IRNazanin" w:hAnsi="IRNazanin" w:eastAsia="IRNazanin"/>
          <w:color w:val="111111"/>
          <w:sz w:val="28"/>
          <w:sz w:val="28"/>
          <w:szCs w:val="28"/>
          <w:rtl w:val="true"/>
          <w:lang w:bidi="fa-IR"/>
        </w:rPr>
        <w:t xml:space="preserve">بر ما می وصل نیک می پیمودند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بر رخ ما که زود مستی کردیم</w:t>
      </w:r>
    </w:p>
    <w:p>
      <w:pPr>
        <w:pStyle w:val="BookText"/>
        <w:rPr/>
      </w:pPr>
      <w:r>
        <w:rPr>
          <w:rFonts w:ascii="IRNazanin" w:hAnsi="IRNazanin" w:eastAsia="IRNazanin"/>
          <w:color w:val="111111"/>
          <w:sz w:val="28"/>
          <w:sz w:val="28"/>
          <w:szCs w:val="28"/>
          <w:rtl w:val="true"/>
          <w:lang w:bidi="fa-IR"/>
        </w:rPr>
        <w:t xml:space="preserve">در پاسخ آنان که او را تکفیر کردند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فقیه نسبت چندین گناه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گذشت و نامه خود را سیاه کرد</w:t>
      </w:r>
    </w:p>
    <w:p>
      <w:pPr>
        <w:pStyle w:val="BookText"/>
        <w:rPr/>
      </w:pPr>
      <w:r>
        <w:rPr>
          <w:rFonts w:ascii="IRNazanin" w:hAnsi="IRNazanin" w:eastAsia="IRNazanin"/>
          <w:color w:val="111111"/>
          <w:sz w:val="28"/>
          <w:sz w:val="28"/>
          <w:szCs w:val="28"/>
          <w:rtl w:val="true"/>
          <w:lang w:bidi="fa-IR"/>
        </w:rPr>
        <w:t xml:space="preserve">منصور را نبود گناهی جز این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را بآینه دار اشتباه کرد</w:t>
      </w:r>
    </w:p>
    <w:p>
      <w:pPr>
        <w:pStyle w:val="Heading3"/>
        <w:numPr>
          <w:ilvl w:val="2"/>
          <w:numId w:val="1"/>
        </w:numPr>
        <w:rPr/>
      </w:pPr>
      <w:bookmarkStart w:id="312" w:name="__RefHeading___Toc7338180_2870459653"/>
      <w:bookmarkStart w:id="313" w:name="_Toc120"/>
      <w:bookmarkEnd w:id="312"/>
      <w:r>
        <w:rPr>
          <w:rtl w:val="true"/>
        </w:rPr>
        <w:t>خلوتی</w:t>
      </w:r>
      <w:r>
        <w:rPr>
          <w:rtl w:val="true"/>
        </w:rPr>
        <w:t xml:space="preserve">: </w:t>
      </w:r>
      <w:r>
        <w:rPr>
          <w:rtl w:val="true"/>
        </w:rPr>
        <w:t>میرزا محمد ابراهیم فرزند میرزا احمد محلاتی</w:t>
      </w:r>
      <w:bookmarkEnd w:id="313"/>
    </w:p>
    <w:p>
      <w:pPr>
        <w:pStyle w:val="BookText"/>
        <w:rPr/>
      </w:pPr>
      <w:r>
        <w:rPr>
          <w:rFonts w:ascii="IRNazanin" w:hAnsi="IRNazanin" w:eastAsia="IRNazanin"/>
          <w:color w:val="111111"/>
          <w:sz w:val="28"/>
          <w:sz w:val="28"/>
          <w:szCs w:val="28"/>
          <w:rtl w:val="true"/>
          <w:lang w:bidi="fa-IR"/>
        </w:rPr>
        <w:t xml:space="preserve">نسب به خواجه نصیر الدین طوسی می برد در طهران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و در همان شهر پرورش یافته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عنفوان جوانی پیش خدمت خاص خلوت ناصر الدین قاجار شد و بدین مناسبت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بخود داد پس از چندی در اطراف گونه و بینی وی بیماری سودا هویدا گردید </w:t>
      </w:r>
      <w:bookmarkStart w:id="314" w:name="pg9599_132554"/>
    </w:p>
    <w:p>
      <w:pPr>
        <w:pStyle w:val="BookText"/>
        <w:rPr/>
      </w:pPr>
      <w:bookmarkEnd w:id="314"/>
      <w:r>
        <w:rPr>
          <w:rFonts w:ascii="IRNazanin" w:hAnsi="IRNazanin" w:eastAsia="IRNazanin"/>
          <w:color w:val="111111"/>
          <w:sz w:val="28"/>
          <w:sz w:val="28"/>
          <w:szCs w:val="28"/>
          <w:rtl w:val="true"/>
          <w:lang w:bidi="fa-IR"/>
        </w:rPr>
        <w:t>این بیماری و سنگینی گوش او را به انزوا کشید ولی از مهربانی های شاه بی بهره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وی زیبا و نگارشش دلنشین است شعر نیکو می سراید و از دانش های عصر خود اطلاعی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 شد این کتاب چه از تازی و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 عام گشت چو خورشید خاوری</w:t>
      </w:r>
    </w:p>
    <w:p>
      <w:pPr>
        <w:pStyle w:val="BookText"/>
        <w:rPr/>
      </w:pPr>
      <w:r>
        <w:rPr>
          <w:rFonts w:ascii="IRNazanin" w:hAnsi="IRNazanin" w:eastAsia="IRNazanin"/>
          <w:color w:val="111111"/>
          <w:sz w:val="28"/>
          <w:sz w:val="28"/>
          <w:szCs w:val="28"/>
          <w:rtl w:val="true"/>
          <w:lang w:bidi="fa-IR"/>
        </w:rPr>
        <w:t xml:space="preserve">مطبوع طبع خسرو صاحبقران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گشت شهره به آداب ناصری</w:t>
      </w:r>
    </w:p>
    <w:p>
      <w:pPr>
        <w:pStyle w:val="BookText"/>
        <w:rPr/>
      </w:pPr>
      <w:r>
        <w:rPr>
          <w:rFonts w:ascii="IRNazanin" w:hAnsi="IRNazanin" w:eastAsia="IRNazanin"/>
          <w:color w:val="111111"/>
          <w:sz w:val="28"/>
          <w:sz w:val="28"/>
          <w:szCs w:val="28"/>
          <w:rtl w:val="true"/>
          <w:lang w:bidi="fa-IR"/>
        </w:rPr>
        <w:t>و نیز در پایان کتاب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وسی صد و سه بد 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و يك از ما شد ز فطرت</w:t>
      </w:r>
    </w:p>
    <w:p>
      <w:pPr>
        <w:pStyle w:val="BookText"/>
        <w:rPr/>
      </w:pPr>
      <w:r>
        <w:rPr>
          <w:rFonts w:ascii="IRNazanin" w:hAnsi="IRNazanin" w:eastAsia="IRNazanin"/>
          <w:color w:val="111111"/>
          <w:sz w:val="28"/>
          <w:sz w:val="28"/>
          <w:szCs w:val="28"/>
          <w:rtl w:val="true"/>
          <w:lang w:bidi="fa-IR"/>
        </w:rPr>
        <w:t xml:space="preserve">بر آن بودم که گر یابم مجالی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نام را بندم خیالی</w:t>
      </w:r>
    </w:p>
    <w:p>
      <w:pPr>
        <w:pStyle w:val="BookText"/>
        <w:rPr/>
      </w:pPr>
      <w:r>
        <w:rPr>
          <w:rFonts w:ascii="IRNazanin" w:hAnsi="IRNazanin" w:eastAsia="IRNazanin"/>
          <w:color w:val="111111"/>
          <w:sz w:val="28"/>
          <w:sz w:val="28"/>
          <w:szCs w:val="28"/>
          <w:rtl w:val="true"/>
          <w:lang w:bidi="fa-IR"/>
        </w:rPr>
        <w:t xml:space="preserve">بزر دیدم توان کردن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زاعمال نکو نیکوئی نام</w:t>
      </w:r>
    </w:p>
    <w:p>
      <w:pPr>
        <w:pStyle w:val="BookText"/>
        <w:rPr/>
      </w:pPr>
      <w:r>
        <w:rPr>
          <w:rFonts w:ascii="IRNazanin" w:hAnsi="IRNazanin" w:eastAsia="IRNazanin"/>
          <w:color w:val="111111"/>
          <w:sz w:val="28"/>
          <w:sz w:val="28"/>
          <w:szCs w:val="28"/>
          <w:rtl w:val="true"/>
          <w:lang w:bidi="fa-IR"/>
        </w:rPr>
        <w:t xml:space="preserve">قضا را هم چنان عمرم بسر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اول روز کف محتاج تر شد</w:t>
      </w:r>
    </w:p>
    <w:p>
      <w:pPr>
        <w:pStyle w:val="BookText"/>
        <w:rPr/>
      </w:pPr>
      <w:r>
        <w:rPr>
          <w:rFonts w:ascii="IRNazanin" w:hAnsi="IRNazanin" w:eastAsia="IRNazanin"/>
          <w:color w:val="111111"/>
          <w:sz w:val="28"/>
          <w:sz w:val="28"/>
          <w:szCs w:val="28"/>
          <w:rtl w:val="true"/>
          <w:lang w:bidi="fa-IR"/>
        </w:rPr>
        <w:t xml:space="preserve">بقای نام را بیچاره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زر در کف نبودم دُر فشاندم</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Heading3"/>
        <w:numPr>
          <w:ilvl w:val="2"/>
          <w:numId w:val="1"/>
        </w:numPr>
        <w:rPr/>
      </w:pPr>
      <w:bookmarkStart w:id="315" w:name="__RefHeading___Toc7338182_2870459653"/>
      <w:bookmarkStart w:id="316" w:name="_Toc121"/>
      <w:bookmarkEnd w:id="315"/>
      <w:r>
        <w:rPr>
          <w:rtl w:val="true"/>
        </w:rPr>
        <w:t>خلیلی</w:t>
      </w:r>
      <w:r>
        <w:rPr>
          <w:rtl w:val="true"/>
        </w:rPr>
        <w:t xml:space="preserve">: </w:t>
      </w:r>
      <w:r>
        <w:rPr>
          <w:rtl w:val="true"/>
        </w:rPr>
        <w:t>درویش خلیل اصفهانی</w:t>
      </w:r>
      <w:bookmarkEnd w:id="316"/>
    </w:p>
    <w:p>
      <w:pPr>
        <w:pStyle w:val="BookText"/>
        <w:rPr/>
      </w:pPr>
      <w:r>
        <w:rPr>
          <w:rFonts w:ascii="IRNazanin" w:hAnsi="IRNazanin" w:eastAsia="IRNazanin"/>
          <w:color w:val="111111"/>
          <w:sz w:val="28"/>
          <w:sz w:val="28"/>
          <w:szCs w:val="28"/>
          <w:rtl w:val="true"/>
          <w:lang w:bidi="fa-IR"/>
        </w:rPr>
        <w:t xml:space="preserve">بیشتر شعرش در فضایل و مناقب حضرات معصومین علیهم السلام گفته شده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بس طولانی به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منقبت حضرت امام رضا علیه السلام سروده که در پایان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 خدایا بآن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بغربت غم جام زهر را نوشید</w:t>
      </w:r>
    </w:p>
    <w:p>
      <w:pPr>
        <w:pStyle w:val="BookText"/>
        <w:rPr/>
      </w:pPr>
      <w:r>
        <w:rPr>
          <w:rFonts w:ascii="IRNazanin" w:hAnsi="IRNazanin" w:eastAsia="IRNazanin"/>
          <w:color w:val="111111"/>
          <w:sz w:val="28"/>
          <w:sz w:val="28"/>
          <w:szCs w:val="28"/>
          <w:rtl w:val="true"/>
          <w:lang w:bidi="fa-IR"/>
        </w:rPr>
        <w:t xml:space="preserve">بغربت و بغریبی مقام و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 خویشتن او زهر غصه داخل کرد</w:t>
      </w:r>
    </w:p>
    <w:p>
      <w:pPr>
        <w:pStyle w:val="BookText"/>
        <w:rPr/>
      </w:pPr>
      <w:r>
        <w:rPr>
          <w:rFonts w:ascii="IRNazanin" w:hAnsi="IRNazanin" w:eastAsia="IRNazanin"/>
          <w:color w:val="111111"/>
          <w:sz w:val="28"/>
          <w:sz w:val="28"/>
          <w:szCs w:val="28"/>
          <w:rtl w:val="true"/>
          <w:lang w:bidi="fa-IR"/>
        </w:rPr>
        <w:t xml:space="preserve">بحق آن دو لب نازنین زهر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 زهر جفا را چه شهد می پالود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بگذر از سر عصیان امتان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عمل جمله را بکن تو قبول </w:t>
      </w:r>
      <w:bookmarkStart w:id="317" w:name="pg9599_132556"/>
    </w:p>
    <w:p>
      <w:pPr>
        <w:pStyle w:val="BookText"/>
        <w:rPr/>
      </w:pPr>
      <w:bookmarkEnd w:id="317"/>
      <w:r>
        <w:rPr>
          <w:rFonts w:ascii="IRNazanin" w:hAnsi="IRNazanin" w:eastAsia="IRNazanin"/>
          <w:color w:val="111111"/>
          <w:sz w:val="28"/>
          <w:sz w:val="28"/>
          <w:szCs w:val="28"/>
          <w:rtl w:val="true"/>
          <w:lang w:bidi="fa-IR"/>
        </w:rPr>
        <w:t xml:space="preserve">به بخش از کرم خویشتن گناه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کن ز کرم نامه سیاه همه</w:t>
      </w:r>
    </w:p>
    <w:p>
      <w:pPr>
        <w:pStyle w:val="BookText"/>
        <w:rPr/>
      </w:pPr>
      <w:r>
        <w:rPr>
          <w:rFonts w:ascii="IRNazanin" w:hAnsi="IRNazanin" w:eastAsia="IRNazanin"/>
          <w:color w:val="111111"/>
          <w:sz w:val="28"/>
          <w:sz w:val="28"/>
          <w:szCs w:val="28"/>
          <w:rtl w:val="true"/>
          <w:lang w:bidi="fa-IR"/>
        </w:rPr>
        <w:t xml:space="preserve">بدشت کرب و بلا یا بصحن 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تو مدفن ایشان ز روی لطف و عطا</w:t>
      </w:r>
    </w:p>
    <w:p>
      <w:pPr>
        <w:pStyle w:val="BookText"/>
        <w:rPr/>
      </w:pPr>
      <w:r>
        <w:rPr>
          <w:rFonts w:ascii="IRNazanin" w:hAnsi="IRNazanin" w:eastAsia="IRNazanin"/>
          <w:color w:val="111111"/>
          <w:sz w:val="28"/>
          <w:sz w:val="28"/>
          <w:szCs w:val="28"/>
          <w:rtl w:val="true"/>
          <w:lang w:bidi="fa-IR"/>
        </w:rPr>
        <w:t xml:space="preserve">على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دیده گریانست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مادح اولاد پاک عمرانست</w:t>
      </w:r>
    </w:p>
    <w:p>
      <w:pPr>
        <w:pStyle w:val="BookText"/>
        <w:rPr/>
      </w:pPr>
      <w:r>
        <w:rPr>
          <w:rFonts w:ascii="Amiri" w:hAnsi="Amiri" w:eastAsia="Amiri" w:cs="Amiri"/>
          <w:color w:val="111111"/>
          <w:sz w:val="28"/>
          <w:sz w:val="28"/>
          <w:szCs w:val="28"/>
          <w:rtl w:val="true"/>
          <w:lang w:bidi="ar-SA"/>
        </w:rPr>
        <w:t xml:space="preserve">بدل طواف در روضه رضا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آستانه او دايم التجا دارد</w:t>
      </w:r>
    </w:p>
    <w:p>
      <w:pPr>
        <w:pStyle w:val="BookText"/>
        <w:rPr/>
      </w:pPr>
      <w:r>
        <w:rPr>
          <w:rFonts w:ascii="IRNazanin" w:hAnsi="IRNazanin" w:eastAsia="IRNazanin"/>
          <w:color w:val="111111"/>
          <w:sz w:val="28"/>
          <w:sz w:val="28"/>
          <w:szCs w:val="28"/>
          <w:rtl w:val="true"/>
          <w:lang w:bidi="fa-IR"/>
        </w:rPr>
        <w:t xml:space="preserve">ثنا و حمد کند ذوالجلال اقدس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نصیب کند مشهد مقدس را</w:t>
      </w:r>
    </w:p>
    <w:p>
      <w:pPr>
        <w:pStyle w:val="Heading3"/>
        <w:numPr>
          <w:ilvl w:val="2"/>
          <w:numId w:val="1"/>
        </w:numPr>
        <w:rPr/>
      </w:pPr>
      <w:bookmarkStart w:id="318" w:name="__RefHeading___Toc7338184_2870459653"/>
      <w:bookmarkStart w:id="319" w:name="_Toc122"/>
      <w:bookmarkEnd w:id="318"/>
      <w:r>
        <w:rPr>
          <w:rtl w:val="true"/>
        </w:rPr>
        <w:t>خوئی</w:t>
      </w:r>
      <w:r>
        <w:rPr>
          <w:rtl w:val="true"/>
        </w:rPr>
        <w:t xml:space="preserve">: </w:t>
      </w:r>
      <w:r>
        <w:rPr>
          <w:rtl w:val="true"/>
        </w:rPr>
        <w:t>میر فتح الله فرزند محمد رضا شریف حسینی خوئی</w:t>
      </w:r>
      <w:bookmarkEnd w:id="319"/>
    </w:p>
    <w:p>
      <w:pPr>
        <w:pStyle w:val="BookText"/>
        <w:rPr/>
      </w:pPr>
      <w:r>
        <w:rPr>
          <w:rFonts w:ascii="IRNazanin" w:hAnsi="IRNazanin" w:eastAsia="IRNazanin"/>
          <w:color w:val="111111"/>
          <w:sz w:val="28"/>
          <w:sz w:val="28"/>
          <w:szCs w:val="28"/>
          <w:rtl w:val="true"/>
          <w:lang w:bidi="fa-IR"/>
        </w:rPr>
        <w:t xml:space="preserve">دانشمند والا مرتبت، شیخ الاسلام خوی، در علم کلام و عقاید متبحر ، معروف به آقا ، از دانشمندان نیمه اول سده سیزدهم با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وی در ابیاتی اجازه خواست تا به دیدن دوستان برود در این ابیات بعضی اصطلاحات ترکی مخصوص قره قوش آمده و خالی از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دو روز است که اندر قره قوشم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هجرت چو خم باده بجوشم</w:t>
      </w:r>
    </w:p>
    <w:p>
      <w:pPr>
        <w:pStyle w:val="BookText"/>
        <w:rPr/>
      </w:pPr>
      <w:r>
        <w:rPr>
          <w:rFonts w:ascii="IRNazanin" w:hAnsi="IRNazanin" w:eastAsia="IRNazanin"/>
          <w:color w:val="111111"/>
          <w:sz w:val="28"/>
          <w:sz w:val="28"/>
          <w:szCs w:val="28"/>
          <w:rtl w:val="true"/>
          <w:lang w:bidi="fa-IR"/>
        </w:rPr>
        <w:t xml:space="preserve">هر ساعتم از هجر تو بر دیده چو سالی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قِراق </w:t>
      </w:r>
      <w:r>
        <w:rPr>
          <w:rStyle w:val="FootnoteAnchor"/>
          <w:rtl w:val="true"/>
        </w:rPr>
        <w:footnoteReference w:id="6"/>
      </w:r>
      <w:r>
        <w:rPr>
          <w:rFonts w:ascii="IRNazanin" w:hAnsi="IRNazanin" w:eastAsia="IRNazanin"/>
          <w:color w:val="111111"/>
          <w:sz w:val="28"/>
          <w:sz w:val="28"/>
          <w:szCs w:val="28"/>
          <w:rtl w:val="true"/>
          <w:lang w:bidi="fa-IR"/>
        </w:rPr>
        <w:t>از رخ خوبت شده دوشم</w:t>
      </w:r>
    </w:p>
    <w:p>
      <w:pPr>
        <w:pStyle w:val="BookText"/>
        <w:rPr/>
      </w:pPr>
      <w:r>
        <w:rPr>
          <w:rFonts w:ascii="IRNazanin" w:hAnsi="IRNazanin" w:eastAsia="IRNazanin"/>
          <w:color w:val="111111"/>
          <w:sz w:val="28"/>
          <w:sz w:val="28"/>
          <w:szCs w:val="28"/>
          <w:rtl w:val="true"/>
          <w:lang w:bidi="fa-IR"/>
        </w:rPr>
        <w:t xml:space="preserve">دل گویدم هر دم که شوم باز بکویت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پدر ليك زبان بسته خموشم</w:t>
      </w:r>
    </w:p>
    <w:p>
      <w:pPr>
        <w:pStyle w:val="BookText"/>
        <w:rPr/>
      </w:pPr>
      <w:r>
        <w:rPr>
          <w:rFonts w:ascii="IRNazanin" w:hAnsi="IRNazanin" w:eastAsia="IRNazanin"/>
          <w:color w:val="111111"/>
          <w:sz w:val="28"/>
          <w:sz w:val="28"/>
          <w:szCs w:val="28"/>
          <w:rtl w:val="true"/>
          <w:lang w:bidi="fa-IR"/>
        </w:rPr>
        <w:t xml:space="preserve">از حال دل خسته شنو چند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چه آید بسر اندر قره قوشم</w:t>
      </w:r>
    </w:p>
    <w:p>
      <w:pPr>
        <w:pStyle w:val="BookText"/>
        <w:rPr/>
      </w:pPr>
      <w:r>
        <w:rPr>
          <w:rFonts w:ascii="IRNazanin" w:hAnsi="IRNazanin" w:eastAsia="IRNazanin"/>
          <w:color w:val="111111"/>
          <w:sz w:val="28"/>
          <w:sz w:val="28"/>
          <w:szCs w:val="28"/>
          <w:rtl w:val="true"/>
          <w:lang w:bidi="fa-IR"/>
        </w:rPr>
        <w:t xml:space="preserve">بیدار مرا دیده خونبار چو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كيك بود تا بسحر جوش و خروشم</w:t>
      </w:r>
    </w:p>
    <w:p>
      <w:pPr>
        <w:pStyle w:val="BookText"/>
        <w:rPr/>
      </w:pPr>
      <w:r>
        <w:rPr>
          <w:rFonts w:ascii="IRNazanin" w:hAnsi="IRNazanin" w:eastAsia="IRNazanin"/>
          <w:color w:val="111111"/>
          <w:sz w:val="28"/>
          <w:sz w:val="28"/>
          <w:szCs w:val="28"/>
          <w:rtl w:val="true"/>
          <w:lang w:bidi="fa-IR"/>
        </w:rPr>
        <w:t xml:space="preserve">از بوی قغ و كرمه </w:t>
      </w:r>
      <w:r>
        <w:rPr>
          <w:rStyle w:val="FootnoteAnchor"/>
          <w:rtl w:val="true"/>
        </w:rPr>
        <w:footnoteReference w:id="7"/>
      </w:r>
      <w:r>
        <w:rPr>
          <w:rFonts w:ascii="IRNazanin" w:hAnsi="IRNazanin" w:eastAsia="IRNazanin"/>
          <w:color w:val="111111"/>
          <w:sz w:val="28"/>
          <w:sz w:val="28"/>
          <w:szCs w:val="28"/>
          <w:rtl w:val="true"/>
          <w:lang w:bidi="fa-IR"/>
        </w:rPr>
        <w:t xml:space="preserve">دماغم شده نا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صوت خر و گاو کچی</w:t>
      </w:r>
      <w:r>
        <w:rPr>
          <w:rStyle w:val="FootnoteAnchor"/>
          <w:rtl w:val="true"/>
        </w:rPr>
        <w:footnoteReference w:id="8"/>
      </w:r>
      <w:r>
        <w:rPr>
          <w:rFonts w:ascii="IRNazanin" w:hAnsi="IRNazanin" w:eastAsia="IRNazanin"/>
          <w:color w:val="111111"/>
          <w:sz w:val="28"/>
          <w:sz w:val="28"/>
          <w:szCs w:val="28"/>
          <w:rtl w:val="true"/>
          <w:lang w:bidi="fa-IR"/>
        </w:rPr>
        <w:t>کر شده گوشم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باكرك </w:t>
      </w:r>
      <w:r>
        <w:rPr>
          <w:rStyle w:val="FootnoteAnchor"/>
          <w:rtl w:val="true"/>
        </w:rPr>
        <w:footnoteReference w:id="9"/>
      </w:r>
      <w:r>
        <w:rPr>
          <w:rFonts w:ascii="IRNazanin" w:hAnsi="IRNazanin" w:eastAsia="IRNazanin"/>
          <w:color w:val="111111"/>
          <w:sz w:val="28"/>
          <w:sz w:val="28"/>
          <w:szCs w:val="28"/>
          <w:rtl w:val="true"/>
          <w:lang w:bidi="fa-IR"/>
        </w:rPr>
        <w:t xml:space="preserve">پر از كيك بيك گوشه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تو گه شاد که از هجر تروشم </w:t>
      </w:r>
      <w:bookmarkStart w:id="320" w:name="pg9599_132558"/>
    </w:p>
    <w:p>
      <w:pPr>
        <w:pStyle w:val="BookText"/>
        <w:rPr/>
      </w:pPr>
      <w:bookmarkEnd w:id="320"/>
      <w:r>
        <w:rPr>
          <w:rFonts w:ascii="IRNazanin" w:hAnsi="IRNazanin" w:eastAsia="IRNazanin"/>
          <w:color w:val="111111"/>
          <w:sz w:val="28"/>
          <w:sz w:val="28"/>
          <w:szCs w:val="28"/>
          <w:rtl w:val="true"/>
          <w:lang w:bidi="fa-IR"/>
        </w:rPr>
        <w:t xml:space="preserve">چای سحرم چون متعفن شده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یکی داستر و دستر کله دوشم</w:t>
      </w:r>
    </w:p>
    <w:p>
      <w:pPr>
        <w:pStyle w:val="BookText"/>
        <w:rPr/>
      </w:pPr>
      <w:r>
        <w:rPr>
          <w:rFonts w:ascii="IRNazanin" w:hAnsi="IRNazanin" w:eastAsia="IRNazanin"/>
          <w:color w:val="111111"/>
          <w:sz w:val="28"/>
          <w:sz w:val="28"/>
          <w:szCs w:val="28"/>
          <w:rtl w:val="true"/>
          <w:lang w:bidi="fa-IR"/>
        </w:rPr>
        <w:t xml:space="preserve">گر بخت مساعد شد و زین دهکده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رخ من خاک در باده فروشم</w:t>
      </w:r>
    </w:p>
    <w:p>
      <w:pPr>
        <w:pStyle w:val="Heading3"/>
        <w:numPr>
          <w:ilvl w:val="2"/>
          <w:numId w:val="1"/>
        </w:numPr>
        <w:rPr/>
      </w:pPr>
      <w:bookmarkStart w:id="321" w:name="__RefHeading___Toc7338186_2870459653"/>
      <w:bookmarkStart w:id="322" w:name="_Toc123"/>
      <w:bookmarkEnd w:id="321"/>
      <w:r>
        <w:rPr>
          <w:rtl w:val="true"/>
        </w:rPr>
        <w:t>خواجوئی</w:t>
      </w:r>
      <w:r>
        <w:rPr>
          <w:rtl w:val="true"/>
        </w:rPr>
        <w:t xml:space="preserve">: </w:t>
      </w:r>
      <w:r>
        <w:rPr>
          <w:rtl w:val="true"/>
        </w:rPr>
        <w:t>ابوالقاسم خواجوئی</w:t>
      </w:r>
      <w:bookmarkEnd w:id="322"/>
    </w:p>
    <w:p>
      <w:pPr>
        <w:pStyle w:val="BookText"/>
        <w:rPr/>
      </w:pPr>
      <w:r>
        <w:rPr>
          <w:rFonts w:ascii="IRNazanin" w:hAnsi="IRNazanin" w:eastAsia="IRNazanin"/>
          <w:color w:val="111111"/>
          <w:sz w:val="28"/>
          <w:sz w:val="28"/>
          <w:szCs w:val="28"/>
          <w:rtl w:val="true"/>
          <w:lang w:bidi="fa-IR"/>
        </w:rPr>
        <w:t xml:space="preserve">فارسی را نیکو می نوشت و دارای فضل و مطلع بر بعضی دانش های عصر خود بود،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سزاوار ذاتی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قدرتش آسمان چیز پست</w:t>
      </w:r>
    </w:p>
    <w:p>
      <w:pPr>
        <w:pStyle w:val="BookText"/>
        <w:rPr/>
      </w:pPr>
      <w:r>
        <w:rPr>
          <w:rFonts w:ascii="IRNazanin" w:hAnsi="IRNazanin" w:eastAsia="IRNazanin"/>
          <w:color w:val="111111"/>
          <w:sz w:val="28"/>
          <w:sz w:val="28"/>
          <w:szCs w:val="28"/>
          <w:rtl w:val="true"/>
          <w:lang w:bidi="fa-IR"/>
        </w:rPr>
        <w:t xml:space="preserve">خداوند خلاق انسان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افلاک و انجم همه صنع آن</w:t>
      </w:r>
    </w:p>
    <w:p>
      <w:pPr>
        <w:pStyle w:val="BookText"/>
        <w:rPr/>
      </w:pPr>
      <w:r>
        <w:rPr>
          <w:rFonts w:ascii="IRNazanin" w:hAnsi="IRNazanin" w:eastAsia="IRNazanin"/>
          <w:color w:val="111111"/>
          <w:sz w:val="28"/>
          <w:sz w:val="28"/>
          <w:szCs w:val="28"/>
          <w:rtl w:val="true"/>
          <w:lang w:bidi="fa-IR"/>
        </w:rPr>
        <w:t xml:space="preserve">خداوند صنعت گر آب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بخش اجسام اجرام پاك</w:t>
      </w:r>
    </w:p>
    <w:p>
      <w:pPr>
        <w:pStyle w:val="BookText"/>
        <w:rPr/>
      </w:pPr>
      <w:r>
        <w:rPr>
          <w:rFonts w:ascii="IRNazanin" w:hAnsi="IRNazanin" w:eastAsia="IRNazanin"/>
          <w:color w:val="111111"/>
          <w:sz w:val="28"/>
          <w:sz w:val="28"/>
          <w:szCs w:val="28"/>
          <w:rtl w:val="true"/>
          <w:lang w:bidi="fa-IR"/>
        </w:rPr>
        <w:t xml:space="preserve">خداوند انوار و عقل 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کیوان و بهرام و تیر</w:t>
      </w:r>
    </w:p>
    <w:p>
      <w:pPr>
        <w:pStyle w:val="BookText"/>
        <w:rPr/>
      </w:pPr>
      <w:r>
        <w:rPr>
          <w:rFonts w:ascii="IRNazanin" w:hAnsi="IRNazanin" w:eastAsia="IRNazanin"/>
          <w:color w:val="111111"/>
          <w:sz w:val="28"/>
          <w:sz w:val="28"/>
          <w:szCs w:val="28"/>
          <w:rtl w:val="true"/>
          <w:lang w:bidi="fa-IR"/>
        </w:rPr>
        <w:t xml:space="preserve">خداوند خورشید و ناهید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گردون و این ناوگاه</w:t>
      </w:r>
    </w:p>
    <w:p>
      <w:pPr>
        <w:pStyle w:val="BookText"/>
        <w:rPr/>
      </w:pPr>
      <w:r>
        <w:rPr>
          <w:rFonts w:ascii="IRNazanin" w:hAnsi="IRNazanin" w:eastAsia="IRNazanin"/>
          <w:color w:val="111111"/>
          <w:sz w:val="28"/>
          <w:sz w:val="28"/>
          <w:szCs w:val="28"/>
          <w:rtl w:val="true"/>
          <w:lang w:bidi="fa-IR"/>
        </w:rPr>
        <w:t xml:space="preserve">پس از حمد ایزد درود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لایق خاتم انبیا</w:t>
      </w:r>
    </w:p>
    <w:p>
      <w:pPr>
        <w:pStyle w:val="BookText"/>
        <w:rPr/>
      </w:pPr>
      <w:r>
        <w:rPr>
          <w:rFonts w:ascii="IRNazanin" w:hAnsi="IRNazanin" w:eastAsia="IRNazanin"/>
          <w:color w:val="111111"/>
          <w:sz w:val="28"/>
          <w:sz w:val="28"/>
          <w:szCs w:val="28"/>
          <w:rtl w:val="true"/>
          <w:lang w:bidi="fa-IR"/>
        </w:rPr>
        <w:t xml:space="preserve">حبيب خدا رهنمای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السجايا حميد الشيم</w:t>
      </w:r>
    </w:p>
    <w:p>
      <w:pPr>
        <w:pStyle w:val="BookText"/>
        <w:rPr/>
      </w:pPr>
      <w:r>
        <w:rPr>
          <w:rFonts w:ascii="IRNazanin" w:hAnsi="IRNazanin" w:eastAsia="IRNazanin"/>
          <w:color w:val="111111"/>
          <w:sz w:val="28"/>
          <w:sz w:val="28"/>
          <w:szCs w:val="28"/>
          <w:rtl w:val="true"/>
          <w:lang w:bidi="fa-IR"/>
        </w:rPr>
        <w:t xml:space="preserve">دگر در خور جانشین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بودش نبی عم و زوج بتول</w:t>
      </w:r>
    </w:p>
    <w:p>
      <w:pPr>
        <w:pStyle w:val="BookText"/>
        <w:rPr/>
      </w:pPr>
      <w:r>
        <w:rPr>
          <w:rFonts w:ascii="IRNazanin" w:hAnsi="IRNazanin" w:eastAsia="IRNazanin"/>
          <w:color w:val="111111"/>
          <w:sz w:val="28"/>
          <w:sz w:val="28"/>
          <w:szCs w:val="28"/>
          <w:rtl w:val="true"/>
          <w:lang w:bidi="fa-IR"/>
        </w:rPr>
        <w:t xml:space="preserve">پس آن گه امامان شرع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جناب ولایت مآب</w:t>
      </w:r>
    </w:p>
    <w:p>
      <w:pPr>
        <w:pStyle w:val="Heading3"/>
        <w:numPr>
          <w:ilvl w:val="2"/>
          <w:numId w:val="1"/>
        </w:numPr>
        <w:rPr/>
      </w:pPr>
      <w:bookmarkStart w:id="323" w:name="__RefHeading___Toc7338188_2870459653"/>
      <w:bookmarkStart w:id="324" w:name="_Toc124"/>
      <w:bookmarkEnd w:id="323"/>
      <w:r>
        <w:rPr>
          <w:rtl w:val="true"/>
        </w:rPr>
        <w:t>خوانساری</w:t>
      </w:r>
      <w:r>
        <w:rPr>
          <w:rtl w:val="true"/>
        </w:rPr>
        <w:t xml:space="preserve">: </w:t>
      </w:r>
      <w:r>
        <w:rPr>
          <w:rtl w:val="true"/>
        </w:rPr>
        <w:t>میرزا محمود فرزند عبد العظیم موسوی خوانساری</w:t>
      </w:r>
      <w:bookmarkEnd w:id="32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فقیه ادیب فاضل، در اصفهان و نجف اشرف علم بیندوخت و به خوانسار بازگشت در تربیت طلاب همت می گماشت و به تدریس و ارشاد می پرداخت، به عربی و فارسی با شوخ طبعی شعر می گفت مؤلفات چندی در فقه دارد،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درگذشت</w:t>
      </w:r>
      <w:r>
        <w:rPr>
          <w:rFonts w:eastAsia="IRNazanin" w:cs="IRNazanin"/>
          <w:color w:val="111111"/>
          <w:sz w:val="28"/>
          <w:szCs w:val="28"/>
          <w:rtl w:val="true"/>
          <w:lang w:bidi="fa-IR"/>
        </w:rPr>
        <w:t xml:space="preserve">. </w:t>
      </w:r>
      <w:bookmarkStart w:id="325" w:name="pg9599_132560"/>
    </w:p>
    <w:p>
      <w:pPr>
        <w:pStyle w:val="BookText"/>
        <w:rPr/>
      </w:pPr>
      <w:bookmarkEnd w:id="325"/>
      <w:r>
        <w:rPr>
          <w:rFonts w:ascii="IRNazanin" w:hAnsi="IRNazanin" w:eastAsia="IRNazanin"/>
          <w:color w:val="111111"/>
          <w:sz w:val="28"/>
          <w:sz w:val="28"/>
          <w:szCs w:val="28"/>
          <w:rtl w:val="true"/>
          <w:lang w:bidi="fa-IR"/>
        </w:rPr>
        <w:t>این ابیات شوخی از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الجاهى المطبوخ في السماور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ثلاث ساعرات کتری</w:t>
      </w:r>
    </w:p>
    <w:p>
      <w:pPr>
        <w:pStyle w:val="BookText"/>
        <w:rPr/>
      </w:pPr>
      <w:r>
        <w:rPr>
          <w:rFonts w:ascii="IRNazanin" w:hAnsi="IRNazanin" w:eastAsia="IRNazanin"/>
          <w:color w:val="111111"/>
          <w:sz w:val="28"/>
          <w:sz w:val="28"/>
          <w:szCs w:val="28"/>
          <w:rtl w:val="true"/>
          <w:lang w:bidi="fa-IR"/>
        </w:rPr>
        <w:t xml:space="preserve">و ان طبخته بقوری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الاثنين يا ذا الأملا</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بزاغیل گشنات يبعبعن حولنا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لهم في هذه الجاى مادر</w:t>
      </w:r>
    </w:p>
    <w:p>
      <w:pPr>
        <w:pStyle w:val="Heading3"/>
        <w:numPr>
          <w:ilvl w:val="2"/>
          <w:numId w:val="1"/>
        </w:numPr>
        <w:rPr/>
      </w:pPr>
      <w:bookmarkStart w:id="326" w:name="__RefHeading___Toc7338190_2870459653"/>
      <w:bookmarkStart w:id="327" w:name="_Toc125"/>
      <w:bookmarkEnd w:id="326"/>
      <w:r>
        <w:rPr>
          <w:rtl w:val="true"/>
        </w:rPr>
        <w:t>خوشدل</w:t>
      </w:r>
      <w:r>
        <w:rPr>
          <w:rtl w:val="true"/>
        </w:rPr>
        <w:t xml:space="preserve">: </w:t>
      </w:r>
      <w:r>
        <w:rPr>
          <w:rtl w:val="true"/>
        </w:rPr>
        <w:t>شیخ علی فرزند محمد جعفر شریعت مدار استرآبادی</w:t>
      </w:r>
      <w:bookmarkEnd w:id="3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بدین جهان گشود و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در علوم دینی متبحر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می داد به فارسی و عربی شعر می گفت و چند منظومه علمی عربی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و جنة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جاروب صحن خانه اخبار کار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تنضيف شمعدان سند از شعار ماست</w:t>
      </w:r>
    </w:p>
    <w:p>
      <w:pPr>
        <w:pStyle w:val="BookText"/>
        <w:rPr/>
      </w:pPr>
      <w:r>
        <w:rPr>
          <w:rFonts w:ascii="IRNazanin" w:hAnsi="IRNazanin" w:eastAsia="IRNazanin"/>
          <w:color w:val="111111"/>
          <w:sz w:val="28"/>
          <w:sz w:val="28"/>
          <w:szCs w:val="28"/>
          <w:rtl w:val="true"/>
          <w:lang w:bidi="fa-IR"/>
        </w:rPr>
        <w:t xml:space="preserve">اصلاح شمع متن چه خدام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نور جمله دلالت ز نار ماست</w:t>
      </w:r>
    </w:p>
    <w:p>
      <w:pPr>
        <w:pStyle w:val="BookText"/>
        <w:rPr/>
      </w:pPr>
      <w:r>
        <w:rPr>
          <w:rFonts w:ascii="IRNazanin" w:hAnsi="IRNazanin" w:eastAsia="IRNazanin"/>
          <w:color w:val="111111"/>
          <w:sz w:val="28"/>
          <w:sz w:val="28"/>
          <w:szCs w:val="28"/>
          <w:rtl w:val="true"/>
          <w:lang w:bidi="fa-IR"/>
        </w:rPr>
        <w:t xml:space="preserve">گل گیری تعارض اخبار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راجح متعادل مزار ماست</w:t>
      </w:r>
    </w:p>
    <w:p>
      <w:pPr>
        <w:pStyle w:val="BookText"/>
        <w:rPr/>
      </w:pPr>
      <w:r>
        <w:rPr>
          <w:rFonts w:ascii="IRNazanin" w:hAnsi="IRNazanin" w:eastAsia="IRNazanin"/>
          <w:color w:val="111111"/>
          <w:sz w:val="28"/>
          <w:sz w:val="28"/>
          <w:szCs w:val="28"/>
          <w:rtl w:val="true"/>
          <w:lang w:bidi="fa-IR"/>
        </w:rPr>
        <w:t xml:space="preserve">مائیم خادمان گلستان دین و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حصین دار شریعت مدار ماست</w:t>
      </w:r>
    </w:p>
    <w:p>
      <w:pPr>
        <w:pStyle w:val="BookText"/>
        <w:rPr/>
      </w:pPr>
      <w:r>
        <w:rPr>
          <w:rFonts w:ascii="IRNazanin" w:hAnsi="IRNazanin" w:eastAsia="IRNazanin"/>
          <w:color w:val="111111"/>
          <w:sz w:val="28"/>
          <w:sz w:val="28"/>
          <w:szCs w:val="28"/>
          <w:rtl w:val="true"/>
          <w:lang w:bidi="fa-IR"/>
        </w:rPr>
        <w:t xml:space="preserve">خوش دل بجز ولای علی نیست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شو که باز نگوید شکار ماست</w:t>
      </w:r>
    </w:p>
    <w:p>
      <w:pPr>
        <w:pStyle w:val="Heading3"/>
        <w:numPr>
          <w:ilvl w:val="2"/>
          <w:numId w:val="1"/>
        </w:numPr>
        <w:rPr/>
      </w:pPr>
      <w:bookmarkStart w:id="328" w:name="__RefHeading___Toc7338192_2870459653"/>
      <w:bookmarkStart w:id="329" w:name="_Toc126"/>
      <w:bookmarkEnd w:id="328"/>
      <w:r>
        <w:rPr>
          <w:rtl w:val="true"/>
        </w:rPr>
        <w:t>خیالی</w:t>
      </w:r>
      <w:r>
        <w:rPr>
          <w:rtl w:val="true"/>
        </w:rPr>
        <w:t xml:space="preserve">: </w:t>
      </w:r>
      <w:r>
        <w:rPr>
          <w:rtl w:val="true"/>
        </w:rPr>
        <w:t>محمد حسین اصفهانی</w:t>
      </w:r>
      <w:bookmarkEnd w:id="3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شاعر عارف، به برکت مولا امیرالمؤمنين عليه السلام شعر سرائی آغاز کرد و در بدو جوانی شاعر نبود، بیشتر اشعار وی در عرفان و مدایح و مراثی حضرات معصومين عليهم السلام می باشد ، بعضی از شعر خود را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دهات اصفهان چشم بدین جهان گشود و تا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اشعارش بسیار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نزدیك سه هزار بیت شعر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شهرهای مختلف مخصوصاً تهران اقامت داشت ولی بیشتر روزگار خود را در اصفهان 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مدایح و 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دیوان دیگر از سروده های وی در دست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تا کی براه هرزه پوئی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در راه حق کن جستجوئی</w:t>
      </w:r>
    </w:p>
    <w:p>
      <w:pPr>
        <w:pStyle w:val="BookText"/>
        <w:rPr/>
      </w:pPr>
      <w:r>
        <w:rPr>
          <w:rFonts w:ascii="IRNazanin" w:hAnsi="IRNazanin" w:eastAsia="IRNazanin"/>
          <w:color w:val="111111"/>
          <w:sz w:val="28"/>
          <w:sz w:val="28"/>
          <w:szCs w:val="28"/>
          <w:rtl w:val="true"/>
          <w:lang w:bidi="fa-IR"/>
        </w:rPr>
        <w:t xml:space="preserve">اگر غفلت بود مستی تو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ای زن بانگ هوئی</w:t>
      </w:r>
    </w:p>
    <w:p>
      <w:pPr>
        <w:pStyle w:val="BookText"/>
        <w:rPr/>
      </w:pPr>
      <w:r>
        <w:rPr>
          <w:rFonts w:ascii="IRNazanin" w:hAnsi="IRNazanin" w:eastAsia="IRNazanin"/>
          <w:color w:val="111111"/>
          <w:sz w:val="28"/>
          <w:sz w:val="28"/>
          <w:szCs w:val="28"/>
          <w:rtl w:val="true"/>
          <w:lang w:bidi="fa-IR"/>
        </w:rPr>
        <w:t xml:space="preserve">نخورده گوئیا اندر دماغت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گلزار حقیقت هیچ بوئی</w:t>
      </w:r>
    </w:p>
    <w:p>
      <w:pPr>
        <w:pStyle w:val="BookText"/>
        <w:rPr/>
      </w:pPr>
      <w:r>
        <w:rPr>
          <w:rFonts w:ascii="IRNazanin" w:hAnsi="IRNazanin" w:eastAsia="IRNazanin"/>
          <w:color w:val="111111"/>
          <w:sz w:val="28"/>
          <w:sz w:val="28"/>
          <w:szCs w:val="28"/>
          <w:rtl w:val="true"/>
          <w:lang w:bidi="fa-IR"/>
        </w:rPr>
        <w:t xml:space="preserve">ز حال رفتگان ای رند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آمد خبر از هیچ سوئی</w:t>
      </w:r>
    </w:p>
    <w:p>
      <w:pPr>
        <w:pStyle w:val="BookText"/>
        <w:rPr/>
      </w:pPr>
      <w:r>
        <w:rPr>
          <w:rFonts w:ascii="IRNazanin" w:hAnsi="IRNazanin" w:eastAsia="IRNazanin"/>
          <w:color w:val="111111"/>
          <w:sz w:val="28"/>
          <w:sz w:val="28"/>
          <w:szCs w:val="28"/>
          <w:rtl w:val="true"/>
          <w:lang w:bidi="fa-IR"/>
        </w:rPr>
        <w:t xml:space="preserve">نباشد این فنا را چون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هر چند بتوانی نکوئی</w:t>
      </w:r>
    </w:p>
    <w:p>
      <w:pPr>
        <w:pStyle w:val="BookText"/>
        <w:rPr/>
      </w:pPr>
      <w:r>
        <w:rPr>
          <w:rFonts w:ascii="IRNazanin" w:hAnsi="IRNazanin" w:eastAsia="IRNazanin"/>
          <w:color w:val="111111"/>
          <w:sz w:val="28"/>
          <w:sz w:val="28"/>
          <w:szCs w:val="28"/>
          <w:rtl w:val="true"/>
          <w:lang w:bidi="fa-IR"/>
        </w:rPr>
        <w:t xml:space="preserve">ببار از ابر دیده قطره ای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دمی ده شستشوئی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مست جام دهری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از معرفت پر کن سبوئی</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و پروانه شده سرخوش مینای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محو ز بالای دلارای چراغ</w:t>
      </w:r>
    </w:p>
    <w:p>
      <w:pPr>
        <w:pStyle w:val="BookText"/>
        <w:rPr/>
      </w:pPr>
      <w:r>
        <w:rPr>
          <w:rFonts w:ascii="IRNazanin" w:hAnsi="IRNazanin" w:eastAsia="IRNazanin"/>
          <w:color w:val="111111"/>
          <w:sz w:val="28"/>
          <w:sz w:val="28"/>
          <w:szCs w:val="28"/>
          <w:rtl w:val="true"/>
          <w:lang w:bidi="fa-IR"/>
        </w:rPr>
        <w:t xml:space="preserve">شده از نور رخ شمع مجالس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افکنده بمجلس قد و بالای چراغ</w:t>
      </w:r>
    </w:p>
    <w:p>
      <w:pPr>
        <w:pStyle w:val="BookText"/>
        <w:rPr/>
      </w:pPr>
      <w:r>
        <w:rPr>
          <w:rFonts w:ascii="IRNazanin" w:hAnsi="IRNazanin" w:eastAsia="IRNazanin"/>
          <w:color w:val="111111"/>
          <w:sz w:val="28"/>
          <w:sz w:val="28"/>
          <w:szCs w:val="28"/>
          <w:rtl w:val="true"/>
          <w:lang w:bidi="fa-IR"/>
        </w:rPr>
        <w:t xml:space="preserve">شمع کز پرتو او سوخت دو صد پروانه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رخش از پرتو شهلای چراغ</w:t>
      </w:r>
    </w:p>
    <w:p>
      <w:pPr>
        <w:pStyle w:val="BookText"/>
        <w:rPr/>
      </w:pPr>
      <w:r>
        <w:rPr>
          <w:rFonts w:ascii="IRNazanin" w:hAnsi="IRNazanin" w:eastAsia="IRNazanin"/>
          <w:color w:val="111111"/>
          <w:sz w:val="28"/>
          <w:sz w:val="28"/>
          <w:szCs w:val="28"/>
          <w:rtl w:val="true"/>
          <w:lang w:bidi="fa-IR"/>
        </w:rPr>
        <w:t xml:space="preserve">شوق گر مجلسیان راست زانوار صبوح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ما هست منیر از رخ زیبای چراغ</w:t>
      </w:r>
    </w:p>
    <w:p>
      <w:pPr>
        <w:pStyle w:val="BookText"/>
        <w:rPr/>
      </w:pPr>
      <w:r>
        <w:rPr>
          <w:rFonts w:ascii="IRNazanin" w:hAnsi="IRNazanin" w:eastAsia="IRNazanin"/>
          <w:color w:val="111111"/>
          <w:sz w:val="28"/>
          <w:sz w:val="28"/>
          <w:szCs w:val="28"/>
          <w:rtl w:val="true"/>
          <w:lang w:bidi="fa-IR"/>
        </w:rPr>
        <w:t xml:space="preserve">شعله مشعل شاهان که بود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قبسی باشد از انوار دلارای چراغ</w:t>
      </w:r>
    </w:p>
    <w:p>
      <w:pPr>
        <w:pStyle w:val="BookText"/>
        <w:rPr/>
      </w:pPr>
      <w:r>
        <w:rPr>
          <w:rFonts w:ascii="IRNazanin" w:hAnsi="IRNazanin" w:eastAsia="IRNazanin"/>
          <w:color w:val="111111"/>
          <w:sz w:val="28"/>
          <w:sz w:val="28"/>
          <w:szCs w:val="28"/>
          <w:rtl w:val="true"/>
          <w:lang w:bidi="fa-IR"/>
        </w:rPr>
        <w:t xml:space="preserve">شمه ای گر بکنم وصف كجا بتوانم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نورش بود از نور سراپای چراغ</w:t>
      </w:r>
    </w:p>
    <w:p>
      <w:pPr>
        <w:pStyle w:val="BookText"/>
        <w:rPr/>
      </w:pPr>
      <w:r>
        <w:rPr>
          <w:rFonts w:ascii="IRNazanin" w:hAnsi="IRNazanin" w:eastAsia="IRNazanin"/>
          <w:color w:val="111111"/>
          <w:sz w:val="28"/>
          <w:sz w:val="28"/>
          <w:szCs w:val="28"/>
          <w:rtl w:val="true"/>
          <w:lang w:bidi="fa-IR"/>
        </w:rPr>
        <w:t xml:space="preserve">هست در آتش سوزان جهنم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هست بدل بغض و تبرای چراغ</w:t>
      </w:r>
    </w:p>
    <w:p>
      <w:pPr>
        <w:pStyle w:val="BookText"/>
        <w:rPr/>
      </w:pPr>
      <w:r>
        <w:rPr>
          <w:rFonts w:ascii="IRNazanin" w:hAnsi="IRNazanin" w:eastAsia="IRNazanin"/>
          <w:color w:val="111111"/>
          <w:sz w:val="28"/>
          <w:sz w:val="28"/>
          <w:szCs w:val="28"/>
          <w:rtl w:val="true"/>
          <w:lang w:bidi="fa-IR"/>
        </w:rPr>
        <w:t xml:space="preserve">احمد و آل بترتیب چراغند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در خلد خلایق ز تولای چراغ</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طلبی ایمنی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چو پروانه به اخلاص بنه پای چراغ </w:t>
      </w:r>
      <w:bookmarkStart w:id="330" w:name="pg9599_132564"/>
    </w:p>
    <w:p>
      <w:pPr>
        <w:pStyle w:val="Heading3"/>
        <w:numPr>
          <w:ilvl w:val="2"/>
          <w:numId w:val="1"/>
        </w:numPr>
        <w:rPr/>
      </w:pPr>
      <w:bookmarkStart w:id="331" w:name="__RefHeading___Toc7338194_2870459653"/>
      <w:bookmarkStart w:id="332" w:name="_Toc127"/>
      <w:bookmarkEnd w:id="330"/>
      <w:bookmarkEnd w:id="331"/>
      <w:r>
        <w:rPr>
          <w:rtl w:val="true"/>
        </w:rPr>
        <w:t>داعی</w:t>
      </w:r>
      <w:r>
        <w:rPr>
          <w:rtl w:val="true"/>
        </w:rPr>
        <w:t xml:space="preserve">: </w:t>
      </w:r>
      <w:r>
        <w:rPr>
          <w:rtl w:val="true"/>
        </w:rPr>
        <w:t>ابوالقاسم فرزند محمد حسین خوانساری</w:t>
      </w:r>
      <w:bookmarkEnd w:id="332"/>
    </w:p>
    <w:p>
      <w:pPr>
        <w:pStyle w:val="BookText"/>
        <w:rPr/>
      </w:pPr>
      <w:r>
        <w:rPr>
          <w:rFonts w:ascii="IRNazanin" w:hAnsi="IRNazanin" w:eastAsia="IRNazanin"/>
          <w:color w:val="111111"/>
          <w:sz w:val="28"/>
          <w:sz w:val="28"/>
          <w:szCs w:val="28"/>
          <w:rtl w:val="true"/>
          <w:lang w:bidi="fa-IR"/>
        </w:rPr>
        <w:t xml:space="preserve">ادیبی است شاعر و خطاطی است ماهر مجموعه ای بخط زیبای وی دیدم که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Heading3"/>
        <w:numPr>
          <w:ilvl w:val="2"/>
          <w:numId w:val="1"/>
        </w:numPr>
        <w:rPr/>
      </w:pPr>
      <w:bookmarkStart w:id="333" w:name="__RefHeading___Toc7338196_2870459653"/>
      <w:bookmarkStart w:id="334" w:name="_Toc128"/>
      <w:bookmarkEnd w:id="333"/>
      <w:r>
        <w:rPr>
          <w:rtl w:val="true"/>
        </w:rPr>
        <w:t>دبیر</w:t>
      </w:r>
      <w:r>
        <w:rPr>
          <w:rtl w:val="true"/>
        </w:rPr>
        <w:t xml:space="preserve">: </w:t>
      </w:r>
      <w:r>
        <w:rPr>
          <w:rtl w:val="true"/>
        </w:rPr>
        <w:t>میرزا اسماعیل خان فرزند محمد تقی دبیر</w:t>
      </w:r>
      <w:bookmarkEnd w:id="334"/>
    </w:p>
    <w:p>
      <w:pPr>
        <w:pStyle w:val="BookText"/>
        <w:rPr/>
      </w:pPr>
      <w:r>
        <w:rPr>
          <w:rFonts w:ascii="IRNazanin" w:hAnsi="IRNazanin" w:eastAsia="IRNazanin"/>
          <w:color w:val="111111"/>
          <w:sz w:val="28"/>
          <w:sz w:val="28"/>
          <w:szCs w:val="28"/>
          <w:rtl w:val="true"/>
          <w:lang w:bidi="fa-IR"/>
        </w:rPr>
        <w:t xml:space="preserve">عارف فاضل ، ادیب نیکو نگارش زیبا خط، ماهر در نظم تواریخ و مجموعه ای در این فن دارد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زیارة عتبات رفت و پس از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تولد خود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میلاد این فرزانه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خهی از فر این مولود مسعود</w:t>
      </w:r>
    </w:p>
    <w:p>
      <w:pPr>
        <w:pStyle w:val="BookText"/>
        <w:rPr/>
      </w:pPr>
      <w:r>
        <w:rPr>
          <w:rFonts w:ascii="IRNazanin" w:hAnsi="IRNazanin" w:eastAsia="IRNazanin"/>
          <w:color w:val="111111"/>
          <w:sz w:val="28"/>
          <w:sz w:val="28"/>
          <w:szCs w:val="28"/>
          <w:rtl w:val="true"/>
          <w:lang w:bidi="fa-IR"/>
        </w:rPr>
        <w:t xml:space="preserve">که در تاریخ میلادش خرد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اسماعیل را ذی الحجه مولود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سوگ و تاریخ درگذشت شیخ محمد رضا قمشه ای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شخص حکیم و حکمت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صد حیف از چنان فاضل</w:t>
      </w:r>
    </w:p>
    <w:p>
      <w:pPr>
        <w:pStyle w:val="BookText"/>
        <w:rPr/>
      </w:pPr>
      <w:r>
        <w:rPr>
          <w:rFonts w:ascii="IRNazanin" w:hAnsi="IRNazanin" w:eastAsia="IRNazanin"/>
          <w:color w:val="111111"/>
          <w:sz w:val="28"/>
          <w:sz w:val="28"/>
          <w:szCs w:val="28"/>
          <w:rtl w:val="true"/>
          <w:lang w:bidi="fa-IR"/>
        </w:rPr>
        <w:t xml:space="preserve">آن که چشم فلک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اوستادی دگر چنو کامل</w:t>
      </w:r>
    </w:p>
    <w:p>
      <w:pPr>
        <w:pStyle w:val="BookText"/>
        <w:rPr/>
      </w:pPr>
      <w:r>
        <w:rPr>
          <w:rFonts w:ascii="IRNazanin" w:hAnsi="IRNazanin" w:eastAsia="IRNazanin"/>
          <w:color w:val="111111"/>
          <w:sz w:val="28"/>
          <w:sz w:val="28"/>
          <w:szCs w:val="28"/>
          <w:rtl w:val="true"/>
          <w:lang w:bidi="fa-IR"/>
        </w:rPr>
        <w:t xml:space="preserve">بود جوهر و عرض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او بود و دیگران جاهل</w:t>
      </w:r>
    </w:p>
    <w:p>
      <w:pPr>
        <w:pStyle w:val="BookText"/>
        <w:rPr/>
      </w:pPr>
      <w:r>
        <w:rPr>
          <w:rFonts w:ascii="IRNazanin" w:hAnsi="IRNazanin" w:eastAsia="IRNazanin"/>
          <w:color w:val="111111"/>
          <w:sz w:val="28"/>
          <w:sz w:val="28"/>
          <w:szCs w:val="28"/>
          <w:rtl w:val="true"/>
          <w:lang w:bidi="fa-IR"/>
        </w:rPr>
        <w:t xml:space="preserve">هم چو خواجه نصیر در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شرع و عقل را شامل</w:t>
      </w:r>
    </w:p>
    <w:p>
      <w:pPr>
        <w:pStyle w:val="BookText"/>
        <w:rPr/>
      </w:pPr>
      <w:r>
        <w:rPr>
          <w:rFonts w:ascii="IRNazanin" w:hAnsi="IRNazanin" w:eastAsia="IRNazanin"/>
          <w:color w:val="111111"/>
          <w:sz w:val="28"/>
          <w:sz w:val="28"/>
          <w:szCs w:val="28"/>
          <w:rtl w:val="true"/>
          <w:lang w:bidi="fa-IR"/>
        </w:rPr>
        <w:t xml:space="preserve">در مقام علوم بس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سلوك بس عامل</w:t>
      </w:r>
    </w:p>
    <w:p>
      <w:pPr>
        <w:pStyle w:val="BookText"/>
        <w:rPr/>
      </w:pPr>
      <w:r>
        <w:rPr>
          <w:rFonts w:ascii="IRNazanin" w:hAnsi="IRNazanin" w:eastAsia="IRNazanin"/>
          <w:color w:val="111111"/>
          <w:sz w:val="28"/>
          <w:sz w:val="28"/>
          <w:szCs w:val="28"/>
          <w:rtl w:val="true"/>
          <w:lang w:bidi="fa-IR"/>
        </w:rPr>
        <w:t xml:space="preserve">بسته از هرچه ماسوی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 از قید هر علایق دل</w:t>
      </w:r>
    </w:p>
    <w:p>
      <w:pPr>
        <w:pStyle w:val="BookText"/>
        <w:rPr/>
      </w:pPr>
      <w:r>
        <w:rPr>
          <w:rFonts w:ascii="IRNazanin" w:hAnsi="IRNazanin" w:eastAsia="IRNazanin"/>
          <w:color w:val="111111"/>
          <w:sz w:val="28"/>
          <w:sz w:val="28"/>
          <w:szCs w:val="28"/>
          <w:rtl w:val="true"/>
          <w:lang w:bidi="fa-IR"/>
        </w:rPr>
        <w:t xml:space="preserve">آن که جسمش چو جان صافی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تیره شد آخرش منزل</w:t>
      </w:r>
    </w:p>
    <w:p>
      <w:pPr>
        <w:pStyle w:val="BookText"/>
        <w:rPr/>
      </w:pPr>
      <w:r>
        <w:rPr>
          <w:rFonts w:ascii="IRNazanin" w:hAnsi="IRNazanin" w:eastAsia="IRNazanin"/>
          <w:color w:val="111111"/>
          <w:sz w:val="28"/>
          <w:sz w:val="28"/>
          <w:szCs w:val="28"/>
          <w:rtl w:val="true"/>
          <w:lang w:bidi="fa-IR"/>
        </w:rPr>
        <w:t xml:space="preserve">روز یک شنبه از صفر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زین جا سوی جنان محمل</w:t>
      </w:r>
    </w:p>
    <w:p>
      <w:pPr>
        <w:pStyle w:val="BookText"/>
        <w:rPr/>
      </w:pPr>
      <w:r>
        <w:rPr>
          <w:rFonts w:ascii="IRNazanin" w:hAnsi="IRNazanin" w:eastAsia="IRNazanin"/>
          <w:color w:val="111111"/>
          <w:sz w:val="28"/>
          <w:sz w:val="28"/>
          <w:szCs w:val="28"/>
          <w:rtl w:val="true"/>
          <w:lang w:bidi="fa-IR"/>
        </w:rPr>
        <w:t xml:space="preserve">سال فوت و را چو می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سروش مرا چنین ناقل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دبیرا بگو بتاریخش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آمد رضا بحق واصل </w:t>
      </w:r>
      <w:bookmarkStart w:id="335" w:name="pg9599_132566"/>
    </w:p>
    <w:p>
      <w:pPr>
        <w:pStyle w:val="Heading3"/>
        <w:numPr>
          <w:ilvl w:val="2"/>
          <w:numId w:val="1"/>
        </w:numPr>
        <w:rPr/>
      </w:pPr>
      <w:bookmarkStart w:id="336" w:name="__RefHeading___Toc7338198_2870459653"/>
      <w:bookmarkStart w:id="337" w:name="_Toc129"/>
      <w:bookmarkEnd w:id="335"/>
      <w:bookmarkEnd w:id="336"/>
      <w:r>
        <w:rPr>
          <w:rtl w:val="true"/>
        </w:rPr>
        <w:t>دبیلی</w:t>
      </w:r>
      <w:r>
        <w:rPr>
          <w:rtl w:val="true"/>
        </w:rPr>
        <w:t xml:space="preserve">: </w:t>
      </w:r>
      <w:r>
        <w:rPr>
          <w:rtl w:val="true"/>
        </w:rPr>
        <w:t>عبد الوهاب فرزند عبد الرحمن دبیلی شیرازی</w:t>
      </w:r>
      <w:bookmarkEnd w:id="337"/>
    </w:p>
    <w:p>
      <w:pPr>
        <w:pStyle w:val="BookText"/>
        <w:rPr/>
      </w:pPr>
      <w:r>
        <w:rPr>
          <w:rFonts w:ascii="IRNazanin" w:hAnsi="IRNazanin" w:eastAsia="IRNazanin"/>
          <w:color w:val="111111"/>
          <w:sz w:val="28"/>
          <w:sz w:val="28"/>
          <w:szCs w:val="28"/>
          <w:rtl w:val="true"/>
          <w:lang w:bidi="fa-IR"/>
        </w:rPr>
        <w:t xml:space="preserve">حنفی مذهب و به راهنمائی ملا عبدالعلی شیرازی 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بمذهب تشیع گرایید أديب منشى فاضل متبحر در گفتگوهای اعتقادی ،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شهرهای هند برای بیان حقایق مذهبی به سیاحت پرداخت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مولا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کرد ما را ز دوزخ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علی نیست ما را مناص</w:t>
      </w:r>
    </w:p>
    <w:p>
      <w:pPr>
        <w:pStyle w:val="BookText"/>
        <w:rPr/>
      </w:pPr>
      <w:r>
        <w:rPr>
          <w:rFonts w:ascii="IRNazanin" w:hAnsi="IRNazanin" w:eastAsia="IRNazanin"/>
          <w:color w:val="111111"/>
          <w:sz w:val="28"/>
          <w:sz w:val="28"/>
          <w:szCs w:val="28"/>
          <w:rtl w:val="true"/>
          <w:lang w:bidi="fa-IR"/>
        </w:rPr>
        <w:t xml:space="preserve">علی برد ما را به راه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ما را ز حزب دواب</w:t>
      </w:r>
    </w:p>
    <w:p>
      <w:pPr>
        <w:pStyle w:val="BookText"/>
        <w:rPr/>
      </w:pPr>
      <w:r>
        <w:rPr>
          <w:rFonts w:ascii="IRNazanin" w:hAnsi="IRNazanin" w:eastAsia="IRNazanin"/>
          <w:color w:val="111111"/>
          <w:sz w:val="28"/>
          <w:sz w:val="28"/>
          <w:szCs w:val="28"/>
          <w:rtl w:val="true"/>
          <w:lang w:bidi="fa-IR"/>
        </w:rPr>
        <w:t xml:space="preserve">علی برد ما را به سوی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راه غیر علی را بهشت</w:t>
      </w:r>
    </w:p>
    <w:p>
      <w:pPr>
        <w:pStyle w:val="BookText"/>
        <w:rPr/>
      </w:pPr>
      <w:r>
        <w:rPr>
          <w:rFonts w:ascii="IRNazanin" w:hAnsi="IRNazanin" w:eastAsia="IRNazanin"/>
          <w:color w:val="111111"/>
          <w:sz w:val="28"/>
          <w:sz w:val="28"/>
          <w:szCs w:val="28"/>
          <w:rtl w:val="true"/>
          <w:lang w:bidi="fa-IR"/>
        </w:rPr>
        <w:t xml:space="preserve">علی کرد ما را دلالت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شسته شد از دلم نقش غیر</w:t>
      </w:r>
    </w:p>
    <w:p>
      <w:pPr>
        <w:pStyle w:val="BookText"/>
        <w:rPr/>
      </w:pPr>
      <w:r>
        <w:rPr>
          <w:rFonts w:ascii="IRNazanin" w:hAnsi="IRNazanin" w:eastAsia="IRNazanin"/>
          <w:color w:val="111111"/>
          <w:sz w:val="28"/>
          <w:sz w:val="28"/>
          <w:szCs w:val="28"/>
          <w:rtl w:val="true"/>
          <w:lang w:bidi="fa-IR"/>
        </w:rPr>
        <w:t xml:space="preserve">علی داد ما را نوید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یزدان به مهرش گلم را سرشت</w:t>
      </w:r>
    </w:p>
    <w:p>
      <w:pPr>
        <w:pStyle w:val="BookText"/>
        <w:rPr/>
      </w:pPr>
      <w:r>
        <w:rPr>
          <w:rFonts w:ascii="IRNazanin" w:hAnsi="IRNazanin" w:eastAsia="IRNazanin"/>
          <w:color w:val="111111"/>
          <w:sz w:val="28"/>
          <w:sz w:val="28"/>
          <w:szCs w:val="28"/>
          <w:rtl w:val="true"/>
          <w:lang w:bidi="fa-IR"/>
        </w:rPr>
        <w:t xml:space="preserve">علی برد ما را به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چشانید ما را زلال حیات</w:t>
      </w:r>
    </w:p>
    <w:p>
      <w:pPr>
        <w:pStyle w:val="BookText"/>
        <w:rPr/>
      </w:pPr>
      <w:r>
        <w:rPr>
          <w:rFonts w:ascii="IRNazanin" w:hAnsi="IRNazanin" w:eastAsia="IRNazanin"/>
          <w:color w:val="111111"/>
          <w:sz w:val="28"/>
          <w:sz w:val="28"/>
          <w:szCs w:val="28"/>
          <w:rtl w:val="true"/>
          <w:lang w:bidi="fa-IR"/>
        </w:rPr>
        <w:t xml:space="preserve">علی برد ما را به راه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هدایت دلم را گشاد</w:t>
      </w:r>
    </w:p>
    <w:p>
      <w:pPr>
        <w:pStyle w:val="BookText"/>
        <w:rPr/>
      </w:pPr>
      <w:r>
        <w:rPr>
          <w:rFonts w:ascii="IRNazanin" w:hAnsi="IRNazanin" w:eastAsia="IRNazanin"/>
          <w:color w:val="111111"/>
          <w:sz w:val="28"/>
          <w:sz w:val="28"/>
          <w:szCs w:val="28"/>
          <w:rtl w:val="true"/>
          <w:lang w:bidi="fa-IR"/>
        </w:rPr>
        <w:t xml:space="preserve">فکند از کرم بر سرم سایه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یافت زان سایه سرمایه ای</w:t>
      </w:r>
    </w:p>
    <w:p>
      <w:pPr>
        <w:pStyle w:val="BookText"/>
        <w:rPr/>
      </w:pPr>
      <w:r>
        <w:rPr>
          <w:rFonts w:ascii="IRNazanin" w:hAnsi="IRNazanin" w:eastAsia="IRNazanin"/>
          <w:color w:val="111111"/>
          <w:sz w:val="28"/>
          <w:sz w:val="28"/>
          <w:szCs w:val="28"/>
          <w:rtl w:val="true"/>
          <w:lang w:bidi="fa-IR"/>
        </w:rPr>
        <w:t xml:space="preserve">سزد گر کند خور به صد 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 نور حق از دلم اقتباس</w:t>
      </w:r>
    </w:p>
    <w:p>
      <w:pPr>
        <w:pStyle w:val="BookText"/>
        <w:rPr/>
      </w:pPr>
      <w:r>
        <w:rPr>
          <w:rFonts w:ascii="IRNazanin" w:hAnsi="IRNazanin" w:eastAsia="IRNazanin"/>
          <w:color w:val="111111"/>
          <w:sz w:val="28"/>
          <w:sz w:val="28"/>
          <w:szCs w:val="28"/>
          <w:rtl w:val="true"/>
          <w:lang w:bidi="fa-IR"/>
        </w:rPr>
        <w:t xml:space="preserve">علی را من از جان و دل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عمر تلف کرده شرمنده ام</w:t>
      </w:r>
    </w:p>
    <w:p>
      <w:pPr>
        <w:pStyle w:val="BookText"/>
        <w:rPr/>
      </w:pPr>
      <w:r>
        <w:rPr>
          <w:rFonts w:ascii="IRNazanin" w:hAnsi="IRNazanin" w:eastAsia="IRNazanin"/>
          <w:color w:val="111111"/>
          <w:sz w:val="28"/>
          <w:sz w:val="28"/>
          <w:szCs w:val="28"/>
          <w:rtl w:val="true"/>
          <w:lang w:bidi="fa-IR"/>
        </w:rPr>
        <w:t xml:space="preserve">به نور علی چون ره حق 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کس که راهش بسوی علی است</w:t>
      </w:r>
    </w:p>
    <w:p>
      <w:pPr>
        <w:pStyle w:val="BookText"/>
        <w:rPr/>
      </w:pPr>
      <w:r>
        <w:rPr>
          <w:rFonts w:ascii="IRNazanin" w:hAnsi="IRNazanin" w:eastAsia="IRNazanin"/>
          <w:color w:val="111111"/>
          <w:sz w:val="28"/>
          <w:sz w:val="28"/>
          <w:szCs w:val="28"/>
          <w:rtl w:val="true"/>
          <w:lang w:bidi="fa-IR"/>
        </w:rPr>
        <w:t xml:space="preserve">علی آن که عینش بود عین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موج آن هست صد کوه حلم</w:t>
      </w:r>
    </w:p>
    <w:p>
      <w:pPr>
        <w:pStyle w:val="BookText"/>
        <w:rPr/>
      </w:pPr>
      <w:r>
        <w:rPr>
          <w:rFonts w:ascii="IRNazanin" w:hAnsi="IRNazanin" w:eastAsia="IRNazanin"/>
          <w:color w:val="111111"/>
          <w:sz w:val="28"/>
          <w:sz w:val="28"/>
          <w:szCs w:val="28"/>
          <w:rtl w:val="true"/>
          <w:lang w:bidi="fa-IR"/>
        </w:rPr>
        <w:t xml:space="preserve">زلامش چه پرسی كه يك لجه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ملايك ازان موجه است</w:t>
      </w:r>
    </w:p>
    <w:p>
      <w:pPr>
        <w:pStyle w:val="BookText"/>
        <w:rPr/>
      </w:pPr>
      <w:r>
        <w:rPr>
          <w:rFonts w:ascii="IRNazanin" w:hAnsi="IRNazanin" w:eastAsia="IRNazanin"/>
          <w:color w:val="111111"/>
          <w:sz w:val="28"/>
          <w:sz w:val="28"/>
          <w:szCs w:val="28"/>
          <w:rtl w:val="true"/>
          <w:lang w:bidi="fa-IR"/>
        </w:rPr>
        <w:t xml:space="preserve">ز یا نور عرفان او ایمنی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مهتاب شب خیز او شبنمی است</w:t>
      </w:r>
    </w:p>
    <w:p>
      <w:pPr>
        <w:pStyle w:val="BookText"/>
        <w:rPr/>
      </w:pPr>
      <w:r>
        <w:rPr>
          <w:rFonts w:ascii="IRNazanin" w:hAnsi="IRNazanin" w:eastAsia="IRNazanin"/>
          <w:color w:val="111111"/>
          <w:sz w:val="28"/>
          <w:sz w:val="28"/>
          <w:szCs w:val="28"/>
          <w:rtl w:val="true"/>
          <w:lang w:bidi="fa-IR"/>
        </w:rPr>
        <w:t xml:space="preserve">على آن که مهرش بود فرض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غایب و حاضر آید چو دین</w:t>
      </w:r>
    </w:p>
    <w:p>
      <w:pPr>
        <w:pStyle w:val="BookText"/>
        <w:rPr/>
      </w:pPr>
      <w:r>
        <w:rPr>
          <w:rFonts w:ascii="IRNazanin" w:hAnsi="IRNazanin" w:eastAsia="IRNazanin"/>
          <w:color w:val="111111"/>
          <w:sz w:val="28"/>
          <w:sz w:val="28"/>
          <w:szCs w:val="28"/>
          <w:rtl w:val="true"/>
          <w:lang w:bidi="fa-IR"/>
        </w:rPr>
        <w:t xml:space="preserve">منور ز مهرش بود ماه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رستگارم به روز وعید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را چو یزدان ولی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طور خفي بل جلی خوانده است </w:t>
      </w:r>
      <w:bookmarkStart w:id="338" w:name="pg9599_132568"/>
    </w:p>
    <w:p>
      <w:pPr>
        <w:pStyle w:val="BookText"/>
        <w:rPr/>
      </w:pPr>
      <w:bookmarkEnd w:id="338"/>
      <w:r>
        <w:rPr>
          <w:rFonts w:ascii="IRNazanin" w:hAnsi="IRNazanin" w:eastAsia="IRNazanin"/>
          <w:color w:val="111111"/>
          <w:sz w:val="28"/>
          <w:sz w:val="28"/>
          <w:szCs w:val="28"/>
          <w:rtl w:val="true"/>
          <w:lang w:bidi="fa-IR"/>
        </w:rPr>
        <w:t xml:space="preserve">منم بنده خاندان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 دلم شد ز مهرش ملی</w:t>
      </w:r>
    </w:p>
    <w:p>
      <w:pPr>
        <w:pStyle w:val="BookText"/>
        <w:rPr/>
      </w:pPr>
      <w:r>
        <w:rPr>
          <w:rFonts w:ascii="IRNazanin" w:hAnsi="IRNazanin" w:eastAsia="IRNazanin"/>
          <w:color w:val="111111"/>
          <w:sz w:val="28"/>
          <w:sz w:val="28"/>
          <w:szCs w:val="28"/>
          <w:rtl w:val="true"/>
          <w:lang w:bidi="fa-IR"/>
        </w:rPr>
        <w:t xml:space="preserve">چو تاريك شب بد دل من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علی شد منور چو ماه</w:t>
      </w:r>
    </w:p>
    <w:p>
      <w:pPr>
        <w:pStyle w:val="Heading3"/>
        <w:numPr>
          <w:ilvl w:val="2"/>
          <w:numId w:val="1"/>
        </w:numPr>
        <w:rPr/>
      </w:pPr>
      <w:bookmarkStart w:id="339" w:name="__RefHeading___Toc7338200_2870459653"/>
      <w:bookmarkStart w:id="340" w:name="_Toc130"/>
      <w:bookmarkEnd w:id="339"/>
      <w:r>
        <w:rPr>
          <w:rtl w:val="true"/>
        </w:rPr>
        <w:t>دردی</w:t>
      </w:r>
      <w:r>
        <w:rPr>
          <w:rtl w:val="true"/>
        </w:rPr>
        <w:t xml:space="preserve">: </w:t>
      </w:r>
      <w:r>
        <w:rPr>
          <w:rtl w:val="true"/>
        </w:rPr>
        <w:t>میرزا اسماعیل دردی اصفهانی</w:t>
      </w:r>
      <w:bookmarkEnd w:id="340"/>
    </w:p>
    <w:p>
      <w:pPr>
        <w:pStyle w:val="BookText"/>
        <w:rPr/>
      </w:pPr>
      <w:r>
        <w:rPr>
          <w:rFonts w:ascii="IRNazanin" w:hAnsi="IRNazanin" w:eastAsia="IRNazanin"/>
          <w:color w:val="111111"/>
          <w:sz w:val="28"/>
          <w:sz w:val="28"/>
          <w:szCs w:val="28"/>
          <w:rtl w:val="true"/>
          <w:lang w:bidi="fa-IR"/>
        </w:rPr>
        <w:t xml:space="preserve">اصلاً ایرانی و در حیدر آباد سکونت داشت، گویا او را در ایران کار دولتی ندادند به هند رفت و با زردشتیان آمیخت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از حقوقشان دفاع کرد</w:t>
      </w:r>
    </w:p>
    <w:p>
      <w:pPr>
        <w:pStyle w:val="BookText"/>
        <w:rPr/>
      </w:pPr>
      <w:r>
        <w:rPr>
          <w:rFonts w:ascii="IRNazanin" w:hAnsi="IRNazanin" w:eastAsia="IRNazanin"/>
          <w:color w:val="111111"/>
          <w:sz w:val="28"/>
          <w:sz w:val="28"/>
          <w:szCs w:val="28"/>
          <w:rtl w:val="true"/>
          <w:lang w:bidi="fa-IR"/>
        </w:rPr>
        <w:t>قصیده ای طولانی به دربار ناصر الدین شاه فرستاد که این چند بیت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بملکی برد حمله گر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زانسان بود یا ز اهریمنی</w:t>
      </w:r>
    </w:p>
    <w:p>
      <w:pPr>
        <w:pStyle w:val="BookText"/>
        <w:rPr/>
      </w:pPr>
      <w:r>
        <w:rPr>
          <w:rFonts w:ascii="IRNazanin" w:hAnsi="IRNazanin" w:eastAsia="IRNazanin"/>
          <w:color w:val="111111"/>
          <w:sz w:val="28"/>
          <w:sz w:val="28"/>
          <w:szCs w:val="28"/>
          <w:rtl w:val="true"/>
          <w:lang w:bidi="fa-IR"/>
        </w:rPr>
        <w:t xml:space="preserve">سپاهی به از خلق دلشاد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ز مردان آزاد نیست</w:t>
      </w:r>
    </w:p>
    <w:p>
      <w:pPr>
        <w:pStyle w:val="BookText"/>
        <w:rPr/>
      </w:pPr>
      <w:r>
        <w:rPr>
          <w:rFonts w:ascii="IRNazanin" w:hAnsi="IRNazanin" w:eastAsia="IRNazanin"/>
          <w:color w:val="111111"/>
          <w:sz w:val="28"/>
          <w:sz w:val="28"/>
          <w:szCs w:val="28"/>
          <w:rtl w:val="true"/>
          <w:lang w:bidi="fa-IR"/>
        </w:rPr>
        <w:t xml:space="preserve">رعیت چو آزاد و خرم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خصم شیر است از هم درد</w:t>
      </w:r>
    </w:p>
    <w:p>
      <w:pPr>
        <w:pStyle w:val="BookText"/>
        <w:rPr/>
      </w:pPr>
      <w:r>
        <w:rPr>
          <w:rFonts w:ascii="IRNazanin" w:hAnsi="IRNazanin" w:eastAsia="IRNazanin"/>
          <w:color w:val="111111"/>
          <w:sz w:val="28"/>
          <w:sz w:val="28"/>
          <w:szCs w:val="28"/>
          <w:rtl w:val="true"/>
          <w:lang w:bidi="fa-IR"/>
        </w:rPr>
        <w:t xml:space="preserve">مسلمان و هندو بيك چشم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هندو وطن جویدت در زمین</w:t>
      </w:r>
    </w:p>
    <w:p>
      <w:pPr>
        <w:pStyle w:val="BookText"/>
        <w:rPr/>
      </w:pPr>
      <w:r>
        <w:rPr>
          <w:rFonts w:ascii="IRNazanin" w:hAnsi="IRNazanin" w:eastAsia="IRNazanin"/>
          <w:color w:val="111111"/>
          <w:sz w:val="28"/>
          <w:sz w:val="28"/>
          <w:szCs w:val="28"/>
          <w:rtl w:val="true"/>
          <w:lang w:bidi="fa-IR"/>
        </w:rPr>
        <w:t xml:space="preserve">یهود و مسلمان بيك پایه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ملکت شود تا ابد پایدار</w:t>
      </w:r>
    </w:p>
    <w:p>
      <w:pPr>
        <w:pStyle w:val="BookText"/>
        <w:rPr/>
      </w:pPr>
      <w:r>
        <w:rPr>
          <w:rFonts w:ascii="IRNazanin" w:hAnsi="IRNazanin" w:eastAsia="IRNazanin"/>
          <w:color w:val="111111"/>
          <w:sz w:val="28"/>
          <w:sz w:val="28"/>
          <w:szCs w:val="28"/>
          <w:rtl w:val="true"/>
          <w:lang w:bidi="fa-IR"/>
        </w:rPr>
        <w:t xml:space="preserve">چنان کن که تا روز باشد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باینسان بود ملک ایران بپا</w:t>
      </w:r>
    </w:p>
    <w:p>
      <w:pPr>
        <w:pStyle w:val="BookText"/>
        <w:rPr/>
      </w:pPr>
      <w:r>
        <w:rPr>
          <w:rFonts w:ascii="IRNazanin" w:hAnsi="IRNazanin" w:eastAsia="IRNazanin"/>
          <w:color w:val="111111"/>
          <w:sz w:val="28"/>
          <w:sz w:val="28"/>
          <w:szCs w:val="28"/>
          <w:rtl w:val="true"/>
          <w:lang w:bidi="fa-IR"/>
        </w:rPr>
        <w:t xml:space="preserve">به تاریخ گیتی بگویند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ناصرالدین شد این طفل پیر</w:t>
      </w:r>
    </w:p>
    <w:p>
      <w:pPr>
        <w:pStyle w:val="Heading3"/>
        <w:numPr>
          <w:ilvl w:val="2"/>
          <w:numId w:val="1"/>
        </w:numPr>
        <w:rPr/>
      </w:pPr>
      <w:bookmarkStart w:id="341" w:name="__RefHeading___Toc7338202_2870459653"/>
      <w:bookmarkStart w:id="342" w:name="_Toc131"/>
      <w:bookmarkEnd w:id="341"/>
      <w:r>
        <w:rPr>
          <w:rtl w:val="true"/>
        </w:rPr>
        <w:t>درودی</w:t>
      </w:r>
      <w:r>
        <w:rPr>
          <w:rtl w:val="true"/>
        </w:rPr>
        <w:t xml:space="preserve">: </w:t>
      </w:r>
      <w:r>
        <w:rPr>
          <w:rtl w:val="true"/>
        </w:rPr>
        <w:t>سید محمد زکی درودی مشهدی</w:t>
      </w:r>
      <w:bookmarkEnd w:id="342"/>
    </w:p>
    <w:p>
      <w:pPr>
        <w:pStyle w:val="BookText"/>
        <w:rPr/>
      </w:pPr>
      <w:r>
        <w:rPr>
          <w:rFonts w:ascii="IRNazanin" w:hAnsi="IRNazanin" w:eastAsia="IRNazanin"/>
          <w:color w:val="111111"/>
          <w:sz w:val="28"/>
          <w:sz w:val="28"/>
          <w:szCs w:val="28"/>
          <w:rtl w:val="true"/>
          <w:lang w:bidi="fa-IR"/>
        </w:rPr>
        <w:t>فاضل ادیب شاعر، در علوم دینی با خبر، از شاعران سده سیزدهم، گویا از شاگردان حجة الاسلام شفتی در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ستایش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مفصلی سروده است بدین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رسان تو درود من شکسته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محقق نحریر و آن یگانه مدار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بعد شکرگذاری آن وحید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طریق ادب عرض من بكن اظهار </w:t>
      </w:r>
      <w:bookmarkStart w:id="343" w:name="pg9599_132570"/>
    </w:p>
    <w:p>
      <w:pPr>
        <w:pStyle w:val="BookText"/>
        <w:rPr/>
      </w:pPr>
      <w:bookmarkEnd w:id="343"/>
      <w:r>
        <w:rPr>
          <w:rFonts w:ascii="IRNazanin" w:hAnsi="IRNazanin" w:eastAsia="IRNazanin"/>
          <w:color w:val="111111"/>
          <w:sz w:val="28"/>
          <w:sz w:val="28"/>
          <w:szCs w:val="28"/>
          <w:rtl w:val="true"/>
          <w:lang w:bidi="fa-IR"/>
        </w:rPr>
        <w:t xml:space="preserve">که ای یگانه دهری که وصف فضل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منشی قدرت بهر در و دیوار</w:t>
      </w:r>
    </w:p>
    <w:p>
      <w:pPr>
        <w:pStyle w:val="BookText"/>
        <w:rPr/>
      </w:pPr>
      <w:r>
        <w:rPr>
          <w:rFonts w:ascii="IRNazanin" w:hAnsi="IRNazanin" w:eastAsia="IRNazanin"/>
          <w:color w:val="111111"/>
          <w:sz w:val="28"/>
          <w:sz w:val="28"/>
          <w:szCs w:val="28"/>
          <w:rtl w:val="true"/>
          <w:lang w:bidi="fa-IR"/>
        </w:rPr>
        <w:t xml:space="preserve">توئی که جامع معقول هستی و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امت جدت تو از کبار و صغار</w:t>
      </w:r>
    </w:p>
    <w:p>
      <w:pPr>
        <w:pStyle w:val="BookText"/>
        <w:rPr/>
      </w:pPr>
      <w:r>
        <w:rPr>
          <w:rFonts w:ascii="IRNazanin" w:hAnsi="IRNazanin" w:eastAsia="IRNazanin"/>
          <w:color w:val="111111"/>
          <w:sz w:val="28"/>
          <w:sz w:val="28"/>
          <w:szCs w:val="28"/>
          <w:rtl w:val="true"/>
          <w:lang w:bidi="fa-IR"/>
        </w:rPr>
        <w:t xml:space="preserve">تو گشته ای بفروع و اصول چون 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گشته اصول و اصول گشته مدار</w:t>
      </w:r>
    </w:p>
    <w:p>
      <w:pPr>
        <w:pStyle w:val="BookText"/>
        <w:rPr/>
      </w:pPr>
      <w:r>
        <w:rPr>
          <w:rFonts w:ascii="IRNazanin" w:hAnsi="IRNazanin" w:eastAsia="IRNazanin"/>
          <w:color w:val="111111"/>
          <w:sz w:val="28"/>
          <w:sz w:val="28"/>
          <w:szCs w:val="28"/>
          <w:rtl w:val="true"/>
          <w:lang w:bidi="fa-IR"/>
        </w:rPr>
        <w:t xml:space="preserve">چه برده ای تو از اجداد خود بارث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مظاهر فكرت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مطالعی چو مطالع که مطلعی است ز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بدر درخشان به لیل خور به نهار</w:t>
      </w:r>
    </w:p>
    <w:p>
      <w:pPr>
        <w:pStyle w:val="BookText"/>
        <w:rPr/>
      </w:pPr>
      <w:r>
        <w:rPr>
          <w:rFonts w:ascii="IRNazanin" w:hAnsi="IRNazanin" w:eastAsia="IRNazanin"/>
          <w:color w:val="111111"/>
          <w:sz w:val="28"/>
          <w:sz w:val="28"/>
          <w:szCs w:val="28"/>
          <w:rtl w:val="true"/>
          <w:lang w:bidi="fa-IR"/>
        </w:rPr>
        <w:t xml:space="preserve">مطالع از چه بود مهر را ولیکن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مغاربی بود او را مقابلش ناچار</w:t>
      </w:r>
    </w:p>
    <w:p>
      <w:pPr>
        <w:pStyle w:val="BookText"/>
        <w:rPr/>
      </w:pPr>
      <w:r>
        <w:rPr>
          <w:rFonts w:ascii="IRNazanin" w:hAnsi="IRNazanin" w:eastAsia="IRNazanin"/>
          <w:color w:val="111111"/>
          <w:sz w:val="28"/>
          <w:sz w:val="28"/>
          <w:szCs w:val="28"/>
          <w:rtl w:val="true"/>
          <w:lang w:bidi="fa-IR"/>
        </w:rPr>
        <w:t xml:space="preserve">مطالع تو ندارد مغارب اندر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معانیش چو درر در صدف گرفته قرار</w:t>
      </w:r>
    </w:p>
    <w:p>
      <w:pPr>
        <w:pStyle w:val="BookText"/>
        <w:rPr/>
      </w:pPr>
      <w:r>
        <w:rPr>
          <w:rFonts w:ascii="IRNazanin" w:hAnsi="IRNazanin" w:eastAsia="IRNazanin"/>
          <w:color w:val="111111"/>
          <w:sz w:val="28"/>
          <w:sz w:val="28"/>
          <w:szCs w:val="28"/>
          <w:rtl w:val="true"/>
          <w:lang w:bidi="fa-IR"/>
        </w:rPr>
        <w:t xml:space="preserve">پر از شراب معانى ظروف الفاظش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غيب بلا ریب کرده این اظهار</w:t>
      </w:r>
    </w:p>
    <w:p>
      <w:pPr>
        <w:pStyle w:val="BookText"/>
        <w:rPr/>
      </w:pPr>
      <w:r>
        <w:rPr>
          <w:rFonts w:ascii="IRNazanin" w:hAnsi="IRNazanin" w:eastAsia="IRNazanin"/>
          <w:color w:val="111111"/>
          <w:sz w:val="28"/>
          <w:sz w:val="28"/>
          <w:szCs w:val="28"/>
          <w:rtl w:val="true"/>
          <w:lang w:bidi="fa-IR"/>
        </w:rPr>
        <w:t xml:space="preserve">معانی چه معانی که فیض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 بهر حقایق بفكر بكرت یار</w:t>
      </w:r>
    </w:p>
    <w:p>
      <w:pPr>
        <w:pStyle w:val="Heading3"/>
        <w:numPr>
          <w:ilvl w:val="2"/>
          <w:numId w:val="1"/>
        </w:numPr>
        <w:rPr/>
      </w:pPr>
      <w:bookmarkStart w:id="344" w:name="__RefHeading___Toc7338204_2870459653"/>
      <w:bookmarkStart w:id="345" w:name="_Toc132"/>
      <w:bookmarkEnd w:id="344"/>
      <w:r>
        <w:rPr>
          <w:rtl w:val="true"/>
        </w:rPr>
        <w:t>دزفولی</w:t>
      </w:r>
      <w:r>
        <w:rPr>
          <w:rtl w:val="true"/>
        </w:rPr>
        <w:t xml:space="preserve">: </w:t>
      </w:r>
      <w:r>
        <w:rPr>
          <w:rtl w:val="true"/>
        </w:rPr>
        <w:t>میر سید علی فرزند مرتضی طبیب دزفولی</w:t>
      </w:r>
      <w:bookmarkEnd w:id="345"/>
    </w:p>
    <w:p>
      <w:pPr>
        <w:pStyle w:val="BookText"/>
        <w:rPr/>
      </w:pPr>
      <w:r>
        <w:rPr>
          <w:rFonts w:ascii="IRNazanin" w:hAnsi="IRNazanin" w:eastAsia="IRNazanin"/>
          <w:color w:val="111111"/>
          <w:sz w:val="28"/>
          <w:sz w:val="28"/>
          <w:szCs w:val="28"/>
          <w:rtl w:val="true"/>
          <w:lang w:bidi="fa-IR"/>
        </w:rPr>
        <w:t xml:space="preserve">از دانشوران سده دوازدهم فقیه عالم فاضل ادیب، در دزفول اقامت داشت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که باشد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قدرش بود مثل عرش عظیم</w:t>
      </w:r>
    </w:p>
    <w:p>
      <w:pPr>
        <w:pStyle w:val="BookText"/>
        <w:rPr/>
      </w:pPr>
      <w:r>
        <w:rPr>
          <w:rFonts w:ascii="IRNazanin" w:hAnsi="IRNazanin" w:eastAsia="IRNazanin"/>
          <w:color w:val="111111"/>
          <w:sz w:val="28"/>
          <w:sz w:val="28"/>
          <w:szCs w:val="28"/>
          <w:rtl w:val="true"/>
          <w:lang w:bidi="fa-IR"/>
        </w:rPr>
        <w:t xml:space="preserve">بخلوت سراى فلك چون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شد تماشاکنان از بروج</w:t>
      </w:r>
    </w:p>
    <w:p>
      <w:pPr>
        <w:pStyle w:val="BookText"/>
        <w:rPr/>
      </w:pPr>
      <w:r>
        <w:rPr>
          <w:rFonts w:ascii="IRNazanin" w:hAnsi="IRNazanin" w:eastAsia="IRNazanin"/>
          <w:color w:val="111111"/>
          <w:sz w:val="28"/>
          <w:sz w:val="28"/>
          <w:szCs w:val="28"/>
          <w:rtl w:val="true"/>
          <w:lang w:bidi="fa-IR"/>
        </w:rPr>
        <w:t xml:space="preserve">لوای عبادت برافراخته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پشت سر انداخته</w:t>
      </w:r>
    </w:p>
    <w:p>
      <w:pPr>
        <w:pStyle w:val="BookText"/>
        <w:rPr/>
      </w:pPr>
      <w:r>
        <w:rPr>
          <w:rFonts w:ascii="IRNazanin" w:hAnsi="IRNazanin" w:eastAsia="IRNazanin"/>
          <w:color w:val="111111"/>
          <w:sz w:val="28"/>
          <w:sz w:val="28"/>
          <w:szCs w:val="28"/>
          <w:rtl w:val="true"/>
          <w:lang w:bidi="fa-IR"/>
        </w:rPr>
        <w:t xml:space="preserve">چراغ ریاضت بر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پروانه در آتشش سوخته</w:t>
      </w:r>
    </w:p>
    <w:p>
      <w:pPr>
        <w:pStyle w:val="BookText"/>
        <w:rPr/>
      </w:pPr>
      <w:r>
        <w:rPr>
          <w:rFonts w:ascii="IRNazanin" w:hAnsi="IRNazanin" w:eastAsia="IRNazanin"/>
          <w:color w:val="111111"/>
          <w:sz w:val="28"/>
          <w:sz w:val="28"/>
          <w:szCs w:val="28"/>
          <w:rtl w:val="true"/>
          <w:lang w:bidi="fa-IR"/>
        </w:rPr>
        <w:t xml:space="preserve">ز فیض سحرها و آه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سوخته خارهای هوس</w:t>
      </w:r>
    </w:p>
    <w:p>
      <w:pPr>
        <w:pStyle w:val="BookText"/>
        <w:rPr/>
      </w:pPr>
      <w:r>
        <w:rPr>
          <w:rFonts w:ascii="IRNazanin" w:hAnsi="IRNazanin" w:eastAsia="IRNazanin"/>
          <w:color w:val="111111"/>
          <w:sz w:val="28"/>
          <w:sz w:val="28"/>
          <w:szCs w:val="28"/>
          <w:rtl w:val="true"/>
          <w:lang w:bidi="fa-IR"/>
        </w:rPr>
        <w:t xml:space="preserve">و در مدح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 و وصی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هدى زوج و جفت بتول </w:t>
      </w:r>
      <w:bookmarkStart w:id="346" w:name="pg9599_132573"/>
    </w:p>
    <w:p>
      <w:pPr>
        <w:pStyle w:val="BookText"/>
        <w:rPr/>
      </w:pPr>
      <w:bookmarkEnd w:id="346"/>
      <w:r>
        <w:rPr>
          <w:rFonts w:ascii="IRNazanin" w:hAnsi="IRNazanin" w:eastAsia="IRNazanin"/>
          <w:color w:val="111111"/>
          <w:sz w:val="28"/>
          <w:sz w:val="28"/>
          <w:szCs w:val="28"/>
          <w:rtl w:val="true"/>
          <w:lang w:bidi="fa-IR"/>
        </w:rPr>
        <w:t xml:space="preserve">چراغ شبستان اهل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 ملقب ز حق مرتضى</w:t>
      </w:r>
    </w:p>
    <w:p>
      <w:pPr>
        <w:pStyle w:val="BookText"/>
        <w:rPr/>
      </w:pPr>
      <w:r>
        <w:rPr>
          <w:rFonts w:ascii="IRNazanin" w:hAnsi="IRNazanin" w:eastAsia="IRNazanin"/>
          <w:color w:val="111111"/>
          <w:sz w:val="28"/>
          <w:sz w:val="28"/>
          <w:szCs w:val="28"/>
          <w:rtl w:val="true"/>
          <w:lang w:bidi="fa-IR"/>
        </w:rPr>
        <w:t xml:space="preserve">امام امم قبله 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دفتر جمله قانتین</w:t>
      </w:r>
    </w:p>
    <w:p>
      <w:pPr>
        <w:pStyle w:val="BookText"/>
        <w:rPr/>
      </w:pPr>
      <w:r>
        <w:rPr>
          <w:rFonts w:ascii="IRNazanin" w:hAnsi="IRNazanin" w:eastAsia="IRNazanin"/>
          <w:color w:val="111111"/>
          <w:sz w:val="28"/>
          <w:sz w:val="28"/>
          <w:szCs w:val="28"/>
          <w:rtl w:val="true"/>
          <w:lang w:bidi="fa-IR"/>
        </w:rPr>
        <w:t xml:space="preserve">گل گلشن دین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هدایت اخ مصطفی</w:t>
      </w:r>
    </w:p>
    <w:p>
      <w:pPr>
        <w:pStyle w:val="BookText"/>
        <w:rPr/>
      </w:pPr>
      <w:r>
        <w:rPr>
          <w:rFonts w:ascii="IRNazanin" w:hAnsi="IRNazanin" w:eastAsia="IRNazanin"/>
          <w:color w:val="111111"/>
          <w:sz w:val="28"/>
          <w:sz w:val="28"/>
          <w:szCs w:val="28"/>
          <w:rtl w:val="true"/>
          <w:lang w:bidi="fa-IR"/>
        </w:rPr>
        <w:t xml:space="preserve">چراغ دل جمله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گشته حبل المتین</w:t>
      </w:r>
    </w:p>
    <w:p>
      <w:pPr>
        <w:pStyle w:val="Heading3"/>
        <w:numPr>
          <w:ilvl w:val="2"/>
          <w:numId w:val="1"/>
        </w:numPr>
        <w:rPr/>
      </w:pPr>
      <w:bookmarkStart w:id="347" w:name="__RefHeading___Toc7338206_2870459653"/>
      <w:bookmarkStart w:id="348" w:name="_Toc133"/>
      <w:bookmarkEnd w:id="347"/>
      <w:r>
        <w:rPr>
          <w:rtl w:val="true"/>
        </w:rPr>
        <w:t>دعاء</w:t>
      </w:r>
      <w:r>
        <w:rPr>
          <w:rtl w:val="true"/>
        </w:rPr>
        <w:t xml:space="preserve">: </w:t>
      </w:r>
      <w:r>
        <w:rPr>
          <w:rtl w:val="true"/>
        </w:rPr>
        <w:t>سید علی فرزند محمد قطب الدین نیریزی شیرازی</w:t>
      </w:r>
      <w:bookmarkEnd w:id="348"/>
    </w:p>
    <w:p>
      <w:pPr>
        <w:pStyle w:val="BookText"/>
        <w:rPr/>
      </w:pPr>
      <w:r>
        <w:rPr>
          <w:rFonts w:ascii="IRNazanin" w:hAnsi="IRNazanin" w:eastAsia="IRNazanin"/>
          <w:color w:val="111111"/>
          <w:sz w:val="28"/>
          <w:sz w:val="28"/>
          <w:szCs w:val="28"/>
          <w:rtl w:val="true"/>
          <w:lang w:bidi="fa-IR"/>
        </w:rPr>
        <w:t xml:space="preserve">عارف صوفی، در فارس تربیت یافته و به نجف رفته، بیشتر بهره های علمی و عرفانی وی از پدرش بود، ادیب نیکو انشا، شعرش متوسط،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به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3"/>
        <w:numPr>
          <w:ilvl w:val="2"/>
          <w:numId w:val="1"/>
        </w:numPr>
        <w:rPr/>
      </w:pPr>
      <w:bookmarkStart w:id="349" w:name="__RefHeading___Toc7338208_2870459653"/>
      <w:bookmarkStart w:id="350" w:name="_Toc134"/>
      <w:bookmarkEnd w:id="349"/>
      <w:r>
        <w:rPr>
          <w:rtl w:val="true"/>
        </w:rPr>
        <w:t>دلال</w:t>
      </w:r>
      <w:r>
        <w:rPr>
          <w:rtl w:val="true"/>
        </w:rPr>
        <w:t xml:space="preserve">: </w:t>
      </w:r>
      <w:r>
        <w:rPr>
          <w:rtl w:val="true"/>
        </w:rPr>
        <w:t>زین العابدین فرزند آقا میرزا اصفهانی، آقا</w:t>
      </w:r>
      <w:bookmarkEnd w:id="350"/>
    </w:p>
    <w:p>
      <w:pPr>
        <w:pStyle w:val="BookText"/>
        <w:rPr/>
      </w:pPr>
      <w:r>
        <w:rPr>
          <w:rFonts w:ascii="IRNazanin" w:hAnsi="IRNazanin" w:eastAsia="IRNazanin"/>
          <w:color w:val="111111"/>
          <w:sz w:val="28"/>
          <w:sz w:val="28"/>
          <w:szCs w:val="28"/>
          <w:rtl w:val="true"/>
          <w:lang w:bidi="fa-IR"/>
        </w:rPr>
        <w:t xml:space="preserve">در اصفهان سکونت داشت، شعر بسیار گفته و دیوان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پانزده هزار بیت بود، تا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در این تاریخ نزديك هفتاد و سه سال عمر گذرانده است</w:t>
      </w:r>
      <w:r>
        <w:rPr>
          <w:rFonts w:eastAsia="IRNazanin" w:cs="IRNazanin"/>
          <w:color w:val="111111"/>
          <w:sz w:val="28"/>
          <w:szCs w:val="28"/>
          <w:rtl w:val="true"/>
          <w:lang w:bidi="fa-IR"/>
        </w:rPr>
        <w:t>.</w:t>
      </w:r>
    </w:p>
    <w:p>
      <w:pPr>
        <w:pStyle w:val="Heading3"/>
        <w:numPr>
          <w:ilvl w:val="2"/>
          <w:numId w:val="1"/>
        </w:numPr>
        <w:rPr/>
      </w:pPr>
      <w:bookmarkStart w:id="351" w:name="__RefHeading___Toc7338210_2870459653"/>
      <w:bookmarkStart w:id="352" w:name="_Toc135"/>
      <w:bookmarkEnd w:id="351"/>
      <w:r>
        <w:rPr>
          <w:rtl w:val="true"/>
        </w:rPr>
        <w:t>دلسوز</w:t>
      </w:r>
      <w:r>
        <w:rPr>
          <w:rtl w:val="true"/>
        </w:rPr>
        <w:t xml:space="preserve">: </w:t>
      </w:r>
      <w:r>
        <w:rPr>
          <w:rtl w:val="true"/>
        </w:rPr>
        <w:t>میرزا تقی دلسوز</w:t>
      </w:r>
      <w:bookmarkEnd w:id="352"/>
    </w:p>
    <w:p>
      <w:pPr>
        <w:pStyle w:val="BookText"/>
        <w:rPr/>
      </w:pPr>
      <w:r>
        <w:rPr>
          <w:rFonts w:ascii="IRNazanin" w:hAnsi="IRNazanin" w:eastAsia="IRNazanin"/>
          <w:color w:val="111111"/>
          <w:sz w:val="28"/>
          <w:sz w:val="28"/>
          <w:szCs w:val="28"/>
          <w:rtl w:val="true"/>
          <w:lang w:bidi="fa-IR"/>
        </w:rPr>
        <w:t xml:space="preserve">احتمالاً از شاعران سده دوازده یا سیزدهم باشد دارای اشعاری است نسبتاً نیکو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 روئی مرا دیوانه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صبر و عقل و دین بیگانه کرده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بصد امیدواری مرغ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شمع عارضش پروانه کرده </w:t>
      </w:r>
      <w:bookmarkStart w:id="353" w:name="pg9599_132575"/>
    </w:p>
    <w:p>
      <w:pPr>
        <w:pStyle w:val="BookText"/>
        <w:rPr/>
      </w:pPr>
      <w:bookmarkEnd w:id="353"/>
      <w:r>
        <w:rPr>
          <w:rFonts w:ascii="IRNazanin" w:hAnsi="IRNazanin" w:eastAsia="IRNazanin"/>
          <w:color w:val="111111"/>
          <w:sz w:val="28"/>
          <w:sz w:val="28"/>
          <w:szCs w:val="28"/>
          <w:rtl w:val="true"/>
          <w:lang w:bidi="fa-IR"/>
        </w:rPr>
        <w:t xml:space="preserve">بخونریزی غسلم شد در جهان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قتل عاشقان پروا نکرده</w:t>
      </w:r>
    </w:p>
    <w:p>
      <w:pPr>
        <w:pStyle w:val="BookText"/>
        <w:rPr/>
      </w:pPr>
      <w:r>
        <w:rPr>
          <w:rFonts w:ascii="IRNazanin" w:hAnsi="IRNazanin" w:eastAsia="IRNazanin"/>
          <w:color w:val="111111"/>
          <w:sz w:val="28"/>
          <w:sz w:val="28"/>
          <w:szCs w:val="28"/>
          <w:rtl w:val="true"/>
          <w:lang w:bidi="fa-IR"/>
        </w:rPr>
        <w:t xml:space="preserve">پریشان شد مرا جمعیت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مشاطه زلفش شانه کرده</w:t>
      </w:r>
    </w:p>
    <w:p>
      <w:pPr>
        <w:pStyle w:val="BookText"/>
        <w:rPr/>
      </w:pPr>
      <w:r>
        <w:rPr>
          <w:rFonts w:ascii="IRNazanin" w:hAnsi="IRNazanin" w:eastAsia="IRNazanin"/>
          <w:color w:val="111111"/>
          <w:sz w:val="28"/>
          <w:sz w:val="28"/>
          <w:szCs w:val="28"/>
          <w:rtl w:val="true"/>
          <w:lang w:bidi="fa-IR"/>
        </w:rPr>
        <w:t xml:space="preserve">حکایت های مجنون حزین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عشق من افسانه کرده</w:t>
      </w:r>
    </w:p>
    <w:p>
      <w:pPr>
        <w:pStyle w:val="BookText"/>
        <w:rPr/>
      </w:pPr>
      <w:r>
        <w:rPr>
          <w:rFonts w:ascii="IRNazanin" w:hAnsi="IRNazanin" w:eastAsia="IRNazanin"/>
          <w:color w:val="111111"/>
          <w:sz w:val="28"/>
          <w:sz w:val="28"/>
          <w:szCs w:val="28"/>
          <w:rtl w:val="true"/>
          <w:lang w:bidi="fa-IR"/>
        </w:rPr>
        <w:t xml:space="preserve">بمرغ دل ز زلف افکند 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دام جانش دانه کرده</w:t>
      </w:r>
    </w:p>
    <w:p>
      <w:pPr>
        <w:pStyle w:val="BookText"/>
        <w:rPr/>
      </w:pPr>
      <w:r>
        <w:rPr>
          <w:rFonts w:ascii="IRNazanin" w:hAnsi="IRNazanin" w:eastAsia="IRNazanin"/>
          <w:color w:val="111111"/>
          <w:sz w:val="28"/>
          <w:sz w:val="28"/>
          <w:szCs w:val="28"/>
          <w:rtl w:val="true"/>
          <w:lang w:bidi="fa-IR"/>
        </w:rPr>
        <w:t xml:space="preserve">یمی چون من حریصی نیست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در پیمانه کرده</w:t>
      </w:r>
    </w:p>
    <w:p>
      <w:pPr>
        <w:pStyle w:val="BookText"/>
        <w:rPr/>
      </w:pPr>
      <w:r>
        <w:rPr>
          <w:rFonts w:ascii="IRNazanin" w:hAnsi="IRNazanin" w:eastAsia="IRNazanin"/>
          <w:color w:val="111111"/>
          <w:sz w:val="28"/>
          <w:sz w:val="28"/>
          <w:szCs w:val="28"/>
          <w:rtl w:val="true"/>
          <w:lang w:bidi="fa-IR"/>
        </w:rPr>
        <w:t xml:space="preserve">بتو ارزانی زاهد راه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میخانه کرده</w:t>
      </w:r>
    </w:p>
    <w:p>
      <w:pPr>
        <w:pStyle w:val="Heading3"/>
        <w:numPr>
          <w:ilvl w:val="2"/>
          <w:numId w:val="1"/>
        </w:numPr>
        <w:rPr/>
      </w:pPr>
      <w:bookmarkStart w:id="354" w:name="__RefHeading___Toc7338212_2870459653"/>
      <w:bookmarkStart w:id="355" w:name="_Toc136"/>
      <w:bookmarkEnd w:id="354"/>
      <w:r>
        <w:rPr>
          <w:rtl w:val="true"/>
        </w:rPr>
        <w:t>دماوندی</w:t>
      </w:r>
      <w:r>
        <w:rPr>
          <w:rtl w:val="true"/>
        </w:rPr>
        <w:t>:</w:t>
      </w:r>
      <w:r>
        <w:rPr>
          <w:rtl w:val="true"/>
        </w:rPr>
        <w:t>جلال الدین ید الله قاضی دماوندی</w:t>
      </w:r>
      <w:bookmarkEnd w:id="355"/>
    </w:p>
    <w:p>
      <w:pPr>
        <w:pStyle w:val="BookText"/>
        <w:rPr/>
      </w:pPr>
      <w:r>
        <w:rPr>
          <w:rFonts w:ascii="IRNazanin" w:hAnsi="IRNazanin" w:eastAsia="IRNazanin"/>
          <w:color w:val="111111"/>
          <w:sz w:val="28"/>
          <w:sz w:val="28"/>
          <w:szCs w:val="28"/>
          <w:rtl w:val="true"/>
          <w:lang w:bidi="fa-IR"/>
        </w:rPr>
        <w:t xml:space="preserve">متبحر در علم جفر و علوم غریبه و حساب و علوم ریاضی، ادیب فاضل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تطبیق بینه حسن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حسن ز من شنو و مدحت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باشی از عقوبت دارین در امان</w:t>
      </w:r>
    </w:p>
    <w:p>
      <w:pPr>
        <w:pStyle w:val="BookText"/>
        <w:rPr/>
      </w:pPr>
      <w:r>
        <w:rPr>
          <w:rFonts w:ascii="IRNazanin" w:hAnsi="IRNazanin" w:eastAsia="IRNazanin"/>
          <w:color w:val="111111"/>
          <w:sz w:val="28"/>
          <w:sz w:val="28"/>
          <w:szCs w:val="28"/>
          <w:rtl w:val="true"/>
          <w:lang w:bidi="fa-IR"/>
        </w:rPr>
        <w:t xml:space="preserve">از بینات نکته از گوش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هادی ز من بد و آن هادی زمان</w:t>
      </w:r>
    </w:p>
    <w:p>
      <w:pPr>
        <w:pStyle w:val="BookText"/>
        <w:rPr/>
      </w:pPr>
      <w:r>
        <w:rPr>
          <w:rFonts w:ascii="IRNazanin" w:hAnsi="IRNazanin" w:eastAsia="IRNazanin"/>
          <w:color w:val="111111"/>
          <w:sz w:val="28"/>
          <w:sz w:val="28"/>
          <w:szCs w:val="28"/>
          <w:rtl w:val="true"/>
          <w:lang w:bidi="fa-IR"/>
        </w:rPr>
        <w:t xml:space="preserve">و در تطبیق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و آئین جعفر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که در اصل نیکو نهادی</w:t>
      </w:r>
    </w:p>
    <w:p>
      <w:pPr>
        <w:pStyle w:val="BookText"/>
        <w:rPr/>
      </w:pPr>
      <w:r>
        <w:rPr>
          <w:rFonts w:ascii="IRNazanin" w:hAnsi="IRNazanin" w:eastAsia="IRNazanin"/>
          <w:color w:val="111111"/>
          <w:sz w:val="28"/>
          <w:sz w:val="28"/>
          <w:szCs w:val="28"/>
          <w:rtl w:val="true"/>
          <w:lang w:bidi="fa-IR"/>
        </w:rPr>
        <w:t xml:space="preserve">اگر شمه ای واقف از بیناتی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جعفر امامی است هادی</w:t>
      </w:r>
    </w:p>
    <w:p>
      <w:pPr>
        <w:pStyle w:val="Heading3"/>
        <w:numPr>
          <w:ilvl w:val="2"/>
          <w:numId w:val="1"/>
        </w:numPr>
        <w:rPr/>
      </w:pPr>
      <w:bookmarkStart w:id="356" w:name="__RefHeading___Toc7338214_2870459653"/>
      <w:bookmarkStart w:id="357" w:name="_Toc137"/>
      <w:bookmarkEnd w:id="356"/>
      <w:r>
        <w:rPr>
          <w:rtl w:val="true"/>
        </w:rPr>
        <w:t>دولت آبادی</w:t>
      </w:r>
      <w:r>
        <w:rPr>
          <w:rtl w:val="true"/>
        </w:rPr>
        <w:t xml:space="preserve">: </w:t>
      </w:r>
      <w:r>
        <w:rPr>
          <w:rtl w:val="true"/>
        </w:rPr>
        <w:t>حسام الدین دولت آبادی</w:t>
      </w:r>
      <w:bookmarkEnd w:id="357"/>
    </w:p>
    <w:p>
      <w:pPr>
        <w:pStyle w:val="BookText"/>
        <w:rPr/>
      </w:pPr>
      <w:r>
        <w:rPr>
          <w:rFonts w:ascii="IRNazanin" w:hAnsi="IRNazanin" w:eastAsia="IRNazanin"/>
          <w:color w:val="111111"/>
          <w:sz w:val="28"/>
          <w:sz w:val="28"/>
          <w:szCs w:val="28"/>
          <w:rtl w:val="true"/>
          <w:lang w:bidi="fa-IR"/>
        </w:rPr>
        <w:t xml:space="preserve">تاریخ درگذشت سید مصطفی سرابی سجادی را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حیف از مصطفی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 بهشتی خو</w:t>
      </w:r>
    </w:p>
    <w:p>
      <w:pPr>
        <w:pStyle w:val="BookText"/>
        <w:rPr/>
      </w:pPr>
      <w:r>
        <w:rPr>
          <w:rFonts w:ascii="IRNazanin" w:hAnsi="IRNazanin" w:eastAsia="IRNazanin"/>
          <w:color w:val="111111"/>
          <w:sz w:val="28"/>
          <w:sz w:val="28"/>
          <w:szCs w:val="28"/>
          <w:rtl w:val="true"/>
          <w:lang w:bidi="fa-IR"/>
        </w:rPr>
        <w:t xml:space="preserve">آن خطيب ادیب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کردار و سوسن و حق گو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میان رفت و حاصل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خیر بود و نام نکو </w:t>
      </w:r>
      <w:bookmarkStart w:id="358" w:name="pg9599_132577"/>
    </w:p>
    <w:p>
      <w:pPr>
        <w:pStyle w:val="BookText"/>
        <w:rPr/>
      </w:pPr>
      <w:bookmarkEnd w:id="358"/>
      <w:r>
        <w:rPr>
          <w:rFonts w:ascii="IRNazanin" w:hAnsi="IRNazanin" w:eastAsia="IRNazanin"/>
          <w:color w:val="111111"/>
          <w:sz w:val="28"/>
          <w:sz w:val="28"/>
          <w:szCs w:val="28"/>
          <w:rtl w:val="true"/>
          <w:lang w:bidi="fa-IR"/>
        </w:rPr>
        <w:t xml:space="preserve">مرد حق بود و شد بحق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سال مرگش خرد بشمسی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واعظ سرابی کو</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Heading3"/>
        <w:numPr>
          <w:ilvl w:val="2"/>
          <w:numId w:val="1"/>
        </w:numPr>
        <w:rPr/>
      </w:pPr>
      <w:bookmarkStart w:id="359" w:name="__RefHeading___Toc7338216_2870459653"/>
      <w:bookmarkStart w:id="360" w:name="_Toc138"/>
      <w:bookmarkEnd w:id="359"/>
      <w:r>
        <w:rPr>
          <w:rtl w:val="true"/>
        </w:rPr>
        <w:t>دیوانه</w:t>
      </w:r>
      <w:r>
        <w:rPr>
          <w:rtl w:val="true"/>
        </w:rPr>
        <w:t xml:space="preserve">: </w:t>
      </w:r>
      <w:r>
        <w:rPr>
          <w:rtl w:val="true"/>
        </w:rPr>
        <w:t>شیخ علی اکبر فرزند ابراهیم قراچه داغی</w:t>
      </w:r>
      <w:bookmarkEnd w:id="360"/>
    </w:p>
    <w:p>
      <w:pPr>
        <w:pStyle w:val="BookText"/>
        <w:rPr/>
      </w:pPr>
      <w:r>
        <w:rPr>
          <w:rFonts w:ascii="IRNazanin" w:hAnsi="IRNazanin" w:eastAsia="IRNazanin"/>
          <w:color w:val="111111"/>
          <w:sz w:val="28"/>
          <w:sz w:val="28"/>
          <w:szCs w:val="28"/>
          <w:rtl w:val="true"/>
          <w:lang w:bidi="fa-IR"/>
        </w:rPr>
        <w:t xml:space="preserve">گویا به وعظ و ارشاد اشتغال داشت قاضی قراچه داغ بود شعر را نیکو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 جنگی به سال های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بود آن چه شود صرف به راه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که جز دادن جان کاری هست</w:t>
      </w:r>
    </w:p>
    <w:p>
      <w:pPr>
        <w:pStyle w:val="BookText"/>
        <w:rPr/>
      </w:pPr>
      <w:r>
        <w:rPr>
          <w:rFonts w:ascii="IRNazanin" w:hAnsi="IRNazanin" w:eastAsia="IRNazanin"/>
          <w:color w:val="111111"/>
          <w:sz w:val="28"/>
          <w:sz w:val="28"/>
          <w:szCs w:val="28"/>
          <w:rtl w:val="true"/>
          <w:lang w:bidi="fa-IR"/>
        </w:rPr>
        <w:t xml:space="preserve">سر و جان گر طلبد یار شود با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این دو نگویند که مقداری هست</w:t>
      </w:r>
    </w:p>
    <w:p>
      <w:pPr>
        <w:pStyle w:val="BookText"/>
        <w:rPr/>
      </w:pPr>
      <w:r>
        <w:rPr>
          <w:rFonts w:ascii="IRNazanin" w:hAnsi="IRNazanin" w:eastAsia="IRNazanin"/>
          <w:color w:val="111111"/>
          <w:sz w:val="28"/>
          <w:sz w:val="28"/>
          <w:szCs w:val="28"/>
          <w:rtl w:val="true"/>
          <w:lang w:bidi="fa-IR"/>
        </w:rPr>
        <w:t xml:space="preserve">عاشق آن است که ناگفته به جانان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عشق است گرش حاجت اظهاری هست</w:t>
      </w:r>
    </w:p>
    <w:p>
      <w:pPr>
        <w:pStyle w:val="Heading3"/>
        <w:numPr>
          <w:ilvl w:val="2"/>
          <w:numId w:val="1"/>
        </w:numPr>
        <w:rPr/>
      </w:pPr>
      <w:bookmarkStart w:id="361" w:name="__RefHeading___Toc7338218_2870459653"/>
      <w:bookmarkStart w:id="362" w:name="_Toc139"/>
      <w:bookmarkEnd w:id="361"/>
      <w:r>
        <w:rPr>
          <w:rtl w:val="true"/>
        </w:rPr>
        <w:t>ذره</w:t>
      </w:r>
      <w:r>
        <w:rPr>
          <w:rtl w:val="true"/>
        </w:rPr>
        <w:t xml:space="preserve">: </w:t>
      </w:r>
      <w:r>
        <w:rPr>
          <w:rtl w:val="true"/>
        </w:rPr>
        <w:t>خان بابا فرزند خان محمد خان نائب اسد آبادی</w:t>
      </w:r>
      <w:bookmarkEnd w:id="362"/>
    </w:p>
    <w:p>
      <w:pPr>
        <w:pStyle w:val="BookText"/>
        <w:rPr/>
      </w:pPr>
      <w:r>
        <w:rPr>
          <w:rFonts w:ascii="IRNazanin" w:hAnsi="IRNazanin" w:eastAsia="IRNazanin"/>
          <w:color w:val="111111"/>
          <w:sz w:val="28"/>
          <w:sz w:val="28"/>
          <w:szCs w:val="28"/>
          <w:rtl w:val="true"/>
          <w:lang w:bidi="fa-IR"/>
        </w:rPr>
        <w:t>از اسد آباد همدان برخواسته و در کرمانشاه سکونت داشت، عارفی است صوفی با اطلاع از دانش های عصر خود، از شاعران اوایل سده چهاردهم</w:t>
      </w:r>
    </w:p>
    <w:p>
      <w:pPr>
        <w:pStyle w:val="BookText"/>
        <w:rPr/>
      </w:pPr>
      <w:r>
        <w:rPr>
          <w:rFonts w:ascii="IRNazanin" w:hAnsi="IRNazanin" w:eastAsia="IRNazanin"/>
          <w:color w:val="111111"/>
          <w:sz w:val="28"/>
          <w:sz w:val="28"/>
          <w:szCs w:val="28"/>
          <w:rtl w:val="true"/>
          <w:lang w:bidi="fa-IR"/>
        </w:rPr>
        <w:t xml:space="preserve">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خوشا از سرود درویشان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و بانك رود درویشان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تر از جنت العدن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 و بوی عود درویشان </w:t>
      </w:r>
      <w:bookmarkStart w:id="363" w:name="pg9599_132579"/>
    </w:p>
    <w:p>
      <w:pPr>
        <w:pStyle w:val="BookText"/>
        <w:rPr/>
      </w:pPr>
      <w:bookmarkEnd w:id="363"/>
      <w:r>
        <w:rPr>
          <w:rFonts w:ascii="IRNazanin" w:hAnsi="IRNazanin" w:eastAsia="IRNazanin"/>
          <w:color w:val="111111"/>
          <w:sz w:val="28"/>
          <w:sz w:val="28"/>
          <w:szCs w:val="28"/>
          <w:rtl w:val="true"/>
          <w:lang w:bidi="fa-IR"/>
        </w:rPr>
        <w:t xml:space="preserve">چار تکبیر چار رکن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حدی از حدود درویشان</w:t>
      </w:r>
    </w:p>
    <w:p>
      <w:pPr>
        <w:pStyle w:val="BookText"/>
        <w:rPr/>
      </w:pPr>
      <w:r>
        <w:rPr>
          <w:rFonts w:ascii="IRNazanin" w:hAnsi="IRNazanin" w:eastAsia="IRNazanin"/>
          <w:color w:val="111111"/>
          <w:sz w:val="28"/>
          <w:sz w:val="28"/>
          <w:szCs w:val="28"/>
          <w:rtl w:val="true"/>
          <w:lang w:bidi="fa-IR"/>
        </w:rPr>
        <w:t xml:space="preserve">از انا الحق چه دم زنند بیقین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سجود درویشان</w:t>
      </w:r>
    </w:p>
    <w:p>
      <w:pPr>
        <w:pStyle w:val="BookText"/>
        <w:rPr/>
      </w:pPr>
      <w:r>
        <w:rPr>
          <w:rFonts w:ascii="IRNazanin" w:hAnsi="IRNazanin" w:eastAsia="IRNazanin"/>
          <w:color w:val="111111"/>
          <w:sz w:val="28"/>
          <w:sz w:val="28"/>
          <w:szCs w:val="28"/>
          <w:rtl w:val="true"/>
          <w:lang w:bidi="fa-IR"/>
        </w:rPr>
        <w:t xml:space="preserve">هیچ جودی ز عالم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غیر جود درویشان</w:t>
      </w:r>
    </w:p>
    <w:p>
      <w:pPr>
        <w:pStyle w:val="BookText"/>
        <w:rPr/>
      </w:pPr>
      <w:r>
        <w:rPr>
          <w:rFonts w:ascii="IRNazanin" w:hAnsi="IRNazanin" w:eastAsia="IRNazanin"/>
          <w:color w:val="111111"/>
          <w:sz w:val="28"/>
          <w:sz w:val="28"/>
          <w:szCs w:val="28"/>
          <w:rtl w:val="true"/>
          <w:lang w:bidi="fa-IR"/>
        </w:rPr>
        <w:t xml:space="preserve">رشحات تجلیات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محتاج بود بود درویشان</w:t>
      </w:r>
    </w:p>
    <w:p>
      <w:pPr>
        <w:pStyle w:val="BookText"/>
        <w:rPr/>
      </w:pPr>
      <w:r>
        <w:rPr>
          <w:rFonts w:ascii="IRNazanin" w:hAnsi="IRNazanin" w:eastAsia="IRNazanin"/>
          <w:color w:val="111111"/>
          <w:sz w:val="28"/>
          <w:sz w:val="28"/>
          <w:szCs w:val="28"/>
          <w:rtl w:val="true"/>
          <w:lang w:bidi="fa-IR"/>
        </w:rPr>
        <w:t xml:space="preserve">عالم عنصری و 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سودشان جمله سود درویشان</w:t>
      </w:r>
    </w:p>
    <w:p>
      <w:pPr>
        <w:pStyle w:val="BookText"/>
        <w:rPr/>
      </w:pPr>
      <w:r>
        <w:rPr>
          <w:rFonts w:ascii="IRNazanin" w:hAnsi="IRNazanin" w:eastAsia="IRNazanin"/>
          <w:color w:val="111111"/>
          <w:sz w:val="28"/>
          <w:sz w:val="28"/>
          <w:szCs w:val="28"/>
          <w:rtl w:val="true"/>
          <w:lang w:bidi="fa-IR"/>
        </w:rPr>
        <w:t xml:space="preserve">فلك الأطلس وسما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تار و پود درویشان</w:t>
      </w:r>
    </w:p>
    <w:p>
      <w:pPr>
        <w:pStyle w:val="BookText"/>
        <w:rPr/>
      </w:pPr>
      <w:r>
        <w:rPr>
          <w:rFonts w:ascii="IRNazanin" w:hAnsi="IRNazanin" w:eastAsia="IRNazanin"/>
          <w:color w:val="111111"/>
          <w:sz w:val="28"/>
          <w:sz w:val="28"/>
          <w:szCs w:val="28"/>
          <w:rtl w:val="true"/>
          <w:lang w:bidi="fa-IR"/>
        </w:rPr>
        <w:t xml:space="preserve">لب و هم قشر از میانه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فکر و قعود درویشان</w:t>
      </w:r>
    </w:p>
    <w:p>
      <w:pPr>
        <w:pStyle w:val="BookText"/>
        <w:rPr/>
      </w:pPr>
      <w:r>
        <w:rPr>
          <w:rFonts w:ascii="IRNazanin" w:hAnsi="IRNazanin" w:eastAsia="IRNazanin"/>
          <w:color w:val="111111"/>
          <w:sz w:val="28"/>
          <w:sz w:val="28"/>
          <w:szCs w:val="28"/>
          <w:rtl w:val="true"/>
          <w:lang w:bidi="fa-IR"/>
        </w:rPr>
        <w:t xml:space="preserve">عیش و جشنی در این جهان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جشن و نمود درویشان</w:t>
      </w:r>
    </w:p>
    <w:p>
      <w:pPr>
        <w:pStyle w:val="BookText"/>
        <w:rPr/>
      </w:pPr>
      <w:r>
        <w:rPr>
          <w:rFonts w:ascii="IRNazanin" w:hAnsi="IRNazanin" w:eastAsia="IRNazanin"/>
          <w:color w:val="111111"/>
          <w:sz w:val="28"/>
          <w:sz w:val="28"/>
          <w:szCs w:val="28"/>
          <w:rtl w:val="true"/>
          <w:lang w:bidi="fa-IR"/>
        </w:rPr>
        <w:t xml:space="preserve">صابری و سکوت و هم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و درع و خود درویشان</w:t>
      </w:r>
    </w:p>
    <w:p>
      <w:pPr>
        <w:pStyle w:val="BookText"/>
        <w:rPr/>
      </w:pPr>
      <w:r>
        <w:rPr>
          <w:rFonts w:ascii="IRNazanin" w:hAnsi="IRNazanin" w:eastAsia="IRNazanin"/>
          <w:color w:val="111111"/>
          <w:sz w:val="28"/>
          <w:sz w:val="28"/>
          <w:szCs w:val="28"/>
          <w:rtl w:val="true"/>
          <w:lang w:bidi="fa-IR"/>
        </w:rPr>
        <w:t xml:space="preserve">از کجا می شود کسی هم کفو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ترازوی بود درویشان</w:t>
      </w:r>
    </w:p>
    <w:p>
      <w:pPr>
        <w:pStyle w:val="BookText"/>
        <w:rPr/>
      </w:pPr>
      <w:r>
        <w:rPr>
          <w:rFonts w:ascii="IRNazanin" w:hAnsi="IRNazanin" w:eastAsia="IRNazanin"/>
          <w:color w:val="111111"/>
          <w:sz w:val="28"/>
          <w:sz w:val="28"/>
          <w:szCs w:val="28"/>
          <w:rtl w:val="true"/>
          <w:lang w:bidi="fa-IR"/>
        </w:rPr>
        <w:t xml:space="preserve">عقده از هیچ کار نگشاید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گشود درویشان</w:t>
      </w:r>
    </w:p>
    <w:p>
      <w:pPr>
        <w:pStyle w:val="BookText"/>
        <w:rPr/>
      </w:pPr>
      <w:r>
        <w:rPr>
          <w:rFonts w:ascii="IRNazanin" w:hAnsi="IRNazanin" w:eastAsia="IRNazanin"/>
          <w:color w:val="111111"/>
          <w:sz w:val="28"/>
          <w:sz w:val="28"/>
          <w:szCs w:val="28"/>
          <w:rtl w:val="true"/>
          <w:lang w:bidi="fa-IR"/>
        </w:rPr>
        <w:t xml:space="preserve">قمر و آفتاب و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از نمود درویشان</w:t>
      </w:r>
    </w:p>
    <w:p>
      <w:pPr>
        <w:pStyle w:val="BookText"/>
        <w:rPr/>
      </w:pPr>
      <w:r>
        <w:rPr>
          <w:rFonts w:ascii="IRNazanin" w:hAnsi="IRNazanin" w:eastAsia="IRNazanin"/>
          <w:color w:val="111111"/>
          <w:sz w:val="28"/>
          <w:sz w:val="28"/>
          <w:szCs w:val="28"/>
          <w:rtl w:val="true"/>
          <w:lang w:bidi="fa-IR"/>
        </w:rPr>
        <w:t xml:space="preserve">سيد القوم و صاحب الفقرا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هویه از وجود درویشان</w:t>
      </w:r>
    </w:p>
    <w:p>
      <w:pPr>
        <w:pStyle w:val="BookText"/>
        <w:rPr/>
      </w:pPr>
      <w:r>
        <w:rPr>
          <w:rFonts w:ascii="IRNazanin" w:hAnsi="IRNazanin" w:eastAsia="IRNazanin"/>
          <w:color w:val="111111"/>
          <w:sz w:val="28"/>
          <w:sz w:val="28"/>
          <w:szCs w:val="28"/>
          <w:rtl w:val="true"/>
          <w:lang w:bidi="fa-IR"/>
        </w:rPr>
        <w:t xml:space="preserve">گر نبودی تجلی 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سمود درویشان</w:t>
      </w:r>
    </w:p>
    <w:p>
      <w:pPr>
        <w:pStyle w:val="BookText"/>
        <w:rPr/>
      </w:pPr>
      <w:r>
        <w:rPr>
          <w:rFonts w:ascii="IRNazanin" w:hAnsi="IRNazanin" w:eastAsia="IRNazanin"/>
          <w:color w:val="111111"/>
          <w:sz w:val="28"/>
          <w:sz w:val="28"/>
          <w:szCs w:val="28"/>
          <w:rtl w:val="true"/>
          <w:lang w:bidi="fa-IR"/>
        </w:rPr>
        <w:t xml:space="preserve">حال از سینه هم چو شعله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برکشد هو ز بود درویشان</w:t>
      </w:r>
    </w:p>
    <w:p>
      <w:pPr>
        <w:pStyle w:val="BookText"/>
        <w:rPr/>
      </w:pPr>
      <w:r>
        <w:rPr>
          <w:rFonts w:ascii="IRNazanin" w:hAnsi="IRNazanin" w:eastAsia="IRNazanin"/>
          <w:color w:val="111111"/>
          <w:sz w:val="28"/>
          <w:sz w:val="28"/>
          <w:szCs w:val="28"/>
          <w:rtl w:val="true"/>
          <w:lang w:bidi="fa-IR"/>
        </w:rPr>
        <w:t xml:space="preserve">این رباعی 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ابروی کجت مرا کمان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مژه ات خدنك جان آورده</w:t>
      </w:r>
    </w:p>
    <w:p>
      <w:pPr>
        <w:pStyle w:val="BookText"/>
        <w:rPr/>
      </w:pPr>
      <w:r>
        <w:rPr>
          <w:rFonts w:ascii="IRNazanin" w:hAnsi="IRNazanin" w:eastAsia="IRNazanin"/>
          <w:color w:val="111111"/>
          <w:sz w:val="28"/>
          <w:sz w:val="28"/>
          <w:szCs w:val="28"/>
          <w:rtl w:val="true"/>
          <w:lang w:bidi="fa-IR"/>
        </w:rPr>
        <w:t xml:space="preserve">خال لعل لب تو از آن چشمه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حیات جاودان آورده</w:t>
      </w:r>
    </w:p>
    <w:p>
      <w:pPr>
        <w:pStyle w:val="Heading3"/>
        <w:numPr>
          <w:ilvl w:val="2"/>
          <w:numId w:val="1"/>
        </w:numPr>
        <w:rPr/>
      </w:pPr>
      <w:bookmarkStart w:id="364" w:name="__RefHeading___Toc7338220_2870459653"/>
      <w:bookmarkStart w:id="365" w:name="_Toc140"/>
      <w:bookmarkEnd w:id="364"/>
      <w:r>
        <w:rPr>
          <w:rtl w:val="true"/>
        </w:rPr>
        <w:t>راجی</w:t>
      </w:r>
      <w:r>
        <w:rPr>
          <w:rtl w:val="true"/>
        </w:rPr>
        <w:t xml:space="preserve">: </w:t>
      </w:r>
      <w:r>
        <w:rPr>
          <w:rtl w:val="true"/>
        </w:rPr>
        <w:t>محمد علی خورشاهی</w:t>
      </w:r>
      <w:bookmarkEnd w:id="3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ادیب عارف شاعر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پاره ای از شعرش را به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نگارش داده </w:t>
      </w:r>
      <w:r>
        <w:rPr>
          <w:rFonts w:eastAsia="IRNazanin" w:cs="IRNazanin"/>
          <w:color w:val="111111"/>
          <w:sz w:val="28"/>
          <w:szCs w:val="28"/>
          <w:rtl w:val="true"/>
          <w:lang w:bidi="fa-IR"/>
        </w:rPr>
        <w:t xml:space="preserve">. </w:t>
      </w:r>
      <w:bookmarkStart w:id="366" w:name="pg9599_132581"/>
    </w:p>
    <w:p>
      <w:pPr>
        <w:pStyle w:val="BookText"/>
        <w:rPr/>
      </w:pPr>
      <w:bookmarkEnd w:id="366"/>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ز صنعت بود هویدا حدوث عالم وجود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اشیا حدوث عالم زهی ز صنعت بود هویدا</w:t>
      </w:r>
    </w:p>
    <w:p>
      <w:pPr>
        <w:pStyle w:val="BookText"/>
        <w:rPr/>
      </w:pPr>
      <w:r>
        <w:rPr>
          <w:rFonts w:ascii="IRNazanin" w:hAnsi="IRNazanin" w:eastAsia="IRNazanin"/>
          <w:color w:val="111111"/>
          <w:sz w:val="28"/>
          <w:sz w:val="28"/>
          <w:szCs w:val="28"/>
          <w:rtl w:val="true"/>
          <w:lang w:bidi="fa-IR"/>
        </w:rPr>
        <w:t xml:space="preserve">بمحض جلوه صور مصور بعقل گردید نگشت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أردتَ اذن وجدت إذا أردت فقد وجدنا</w:t>
      </w:r>
    </w:p>
    <w:p>
      <w:pPr>
        <w:pStyle w:val="BookText"/>
        <w:rPr/>
      </w:pPr>
      <w:r>
        <w:rPr>
          <w:rFonts w:ascii="IRNazanin" w:hAnsi="IRNazanin" w:eastAsia="IRNazanin"/>
          <w:color w:val="111111"/>
          <w:sz w:val="28"/>
          <w:sz w:val="28"/>
          <w:szCs w:val="28"/>
          <w:rtl w:val="true"/>
          <w:lang w:bidi="fa-IR"/>
        </w:rPr>
        <w:t xml:space="preserve">چو شد ملمع شعاع نورت وجدتُ منه مآثر 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ملات جسمى من المعارف أثرت قلبي بنور هذا</w:t>
      </w:r>
    </w:p>
    <w:p>
      <w:pPr>
        <w:pStyle w:val="BookText"/>
        <w:rPr/>
      </w:pPr>
      <w:r>
        <w:rPr>
          <w:rFonts w:ascii="IRNazanin" w:hAnsi="IRNazanin" w:eastAsia="IRNazanin"/>
          <w:color w:val="111111"/>
          <w:sz w:val="28"/>
          <w:sz w:val="28"/>
          <w:szCs w:val="28"/>
          <w:rtl w:val="true"/>
          <w:lang w:bidi="fa-IR"/>
        </w:rPr>
        <w:t xml:space="preserve">چو شد مجلی به دهر نورت فأثبت العشق و أكمل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اهتدينا فقد هدانا فقد تجلى اذن فتنا</w:t>
      </w:r>
    </w:p>
    <w:p>
      <w:pPr>
        <w:pStyle w:val="BookText"/>
        <w:rPr/>
      </w:pPr>
      <w:r>
        <w:rPr>
          <w:rFonts w:ascii="IRNazanin" w:hAnsi="IRNazanin" w:eastAsia="IRNazanin"/>
          <w:color w:val="111111"/>
          <w:sz w:val="28"/>
          <w:sz w:val="28"/>
          <w:szCs w:val="28"/>
          <w:rtl w:val="true"/>
          <w:lang w:bidi="fa-IR"/>
        </w:rPr>
        <w:t xml:space="preserve">بعالم كون ز هر مكوّن سوی وجودت بود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نباتی چه از جمادی بود دلیلی به کوه و صحرا</w:t>
      </w:r>
    </w:p>
    <w:p>
      <w:pPr>
        <w:pStyle w:val="BookText"/>
        <w:rPr/>
      </w:pPr>
      <w:r>
        <w:rPr>
          <w:rFonts w:ascii="IRNazanin" w:hAnsi="IRNazanin" w:eastAsia="IRNazanin"/>
          <w:color w:val="111111"/>
          <w:sz w:val="28"/>
          <w:sz w:val="28"/>
          <w:szCs w:val="28"/>
          <w:rtl w:val="true"/>
          <w:lang w:bidi="fa-IR"/>
        </w:rPr>
        <w:t xml:space="preserve">ز هر چه بینم و ز ان چه دانم ز هستی تو بود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وجود تو عین هستی ز فضل و جودت وجود پیدا</w:t>
      </w:r>
    </w:p>
    <w:p>
      <w:pPr>
        <w:pStyle w:val="BookText"/>
        <w:rPr/>
      </w:pPr>
      <w:r>
        <w:rPr>
          <w:rFonts w:ascii="IRNazanin" w:hAnsi="IRNazanin" w:eastAsia="IRNazanin"/>
          <w:color w:val="111111"/>
          <w:sz w:val="28"/>
          <w:sz w:val="28"/>
          <w:szCs w:val="28"/>
          <w:rtl w:val="true"/>
          <w:lang w:bidi="fa-IR"/>
        </w:rPr>
        <w:t xml:space="preserve">به صبر و طاقت چگونه پنهان توان نمودن به دل غم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يكتم بحرقة النار و كيف يسدد بثلجة الما</w:t>
      </w:r>
    </w:p>
    <w:p>
      <w:pPr>
        <w:pStyle w:val="BookText"/>
        <w:rPr/>
      </w:pPr>
      <w:r>
        <w:rPr>
          <w:rFonts w:ascii="IRNazanin" w:hAnsi="IRNazanin" w:eastAsia="IRNazanin"/>
          <w:color w:val="111111"/>
          <w:sz w:val="28"/>
          <w:sz w:val="28"/>
          <w:szCs w:val="28"/>
          <w:rtl w:val="true"/>
          <w:lang w:bidi="fa-IR"/>
        </w:rPr>
        <w:t xml:space="preserve">چه راه بنمود به پیش رفتم چه جلوه ای کرد زخویش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تجلى فصرتُ محواً قد اهتدينا اذا هدانا</w:t>
      </w:r>
    </w:p>
    <w:p>
      <w:pPr>
        <w:pStyle w:val="BookText"/>
        <w:rPr/>
      </w:pPr>
      <w:r>
        <w:rPr>
          <w:rFonts w:ascii="IRNazanin" w:hAnsi="IRNazanin" w:eastAsia="IRNazanin"/>
          <w:color w:val="111111"/>
          <w:sz w:val="28"/>
          <w:sz w:val="28"/>
          <w:szCs w:val="28"/>
          <w:rtl w:val="true"/>
          <w:lang w:bidi="fa-IR"/>
        </w:rPr>
        <w:t xml:space="preserve">غم از معاصی مخور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محمد به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ذنبت فقال ربی لسوف يعطيك فأنت ترضى</w:t>
      </w:r>
    </w:p>
    <w:p>
      <w:pPr>
        <w:pStyle w:val="Heading3"/>
        <w:numPr>
          <w:ilvl w:val="2"/>
          <w:numId w:val="1"/>
        </w:numPr>
        <w:rPr/>
      </w:pPr>
      <w:bookmarkStart w:id="367" w:name="__RefHeading___Toc7338222_2870459653"/>
      <w:bookmarkStart w:id="368" w:name="_Toc141"/>
      <w:bookmarkEnd w:id="367"/>
      <w:r>
        <w:rPr>
          <w:rtl w:val="true"/>
        </w:rPr>
        <w:t>رازی</w:t>
      </w:r>
      <w:r>
        <w:rPr>
          <w:rtl w:val="true"/>
        </w:rPr>
        <w:t xml:space="preserve">: </w:t>
      </w:r>
      <w:r>
        <w:rPr>
          <w:rtl w:val="true"/>
        </w:rPr>
        <w:t>بهبود علی فرزند ابوالحسن رازی</w:t>
      </w:r>
      <w:bookmarkEnd w:id="3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را نیکو و ادیبانه می نوشت، از شاعران آغاز سده دوازدهم و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w:t>
      </w:r>
      <w:bookmarkStart w:id="369" w:name="pg9599_132583"/>
    </w:p>
    <w:p>
      <w:pPr>
        <w:pStyle w:val="BookText"/>
        <w:rPr/>
      </w:pPr>
      <w:bookmarkEnd w:id="369"/>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داده است بر اثر یورش ترکمن ها از وطن اصلی خود خراسان گویا به اصفهان رخت بربست و به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شاه سلطان حسین صفوی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بسیط روی زمین آن چنان گشته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رایت اقبال آن جهان وقار</w:t>
      </w:r>
    </w:p>
    <w:p>
      <w:pPr>
        <w:pStyle w:val="BookText"/>
        <w:rPr/>
      </w:pPr>
      <w:r>
        <w:rPr>
          <w:rFonts w:ascii="IRNazanin" w:hAnsi="IRNazanin" w:eastAsia="IRNazanin"/>
          <w:color w:val="111111"/>
          <w:sz w:val="28"/>
          <w:sz w:val="28"/>
          <w:szCs w:val="28"/>
          <w:rtl w:val="true"/>
          <w:lang w:bidi="fa-IR"/>
        </w:rPr>
        <w:t xml:space="preserve">که در تمامی آفاق ذرهای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بتوتیا نتوان یافت بهر دیده مار</w:t>
      </w:r>
    </w:p>
    <w:p>
      <w:pPr>
        <w:pStyle w:val="BookText"/>
        <w:rPr/>
      </w:pPr>
      <w:r>
        <w:rPr>
          <w:rFonts w:ascii="IRNazanin" w:hAnsi="IRNazanin" w:eastAsia="IRNazanin"/>
          <w:color w:val="111111"/>
          <w:sz w:val="28"/>
          <w:sz w:val="28"/>
          <w:szCs w:val="28"/>
          <w:rtl w:val="true"/>
          <w:lang w:bidi="fa-IR"/>
        </w:rPr>
        <w:t xml:space="preserve">زرشك رای جهانگیر او چهار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رخ مرآت آفتاب غبار</w:t>
      </w:r>
    </w:p>
    <w:p>
      <w:pPr>
        <w:pStyle w:val="BookText"/>
        <w:rPr/>
      </w:pPr>
      <w:r>
        <w:rPr>
          <w:rFonts w:ascii="IRNazanin" w:hAnsi="IRNazanin" w:eastAsia="IRNazanin"/>
          <w:color w:val="111111"/>
          <w:sz w:val="28"/>
          <w:sz w:val="28"/>
          <w:szCs w:val="28"/>
          <w:rtl w:val="true"/>
          <w:lang w:bidi="fa-IR"/>
        </w:rPr>
        <w:t xml:space="preserve">به پیش شعشعه تیغ برق کردارش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تا بکمر تیغ مهر در زنگار</w:t>
      </w:r>
    </w:p>
    <w:p>
      <w:pPr>
        <w:pStyle w:val="BookText"/>
        <w:rPr/>
      </w:pPr>
      <w:r>
        <w:rPr>
          <w:rFonts w:ascii="IRNazanin" w:hAnsi="IRNazanin" w:eastAsia="IRNazanin"/>
          <w:color w:val="111111"/>
          <w:sz w:val="28"/>
          <w:sz w:val="28"/>
          <w:szCs w:val="28"/>
          <w:rtl w:val="true"/>
          <w:lang w:bidi="fa-IR"/>
        </w:rPr>
        <w:t xml:space="preserve">بروز معرکه از جان خصم روز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بدم تیغ آب دار دمار</w:t>
      </w:r>
    </w:p>
    <w:p>
      <w:pPr>
        <w:pStyle w:val="BookText"/>
        <w:rPr/>
      </w:pPr>
      <w:r>
        <w:rPr>
          <w:rFonts w:ascii="IRNazanin" w:hAnsi="IRNazanin" w:eastAsia="IRNazanin"/>
          <w:color w:val="111111"/>
          <w:sz w:val="28"/>
          <w:sz w:val="28"/>
          <w:szCs w:val="28"/>
          <w:rtl w:val="true"/>
          <w:lang w:bidi="fa-IR"/>
        </w:rPr>
        <w:t xml:space="preserve">کنند تهنیت یک دگر همین بحیات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بقیمتی که ز تیغش برند جان بکنار</w:t>
      </w:r>
    </w:p>
    <w:p>
      <w:pPr>
        <w:pStyle w:val="BookText"/>
        <w:rPr/>
      </w:pPr>
      <w:r>
        <w:rPr>
          <w:rFonts w:ascii="IRNazanin" w:hAnsi="IRNazanin" w:eastAsia="IRNazanin"/>
          <w:color w:val="111111"/>
          <w:sz w:val="28"/>
          <w:sz w:val="28"/>
          <w:szCs w:val="28"/>
          <w:rtl w:val="true"/>
          <w:lang w:bidi="fa-IR"/>
        </w:rPr>
        <w:t xml:space="preserve">سکندر آیت جمشید جاه دارا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صولت رستم دل عدو آزار</w:t>
      </w:r>
    </w:p>
    <w:p>
      <w:pPr>
        <w:pStyle w:val="BookText"/>
        <w:rPr/>
      </w:pPr>
      <w:r>
        <w:rPr>
          <w:rFonts w:ascii="IRNazanin" w:hAnsi="IRNazanin" w:eastAsia="IRNazanin"/>
          <w:color w:val="111111"/>
          <w:sz w:val="28"/>
          <w:sz w:val="28"/>
          <w:szCs w:val="28"/>
          <w:rtl w:val="true"/>
          <w:lang w:bidi="fa-IR"/>
        </w:rPr>
        <w:t xml:space="preserve">جهان پناه معلی سریر کیوان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خيل فلك حشمت سپهر مدار</w:t>
      </w:r>
    </w:p>
    <w:p>
      <w:pPr>
        <w:pStyle w:val="BookText"/>
        <w:rPr/>
      </w:pPr>
      <w:r>
        <w:rPr>
          <w:rFonts w:ascii="IRNazanin" w:hAnsi="IRNazanin" w:eastAsia="IRNazanin"/>
          <w:color w:val="111111"/>
          <w:sz w:val="28"/>
          <w:sz w:val="28"/>
          <w:szCs w:val="28"/>
          <w:rtl w:val="true"/>
          <w:lang w:bidi="fa-IR"/>
        </w:rPr>
        <w:t xml:space="preserve">ابوالمظفر نصرت فتح 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خدایگان جهان بخت شاه عدل شعار</w:t>
      </w:r>
    </w:p>
    <w:p>
      <w:pPr>
        <w:pStyle w:val="Heading3"/>
        <w:numPr>
          <w:ilvl w:val="2"/>
          <w:numId w:val="1"/>
        </w:numPr>
        <w:rPr/>
      </w:pPr>
      <w:bookmarkStart w:id="370" w:name="__RefHeading___Toc7338224_2870459653"/>
      <w:bookmarkStart w:id="371" w:name="_Toc142"/>
      <w:bookmarkEnd w:id="370"/>
      <w:r>
        <w:rPr>
          <w:rtl w:val="true"/>
        </w:rPr>
        <w:t>راغب الشعراء</w:t>
      </w:r>
      <w:r>
        <w:rPr>
          <w:rtl w:val="true"/>
        </w:rPr>
        <w:t xml:space="preserve">: </w:t>
      </w:r>
      <w:r>
        <w:rPr>
          <w:rtl w:val="true"/>
        </w:rPr>
        <w:t>میرزا علی اکبر فرزند احمد فرزند ابوالقاسم فرزند محمد خان فرزند حیدر حسن یزدی مصلائی</w:t>
      </w:r>
      <w:bookmarkEnd w:id="371"/>
    </w:p>
    <w:p>
      <w:pPr>
        <w:pStyle w:val="BookText"/>
        <w:rPr/>
      </w:pPr>
      <w:r>
        <w:rPr>
          <w:rFonts w:ascii="IRNazanin" w:hAnsi="IRNazanin" w:eastAsia="IRNazanin"/>
          <w:color w:val="111111"/>
          <w:sz w:val="28"/>
          <w:sz w:val="28"/>
          <w:szCs w:val="28"/>
          <w:rtl w:val="true"/>
          <w:lang w:bidi="fa-IR"/>
        </w:rPr>
        <w:t xml:space="preserve">از شاعران شهر یزد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و پدرانش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می دهد و گویا حرفه آنان بوده است قرآن کریم را چند بار بخط خود نوشته و سیزدهمین نسخه را هشتم ذی الحجه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پروری عاقل ز چه این ملک تنی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 کزو راست در آخر وطنی 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 آخرت و توشه وی ساز بهمره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 بزمین دولت دنیای دنی را </w:t>
      </w:r>
      <w:bookmarkStart w:id="372" w:name="pg9599_132585"/>
    </w:p>
    <w:p>
      <w:pPr>
        <w:pStyle w:val="BookText"/>
        <w:rPr/>
      </w:pPr>
      <w:bookmarkEnd w:id="372"/>
      <w:r>
        <w:rPr>
          <w:rFonts w:ascii="IRNazanin" w:hAnsi="IRNazanin" w:eastAsia="IRNazanin"/>
          <w:color w:val="111111"/>
          <w:sz w:val="28"/>
          <w:sz w:val="28"/>
          <w:szCs w:val="28"/>
          <w:rtl w:val="true"/>
          <w:lang w:bidi="fa-IR"/>
        </w:rPr>
        <w:t xml:space="preserve">آن مرد فقیر از چه زدرگاه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چه تو آباد کنی انجمنی را</w:t>
      </w:r>
    </w:p>
    <w:p>
      <w:pPr>
        <w:pStyle w:val="BookText"/>
        <w:rPr/>
      </w:pPr>
      <w:r>
        <w:rPr>
          <w:rFonts w:ascii="IRNazanin" w:hAnsi="IRNazanin" w:eastAsia="IRNazanin"/>
          <w:color w:val="111111"/>
          <w:sz w:val="28"/>
          <w:sz w:val="28"/>
          <w:szCs w:val="28"/>
          <w:rtl w:val="true"/>
          <w:lang w:bidi="fa-IR"/>
        </w:rPr>
        <w:t xml:space="preserve">اموال و زرت گرچه رسد پایه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نبری بیشتر از یک کفنی را</w:t>
      </w:r>
    </w:p>
    <w:p>
      <w:pPr>
        <w:pStyle w:val="Heading3"/>
        <w:numPr>
          <w:ilvl w:val="2"/>
          <w:numId w:val="1"/>
        </w:numPr>
        <w:rPr/>
      </w:pPr>
      <w:bookmarkStart w:id="373" w:name="__RefHeading___Toc7338226_2870459653"/>
      <w:bookmarkStart w:id="374" w:name="_Toc143"/>
      <w:bookmarkEnd w:id="373"/>
      <w:r>
        <w:rPr>
          <w:rtl w:val="true"/>
        </w:rPr>
        <w:t>رجائی</w:t>
      </w:r>
      <w:r>
        <w:rPr>
          <w:rtl w:val="true"/>
        </w:rPr>
        <w:t xml:space="preserve">: </w:t>
      </w:r>
      <w:r>
        <w:rPr>
          <w:rtl w:val="true"/>
        </w:rPr>
        <w:t>حاج محمد محسن قندهاری</w:t>
      </w:r>
      <w:bookmarkEnd w:id="374"/>
    </w:p>
    <w:p>
      <w:pPr>
        <w:pStyle w:val="BookText"/>
        <w:rPr/>
      </w:pPr>
      <w:r>
        <w:rPr>
          <w:rFonts w:ascii="IRNazanin" w:hAnsi="IRNazanin" w:eastAsia="IRNazanin"/>
          <w:color w:val="111111"/>
          <w:sz w:val="28"/>
          <w:sz w:val="28"/>
          <w:szCs w:val="28"/>
          <w:rtl w:val="true"/>
          <w:lang w:bidi="fa-IR"/>
        </w:rPr>
        <w:t xml:space="preserve">در ادب و شعر متبحر و به طب و پزشکی نامبردار، در بغداد سکونت گزید عارف وارسته،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و اخیراً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خدا روی بهر سو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سوى خدا بهیچ سو رو نکنند</w:t>
      </w:r>
    </w:p>
    <w:p>
      <w:pPr>
        <w:pStyle w:val="BookText"/>
        <w:rPr/>
      </w:pPr>
      <w:r>
        <w:rPr>
          <w:rFonts w:ascii="IRNazanin" w:hAnsi="IRNazanin" w:eastAsia="IRNazanin"/>
          <w:color w:val="111111"/>
          <w:sz w:val="28"/>
          <w:sz w:val="28"/>
          <w:szCs w:val="28"/>
          <w:rtl w:val="true"/>
          <w:lang w:bidi="fa-IR"/>
        </w:rPr>
        <w:t xml:space="preserve">غیر از گل معرفت زگلزار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فصل خزان رسد گلی بو نکنند</w:t>
      </w:r>
    </w:p>
    <w:p>
      <w:pPr>
        <w:pStyle w:val="Heading3"/>
        <w:numPr>
          <w:ilvl w:val="2"/>
          <w:numId w:val="1"/>
        </w:numPr>
        <w:rPr/>
      </w:pPr>
      <w:bookmarkStart w:id="375" w:name="__RefHeading___Toc7338228_2870459653"/>
      <w:bookmarkStart w:id="376" w:name="_Toc144"/>
      <w:bookmarkEnd w:id="375"/>
      <w:r>
        <w:rPr>
          <w:rtl w:val="true"/>
        </w:rPr>
        <w:t>رحمت</w:t>
      </w:r>
      <w:r>
        <w:rPr>
          <w:rtl w:val="true"/>
        </w:rPr>
        <w:t xml:space="preserve">: </w:t>
      </w:r>
      <w:r>
        <w:rPr>
          <w:rtl w:val="true"/>
        </w:rPr>
        <w:t>محمد کاظم رحمت</w:t>
      </w:r>
      <w:bookmarkEnd w:id="376"/>
    </w:p>
    <w:p>
      <w:pPr>
        <w:pStyle w:val="BookText"/>
        <w:rPr/>
      </w:pPr>
      <w:r>
        <w:rPr>
          <w:rFonts w:ascii="IRNazanin" w:hAnsi="IRNazanin" w:eastAsia="IRNazanin"/>
          <w:color w:val="111111"/>
          <w:sz w:val="28"/>
          <w:sz w:val="28"/>
          <w:szCs w:val="28"/>
          <w:rtl w:val="true"/>
          <w:lang w:bidi="fa-IR"/>
        </w:rPr>
        <w:t xml:space="preserve">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 به دربار قاجار تعلق داشت، دیوان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المصائب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المصائب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پس از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w:t>
      </w:r>
    </w:p>
    <w:p>
      <w:pPr>
        <w:pStyle w:val="Heading3"/>
        <w:numPr>
          <w:ilvl w:val="2"/>
          <w:numId w:val="1"/>
        </w:numPr>
        <w:rPr/>
      </w:pPr>
      <w:bookmarkStart w:id="377" w:name="__RefHeading___Toc7338230_2870459653"/>
      <w:bookmarkStart w:id="378" w:name="_Toc145"/>
      <w:bookmarkEnd w:id="377"/>
      <w:r>
        <w:rPr>
          <w:rtl w:val="true"/>
        </w:rPr>
        <w:t>رحیم</w:t>
      </w:r>
      <w:r>
        <w:rPr>
          <w:rtl w:val="true"/>
        </w:rPr>
        <w:t xml:space="preserve">: </w:t>
      </w:r>
      <w:r>
        <w:rPr>
          <w:rtl w:val="true"/>
        </w:rPr>
        <w:t>محمد رحيم لنجانی اصفهانی</w:t>
      </w:r>
      <w:bookmarkEnd w:id="378"/>
    </w:p>
    <w:p>
      <w:pPr>
        <w:pStyle w:val="BookText"/>
        <w:rPr/>
      </w:pPr>
      <w:r>
        <w:rPr>
          <w:rFonts w:ascii="IRNazanin" w:hAnsi="IRNazanin" w:eastAsia="IRNazanin"/>
          <w:color w:val="111111"/>
          <w:sz w:val="28"/>
          <w:sz w:val="28"/>
          <w:szCs w:val="28"/>
          <w:rtl w:val="true"/>
          <w:lang w:bidi="fa-IR"/>
        </w:rPr>
        <w:t xml:space="preserve">از شاعران اوایل سده سیزدهم در شعر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مثنویی در مدح مولا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فرد و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خدائی رحیم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ستایش ابر 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يك كنش شد دو عالم پدید </w:t>
      </w:r>
      <w:bookmarkStart w:id="379" w:name="pg9599_132587"/>
    </w:p>
    <w:p>
      <w:pPr>
        <w:pStyle w:val="BookText"/>
        <w:rPr/>
      </w:pPr>
      <w:bookmarkEnd w:id="379"/>
      <w:r>
        <w:rPr>
          <w:rFonts w:ascii="IRNazanin" w:hAnsi="IRNazanin" w:eastAsia="IRNazanin"/>
          <w:color w:val="111111"/>
          <w:sz w:val="28"/>
          <w:sz w:val="28"/>
          <w:szCs w:val="28"/>
          <w:rtl w:val="true"/>
          <w:lang w:bidi="fa-IR"/>
        </w:rPr>
        <w:t xml:space="preserve">که او هست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این جهان ابر آن جهان</w:t>
      </w:r>
    </w:p>
    <w:p>
      <w:pPr>
        <w:pStyle w:val="BookText"/>
        <w:rPr/>
      </w:pPr>
      <w:r>
        <w:rPr>
          <w:rFonts w:ascii="IRNazanin" w:hAnsi="IRNazanin" w:eastAsia="IRNazanin"/>
          <w:color w:val="111111"/>
          <w:sz w:val="28"/>
          <w:sz w:val="28"/>
          <w:szCs w:val="28"/>
          <w:rtl w:val="true"/>
          <w:lang w:bidi="fa-IR"/>
        </w:rPr>
        <w:t xml:space="preserve">سپاس و ستایش ابر آن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هست سامان روز جزا</w:t>
      </w:r>
    </w:p>
    <w:p>
      <w:pPr>
        <w:pStyle w:val="BookText"/>
        <w:rPr/>
      </w:pPr>
      <w:r>
        <w:rPr>
          <w:rFonts w:ascii="IRNazanin" w:hAnsi="IRNazanin" w:eastAsia="IRNazanin"/>
          <w:color w:val="111111"/>
          <w:sz w:val="28"/>
          <w:sz w:val="28"/>
          <w:szCs w:val="28"/>
          <w:rtl w:val="true"/>
          <w:lang w:bidi="fa-IR"/>
        </w:rPr>
        <w:t xml:space="preserve">ز مدح علی هرچه گویم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 پاکش خدا اعلم است</w:t>
      </w:r>
    </w:p>
    <w:p>
      <w:pPr>
        <w:pStyle w:val="BookText"/>
        <w:rPr/>
      </w:pPr>
      <w:r>
        <w:rPr>
          <w:rFonts w:ascii="IRNazanin" w:hAnsi="IRNazanin" w:eastAsia="IRNazanin"/>
          <w:color w:val="111111"/>
          <w:sz w:val="28"/>
          <w:sz w:val="28"/>
          <w:szCs w:val="28"/>
          <w:rtl w:val="true"/>
          <w:lang w:bidi="fa-IR"/>
        </w:rPr>
        <w:t xml:space="preserve">ز وصف علی هرچه گویم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علی بلکه دست خداست</w:t>
      </w:r>
    </w:p>
    <w:p>
      <w:pPr>
        <w:pStyle w:val="Heading3"/>
        <w:numPr>
          <w:ilvl w:val="2"/>
          <w:numId w:val="1"/>
        </w:numPr>
        <w:rPr/>
      </w:pPr>
      <w:bookmarkStart w:id="380" w:name="__RefHeading___Toc7338232_2870459653"/>
      <w:bookmarkStart w:id="381" w:name="_Toc146"/>
      <w:bookmarkEnd w:id="380"/>
      <w:r>
        <w:rPr>
          <w:rtl w:val="true"/>
        </w:rPr>
        <w:t>رستم</w:t>
      </w:r>
      <w:r>
        <w:rPr>
          <w:rtl w:val="true"/>
        </w:rPr>
        <w:t xml:space="preserve">: </w:t>
      </w:r>
      <w:r>
        <w:rPr>
          <w:rtl w:val="true"/>
        </w:rPr>
        <w:t>سید محمد هاشم صفوی اصفهانی ، رستم الحكماء</w:t>
      </w:r>
      <w:bookmarkEnd w:id="381"/>
    </w:p>
    <w:p>
      <w:pPr>
        <w:pStyle w:val="BookText"/>
        <w:rPr/>
      </w:pPr>
      <w:r>
        <w:rPr>
          <w:rFonts w:ascii="IRNazanin" w:hAnsi="IRNazanin" w:eastAsia="IRNazanin"/>
          <w:color w:val="111111"/>
          <w:sz w:val="28"/>
          <w:sz w:val="28"/>
          <w:szCs w:val="28"/>
          <w:rtl w:val="true"/>
          <w:lang w:bidi="fa-IR"/>
        </w:rPr>
        <w:t xml:space="preserve">فاضل ادیب پر ادعا، به عربی و فارسی شعر می گفت و شعرهای عربی وی سست و گاهی مغلوط است، از کیمیا و علوم غریبه اطلاع داشت، القاب غریبی بخود می داد خط نسخ و نستعلیق و طغرا را نیکو می نوشت دارای تألیفاتی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الملوکی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معمانامه </w:t>
      </w:r>
      <w:r>
        <w:rPr>
          <w:rFonts w:eastAsia="IRNazanin" w:cs="IRNazanin"/>
          <w:color w:val="111111"/>
          <w:sz w:val="28"/>
          <w:szCs w:val="28"/>
          <w:rtl w:val="true"/>
          <w:lang w:bidi="fa-IR"/>
        </w:rPr>
        <w:t>» .</w:t>
      </w:r>
    </w:p>
    <w:p>
      <w:pPr>
        <w:pStyle w:val="Heading3"/>
        <w:numPr>
          <w:ilvl w:val="2"/>
          <w:numId w:val="1"/>
        </w:numPr>
        <w:rPr/>
      </w:pPr>
      <w:bookmarkStart w:id="382" w:name="__RefHeading___Toc7338234_2870459653"/>
      <w:bookmarkStart w:id="383" w:name="_Toc147"/>
      <w:bookmarkEnd w:id="382"/>
      <w:r>
        <w:rPr>
          <w:rtl w:val="true"/>
        </w:rPr>
        <w:t>رشتی</w:t>
      </w:r>
      <w:r>
        <w:rPr>
          <w:rtl w:val="true"/>
        </w:rPr>
        <w:t xml:space="preserve">: </w:t>
      </w:r>
      <w:r>
        <w:rPr>
          <w:rtl w:val="true"/>
        </w:rPr>
        <w:t>میرزا علی فرزند محمد رشتی گیلانی</w:t>
      </w:r>
      <w:bookmarkEnd w:id="383"/>
    </w:p>
    <w:p>
      <w:pPr>
        <w:pStyle w:val="BookText"/>
        <w:rPr/>
      </w:pPr>
      <w:r>
        <w:rPr>
          <w:rFonts w:ascii="IRNazanin" w:hAnsi="IRNazanin" w:eastAsia="IRNazanin"/>
          <w:color w:val="111111"/>
          <w:sz w:val="28"/>
          <w:sz w:val="28"/>
          <w:szCs w:val="28"/>
          <w:rtl w:val="true"/>
          <w:lang w:bidi="fa-IR"/>
        </w:rPr>
        <w:t xml:space="preserve">از دانشمندان و واعظان سده سیزدهم در دانش های دینی متبحر و دارای انشائی نیکو بود از اوست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النجاح و ذرائع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الحقائق و منار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 هایش را بدین ابیات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کی تو بر هدیه ام پشت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سانش کنی رد بود گر چه پست</w:t>
      </w:r>
    </w:p>
    <w:p>
      <w:pPr>
        <w:pStyle w:val="BookText"/>
        <w:rPr/>
      </w:pPr>
      <w:r>
        <w:rPr>
          <w:rFonts w:ascii="IRNazanin" w:hAnsi="IRNazanin" w:eastAsia="IRNazanin"/>
          <w:color w:val="111111"/>
          <w:sz w:val="28"/>
          <w:sz w:val="28"/>
          <w:szCs w:val="28"/>
          <w:rtl w:val="true"/>
          <w:lang w:bidi="fa-IR"/>
        </w:rPr>
        <w:t xml:space="preserve">کی آری ز بی قدری هدیه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کی تو ناموس مُهدی بیاد</w:t>
      </w:r>
    </w:p>
    <w:p>
      <w:pPr>
        <w:pStyle w:val="BookText"/>
        <w:rPr/>
      </w:pPr>
      <w:r>
        <w:rPr>
          <w:rFonts w:ascii="IRNazanin" w:hAnsi="IRNazanin" w:eastAsia="IRNazanin"/>
          <w:color w:val="111111"/>
          <w:sz w:val="28"/>
          <w:sz w:val="28"/>
          <w:szCs w:val="28"/>
          <w:rtl w:val="true"/>
          <w:lang w:bidi="fa-IR"/>
        </w:rPr>
        <w:t xml:space="preserve">اگر چه نیم هیچ اما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مهرتم هست بی منتها</w:t>
      </w:r>
    </w:p>
    <w:p>
      <w:pPr>
        <w:pStyle w:val="BookText"/>
        <w:rPr/>
      </w:pPr>
      <w:r>
        <w:rPr>
          <w:rFonts w:ascii="IRNazanin" w:hAnsi="IRNazanin" w:eastAsia="IRNazanin"/>
          <w:color w:val="111111"/>
          <w:sz w:val="28"/>
          <w:sz w:val="28"/>
          <w:szCs w:val="28"/>
          <w:rtl w:val="true"/>
          <w:lang w:bidi="fa-IR"/>
        </w:rPr>
        <w:t xml:space="preserve">خدا داند ای شاه کاشانه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چرخ و با مهر هم خانه 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ندارم سرى ليك با افسرم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مهر تو با آسمان همسرم </w:t>
      </w:r>
      <w:bookmarkStart w:id="384" w:name="pg9599_132590"/>
    </w:p>
    <w:p>
      <w:pPr>
        <w:pStyle w:val="BookText"/>
        <w:rPr/>
      </w:pPr>
      <w:bookmarkEnd w:id="384"/>
      <w:r>
        <w:rPr>
          <w:rFonts w:ascii="IRNazanin" w:hAnsi="IRNazanin" w:eastAsia="IRNazanin"/>
          <w:color w:val="111111"/>
          <w:sz w:val="28"/>
          <w:sz w:val="28"/>
          <w:szCs w:val="28"/>
          <w:rtl w:val="true"/>
          <w:lang w:bidi="fa-IR"/>
        </w:rPr>
        <w:t xml:space="preserve">ز مهر تو کاخ دلم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بگردون هم دوش و هم دامن است</w:t>
      </w:r>
    </w:p>
    <w:p>
      <w:pPr>
        <w:pStyle w:val="BookText"/>
        <w:rPr/>
      </w:pPr>
      <w:r>
        <w:rPr>
          <w:rFonts w:ascii="IRNazanin" w:hAnsi="IRNazanin" w:eastAsia="IRNazanin"/>
          <w:color w:val="111111"/>
          <w:sz w:val="28"/>
          <w:sz w:val="28"/>
          <w:szCs w:val="28"/>
          <w:rtl w:val="true"/>
          <w:lang w:bidi="fa-IR"/>
        </w:rPr>
        <w:t xml:space="preserve">دلم گشت چون مزرع مهر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بپروین زدم پهلو از افتخار</w:t>
      </w:r>
    </w:p>
    <w:p>
      <w:pPr>
        <w:pStyle w:val="BookText"/>
        <w:rPr/>
      </w:pPr>
      <w:r>
        <w:rPr>
          <w:rFonts w:ascii="IRNazanin" w:hAnsi="IRNazanin" w:eastAsia="IRNazanin"/>
          <w:color w:val="111111"/>
          <w:sz w:val="28"/>
          <w:sz w:val="28"/>
          <w:szCs w:val="28"/>
          <w:rtl w:val="true"/>
          <w:lang w:bidi="fa-IR"/>
        </w:rPr>
        <w:t xml:space="preserve">از آن دم که مهر تو در دل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بام گیتی است دهلیز پست</w:t>
      </w:r>
    </w:p>
    <w:p>
      <w:pPr>
        <w:pStyle w:val="BookText"/>
        <w:rPr/>
      </w:pPr>
      <w:r>
        <w:rPr>
          <w:rFonts w:ascii="IRNazanin" w:hAnsi="IRNazanin" w:eastAsia="IRNazanin"/>
          <w:color w:val="111111"/>
          <w:sz w:val="28"/>
          <w:sz w:val="28"/>
          <w:szCs w:val="28"/>
          <w:rtl w:val="true"/>
          <w:lang w:bidi="fa-IR"/>
        </w:rPr>
        <w:t xml:space="preserve">از این گفتگو قصدم ای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که مدحت کنم آشکار</w:t>
      </w:r>
    </w:p>
    <w:p>
      <w:pPr>
        <w:pStyle w:val="BookText"/>
        <w:rPr/>
      </w:pPr>
      <w:r>
        <w:rPr>
          <w:rFonts w:ascii="IRNazanin" w:hAnsi="IRNazanin" w:eastAsia="IRNazanin"/>
          <w:color w:val="111111"/>
          <w:sz w:val="28"/>
          <w:sz w:val="28"/>
          <w:szCs w:val="28"/>
          <w:rtl w:val="true"/>
          <w:lang w:bidi="fa-IR"/>
        </w:rPr>
        <w:t xml:space="preserve">که تو ذره را همتك مهر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گر نمائی به او يك نگاه</w:t>
      </w:r>
    </w:p>
    <w:p>
      <w:pPr>
        <w:pStyle w:val="BookText"/>
        <w:rPr/>
      </w:pPr>
      <w:r>
        <w:rPr>
          <w:rFonts w:ascii="IRNazanin" w:hAnsi="IRNazanin" w:eastAsia="IRNazanin"/>
          <w:color w:val="111111"/>
          <w:sz w:val="28"/>
          <w:sz w:val="28"/>
          <w:szCs w:val="28"/>
          <w:rtl w:val="true"/>
          <w:lang w:bidi="fa-IR"/>
        </w:rPr>
        <w:t xml:space="preserve">شبستان دل را کنی چون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اختر ز یک ذره از نور مهر</w:t>
      </w:r>
    </w:p>
    <w:p>
      <w:pPr>
        <w:pStyle w:val="BookText"/>
        <w:rPr/>
      </w:pPr>
      <w:r>
        <w:rPr>
          <w:rFonts w:ascii="IRNazanin" w:hAnsi="IRNazanin" w:eastAsia="IRNazanin"/>
          <w:color w:val="111111"/>
          <w:sz w:val="28"/>
          <w:sz w:val="28"/>
          <w:szCs w:val="28"/>
          <w:rtl w:val="true"/>
          <w:lang w:bidi="fa-IR"/>
        </w:rPr>
        <w:t xml:space="preserve">نه خود بینیم داشت بر اوج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پویم ره مدح خود از گزاف</w:t>
      </w:r>
    </w:p>
    <w:p>
      <w:pPr>
        <w:pStyle w:val="BookText"/>
        <w:rPr/>
      </w:pPr>
      <w:r>
        <w:rPr>
          <w:rFonts w:ascii="IRNazanin" w:hAnsi="IRNazanin" w:eastAsia="IRNazanin"/>
          <w:color w:val="111111"/>
          <w:sz w:val="28"/>
          <w:sz w:val="28"/>
          <w:szCs w:val="28"/>
          <w:rtl w:val="true"/>
          <w:lang w:bidi="fa-IR"/>
        </w:rPr>
        <w:t xml:space="preserve">نسودم سر خود ستائی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در بینوائی خویش</w:t>
      </w:r>
    </w:p>
    <w:p>
      <w:pPr>
        <w:pStyle w:val="BookText"/>
        <w:rPr/>
      </w:pPr>
      <w:r>
        <w:rPr>
          <w:rFonts w:ascii="IRNazanin" w:hAnsi="IRNazanin" w:eastAsia="IRNazanin"/>
          <w:color w:val="111111"/>
          <w:sz w:val="28"/>
          <w:sz w:val="28"/>
          <w:szCs w:val="28"/>
          <w:rtl w:val="true"/>
          <w:lang w:bidi="fa-IR"/>
        </w:rPr>
        <w:t xml:space="preserve">همی خواهم از لطف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مصطفی رافع هشت و چار</w:t>
      </w:r>
    </w:p>
    <w:p>
      <w:pPr>
        <w:pStyle w:val="BookText"/>
        <w:rPr/>
      </w:pPr>
      <w:r>
        <w:rPr>
          <w:rFonts w:ascii="IRNazanin" w:hAnsi="IRNazanin" w:eastAsia="IRNazanin"/>
          <w:color w:val="111111"/>
          <w:sz w:val="28"/>
          <w:sz w:val="28"/>
          <w:szCs w:val="28"/>
          <w:rtl w:val="true"/>
          <w:lang w:bidi="fa-IR"/>
        </w:rPr>
        <w:t xml:space="preserve">فروزنده مشعل اهل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مشکاة انوار زهرای پاک</w:t>
      </w:r>
    </w:p>
    <w:p>
      <w:pPr>
        <w:pStyle w:val="BookText"/>
        <w:rPr/>
      </w:pPr>
      <w:r>
        <w:rPr>
          <w:rFonts w:ascii="IRNazanin" w:hAnsi="IRNazanin" w:eastAsia="IRNazanin"/>
          <w:color w:val="111111"/>
          <w:sz w:val="28"/>
          <w:sz w:val="28"/>
          <w:szCs w:val="28"/>
          <w:rtl w:val="true"/>
          <w:lang w:bidi="fa-IR"/>
        </w:rPr>
        <w:t xml:space="preserve">بجاه تو و قدر آبای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 سایدم بر کف پای تو</w:t>
      </w:r>
    </w:p>
    <w:p>
      <w:pPr>
        <w:pStyle w:val="BookText"/>
        <w:rPr/>
      </w:pPr>
      <w:r>
        <w:rPr>
          <w:rFonts w:ascii="IRNazanin" w:hAnsi="IRNazanin" w:eastAsia="IRNazanin"/>
          <w:color w:val="111111"/>
          <w:sz w:val="28"/>
          <w:sz w:val="28"/>
          <w:szCs w:val="28"/>
          <w:rtl w:val="true"/>
          <w:lang w:bidi="fa-IR"/>
        </w:rPr>
        <w:t xml:space="preserve">دهد از دم روح بخشت دمم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از این رهگذر آدمم</w:t>
      </w:r>
    </w:p>
    <w:p>
      <w:pPr>
        <w:pStyle w:val="Heading3"/>
        <w:numPr>
          <w:ilvl w:val="2"/>
          <w:numId w:val="1"/>
        </w:numPr>
        <w:rPr/>
      </w:pPr>
      <w:bookmarkStart w:id="385" w:name="__RefHeading___Toc7338236_2870459653"/>
      <w:bookmarkStart w:id="386" w:name="_Toc148"/>
      <w:bookmarkEnd w:id="385"/>
      <w:r>
        <w:rPr>
          <w:rtl w:val="true"/>
        </w:rPr>
        <w:t>رشتی</w:t>
      </w:r>
      <w:r>
        <w:rPr>
          <w:rtl w:val="true"/>
        </w:rPr>
        <w:t xml:space="preserve">: </w:t>
      </w:r>
      <w:r>
        <w:rPr>
          <w:rtl w:val="true"/>
        </w:rPr>
        <w:t>شیخ محمد فرزند شیخ عبد الحسین رشتی</w:t>
      </w:r>
      <w:bookmarkEnd w:id="386"/>
    </w:p>
    <w:p>
      <w:pPr>
        <w:pStyle w:val="BookText"/>
        <w:rPr/>
      </w:pPr>
      <w:r>
        <w:rPr>
          <w:rFonts w:ascii="IRNazanin" w:hAnsi="IRNazanin" w:eastAsia="IRNazanin"/>
          <w:color w:val="111111"/>
          <w:sz w:val="28"/>
          <w:sz w:val="28"/>
          <w:szCs w:val="28"/>
          <w:rtl w:val="true"/>
          <w:lang w:bidi="fa-IR"/>
        </w:rPr>
        <w:t xml:space="preserve">از علمای فاضل نجف اشرف در آن جا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بدین جهان گشود و تحصیلات حوزوی را نزد پدر بزرگوارش و دیگر علما و مراجع طی نمود علاقه به علوم ادبی داشت و گاهی اشعاری فارسی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سرود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در مشهد مقدس اقامت گزید و پس از چند سال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دوشینه یارم سر زده آمد بمنزل در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چو ماه چارده زلفش بر آن چنبر زده </w:t>
      </w:r>
    </w:p>
    <w:p>
      <w:pPr>
        <w:pStyle w:val="BookText"/>
        <w:rPr/>
      </w:pPr>
      <w:r>
        <w:rPr>
          <w:rFonts w:ascii="IRNazanin" w:hAnsi="IRNazanin" w:eastAsia="IRNazanin"/>
          <w:color w:val="111111"/>
          <w:sz w:val="28"/>
          <w:sz w:val="28"/>
          <w:szCs w:val="28"/>
          <w:rtl w:val="true"/>
          <w:lang w:bidi="fa-IR"/>
        </w:rPr>
        <w:t xml:space="preserve">خود دلبرم آمد برم در منزلم در بسترم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عشقت در سرم بر جان من لنگر زده</w:t>
      </w:r>
    </w:p>
    <w:p>
      <w:pPr>
        <w:pStyle w:val="BookText"/>
        <w:rPr/>
      </w:pPr>
      <w:r>
        <w:rPr>
          <w:rFonts w:ascii="IRNazanin" w:hAnsi="IRNazanin" w:eastAsia="IRNazanin"/>
          <w:color w:val="111111"/>
          <w:sz w:val="28"/>
          <w:sz w:val="28"/>
          <w:szCs w:val="28"/>
          <w:rtl w:val="true"/>
          <w:lang w:bidi="fa-IR"/>
        </w:rPr>
        <w:t xml:space="preserve">گفتا تو را می خواستم اندام خود پیراستم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بر خواستم با دست لرزان در زده</w:t>
      </w:r>
    </w:p>
    <w:p>
      <w:pPr>
        <w:pStyle w:val="BookText"/>
        <w:rPr/>
      </w:pPr>
      <w:r>
        <w:rPr>
          <w:rFonts w:ascii="IRNazanin" w:hAnsi="IRNazanin" w:eastAsia="IRNazanin"/>
          <w:color w:val="111111"/>
          <w:sz w:val="28"/>
          <w:sz w:val="28"/>
          <w:szCs w:val="28"/>
          <w:rtl w:val="true"/>
          <w:lang w:bidi="fa-IR"/>
        </w:rPr>
        <w:t xml:space="preserve">خواهم در این نیمه شبت لب را نهم من بر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شهد لب مستت کنم هم چون کسی ساغر زده</w:t>
      </w:r>
    </w:p>
    <w:p>
      <w:pPr>
        <w:pStyle w:val="BookText"/>
        <w:rPr/>
      </w:pPr>
      <w:r>
        <w:rPr>
          <w:rFonts w:ascii="IRNazanin" w:hAnsi="IRNazanin" w:eastAsia="IRNazanin"/>
          <w:color w:val="111111"/>
          <w:sz w:val="28"/>
          <w:sz w:val="28"/>
          <w:szCs w:val="28"/>
          <w:rtl w:val="true"/>
          <w:lang w:bidi="fa-IR"/>
        </w:rPr>
        <w:t xml:space="preserve">اکنون که تو باشی و من از من درآور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بمن بوسه بزن گه دست پائین تر زده</w:t>
      </w:r>
    </w:p>
    <w:p>
      <w:pPr>
        <w:pStyle w:val="BookText"/>
        <w:rPr/>
      </w:pPr>
      <w:r>
        <w:rPr>
          <w:rFonts w:ascii="IRNazanin" w:hAnsi="IRNazanin" w:eastAsia="IRNazanin"/>
          <w:color w:val="111111"/>
          <w:sz w:val="28"/>
          <w:sz w:val="28"/>
          <w:szCs w:val="28"/>
          <w:rtl w:val="true"/>
          <w:lang w:bidi="fa-IR"/>
        </w:rPr>
        <w:t xml:space="preserve">این گونه این زلفان من درّ عدن دندان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سینه این پستان من موی سرم را فر زده</w:t>
      </w:r>
    </w:p>
    <w:p>
      <w:pPr>
        <w:pStyle w:val="BookText"/>
        <w:rPr/>
      </w:pPr>
      <w:r>
        <w:rPr>
          <w:rFonts w:ascii="IRNazanin" w:hAnsi="IRNazanin" w:eastAsia="IRNazanin"/>
          <w:color w:val="111111"/>
          <w:sz w:val="28"/>
          <w:sz w:val="28"/>
          <w:szCs w:val="28"/>
          <w:rtl w:val="true"/>
          <w:lang w:bidi="fa-IR"/>
        </w:rPr>
        <w:t xml:space="preserve">این ساعد و دستان من این ناف و پاها 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اختیارت جان من بوسه بر این پیکر زده</w:t>
      </w:r>
    </w:p>
    <w:p>
      <w:pPr>
        <w:pStyle w:val="BookText"/>
        <w:rPr/>
      </w:pPr>
      <w:r>
        <w:rPr>
          <w:rFonts w:ascii="IRNazanin" w:hAnsi="IRNazanin" w:eastAsia="IRNazanin"/>
          <w:color w:val="111111"/>
          <w:sz w:val="28"/>
          <w:sz w:val="28"/>
          <w:szCs w:val="28"/>
          <w:rtl w:val="true"/>
          <w:lang w:bidi="fa-IR"/>
        </w:rPr>
        <w:t xml:space="preserve">شب را غنیمت دان پسر شاید نیابیّم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خراب و بی خبر دل ها ز بهرم پر زده</w:t>
      </w:r>
    </w:p>
    <w:p>
      <w:pPr>
        <w:pStyle w:val="BookText"/>
        <w:rPr/>
      </w:pPr>
      <w:r>
        <w:rPr>
          <w:rFonts w:ascii="IRNazanin" w:hAnsi="IRNazanin" w:eastAsia="IRNazanin"/>
          <w:color w:val="111111"/>
          <w:sz w:val="28"/>
          <w:sz w:val="28"/>
          <w:szCs w:val="28"/>
          <w:rtl w:val="true"/>
          <w:lang w:bidi="fa-IR"/>
        </w:rPr>
        <w:t xml:space="preserve">تو خود همیشه بهر من بر تن دریدی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 گوئی سخن حرفی ز من مادر زده</w:t>
      </w:r>
    </w:p>
    <w:p>
      <w:pPr>
        <w:pStyle w:val="BookText"/>
        <w:rPr/>
      </w:pPr>
      <w:r>
        <w:rPr>
          <w:rFonts w:ascii="IRNazanin" w:hAnsi="IRNazanin" w:eastAsia="IRNazanin"/>
          <w:color w:val="111111"/>
          <w:sz w:val="28"/>
          <w:sz w:val="28"/>
          <w:szCs w:val="28"/>
          <w:rtl w:val="true"/>
          <w:lang w:bidi="fa-IR"/>
        </w:rPr>
        <w:t xml:space="preserve">خود آمدم اندر برت حاضر شدم در بسترت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دگر دارد سرت قلب دگر جا سر زده</w:t>
      </w:r>
    </w:p>
    <w:p>
      <w:pPr>
        <w:pStyle w:val="BookText"/>
        <w:rPr/>
      </w:pPr>
      <w:r>
        <w:rPr>
          <w:rFonts w:ascii="IRNazanin" w:hAnsi="IRNazanin" w:eastAsia="IRNazanin"/>
          <w:color w:val="111111"/>
          <w:sz w:val="28"/>
          <w:sz w:val="28"/>
          <w:szCs w:val="28"/>
          <w:rtl w:val="true"/>
          <w:lang w:bidi="fa-IR"/>
        </w:rPr>
        <w:t xml:space="preserve">شاید ندانی کیستم حوری پری یا 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 که با نوک مژه بر قلب ها خنجر زده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خسته گردید از سخن با آه و اندوه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دوخته بسته دهن آتش بجانم در زده </w:t>
      </w:r>
      <w:bookmarkStart w:id="387" w:name="pg9599_132594"/>
    </w:p>
    <w:p>
      <w:pPr>
        <w:pStyle w:val="BookText"/>
        <w:rPr/>
      </w:pPr>
      <w:bookmarkEnd w:id="387"/>
      <w:r>
        <w:rPr>
          <w:rFonts w:ascii="IRNazanin" w:hAnsi="IRNazanin" w:eastAsia="IRNazanin"/>
          <w:color w:val="111111"/>
          <w:sz w:val="28"/>
          <w:sz w:val="28"/>
          <w:szCs w:val="28"/>
          <w:rtl w:val="true"/>
          <w:lang w:bidi="fa-IR"/>
        </w:rPr>
        <w:t xml:space="preserve">گفتم ز عشقت سوختم مانند شمع افروختم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بلطفت دوختم کمتر به من نشتر زده</w:t>
      </w:r>
    </w:p>
    <w:p>
      <w:pPr>
        <w:pStyle w:val="BookText"/>
        <w:rPr/>
      </w:pPr>
      <w:r>
        <w:rPr>
          <w:rFonts w:ascii="IRNazanin" w:hAnsi="IRNazanin" w:eastAsia="IRNazanin"/>
          <w:color w:val="111111"/>
          <w:sz w:val="28"/>
          <w:sz w:val="28"/>
          <w:szCs w:val="28"/>
          <w:rtl w:val="true"/>
          <w:lang w:bidi="fa-IR"/>
        </w:rPr>
        <w:t xml:space="preserve">با طلسم و جادو فسون هرگز ز دل نائی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جا کردی چنون چون نقش بر دفتر زده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عشق تو زبون راضی نخواهد شد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ادب باشد برون حرفی از این بیش تر زده</w:t>
      </w:r>
    </w:p>
    <w:p>
      <w:pPr>
        <w:pStyle w:val="Heading3"/>
        <w:numPr>
          <w:ilvl w:val="2"/>
          <w:numId w:val="1"/>
        </w:numPr>
        <w:rPr/>
      </w:pPr>
      <w:bookmarkStart w:id="388" w:name="__RefHeading___Toc7338238_2870459653"/>
      <w:bookmarkStart w:id="389" w:name="_Toc149"/>
      <w:bookmarkEnd w:id="388"/>
      <w:r>
        <w:rPr>
          <w:rtl w:val="true"/>
        </w:rPr>
        <w:t>رضوان</w:t>
      </w:r>
      <w:r>
        <w:rPr>
          <w:rtl w:val="true"/>
        </w:rPr>
        <w:t xml:space="preserve">: </w:t>
      </w:r>
      <w:r>
        <w:rPr>
          <w:rtl w:val="true"/>
        </w:rPr>
        <w:t>سید ابوالقاسم فرزند نظام الدین پشت مشهدی کاشانی</w:t>
      </w:r>
      <w:bookmarkEnd w:id="389"/>
    </w:p>
    <w:p>
      <w:pPr>
        <w:pStyle w:val="BookText"/>
        <w:rPr/>
      </w:pPr>
      <w:r>
        <w:rPr>
          <w:rFonts w:ascii="IRNazanin" w:hAnsi="IRNazanin" w:eastAsia="IRNazanin"/>
          <w:color w:val="111111"/>
          <w:sz w:val="28"/>
          <w:sz w:val="28"/>
          <w:szCs w:val="28"/>
          <w:rtl w:val="true"/>
          <w:lang w:bidi="fa-IR"/>
        </w:rPr>
        <w:t xml:space="preserve">عالمی است متبحر تحصیلات دینی را در کاشان و اصفهان گذراند، در تفسیر و ادبیات عرب چیره و شعر فارسی را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می سرود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درگذشت</w:t>
      </w:r>
      <w:r>
        <w:rPr>
          <w:rFonts w:eastAsia="IRNazanin" w:cs="IRNazanin"/>
          <w:color w:val="111111"/>
          <w:sz w:val="28"/>
          <w:szCs w:val="28"/>
          <w:rtl w:val="true"/>
          <w:lang w:bidi="fa-IR"/>
        </w:rPr>
        <w:t>.</w:t>
      </w:r>
    </w:p>
    <w:p>
      <w:pPr>
        <w:pStyle w:val="Heading3"/>
        <w:numPr>
          <w:ilvl w:val="2"/>
          <w:numId w:val="1"/>
        </w:numPr>
        <w:rPr/>
      </w:pPr>
      <w:bookmarkStart w:id="390" w:name="__RefHeading___Toc7338240_2870459653"/>
      <w:bookmarkStart w:id="391" w:name="_Toc150"/>
      <w:bookmarkEnd w:id="390"/>
      <w:r>
        <w:rPr>
          <w:rtl w:val="true"/>
        </w:rPr>
        <w:t>رضوی</w:t>
      </w:r>
      <w:r>
        <w:rPr>
          <w:rtl w:val="true"/>
        </w:rPr>
        <w:t xml:space="preserve">: </w:t>
      </w:r>
      <w:r>
        <w:rPr>
          <w:rtl w:val="true"/>
        </w:rPr>
        <w:t>سید محمد تقی فرزند محمد حسن رضوی</w:t>
      </w:r>
      <w:bookmarkEnd w:id="391"/>
    </w:p>
    <w:p>
      <w:pPr>
        <w:pStyle w:val="BookText"/>
        <w:rPr/>
      </w:pPr>
      <w:r>
        <w:rPr>
          <w:rFonts w:ascii="IRNazanin" w:hAnsi="IRNazanin" w:eastAsia="IRNazanin"/>
          <w:color w:val="111111"/>
          <w:sz w:val="28"/>
          <w:sz w:val="28"/>
          <w:szCs w:val="28"/>
          <w:rtl w:val="true"/>
          <w:lang w:bidi="fa-IR"/>
        </w:rPr>
        <w:t xml:space="preserve">عالم جلیل القدر، نیکو نگارش، از شاعران اواخر سده سیزدهم به عربی و فارسی شعر می گفت، شعر عربی وی سست و در فارسی استوار ، 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 منطق سروده</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بردار نقاب از رخ آتش بدو عالم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عود بدان آتش با طره پرچم زن</w:t>
      </w:r>
    </w:p>
    <w:p>
      <w:pPr>
        <w:pStyle w:val="BookText"/>
        <w:rPr/>
      </w:pPr>
      <w:r>
        <w:rPr>
          <w:rFonts w:ascii="IRNazanin" w:hAnsi="IRNazanin" w:eastAsia="IRNazanin"/>
          <w:color w:val="111111"/>
          <w:sz w:val="28"/>
          <w:sz w:val="28"/>
          <w:szCs w:val="28"/>
          <w:rtl w:val="true"/>
          <w:lang w:bidi="fa-IR"/>
        </w:rPr>
        <w:t xml:space="preserve">گر راه رضا جوئی در کوی فنا پا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عشق طلب داری بر دل رقم غم زن</w:t>
      </w:r>
    </w:p>
    <w:p>
      <w:pPr>
        <w:pStyle w:val="BookText"/>
        <w:rPr/>
      </w:pPr>
      <w:r>
        <w:rPr>
          <w:rFonts w:ascii="IRNazanin" w:hAnsi="IRNazanin" w:eastAsia="IRNazanin"/>
          <w:color w:val="111111"/>
          <w:sz w:val="28"/>
          <w:sz w:val="28"/>
          <w:szCs w:val="28"/>
          <w:rtl w:val="true"/>
          <w:lang w:bidi="fa-IR"/>
        </w:rPr>
        <w:t xml:space="preserve">رسوای دو عالم شو چونان من سرگشته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صف اهل دل بر تاج کی و جم زن</w:t>
      </w:r>
    </w:p>
    <w:p>
      <w:pPr>
        <w:pStyle w:val="BookText"/>
        <w:rPr/>
      </w:pPr>
      <w:r>
        <w:rPr>
          <w:rFonts w:ascii="IRNazanin" w:hAnsi="IRNazanin" w:eastAsia="IRNazanin"/>
          <w:color w:val="111111"/>
          <w:sz w:val="28"/>
          <w:sz w:val="28"/>
          <w:szCs w:val="28"/>
          <w:rtl w:val="true"/>
          <w:lang w:bidi="fa-IR"/>
        </w:rPr>
        <w:t xml:space="preserve">در کوی خدا جویان بگذار خودی وانگاه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چرخ برین خرگه چون عیسی مریم زن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 اهل دل اینست که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نبود خواهی عالم همه بر هم زن </w:t>
      </w:r>
      <w:bookmarkStart w:id="392" w:name="pg9599_132596"/>
    </w:p>
    <w:p>
      <w:pPr>
        <w:pStyle w:val="Heading3"/>
        <w:numPr>
          <w:ilvl w:val="2"/>
          <w:numId w:val="1"/>
        </w:numPr>
        <w:rPr/>
      </w:pPr>
      <w:bookmarkStart w:id="393" w:name="__RefHeading___Toc7338242_2870459653"/>
      <w:bookmarkStart w:id="394" w:name="_Toc151"/>
      <w:bookmarkEnd w:id="392"/>
      <w:bookmarkEnd w:id="393"/>
      <w:r>
        <w:rPr>
          <w:rtl w:val="true"/>
        </w:rPr>
        <w:t>رضوی</w:t>
      </w:r>
      <w:r>
        <w:rPr>
          <w:rtl w:val="true"/>
        </w:rPr>
        <w:t xml:space="preserve">: </w:t>
      </w:r>
      <w:r>
        <w:rPr>
          <w:rtl w:val="true"/>
        </w:rPr>
        <w:t>سید محمد حسن علوی رضوی</w:t>
      </w:r>
      <w:bookmarkEnd w:id="394"/>
    </w:p>
    <w:p>
      <w:pPr>
        <w:pStyle w:val="BookText"/>
        <w:rPr/>
      </w:pPr>
      <w:r>
        <w:rPr>
          <w:rFonts w:ascii="IRNazanin" w:hAnsi="IRNazanin" w:eastAsia="IRNazanin"/>
          <w:color w:val="111111"/>
          <w:sz w:val="28"/>
          <w:sz w:val="28"/>
          <w:szCs w:val="28"/>
          <w:rtl w:val="true"/>
          <w:lang w:bidi="fa-IR"/>
        </w:rPr>
        <w:t>فاضل ادیب شاعر، از شاعران سده سیزدهم</w:t>
      </w:r>
    </w:p>
    <w:p>
      <w:pPr>
        <w:pStyle w:val="Heading3"/>
        <w:numPr>
          <w:ilvl w:val="2"/>
          <w:numId w:val="1"/>
        </w:numPr>
        <w:rPr/>
      </w:pPr>
      <w:bookmarkStart w:id="395" w:name="__RefHeading___Toc7338244_2870459653"/>
      <w:bookmarkStart w:id="396" w:name="_Toc152"/>
      <w:bookmarkEnd w:id="395"/>
      <w:r>
        <w:rPr>
          <w:rtl w:val="true"/>
        </w:rPr>
        <w:t>رضوی</w:t>
      </w:r>
      <w:r>
        <w:rPr>
          <w:rtl w:val="true"/>
        </w:rPr>
        <w:t xml:space="preserve">: </w:t>
      </w:r>
      <w:r>
        <w:rPr>
          <w:rtl w:val="true"/>
        </w:rPr>
        <w:t>میرزا محمد صالح رضوی</w:t>
      </w:r>
      <w:bookmarkEnd w:id="396"/>
    </w:p>
    <w:p>
      <w:pPr>
        <w:pStyle w:val="BookText"/>
        <w:rPr/>
      </w:pPr>
      <w:r>
        <w:rPr>
          <w:rFonts w:ascii="IRNazanin" w:hAnsi="IRNazanin" w:eastAsia="IRNazanin"/>
          <w:color w:val="111111"/>
          <w:sz w:val="28"/>
          <w:sz w:val="28"/>
          <w:szCs w:val="28"/>
          <w:rtl w:val="true"/>
          <w:lang w:bidi="fa-IR"/>
        </w:rPr>
        <w:t xml:space="preserve">دانشمند متبحر در علوم دینی ادیب متتبع در شعر شاعران، در سده سیزدهم می زیسته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پرداخته است</w:t>
      </w:r>
    </w:p>
    <w:p>
      <w:pPr>
        <w:pStyle w:val="BookText"/>
        <w:rPr/>
      </w:pPr>
      <w:r>
        <w:rPr>
          <w:rFonts w:ascii="IRNazanin" w:hAnsi="IRNazanin" w:eastAsia="IRNazanin"/>
          <w:color w:val="111111"/>
          <w:sz w:val="28"/>
          <w:sz w:val="28"/>
          <w:szCs w:val="28"/>
          <w:rtl w:val="true"/>
          <w:lang w:bidi="fa-IR"/>
        </w:rPr>
        <w:t>این رباعی 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فعل صواب و ناصوابست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زاتش شرم خود کبابست مرا</w:t>
      </w:r>
    </w:p>
    <w:p>
      <w:pPr>
        <w:pStyle w:val="BookText"/>
        <w:rPr/>
      </w:pPr>
      <w:r>
        <w:rPr>
          <w:rFonts w:ascii="IRNazanin" w:hAnsi="IRNazanin" w:eastAsia="IRNazanin"/>
          <w:color w:val="111111"/>
          <w:sz w:val="28"/>
          <w:sz w:val="28"/>
          <w:szCs w:val="28"/>
          <w:rtl w:val="true"/>
          <w:lang w:bidi="fa-IR"/>
        </w:rPr>
        <w:t xml:space="preserve">هر چند گنه بقدر کونین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تو شرم بی حسابست مرا</w:t>
      </w:r>
    </w:p>
    <w:p>
      <w:pPr>
        <w:pStyle w:val="BookText"/>
        <w:rPr/>
      </w:pPr>
      <w:r>
        <w:rPr>
          <w:rFonts w:ascii="IRNazanin" w:hAnsi="IRNazanin" w:eastAsia="IRNazanin"/>
          <w:color w:val="111111"/>
          <w:sz w:val="28"/>
          <w:sz w:val="28"/>
          <w:szCs w:val="28"/>
          <w:rtl w:val="true"/>
          <w:lang w:bidi="fa-IR"/>
        </w:rPr>
        <w:t xml:space="preserve">بستم بتو پیمان درستی 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نشوم در ره پیمان تو سست</w:t>
      </w:r>
    </w:p>
    <w:p>
      <w:pPr>
        <w:pStyle w:val="BookText"/>
        <w:rPr/>
      </w:pPr>
      <w:r>
        <w:rPr>
          <w:rFonts w:ascii="IRNazanin" w:hAnsi="IRNazanin" w:eastAsia="IRNazanin"/>
          <w:color w:val="111111"/>
          <w:sz w:val="28"/>
          <w:sz w:val="28"/>
          <w:szCs w:val="28"/>
          <w:rtl w:val="true"/>
          <w:lang w:bidi="fa-IR"/>
        </w:rPr>
        <w:t xml:space="preserve">پروا نبود ز دوزخ و نار و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عهدم بتو از روز الست است درست</w:t>
      </w:r>
    </w:p>
    <w:p>
      <w:pPr>
        <w:pStyle w:val="BookText"/>
        <w:rPr/>
      </w:pPr>
      <w:r>
        <w:rPr>
          <w:rFonts w:ascii="IRNazanin" w:hAnsi="IRNazanin" w:eastAsia="IRNazanin"/>
          <w:color w:val="111111"/>
          <w:sz w:val="28"/>
          <w:sz w:val="28"/>
          <w:szCs w:val="28"/>
          <w:rtl w:val="true"/>
          <w:lang w:bidi="fa-IR"/>
        </w:rPr>
        <w:t xml:space="preserve">ز ان روز که چشم حق پرستم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ز خم می الستم دادند</w:t>
      </w:r>
    </w:p>
    <w:p>
      <w:pPr>
        <w:pStyle w:val="BookText"/>
        <w:rPr/>
      </w:pPr>
      <w:r>
        <w:rPr>
          <w:rFonts w:ascii="IRNazanin" w:hAnsi="IRNazanin" w:eastAsia="IRNazanin"/>
          <w:color w:val="111111"/>
          <w:sz w:val="28"/>
          <w:sz w:val="28"/>
          <w:szCs w:val="28"/>
          <w:rtl w:val="true"/>
          <w:lang w:bidi="fa-IR"/>
        </w:rPr>
        <w:t xml:space="preserve">در عشق دل شکسته دادند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نمودند و بدستم دادند</w:t>
      </w:r>
    </w:p>
    <w:p>
      <w:pPr>
        <w:pStyle w:val="BookText"/>
        <w:rPr/>
      </w:pPr>
      <w:r>
        <w:rPr>
          <w:rFonts w:ascii="IRNazanin" w:hAnsi="IRNazanin" w:eastAsia="IRNazanin"/>
          <w:color w:val="111111"/>
          <w:sz w:val="28"/>
          <w:sz w:val="28"/>
          <w:szCs w:val="28"/>
          <w:rtl w:val="true"/>
          <w:lang w:bidi="fa-IR"/>
        </w:rPr>
        <w:t xml:space="preserve">من غير على ز جان اطاعت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درگه او کسب سعادت نکنم</w:t>
      </w:r>
    </w:p>
    <w:p>
      <w:pPr>
        <w:pStyle w:val="BookText"/>
        <w:rPr/>
      </w:pPr>
      <w:r>
        <w:rPr>
          <w:rFonts w:ascii="IRNazanin" w:hAnsi="IRNazanin" w:eastAsia="IRNazanin"/>
          <w:color w:val="111111"/>
          <w:sz w:val="28"/>
          <w:sz w:val="28"/>
          <w:szCs w:val="28"/>
          <w:rtl w:val="true"/>
          <w:lang w:bidi="fa-IR"/>
        </w:rPr>
        <w:t xml:space="preserve">این گفته او بود که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ندیده را عبادت نکنم</w:t>
      </w:r>
    </w:p>
    <w:p>
      <w:pPr>
        <w:pStyle w:val="Heading3"/>
        <w:numPr>
          <w:ilvl w:val="2"/>
          <w:numId w:val="1"/>
        </w:numPr>
        <w:rPr/>
      </w:pPr>
      <w:bookmarkStart w:id="397" w:name="__RefHeading___Toc7338246_2870459653"/>
      <w:bookmarkStart w:id="398" w:name="_Toc153"/>
      <w:bookmarkEnd w:id="397"/>
      <w:r>
        <w:rPr>
          <w:rtl w:val="true"/>
        </w:rPr>
        <w:t>رضی</w:t>
      </w:r>
      <w:r>
        <w:rPr>
          <w:rtl w:val="true"/>
        </w:rPr>
        <w:t xml:space="preserve">: </w:t>
      </w:r>
      <w:r>
        <w:rPr>
          <w:rtl w:val="true"/>
        </w:rPr>
        <w:t>سيد زيرك حسين نقوى لكهنوی، ضیاء الاسلام</w:t>
      </w:r>
      <w:bookmarkEnd w:id="3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سده چهاردهم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به پزشکی اشتغال داشت که خود را </w:t>
      </w:r>
      <w:bookmarkStart w:id="399" w:name="pg9599_132598"/>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ساکن لکهنو و از نزدیکان نواب میرزا صادق حسین خان بوده است در مدح محمد علی شاه قاجار و اشتیاق دیدار ایران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روی شوق دلی بعد حمد 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گرفته نوشتم ثنای ذات حضور</w:t>
      </w:r>
    </w:p>
    <w:p>
      <w:pPr>
        <w:pStyle w:val="BookText"/>
        <w:rPr/>
      </w:pPr>
      <w:r>
        <w:rPr>
          <w:rFonts w:ascii="IRNazanin" w:hAnsi="IRNazanin" w:eastAsia="IRNazanin"/>
          <w:color w:val="111111"/>
          <w:sz w:val="28"/>
          <w:sz w:val="28"/>
          <w:szCs w:val="28"/>
          <w:rtl w:val="true"/>
          <w:lang w:bidi="fa-IR"/>
        </w:rPr>
        <w:t xml:space="preserve">خوشا زمان محمد علی که در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بگشته شاه و گدا از عطای او معمور</w:t>
      </w:r>
    </w:p>
    <w:p>
      <w:pPr>
        <w:pStyle w:val="BookText"/>
        <w:rPr/>
      </w:pPr>
      <w:r>
        <w:rPr>
          <w:rFonts w:ascii="IRNazanin" w:hAnsi="IRNazanin" w:eastAsia="IRNazanin"/>
          <w:color w:val="111111"/>
          <w:sz w:val="28"/>
          <w:sz w:val="28"/>
          <w:szCs w:val="28"/>
          <w:rtl w:val="true"/>
          <w:lang w:bidi="fa-IR"/>
        </w:rPr>
        <w:t xml:space="preserve">توئی که جود تو بنمود نام حاتم و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خاطر عالم ازین سپس مستور</w:t>
      </w:r>
    </w:p>
    <w:p>
      <w:pPr>
        <w:pStyle w:val="BookText"/>
        <w:rPr/>
      </w:pPr>
      <w:r>
        <w:rPr>
          <w:rFonts w:ascii="IRNazanin" w:hAnsi="IRNazanin" w:eastAsia="IRNazanin"/>
          <w:color w:val="111111"/>
          <w:sz w:val="28"/>
          <w:sz w:val="28"/>
          <w:szCs w:val="28"/>
          <w:rtl w:val="true"/>
          <w:lang w:bidi="fa-IR"/>
        </w:rPr>
        <w:t xml:space="preserve">اگر که ذات تو مشکل گشا نیست ز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 و عقد جهان چنین بود مشهور</w:t>
      </w:r>
    </w:p>
    <w:p>
      <w:pPr>
        <w:pStyle w:val="BookText"/>
        <w:rPr/>
      </w:pPr>
      <w:r>
        <w:rPr>
          <w:rFonts w:ascii="IRNazanin" w:hAnsi="IRNazanin" w:eastAsia="IRNazanin"/>
          <w:color w:val="111111"/>
          <w:sz w:val="28"/>
          <w:sz w:val="28"/>
          <w:szCs w:val="28"/>
          <w:rtl w:val="true"/>
          <w:lang w:bidi="fa-IR"/>
        </w:rPr>
        <w:t xml:space="preserve">ز طيب خلق بكردی جهان چنان خوش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فصل بهار از دم شمال و دبور</w:t>
      </w:r>
    </w:p>
    <w:p>
      <w:pPr>
        <w:pStyle w:val="BookText"/>
        <w:rPr/>
      </w:pPr>
      <w:r>
        <w:rPr>
          <w:rFonts w:ascii="IRNazanin" w:hAnsi="IRNazanin" w:eastAsia="IRNazanin"/>
          <w:color w:val="111111"/>
          <w:sz w:val="28"/>
          <w:sz w:val="28"/>
          <w:szCs w:val="28"/>
          <w:rtl w:val="true"/>
          <w:lang w:bidi="fa-IR"/>
        </w:rPr>
        <w:t>در پایان قصیده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 برفتن ایران چه آرزو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بگردم ز چاکران حضور</w:t>
      </w:r>
    </w:p>
    <w:p>
      <w:pPr>
        <w:pStyle w:val="BookText"/>
        <w:rPr/>
      </w:pPr>
      <w:r>
        <w:rPr>
          <w:rFonts w:ascii="IRNazanin" w:hAnsi="IRNazanin" w:eastAsia="IRNazanin"/>
          <w:color w:val="111111"/>
          <w:sz w:val="28"/>
          <w:sz w:val="28"/>
          <w:szCs w:val="28"/>
          <w:rtl w:val="true"/>
          <w:lang w:bidi="fa-IR"/>
        </w:rPr>
        <w:t xml:space="preserve">نکرده بخت مرا یاوری که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جبهه سائي خاك دَرِ تو دل مسرور</w:t>
      </w:r>
    </w:p>
    <w:p>
      <w:pPr>
        <w:pStyle w:val="BookText"/>
        <w:rPr/>
      </w:pPr>
      <w:r>
        <w:rPr>
          <w:rFonts w:ascii="IRNazanin" w:hAnsi="IRNazanin" w:eastAsia="IRNazanin"/>
          <w:color w:val="111111"/>
          <w:sz w:val="28"/>
          <w:sz w:val="28"/>
          <w:szCs w:val="28"/>
          <w:rtl w:val="true"/>
          <w:lang w:bidi="fa-IR"/>
        </w:rPr>
        <w:t xml:space="preserve">ز فرط شوق چه اشکم بصورت است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اهل نظر هست لؤلؤ منثور</w:t>
      </w:r>
    </w:p>
    <w:p>
      <w:pPr>
        <w:pStyle w:val="BookText"/>
        <w:rPr/>
      </w:pPr>
      <w:r>
        <w:rPr>
          <w:rFonts w:ascii="IRNazanin" w:hAnsi="IRNazanin" w:eastAsia="IRNazanin"/>
          <w:color w:val="111111"/>
          <w:sz w:val="28"/>
          <w:sz w:val="28"/>
          <w:szCs w:val="28"/>
          <w:rtl w:val="true"/>
          <w:lang w:bidi="fa-IR"/>
        </w:rPr>
        <w:t xml:space="preserve">اگر بلطف عمیمم ز هند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خدمت عالی ز من رسد بظهور</w:t>
      </w:r>
    </w:p>
    <w:p>
      <w:pPr>
        <w:pStyle w:val="BookText"/>
        <w:rPr/>
      </w:pPr>
      <w:r>
        <w:rPr>
          <w:rFonts w:ascii="IRNazanin" w:hAnsi="IRNazanin" w:eastAsia="IRNazanin"/>
          <w:color w:val="111111"/>
          <w:sz w:val="28"/>
          <w:sz w:val="28"/>
          <w:szCs w:val="28"/>
          <w:rtl w:val="true"/>
          <w:lang w:bidi="fa-IR"/>
        </w:rPr>
        <w:t xml:space="preserve">بقای دولت تو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صدق و صفا هر سحر ز ربّ غفور</w:t>
      </w:r>
    </w:p>
    <w:p>
      <w:pPr>
        <w:pStyle w:val="Heading3"/>
        <w:numPr>
          <w:ilvl w:val="2"/>
          <w:numId w:val="1"/>
        </w:numPr>
        <w:rPr/>
      </w:pPr>
      <w:bookmarkStart w:id="400" w:name="__RefHeading___Toc7338248_2870459653"/>
      <w:bookmarkStart w:id="401" w:name="_Toc154"/>
      <w:bookmarkEnd w:id="400"/>
      <w:r>
        <w:rPr>
          <w:rtl w:val="true"/>
        </w:rPr>
        <w:t>رفعت</w:t>
      </w:r>
      <w:r>
        <w:rPr>
          <w:rtl w:val="true"/>
        </w:rPr>
        <w:t xml:space="preserve">: </w:t>
      </w:r>
      <w:r>
        <w:rPr>
          <w:rtl w:val="true"/>
        </w:rPr>
        <w:t>میرزا یوسف فرزند خداداد افشار ، رفعة الملك</w:t>
      </w:r>
      <w:bookmarkEnd w:id="401"/>
    </w:p>
    <w:p>
      <w:pPr>
        <w:pStyle w:val="BookText"/>
        <w:rPr/>
      </w:pPr>
      <w:r>
        <w:rPr>
          <w:rFonts w:ascii="IRNazanin" w:hAnsi="IRNazanin" w:eastAsia="IRNazanin"/>
          <w:color w:val="111111"/>
          <w:sz w:val="28"/>
          <w:sz w:val="28"/>
          <w:szCs w:val="28"/>
          <w:rtl w:val="true"/>
          <w:lang w:bidi="fa-IR"/>
        </w:rPr>
        <w:t xml:space="preserve">مؤرخ ادیب شاعر نيكو انشا زیبا خط، نزديك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عربی و بعضی زبان های دیگر را می دانست از جوانی در مطالعه و تألیف کوشا بود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رفعتی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های وی است</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بگذشت عمر من از بیست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شد پر از اندوه و درد رنج</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جوانی که بر باد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نام نیکو در عالم نهشت </w:t>
      </w:r>
      <w:bookmarkStart w:id="402" w:name="pg9599_132600"/>
    </w:p>
    <w:p>
      <w:pPr>
        <w:pStyle w:val="Heading3"/>
        <w:numPr>
          <w:ilvl w:val="2"/>
          <w:numId w:val="1"/>
        </w:numPr>
        <w:rPr/>
      </w:pPr>
      <w:bookmarkStart w:id="403" w:name="__RefHeading___Toc7338250_2870459653"/>
      <w:bookmarkStart w:id="404" w:name="_Toc155"/>
      <w:bookmarkEnd w:id="402"/>
      <w:bookmarkEnd w:id="403"/>
      <w:r>
        <w:rPr>
          <w:rtl w:val="true"/>
        </w:rPr>
        <w:t>روحانی</w:t>
      </w:r>
      <w:r>
        <w:rPr>
          <w:rtl w:val="true"/>
        </w:rPr>
        <w:t xml:space="preserve">: </w:t>
      </w:r>
      <w:r>
        <w:rPr>
          <w:rtl w:val="true"/>
        </w:rPr>
        <w:t>غلام رضا روحانی</w:t>
      </w:r>
      <w:r>
        <w:rPr>
          <w:rtl w:val="true"/>
        </w:rPr>
        <w:t>:</w:t>
      </w:r>
      <w:bookmarkEnd w:id="404"/>
    </w:p>
    <w:p>
      <w:pPr>
        <w:pStyle w:val="BookText"/>
        <w:rPr/>
      </w:pPr>
      <w:r>
        <w:rPr>
          <w:rFonts w:ascii="IRNazanin" w:hAnsi="IRNazanin" w:eastAsia="IRNazanin"/>
          <w:color w:val="111111"/>
          <w:sz w:val="28"/>
          <w:sz w:val="28"/>
          <w:szCs w:val="28"/>
          <w:rtl w:val="true"/>
          <w:lang w:bidi="fa-IR"/>
        </w:rPr>
        <w:t xml:space="preserve">شاعری شوخ طبع، از حالات وی اطلاعی در دست نیست جز این که دهم ذی الحجه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بدین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شعر 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بدین در نه پی خوردن سور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 فاتحه اهل قبور آمده ایم</w:t>
      </w:r>
    </w:p>
    <w:p>
      <w:pPr>
        <w:pStyle w:val="BookText"/>
        <w:rPr/>
      </w:pPr>
      <w:r>
        <w:rPr>
          <w:rFonts w:ascii="IRNazanin" w:hAnsi="IRNazanin" w:eastAsia="IRNazanin"/>
          <w:color w:val="111111"/>
          <w:sz w:val="28"/>
          <w:sz w:val="28"/>
          <w:szCs w:val="28"/>
          <w:rtl w:val="true"/>
          <w:lang w:bidi="fa-IR"/>
        </w:rPr>
        <w:t xml:space="preserve">خوردنی هر چه بود زود بیاور بحضور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خوردنش اکنون به حضور آمده ایم</w:t>
      </w:r>
    </w:p>
    <w:p>
      <w:pPr>
        <w:pStyle w:val="BookText"/>
        <w:rPr/>
      </w:pPr>
      <w:r>
        <w:rPr>
          <w:rFonts w:ascii="IRNazanin" w:hAnsi="IRNazanin" w:eastAsia="IRNazanin"/>
          <w:color w:val="111111"/>
          <w:sz w:val="28"/>
          <w:sz w:val="28"/>
          <w:szCs w:val="28"/>
          <w:rtl w:val="true"/>
          <w:lang w:bidi="fa-IR"/>
        </w:rPr>
        <w:t xml:space="preserve">در سر سفره خود اطعمه رنگ برنگ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آماده که ما جور بجور آمده ایم</w:t>
      </w:r>
    </w:p>
    <w:p>
      <w:pPr>
        <w:pStyle w:val="Heading3"/>
        <w:numPr>
          <w:ilvl w:val="2"/>
          <w:numId w:val="1"/>
        </w:numPr>
        <w:rPr/>
      </w:pPr>
      <w:bookmarkStart w:id="405" w:name="__RefHeading___Toc7338252_2870459653"/>
      <w:bookmarkStart w:id="406" w:name="_Toc156"/>
      <w:bookmarkEnd w:id="405"/>
      <w:r>
        <w:rPr>
          <w:rtl w:val="true"/>
        </w:rPr>
        <w:t>روحی</w:t>
      </w:r>
      <w:r>
        <w:rPr>
          <w:rtl w:val="true"/>
        </w:rPr>
        <w:t xml:space="preserve">: </w:t>
      </w:r>
      <w:r>
        <w:rPr>
          <w:rtl w:val="true"/>
        </w:rPr>
        <w:t>شاه روح الله فرزند محمد شمس الدین همدانی</w:t>
      </w:r>
      <w:bookmarkEnd w:id="406"/>
    </w:p>
    <w:p>
      <w:pPr>
        <w:pStyle w:val="BookText"/>
        <w:rPr/>
      </w:pPr>
      <w:r>
        <w:rPr>
          <w:rFonts w:ascii="IRNazanin" w:hAnsi="IRNazanin" w:eastAsia="IRNazanin"/>
          <w:color w:val="111111"/>
          <w:sz w:val="28"/>
          <w:sz w:val="28"/>
          <w:szCs w:val="28"/>
          <w:rtl w:val="true"/>
          <w:lang w:bidi="fa-IR"/>
        </w:rPr>
        <w:t xml:space="preserve">عارف صوفی ادیب اریب،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شیراز سکونت گزید به ملك سعید خلخالی ارادت می ورزید در نیمه ماه رجب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دریغا که اندرین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طريق نجات دیگرگون</w:t>
      </w:r>
    </w:p>
    <w:p>
      <w:pPr>
        <w:pStyle w:val="BookText"/>
        <w:rPr/>
      </w:pPr>
      <w:r>
        <w:rPr>
          <w:rFonts w:ascii="IRNazanin" w:hAnsi="IRNazanin" w:eastAsia="IRNazanin"/>
          <w:color w:val="111111"/>
          <w:sz w:val="28"/>
          <w:sz w:val="28"/>
          <w:szCs w:val="28"/>
          <w:rtl w:val="true"/>
          <w:lang w:bidi="fa-IR"/>
        </w:rPr>
        <w:t xml:space="preserve">عمر شد صرف حکمت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سپهر بوقلمون</w:t>
      </w:r>
    </w:p>
    <w:p>
      <w:pPr>
        <w:pStyle w:val="BookText"/>
        <w:rPr/>
      </w:pPr>
      <w:r>
        <w:rPr>
          <w:rFonts w:ascii="IRNazanin" w:hAnsi="IRNazanin" w:eastAsia="IRNazanin"/>
          <w:color w:val="111111"/>
          <w:sz w:val="28"/>
          <w:sz w:val="28"/>
          <w:szCs w:val="28"/>
          <w:rtl w:val="true"/>
          <w:lang w:bidi="fa-IR"/>
        </w:rPr>
        <w:t xml:space="preserve">وه چه حکمت ترانه ای 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ملتئم از فسانه و افسون</w:t>
      </w:r>
    </w:p>
    <w:p>
      <w:pPr>
        <w:pStyle w:val="BookText"/>
        <w:rPr/>
      </w:pPr>
      <w:r>
        <w:rPr>
          <w:rFonts w:ascii="IRNazanin" w:hAnsi="IRNazanin" w:eastAsia="IRNazanin"/>
          <w:color w:val="111111"/>
          <w:sz w:val="28"/>
          <w:sz w:val="28"/>
          <w:szCs w:val="28"/>
          <w:rtl w:val="true"/>
          <w:lang w:bidi="fa-IR"/>
        </w:rPr>
        <w:t xml:space="preserve">فکر تدقیقیان همی تزریق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تحقيقشان همی وارون</w:t>
      </w:r>
    </w:p>
    <w:p>
      <w:pPr>
        <w:pStyle w:val="BookText"/>
        <w:rPr/>
      </w:pPr>
      <w:r>
        <w:rPr>
          <w:rFonts w:ascii="IRNazanin" w:hAnsi="IRNazanin" w:eastAsia="IRNazanin"/>
          <w:color w:val="111111"/>
          <w:sz w:val="28"/>
          <w:sz w:val="28"/>
          <w:szCs w:val="28"/>
          <w:rtl w:val="true"/>
          <w:lang w:bidi="fa-IR"/>
        </w:rPr>
        <w:t xml:space="preserve">نه نبی از مقالشان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فعالشان ممنون</w:t>
      </w:r>
    </w:p>
    <w:p>
      <w:pPr>
        <w:pStyle w:val="BookText"/>
        <w:rPr/>
      </w:pPr>
      <w:r>
        <w:rPr>
          <w:rFonts w:ascii="IRNazanin" w:hAnsi="IRNazanin" w:eastAsia="IRNazanin"/>
          <w:color w:val="111111"/>
          <w:sz w:val="28"/>
          <w:sz w:val="28"/>
          <w:szCs w:val="28"/>
          <w:rtl w:val="true"/>
          <w:lang w:bidi="fa-IR"/>
        </w:rPr>
        <w:t xml:space="preserve">غورشان خارج از کلام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طورشان از طریق حق بیرون</w:t>
      </w:r>
    </w:p>
    <w:p>
      <w:pPr>
        <w:pStyle w:val="BookText"/>
        <w:rPr/>
      </w:pPr>
      <w:r>
        <w:rPr>
          <w:rFonts w:ascii="IRNazanin" w:hAnsi="IRNazanin" w:eastAsia="IRNazanin"/>
          <w:color w:val="111111"/>
          <w:sz w:val="28"/>
          <w:sz w:val="28"/>
          <w:szCs w:val="28"/>
          <w:rtl w:val="true"/>
          <w:lang w:bidi="fa-IR"/>
        </w:rPr>
        <w:t xml:space="preserve">دین شد از دست داد از این هذیان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سیه گشت آه از این مغبون</w:t>
      </w:r>
    </w:p>
    <w:p>
      <w:pPr>
        <w:pStyle w:val="BookText"/>
        <w:rPr/>
      </w:pPr>
      <w:r>
        <w:rPr>
          <w:rFonts w:ascii="IRNazanin" w:hAnsi="IRNazanin" w:eastAsia="IRNazanin"/>
          <w:color w:val="111111"/>
          <w:sz w:val="28"/>
          <w:sz w:val="28"/>
          <w:szCs w:val="28"/>
          <w:rtl w:val="true"/>
          <w:lang w:bidi="fa-IR"/>
        </w:rPr>
        <w:t xml:space="preserve">عجب ار از شئامت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کوثر نگردد آتش و خون</w:t>
      </w:r>
    </w:p>
    <w:p>
      <w:pPr>
        <w:pStyle w:val="BookText"/>
        <w:rPr/>
      </w:pPr>
      <w:r>
        <w:rPr>
          <w:rFonts w:ascii="IRNazanin" w:hAnsi="IRNazanin" w:eastAsia="IRNazanin"/>
          <w:color w:val="111111"/>
          <w:sz w:val="28"/>
          <w:sz w:val="28"/>
          <w:szCs w:val="28"/>
          <w:rtl w:val="true"/>
          <w:lang w:bidi="fa-IR"/>
        </w:rPr>
        <w:t xml:space="preserve">ناقه دین ز ما گسست زمام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رهبان به ما گرفت سکون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وا شریعتاه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کنم وا محمداه ایدون </w:t>
      </w:r>
      <w:bookmarkStart w:id="407" w:name="pg9599_132602"/>
    </w:p>
    <w:p>
      <w:pPr>
        <w:pStyle w:val="BookText"/>
        <w:rPr/>
      </w:pPr>
      <w:bookmarkEnd w:id="407"/>
      <w:r>
        <w:rPr>
          <w:rFonts w:ascii="IRNazanin" w:hAnsi="IRNazanin" w:eastAsia="IRNazanin"/>
          <w:color w:val="111111"/>
          <w:sz w:val="28"/>
          <w:sz w:val="28"/>
          <w:szCs w:val="28"/>
          <w:rtl w:val="true"/>
          <w:lang w:bidi="fa-IR"/>
        </w:rPr>
        <w:t xml:space="preserve">بو رهد روح خون گرفته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شیعهای افلاطون</w:t>
      </w:r>
    </w:p>
    <w:p>
      <w:pPr>
        <w:pStyle w:val="BookText"/>
        <w:rPr/>
      </w:pPr>
      <w:r>
        <w:rPr>
          <w:rFonts w:ascii="IRNazanin" w:hAnsi="IRNazanin" w:eastAsia="IRNazanin"/>
          <w:color w:val="111111"/>
          <w:sz w:val="28"/>
          <w:sz w:val="28"/>
          <w:szCs w:val="28"/>
          <w:rtl w:val="true"/>
          <w:lang w:bidi="fa-IR"/>
        </w:rPr>
        <w:t xml:space="preserve">و از اشارات بر فشار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دم ربط خالق بی چون</w:t>
      </w:r>
    </w:p>
    <w:p>
      <w:pPr>
        <w:pStyle w:val="Heading3"/>
        <w:numPr>
          <w:ilvl w:val="2"/>
          <w:numId w:val="1"/>
        </w:numPr>
        <w:rPr/>
      </w:pPr>
      <w:bookmarkStart w:id="408" w:name="__RefHeading___Toc7338254_2870459653"/>
      <w:bookmarkStart w:id="409" w:name="_Toc157"/>
      <w:bookmarkEnd w:id="408"/>
      <w:r>
        <w:rPr>
          <w:rtl w:val="true"/>
        </w:rPr>
        <w:t>ریاض</w:t>
      </w:r>
      <w:r>
        <w:rPr>
          <w:rtl w:val="true"/>
        </w:rPr>
        <w:t xml:space="preserve">: </w:t>
      </w:r>
      <w:r>
        <w:rPr>
          <w:rtl w:val="true"/>
        </w:rPr>
        <w:t>ملا جعفر همدانی</w:t>
      </w:r>
      <w:bookmarkEnd w:id="409"/>
    </w:p>
    <w:p>
      <w:pPr>
        <w:pStyle w:val="BookText"/>
        <w:rPr/>
      </w:pPr>
      <w:r>
        <w:rPr>
          <w:rFonts w:ascii="IRNazanin" w:hAnsi="IRNazanin" w:eastAsia="IRNazanin"/>
          <w:color w:val="111111"/>
          <w:sz w:val="28"/>
          <w:sz w:val="28"/>
          <w:szCs w:val="28"/>
          <w:rtl w:val="true"/>
          <w:lang w:bidi="fa-IR"/>
        </w:rPr>
        <w:t xml:space="preserve">دانشور نیکو انشا زیبا خط، در آغاز جوانی از همدان رخت بربست و به اصفهان و قزوین و طهران و بعضی از شهرهای دیگر اقامت گزید با استغناء طبع روزگار گذراند و دست احتیاج به کسی نبرد با این که نیازمند و تهی دست بود گروهی در علوم مختلف از محضر وی بهره بردند و مخصوصاً در پزشکی و ریاضی بسیار تدریس کرد شعر فارسی و عربی نیکو می گفت و دارای انشائی استوار بود پس از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پنجاه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نگارش 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تحریر 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w:t>
      </w:r>
    </w:p>
    <w:p>
      <w:pPr>
        <w:pStyle w:val="Heading3"/>
        <w:numPr>
          <w:ilvl w:val="2"/>
          <w:numId w:val="1"/>
        </w:numPr>
        <w:rPr/>
      </w:pPr>
      <w:bookmarkStart w:id="410" w:name="__RefHeading___Toc7338256_2870459653"/>
      <w:bookmarkStart w:id="411" w:name="_Toc158"/>
      <w:bookmarkEnd w:id="410"/>
      <w:r>
        <w:rPr>
          <w:rtl w:val="true"/>
        </w:rPr>
        <w:t>زمزم</w:t>
      </w:r>
      <w:r>
        <w:rPr>
          <w:rtl w:val="true"/>
        </w:rPr>
        <w:t xml:space="preserve">: </w:t>
      </w:r>
      <w:r>
        <w:rPr>
          <w:rtl w:val="true"/>
        </w:rPr>
        <w:t>میر محمد معروف به میرزا آقا فرزند میر محمد علی حسینی</w:t>
      </w:r>
      <w:bookmarkEnd w:id="411"/>
    </w:p>
    <w:p>
      <w:pPr>
        <w:pStyle w:val="BookText"/>
        <w:rPr/>
      </w:pPr>
      <w:r>
        <w:rPr>
          <w:rFonts w:ascii="IRNazanin" w:hAnsi="IRNazanin" w:eastAsia="IRNazanin"/>
          <w:color w:val="111111"/>
          <w:sz w:val="28"/>
          <w:sz w:val="28"/>
          <w:szCs w:val="28"/>
          <w:rtl w:val="true"/>
          <w:lang w:bidi="fa-IR"/>
        </w:rPr>
        <w:t xml:space="preserve">گویا از شاعران سده سیزدهم از تاریخ زندگی وی اطلاعی نداریم، ولی از شعرش بر می آید که بی اطلاع از دانش های دینی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شعری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مجملی از احوال بلال حبشی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پیمبر را بلال ابن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و هم مؤذن صبح و شام</w:t>
      </w:r>
    </w:p>
    <w:p>
      <w:pPr>
        <w:pStyle w:val="BookText"/>
        <w:rPr/>
      </w:pPr>
      <w:r>
        <w:rPr>
          <w:rFonts w:ascii="IRNazanin" w:hAnsi="IRNazanin" w:eastAsia="IRNazanin"/>
          <w:color w:val="111111"/>
          <w:sz w:val="28"/>
          <w:sz w:val="28"/>
          <w:szCs w:val="28"/>
          <w:rtl w:val="true"/>
          <w:lang w:bidi="fa-IR"/>
        </w:rPr>
        <w:t xml:space="preserve">حاضر اندر غزوه ها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و بدر و احد را دیده بود</w:t>
      </w:r>
    </w:p>
    <w:p>
      <w:pPr>
        <w:pStyle w:val="BookText"/>
        <w:rPr/>
      </w:pPr>
      <w:r>
        <w:rPr>
          <w:rFonts w:ascii="IRNazanin" w:hAnsi="IRNazanin" w:eastAsia="IRNazanin"/>
          <w:color w:val="111111"/>
          <w:sz w:val="28"/>
          <w:sz w:val="28"/>
          <w:szCs w:val="28"/>
          <w:rtl w:val="true"/>
          <w:lang w:bidi="fa-IR"/>
        </w:rPr>
        <w:t xml:space="preserve">هم ز بهر خلق اوقات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اذان می گفت با سوز و گداز</w:t>
      </w:r>
    </w:p>
    <w:p>
      <w:pPr>
        <w:pStyle w:val="BookText"/>
        <w:rPr/>
      </w:pPr>
      <w:r>
        <w:rPr>
          <w:rFonts w:ascii="IRNazanin" w:hAnsi="IRNazanin" w:eastAsia="IRNazanin"/>
          <w:color w:val="111111"/>
          <w:sz w:val="28"/>
          <w:sz w:val="28"/>
          <w:szCs w:val="28"/>
          <w:rtl w:val="true"/>
          <w:lang w:bidi="fa-IR"/>
        </w:rPr>
        <w:t xml:space="preserve">بود از اهل حبش آن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مقرب بود در نزد خدا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احمد در جنان شد زین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رفت او با صد فغان </w:t>
      </w:r>
    </w:p>
    <w:p>
      <w:pPr>
        <w:pStyle w:val="BookText"/>
        <w:rPr/>
      </w:pPr>
      <w:r>
        <w:rPr>
          <w:rFonts w:ascii="IRNazanin" w:hAnsi="IRNazanin" w:eastAsia="IRNazanin"/>
          <w:color w:val="111111"/>
          <w:sz w:val="28"/>
          <w:sz w:val="28"/>
          <w:szCs w:val="28"/>
          <w:rtl w:val="true"/>
          <w:lang w:bidi="fa-IR"/>
        </w:rPr>
        <w:t xml:space="preserve">گریه و زاری مدامش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غیر نبیّش عار بود</w:t>
      </w:r>
    </w:p>
    <w:p>
      <w:pPr>
        <w:pStyle w:val="BookText"/>
        <w:rPr/>
      </w:pPr>
      <w:r>
        <w:rPr>
          <w:rFonts w:ascii="IRNazanin" w:hAnsi="IRNazanin" w:eastAsia="IRNazanin"/>
          <w:color w:val="111111"/>
          <w:sz w:val="28"/>
          <w:sz w:val="28"/>
          <w:szCs w:val="28"/>
          <w:rtl w:val="true"/>
          <w:lang w:bidi="fa-IR"/>
        </w:rPr>
        <w:t xml:space="preserve">بعد چندی باز آمد دل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دیدن قبر رسول</w:t>
      </w:r>
    </w:p>
    <w:p>
      <w:pPr>
        <w:pStyle w:val="BookText"/>
        <w:rPr/>
      </w:pPr>
      <w:r>
        <w:rPr>
          <w:rFonts w:ascii="IRNazanin" w:hAnsi="IRNazanin" w:eastAsia="IRNazanin"/>
          <w:color w:val="111111"/>
          <w:sz w:val="28"/>
          <w:sz w:val="28"/>
          <w:szCs w:val="28"/>
          <w:rtl w:val="true"/>
          <w:lang w:bidi="fa-IR"/>
        </w:rPr>
        <w:t xml:space="preserve">تا که روزی دخت ختم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زوجش امير المؤمنين</w:t>
      </w:r>
    </w:p>
    <w:p>
      <w:pPr>
        <w:pStyle w:val="BookText"/>
        <w:rPr/>
      </w:pPr>
      <w:r>
        <w:rPr>
          <w:rFonts w:ascii="IRNazanin" w:hAnsi="IRNazanin" w:eastAsia="IRNazanin"/>
          <w:color w:val="111111"/>
          <w:sz w:val="28"/>
          <w:sz w:val="28"/>
          <w:szCs w:val="28"/>
          <w:rtl w:val="true"/>
          <w:lang w:bidi="fa-IR"/>
        </w:rPr>
        <w:t xml:space="preserve">کی پسر عم قلب من بگرفته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از هجر پدر اندر الم</w:t>
      </w:r>
    </w:p>
    <w:p>
      <w:pPr>
        <w:pStyle w:val="BookText"/>
        <w:rPr/>
      </w:pPr>
      <w:r>
        <w:rPr>
          <w:rFonts w:ascii="IRNazanin" w:hAnsi="IRNazanin" w:eastAsia="IRNazanin"/>
          <w:color w:val="111111"/>
          <w:sz w:val="28"/>
          <w:sz w:val="28"/>
          <w:szCs w:val="28"/>
          <w:rtl w:val="true"/>
          <w:lang w:bidi="fa-IR"/>
        </w:rPr>
        <w:t xml:space="preserve">از اوان فوت بابم تا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نامده بر گوش من صوت بلال</w:t>
      </w:r>
    </w:p>
    <w:p>
      <w:pPr>
        <w:pStyle w:val="BookText"/>
        <w:rPr/>
      </w:pPr>
      <w:r>
        <w:rPr>
          <w:rFonts w:ascii="IRNazanin" w:hAnsi="IRNazanin" w:eastAsia="IRNazanin"/>
          <w:color w:val="111111"/>
          <w:sz w:val="28"/>
          <w:sz w:val="28"/>
          <w:szCs w:val="28"/>
          <w:rtl w:val="true"/>
          <w:lang w:bidi="fa-IR"/>
        </w:rPr>
        <w:t xml:space="preserve">کن طلب آن را که آید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ایام پدر گوید اذان</w:t>
      </w:r>
    </w:p>
    <w:p>
      <w:pPr>
        <w:pStyle w:val="BookText"/>
        <w:rPr/>
      </w:pPr>
      <w:r>
        <w:rPr>
          <w:rFonts w:ascii="IRNazanin" w:hAnsi="IRNazanin" w:eastAsia="IRNazanin"/>
          <w:color w:val="111111"/>
          <w:sz w:val="28"/>
          <w:sz w:val="28"/>
          <w:szCs w:val="28"/>
          <w:rtl w:val="true"/>
          <w:lang w:bidi="fa-IR"/>
        </w:rPr>
        <w:t xml:space="preserve">پس بقول حضرت خير 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سرور بلال با وفا</w:t>
      </w:r>
    </w:p>
    <w:p>
      <w:pPr>
        <w:pStyle w:val="BookText"/>
        <w:rPr/>
      </w:pPr>
      <w:r>
        <w:rPr>
          <w:rFonts w:ascii="IRNazanin" w:hAnsi="IRNazanin" w:eastAsia="IRNazanin"/>
          <w:color w:val="111111"/>
          <w:sz w:val="28"/>
          <w:sz w:val="28"/>
          <w:szCs w:val="28"/>
          <w:rtl w:val="true"/>
          <w:lang w:bidi="fa-IR"/>
        </w:rPr>
        <w:t xml:space="preserve">امر فرمودش اذان گوید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قلبش رود زنگ ملال</w:t>
      </w:r>
    </w:p>
    <w:p>
      <w:pPr>
        <w:pStyle w:val="BookText"/>
        <w:rPr/>
      </w:pPr>
      <w:r>
        <w:rPr>
          <w:rFonts w:ascii="IRNazanin" w:hAnsi="IRNazanin" w:eastAsia="IRNazanin"/>
          <w:color w:val="111111"/>
          <w:sz w:val="28"/>
          <w:sz w:val="28"/>
          <w:szCs w:val="28"/>
          <w:rtl w:val="true"/>
          <w:lang w:bidi="fa-IR"/>
        </w:rPr>
        <w:t xml:space="preserve">پس به امر حیدر و بنت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را بجان کرد او قبول</w:t>
      </w:r>
    </w:p>
    <w:p>
      <w:pPr>
        <w:pStyle w:val="BookText"/>
        <w:rPr/>
      </w:pPr>
      <w:r>
        <w:rPr>
          <w:rFonts w:ascii="IRNazanin" w:hAnsi="IRNazanin" w:eastAsia="IRNazanin"/>
          <w:color w:val="111111"/>
          <w:sz w:val="28"/>
          <w:sz w:val="28"/>
          <w:szCs w:val="28"/>
          <w:rtl w:val="true"/>
          <w:lang w:bidi="fa-IR"/>
        </w:rPr>
        <w:t xml:space="preserve">گفت او الله اکبر چار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توحید ذکرش شد دو بار</w:t>
      </w:r>
    </w:p>
    <w:p>
      <w:pPr>
        <w:pStyle w:val="BookText"/>
        <w:rPr/>
      </w:pPr>
      <w:r>
        <w:rPr>
          <w:rFonts w:ascii="IRNazanin" w:hAnsi="IRNazanin" w:eastAsia="IRNazanin"/>
          <w:color w:val="111111"/>
          <w:sz w:val="28"/>
          <w:sz w:val="28"/>
          <w:szCs w:val="28"/>
          <w:rtl w:val="true"/>
          <w:lang w:bidi="fa-IR"/>
        </w:rPr>
        <w:t xml:space="preserve">چون محمد را رسول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قلب محزون آه گفت</w:t>
      </w:r>
    </w:p>
    <w:p>
      <w:pPr>
        <w:pStyle w:val="BookText"/>
        <w:rPr/>
      </w:pPr>
      <w:r>
        <w:rPr>
          <w:rFonts w:ascii="IRNazanin" w:hAnsi="IRNazanin" w:eastAsia="IRNazanin"/>
          <w:color w:val="111111"/>
          <w:sz w:val="28"/>
          <w:sz w:val="28"/>
          <w:szCs w:val="28"/>
          <w:rtl w:val="true"/>
          <w:lang w:bidi="fa-IR"/>
        </w:rPr>
        <w:t xml:space="preserve">نام بابش را چه زهرا زان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آه و فغان از دل کشید</w:t>
      </w:r>
    </w:p>
    <w:p>
      <w:pPr>
        <w:pStyle w:val="BookText"/>
        <w:rPr/>
      </w:pPr>
      <w:r>
        <w:rPr>
          <w:rFonts w:ascii="Amiri" w:hAnsi="Amiri" w:eastAsia="Amiri" w:cs="Amiri"/>
          <w:color w:val="111111"/>
          <w:sz w:val="28"/>
          <w:sz w:val="28"/>
          <w:szCs w:val="28"/>
          <w:rtl w:val="true"/>
          <w:lang w:bidi="ar-SA"/>
        </w:rPr>
        <w:t xml:space="preserve">حالت غش آمد اندر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امير المؤمنين در واهمه</w:t>
      </w:r>
    </w:p>
    <w:p>
      <w:pPr>
        <w:pStyle w:val="BookText"/>
        <w:rPr/>
      </w:pPr>
      <w:r>
        <w:rPr>
          <w:rFonts w:ascii="IRNazanin" w:hAnsi="IRNazanin" w:eastAsia="IRNazanin"/>
          <w:color w:val="111111"/>
          <w:sz w:val="28"/>
          <w:sz w:val="28"/>
          <w:szCs w:val="28"/>
          <w:rtl w:val="true"/>
          <w:lang w:bidi="fa-IR"/>
        </w:rPr>
        <w:t xml:space="preserve">گفت با وی کی بلال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این اذان را واگذار</w:t>
      </w:r>
    </w:p>
    <w:p>
      <w:pPr>
        <w:pStyle w:val="BookText"/>
        <w:rPr/>
      </w:pPr>
      <w:r>
        <w:rPr>
          <w:rFonts w:ascii="IRNazanin" w:hAnsi="IRNazanin" w:eastAsia="IRNazanin"/>
          <w:color w:val="111111"/>
          <w:sz w:val="28"/>
          <w:sz w:val="28"/>
          <w:szCs w:val="28"/>
          <w:rtl w:val="true"/>
          <w:lang w:bidi="fa-IR"/>
        </w:rPr>
        <w:t xml:space="preserve">فاطمه نام پدر را چون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بي طاقتی بر تن درید</w:t>
      </w:r>
    </w:p>
    <w:p>
      <w:pPr>
        <w:pStyle w:val="BookText"/>
        <w:rPr/>
      </w:pPr>
      <w:r>
        <w:rPr>
          <w:rFonts w:ascii="IRNazanin" w:hAnsi="IRNazanin" w:eastAsia="IRNazanin"/>
          <w:color w:val="111111"/>
          <w:sz w:val="28"/>
          <w:sz w:val="28"/>
          <w:szCs w:val="28"/>
          <w:rtl w:val="true"/>
          <w:lang w:bidi="fa-IR"/>
        </w:rPr>
        <w:t xml:space="preserve">بی هشیّ و غش هویدا شد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دنیا اذان دیگر مگو</w:t>
      </w:r>
    </w:p>
    <w:p>
      <w:pPr>
        <w:pStyle w:val="BookText"/>
        <w:rPr/>
      </w:pPr>
      <w:r>
        <w:rPr>
          <w:rFonts w:ascii="IRNazanin" w:hAnsi="IRNazanin" w:eastAsia="IRNazanin"/>
          <w:color w:val="111111"/>
          <w:sz w:val="28"/>
          <w:sz w:val="28"/>
          <w:szCs w:val="28"/>
          <w:rtl w:val="true"/>
          <w:lang w:bidi="fa-IR"/>
        </w:rPr>
        <w:t xml:space="preserve">مطلع شد چون بلال از این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ترك اذان و گشت لال</w:t>
      </w:r>
    </w:p>
    <w:p>
      <w:pPr>
        <w:pStyle w:val="BookText"/>
        <w:rPr/>
      </w:pPr>
      <w:r>
        <w:rPr>
          <w:rFonts w:ascii="IRNazanin" w:hAnsi="IRNazanin" w:eastAsia="IRNazanin"/>
          <w:color w:val="111111"/>
          <w:sz w:val="28"/>
          <w:sz w:val="28"/>
          <w:szCs w:val="28"/>
          <w:rtl w:val="true"/>
          <w:lang w:bidi="fa-IR"/>
        </w:rPr>
        <w:t xml:space="preserve">هم ز بعد از فوت 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نگفتا از برای کس اذان</w:t>
      </w:r>
    </w:p>
    <w:p>
      <w:pPr>
        <w:pStyle w:val="BookText"/>
        <w:rPr/>
      </w:pPr>
      <w:r>
        <w:rPr>
          <w:rFonts w:ascii="IRNazanin" w:hAnsi="IRNazanin" w:eastAsia="IRNazanin"/>
          <w:color w:val="111111"/>
          <w:sz w:val="28"/>
          <w:sz w:val="28"/>
          <w:szCs w:val="28"/>
          <w:rtl w:val="true"/>
          <w:lang w:bidi="fa-IR"/>
        </w:rPr>
        <w:t xml:space="preserve">صاحب مجمع نوشت با میل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را بود در شهر دمشق</w:t>
      </w:r>
    </w:p>
    <w:p>
      <w:pPr>
        <w:pStyle w:val="BookText"/>
        <w:rPr/>
      </w:pPr>
      <w:r>
        <w:rPr>
          <w:rFonts w:ascii="IRNazanin" w:hAnsi="IRNazanin" w:eastAsia="IRNazanin"/>
          <w:color w:val="111111"/>
          <w:sz w:val="28"/>
          <w:sz w:val="28"/>
          <w:szCs w:val="28"/>
          <w:rtl w:val="true"/>
          <w:lang w:bidi="fa-IR"/>
        </w:rPr>
        <w:t xml:space="preserve">رفته از طاعون از این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جنت كان بود دار بقا</w:t>
      </w:r>
    </w:p>
    <w:p>
      <w:pPr>
        <w:pStyle w:val="BookText"/>
        <w:rPr/>
      </w:pPr>
      <w:r>
        <w:rPr>
          <w:rFonts w:ascii="IRNazanin" w:hAnsi="IRNazanin" w:eastAsia="IRNazanin"/>
          <w:color w:val="111111"/>
          <w:sz w:val="28"/>
          <w:sz w:val="28"/>
          <w:szCs w:val="28"/>
          <w:rtl w:val="true"/>
          <w:lang w:bidi="fa-IR"/>
        </w:rPr>
        <w:t xml:space="preserve">مدفنش را گفته در باب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 اندر حیاتش بس دلیر</w:t>
      </w:r>
    </w:p>
    <w:p>
      <w:pPr>
        <w:pStyle w:val="BookText"/>
        <w:rPr/>
      </w:pPr>
      <w:r>
        <w:rPr>
          <w:rFonts w:ascii="IRNazanin" w:hAnsi="IRNazanin" w:eastAsia="IRNazanin"/>
          <w:color w:val="111111"/>
          <w:sz w:val="28"/>
          <w:sz w:val="28"/>
          <w:szCs w:val="28"/>
          <w:rtl w:val="true"/>
          <w:lang w:bidi="fa-IR"/>
        </w:rPr>
        <w:t xml:space="preserve">عمر او بوده است در شصت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است اندر روزگار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فرموده است آن عالی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آن را بوده در شهر حلب </w:t>
      </w:r>
      <w:bookmarkStart w:id="412" w:name="pg9599_132606"/>
    </w:p>
    <w:p>
      <w:pPr>
        <w:pStyle w:val="BookText"/>
        <w:rPr/>
      </w:pPr>
      <w:bookmarkEnd w:id="412"/>
      <w:r>
        <w:rPr>
          <w:rFonts w:ascii="IRNazanin" w:hAnsi="IRNazanin" w:eastAsia="IRNazanin"/>
          <w:color w:val="111111"/>
          <w:sz w:val="28"/>
          <w:sz w:val="28"/>
          <w:szCs w:val="28"/>
          <w:rtl w:val="true"/>
          <w:lang w:bidi="fa-IR"/>
        </w:rPr>
        <w:t xml:space="preserve">مدفنش بوده بباب 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گردیده فردوس برین</w:t>
      </w:r>
    </w:p>
    <w:p>
      <w:pPr>
        <w:pStyle w:val="BookText"/>
        <w:rPr/>
      </w:pP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احوال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کردش تا بماند ماه و سال</w:t>
      </w:r>
    </w:p>
    <w:p>
      <w:pPr>
        <w:pStyle w:val="Heading3"/>
        <w:numPr>
          <w:ilvl w:val="2"/>
          <w:numId w:val="1"/>
        </w:numPr>
        <w:rPr/>
      </w:pPr>
      <w:bookmarkStart w:id="413" w:name="__RefHeading___Toc7338258_2870459653"/>
      <w:bookmarkStart w:id="414" w:name="_Toc159"/>
      <w:bookmarkEnd w:id="413"/>
      <w:r>
        <w:rPr>
          <w:rtl w:val="true"/>
        </w:rPr>
        <w:t>زیوانی</w:t>
      </w:r>
      <w:r>
        <w:rPr>
          <w:rtl w:val="true"/>
        </w:rPr>
        <w:t xml:space="preserve">: </w:t>
      </w:r>
      <w:r>
        <w:rPr>
          <w:rtl w:val="true"/>
        </w:rPr>
        <w:t>شیخ حبیب الله فرزند زین العابدین زیوانی قمی</w:t>
      </w:r>
      <w:bookmarkEnd w:id="414"/>
    </w:p>
    <w:p>
      <w:pPr>
        <w:pStyle w:val="BookText"/>
        <w:rPr/>
      </w:pPr>
      <w:r>
        <w:rPr>
          <w:rFonts w:ascii="IRNazanin" w:hAnsi="IRNazanin" w:eastAsia="IRNazanin"/>
          <w:color w:val="111111"/>
          <w:sz w:val="28"/>
          <w:sz w:val="28"/>
          <w:szCs w:val="28"/>
          <w:rtl w:val="true"/>
          <w:lang w:bidi="fa-IR"/>
        </w:rPr>
        <w:t xml:space="preserve">در محضر دانشمندان قم و طهران دانش اندوخت به ادبیات علاقه داشت و گاهی اشعاری می سرود 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خلاق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یکتا کنز مخفی نهان</w:t>
      </w:r>
    </w:p>
    <w:p>
      <w:pPr>
        <w:pStyle w:val="BookText"/>
        <w:rPr/>
      </w:pPr>
      <w:r>
        <w:rPr>
          <w:rFonts w:ascii="IRNazanin" w:hAnsi="IRNazanin" w:eastAsia="IRNazanin"/>
          <w:color w:val="111111"/>
          <w:sz w:val="28"/>
          <w:sz w:val="28"/>
          <w:szCs w:val="28"/>
          <w:rtl w:val="true"/>
          <w:lang w:bidi="fa-IR"/>
        </w:rPr>
        <w:t xml:space="preserve">خواست تا ظاهر شود بر ما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شناسندش عباد و انبیا</w:t>
      </w:r>
    </w:p>
    <w:p>
      <w:pPr>
        <w:pStyle w:val="BookText"/>
        <w:rPr/>
      </w:pPr>
      <w:r>
        <w:rPr>
          <w:rFonts w:ascii="IRNazanin" w:hAnsi="IRNazanin" w:eastAsia="IRNazanin"/>
          <w:color w:val="111111"/>
          <w:sz w:val="28"/>
          <w:sz w:val="28"/>
          <w:szCs w:val="28"/>
          <w:rtl w:val="true"/>
          <w:lang w:bidi="fa-IR"/>
        </w:rPr>
        <w:t xml:space="preserve">پس تکلم کرد و نوری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نور محمد شد پدید</w:t>
      </w:r>
    </w:p>
    <w:p>
      <w:pPr>
        <w:pStyle w:val="BookText"/>
        <w:rPr/>
      </w:pPr>
      <w:r>
        <w:rPr>
          <w:rFonts w:ascii="IRNazanin" w:hAnsi="IRNazanin" w:eastAsia="IRNazanin"/>
          <w:color w:val="111111"/>
          <w:sz w:val="28"/>
          <w:sz w:val="28"/>
          <w:szCs w:val="28"/>
          <w:rtl w:val="true"/>
          <w:lang w:bidi="fa-IR"/>
        </w:rPr>
        <w:t xml:space="preserve">بعد از آن روحی هویدا ساخت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احمد بود آن در ماسبق</w:t>
      </w:r>
    </w:p>
    <w:p>
      <w:pPr>
        <w:pStyle w:val="BookText"/>
        <w:rPr/>
      </w:pPr>
      <w:r>
        <w:rPr>
          <w:rFonts w:ascii="IRNazanin" w:hAnsi="IRNazanin" w:eastAsia="IRNazanin"/>
          <w:color w:val="111111"/>
          <w:sz w:val="28"/>
          <w:sz w:val="28"/>
          <w:szCs w:val="28"/>
          <w:rtl w:val="true"/>
          <w:lang w:bidi="fa-IR"/>
        </w:rPr>
        <w:t xml:space="preserve">نور با آن روح چون ممزوج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احمد و محمود شد</w:t>
      </w:r>
    </w:p>
    <w:p>
      <w:pPr>
        <w:pStyle w:val="Heading3"/>
        <w:numPr>
          <w:ilvl w:val="2"/>
          <w:numId w:val="1"/>
        </w:numPr>
        <w:rPr/>
      </w:pPr>
      <w:bookmarkStart w:id="415" w:name="__RefHeading___Toc7338260_2870459653"/>
      <w:bookmarkStart w:id="416" w:name="_Toc160"/>
      <w:bookmarkEnd w:id="415"/>
      <w:r>
        <w:rPr>
          <w:rtl w:val="true"/>
        </w:rPr>
        <w:t>ساقی</w:t>
      </w:r>
      <w:r>
        <w:rPr>
          <w:rtl w:val="true"/>
        </w:rPr>
        <w:t xml:space="preserve">: </w:t>
      </w:r>
      <w:r>
        <w:rPr>
          <w:rtl w:val="true"/>
        </w:rPr>
        <w:t>رضا قلی فرزند موسی خان خوئی، ساقی</w:t>
      </w:r>
      <w:bookmarkEnd w:id="416"/>
    </w:p>
    <w:p>
      <w:pPr>
        <w:pStyle w:val="BookText"/>
        <w:rPr/>
      </w:pPr>
      <w:r>
        <w:rPr>
          <w:rFonts w:ascii="IRNazanin" w:hAnsi="IRNazanin" w:eastAsia="IRNazanin"/>
          <w:color w:val="111111"/>
          <w:sz w:val="28"/>
          <w:sz w:val="28"/>
          <w:szCs w:val="28"/>
          <w:rtl w:val="true"/>
          <w:lang w:bidi="fa-IR"/>
        </w:rPr>
        <w:t>از شاعران سده سیزدهم، عارف صوفی مسلک، با اطلاع از جفر و رمل و علوم غریبه، این دو بیت را به خط خود از سروده هایش نوشته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اسماء حق لم یزلی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ثابت و واو غایب این رمز جلی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بسط ترفعی چو تعداد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عددش مطابق نام علی است </w:t>
      </w:r>
      <w:r>
        <w:rPr>
          <w:rStyle w:val="FootnoteAnchor"/>
          <w:rtl w:val="true"/>
        </w:rPr>
        <w:footnoteReference w:id="10"/>
      </w:r>
      <w:bookmarkStart w:id="417" w:name="pg9599_132608"/>
    </w:p>
    <w:p>
      <w:pPr>
        <w:pStyle w:val="Heading3"/>
        <w:numPr>
          <w:ilvl w:val="2"/>
          <w:numId w:val="1"/>
        </w:numPr>
        <w:rPr/>
      </w:pPr>
      <w:bookmarkStart w:id="418" w:name="__RefHeading___Toc7338262_2870459653"/>
      <w:bookmarkStart w:id="419" w:name="_Toc161"/>
      <w:bookmarkEnd w:id="417"/>
      <w:bookmarkEnd w:id="418"/>
      <w:r>
        <w:rPr>
          <w:rtl w:val="true"/>
        </w:rPr>
        <w:t>ساقی</w:t>
      </w:r>
      <w:r>
        <w:rPr>
          <w:rtl w:val="true"/>
        </w:rPr>
        <w:t xml:space="preserve">: </w:t>
      </w:r>
      <w:r>
        <w:rPr>
          <w:rtl w:val="true"/>
        </w:rPr>
        <w:t>ملا محمد زمان فرزند کلب علی جلایر خراسانی</w:t>
      </w:r>
      <w:bookmarkEnd w:id="419"/>
    </w:p>
    <w:p>
      <w:pPr>
        <w:pStyle w:val="BookText"/>
        <w:rPr/>
      </w:pPr>
      <w:r>
        <w:rPr>
          <w:rFonts w:ascii="IRNazanin" w:hAnsi="IRNazanin" w:eastAsia="IRNazanin"/>
          <w:color w:val="111111"/>
          <w:sz w:val="28"/>
          <w:sz w:val="28"/>
          <w:szCs w:val="28"/>
          <w:rtl w:val="true"/>
          <w:lang w:bidi="fa-IR"/>
        </w:rPr>
        <w:t xml:space="preserve">دانشمند ادیب فاضل،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شاعران سده سیزدهم و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شده در مرحله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پیمای سپهر برین</w:t>
      </w:r>
    </w:p>
    <w:p>
      <w:pPr>
        <w:pStyle w:val="BookText"/>
        <w:rPr/>
      </w:pPr>
      <w:r>
        <w:rPr>
          <w:rFonts w:ascii="IRNazanin" w:hAnsi="IRNazanin" w:eastAsia="IRNazanin"/>
          <w:color w:val="111111"/>
          <w:sz w:val="28"/>
          <w:sz w:val="28"/>
          <w:szCs w:val="28"/>
          <w:rtl w:val="true"/>
          <w:lang w:bidi="fa-IR"/>
        </w:rPr>
        <w:t xml:space="preserve">آمده در انجمن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آرای کهین و مهین</w:t>
      </w:r>
    </w:p>
    <w:p>
      <w:pPr>
        <w:pStyle w:val="BookText"/>
        <w:rPr/>
      </w:pPr>
      <w:r>
        <w:rPr>
          <w:rFonts w:ascii="IRNazanin" w:hAnsi="IRNazanin" w:eastAsia="IRNazanin"/>
          <w:color w:val="111111"/>
          <w:sz w:val="28"/>
          <w:sz w:val="28"/>
          <w:szCs w:val="28"/>
          <w:rtl w:val="true"/>
          <w:lang w:bidi="fa-IR"/>
        </w:rPr>
        <w:t xml:space="preserve">ای زده بر بام فلك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اورده بزیر نگین</w:t>
      </w:r>
    </w:p>
    <w:p>
      <w:pPr>
        <w:pStyle w:val="BookText"/>
        <w:rPr/>
      </w:pPr>
      <w:r>
        <w:rPr>
          <w:rFonts w:ascii="IRNazanin" w:hAnsi="IRNazanin" w:eastAsia="IRNazanin"/>
          <w:color w:val="111111"/>
          <w:sz w:val="28"/>
          <w:sz w:val="28"/>
          <w:szCs w:val="28"/>
          <w:rtl w:val="true"/>
          <w:lang w:bidi="fa-IR"/>
        </w:rPr>
        <w:t xml:space="preserve">دست تو در سلسله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جنبان کمین و مکین</w:t>
      </w:r>
    </w:p>
    <w:p>
      <w:pPr>
        <w:pStyle w:val="BookText"/>
        <w:rPr/>
      </w:pPr>
      <w:r>
        <w:rPr>
          <w:rFonts w:ascii="IRNazanin" w:hAnsi="IRNazanin" w:eastAsia="IRNazanin"/>
          <w:color w:val="111111"/>
          <w:sz w:val="28"/>
          <w:sz w:val="28"/>
          <w:szCs w:val="28"/>
          <w:rtl w:val="true"/>
          <w:lang w:bidi="fa-IR"/>
        </w:rPr>
        <w:t xml:space="preserve">ای شده خلاق معانی بفن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گنج امانی امین</w:t>
      </w:r>
    </w:p>
    <w:p>
      <w:pPr>
        <w:pStyle w:val="BookText"/>
        <w:rPr/>
      </w:pPr>
      <w:r>
        <w:rPr>
          <w:rFonts w:ascii="IRNazanin" w:hAnsi="IRNazanin" w:eastAsia="IRNazanin"/>
          <w:color w:val="111111"/>
          <w:sz w:val="28"/>
          <w:sz w:val="28"/>
          <w:szCs w:val="28"/>
          <w:rtl w:val="true"/>
          <w:lang w:bidi="fa-IR"/>
        </w:rPr>
        <w:t xml:space="preserve">مزرع جاوید ترا دانه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خورشید ترا خوشه چین</w:t>
      </w:r>
    </w:p>
    <w:p>
      <w:pPr>
        <w:pStyle w:val="BookText"/>
        <w:rPr/>
      </w:pPr>
      <w:r>
        <w:rPr>
          <w:rFonts w:ascii="IRNazanin" w:hAnsi="IRNazanin" w:eastAsia="IRNazanin"/>
          <w:color w:val="111111"/>
          <w:sz w:val="28"/>
          <w:sz w:val="28"/>
          <w:szCs w:val="28"/>
          <w:rtl w:val="true"/>
          <w:lang w:bidi="fa-IR"/>
        </w:rPr>
        <w:t xml:space="preserve">فارس اقبال ترا هم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کافل آمال ترا همنشین</w:t>
      </w:r>
    </w:p>
    <w:p>
      <w:pPr>
        <w:pStyle w:val="BookText"/>
        <w:rPr/>
      </w:pPr>
      <w:r>
        <w:rPr>
          <w:rFonts w:ascii="IRNazanin" w:hAnsi="IRNazanin" w:eastAsia="IRNazanin"/>
          <w:color w:val="111111"/>
          <w:sz w:val="28"/>
          <w:sz w:val="28"/>
          <w:szCs w:val="28"/>
          <w:rtl w:val="true"/>
          <w:lang w:bidi="fa-IR"/>
        </w:rPr>
        <w:t xml:space="preserve">همدم تقدیس تو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تشریف تو روح الأمين</w:t>
      </w:r>
    </w:p>
    <w:p>
      <w:pPr>
        <w:pStyle w:val="BookText"/>
        <w:rPr/>
      </w:pPr>
      <w:r>
        <w:rPr>
          <w:rFonts w:ascii="IRNazanin" w:hAnsi="IRNazanin" w:eastAsia="IRNazanin"/>
          <w:color w:val="111111"/>
          <w:sz w:val="28"/>
          <w:sz w:val="28"/>
          <w:szCs w:val="28"/>
          <w:rtl w:val="true"/>
          <w:lang w:bidi="fa-IR"/>
        </w:rPr>
        <w:t xml:space="preserve">ديده افلاك براه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كواكب بقرانت قرين</w:t>
      </w:r>
    </w:p>
    <w:p>
      <w:pPr>
        <w:pStyle w:val="BookText"/>
        <w:rPr/>
      </w:pPr>
      <w:r>
        <w:rPr>
          <w:rFonts w:ascii="Amiri" w:hAnsi="Amiri" w:eastAsia="Amiri" w:cs="Amiri"/>
          <w:color w:val="111111"/>
          <w:sz w:val="28"/>
          <w:sz w:val="28"/>
          <w:szCs w:val="28"/>
          <w:rtl w:val="true"/>
          <w:lang w:bidi="ar-SA"/>
        </w:rPr>
        <w:t xml:space="preserve">صرف وجوهات وجود تو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أيام شهور و سنين</w:t>
      </w:r>
    </w:p>
    <w:p>
      <w:pPr>
        <w:pStyle w:val="BookText"/>
        <w:rPr/>
      </w:pPr>
      <w:r>
        <w:rPr>
          <w:rFonts w:ascii="IRNazanin" w:hAnsi="IRNazanin" w:eastAsia="IRNazanin"/>
          <w:color w:val="111111"/>
          <w:sz w:val="28"/>
          <w:sz w:val="28"/>
          <w:szCs w:val="28"/>
          <w:rtl w:val="true"/>
          <w:lang w:bidi="fa-IR"/>
        </w:rPr>
        <w:t xml:space="preserve">يك دم از این دام ببالا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دامگه هفتمین</w:t>
      </w:r>
    </w:p>
    <w:p>
      <w:pPr>
        <w:pStyle w:val="BookText"/>
        <w:rPr/>
      </w:pPr>
      <w:r>
        <w:rPr>
          <w:rFonts w:ascii="IRNazanin" w:hAnsi="IRNazanin" w:eastAsia="IRNazanin"/>
          <w:color w:val="111111"/>
          <w:sz w:val="28"/>
          <w:sz w:val="28"/>
          <w:szCs w:val="28"/>
          <w:rtl w:val="true"/>
          <w:lang w:bidi="fa-IR"/>
        </w:rPr>
        <w:t xml:space="preserve">تا بیمین آوردت از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يسار و يمين</w:t>
      </w:r>
    </w:p>
    <w:p>
      <w:pPr>
        <w:pStyle w:val="BookText"/>
        <w:rPr/>
      </w:pPr>
      <w:r>
        <w:rPr>
          <w:rFonts w:ascii="IRNazanin" w:hAnsi="IRNazanin" w:eastAsia="IRNazanin"/>
          <w:color w:val="111111"/>
          <w:sz w:val="28"/>
          <w:sz w:val="28"/>
          <w:szCs w:val="28"/>
          <w:rtl w:val="true"/>
          <w:lang w:bidi="fa-IR"/>
        </w:rPr>
        <w:t xml:space="preserve">قابل معراج سماوات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شوی سخره مهد زمین</w:t>
      </w:r>
    </w:p>
    <w:p>
      <w:pPr>
        <w:pStyle w:val="BookText"/>
        <w:rPr/>
      </w:pPr>
      <w:r>
        <w:rPr>
          <w:rFonts w:ascii="IRNazanin" w:hAnsi="IRNazanin" w:eastAsia="IRNazanin"/>
          <w:color w:val="111111"/>
          <w:sz w:val="28"/>
          <w:sz w:val="28"/>
          <w:szCs w:val="28"/>
          <w:rtl w:val="true"/>
          <w:lang w:bidi="fa-IR"/>
        </w:rPr>
        <w:t xml:space="preserve">خلع بدن خواه که بر جان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جان جهان آفرین</w:t>
      </w:r>
    </w:p>
    <w:p>
      <w:pPr>
        <w:pStyle w:val="BookText"/>
        <w:rPr/>
      </w:pPr>
      <w:r>
        <w:rPr>
          <w:rFonts w:ascii="IRNazanin" w:hAnsi="IRNazanin" w:eastAsia="IRNazanin"/>
          <w:color w:val="111111"/>
          <w:sz w:val="28"/>
          <w:sz w:val="28"/>
          <w:szCs w:val="28"/>
          <w:rtl w:val="true"/>
          <w:lang w:bidi="fa-IR"/>
        </w:rPr>
        <w:t xml:space="preserve">بوم و بر توست نه این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توست نه این آب و طین</w:t>
      </w:r>
    </w:p>
    <w:p>
      <w:pPr>
        <w:pStyle w:val="Heading3"/>
        <w:numPr>
          <w:ilvl w:val="2"/>
          <w:numId w:val="1"/>
        </w:numPr>
        <w:rPr/>
      </w:pPr>
      <w:bookmarkStart w:id="420" w:name="__RefHeading___Toc7338264_2870459653"/>
      <w:bookmarkStart w:id="421" w:name="_Toc162"/>
      <w:bookmarkEnd w:id="420"/>
      <w:r>
        <w:rPr>
          <w:rtl w:val="true"/>
        </w:rPr>
        <w:t>سجادی</w:t>
      </w:r>
      <w:r>
        <w:rPr>
          <w:rtl w:val="true"/>
        </w:rPr>
        <w:t xml:space="preserve">: </w:t>
      </w:r>
      <w:r>
        <w:rPr>
          <w:rtl w:val="true"/>
        </w:rPr>
        <w:t>سید احمد سجادی قمی</w:t>
      </w:r>
      <w:bookmarkEnd w:id="4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حوزۀ علمی قم علوم دینی را فرا گرفت و گاهی که فرصتی بدست می آورد اشعاری </w:t>
      </w:r>
    </w:p>
    <w:p>
      <w:pPr>
        <w:pStyle w:val="BookText"/>
        <w:rPr/>
      </w:pPr>
      <w:r>
        <w:rPr>
          <w:rFonts w:ascii="IRNazanin" w:hAnsi="IRNazanin" w:eastAsia="IRNazanin"/>
          <w:color w:val="111111"/>
          <w:sz w:val="28"/>
          <w:sz w:val="28"/>
          <w:szCs w:val="28"/>
          <w:rtl w:val="true"/>
          <w:lang w:bidi="fa-IR"/>
        </w:rPr>
        <w:t xml:space="preserve">مذهبی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مخمس را در میلاد حضرت حجت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بیاران دهید نیمه شعبان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ایزد کنون بر اهل ایمان رسید</w:t>
      </w:r>
    </w:p>
    <w:p>
      <w:pPr>
        <w:pStyle w:val="BookText"/>
        <w:rPr/>
      </w:pPr>
      <w:r>
        <w:rPr>
          <w:rFonts w:ascii="IRNazanin" w:hAnsi="IRNazanin" w:eastAsia="IRNazanin"/>
          <w:color w:val="111111"/>
          <w:sz w:val="28"/>
          <w:sz w:val="28"/>
          <w:szCs w:val="28"/>
          <w:rtl w:val="true"/>
          <w:lang w:bidi="fa-IR"/>
        </w:rPr>
        <w:t xml:space="preserve">کالبد مرده را ز لطف حق جان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ملك وجود یوسف کنعان رسید</w:t>
      </w:r>
    </w:p>
    <w:p>
      <w:pPr>
        <w:pStyle w:val="BookText"/>
        <w:rPr/>
      </w:pPr>
      <w:r>
        <w:rPr>
          <w:rFonts w:ascii="IRNazanin" w:hAnsi="IRNazanin" w:eastAsia="IRNazanin"/>
          <w:color w:val="111111"/>
          <w:sz w:val="28"/>
          <w:sz w:val="28"/>
          <w:szCs w:val="28"/>
          <w:rtl w:val="true"/>
          <w:lang w:bidi="fa-IR"/>
        </w:rPr>
        <w:t>بر اهل دین حجتی ز حی سبحان رسید</w:t>
      </w:r>
    </w:p>
    <w:p>
      <w:pPr>
        <w:pStyle w:val="BookText"/>
        <w:rPr/>
      </w:pPr>
      <w:r>
        <w:rPr>
          <w:rFonts w:ascii="IRNazanin" w:hAnsi="IRNazanin" w:eastAsia="IRNazanin"/>
          <w:color w:val="111111"/>
          <w:sz w:val="28"/>
          <w:sz w:val="28"/>
          <w:szCs w:val="28"/>
          <w:rtl w:val="true"/>
          <w:lang w:bidi="fa-IR"/>
        </w:rPr>
        <w:t xml:space="preserve">بگلستان نبی گلی پدید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دوستان چنین نوید آمده</w:t>
      </w:r>
    </w:p>
    <w:p>
      <w:pPr>
        <w:pStyle w:val="BookText"/>
        <w:rPr/>
      </w:pPr>
      <w:r>
        <w:rPr>
          <w:rFonts w:ascii="IRNazanin" w:hAnsi="IRNazanin" w:eastAsia="IRNazanin"/>
          <w:color w:val="111111"/>
          <w:sz w:val="28"/>
          <w:sz w:val="28"/>
          <w:szCs w:val="28"/>
          <w:rtl w:val="true"/>
          <w:lang w:bidi="fa-IR"/>
        </w:rPr>
        <w:t xml:space="preserve">که بهر اهل زمین دوباره عید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این روز نو که بس سعید آمده</w:t>
      </w:r>
    </w:p>
    <w:p>
      <w:pPr>
        <w:pStyle w:val="BookText"/>
        <w:rPr/>
      </w:pPr>
      <w:r>
        <w:rPr>
          <w:rFonts w:ascii="IRNazanin" w:hAnsi="IRNazanin" w:eastAsia="IRNazanin"/>
          <w:color w:val="111111"/>
          <w:sz w:val="28"/>
          <w:sz w:val="28"/>
          <w:szCs w:val="28"/>
          <w:rtl w:val="true"/>
          <w:lang w:bidi="fa-IR"/>
        </w:rPr>
        <w:t>بشیعیان مژده باد خسرو خوبان رسید</w:t>
      </w:r>
    </w:p>
    <w:p>
      <w:pPr>
        <w:pStyle w:val="BookText"/>
        <w:rPr/>
      </w:pPr>
      <w:r>
        <w:rPr>
          <w:rFonts w:ascii="IRNazanin" w:hAnsi="IRNazanin" w:eastAsia="IRNazanin"/>
          <w:color w:val="111111"/>
          <w:sz w:val="28"/>
          <w:sz w:val="28"/>
          <w:szCs w:val="28"/>
          <w:rtl w:val="true"/>
          <w:lang w:bidi="fa-IR"/>
        </w:rPr>
        <w:t xml:space="preserve">دوش چنینم بگوش ز غیب آمد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 و بهر چیست تو هستی خموش</w:t>
      </w:r>
    </w:p>
    <w:p>
      <w:pPr>
        <w:pStyle w:val="BookText"/>
        <w:rPr/>
      </w:pPr>
      <w:r>
        <w:rPr>
          <w:rFonts w:ascii="IRNazanin" w:hAnsi="IRNazanin" w:eastAsia="IRNazanin"/>
          <w:color w:val="111111"/>
          <w:sz w:val="28"/>
          <w:sz w:val="28"/>
          <w:szCs w:val="28"/>
          <w:rtl w:val="true"/>
          <w:lang w:bidi="fa-IR"/>
        </w:rPr>
        <w:t xml:space="preserve">خیز ز جام ولا یکی دو ساغر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قلب سوزان خود برار بانگ و خروش</w:t>
      </w:r>
    </w:p>
    <w:p>
      <w:pPr>
        <w:pStyle w:val="BookText"/>
        <w:rPr/>
      </w:pPr>
      <w:r>
        <w:rPr>
          <w:rFonts w:ascii="IRNazanin" w:hAnsi="IRNazanin" w:eastAsia="IRNazanin"/>
          <w:color w:val="111111"/>
          <w:sz w:val="28"/>
          <w:sz w:val="28"/>
          <w:szCs w:val="28"/>
          <w:rtl w:val="true"/>
          <w:lang w:bidi="fa-IR"/>
        </w:rPr>
        <w:t>بگو بیاران که آن حامی قرآن رسید</w:t>
      </w:r>
    </w:p>
    <w:p>
      <w:pPr>
        <w:pStyle w:val="BookText"/>
        <w:rPr/>
      </w:pPr>
      <w:r>
        <w:rPr>
          <w:rFonts w:ascii="IRNazanin" w:hAnsi="IRNazanin" w:eastAsia="IRNazanin"/>
          <w:color w:val="111111"/>
          <w:sz w:val="28"/>
          <w:sz w:val="28"/>
          <w:szCs w:val="28"/>
          <w:rtl w:val="true"/>
          <w:lang w:bidi="fa-IR"/>
        </w:rPr>
        <w:t xml:space="preserve">بگو باهل ستم که ظلم و طغیان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ناروا باهل ایمان بس است</w:t>
      </w:r>
    </w:p>
    <w:p>
      <w:pPr>
        <w:pStyle w:val="BookText"/>
        <w:rPr/>
      </w:pPr>
      <w:r>
        <w:rPr>
          <w:rFonts w:ascii="IRNazanin" w:hAnsi="IRNazanin" w:eastAsia="IRNazanin"/>
          <w:color w:val="111111"/>
          <w:sz w:val="28"/>
          <w:sz w:val="28"/>
          <w:szCs w:val="28"/>
          <w:rtl w:val="true"/>
          <w:lang w:bidi="fa-IR"/>
        </w:rPr>
        <w:t xml:space="preserve">به بندگان خدا جور فراوان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ز حزب شیطان بس است</w:t>
      </w:r>
    </w:p>
    <w:p>
      <w:pPr>
        <w:pStyle w:val="BookText"/>
        <w:rPr/>
      </w:pPr>
      <w:r>
        <w:rPr>
          <w:rFonts w:ascii="IRNazanin" w:hAnsi="IRNazanin" w:eastAsia="IRNazanin"/>
          <w:color w:val="111111"/>
          <w:sz w:val="28"/>
          <w:sz w:val="28"/>
          <w:szCs w:val="28"/>
          <w:rtl w:val="true"/>
          <w:lang w:bidi="fa-IR"/>
        </w:rPr>
        <w:t>بسوی فرعونیان موسی عمران رسید</w:t>
      </w:r>
    </w:p>
    <w:p>
      <w:pPr>
        <w:pStyle w:val="BookText"/>
        <w:rPr/>
      </w:pPr>
      <w:r>
        <w:rPr>
          <w:rFonts w:ascii="IRNazanin" w:hAnsi="IRNazanin" w:eastAsia="IRNazanin"/>
          <w:color w:val="111111"/>
          <w:sz w:val="28"/>
          <w:sz w:val="28"/>
          <w:szCs w:val="28"/>
          <w:rtl w:val="true"/>
          <w:lang w:bidi="fa-IR"/>
        </w:rPr>
        <w:t xml:space="preserve">راز نهان را دگر فاش و عیان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گفتار خود شرح و بیان می کنم</w:t>
      </w:r>
    </w:p>
    <w:p>
      <w:pPr>
        <w:pStyle w:val="BookText"/>
        <w:rPr/>
      </w:pPr>
      <w:r>
        <w:rPr>
          <w:rFonts w:ascii="IRNazanin" w:hAnsi="IRNazanin" w:eastAsia="IRNazanin"/>
          <w:color w:val="111111"/>
          <w:sz w:val="28"/>
          <w:sz w:val="28"/>
          <w:szCs w:val="28"/>
          <w:rtl w:val="true"/>
          <w:lang w:bidi="fa-IR"/>
        </w:rPr>
        <w:t xml:space="preserve">جمله عشاق را آگه از آن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مولدش ورد زبان می کنم</w:t>
      </w:r>
    </w:p>
    <w:p>
      <w:pPr>
        <w:pStyle w:val="BookText"/>
        <w:rPr/>
      </w:pPr>
      <w:r>
        <w:rPr>
          <w:rFonts w:ascii="IRNazanin" w:hAnsi="IRNazanin" w:eastAsia="IRNazanin"/>
          <w:color w:val="111111"/>
          <w:sz w:val="28"/>
          <w:sz w:val="28"/>
          <w:szCs w:val="28"/>
          <w:rtl w:val="true"/>
          <w:lang w:bidi="fa-IR"/>
        </w:rPr>
        <w:t>که روز میلاد آن مهر درخشان رسید</w:t>
      </w:r>
    </w:p>
    <w:p>
      <w:pPr>
        <w:pStyle w:val="BookText"/>
        <w:rPr/>
      </w:pPr>
      <w:r>
        <w:rPr>
          <w:rFonts w:ascii="IRNazanin" w:hAnsi="IRNazanin" w:eastAsia="IRNazanin"/>
          <w:color w:val="111111"/>
          <w:sz w:val="28"/>
          <w:sz w:val="28"/>
          <w:szCs w:val="28"/>
          <w:rtl w:val="true"/>
          <w:lang w:bidi="fa-IR"/>
        </w:rPr>
        <w:t xml:space="preserve">گشت ز نرجس پدید یکی گل نرگسی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آن در جهان ندیده هرگز کسی</w:t>
      </w:r>
    </w:p>
    <w:p>
      <w:pPr>
        <w:pStyle w:val="BookText"/>
        <w:rPr/>
      </w:pPr>
      <w:r>
        <w:rPr>
          <w:rFonts w:ascii="IRNazanin" w:hAnsi="IRNazanin" w:eastAsia="IRNazanin"/>
          <w:color w:val="111111"/>
          <w:sz w:val="28"/>
          <w:sz w:val="28"/>
          <w:szCs w:val="28"/>
          <w:rtl w:val="true"/>
          <w:lang w:bidi="fa-IR"/>
        </w:rPr>
        <w:t xml:space="preserve">وه چه گلی هم چو او نیست گل بی 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طلعتش نور حق بود هویدا بسی</w:t>
      </w:r>
    </w:p>
    <w:p>
      <w:pPr>
        <w:pStyle w:val="BookText"/>
        <w:rPr/>
      </w:pPr>
      <w:r>
        <w:rPr>
          <w:rFonts w:ascii="IRNazanin" w:hAnsi="IRNazanin" w:eastAsia="IRNazanin"/>
          <w:color w:val="111111"/>
          <w:sz w:val="28"/>
          <w:sz w:val="28"/>
          <w:szCs w:val="28"/>
          <w:rtl w:val="true"/>
          <w:lang w:bidi="fa-IR"/>
        </w:rPr>
        <w:t>بگلشن عسکری غنچه خندان رسید</w:t>
      </w:r>
    </w:p>
    <w:p>
      <w:pPr>
        <w:pStyle w:val="BookText"/>
        <w:rPr/>
      </w:pPr>
      <w:r>
        <w:rPr>
          <w:rFonts w:ascii="IRNazanin" w:hAnsi="IRNazanin" w:eastAsia="IRNazanin"/>
          <w:color w:val="111111"/>
          <w:sz w:val="28"/>
          <w:sz w:val="28"/>
          <w:szCs w:val="28"/>
          <w:rtl w:val="true"/>
          <w:lang w:bidi="fa-IR"/>
        </w:rPr>
        <w:t xml:space="preserve">کرد منور جهان ز طلعت روی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و گلزار دهر معطر از بوی خود</w:t>
      </w:r>
    </w:p>
    <w:p>
      <w:pPr>
        <w:pStyle w:val="BookText"/>
        <w:rPr/>
      </w:pPr>
      <w:r>
        <w:rPr>
          <w:rFonts w:ascii="IRNazanin" w:hAnsi="IRNazanin" w:eastAsia="IRNazanin"/>
          <w:color w:val="111111"/>
          <w:sz w:val="28"/>
          <w:sz w:val="28"/>
          <w:szCs w:val="28"/>
          <w:rtl w:val="true"/>
          <w:lang w:bidi="fa-IR"/>
        </w:rPr>
        <w:t xml:space="preserve">بست ره عاشقان بطره موی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يك عالمى بخال هندوی خود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بیمار عشق زمان درمان رسید </w:t>
      </w:r>
      <w:bookmarkStart w:id="422" w:name="pg9599_132613"/>
    </w:p>
    <w:p>
      <w:pPr>
        <w:pStyle w:val="BookText"/>
        <w:rPr/>
      </w:pPr>
      <w:bookmarkEnd w:id="422"/>
      <w:r>
        <w:rPr>
          <w:rFonts w:ascii="IRNazanin" w:hAnsi="IRNazanin" w:eastAsia="IRNazanin"/>
          <w:color w:val="111111"/>
          <w:sz w:val="28"/>
          <w:sz w:val="28"/>
          <w:szCs w:val="28"/>
          <w:rtl w:val="true"/>
          <w:lang w:bidi="fa-IR"/>
        </w:rPr>
        <w:t xml:space="preserve">شهنشه انس و جان مهدی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بحق رهبر پیر و جوان</w:t>
      </w:r>
    </w:p>
    <w:p>
      <w:pPr>
        <w:pStyle w:val="BookText"/>
        <w:rPr/>
      </w:pPr>
      <w:r>
        <w:rPr>
          <w:rFonts w:ascii="IRNazanin" w:hAnsi="IRNazanin" w:eastAsia="IRNazanin"/>
          <w:color w:val="111111"/>
          <w:sz w:val="28"/>
          <w:sz w:val="28"/>
          <w:szCs w:val="28"/>
          <w:rtl w:val="true"/>
          <w:lang w:bidi="fa-IR"/>
        </w:rPr>
        <w:t xml:space="preserve">آن که شد از بهر وی خلقت كون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 وی شد عطا روزی خلق جهان</w:t>
      </w:r>
    </w:p>
    <w:p>
      <w:pPr>
        <w:pStyle w:val="BookText"/>
        <w:rPr/>
      </w:pPr>
      <w:r>
        <w:rPr>
          <w:rFonts w:ascii="IRNazanin" w:hAnsi="IRNazanin" w:eastAsia="IRNazanin"/>
          <w:color w:val="111111"/>
          <w:sz w:val="28"/>
          <w:sz w:val="28"/>
          <w:szCs w:val="28"/>
          <w:rtl w:val="true"/>
          <w:lang w:bidi="fa-IR"/>
        </w:rPr>
        <w:t>نعمت پروردگار بحد شایان رسید</w:t>
      </w:r>
    </w:p>
    <w:p>
      <w:pPr>
        <w:pStyle w:val="BookText"/>
        <w:rPr/>
      </w:pPr>
      <w:r>
        <w:rPr>
          <w:rFonts w:ascii="IRNazanin" w:hAnsi="IRNazanin" w:eastAsia="IRNazanin"/>
          <w:color w:val="111111"/>
          <w:sz w:val="28"/>
          <w:sz w:val="28"/>
          <w:szCs w:val="28"/>
          <w:rtl w:val="true"/>
          <w:lang w:bidi="fa-IR"/>
        </w:rPr>
        <w:t xml:space="preserve">چند ز هجر رخت ناله و افغان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تو را بسینه پنهان کنم</w:t>
      </w:r>
    </w:p>
    <w:p>
      <w:pPr>
        <w:pStyle w:val="BookText"/>
        <w:rPr/>
      </w:pPr>
      <w:r>
        <w:rPr>
          <w:rFonts w:ascii="IRNazanin" w:hAnsi="IRNazanin" w:eastAsia="IRNazanin"/>
          <w:color w:val="111111"/>
          <w:sz w:val="28"/>
          <w:sz w:val="28"/>
          <w:szCs w:val="28"/>
          <w:rtl w:val="true"/>
          <w:lang w:bidi="fa-IR"/>
        </w:rPr>
        <w:t xml:space="preserve">مهر جمال مهت ز غیر کتمان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غم دوريت چو دُر بدامان کنم</w:t>
      </w:r>
    </w:p>
    <w:p>
      <w:pPr>
        <w:pStyle w:val="BookText"/>
        <w:rPr/>
      </w:pPr>
      <w:r>
        <w:rPr>
          <w:rFonts w:ascii="IRNazanin" w:hAnsi="IRNazanin" w:eastAsia="IRNazanin"/>
          <w:color w:val="111111"/>
          <w:sz w:val="28"/>
          <w:sz w:val="28"/>
          <w:szCs w:val="28"/>
          <w:rtl w:val="true"/>
          <w:lang w:bidi="fa-IR"/>
        </w:rPr>
        <w:t>تا که بشارت رسد ولی یزدان رسید</w:t>
      </w:r>
    </w:p>
    <w:p>
      <w:pPr>
        <w:pStyle w:val="BookText"/>
        <w:rPr/>
      </w:pPr>
      <w:r>
        <w:rPr>
          <w:rFonts w:ascii="IRNazanin" w:hAnsi="IRNazanin" w:eastAsia="IRNazanin"/>
          <w:color w:val="111111"/>
          <w:sz w:val="28"/>
          <w:sz w:val="28"/>
          <w:szCs w:val="28"/>
          <w:rtl w:val="true"/>
          <w:lang w:bidi="fa-IR"/>
        </w:rPr>
        <w:t xml:space="preserve">شها ز احسان کرم بعبد دل ریش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پادشاهی نظر بحال درویش کن</w:t>
      </w:r>
    </w:p>
    <w:p>
      <w:pPr>
        <w:pStyle w:val="BookText"/>
        <w:rPr/>
      </w:pPr>
      <w:r>
        <w:rPr>
          <w:rFonts w:ascii="IRNazanin" w:hAnsi="IRNazanin" w:eastAsia="IRNazanin"/>
          <w:color w:val="111111"/>
          <w:sz w:val="28"/>
          <w:sz w:val="28"/>
          <w:szCs w:val="28"/>
          <w:rtl w:val="true"/>
          <w:lang w:bidi="fa-IR"/>
        </w:rPr>
        <w:t xml:space="preserve">بهر دو عالم از او تو رفع تشویش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امر وی بهمت خویش کن</w:t>
      </w:r>
    </w:p>
    <w:p>
      <w:pPr>
        <w:pStyle w:val="BookText"/>
        <w:rPr/>
      </w:pPr>
      <w:r>
        <w:rPr>
          <w:rFonts w:ascii="IRNazanin" w:hAnsi="IRNazanin" w:eastAsia="IRNazanin"/>
          <w:color w:val="111111"/>
          <w:sz w:val="28"/>
          <w:sz w:val="28"/>
          <w:szCs w:val="28"/>
          <w:rtl w:val="true"/>
          <w:lang w:bidi="fa-IR"/>
        </w:rPr>
        <w:t xml:space="preserve">که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صفای ایمان رسید</w:t>
      </w:r>
    </w:p>
    <w:p>
      <w:pPr>
        <w:pStyle w:val="Heading3"/>
        <w:numPr>
          <w:ilvl w:val="2"/>
          <w:numId w:val="1"/>
        </w:numPr>
        <w:rPr/>
      </w:pPr>
      <w:bookmarkStart w:id="423" w:name="__RefHeading___Toc7338266_2870459653"/>
      <w:bookmarkStart w:id="424" w:name="_Toc163"/>
      <w:bookmarkEnd w:id="423"/>
      <w:r>
        <w:rPr>
          <w:rtl w:val="true"/>
        </w:rPr>
        <w:t>سحاب</w:t>
      </w:r>
      <w:r>
        <w:rPr>
          <w:rtl w:val="true"/>
        </w:rPr>
        <w:t xml:space="preserve">: </w:t>
      </w:r>
      <w:r>
        <w:rPr>
          <w:rtl w:val="true"/>
        </w:rPr>
        <w:t>شیخ عبد الحسین فرزند عیسی رشتی</w:t>
      </w:r>
      <w:bookmarkEnd w:id="424"/>
    </w:p>
    <w:p>
      <w:pPr>
        <w:pStyle w:val="BookText"/>
        <w:rPr/>
      </w:pPr>
      <w:r>
        <w:rPr>
          <w:rFonts w:ascii="IRNazanin" w:hAnsi="IRNazanin" w:eastAsia="IRNazanin"/>
          <w:color w:val="111111"/>
          <w:sz w:val="28"/>
          <w:sz w:val="28"/>
          <w:szCs w:val="28"/>
          <w:rtl w:val="true"/>
          <w:lang w:bidi="fa-IR"/>
        </w:rPr>
        <w:t>دانشمند جامع در علوم اسلامی آغاز تحصیل وی نزد پدرش بود، پس از آن ده سال در تهران علوم عقلی و نقلی را بیندوخت پس از آن به نجف اشرف آمده و در محضر مرحوم ملا محمد کاظم آخوند خراسانی به تکمیل دانش های دینی پرداخت در حال انزوا به تدریس و تربیت طلاب و بحث و تحقیق پرداخت و از همه شؤن ریاستی دوری می جست با این که شایستگی مرجعیت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و در نجف اشرف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نگارش های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غزلیاتی است نغز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خبر از همه کون و مکان مستانند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مرحله سود و زیان مستانند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اندر خور زاهد بجز از دلق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 حرص وامل سوختگان مستانند </w:t>
      </w:r>
      <w:bookmarkStart w:id="425" w:name="pg9599_132615"/>
    </w:p>
    <w:p>
      <w:pPr>
        <w:pStyle w:val="BookText"/>
        <w:rPr/>
      </w:pPr>
      <w:bookmarkEnd w:id="425"/>
      <w:r>
        <w:rPr>
          <w:rFonts w:ascii="IRNazanin" w:hAnsi="IRNazanin" w:eastAsia="IRNazanin"/>
          <w:color w:val="111111"/>
          <w:sz w:val="28"/>
          <w:sz w:val="28"/>
          <w:szCs w:val="28"/>
          <w:rtl w:val="true"/>
          <w:lang w:bidi="fa-IR"/>
        </w:rPr>
        <w:t xml:space="preserve">خویش را بین ببر دوست نباشد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کوی تو ره یافتگان مستانند</w:t>
      </w:r>
    </w:p>
    <w:p>
      <w:pPr>
        <w:pStyle w:val="BookText"/>
        <w:rPr/>
      </w:pPr>
      <w:r>
        <w:rPr>
          <w:rFonts w:ascii="IRNazanin" w:hAnsi="IRNazanin" w:eastAsia="IRNazanin"/>
          <w:color w:val="111111"/>
          <w:sz w:val="28"/>
          <w:sz w:val="28"/>
          <w:szCs w:val="28"/>
          <w:rtl w:val="true"/>
          <w:lang w:bidi="fa-IR"/>
        </w:rPr>
        <w:t xml:space="preserve">پیش نوک مژه و تیغ دو ابرو صنما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و جان سپر انداختگان مستانند</w:t>
      </w:r>
    </w:p>
    <w:p>
      <w:pPr>
        <w:pStyle w:val="BookText"/>
        <w:rPr/>
      </w:pPr>
      <w:r>
        <w:rPr>
          <w:rFonts w:ascii="IRNazanin" w:hAnsi="IRNazanin" w:eastAsia="IRNazanin"/>
          <w:color w:val="111111"/>
          <w:sz w:val="28"/>
          <w:sz w:val="28"/>
          <w:szCs w:val="28"/>
          <w:rtl w:val="true"/>
          <w:lang w:bidi="fa-IR"/>
        </w:rPr>
        <w:t xml:space="preserve">قومی آشفته خُم در خم زلف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مشکین ترا شیفتگان مستانند</w:t>
      </w:r>
    </w:p>
    <w:p>
      <w:pPr>
        <w:pStyle w:val="BookText"/>
        <w:rPr/>
      </w:pPr>
      <w:r>
        <w:rPr>
          <w:rFonts w:ascii="IRNazanin" w:hAnsi="IRNazanin" w:eastAsia="IRNazanin"/>
          <w:color w:val="111111"/>
          <w:sz w:val="28"/>
          <w:sz w:val="28"/>
          <w:szCs w:val="28"/>
          <w:rtl w:val="true"/>
          <w:lang w:bidi="fa-IR"/>
        </w:rPr>
        <w:t xml:space="preserve">دوش بسرود مرا هاتفی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بمهر تو در آمیختگان مستانند</w:t>
      </w:r>
    </w:p>
    <w:p>
      <w:pPr>
        <w:pStyle w:val="BookText"/>
        <w:rPr/>
      </w:pPr>
      <w:r>
        <w:rPr>
          <w:rFonts w:ascii="IRNazanin" w:hAnsi="IRNazanin" w:eastAsia="IRNazanin"/>
          <w:color w:val="111111"/>
          <w:sz w:val="28"/>
          <w:sz w:val="28"/>
          <w:szCs w:val="28"/>
          <w:rtl w:val="true"/>
          <w:lang w:bidi="fa-IR"/>
        </w:rPr>
        <w:t xml:space="preserve">قصه کوته کن و برگو سخن نغز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اصلی از این کون و مکان مستانند</w:t>
      </w:r>
    </w:p>
    <w:p>
      <w:pPr>
        <w:pStyle w:val="BookText"/>
        <w:rPr/>
      </w:pP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نسیم سحر از لعبت خندان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حیات ابدی مرده دلان را نظری</w:t>
      </w:r>
    </w:p>
    <w:p>
      <w:pPr>
        <w:pStyle w:val="BookText"/>
        <w:rPr/>
      </w:pPr>
      <w:r>
        <w:rPr>
          <w:rFonts w:ascii="IRNazanin" w:hAnsi="IRNazanin" w:eastAsia="IRNazanin"/>
          <w:color w:val="111111"/>
          <w:sz w:val="28"/>
          <w:sz w:val="28"/>
          <w:szCs w:val="28"/>
          <w:rtl w:val="true"/>
          <w:lang w:bidi="fa-IR"/>
        </w:rPr>
        <w:t xml:space="preserve">دوش در انجمن مغبچه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بشنیدم همی گفت مه آسا پسری</w:t>
      </w:r>
    </w:p>
    <w:p>
      <w:pPr>
        <w:pStyle w:val="BookText"/>
        <w:rPr/>
      </w:pPr>
      <w:r>
        <w:rPr>
          <w:rFonts w:ascii="IRNazanin" w:hAnsi="IRNazanin" w:eastAsia="IRNazanin"/>
          <w:color w:val="111111"/>
          <w:sz w:val="28"/>
          <w:sz w:val="28"/>
          <w:szCs w:val="28"/>
          <w:rtl w:val="true"/>
          <w:lang w:bidi="fa-IR"/>
        </w:rPr>
        <w:t xml:space="preserve">باغبان سرو من و سرو تو مانند 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اين راست بسر قُمری و آن را قَمَری</w:t>
      </w:r>
    </w:p>
    <w:p>
      <w:pPr>
        <w:pStyle w:val="BookText"/>
        <w:rPr/>
      </w:pPr>
      <w:r>
        <w:rPr>
          <w:rFonts w:ascii="IRNazanin" w:hAnsi="IRNazanin" w:eastAsia="IRNazanin"/>
          <w:color w:val="111111"/>
          <w:sz w:val="28"/>
          <w:sz w:val="28"/>
          <w:szCs w:val="28"/>
          <w:rtl w:val="true"/>
          <w:lang w:bidi="fa-IR"/>
        </w:rPr>
        <w:t xml:space="preserve">چه قمر رشك فلك خيل ملك حيرانش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کرده چه سان روح مجرد بشری</w:t>
      </w:r>
    </w:p>
    <w:p>
      <w:pPr>
        <w:pStyle w:val="BookText"/>
        <w:rPr/>
      </w:pPr>
      <w:r>
        <w:rPr>
          <w:rFonts w:ascii="IRNazanin" w:hAnsi="IRNazanin" w:eastAsia="IRNazanin"/>
          <w:color w:val="111111"/>
          <w:sz w:val="28"/>
          <w:sz w:val="28"/>
          <w:szCs w:val="28"/>
          <w:rtl w:val="true"/>
          <w:lang w:bidi="fa-IR"/>
        </w:rPr>
        <w:t xml:space="preserve">ساقیا وقت غنیمت شمر و باده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کز تو و از جام نماند اثری</w:t>
      </w:r>
    </w:p>
    <w:p>
      <w:pPr>
        <w:pStyle w:val="BookText"/>
        <w:rPr/>
      </w:pPr>
      <w:r>
        <w:rPr>
          <w:rFonts w:ascii="IRNazanin" w:hAnsi="IRNazanin" w:eastAsia="IRNazanin"/>
          <w:color w:val="111111"/>
          <w:sz w:val="28"/>
          <w:sz w:val="28"/>
          <w:szCs w:val="28"/>
          <w:rtl w:val="true"/>
          <w:lang w:bidi="fa-IR"/>
        </w:rPr>
        <w:t xml:space="preserve">تا صف حشر شود باد صبا مشک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کوی قرارش اگر افتد گذری</w:t>
      </w:r>
    </w:p>
    <w:p>
      <w:pPr>
        <w:pStyle w:val="BookText"/>
        <w:rPr/>
      </w:pPr>
      <w:r>
        <w:rPr>
          <w:rFonts w:ascii="IRNazanin" w:hAnsi="IRNazanin" w:eastAsia="IRNazanin"/>
          <w:color w:val="111111"/>
          <w:sz w:val="28"/>
          <w:sz w:val="28"/>
          <w:szCs w:val="28"/>
          <w:rtl w:val="true"/>
          <w:lang w:bidi="fa-IR"/>
        </w:rPr>
        <w:t xml:space="preserve">رشحه ای از یم قدرت بفشان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 طبع تو از نظم تو یابد ثمری</w:t>
      </w:r>
    </w:p>
    <w:p>
      <w:pPr>
        <w:pStyle w:val="Heading3"/>
        <w:numPr>
          <w:ilvl w:val="2"/>
          <w:numId w:val="1"/>
        </w:numPr>
        <w:rPr/>
      </w:pPr>
      <w:bookmarkStart w:id="426" w:name="__RefHeading___Toc7338268_2870459653"/>
      <w:bookmarkStart w:id="427" w:name="_Toc164"/>
      <w:bookmarkEnd w:id="426"/>
      <w:r>
        <w:rPr>
          <w:rtl w:val="true"/>
        </w:rPr>
        <w:t>سحری</w:t>
      </w:r>
      <w:r>
        <w:rPr>
          <w:rtl w:val="true"/>
        </w:rPr>
        <w:t xml:space="preserve">: </w:t>
      </w:r>
      <w:r>
        <w:rPr>
          <w:rtl w:val="true"/>
        </w:rPr>
        <w:t>عبد الرحیم سحری ، محمد</w:t>
      </w:r>
      <w:bookmarkEnd w:id="427"/>
    </w:p>
    <w:p>
      <w:pPr>
        <w:pStyle w:val="BookText"/>
        <w:rPr/>
      </w:pPr>
      <w:r>
        <w:rPr>
          <w:rFonts w:ascii="IRNazanin" w:hAnsi="IRNazanin" w:eastAsia="IRNazanin"/>
          <w:color w:val="111111"/>
          <w:sz w:val="28"/>
          <w:sz w:val="28"/>
          <w:szCs w:val="28"/>
          <w:rtl w:val="true"/>
          <w:lang w:bidi="fa-IR"/>
        </w:rPr>
        <w:t xml:space="preserve">نامش محمد و به عبد الرحیم مشهور ، عالم عارف و فاضل دانشمند نیکو نگارش، از دانشمندان و شاعران سده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حلاوة المناجاة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شور و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تعالى الله زهى فياض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مستحق چون صاحب حق</w:t>
      </w:r>
    </w:p>
    <w:p>
      <w:pPr>
        <w:pStyle w:val="BookText"/>
        <w:rPr/>
      </w:pPr>
      <w:r>
        <w:rPr>
          <w:rFonts w:ascii="IRNazanin" w:hAnsi="IRNazanin" w:eastAsia="IRNazanin"/>
          <w:color w:val="111111"/>
          <w:sz w:val="28"/>
          <w:sz w:val="28"/>
          <w:szCs w:val="28"/>
          <w:rtl w:val="true"/>
          <w:lang w:bidi="fa-IR"/>
        </w:rPr>
        <w:t xml:space="preserve">خوش آن رهرو که درد خویش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دار الشفا خود را رساند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غریبی را که باشد مبتلایش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باستقبال می آید دوایش </w:t>
      </w:r>
      <w:bookmarkStart w:id="428" w:name="pg9599_132617"/>
    </w:p>
    <w:p>
      <w:pPr>
        <w:pStyle w:val="BookText"/>
        <w:rPr/>
      </w:pPr>
      <w:bookmarkEnd w:id="428"/>
      <w:r>
        <w:rPr>
          <w:rFonts w:ascii="IRNazanin" w:hAnsi="IRNazanin" w:eastAsia="IRNazanin"/>
          <w:color w:val="111111"/>
          <w:sz w:val="28"/>
          <w:sz w:val="28"/>
          <w:szCs w:val="28"/>
          <w:rtl w:val="true"/>
          <w:lang w:bidi="fa-IR"/>
        </w:rPr>
        <w:t xml:space="preserve">مراد اظهار عشق است از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او چه حاجت عرض حاجات</w:t>
      </w:r>
    </w:p>
    <w:p>
      <w:pPr>
        <w:pStyle w:val="BookText"/>
        <w:rPr/>
      </w:pPr>
      <w:r>
        <w:rPr>
          <w:rFonts w:ascii="IRNazanin" w:hAnsi="IRNazanin" w:eastAsia="IRNazanin"/>
          <w:color w:val="111111"/>
          <w:sz w:val="28"/>
          <w:sz w:val="28"/>
          <w:szCs w:val="28"/>
          <w:rtl w:val="true"/>
          <w:lang w:bidi="fa-IR"/>
        </w:rPr>
        <w:t xml:space="preserve">کجا در قید این گفت و شنید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کو اقرب از حبل الورید است</w:t>
      </w:r>
    </w:p>
    <w:p>
      <w:pPr>
        <w:pStyle w:val="BookText"/>
        <w:rPr/>
      </w:pPr>
      <w:r>
        <w:rPr>
          <w:rFonts w:ascii="IRNazanin" w:hAnsi="IRNazanin" w:eastAsia="IRNazanin"/>
          <w:color w:val="111111"/>
          <w:sz w:val="28"/>
          <w:sz w:val="28"/>
          <w:szCs w:val="28"/>
          <w:rtl w:val="true"/>
          <w:lang w:bidi="fa-IR"/>
        </w:rPr>
        <w:t xml:space="preserve">کجا پنهان از او سری و 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پردهاش راز و نیازی است</w:t>
      </w:r>
    </w:p>
    <w:p>
      <w:pPr>
        <w:pStyle w:val="BookText"/>
        <w:rPr/>
      </w:pPr>
      <w:r>
        <w:rPr>
          <w:rFonts w:ascii="IRNazanin" w:hAnsi="IRNazanin" w:eastAsia="IRNazanin"/>
          <w:color w:val="111111"/>
          <w:sz w:val="28"/>
          <w:sz w:val="28"/>
          <w:szCs w:val="28"/>
          <w:rtl w:val="true"/>
          <w:lang w:bidi="fa-IR"/>
        </w:rPr>
        <w:t xml:space="preserve">نه او در پرده ای داخل نه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جائی است رب ذى المعارج</w:t>
      </w:r>
    </w:p>
    <w:p>
      <w:pPr>
        <w:pStyle w:val="BookText"/>
        <w:rPr/>
      </w:pPr>
      <w:r>
        <w:rPr>
          <w:rFonts w:ascii="IRNazanin" w:hAnsi="IRNazanin" w:eastAsia="IRNazanin"/>
          <w:color w:val="111111"/>
          <w:sz w:val="28"/>
          <w:sz w:val="28"/>
          <w:szCs w:val="28"/>
          <w:rtl w:val="true"/>
          <w:lang w:bidi="fa-IR"/>
        </w:rPr>
        <w:t xml:space="preserve">اگر بی نام او باشد 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بیرون ز ملکش سرزمینی</w:t>
      </w:r>
    </w:p>
    <w:p>
      <w:pPr>
        <w:pStyle w:val="BookText"/>
        <w:rPr/>
      </w:pPr>
      <w:r>
        <w:rPr>
          <w:rFonts w:ascii="IRNazanin" w:hAnsi="IRNazanin" w:eastAsia="IRNazanin"/>
          <w:color w:val="111111"/>
          <w:sz w:val="28"/>
          <w:sz w:val="28"/>
          <w:szCs w:val="28"/>
          <w:rtl w:val="true"/>
          <w:lang w:bidi="fa-IR"/>
        </w:rPr>
        <w:t xml:space="preserve">و گر بی نور او شمعی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حق پر پروانه سوزد</w:t>
      </w:r>
    </w:p>
    <w:p>
      <w:pPr>
        <w:pStyle w:val="BookText"/>
        <w:rPr/>
      </w:pPr>
      <w:r>
        <w:rPr>
          <w:rFonts w:ascii="IRNazanin" w:hAnsi="IRNazanin" w:eastAsia="IRNazanin"/>
          <w:color w:val="111111"/>
          <w:sz w:val="28"/>
          <w:sz w:val="28"/>
          <w:szCs w:val="28"/>
          <w:rtl w:val="true"/>
          <w:lang w:bidi="fa-IR"/>
        </w:rPr>
        <w:t xml:space="preserve">کسی دارد نصیب از نور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ذره ها را عرش رحمن</w:t>
      </w:r>
    </w:p>
    <w:p>
      <w:pPr>
        <w:pStyle w:val="BookText"/>
        <w:rPr/>
      </w:pPr>
      <w:r>
        <w:rPr>
          <w:rFonts w:ascii="IRNazanin" w:hAnsi="IRNazanin" w:eastAsia="IRNazanin"/>
          <w:color w:val="111111"/>
          <w:sz w:val="28"/>
          <w:sz w:val="28"/>
          <w:szCs w:val="28"/>
          <w:rtl w:val="true"/>
          <w:lang w:bidi="fa-IR"/>
        </w:rPr>
        <w:t xml:space="preserve">ثنای او نه کار سرّ و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وصفش برتر از ایجاب و سلب است</w:t>
      </w:r>
    </w:p>
    <w:p>
      <w:pPr>
        <w:pStyle w:val="BookText"/>
        <w:rPr/>
      </w:pPr>
      <w:r>
        <w:rPr>
          <w:rFonts w:ascii="IRNazanin" w:hAnsi="IRNazanin" w:eastAsia="IRNazanin"/>
          <w:color w:val="111111"/>
          <w:sz w:val="28"/>
          <w:sz w:val="28"/>
          <w:szCs w:val="28"/>
          <w:rtl w:val="true"/>
          <w:lang w:bidi="fa-IR"/>
        </w:rPr>
        <w:t xml:space="preserve">در این معنی دُر ناسفته آن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فوق ما يقول القائلون گفت</w:t>
      </w:r>
    </w:p>
    <w:p>
      <w:pPr>
        <w:pStyle w:val="BookText"/>
        <w:rPr/>
      </w:pPr>
      <w:r>
        <w:rPr>
          <w:rFonts w:ascii="IRNazanin" w:hAnsi="IRNazanin" w:eastAsia="IRNazanin"/>
          <w:color w:val="111111"/>
          <w:sz w:val="28"/>
          <w:sz w:val="28"/>
          <w:szCs w:val="28"/>
          <w:rtl w:val="true"/>
          <w:lang w:bidi="fa-IR"/>
        </w:rPr>
        <w:t xml:space="preserve">ز وصفش آن چه در ذکر و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شور و شوق بلبلان است</w:t>
      </w:r>
    </w:p>
    <w:p>
      <w:pPr>
        <w:pStyle w:val="BookText"/>
        <w:rPr/>
      </w:pPr>
      <w:r>
        <w:rPr>
          <w:rFonts w:ascii="IRNazanin" w:hAnsi="IRNazanin" w:eastAsia="IRNazanin"/>
          <w:color w:val="111111"/>
          <w:sz w:val="28"/>
          <w:sz w:val="28"/>
          <w:szCs w:val="28"/>
          <w:rtl w:val="true"/>
          <w:lang w:bidi="fa-IR"/>
        </w:rPr>
        <w:t xml:space="preserve">نگردد فاش سر نو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سال نالند این هزاران</w:t>
      </w:r>
    </w:p>
    <w:p>
      <w:pPr>
        <w:pStyle w:val="BookText"/>
        <w:rPr/>
      </w:pPr>
      <w:r>
        <w:rPr>
          <w:rFonts w:ascii="IRNazanin" w:hAnsi="IRNazanin" w:eastAsia="IRNazanin"/>
          <w:color w:val="111111"/>
          <w:sz w:val="28"/>
          <w:sz w:val="28"/>
          <w:szCs w:val="28"/>
          <w:rtl w:val="true"/>
          <w:lang w:bidi="fa-IR"/>
        </w:rPr>
        <w:t xml:space="preserve">بهر مدحی که گردد عقل 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شأنه عما يقولون</w:t>
      </w:r>
    </w:p>
    <w:p>
      <w:pPr>
        <w:pStyle w:val="Heading3"/>
        <w:numPr>
          <w:ilvl w:val="2"/>
          <w:numId w:val="1"/>
        </w:numPr>
        <w:rPr/>
      </w:pPr>
      <w:bookmarkStart w:id="429" w:name="__RefHeading___Toc7338270_2870459653"/>
      <w:bookmarkStart w:id="430" w:name="_Toc165"/>
      <w:bookmarkEnd w:id="429"/>
      <w:r>
        <w:rPr>
          <w:rtl w:val="true"/>
        </w:rPr>
        <w:t>سرابی</w:t>
      </w:r>
      <w:r>
        <w:rPr>
          <w:rtl w:val="true"/>
        </w:rPr>
        <w:t xml:space="preserve">: </w:t>
      </w:r>
      <w:r>
        <w:rPr>
          <w:rtl w:val="true"/>
        </w:rPr>
        <w:t>حاج سید مصطفی خراسانی سرابی سجادی</w:t>
      </w:r>
      <w:bookmarkEnd w:id="430"/>
    </w:p>
    <w:p>
      <w:pPr>
        <w:pStyle w:val="BookText"/>
        <w:rPr/>
      </w:pPr>
      <w:r>
        <w:rPr>
          <w:rFonts w:ascii="IRNazanin" w:hAnsi="IRNazanin" w:eastAsia="IRNazanin"/>
          <w:color w:val="111111"/>
          <w:sz w:val="28"/>
          <w:sz w:val="28"/>
          <w:szCs w:val="28"/>
          <w:rtl w:val="true"/>
          <w:lang w:bidi="fa-IR"/>
        </w:rPr>
        <w:t xml:space="preserve">ادیب فاضل شاعر سخنور ، دارای جایگاهی محترم دو شنبه یازدهم مرداد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درگذشت و حسام الدین دولت آبادی و استاد جلال الدین همائی در تاریخ مرگش دو قطعه سروده اند همائی در آغاز شعرش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خطیب فاضل شاعر سرابی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بود از منطق او مایه ارشاد ما</w:t>
      </w:r>
    </w:p>
    <w:p>
      <w:pPr>
        <w:pStyle w:val="Heading3"/>
        <w:numPr>
          <w:ilvl w:val="2"/>
          <w:numId w:val="1"/>
        </w:numPr>
        <w:rPr/>
      </w:pPr>
      <w:bookmarkStart w:id="431" w:name="__RefHeading___Toc7338272_2870459653"/>
      <w:bookmarkStart w:id="432" w:name="_Toc166"/>
      <w:bookmarkEnd w:id="431"/>
      <w:r>
        <w:rPr>
          <w:rtl w:val="true"/>
        </w:rPr>
        <w:t>سرایانی</w:t>
      </w:r>
      <w:r>
        <w:rPr>
          <w:rtl w:val="true"/>
        </w:rPr>
        <w:t xml:space="preserve">: </w:t>
      </w:r>
      <w:r>
        <w:rPr>
          <w:rtl w:val="true"/>
        </w:rPr>
        <w:t>محب علی فرزند ناصر الدین سرایانی</w:t>
      </w:r>
      <w:bookmarkEnd w:id="43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سده دهم خود قصاب و پدرش رنگرز بود تاریخ کتابت نسخه ای از تفسیر </w:t>
      </w:r>
      <w:bookmarkStart w:id="433" w:name="pg9599_132619"/>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بخوان که موجب غفران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آن خلاص از نیران است</w:t>
      </w:r>
    </w:p>
    <w:p>
      <w:pPr>
        <w:pStyle w:val="BookText"/>
        <w:rPr/>
      </w:pPr>
      <w:r>
        <w:rPr>
          <w:rFonts w:ascii="IRNazanin" w:hAnsi="IRNazanin" w:eastAsia="IRNazanin"/>
          <w:color w:val="111111"/>
          <w:sz w:val="28"/>
          <w:sz w:val="28"/>
          <w:szCs w:val="28"/>
          <w:rtl w:val="true"/>
          <w:lang w:bidi="fa-IR"/>
        </w:rPr>
        <w:t xml:space="preserve">تاریخ کتابش چو پرسند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بگو که معنی قرآن است</w:t>
      </w:r>
    </w:p>
    <w:p>
      <w:pPr>
        <w:pStyle w:val="Heading3"/>
        <w:numPr>
          <w:ilvl w:val="2"/>
          <w:numId w:val="1"/>
        </w:numPr>
        <w:rPr/>
      </w:pPr>
      <w:bookmarkStart w:id="434" w:name="__RefHeading___Toc7338274_2870459653"/>
      <w:bookmarkStart w:id="435" w:name="_Toc167"/>
      <w:bookmarkEnd w:id="434"/>
      <w:r>
        <w:rPr>
          <w:rtl w:val="true"/>
        </w:rPr>
        <w:t>سرمست</w:t>
      </w:r>
      <w:r>
        <w:rPr>
          <w:rtl w:val="true"/>
        </w:rPr>
        <w:t xml:space="preserve">: </w:t>
      </w:r>
      <w:r>
        <w:rPr>
          <w:rtl w:val="true"/>
        </w:rPr>
        <w:t>میرزا عبد الکریم خان فرزند محمود روحی</w:t>
      </w:r>
      <w:bookmarkEnd w:id="435"/>
    </w:p>
    <w:p>
      <w:pPr>
        <w:pStyle w:val="BookText"/>
        <w:rPr/>
      </w:pPr>
      <w:r>
        <w:rPr>
          <w:rFonts w:ascii="IRNazanin" w:hAnsi="IRNazanin" w:eastAsia="IRNazanin"/>
          <w:color w:val="111111"/>
          <w:sz w:val="28"/>
          <w:sz w:val="28"/>
          <w:szCs w:val="28"/>
          <w:rtl w:val="true"/>
          <w:lang w:bidi="fa-IR"/>
        </w:rPr>
        <w:t xml:space="preserve">عارف صوفی مسلک، در اصفهان اقامت گزید و در دستگاه ظل السلطان اشتغال داشت،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های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3"/>
        <w:numPr>
          <w:ilvl w:val="2"/>
          <w:numId w:val="1"/>
        </w:numPr>
        <w:rPr/>
      </w:pPr>
      <w:bookmarkStart w:id="436" w:name="__RefHeading___Toc7338276_2870459653"/>
      <w:bookmarkStart w:id="437" w:name="_Toc168"/>
      <w:bookmarkEnd w:id="436"/>
      <w:r>
        <w:rPr>
          <w:rtl w:val="true"/>
        </w:rPr>
        <w:t>سری</w:t>
      </w:r>
      <w:r>
        <w:rPr>
          <w:rtl w:val="true"/>
        </w:rPr>
        <w:t xml:space="preserve">: </w:t>
      </w:r>
      <w:r>
        <w:rPr>
          <w:rtl w:val="true"/>
        </w:rPr>
        <w:t>محمد حسین فارسی</w:t>
      </w:r>
      <w:bookmarkEnd w:id="437"/>
    </w:p>
    <w:p>
      <w:pPr>
        <w:pStyle w:val="BookText"/>
        <w:rPr/>
      </w:pPr>
      <w:r>
        <w:rPr>
          <w:rFonts w:ascii="IRNazanin" w:hAnsi="IRNazanin" w:eastAsia="IRNazanin"/>
          <w:color w:val="111111"/>
          <w:sz w:val="28"/>
          <w:sz w:val="28"/>
          <w:szCs w:val="28"/>
          <w:rtl w:val="true"/>
          <w:lang w:bidi="fa-IR"/>
        </w:rPr>
        <w:t xml:space="preserve">از شاعران نیمه اول سده چهاردهم به طب و کیمیا و علوم غریبه اشتغال داشت،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لئالى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p>
    <w:p>
      <w:pPr>
        <w:pStyle w:val="BookText"/>
        <w:rPr/>
      </w:pP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مرغ روان دارد به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چون دیگران در جنگل آز</w:t>
      </w:r>
    </w:p>
    <w:p>
      <w:pPr>
        <w:pStyle w:val="BookText"/>
        <w:rPr/>
      </w:pPr>
      <w:r>
        <w:rPr>
          <w:rFonts w:ascii="IRNazanin" w:hAnsi="IRNazanin" w:eastAsia="IRNazanin"/>
          <w:color w:val="111111"/>
          <w:sz w:val="28"/>
          <w:sz w:val="28"/>
          <w:szCs w:val="28"/>
          <w:rtl w:val="true"/>
          <w:lang w:bidi="fa-IR"/>
        </w:rPr>
        <w:t xml:space="preserve">چنان شایسته دارم دستگاهی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دل ز الطاف الهی</w:t>
      </w:r>
    </w:p>
    <w:p>
      <w:pPr>
        <w:pStyle w:val="BookText"/>
        <w:rPr/>
      </w:pPr>
      <w:r>
        <w:rPr>
          <w:rFonts w:ascii="IRNazanin" w:hAnsi="IRNazanin" w:eastAsia="IRNazanin"/>
          <w:color w:val="111111"/>
          <w:sz w:val="28"/>
          <w:sz w:val="28"/>
          <w:szCs w:val="28"/>
          <w:rtl w:val="true"/>
          <w:lang w:bidi="fa-IR"/>
        </w:rPr>
        <w:t xml:space="preserve">که پیش همتم عالم غباری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سلطنت بیهوده کاری است</w:t>
      </w:r>
    </w:p>
    <w:p>
      <w:pPr>
        <w:pStyle w:val="BookText"/>
        <w:rPr/>
      </w:pPr>
      <w:r>
        <w:rPr>
          <w:rFonts w:ascii="IRNazanin" w:hAnsi="IRNazanin" w:eastAsia="IRNazanin"/>
          <w:color w:val="111111"/>
          <w:sz w:val="28"/>
          <w:sz w:val="28"/>
          <w:szCs w:val="28"/>
          <w:rtl w:val="true"/>
          <w:lang w:bidi="fa-IR"/>
        </w:rPr>
        <w:t xml:space="preserve">ز نعمت های دنیا بی نیازم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بالطاف خدائی سرفرازم</w:t>
      </w:r>
    </w:p>
    <w:p>
      <w:pPr>
        <w:pStyle w:val="BookText"/>
        <w:rPr/>
      </w:pPr>
      <w:r>
        <w:rPr>
          <w:rFonts w:ascii="IRNazanin" w:hAnsi="IRNazanin" w:eastAsia="IRNazanin"/>
          <w:color w:val="111111"/>
          <w:sz w:val="28"/>
          <w:sz w:val="28"/>
          <w:szCs w:val="28"/>
          <w:rtl w:val="true"/>
          <w:lang w:bidi="fa-IR"/>
        </w:rPr>
        <w:t xml:space="preserve">مرا از عالم غیب این نصیب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پیشم آید زان شکیب است</w:t>
      </w:r>
    </w:p>
    <w:p>
      <w:pPr>
        <w:pStyle w:val="BookText"/>
        <w:rPr/>
      </w:pPr>
      <w:r>
        <w:rPr>
          <w:rFonts w:ascii="IRNazanin" w:hAnsi="IRNazanin" w:eastAsia="IRNazanin"/>
          <w:color w:val="111111"/>
          <w:sz w:val="28"/>
          <w:sz w:val="28"/>
          <w:szCs w:val="28"/>
          <w:rtl w:val="true"/>
          <w:lang w:bidi="fa-IR"/>
        </w:rPr>
        <w:t xml:space="preserve">امید تو است فضل حق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آرام</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تو در بزم لطافت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خوبان جهان چون ماهی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سنگین دلت بتا مرا کشت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دل حزین من آگاهی </w:t>
      </w:r>
      <w:bookmarkStart w:id="438" w:name="pg9599_132621"/>
    </w:p>
    <w:p>
      <w:pPr>
        <w:pStyle w:val="Heading3"/>
        <w:numPr>
          <w:ilvl w:val="2"/>
          <w:numId w:val="1"/>
        </w:numPr>
        <w:rPr/>
      </w:pPr>
      <w:bookmarkStart w:id="439" w:name="__RefHeading___Toc7338278_2870459653"/>
      <w:bookmarkStart w:id="440" w:name="_Toc169"/>
      <w:bookmarkEnd w:id="438"/>
      <w:bookmarkEnd w:id="439"/>
      <w:r>
        <w:rPr>
          <w:rtl w:val="true"/>
        </w:rPr>
        <w:t>سعدی</w:t>
      </w:r>
      <w:r>
        <w:rPr>
          <w:rtl w:val="true"/>
        </w:rPr>
        <w:t xml:space="preserve">: </w:t>
      </w:r>
      <w:r>
        <w:rPr>
          <w:rtl w:val="true"/>
        </w:rPr>
        <w:t>آقا مهدی سعدی</w:t>
      </w:r>
      <w:bookmarkEnd w:id="440"/>
    </w:p>
    <w:p>
      <w:pPr>
        <w:pStyle w:val="BookText"/>
        <w:rPr/>
      </w:pPr>
      <w:r>
        <w:rPr>
          <w:rFonts w:ascii="IRNazanin" w:hAnsi="IRNazanin" w:eastAsia="IRNazanin"/>
          <w:color w:val="111111"/>
          <w:sz w:val="28"/>
          <w:sz w:val="28"/>
          <w:szCs w:val="28"/>
          <w:rtl w:val="true"/>
          <w:lang w:bidi="fa-IR"/>
        </w:rPr>
        <w:t xml:space="preserve">بمناسبت درگذشت سید مجتبی سجادی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سن بیست و هشت سالگی بعلت خرابی سقف خانه بر وی هنگامی که قصد زیارت عتبات را داشت ، این ابیات را در سوگ 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خراب رباطی که نیست پایه و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نمانده کسی گر چه او کاوه و کی</w:t>
      </w:r>
    </w:p>
    <w:p>
      <w:pPr>
        <w:pStyle w:val="BookText"/>
        <w:rPr/>
      </w:pPr>
      <w:r>
        <w:rPr>
          <w:rFonts w:ascii="IRNazanin" w:hAnsi="IRNazanin" w:eastAsia="IRNazanin"/>
          <w:color w:val="111111"/>
          <w:sz w:val="28"/>
          <w:sz w:val="28"/>
          <w:szCs w:val="28"/>
          <w:rtl w:val="true"/>
          <w:lang w:bidi="fa-IR"/>
        </w:rPr>
        <w:t xml:space="preserve">غرور و كبر و منيت عزیز من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 و مستی و بی هشی تا</w:t>
      </w:r>
    </w:p>
    <w:p>
      <w:pPr>
        <w:pStyle w:val="BookText"/>
        <w:rPr/>
      </w:pPr>
      <w:r>
        <w:rPr>
          <w:rFonts w:ascii="IRNazanin" w:hAnsi="IRNazanin" w:eastAsia="IRNazanin"/>
          <w:color w:val="111111"/>
          <w:sz w:val="28"/>
          <w:sz w:val="28"/>
          <w:szCs w:val="28"/>
          <w:rtl w:val="true"/>
          <w:lang w:bidi="fa-IR"/>
        </w:rPr>
        <w:t xml:space="preserve">چه حاصل از دف و مزمار و تار و چنگ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 ز ساقی و ناز و مطرب و می</w:t>
      </w:r>
    </w:p>
    <w:p>
      <w:pPr>
        <w:pStyle w:val="BookText"/>
        <w:rPr/>
      </w:pPr>
      <w:r>
        <w:rPr>
          <w:rFonts w:ascii="IRNazanin" w:hAnsi="IRNazanin" w:eastAsia="IRNazanin"/>
          <w:color w:val="111111"/>
          <w:sz w:val="28"/>
          <w:sz w:val="28"/>
          <w:szCs w:val="28"/>
          <w:rtl w:val="true"/>
          <w:lang w:bidi="fa-IR"/>
        </w:rPr>
        <w:t xml:space="preserve">چه مجتبی خلف مرتضی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عالم و عابد که بود زآل تقی</w:t>
      </w:r>
    </w:p>
    <w:p>
      <w:pPr>
        <w:pStyle w:val="BookText"/>
        <w:rPr/>
      </w:pPr>
      <w:r>
        <w:rPr>
          <w:rFonts w:ascii="IRNazanin" w:hAnsi="IRNazanin" w:eastAsia="IRNazanin"/>
          <w:color w:val="111111"/>
          <w:sz w:val="28"/>
          <w:sz w:val="28"/>
          <w:szCs w:val="28"/>
          <w:rtl w:val="true"/>
          <w:lang w:bidi="fa-IR"/>
        </w:rPr>
        <w:t xml:space="preserve">به چنگ گرگ گرسنه اجل دچار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شهنشه رومی و گر حکومت ری</w:t>
      </w:r>
    </w:p>
    <w:p>
      <w:pPr>
        <w:pStyle w:val="BookText"/>
        <w:rPr/>
      </w:pPr>
      <w:r>
        <w:rPr>
          <w:rFonts w:ascii="IRNazanin" w:hAnsi="IRNazanin" w:eastAsia="IRNazanin"/>
          <w:color w:val="111111"/>
          <w:sz w:val="28"/>
          <w:sz w:val="28"/>
          <w:szCs w:val="28"/>
          <w:rtl w:val="true"/>
          <w:lang w:bidi="fa-IR"/>
        </w:rPr>
        <w:t xml:space="preserve">یکی نهال ز بستان فاطمی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سروهای جهان را بهار کش دی</w:t>
      </w:r>
    </w:p>
    <w:p>
      <w:pPr>
        <w:pStyle w:val="BookText"/>
        <w:rPr/>
      </w:pPr>
      <w:r>
        <w:rPr>
          <w:rFonts w:ascii="IRNazanin" w:hAnsi="IRNazanin" w:eastAsia="IRNazanin"/>
          <w:color w:val="111111"/>
          <w:sz w:val="28"/>
          <w:sz w:val="28"/>
          <w:szCs w:val="28"/>
          <w:rtl w:val="true"/>
          <w:lang w:bidi="fa-IR"/>
        </w:rPr>
        <w:t xml:space="preserve">بحكم محکم دادار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بزیر سقف شدی اسب آرزویش پی</w:t>
      </w:r>
    </w:p>
    <w:p>
      <w:pPr>
        <w:pStyle w:val="BookText"/>
        <w:rPr/>
      </w:pPr>
      <w:r>
        <w:rPr>
          <w:rFonts w:ascii="IRNazanin" w:hAnsi="IRNazanin" w:eastAsia="IRNazanin"/>
          <w:color w:val="111111"/>
          <w:sz w:val="28"/>
          <w:sz w:val="28"/>
          <w:szCs w:val="28"/>
          <w:rtl w:val="true"/>
          <w:lang w:bidi="fa-IR"/>
        </w:rPr>
        <w:t xml:space="preserve">شب ششم که بر آمد ز ماه ذی 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پس از بیست عمر او شد طی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عزم ره کربلا ولی 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خلد برین کرد توسن خودهی </w:t>
      </w:r>
      <w:bookmarkStart w:id="441" w:name="pg9599_132623"/>
    </w:p>
    <w:p>
      <w:pPr>
        <w:pStyle w:val="BookText"/>
        <w:rPr/>
      </w:pPr>
      <w:bookmarkEnd w:id="441"/>
      <w:r>
        <w:rPr>
          <w:rFonts w:ascii="IRNazanin" w:hAnsi="IRNazanin" w:eastAsia="IRNazanin"/>
          <w:color w:val="111111"/>
          <w:sz w:val="28"/>
          <w:sz w:val="28"/>
          <w:szCs w:val="28"/>
          <w:rtl w:val="true"/>
          <w:lang w:bidi="fa-IR"/>
        </w:rPr>
        <w:t xml:space="preserve">وداع کرد چه طفلان خویش را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نعش جدا گشت آن زمان زجدی</w:t>
      </w:r>
    </w:p>
    <w:p>
      <w:pPr>
        <w:pStyle w:val="BookText"/>
        <w:rPr/>
      </w:pPr>
      <w:r>
        <w:rPr>
          <w:rFonts w:ascii="IRNazanin" w:hAnsi="IRNazanin" w:eastAsia="IRNazanin"/>
          <w:color w:val="111111"/>
          <w:sz w:val="28"/>
          <w:sz w:val="28"/>
          <w:szCs w:val="28"/>
          <w:rtl w:val="true"/>
          <w:lang w:bidi="fa-IR"/>
        </w:rPr>
        <w:t xml:space="preserve">میان روضه سلطان طوس شد 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ز شه آمد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الصباح خبر چون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کشید از دل پر درد ناله هم چون نی</w:t>
      </w:r>
    </w:p>
    <w:p>
      <w:pPr>
        <w:pStyle w:val="BookText"/>
        <w:rPr/>
      </w:pPr>
      <w:r>
        <w:rPr>
          <w:rFonts w:ascii="IRNazanin" w:hAnsi="IRNazanin" w:eastAsia="IRNazanin"/>
          <w:color w:val="111111"/>
          <w:sz w:val="28"/>
          <w:sz w:val="28"/>
          <w:szCs w:val="28"/>
          <w:rtl w:val="true"/>
          <w:lang w:bidi="fa-IR"/>
        </w:rPr>
        <w:t xml:space="preserve">برون نمود سر از جیب و گفت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 نماید عطا به مادر وی</w:t>
      </w:r>
    </w:p>
    <w:p>
      <w:pPr>
        <w:pStyle w:val="Heading3"/>
        <w:numPr>
          <w:ilvl w:val="2"/>
          <w:numId w:val="1"/>
        </w:numPr>
        <w:rPr/>
      </w:pPr>
      <w:bookmarkStart w:id="442" w:name="__RefHeading___Toc7338280_2870459653"/>
      <w:bookmarkStart w:id="443" w:name="_Toc170"/>
      <w:bookmarkEnd w:id="442"/>
      <w:r>
        <w:rPr>
          <w:rtl w:val="true"/>
        </w:rPr>
        <w:t>سلیم</w:t>
      </w:r>
      <w:r>
        <w:rPr>
          <w:rtl w:val="true"/>
        </w:rPr>
        <w:t xml:space="preserve">: </w:t>
      </w:r>
      <w:r>
        <w:rPr>
          <w:rtl w:val="true"/>
        </w:rPr>
        <w:t>شیخ علی فرزند محمد سلیم مازندرانی</w:t>
      </w:r>
      <w:bookmarkEnd w:id="44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آمل به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اصفهان دانش اندوخت،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 مشهد و عتبات و حج رفت جامع علوم دینی و معارف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مقالید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الفيوضات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نگارش های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آرام بر من نه خوابی بچشمم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پهلو بپهلو همی دیده هِشتم</w:t>
      </w:r>
    </w:p>
    <w:p>
      <w:pPr>
        <w:pStyle w:val="BookText"/>
        <w:rPr/>
      </w:pPr>
      <w:r>
        <w:rPr>
          <w:rFonts w:ascii="IRNazanin" w:hAnsi="IRNazanin" w:eastAsia="IRNazanin"/>
          <w:color w:val="111111"/>
          <w:sz w:val="28"/>
          <w:sz w:val="28"/>
          <w:szCs w:val="28"/>
          <w:rtl w:val="true"/>
          <w:lang w:bidi="fa-IR"/>
        </w:rPr>
        <w:t xml:space="preserve">همی عرض کردم که من اهل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بدردم برس از ره سرنوشتم</w:t>
      </w:r>
    </w:p>
    <w:p>
      <w:pPr>
        <w:pStyle w:val="Heading3"/>
        <w:numPr>
          <w:ilvl w:val="2"/>
          <w:numId w:val="1"/>
        </w:numPr>
        <w:rPr/>
      </w:pPr>
      <w:bookmarkStart w:id="444" w:name="__RefHeading___Toc7338282_2870459653"/>
      <w:bookmarkStart w:id="445" w:name="_Toc171"/>
      <w:bookmarkEnd w:id="444"/>
      <w:r>
        <w:rPr>
          <w:rtl w:val="true"/>
        </w:rPr>
        <w:t>سلیمی</w:t>
      </w:r>
      <w:r>
        <w:rPr>
          <w:rtl w:val="true"/>
        </w:rPr>
        <w:t xml:space="preserve">: </w:t>
      </w:r>
      <w:r>
        <w:rPr>
          <w:rtl w:val="true"/>
        </w:rPr>
        <w:t>ملا حسن فرزند سلیمان تونی</w:t>
      </w:r>
      <w:bookmarkEnd w:id="445"/>
    </w:p>
    <w:p>
      <w:pPr>
        <w:pStyle w:val="BookText"/>
        <w:rPr/>
      </w:pPr>
      <w:r>
        <w:rPr>
          <w:rFonts w:ascii="IRNazanin" w:hAnsi="IRNazanin" w:eastAsia="IRNazanin"/>
          <w:color w:val="111111"/>
          <w:sz w:val="28"/>
          <w:sz w:val="28"/>
          <w:szCs w:val="28"/>
          <w:rtl w:val="true"/>
          <w:lang w:bidi="fa-IR"/>
        </w:rPr>
        <w:t xml:space="preserve">از دانشمندان و ادبای سدۀ یازدهم واجبات دینی را در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النجاة في نظم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کشیده ، در آغاز این منظومه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تبارك خالق بي چون تعالى ربنا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عالم و عادل قدیم و فرد بی همتا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واجبات آمد بنام حق ادا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ذات پاک اوست مقصود همه اشیا </w:t>
      </w:r>
      <w:bookmarkStart w:id="446" w:name="pg9599_132625"/>
    </w:p>
    <w:p>
      <w:pPr>
        <w:pStyle w:val="Heading3"/>
        <w:numPr>
          <w:ilvl w:val="2"/>
          <w:numId w:val="1"/>
        </w:numPr>
        <w:rPr/>
      </w:pPr>
      <w:bookmarkStart w:id="447" w:name="__RefHeading___Toc7338284_2870459653"/>
      <w:bookmarkStart w:id="448" w:name="_Toc172"/>
      <w:bookmarkEnd w:id="446"/>
      <w:bookmarkEnd w:id="447"/>
      <w:r>
        <w:rPr>
          <w:rtl w:val="true"/>
        </w:rPr>
        <w:t>سمرقندی</w:t>
      </w:r>
      <w:r>
        <w:rPr>
          <w:rtl w:val="true"/>
        </w:rPr>
        <w:t xml:space="preserve">: </w:t>
      </w:r>
      <w:r>
        <w:rPr>
          <w:rtl w:val="true"/>
        </w:rPr>
        <w:t>ملا عبد الله فرزند عبد الجبار سمرقندی</w:t>
      </w:r>
      <w:bookmarkEnd w:id="448"/>
    </w:p>
    <w:p>
      <w:pPr>
        <w:pStyle w:val="BookText"/>
        <w:rPr/>
      </w:pPr>
      <w:r>
        <w:rPr>
          <w:rFonts w:ascii="IRNazanin" w:hAnsi="IRNazanin" w:eastAsia="IRNazanin"/>
          <w:color w:val="111111"/>
          <w:sz w:val="28"/>
          <w:sz w:val="28"/>
          <w:szCs w:val="28"/>
          <w:rtl w:val="true"/>
          <w:lang w:bidi="fa-IR"/>
        </w:rPr>
        <w:t xml:space="preserve">دارای خطی زیبا و انشائی نیکو به فارسی و عربی بود شرح دیوان امیرالمؤمنین علیه السلام را به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نوشت و این دو بیت را در تاریخ آن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دهر بدین نوع کسی نامه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چه محال بلکه هرگز نشنید</w:t>
      </w:r>
    </w:p>
    <w:p>
      <w:pPr>
        <w:pStyle w:val="BookText"/>
        <w:rPr/>
      </w:pPr>
      <w:r>
        <w:rPr>
          <w:rFonts w:ascii="IRNazanin" w:hAnsi="IRNazanin" w:eastAsia="IRNazanin"/>
          <w:color w:val="111111"/>
          <w:sz w:val="28"/>
          <w:sz w:val="28"/>
          <w:szCs w:val="28"/>
          <w:rtl w:val="true"/>
          <w:lang w:bidi="fa-IR"/>
        </w:rPr>
        <w:t xml:space="preserve">گویم بتو از روی خرد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نهصد و شصت و يك باتمام رسید</w:t>
      </w:r>
    </w:p>
    <w:p>
      <w:pPr>
        <w:pStyle w:val="Heading3"/>
        <w:numPr>
          <w:ilvl w:val="2"/>
          <w:numId w:val="1"/>
        </w:numPr>
        <w:rPr/>
      </w:pPr>
      <w:bookmarkStart w:id="449" w:name="__RefHeading___Toc7338286_2870459653"/>
      <w:bookmarkStart w:id="450" w:name="_Toc173"/>
      <w:bookmarkEnd w:id="449"/>
      <w:r>
        <w:rPr>
          <w:rtl w:val="true"/>
        </w:rPr>
        <w:t>سمنانی</w:t>
      </w:r>
      <w:r>
        <w:rPr>
          <w:rtl w:val="true"/>
        </w:rPr>
        <w:t xml:space="preserve">: </w:t>
      </w:r>
      <w:r>
        <w:rPr>
          <w:rtl w:val="true"/>
        </w:rPr>
        <w:t>شیخ حسین فرزند محمد سمنانی</w:t>
      </w:r>
      <w:bookmarkEnd w:id="450"/>
    </w:p>
    <w:p>
      <w:pPr>
        <w:pStyle w:val="BookText"/>
        <w:rPr/>
      </w:pPr>
      <w:r>
        <w:rPr>
          <w:rFonts w:ascii="IRNazanin" w:hAnsi="IRNazanin" w:eastAsia="IRNazanin"/>
          <w:color w:val="111111"/>
          <w:sz w:val="28"/>
          <w:sz w:val="28"/>
          <w:szCs w:val="28"/>
          <w:rtl w:val="true"/>
          <w:lang w:bidi="fa-IR"/>
        </w:rPr>
        <w:t xml:space="preserve">از فاضلان سده سیزدهم ، ادیب سخنور نیکو نگارش بیشتر مؤلفات و اشعارش در احوال و فضائل حضرات معصومین علیهم السلام 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البشير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سمنان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مولا امیرمؤمنان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عجب شوری پدید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شد داغ رسول انس و جان</w:t>
      </w:r>
    </w:p>
    <w:p>
      <w:pPr>
        <w:pStyle w:val="BookText"/>
        <w:rPr/>
      </w:pPr>
      <w:r>
        <w:rPr>
          <w:rFonts w:ascii="IRNazanin" w:hAnsi="IRNazanin" w:eastAsia="IRNazanin"/>
          <w:color w:val="111111"/>
          <w:sz w:val="28"/>
          <w:sz w:val="28"/>
          <w:szCs w:val="28"/>
          <w:rtl w:val="true"/>
          <w:lang w:bidi="fa-IR"/>
        </w:rPr>
        <w:t xml:space="preserve">وحشتی شد در جهان آن دم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آن چنان روزی ندید</w:t>
      </w:r>
    </w:p>
    <w:p>
      <w:pPr>
        <w:pStyle w:val="BookText"/>
        <w:rPr/>
      </w:pPr>
      <w:r>
        <w:rPr>
          <w:rFonts w:ascii="IRNazanin" w:hAnsi="IRNazanin" w:eastAsia="IRNazanin"/>
          <w:color w:val="111111"/>
          <w:sz w:val="28"/>
          <w:sz w:val="28"/>
          <w:szCs w:val="28"/>
          <w:rtl w:val="true"/>
          <w:lang w:bidi="fa-IR"/>
        </w:rPr>
        <w:t xml:space="preserve">روز روشن چون شب دیجور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دیده ها مستور شد</w:t>
      </w:r>
    </w:p>
    <w:p>
      <w:pPr>
        <w:pStyle w:val="BookText"/>
        <w:rPr/>
      </w:pPr>
      <w:r>
        <w:rPr>
          <w:rFonts w:ascii="IRNazanin" w:hAnsi="IRNazanin" w:eastAsia="IRNazanin"/>
          <w:color w:val="111111"/>
          <w:sz w:val="28"/>
          <w:sz w:val="28"/>
          <w:szCs w:val="28"/>
          <w:rtl w:val="true"/>
          <w:lang w:bidi="fa-IR"/>
        </w:rPr>
        <w:t xml:space="preserve">شش جهت پر شد ز اندوه و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بارگاه ذو الجلال</w:t>
      </w:r>
    </w:p>
    <w:p>
      <w:pPr>
        <w:pStyle w:val="BookText"/>
        <w:rPr/>
      </w:pPr>
      <w:r>
        <w:rPr>
          <w:rFonts w:ascii="IRNazanin" w:hAnsi="IRNazanin" w:eastAsia="IRNazanin"/>
          <w:color w:val="111111"/>
          <w:sz w:val="28"/>
          <w:sz w:val="28"/>
          <w:szCs w:val="28"/>
          <w:rtl w:val="true"/>
          <w:lang w:bidi="fa-IR"/>
        </w:rPr>
        <w:t xml:space="preserve">قدسیان از غم پریشان و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ذکر الهی در ذهول</w:t>
      </w:r>
    </w:p>
    <w:p>
      <w:pPr>
        <w:pStyle w:val="BookText"/>
        <w:rPr/>
      </w:pPr>
      <w:r>
        <w:rPr>
          <w:rFonts w:ascii="IRNazanin" w:hAnsi="IRNazanin" w:eastAsia="IRNazanin"/>
          <w:color w:val="111111"/>
          <w:sz w:val="28"/>
          <w:sz w:val="28"/>
          <w:szCs w:val="28"/>
          <w:rtl w:val="true"/>
          <w:lang w:bidi="fa-IR"/>
        </w:rPr>
        <w:t xml:space="preserve">از غمش بشکست پشت شرع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گسسته رشته حبل المتين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و جن در ماتمش زار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و غلمان در جنان اندوهگین </w:t>
      </w:r>
      <w:bookmarkStart w:id="451" w:name="pg9599_132627"/>
    </w:p>
    <w:p>
      <w:pPr>
        <w:pStyle w:val="Heading3"/>
        <w:numPr>
          <w:ilvl w:val="2"/>
          <w:numId w:val="1"/>
        </w:numPr>
        <w:rPr/>
      </w:pPr>
      <w:bookmarkStart w:id="452" w:name="__RefHeading___Toc7338288_2870459653"/>
      <w:bookmarkStart w:id="453" w:name="_Toc174"/>
      <w:bookmarkEnd w:id="451"/>
      <w:bookmarkEnd w:id="452"/>
      <w:r>
        <w:rPr>
          <w:rtl w:val="true"/>
        </w:rPr>
        <w:t>سمنانی</w:t>
      </w:r>
      <w:r>
        <w:rPr>
          <w:rtl w:val="true"/>
        </w:rPr>
        <w:t xml:space="preserve">: </w:t>
      </w:r>
      <w:r>
        <w:rPr>
          <w:rtl w:val="true"/>
        </w:rPr>
        <w:t>حاج محمد ابراهیم فرزند محمد علی سمنانی</w:t>
      </w:r>
      <w:bookmarkEnd w:id="453"/>
    </w:p>
    <w:p>
      <w:pPr>
        <w:pStyle w:val="BookText"/>
        <w:rPr/>
      </w:pPr>
      <w:r>
        <w:rPr>
          <w:rFonts w:ascii="IRNazanin" w:hAnsi="IRNazanin" w:eastAsia="IRNazanin"/>
          <w:color w:val="111111"/>
          <w:sz w:val="28"/>
          <w:sz w:val="28"/>
          <w:szCs w:val="28"/>
          <w:rtl w:val="true"/>
          <w:lang w:bidi="fa-IR"/>
        </w:rPr>
        <w:t xml:space="preserve">عالم اخباری مسلک، از دانشمندان شهر سمنان، گویا تا اوایل سده چهاردهم زنده بود، به فارسی و عربی شعر می گفت،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ارجوزة فى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منظومة فى المراتب الأربع للذرية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ها</w:t>
      </w:r>
      <w:r>
        <w:rPr>
          <w:rFonts w:eastAsia="IRNazanin" w:cs="IRNazanin"/>
          <w:color w:val="111111"/>
          <w:sz w:val="28"/>
          <w:szCs w:val="28"/>
          <w:rtl w:val="true"/>
          <w:lang w:bidi="fa-IR"/>
        </w:rPr>
        <w:t>.</w:t>
      </w:r>
    </w:p>
    <w:p>
      <w:pPr>
        <w:pStyle w:val="Heading3"/>
        <w:numPr>
          <w:ilvl w:val="2"/>
          <w:numId w:val="1"/>
        </w:numPr>
        <w:rPr/>
      </w:pPr>
      <w:bookmarkStart w:id="454" w:name="__RefHeading___Toc7338290_2870459653"/>
      <w:bookmarkStart w:id="455" w:name="_Toc175"/>
      <w:bookmarkEnd w:id="454"/>
      <w:r>
        <w:rPr>
          <w:rtl w:val="true"/>
        </w:rPr>
        <w:t>سیاح</w:t>
      </w:r>
      <w:r>
        <w:rPr>
          <w:rtl w:val="true"/>
        </w:rPr>
        <w:t xml:space="preserve">: </w:t>
      </w:r>
      <w:r>
        <w:rPr>
          <w:rtl w:val="true"/>
        </w:rPr>
        <w:t>زین العابدین فرزند حسین صفوی گنجوی</w:t>
      </w:r>
      <w:bookmarkEnd w:id="455"/>
    </w:p>
    <w:p>
      <w:pPr>
        <w:pStyle w:val="BookText"/>
        <w:rPr/>
      </w:pPr>
      <w:r>
        <w:rPr>
          <w:rFonts w:ascii="IRNazanin" w:hAnsi="IRNazanin" w:eastAsia="IRNazanin"/>
          <w:color w:val="111111"/>
          <w:sz w:val="28"/>
          <w:sz w:val="28"/>
          <w:szCs w:val="28"/>
          <w:rtl w:val="true"/>
          <w:lang w:bidi="fa-IR"/>
        </w:rPr>
        <w:t xml:space="preserve">نامش علی و به زین العابدین شهرت داشت در علوم ادبی و عقلی و نقلی متبحر، حافظ قرآن کریم و بسیاری از اشعار عرب و عجم در راه سیر و سلوك قدم گذاشت ولی تملق بسیار از پادشاهان و دولتیان می کرد سال ها به سیاحت پرداخت و با مردم گوناگون مخالطت داشت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الألباء فى تذكرة الأولیاء و الشرفاء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اوایل سده چهاردهم بود</w:t>
      </w:r>
      <w:r>
        <w:rPr>
          <w:rFonts w:eastAsia="IRNazanin" w:cs="IRNazanin"/>
          <w:color w:val="111111"/>
          <w:sz w:val="28"/>
          <w:szCs w:val="28"/>
          <w:rtl w:val="true"/>
          <w:lang w:bidi="fa-IR"/>
        </w:rPr>
        <w:t>.</w:t>
      </w:r>
    </w:p>
    <w:p>
      <w:pPr>
        <w:pStyle w:val="Heading3"/>
        <w:numPr>
          <w:ilvl w:val="2"/>
          <w:numId w:val="1"/>
        </w:numPr>
        <w:rPr/>
      </w:pPr>
      <w:bookmarkStart w:id="456" w:name="__RefHeading___Toc7338292_2870459653"/>
      <w:bookmarkStart w:id="457" w:name="_Toc176"/>
      <w:bookmarkEnd w:id="456"/>
      <w:r>
        <w:rPr>
          <w:rtl w:val="true"/>
        </w:rPr>
        <w:t>سید</w:t>
      </w:r>
      <w:r>
        <w:rPr>
          <w:rtl w:val="true"/>
        </w:rPr>
        <w:t xml:space="preserve">: </w:t>
      </w:r>
      <w:r>
        <w:rPr>
          <w:rtl w:val="true"/>
        </w:rPr>
        <w:t>سید اسماعیل فرزند ابوتراب حسینی یزدی لاهیجانی</w:t>
      </w:r>
      <w:bookmarkEnd w:id="457"/>
    </w:p>
    <w:p>
      <w:pPr>
        <w:pStyle w:val="BookText"/>
        <w:rPr/>
      </w:pPr>
      <w:r>
        <w:rPr>
          <w:rFonts w:ascii="IRNazanin" w:hAnsi="IRNazanin" w:eastAsia="IRNazanin"/>
          <w:color w:val="111111"/>
          <w:sz w:val="28"/>
          <w:sz w:val="28"/>
          <w:szCs w:val="28"/>
          <w:rtl w:val="true"/>
          <w:lang w:bidi="fa-IR"/>
        </w:rPr>
        <w:t xml:space="preserve">اصلاً یزدی و در لاهیجان سکونت داشت واعظی توانا و در شعرش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داد</w:t>
      </w:r>
      <w:r>
        <w:rPr>
          <w:rFonts w:eastAsia="IRNazanin" w:cs="IRNazanin"/>
          <w:color w:val="111111"/>
          <w:sz w:val="28"/>
          <w:szCs w:val="28"/>
          <w:rtl w:val="true"/>
          <w:lang w:bidi="fa-IR"/>
        </w:rPr>
        <w:t>.</w:t>
      </w:r>
    </w:p>
    <w:p>
      <w:pPr>
        <w:pStyle w:val="Heading3"/>
        <w:numPr>
          <w:ilvl w:val="2"/>
          <w:numId w:val="1"/>
        </w:numPr>
        <w:rPr/>
      </w:pPr>
      <w:bookmarkStart w:id="458" w:name="__RefHeading___Toc7338294_2870459653"/>
      <w:bookmarkStart w:id="459" w:name="_Toc177"/>
      <w:bookmarkEnd w:id="458"/>
      <w:r>
        <w:rPr>
          <w:rtl w:val="true"/>
        </w:rPr>
        <w:t>سید</w:t>
      </w:r>
      <w:r>
        <w:rPr>
          <w:rtl w:val="true"/>
        </w:rPr>
        <w:t xml:space="preserve">: </w:t>
      </w:r>
      <w:r>
        <w:rPr>
          <w:rtl w:val="true"/>
        </w:rPr>
        <w:t>سید رضا فرزند حسین طهرانی عطار مشهدی</w:t>
      </w:r>
      <w:bookmarkEnd w:id="4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ایرانی و در کابل سکونت گزید شعر بسیار در فضایل و مناقب اهل بيت عليهم السلام و مشاهد شريف آنان سروده از شاعران اوایل سده سیزدهم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bookmarkStart w:id="460" w:name="pg9599_132629"/>
    </w:p>
    <w:p>
      <w:pPr>
        <w:pStyle w:val="BookText"/>
        <w:rPr/>
      </w:pPr>
      <w:bookmarkEnd w:id="460"/>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بیت در مدح حضرت زهرا علیها السلام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این زن یکی بهتر از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 چو تو مرد بی اعتبار</w:t>
      </w:r>
    </w:p>
    <w:p>
      <w:pPr>
        <w:pStyle w:val="BookText"/>
        <w:rPr/>
      </w:pPr>
      <w:r>
        <w:rPr>
          <w:rFonts w:ascii="IRNazanin" w:hAnsi="IRNazanin" w:eastAsia="IRNazanin"/>
          <w:color w:val="111111"/>
          <w:sz w:val="28"/>
          <w:sz w:val="28"/>
          <w:szCs w:val="28"/>
          <w:rtl w:val="true"/>
          <w:lang w:bidi="fa-IR"/>
        </w:rPr>
        <w:t xml:space="preserve">نباشد ز گفتار حاصل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كن اعتقاد</w:t>
      </w:r>
    </w:p>
    <w:p>
      <w:pPr>
        <w:pStyle w:val="Heading3"/>
        <w:numPr>
          <w:ilvl w:val="2"/>
          <w:numId w:val="1"/>
        </w:numPr>
        <w:rPr/>
      </w:pPr>
      <w:bookmarkStart w:id="461" w:name="__RefHeading___Toc7338296_2870459653"/>
      <w:bookmarkStart w:id="462" w:name="_Toc178"/>
      <w:bookmarkEnd w:id="461"/>
      <w:r>
        <w:rPr>
          <w:rtl w:val="true"/>
        </w:rPr>
        <w:t>سیفی</w:t>
      </w:r>
      <w:r>
        <w:rPr>
          <w:rtl w:val="true"/>
        </w:rPr>
        <w:t xml:space="preserve">: </w:t>
      </w:r>
      <w:r>
        <w:rPr>
          <w:rtl w:val="true"/>
        </w:rPr>
        <w:t>شيخ عبد الحسین فرزند علی جان سیفی کابلی</w:t>
      </w:r>
      <w:bookmarkEnd w:id="462"/>
    </w:p>
    <w:p>
      <w:pPr>
        <w:pStyle w:val="BookText"/>
        <w:rPr/>
      </w:pPr>
      <w:r>
        <w:rPr>
          <w:rFonts w:ascii="IRNazanin" w:hAnsi="IRNazanin" w:eastAsia="IRNazanin"/>
          <w:color w:val="111111"/>
          <w:sz w:val="28"/>
          <w:sz w:val="28"/>
          <w:szCs w:val="28"/>
          <w:rtl w:val="true"/>
          <w:lang w:bidi="fa-IR"/>
        </w:rPr>
        <w:t xml:space="preserve">اصلاً از کابل و در مشهد مقدس سکونت داشت از فاضلان و شاعران سده چهاردهم در نظم تواریخ کوشا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گویا واعظ و سخنور بود</w:t>
      </w:r>
      <w:r>
        <w:rPr>
          <w:rFonts w:eastAsia="IRNazanin" w:cs="IRNazanin"/>
          <w:color w:val="111111"/>
          <w:sz w:val="28"/>
          <w:szCs w:val="28"/>
          <w:rtl w:val="true"/>
          <w:lang w:bidi="fa-IR"/>
        </w:rPr>
        <w:t>.</w:t>
      </w:r>
    </w:p>
    <w:p>
      <w:pPr>
        <w:pStyle w:val="Heading3"/>
        <w:numPr>
          <w:ilvl w:val="2"/>
          <w:numId w:val="1"/>
        </w:numPr>
        <w:rPr/>
      </w:pPr>
      <w:bookmarkStart w:id="463" w:name="__RefHeading___Toc7338298_2870459653"/>
      <w:bookmarkStart w:id="464" w:name="_Toc179"/>
      <w:bookmarkEnd w:id="463"/>
      <w:r>
        <w:rPr>
          <w:rtl w:val="true"/>
        </w:rPr>
        <w:t>سیل</w:t>
      </w:r>
      <w:r>
        <w:rPr>
          <w:rtl w:val="true"/>
        </w:rPr>
        <w:t xml:space="preserve">: </w:t>
      </w:r>
      <w:r>
        <w:rPr>
          <w:rtl w:val="true"/>
        </w:rPr>
        <w:t>میرزا محمد فرزند عبد النبی اخباری نیشابوری</w:t>
      </w:r>
      <w:bookmarkEnd w:id="464"/>
    </w:p>
    <w:p>
      <w:pPr>
        <w:pStyle w:val="BookText"/>
        <w:rPr/>
      </w:pPr>
      <w:r>
        <w:rPr>
          <w:rFonts w:ascii="IRNazanin" w:hAnsi="IRNazanin" w:eastAsia="IRNazanin"/>
          <w:color w:val="111111"/>
          <w:sz w:val="28"/>
          <w:sz w:val="28"/>
          <w:szCs w:val="28"/>
          <w:rtl w:val="true"/>
          <w:lang w:bidi="fa-IR"/>
        </w:rPr>
        <w:t xml:space="preserve">دانشمند اخباری بسیار معروف دارای آثاری مشهور در رد بر اصولیان به عربی و فارسی و اردو شعر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مقامات سه گانه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سیران طیران اضمحلال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شصت هزار بیت شعر عرفانی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اطوار حقیقت را چو ما طی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بسوی عالم ناسوتیان کی می کند</w:t>
      </w:r>
    </w:p>
    <w:p>
      <w:pPr>
        <w:pStyle w:val="BookText"/>
        <w:rPr/>
      </w:pPr>
      <w:r>
        <w:rPr>
          <w:rFonts w:ascii="IRNazanin" w:hAnsi="IRNazanin" w:eastAsia="IRNazanin"/>
          <w:color w:val="111111"/>
          <w:sz w:val="28"/>
          <w:sz w:val="28"/>
          <w:szCs w:val="28"/>
          <w:rtl w:val="true"/>
          <w:lang w:bidi="fa-IR"/>
        </w:rPr>
        <w:t xml:space="preserve">مطرب فرزانه ما در مقامات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معنی را ادا در نغمه نی می کند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دهد ساقی پیاله می دمد مطرب به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درون سینه رقصانست و هی هی می کند </w:t>
      </w:r>
      <w:bookmarkStart w:id="465" w:name="pg9599_132631"/>
    </w:p>
    <w:p>
      <w:pPr>
        <w:pStyle w:val="BookText"/>
        <w:rPr/>
      </w:pPr>
      <w:bookmarkEnd w:id="465"/>
      <w:r>
        <w:rPr>
          <w:rFonts w:ascii="IRNazanin" w:hAnsi="IRNazanin" w:eastAsia="IRNazanin"/>
          <w:color w:val="111111"/>
          <w:sz w:val="28"/>
          <w:sz w:val="28"/>
          <w:szCs w:val="28"/>
          <w:rtl w:val="true"/>
          <w:lang w:bidi="fa-IR"/>
        </w:rPr>
        <w:t xml:space="preserve">صورت محبوب را در دیده می بیند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در طریق عشق لاشی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بسوی او روان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مجنون است و قصد وادی حی می کند</w:t>
      </w:r>
    </w:p>
    <w:p>
      <w:pPr>
        <w:pStyle w:val="Heading3"/>
        <w:numPr>
          <w:ilvl w:val="2"/>
          <w:numId w:val="1"/>
        </w:numPr>
        <w:rPr/>
      </w:pPr>
      <w:bookmarkStart w:id="466" w:name="__RefHeading___Toc7338300_2870459653"/>
      <w:bookmarkStart w:id="467" w:name="_Toc180"/>
      <w:bookmarkEnd w:id="466"/>
      <w:r>
        <w:rPr>
          <w:rtl w:val="true"/>
        </w:rPr>
        <w:t>سیوجانی</w:t>
      </w:r>
      <w:r>
        <w:rPr>
          <w:rtl w:val="true"/>
        </w:rPr>
        <w:t xml:space="preserve">: </w:t>
      </w:r>
      <w:r>
        <w:rPr>
          <w:rtl w:val="true"/>
        </w:rPr>
        <w:t>سید ابراهیم فرزند یعقوب موسوی سیوجانی</w:t>
      </w:r>
      <w:bookmarkEnd w:id="467"/>
    </w:p>
    <w:p>
      <w:pPr>
        <w:pStyle w:val="BookText"/>
        <w:rPr/>
      </w:pPr>
      <w:r>
        <w:rPr>
          <w:rFonts w:ascii="IRNazanin" w:hAnsi="IRNazanin" w:eastAsia="IRNazanin"/>
          <w:color w:val="111111"/>
          <w:sz w:val="28"/>
          <w:sz w:val="28"/>
          <w:szCs w:val="28"/>
          <w:rtl w:val="true"/>
          <w:lang w:bidi="fa-IR"/>
        </w:rPr>
        <w:t>شاعری است در فن نظم تاریخ به عربی و فارسی استاد، تاریخ درگذشت شیخ حسین سیوجانی قائنی را چنین بنظم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بود از معدن فیضش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تاريخ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Heading3"/>
        <w:numPr>
          <w:ilvl w:val="2"/>
          <w:numId w:val="1"/>
        </w:numPr>
        <w:rPr/>
      </w:pPr>
      <w:bookmarkStart w:id="468" w:name="__RefHeading___Toc7338302_2870459653"/>
      <w:bookmarkStart w:id="469" w:name="_Toc181"/>
      <w:bookmarkEnd w:id="468"/>
      <w:r>
        <w:rPr>
          <w:rtl w:val="true"/>
        </w:rPr>
        <w:t>شائق</w:t>
      </w:r>
      <w:r>
        <w:rPr>
          <w:rtl w:val="true"/>
        </w:rPr>
        <w:t xml:space="preserve">: </w:t>
      </w:r>
      <w:r>
        <w:rPr>
          <w:rtl w:val="true"/>
        </w:rPr>
        <w:t>میرزا ابوالقاسم فرزند عبد الحمید شریف تفریشی</w:t>
      </w:r>
      <w:bookmarkEnd w:id="469"/>
    </w:p>
    <w:p>
      <w:pPr>
        <w:pStyle w:val="BookText"/>
        <w:rPr/>
      </w:pPr>
      <w:r>
        <w:rPr>
          <w:rFonts w:ascii="IRNazanin" w:hAnsi="IRNazanin" w:eastAsia="IRNazanin"/>
          <w:color w:val="111111"/>
          <w:sz w:val="28"/>
          <w:sz w:val="28"/>
          <w:szCs w:val="28"/>
          <w:rtl w:val="true"/>
          <w:lang w:bidi="fa-IR"/>
        </w:rPr>
        <w:t xml:space="preserve">عارف صوفی دانشور، از شاگردان شیخ محمد رضا قمشه ای، برای وی مجموعه ای مشتمل بر رسائلی در تصوف نوشته است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عتبات رفت و پس 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استادش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علم و عرفان عین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فضل و حکمت را همی جان</w:t>
      </w:r>
    </w:p>
    <w:p>
      <w:pPr>
        <w:pStyle w:val="BookText"/>
        <w:rPr/>
      </w:pPr>
      <w:r>
        <w:rPr>
          <w:rFonts w:ascii="IRNazanin" w:hAnsi="IRNazanin" w:eastAsia="IRNazanin"/>
          <w:color w:val="111111"/>
          <w:sz w:val="28"/>
          <w:sz w:val="28"/>
          <w:szCs w:val="28"/>
          <w:rtl w:val="true"/>
          <w:lang w:bidi="fa-IR"/>
        </w:rPr>
        <w:t xml:space="preserve">رضا اسم و رضا رسم و رضا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مقتدای اهل ایقان</w:t>
      </w:r>
    </w:p>
    <w:p>
      <w:pPr>
        <w:pStyle w:val="BookText"/>
        <w:rPr/>
      </w:pPr>
      <w:r>
        <w:rPr>
          <w:rFonts w:ascii="IRNazanin" w:hAnsi="IRNazanin" w:eastAsia="IRNazanin"/>
          <w:color w:val="111111"/>
          <w:sz w:val="28"/>
          <w:sz w:val="28"/>
          <w:szCs w:val="28"/>
          <w:rtl w:val="true"/>
          <w:lang w:bidi="fa-IR"/>
        </w:rPr>
        <w:t xml:space="preserve">ظهورش ار ز قمشه بود 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خاك طهران گشت پنهان</w:t>
      </w:r>
    </w:p>
    <w:p>
      <w:pPr>
        <w:pStyle w:val="BookText"/>
        <w:rPr/>
      </w:pPr>
      <w:r>
        <w:rPr>
          <w:rFonts w:ascii="IRNazanin" w:hAnsi="IRNazanin" w:eastAsia="IRNazanin"/>
          <w:color w:val="111111"/>
          <w:sz w:val="28"/>
          <w:sz w:val="28"/>
          <w:szCs w:val="28"/>
          <w:rtl w:val="true"/>
          <w:lang w:bidi="fa-IR"/>
        </w:rPr>
        <w:t xml:space="preserve">به وقت عصر یکشنبه 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 مقدمش فرمود رضوان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 غره شهر صفر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آن جهان در نزد جانان </w:t>
      </w:r>
      <w:bookmarkStart w:id="470" w:name="pg9599_132633"/>
    </w:p>
    <w:p>
      <w:pPr>
        <w:pStyle w:val="BookText"/>
        <w:rPr/>
      </w:pPr>
      <w:bookmarkEnd w:id="470"/>
      <w:r>
        <w:rPr>
          <w:rFonts w:ascii="IRNazanin" w:hAnsi="IRNazanin" w:eastAsia="IRNazanin"/>
          <w:color w:val="111111"/>
          <w:sz w:val="28"/>
          <w:sz w:val="28"/>
          <w:szCs w:val="28"/>
          <w:rtl w:val="true"/>
          <w:lang w:bidi="fa-IR"/>
        </w:rPr>
        <w:t xml:space="preserve">هزار و سیصد و شش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هجرش شد قرین درد هجران</w:t>
      </w:r>
    </w:p>
    <w:p>
      <w:pPr>
        <w:pStyle w:val="BookText"/>
        <w:rPr/>
      </w:pPr>
      <w:r>
        <w:rPr>
          <w:rFonts w:ascii="IRNazanin" w:hAnsi="IRNazanin" w:eastAsia="IRNazanin"/>
          <w:color w:val="111111"/>
          <w:sz w:val="28"/>
          <w:sz w:val="28"/>
          <w:szCs w:val="28"/>
          <w:rtl w:val="true"/>
          <w:lang w:bidi="fa-IR"/>
        </w:rPr>
        <w:t xml:space="preserve">به آه و ناله می گفتش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آن علم و حلم و قدس و ایمان</w:t>
      </w:r>
    </w:p>
    <w:p>
      <w:pPr>
        <w:pStyle w:val="BookText"/>
        <w:rPr/>
      </w:pPr>
      <w:r>
        <w:rPr>
          <w:rFonts w:ascii="IRNazanin" w:hAnsi="IRNazanin" w:eastAsia="IRNazanin"/>
          <w:color w:val="111111"/>
          <w:sz w:val="28"/>
          <w:sz w:val="28"/>
          <w:szCs w:val="28"/>
          <w:rtl w:val="true"/>
          <w:lang w:bidi="fa-IR"/>
        </w:rPr>
        <w:t xml:space="preserve">دریغ آن فیلسوف عارف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را مشیّد ساخت ارکان</w:t>
      </w:r>
    </w:p>
    <w:p>
      <w:pPr>
        <w:pStyle w:val="BookText"/>
        <w:rPr/>
      </w:pPr>
      <w:r>
        <w:rPr>
          <w:rFonts w:ascii="IRNazanin" w:hAnsi="IRNazanin" w:eastAsia="IRNazanin"/>
          <w:color w:val="111111"/>
          <w:sz w:val="28"/>
          <w:sz w:val="28"/>
          <w:szCs w:val="28"/>
          <w:rtl w:val="true"/>
          <w:lang w:bidi="fa-IR"/>
        </w:rPr>
        <w:t xml:space="preserve">فرس بخشدش اجر و سزد 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و شاهنشاه دوران</w:t>
      </w:r>
    </w:p>
    <w:p>
      <w:pPr>
        <w:pStyle w:val="BookText"/>
        <w:rPr/>
      </w:pPr>
      <w:r>
        <w:rPr>
          <w:rFonts w:ascii="IRNazanin" w:hAnsi="IRNazanin" w:eastAsia="IRNazanin"/>
          <w:color w:val="111111"/>
          <w:sz w:val="28"/>
          <w:sz w:val="28"/>
          <w:szCs w:val="28"/>
          <w:rtl w:val="true"/>
          <w:lang w:bidi="fa-IR"/>
        </w:rPr>
        <w:t xml:space="preserve">نهم پور حسین از بطن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چارم شاه خراسان</w:t>
      </w:r>
    </w:p>
    <w:p>
      <w:pPr>
        <w:pStyle w:val="BookText"/>
        <w:rPr/>
      </w:pPr>
      <w:r>
        <w:rPr>
          <w:rFonts w:ascii="IRNazanin" w:hAnsi="IRNazanin" w:eastAsia="IRNazanin"/>
          <w:color w:val="111111"/>
          <w:sz w:val="28"/>
          <w:sz w:val="28"/>
          <w:szCs w:val="28"/>
          <w:rtl w:val="true"/>
          <w:lang w:bidi="fa-IR"/>
        </w:rPr>
        <w:t xml:space="preserve">خداوندا بحق چارده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غریقش ساز اندر بحر غفران</w:t>
      </w:r>
    </w:p>
    <w:p>
      <w:pPr>
        <w:pStyle w:val="Heading3"/>
        <w:numPr>
          <w:ilvl w:val="2"/>
          <w:numId w:val="1"/>
        </w:numPr>
        <w:rPr/>
      </w:pPr>
      <w:bookmarkStart w:id="471" w:name="__RefHeading___Toc7338304_2870459653"/>
      <w:bookmarkStart w:id="472" w:name="_Toc182"/>
      <w:bookmarkEnd w:id="471"/>
      <w:r>
        <w:rPr>
          <w:rtl w:val="true"/>
        </w:rPr>
        <w:t>شائق</w:t>
      </w:r>
      <w:r>
        <w:rPr>
          <w:rtl w:val="true"/>
        </w:rPr>
        <w:t xml:space="preserve">: </w:t>
      </w:r>
      <w:r>
        <w:rPr>
          <w:rtl w:val="true"/>
        </w:rPr>
        <w:t>عبد الواسع فرزند محمد هادی قاری ، ابوطالب</w:t>
      </w:r>
      <w:bookmarkEnd w:id="472"/>
    </w:p>
    <w:p>
      <w:pPr>
        <w:pStyle w:val="BookText"/>
        <w:rPr/>
      </w:pPr>
      <w:r>
        <w:rPr>
          <w:rFonts w:ascii="IRNazanin" w:hAnsi="IRNazanin" w:eastAsia="IRNazanin"/>
          <w:color w:val="111111"/>
          <w:sz w:val="28"/>
          <w:sz w:val="28"/>
          <w:szCs w:val="28"/>
          <w:rtl w:val="true"/>
          <w:lang w:bidi="fa-IR"/>
        </w:rPr>
        <w:t xml:space="preserve">عارف عالم ادیب اریب، در علوم عقلی متبحر و دقیق ، از شاعران سده سیزدهم، شعرش نیکو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كلمة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وی و جنگی به سال های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تغزل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عهد به هر کسی که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تو ای صنم شکستم</w:t>
      </w:r>
    </w:p>
    <w:p>
      <w:pPr>
        <w:pStyle w:val="BookText"/>
        <w:rPr/>
      </w:pPr>
      <w:r>
        <w:rPr>
          <w:rFonts w:ascii="IRNazanin" w:hAnsi="IRNazanin" w:eastAsia="IRNazanin"/>
          <w:color w:val="111111"/>
          <w:sz w:val="28"/>
          <w:sz w:val="28"/>
          <w:szCs w:val="28"/>
          <w:rtl w:val="true"/>
          <w:lang w:bidi="fa-IR"/>
        </w:rPr>
        <w:t xml:space="preserve">دادم دل و دین به عشوه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جان و دل گذشتم</w:t>
      </w:r>
    </w:p>
    <w:p>
      <w:pPr>
        <w:pStyle w:val="BookText"/>
        <w:rPr/>
      </w:pPr>
      <w:r>
        <w:rPr>
          <w:rFonts w:ascii="IRNazanin" w:hAnsi="IRNazanin" w:eastAsia="IRNazanin"/>
          <w:color w:val="111111"/>
          <w:sz w:val="28"/>
          <w:sz w:val="28"/>
          <w:szCs w:val="28"/>
          <w:rtl w:val="true"/>
          <w:lang w:bidi="fa-IR"/>
        </w:rPr>
        <w:t xml:space="preserve">خورشیدی و سایه 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سایه و مهر خور پرستم</w:t>
      </w:r>
    </w:p>
    <w:p>
      <w:pPr>
        <w:pStyle w:val="BookText"/>
        <w:rPr/>
      </w:pPr>
      <w:r>
        <w:rPr>
          <w:rFonts w:ascii="IRNazanin" w:hAnsi="IRNazanin" w:eastAsia="IRNazanin"/>
          <w:color w:val="111111"/>
          <w:sz w:val="28"/>
          <w:sz w:val="28"/>
          <w:szCs w:val="28"/>
          <w:rtl w:val="true"/>
          <w:lang w:bidi="fa-IR"/>
        </w:rPr>
        <w:t xml:space="preserve">لعل لب تو روان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لبت مدام مستم</w:t>
      </w:r>
    </w:p>
    <w:p>
      <w:pPr>
        <w:pStyle w:val="BookText"/>
        <w:rPr/>
      </w:pPr>
      <w:r>
        <w:rPr>
          <w:rFonts w:ascii="IRNazanin" w:hAnsi="IRNazanin" w:eastAsia="IRNazanin"/>
          <w:color w:val="111111"/>
          <w:sz w:val="28"/>
          <w:sz w:val="28"/>
          <w:szCs w:val="28"/>
          <w:rtl w:val="true"/>
          <w:lang w:bidi="fa-IR"/>
        </w:rPr>
        <w:t xml:space="preserve">من ذره تو آفتاب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ذره به خور رسد که هستم</w:t>
      </w:r>
    </w:p>
    <w:p>
      <w:pPr>
        <w:pStyle w:val="BookText"/>
        <w:rPr/>
      </w:pPr>
      <w:r>
        <w:rPr>
          <w:rFonts w:ascii="IRNazanin" w:hAnsi="IRNazanin" w:eastAsia="IRNazanin"/>
          <w:color w:val="111111"/>
          <w:sz w:val="28"/>
          <w:sz w:val="28"/>
          <w:szCs w:val="28"/>
          <w:rtl w:val="true"/>
          <w:lang w:bidi="fa-IR"/>
        </w:rPr>
        <w:t xml:space="preserve">بر آینه صورتت میفکن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شیداتر از آن منم که مستم</w:t>
      </w:r>
    </w:p>
    <w:p>
      <w:pPr>
        <w:pStyle w:val="BookText"/>
        <w:rPr/>
      </w:pPr>
      <w:r>
        <w:rPr>
          <w:rFonts w:ascii="IRNazanin" w:hAnsi="IRNazanin" w:eastAsia="IRNazanin"/>
          <w:color w:val="111111"/>
          <w:sz w:val="28"/>
          <w:sz w:val="28"/>
          <w:szCs w:val="28"/>
          <w:rtl w:val="true"/>
          <w:lang w:bidi="fa-IR"/>
        </w:rPr>
        <w:t xml:space="preserve">هر کس که تو را بدید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جمالت از اَلستم</w:t>
      </w:r>
    </w:p>
    <w:p>
      <w:pPr>
        <w:pStyle w:val="BookText"/>
        <w:rPr/>
      </w:pPr>
      <w:r>
        <w:rPr>
          <w:rFonts w:ascii="IRNazanin" w:hAnsi="IRNazanin" w:eastAsia="IRNazanin"/>
          <w:color w:val="111111"/>
          <w:sz w:val="28"/>
          <w:sz w:val="28"/>
          <w:szCs w:val="28"/>
          <w:rtl w:val="true"/>
          <w:lang w:bidi="fa-IR"/>
        </w:rPr>
        <w:t xml:space="preserve">ای مرغ سحر ز سوز دل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صبح من عاشق از نخستم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رخ تو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شوق تو از جهان نرستم </w:t>
      </w:r>
      <w:bookmarkStart w:id="473" w:name="pg9599_132635"/>
    </w:p>
    <w:p>
      <w:pPr>
        <w:pStyle w:val="Heading3"/>
        <w:numPr>
          <w:ilvl w:val="2"/>
          <w:numId w:val="1"/>
        </w:numPr>
        <w:rPr/>
      </w:pPr>
      <w:bookmarkStart w:id="474" w:name="__RefHeading___Toc7338306_2870459653"/>
      <w:bookmarkStart w:id="475" w:name="_Toc183"/>
      <w:bookmarkEnd w:id="473"/>
      <w:bookmarkEnd w:id="474"/>
      <w:r>
        <w:rPr>
          <w:rtl w:val="true"/>
        </w:rPr>
        <w:t>شائق</w:t>
      </w:r>
      <w:r>
        <w:rPr>
          <w:rtl w:val="true"/>
        </w:rPr>
        <w:t xml:space="preserve">: </w:t>
      </w:r>
      <w:r>
        <w:rPr>
          <w:rtl w:val="true"/>
        </w:rPr>
        <w:t>ملا محمد فرزند علی نیشابوری خراسانی</w:t>
      </w:r>
      <w:bookmarkEnd w:id="475"/>
    </w:p>
    <w:p>
      <w:pPr>
        <w:pStyle w:val="BookText"/>
        <w:rPr/>
      </w:pPr>
      <w:r>
        <w:rPr>
          <w:rFonts w:ascii="IRNazanin" w:hAnsi="IRNazanin" w:eastAsia="IRNazanin"/>
          <w:color w:val="111111"/>
          <w:sz w:val="28"/>
          <w:sz w:val="28"/>
          <w:szCs w:val="28"/>
          <w:rtl w:val="true"/>
          <w:lang w:bidi="fa-IR"/>
        </w:rPr>
        <w:t xml:space="preserve">دارای اشعاری است نه چندان استوار بیشتر گفته هایش در مصایب حضرت امام حسین عليه السلام و یاران با وفایش و واقعه کربلا می باشد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اصلاً نیشابوری و به بیشتر شهرهای ایران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به روضه خوانی اشتغال می ورزید چندی در عراق برای زیارت عتبات عالیات و سوریه به سیاحت پرداخت در نیشابور محلۀ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رخی بینم حیرت کنم از سرو قدش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بنگهدار تو از چشم بدش</w:t>
      </w:r>
    </w:p>
    <w:p>
      <w:pPr>
        <w:pStyle w:val="BookText"/>
        <w:rPr/>
      </w:pPr>
      <w:r>
        <w:rPr>
          <w:rFonts w:ascii="IRNazanin" w:hAnsi="IRNazanin" w:eastAsia="IRNazanin"/>
          <w:color w:val="111111"/>
          <w:sz w:val="28"/>
          <w:sz w:val="28"/>
          <w:szCs w:val="28"/>
          <w:rtl w:val="true"/>
          <w:lang w:bidi="fa-IR"/>
        </w:rPr>
        <w:t xml:space="preserve">گر نظر بر من مسکین کند از روی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بنمایم بفدای دو لبش</w:t>
      </w:r>
    </w:p>
    <w:p>
      <w:pPr>
        <w:pStyle w:val="Heading3"/>
        <w:numPr>
          <w:ilvl w:val="2"/>
          <w:numId w:val="1"/>
        </w:numPr>
        <w:rPr/>
      </w:pPr>
      <w:bookmarkStart w:id="476" w:name="__RefHeading___Toc7338308_2870459653"/>
      <w:bookmarkStart w:id="477" w:name="_Toc184"/>
      <w:bookmarkEnd w:id="476"/>
      <w:r>
        <w:rPr>
          <w:rtl w:val="true"/>
        </w:rPr>
        <w:t>شاه تقی</w:t>
      </w:r>
      <w:r>
        <w:rPr>
          <w:rtl w:val="true"/>
        </w:rPr>
        <w:t xml:space="preserve">: </w:t>
      </w:r>
      <w:r>
        <w:rPr>
          <w:rtl w:val="true"/>
        </w:rPr>
        <w:t>ملا محمد تقی فرزند محمد رضا</w:t>
      </w:r>
      <w:bookmarkEnd w:id="477"/>
    </w:p>
    <w:p>
      <w:pPr>
        <w:pStyle w:val="BookText"/>
        <w:rPr/>
      </w:pPr>
      <w:r>
        <w:rPr>
          <w:rFonts w:ascii="IRNazanin" w:hAnsi="IRNazanin" w:eastAsia="IRNazanin"/>
          <w:color w:val="111111"/>
          <w:sz w:val="28"/>
          <w:sz w:val="28"/>
          <w:szCs w:val="28"/>
          <w:rtl w:val="true"/>
          <w:lang w:bidi="fa-IR"/>
        </w:rPr>
        <w:t>از دانشمندان سده یازدهم متبحر در علوم عقلی و نقلی ، استوار شعر می گفت و زیبا می نوشت، در معما سازی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لبریز نور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ماه روی بی نقابست</w:t>
      </w:r>
    </w:p>
    <w:p>
      <w:pPr>
        <w:pStyle w:val="BookText"/>
        <w:rPr/>
      </w:pPr>
      <w:r>
        <w:rPr>
          <w:rFonts w:ascii="IRNazanin" w:hAnsi="IRNazanin" w:eastAsia="IRNazanin"/>
          <w:color w:val="111111"/>
          <w:sz w:val="28"/>
          <w:sz w:val="28"/>
          <w:szCs w:val="28"/>
          <w:rtl w:val="true"/>
          <w:lang w:bidi="fa-IR"/>
        </w:rPr>
        <w:t xml:space="preserve">نوید قتل یا جانم شنیدست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آن سرا پا اضطرابست</w:t>
      </w:r>
    </w:p>
    <w:p>
      <w:pPr>
        <w:pStyle w:val="BookText"/>
        <w:rPr/>
      </w:pPr>
      <w:r>
        <w:rPr>
          <w:rFonts w:ascii="IRNazanin" w:hAnsi="IRNazanin" w:eastAsia="IRNazanin"/>
          <w:color w:val="111111"/>
          <w:sz w:val="28"/>
          <w:sz w:val="28"/>
          <w:szCs w:val="28"/>
          <w:rtl w:val="true"/>
          <w:lang w:bidi="fa-IR"/>
        </w:rPr>
        <w:t xml:space="preserve">حساب کشتگان خویشتن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دانی چو بیرون از حسابست</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سخن در انجمن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حدیث ما و من می گوید</w:t>
      </w:r>
    </w:p>
    <w:p>
      <w:pPr>
        <w:pStyle w:val="BookText"/>
        <w:rPr/>
      </w:pPr>
      <w:r>
        <w:rPr>
          <w:rFonts w:ascii="IRNazanin" w:hAnsi="IRNazanin" w:eastAsia="IRNazanin"/>
          <w:color w:val="111111"/>
          <w:sz w:val="28"/>
          <w:sz w:val="28"/>
          <w:szCs w:val="28"/>
          <w:rtl w:val="true"/>
          <w:lang w:bidi="fa-IR"/>
        </w:rPr>
        <w:t xml:space="preserve">در پرده سخن گو گر از مغز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 است که بی پرده سخن می گوید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 xml:space="preserve">: </w:t>
      </w:r>
      <w:bookmarkStart w:id="478" w:name="pg9599_132637"/>
    </w:p>
    <w:p>
      <w:pPr>
        <w:pStyle w:val="BookText"/>
        <w:rPr/>
      </w:pPr>
      <w:bookmarkEnd w:id="478"/>
      <w:r>
        <w:rPr>
          <w:rFonts w:ascii="IRNazanin" w:hAnsi="IRNazanin" w:eastAsia="IRNazanin"/>
          <w:color w:val="111111"/>
          <w:sz w:val="28"/>
          <w:sz w:val="28"/>
          <w:szCs w:val="28"/>
          <w:rtl w:val="true"/>
          <w:lang w:bidi="fa-IR"/>
        </w:rPr>
        <w:t xml:space="preserve">هر کس که بغیبت بد 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فکر کند بخویشتن می گوید</w:t>
      </w:r>
    </w:p>
    <w:p>
      <w:pPr>
        <w:pStyle w:val="BookText"/>
        <w:rPr/>
      </w:pPr>
      <w:r>
        <w:rPr>
          <w:rFonts w:ascii="IRNazanin" w:hAnsi="IRNazanin" w:eastAsia="IRNazanin"/>
          <w:color w:val="111111"/>
          <w:sz w:val="28"/>
          <w:sz w:val="28"/>
          <w:szCs w:val="28"/>
          <w:rtl w:val="true"/>
          <w:lang w:bidi="fa-IR"/>
        </w:rPr>
        <w:t xml:space="preserve">آیینه صفت ظاهر و باطن رو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است که در عقب سخن می گوید</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از گل رخسار تو مه در تب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باد لبت دهان یاقوت پر آب</w:t>
      </w:r>
    </w:p>
    <w:p>
      <w:pPr>
        <w:pStyle w:val="BookText"/>
        <w:rPr/>
      </w:pPr>
      <w:r>
        <w:rPr>
          <w:rFonts w:ascii="IRNazanin" w:hAnsi="IRNazanin" w:eastAsia="IRNazanin"/>
          <w:color w:val="111111"/>
          <w:sz w:val="28"/>
          <w:sz w:val="28"/>
          <w:szCs w:val="28"/>
          <w:rtl w:val="true"/>
          <w:lang w:bidi="fa-IR"/>
        </w:rPr>
        <w:t xml:space="preserve">گویا که ترا ز گل سرشتست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بمشام از عرقت بوی گلاب</w:t>
      </w:r>
    </w:p>
    <w:p>
      <w:pPr>
        <w:pStyle w:val="Heading3"/>
        <w:numPr>
          <w:ilvl w:val="2"/>
          <w:numId w:val="1"/>
        </w:numPr>
        <w:rPr/>
      </w:pPr>
      <w:bookmarkStart w:id="479" w:name="__RefHeading___Toc7338310_2870459653"/>
      <w:bookmarkStart w:id="480" w:name="_Toc185"/>
      <w:bookmarkEnd w:id="479"/>
      <w:r>
        <w:rPr>
          <w:rtl w:val="true"/>
        </w:rPr>
        <w:t>شاهد</w:t>
      </w:r>
      <w:r>
        <w:rPr>
          <w:rtl w:val="true"/>
        </w:rPr>
        <w:t xml:space="preserve">: </w:t>
      </w:r>
      <w:r>
        <w:rPr>
          <w:rtl w:val="true"/>
        </w:rPr>
        <w:t>شیخ محمد حسن فرزند ابراهیم زارع عمرو آبادی اراکی</w:t>
      </w:r>
      <w:bookmarkEnd w:id="480"/>
    </w:p>
    <w:p>
      <w:pPr>
        <w:pStyle w:val="BookText"/>
        <w:rPr/>
      </w:pPr>
      <w:r>
        <w:rPr>
          <w:rFonts w:ascii="IRNazanin" w:hAnsi="IRNazanin" w:eastAsia="IRNazanin"/>
          <w:color w:val="111111"/>
          <w:sz w:val="28"/>
          <w:sz w:val="28"/>
          <w:szCs w:val="28"/>
          <w:rtl w:val="true"/>
          <w:lang w:bidi="fa-IR"/>
        </w:rPr>
        <w:t xml:space="preserve">بیشتر تحصیلات علمی را در اراک نزد عالمان بزرگ آن سامان گذرانده چندی در سامرا و نجف اشرف در محضر مراجع به فراگیری فقه و اصول پرداخت پس از آن به اراک بازگشت و به کارهای علمی اشتغال ورزید و در سال های پایان عمر به عمرو آباد رفت و گوشه نشینی را بر معاشرت با مردم ترجیح داد تا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بسیاری از شعرش در کتاب هایش پراکنده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مؤلفاتی است سودمند در ارشاد و آموزش های اخلاقی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الایمان و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کتاب دیگر</w:t>
      </w:r>
    </w:p>
    <w:p>
      <w:pPr>
        <w:pStyle w:val="BookText"/>
        <w:rPr/>
      </w:pPr>
      <w:r>
        <w:rPr>
          <w:rFonts w:ascii="IRNazanin" w:hAnsi="IRNazanin" w:eastAsia="IRNazanin"/>
          <w:color w:val="111111"/>
          <w:sz w:val="28"/>
          <w:sz w:val="28"/>
          <w:szCs w:val="28"/>
          <w:rtl w:val="true"/>
          <w:lang w:bidi="fa-IR"/>
        </w:rPr>
        <w:t xml:space="preserve">در ترجمه فرمایش مولا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اليد العليا خير من اليد السفلی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بالا برتر است از دست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سوی حق ببر از حق بگیر</w:t>
      </w:r>
    </w:p>
    <w:p>
      <w:pPr>
        <w:pStyle w:val="BookText"/>
        <w:rPr/>
      </w:pPr>
      <w:r>
        <w:rPr>
          <w:rFonts w:ascii="IRNazanin" w:hAnsi="IRNazanin" w:eastAsia="IRNazanin"/>
          <w:color w:val="111111"/>
          <w:sz w:val="28"/>
          <w:sz w:val="28"/>
          <w:szCs w:val="28"/>
          <w:rtl w:val="true"/>
          <w:lang w:bidi="fa-IR"/>
        </w:rPr>
        <w:t xml:space="preserve">دست خود کوته کن از خلق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بر سوی حیّ کریم</w:t>
      </w:r>
    </w:p>
    <w:p>
      <w:pPr>
        <w:pStyle w:val="BookText"/>
        <w:rPr/>
      </w:pPr>
      <w:r>
        <w:rPr>
          <w:rFonts w:ascii="IRNazanin" w:hAnsi="IRNazanin" w:eastAsia="IRNazanin"/>
          <w:color w:val="111111"/>
          <w:sz w:val="28"/>
          <w:sz w:val="28"/>
          <w:szCs w:val="28"/>
          <w:rtl w:val="true"/>
          <w:lang w:bidi="fa-IR"/>
        </w:rPr>
        <w:t xml:space="preserve">چشم از مخلوق بر پوش و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بنزد خلق گردی تو عزیز</w:t>
      </w:r>
    </w:p>
    <w:p>
      <w:pPr>
        <w:pStyle w:val="BookText"/>
        <w:rPr/>
      </w:pPr>
      <w:r>
        <w:rPr>
          <w:rFonts w:ascii="Amiri" w:hAnsi="Amiri" w:eastAsia="Amiri" w:cs="Amiri"/>
          <w:color w:val="111111"/>
          <w:sz w:val="28"/>
          <w:sz w:val="28"/>
          <w:szCs w:val="28"/>
          <w:rtl w:val="true"/>
          <w:lang w:bidi="ar-SA"/>
        </w:rPr>
        <w:t xml:space="preserve">عزت دنيا بعزّ مَن 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دنيا بذلّ مَن طَمَع</w:t>
      </w:r>
    </w:p>
    <w:p>
      <w:pPr>
        <w:pStyle w:val="BookText"/>
        <w:rPr/>
      </w:pPr>
      <w:r>
        <w:rPr>
          <w:rFonts w:ascii="IRNazanin" w:hAnsi="IRNazanin" w:eastAsia="IRNazanin"/>
          <w:color w:val="111111"/>
          <w:sz w:val="28"/>
          <w:sz w:val="28"/>
          <w:szCs w:val="28"/>
          <w:rtl w:val="true"/>
          <w:lang w:bidi="fa-IR"/>
        </w:rPr>
        <w:t xml:space="preserve">چون تو را با خلق باشد سوزکار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نانی تو را بنموده خوار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ار خواهی قناعت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خود تو اندر شیشه کن </w:t>
      </w:r>
      <w:bookmarkStart w:id="481" w:name="pg9599_132640"/>
    </w:p>
    <w:p>
      <w:pPr>
        <w:pStyle w:val="BookText"/>
        <w:rPr/>
      </w:pPr>
      <w:bookmarkEnd w:id="481"/>
      <w:r>
        <w:rPr>
          <w:rFonts w:ascii="IRNazanin" w:hAnsi="IRNazanin" w:eastAsia="IRNazanin"/>
          <w:color w:val="111111"/>
          <w:sz w:val="28"/>
          <w:sz w:val="28"/>
          <w:szCs w:val="28"/>
          <w:rtl w:val="true"/>
          <w:lang w:bidi="fa-IR"/>
        </w:rPr>
        <w:t xml:space="preserve">مشکن آن شیشه بجور سنگ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نما بر درگه مردم تو دق</w:t>
      </w:r>
    </w:p>
    <w:p>
      <w:pPr>
        <w:pStyle w:val="BookText"/>
        <w:rPr/>
      </w:pPr>
      <w:r>
        <w:rPr>
          <w:rFonts w:ascii="IRNazanin" w:hAnsi="IRNazanin" w:eastAsia="IRNazanin"/>
          <w:color w:val="111111"/>
          <w:sz w:val="28"/>
          <w:sz w:val="28"/>
          <w:szCs w:val="28"/>
          <w:rtl w:val="true"/>
          <w:lang w:bidi="fa-IR"/>
        </w:rPr>
        <w:t xml:space="preserve">روزی تو باشد با خداوند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بآن درگه باین درگه اسیر</w:t>
      </w:r>
    </w:p>
    <w:p>
      <w:pPr>
        <w:pStyle w:val="BookText"/>
        <w:rPr/>
      </w:pPr>
      <w:r>
        <w:rPr>
          <w:rFonts w:ascii="IRNazanin" w:hAnsi="IRNazanin" w:eastAsia="IRNazanin"/>
          <w:color w:val="111111"/>
          <w:sz w:val="28"/>
          <w:sz w:val="28"/>
          <w:szCs w:val="28"/>
          <w:rtl w:val="true"/>
          <w:lang w:bidi="fa-IR"/>
        </w:rPr>
        <w:t xml:space="preserve">دست بالا مظهر اعطاء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يد الله نی توان زد طعن دق</w:t>
      </w:r>
    </w:p>
    <w:p>
      <w:pPr>
        <w:pStyle w:val="BookText"/>
        <w:rPr/>
      </w:pPr>
      <w:r>
        <w:rPr>
          <w:rFonts w:ascii="IRNazanin" w:hAnsi="IRNazanin" w:eastAsia="IRNazanin"/>
          <w:color w:val="111111"/>
          <w:sz w:val="28"/>
          <w:sz w:val="28"/>
          <w:szCs w:val="28"/>
          <w:rtl w:val="true"/>
          <w:lang w:bidi="fa-IR"/>
        </w:rPr>
        <w:t xml:space="preserve">فیض از معطی است آخذ فیض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بلندی کن تو بر هر خشك و تر</w:t>
      </w:r>
    </w:p>
    <w:p>
      <w:pPr>
        <w:pStyle w:val="Heading3"/>
        <w:numPr>
          <w:ilvl w:val="2"/>
          <w:numId w:val="1"/>
        </w:numPr>
        <w:rPr/>
      </w:pPr>
      <w:bookmarkStart w:id="482" w:name="__RefHeading___Toc7338312_2870459653"/>
      <w:bookmarkStart w:id="483" w:name="_Toc186"/>
      <w:bookmarkEnd w:id="482"/>
      <w:r>
        <w:rPr>
          <w:rtl w:val="true"/>
        </w:rPr>
        <w:t>شربتدار</w:t>
      </w:r>
      <w:r>
        <w:rPr>
          <w:rtl w:val="true"/>
        </w:rPr>
        <w:t xml:space="preserve">: </w:t>
      </w:r>
      <w:r>
        <w:rPr>
          <w:rtl w:val="true"/>
        </w:rPr>
        <w:t>محمد ابراهیم شربتدار</w:t>
      </w:r>
      <w:bookmarkEnd w:id="483"/>
    </w:p>
    <w:p>
      <w:pPr>
        <w:pStyle w:val="BookText"/>
        <w:rPr/>
      </w:pPr>
      <w:r>
        <w:rPr>
          <w:rFonts w:ascii="IRNazanin" w:hAnsi="IRNazanin" w:eastAsia="IRNazanin"/>
          <w:color w:val="111111"/>
          <w:sz w:val="28"/>
          <w:sz w:val="28"/>
          <w:szCs w:val="28"/>
          <w:rtl w:val="true"/>
          <w:lang w:bidi="fa-IR"/>
        </w:rPr>
        <w:t xml:space="preserve">ادیب نیکو انشاء از شاعران سده دوازدهم و پس از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معمیات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معما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بمؤلفه بشش بار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جوئی وسط از بخت مددکار شود</w:t>
      </w:r>
    </w:p>
    <w:p>
      <w:pPr>
        <w:pStyle w:val="BookText"/>
        <w:rPr/>
      </w:pPr>
      <w:r>
        <w:rPr>
          <w:rFonts w:ascii="IRNazanin" w:hAnsi="IRNazanin" w:eastAsia="IRNazanin"/>
          <w:color w:val="111111"/>
          <w:sz w:val="28"/>
          <w:sz w:val="28"/>
          <w:szCs w:val="28"/>
          <w:rtl w:val="true"/>
          <w:lang w:bidi="fa-IR"/>
        </w:rPr>
        <w:t xml:space="preserve">بی حد چو وسط بر آن دو یابد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خوش آن یار وفادار شود</w:t>
      </w:r>
    </w:p>
    <w:p>
      <w:pPr>
        <w:pStyle w:val="Heading3"/>
        <w:numPr>
          <w:ilvl w:val="2"/>
          <w:numId w:val="1"/>
        </w:numPr>
        <w:rPr/>
      </w:pPr>
      <w:bookmarkStart w:id="484" w:name="__RefHeading___Toc7338314_2870459653"/>
      <w:bookmarkStart w:id="485" w:name="_Toc187"/>
      <w:bookmarkEnd w:id="484"/>
      <w:r>
        <w:rPr>
          <w:rtl w:val="true"/>
        </w:rPr>
        <w:t>شریعتمدار</w:t>
      </w:r>
      <w:r>
        <w:rPr>
          <w:rtl w:val="true"/>
        </w:rPr>
        <w:t xml:space="preserve">: </w:t>
      </w:r>
      <w:r>
        <w:rPr>
          <w:rtl w:val="true"/>
        </w:rPr>
        <w:t>سید محمد علی فرزند اسد الله انزلجی شریعتمدار مازندرانی</w:t>
      </w:r>
      <w:bookmarkEnd w:id="485"/>
    </w:p>
    <w:p>
      <w:pPr>
        <w:pStyle w:val="BookText"/>
        <w:rPr/>
      </w:pPr>
      <w:r>
        <w:rPr>
          <w:rFonts w:ascii="IRNazanin" w:hAnsi="IRNazanin" w:eastAsia="IRNazanin"/>
          <w:color w:val="111111"/>
          <w:sz w:val="28"/>
          <w:sz w:val="28"/>
          <w:szCs w:val="28"/>
          <w:rtl w:val="true"/>
          <w:lang w:bidi="fa-IR"/>
        </w:rPr>
        <w:t xml:space="preserve">در علوم دینی متبحر بیشتر دانش را از بزرگان و استادان نجف اشرف آموخته و در بندر انزلی به امامت جماعه و ارشاد مؤمنین اشتغال داشت و پس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ابیاتی به نظم می آورد ولی سست و نا استوار دارای کتاب هائی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خط کاتب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اسد نزد کاتبان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بگمانت که هستی چون اینان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 خط تو آب رنگ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های تو بی درنگ بود </w:t>
      </w:r>
      <w:bookmarkStart w:id="486" w:name="pg9599_132645"/>
    </w:p>
    <w:p>
      <w:pPr>
        <w:pStyle w:val="BookText"/>
        <w:rPr/>
      </w:pPr>
      <w:bookmarkEnd w:id="486"/>
      <w:r>
        <w:rPr>
          <w:rFonts w:ascii="IRNazanin" w:hAnsi="IRNazanin" w:eastAsia="IRNazanin"/>
          <w:color w:val="111111"/>
          <w:sz w:val="28"/>
          <w:sz w:val="28"/>
          <w:szCs w:val="28"/>
          <w:rtl w:val="true"/>
          <w:lang w:bidi="fa-IR"/>
        </w:rPr>
        <w:t xml:space="preserve">نزدشان این خطوط حرمان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بردن به شهر کرمان است</w:t>
      </w:r>
    </w:p>
    <w:p>
      <w:pPr>
        <w:pStyle w:val="BookText"/>
        <w:rPr/>
      </w:pPr>
      <w:r>
        <w:rPr>
          <w:rFonts w:ascii="IRNazanin" w:hAnsi="IRNazanin" w:eastAsia="IRNazanin"/>
          <w:color w:val="111111"/>
          <w:sz w:val="28"/>
          <w:sz w:val="28"/>
          <w:szCs w:val="28"/>
          <w:rtl w:val="true"/>
          <w:lang w:bidi="fa-IR"/>
        </w:rPr>
        <w:t xml:space="preserve">ليك در نزد آن سلیمان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هم می برد ملخ همراه</w:t>
      </w:r>
    </w:p>
    <w:p>
      <w:pPr>
        <w:pStyle w:val="Heading3"/>
        <w:numPr>
          <w:ilvl w:val="2"/>
          <w:numId w:val="1"/>
        </w:numPr>
        <w:rPr/>
      </w:pPr>
      <w:bookmarkStart w:id="487" w:name="__RefHeading___Toc7338316_2870459653"/>
      <w:bookmarkStart w:id="488" w:name="_Toc188"/>
      <w:bookmarkEnd w:id="487"/>
      <w:r>
        <w:rPr>
          <w:rtl w:val="true"/>
        </w:rPr>
        <w:t>شریفی</w:t>
      </w:r>
      <w:r>
        <w:rPr>
          <w:rtl w:val="true"/>
        </w:rPr>
        <w:t xml:space="preserve">: </w:t>
      </w:r>
      <w:r>
        <w:rPr>
          <w:rtl w:val="true"/>
        </w:rPr>
        <w:t>میرزا علی محمد فرزند محمد علی شریف اژه ای اصفهانی</w:t>
      </w:r>
      <w:bookmarkEnd w:id="488"/>
    </w:p>
    <w:p>
      <w:pPr>
        <w:pStyle w:val="BookText"/>
        <w:rPr/>
      </w:pPr>
      <w:r>
        <w:rPr>
          <w:rFonts w:ascii="IRNazanin" w:hAnsi="IRNazanin" w:eastAsia="IRNazanin"/>
          <w:color w:val="111111"/>
          <w:sz w:val="28"/>
          <w:sz w:val="28"/>
          <w:szCs w:val="28"/>
          <w:rtl w:val="true"/>
          <w:lang w:bidi="fa-IR"/>
        </w:rPr>
        <w:t xml:space="preserve">از دانشمندان اوایل سده چهاردهم ، ادیب فاضل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از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 بنی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آشنائی بده</w:t>
      </w:r>
    </w:p>
    <w:p>
      <w:pPr>
        <w:pStyle w:val="BookText"/>
        <w:rPr/>
      </w:pPr>
      <w:r>
        <w:rPr>
          <w:rFonts w:ascii="IRNazanin" w:hAnsi="IRNazanin" w:eastAsia="IRNazanin"/>
          <w:color w:val="111111"/>
          <w:sz w:val="28"/>
          <w:sz w:val="28"/>
          <w:szCs w:val="28"/>
          <w:rtl w:val="true"/>
          <w:lang w:bidi="fa-IR"/>
        </w:rPr>
        <w:t xml:space="preserve">که خورسند باشم به وقت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دستگیری کن ای من دخیل</w:t>
      </w:r>
    </w:p>
    <w:p>
      <w:pPr>
        <w:pStyle w:val="BookText"/>
        <w:rPr/>
      </w:pPr>
      <w:r>
        <w:rPr>
          <w:rFonts w:ascii="IRNazanin" w:hAnsi="IRNazanin" w:eastAsia="IRNazanin"/>
          <w:color w:val="111111"/>
          <w:sz w:val="28"/>
          <w:sz w:val="28"/>
          <w:szCs w:val="28"/>
          <w:rtl w:val="true"/>
          <w:lang w:bidi="fa-IR"/>
        </w:rPr>
        <w:t xml:space="preserve">همه عمر ضایع چه من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اعمال و کردار شرمنده ام</w:t>
      </w:r>
    </w:p>
    <w:p>
      <w:pPr>
        <w:pStyle w:val="BookText"/>
        <w:rPr/>
      </w:pPr>
      <w:r>
        <w:rPr>
          <w:rFonts w:ascii="IRNazanin" w:hAnsi="IRNazanin" w:eastAsia="IRNazanin"/>
          <w:color w:val="111111"/>
          <w:sz w:val="28"/>
          <w:sz w:val="28"/>
          <w:szCs w:val="28"/>
          <w:rtl w:val="true"/>
          <w:lang w:bidi="fa-IR"/>
        </w:rPr>
        <w:t xml:space="preserve">به حق حقانیتت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رحم بر ما به هر دو سرا</w:t>
      </w:r>
    </w:p>
    <w:p>
      <w:pPr>
        <w:pStyle w:val="BookText"/>
        <w:rPr/>
      </w:pPr>
      <w:r>
        <w:rPr>
          <w:rFonts w:ascii="IRNazanin" w:hAnsi="IRNazanin" w:eastAsia="IRNazanin"/>
          <w:color w:val="111111"/>
          <w:sz w:val="28"/>
          <w:sz w:val="28"/>
          <w:szCs w:val="28"/>
          <w:rtl w:val="true"/>
          <w:lang w:bidi="fa-IR"/>
        </w:rPr>
        <w:t xml:space="preserve">تو توفیق ده تا که مردانه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کنم من از این روزگار</w:t>
      </w:r>
    </w:p>
    <w:p>
      <w:pPr>
        <w:pStyle w:val="BookText"/>
        <w:rPr/>
      </w:pPr>
      <w:r>
        <w:rPr>
          <w:rFonts w:ascii="IRNazanin" w:hAnsi="IRNazanin" w:eastAsia="IRNazanin"/>
          <w:color w:val="111111"/>
          <w:sz w:val="28"/>
          <w:sz w:val="28"/>
          <w:szCs w:val="28"/>
          <w:rtl w:val="true"/>
          <w:lang w:bidi="fa-IR"/>
        </w:rPr>
        <w:t xml:space="preserve">همه حال من حال مجذوب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تو باشد یکن بعد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همیان عصیان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جز رحمت تو به دست</w:t>
      </w:r>
    </w:p>
    <w:p>
      <w:pPr>
        <w:pStyle w:val="Heading3"/>
        <w:numPr>
          <w:ilvl w:val="2"/>
          <w:numId w:val="1"/>
        </w:numPr>
        <w:rPr/>
      </w:pPr>
      <w:bookmarkStart w:id="489" w:name="__RefHeading___Toc7338318_2870459653"/>
      <w:bookmarkStart w:id="490" w:name="_Toc189"/>
      <w:bookmarkEnd w:id="489"/>
      <w:r>
        <w:rPr>
          <w:rtl w:val="true"/>
        </w:rPr>
        <w:t>شعری</w:t>
      </w:r>
      <w:r>
        <w:rPr>
          <w:rtl w:val="true"/>
        </w:rPr>
        <w:t xml:space="preserve">: </w:t>
      </w:r>
      <w:r>
        <w:rPr>
          <w:rtl w:val="true"/>
        </w:rPr>
        <w:t>میرزا اسد الله فرزند مهدی کاشانی</w:t>
      </w:r>
      <w:bookmarkEnd w:id="490"/>
    </w:p>
    <w:p>
      <w:pPr>
        <w:pStyle w:val="BookText"/>
        <w:rPr/>
      </w:pPr>
      <w:r>
        <w:rPr>
          <w:rFonts w:ascii="IRNazanin" w:hAnsi="IRNazanin" w:eastAsia="IRNazanin"/>
          <w:color w:val="111111"/>
          <w:sz w:val="28"/>
          <w:sz w:val="28"/>
          <w:szCs w:val="28"/>
          <w:rtl w:val="true"/>
          <w:lang w:bidi="fa-IR"/>
        </w:rPr>
        <w:t xml:space="preserve">دانشمند متبحر در حدیث و تاریخ و دیگر دانش های دینی، نیکو نگارش و زیبا، خط گویا در طهران اقامت داشته است دارای تألیفاتی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النفائس فی شرح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محرم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بپایان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نفایس خود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نفایس كردم اينك نام این گنجینه تا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وی از گهرهای خصایص گشته ارزانی </w:t>
      </w:r>
    </w:p>
    <w:p>
      <w:pPr>
        <w:pStyle w:val="BookText"/>
        <w:rPr/>
      </w:pPr>
      <w:r>
        <w:rPr>
          <w:rFonts w:ascii="IRNazanin" w:hAnsi="IRNazanin" w:eastAsia="IRNazanin"/>
          <w:color w:val="111111"/>
          <w:sz w:val="28"/>
          <w:sz w:val="28"/>
          <w:szCs w:val="28"/>
          <w:rtl w:val="true"/>
          <w:lang w:bidi="fa-IR"/>
        </w:rPr>
        <w:t xml:space="preserve">بسی گشتم بگلزار سخن سنجان دانشور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گلبن گلی چیدم بتأییدات ربانی</w:t>
      </w:r>
    </w:p>
    <w:p>
      <w:pPr>
        <w:pStyle w:val="BookText"/>
        <w:rPr/>
      </w:pPr>
      <w:r>
        <w:rPr>
          <w:rFonts w:ascii="IRNazanin" w:hAnsi="IRNazanin" w:eastAsia="IRNazanin"/>
          <w:color w:val="111111"/>
          <w:sz w:val="28"/>
          <w:sz w:val="28"/>
          <w:szCs w:val="28"/>
          <w:rtl w:val="true"/>
          <w:lang w:bidi="fa-IR"/>
        </w:rPr>
        <w:t xml:space="preserve">که گشت این نامه چون گنجینه آموده از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روضه رضوان و گلکشت سلیمانی</w:t>
      </w:r>
    </w:p>
    <w:p>
      <w:pPr>
        <w:pStyle w:val="BookText"/>
        <w:rPr/>
      </w:pPr>
      <w:r>
        <w:rPr>
          <w:rFonts w:ascii="IRNazanin" w:hAnsi="IRNazanin" w:eastAsia="IRNazanin"/>
          <w:color w:val="111111"/>
          <w:sz w:val="28"/>
          <w:sz w:val="28"/>
          <w:szCs w:val="28"/>
          <w:rtl w:val="true"/>
          <w:lang w:bidi="fa-IR"/>
        </w:rPr>
        <w:t xml:space="preserve">تعالى الله خداوندی که داد این رتبه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بنادانی که نشناسد خزف از گوهر کانی</w:t>
      </w:r>
    </w:p>
    <w:p>
      <w:pPr>
        <w:pStyle w:val="BookText"/>
        <w:rPr/>
      </w:pPr>
      <w:r>
        <w:rPr>
          <w:rFonts w:ascii="IRNazanin" w:hAnsi="IRNazanin" w:eastAsia="IRNazanin"/>
          <w:color w:val="111111"/>
          <w:sz w:val="28"/>
          <w:sz w:val="28"/>
          <w:szCs w:val="28"/>
          <w:rtl w:val="true"/>
          <w:lang w:bidi="fa-IR"/>
        </w:rPr>
        <w:t xml:space="preserve">بسال یک هزار و سیصد و ده طی شد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الملك دارای نخست اسکندر ثانی</w:t>
      </w:r>
    </w:p>
    <w:p>
      <w:pPr>
        <w:pStyle w:val="BookText"/>
        <w:rPr/>
      </w:pPr>
      <w:r>
        <w:rPr>
          <w:rFonts w:ascii="IRNazanin" w:hAnsi="IRNazanin" w:eastAsia="IRNazanin"/>
          <w:color w:val="111111"/>
          <w:sz w:val="28"/>
          <w:sz w:val="28"/>
          <w:szCs w:val="28"/>
          <w:rtl w:val="true"/>
          <w:lang w:bidi="fa-IR"/>
        </w:rPr>
        <w:t xml:space="preserve">خدیو عدل پرور ناصر الدین خسرو 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جاویدش چو الیاس و خضر باد این جهانبانی</w:t>
      </w:r>
    </w:p>
    <w:p>
      <w:pPr>
        <w:pStyle w:val="BookText"/>
        <w:rPr/>
      </w:pPr>
      <w:r>
        <w:rPr>
          <w:rFonts w:ascii="IRNazanin" w:hAnsi="IRNazanin" w:eastAsia="IRNazanin"/>
          <w:color w:val="111111"/>
          <w:sz w:val="28"/>
          <w:sz w:val="28"/>
          <w:szCs w:val="28"/>
          <w:rtl w:val="true"/>
          <w:lang w:bidi="fa-IR"/>
        </w:rPr>
        <w:t xml:space="preserve">پی ترویج ملت یافت توفیق اندر این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بصدر این صد از الطاف بی پایان سبحانی</w:t>
      </w:r>
    </w:p>
    <w:p>
      <w:pPr>
        <w:pStyle w:val="BookText"/>
        <w:rPr/>
      </w:pPr>
      <w:r>
        <w:rPr>
          <w:rFonts w:ascii="IRNazanin" w:hAnsi="IRNazanin" w:eastAsia="IRNazanin"/>
          <w:color w:val="111111"/>
          <w:sz w:val="28"/>
          <w:sz w:val="28"/>
          <w:szCs w:val="28"/>
          <w:rtl w:val="true"/>
          <w:lang w:bidi="fa-IR"/>
        </w:rPr>
        <w:t xml:space="preserve">نخستین سبط را هم نام و نسل پاک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 گشت دیگر باره اعلای مسلمانی</w:t>
      </w:r>
    </w:p>
    <w:p>
      <w:pPr>
        <w:pStyle w:val="BookText"/>
        <w:rPr/>
      </w:pPr>
      <w:r>
        <w:rPr>
          <w:rFonts w:ascii="IRNazanin" w:hAnsi="IRNazanin" w:eastAsia="IRNazanin"/>
          <w:color w:val="111111"/>
          <w:sz w:val="28"/>
          <w:sz w:val="28"/>
          <w:szCs w:val="28"/>
          <w:rtl w:val="true"/>
          <w:lang w:bidi="fa-IR"/>
        </w:rPr>
        <w:t xml:space="preserve">نخست از پارس طالع گشت و در سامره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فروغش پرتو افکن شد چو مه بر عالی و دانی</w:t>
      </w:r>
    </w:p>
    <w:p>
      <w:pPr>
        <w:pStyle w:val="BookText"/>
        <w:rPr/>
      </w:pPr>
      <w:r>
        <w:rPr>
          <w:rFonts w:ascii="IRNazanin" w:hAnsi="IRNazanin" w:eastAsia="IRNazanin"/>
          <w:color w:val="111111"/>
          <w:sz w:val="28"/>
          <w:sz w:val="28"/>
          <w:szCs w:val="28"/>
          <w:rtl w:val="true"/>
          <w:lang w:bidi="fa-IR"/>
        </w:rPr>
        <w:t xml:space="preserve">غرض نامم شود زین پس چو از طومار هستی 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کو بماند یادگار از لطف یزدانی</w:t>
      </w:r>
    </w:p>
    <w:p>
      <w:pPr>
        <w:pStyle w:val="BookText"/>
        <w:rPr/>
      </w:pPr>
      <w:r>
        <w:rPr>
          <w:rFonts w:ascii="IRNazanin" w:hAnsi="IRNazanin" w:eastAsia="IRNazanin"/>
          <w:color w:val="111111"/>
          <w:sz w:val="28"/>
          <w:sz w:val="28"/>
          <w:szCs w:val="28"/>
          <w:rtl w:val="true"/>
          <w:lang w:bidi="fa-IR"/>
        </w:rPr>
        <w:t xml:space="preserve">بپیری چون گران بار از گنه زین خاکدان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بآمرزش کنم یاد ای جوان کاین نامه برخوانی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هستیش ستوار باد آن کو شود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طيب طبع طبع این همایون نامه را بانی </w:t>
      </w:r>
      <w:bookmarkStart w:id="491" w:name="pg9599_132648"/>
    </w:p>
    <w:p>
      <w:pPr>
        <w:pStyle w:val="BookText"/>
        <w:rPr/>
      </w:pPr>
      <w:bookmarkEnd w:id="491"/>
      <w:r>
        <w:rPr>
          <w:rFonts w:ascii="IRNazanin" w:hAnsi="IRNazanin" w:eastAsia="IRNazanin"/>
          <w:color w:val="111111"/>
          <w:sz w:val="28"/>
          <w:sz w:val="28"/>
          <w:szCs w:val="28"/>
          <w:rtl w:val="true"/>
          <w:lang w:bidi="fa-IR"/>
        </w:rPr>
        <w:t xml:space="preserve">بنام ایزد این دفتر بپایان گر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پاک يزدان بر بپایان آن چه بتوانی</w:t>
      </w:r>
    </w:p>
    <w:p>
      <w:pPr>
        <w:pStyle w:val="Heading3"/>
        <w:numPr>
          <w:ilvl w:val="2"/>
          <w:numId w:val="1"/>
        </w:numPr>
        <w:rPr/>
      </w:pPr>
      <w:bookmarkStart w:id="492" w:name="__RefHeading___Toc7338320_2870459653"/>
      <w:bookmarkStart w:id="493" w:name="_Toc190"/>
      <w:bookmarkEnd w:id="492"/>
      <w:r>
        <w:rPr>
          <w:rtl w:val="true"/>
        </w:rPr>
        <w:t>شفیق</w:t>
      </w:r>
      <w:r>
        <w:rPr>
          <w:rtl w:val="true"/>
        </w:rPr>
        <w:t xml:space="preserve">: </w:t>
      </w:r>
      <w:r>
        <w:rPr>
          <w:rtl w:val="true"/>
        </w:rPr>
        <w:t>شیخ علی اکبر فرزند غلامعلی کرمانی خراسانی ، مروج الاسلام</w:t>
      </w:r>
      <w:bookmarkEnd w:id="493"/>
    </w:p>
    <w:p>
      <w:pPr>
        <w:pStyle w:val="BookText"/>
        <w:rPr/>
      </w:pPr>
      <w:r>
        <w:rPr>
          <w:rFonts w:ascii="IRNazanin" w:hAnsi="IRNazanin" w:eastAsia="IRNazanin"/>
          <w:color w:val="111111"/>
          <w:sz w:val="28"/>
          <w:sz w:val="28"/>
          <w:szCs w:val="28"/>
          <w:rtl w:val="true"/>
          <w:lang w:bidi="fa-IR"/>
        </w:rPr>
        <w:t xml:space="preserve">عالم فاضل متبحر در علوم دینی، گاهی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گفت ، از دانشمندان سده چهاردهم در مشهد مقدس سکونت گزید،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اتمام این کتاب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مرحمت بمروج ز حی داور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آوری این کتاب یاور شد</w:t>
      </w:r>
    </w:p>
    <w:p>
      <w:pPr>
        <w:pStyle w:val="BookText"/>
        <w:rPr/>
      </w:pPr>
      <w:r>
        <w:rPr>
          <w:rFonts w:ascii="IRNazanin" w:hAnsi="IRNazanin" w:eastAsia="IRNazanin"/>
          <w:color w:val="111111"/>
          <w:sz w:val="28"/>
          <w:sz w:val="28"/>
          <w:szCs w:val="28"/>
          <w:rtl w:val="true"/>
          <w:lang w:bidi="fa-IR"/>
        </w:rPr>
        <w:t xml:space="preserve">پس از فراغ عزیزی ز لطف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تو بخدای علی اکبر شد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تاریخ سال تألیفش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جواب مرا پیر عقل رهبر شد</w:t>
      </w:r>
    </w:p>
    <w:p>
      <w:pPr>
        <w:pStyle w:val="BookText"/>
        <w:rPr/>
      </w:pPr>
      <w:r>
        <w:rPr>
          <w:rFonts w:ascii="IRNazanin" w:hAnsi="IRNazanin" w:eastAsia="IRNazanin"/>
          <w:color w:val="111111"/>
          <w:sz w:val="28"/>
          <w:sz w:val="28"/>
          <w:szCs w:val="28"/>
          <w:rtl w:val="true"/>
          <w:lang w:bidi="fa-IR"/>
        </w:rPr>
        <w:t xml:space="preserve">سر حيا و ادب پیش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بهر اساتید اهل منبر شد</w:t>
      </w:r>
    </w:p>
    <w:p>
      <w:pPr>
        <w:pStyle w:val="Heading3"/>
        <w:numPr>
          <w:ilvl w:val="2"/>
          <w:numId w:val="1"/>
        </w:numPr>
        <w:rPr/>
      </w:pPr>
      <w:bookmarkStart w:id="494" w:name="__RefHeading___Toc7338322_2870459653"/>
      <w:bookmarkStart w:id="495" w:name="_Toc191"/>
      <w:bookmarkEnd w:id="494"/>
      <w:r>
        <w:rPr>
          <w:rtl w:val="true"/>
        </w:rPr>
        <w:t>شکیب</w:t>
      </w:r>
      <w:r>
        <w:rPr>
          <w:rtl w:val="true"/>
        </w:rPr>
        <w:t xml:space="preserve">: </w:t>
      </w:r>
      <w:r>
        <w:rPr>
          <w:rtl w:val="true"/>
        </w:rPr>
        <w:t>رجب علی فرزند عباس علی</w:t>
      </w:r>
      <w:bookmarkEnd w:id="495"/>
    </w:p>
    <w:p>
      <w:pPr>
        <w:pStyle w:val="BookText"/>
        <w:rPr/>
      </w:pPr>
      <w:r>
        <w:rPr>
          <w:rFonts w:ascii="IRNazanin" w:hAnsi="IRNazanin" w:eastAsia="IRNazanin"/>
          <w:color w:val="111111"/>
          <w:sz w:val="28"/>
          <w:sz w:val="28"/>
          <w:szCs w:val="28"/>
          <w:rtl w:val="true"/>
          <w:lang w:bidi="fa-IR"/>
        </w:rPr>
        <w:t xml:space="preserve">شاعری نیکو انشاء، از شاعران سده سیزدهم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و نثر شیوا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تاریخ اتمامش را چنین به نظم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زین نسخت دلکش که نزد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هر سطری ز وی ارزنده چون درّ ثمین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تا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خامه گوهر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ریحان زد رقم از فیض رب العالمین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496" w:name="pg9599_132651"/>
    </w:p>
    <w:p>
      <w:pPr>
        <w:pStyle w:val="Heading3"/>
        <w:numPr>
          <w:ilvl w:val="2"/>
          <w:numId w:val="1"/>
        </w:numPr>
        <w:rPr/>
      </w:pPr>
      <w:bookmarkStart w:id="497" w:name="__RefHeading___Toc7338324_2870459653"/>
      <w:bookmarkStart w:id="498" w:name="_Toc192"/>
      <w:bookmarkEnd w:id="496"/>
      <w:bookmarkEnd w:id="497"/>
      <w:r>
        <w:rPr>
          <w:rtl w:val="true"/>
        </w:rPr>
        <w:t>شوریده</w:t>
      </w:r>
      <w:r>
        <w:rPr>
          <w:rtl w:val="true"/>
        </w:rPr>
        <w:t xml:space="preserve">: </w:t>
      </w:r>
      <w:r>
        <w:rPr>
          <w:rtl w:val="true"/>
        </w:rPr>
        <w:t>میرزا احمد فرزند محمد رضا زنجانی</w:t>
      </w:r>
      <w:bookmarkEnd w:id="498"/>
    </w:p>
    <w:p>
      <w:pPr>
        <w:pStyle w:val="BookText"/>
        <w:rPr/>
      </w:pPr>
      <w:r>
        <w:rPr>
          <w:rFonts w:ascii="IRNazanin" w:hAnsi="IRNazanin" w:eastAsia="IRNazanin"/>
          <w:color w:val="111111"/>
          <w:sz w:val="28"/>
          <w:sz w:val="28"/>
          <w:szCs w:val="28"/>
          <w:rtl w:val="true"/>
          <w:lang w:bidi="fa-IR"/>
        </w:rPr>
        <w:t xml:space="preserve">عالمی است با اطلاع از دانش های حوزوی از شاگردان میرزا عبدالله و تقریر بحث او را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به فارسی و ترکی شعر می سرود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نکوهش پادشاه عصرش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عشق پر از شور و فتن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ملکی زاغ و زغن می بینم</w:t>
      </w:r>
    </w:p>
    <w:p>
      <w:pPr>
        <w:pStyle w:val="BookText"/>
        <w:rPr/>
      </w:pPr>
      <w:r>
        <w:rPr>
          <w:rFonts w:ascii="IRNazanin" w:hAnsi="IRNazanin" w:eastAsia="IRNazanin"/>
          <w:color w:val="111111"/>
          <w:sz w:val="28"/>
          <w:sz w:val="28"/>
          <w:szCs w:val="28"/>
          <w:rtl w:val="true"/>
          <w:lang w:bidi="fa-IR"/>
        </w:rPr>
        <w:t xml:space="preserve">هر که را می نگرم عاشق يك خال و خط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این غلغله از میر چمن می بینم</w:t>
      </w:r>
    </w:p>
    <w:p>
      <w:pPr>
        <w:pStyle w:val="BookText"/>
        <w:rPr/>
      </w:pPr>
      <w:r>
        <w:rPr>
          <w:rFonts w:ascii="IRNazanin" w:hAnsi="IRNazanin" w:eastAsia="IRNazanin"/>
          <w:color w:val="111111"/>
          <w:sz w:val="28"/>
          <w:sz w:val="28"/>
          <w:szCs w:val="28"/>
          <w:rtl w:val="true"/>
          <w:lang w:bidi="fa-IR"/>
        </w:rPr>
        <w:t xml:space="preserve">گر چه گویند که دل جای یکی بیش 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از پی صد وجه حسن می بینم</w:t>
      </w:r>
    </w:p>
    <w:p>
      <w:pPr>
        <w:pStyle w:val="BookText"/>
        <w:rPr/>
      </w:pPr>
      <w:r>
        <w:rPr>
          <w:rFonts w:ascii="IRNazanin" w:hAnsi="IRNazanin" w:eastAsia="IRNazanin"/>
          <w:color w:val="111111"/>
          <w:sz w:val="28"/>
          <w:sz w:val="28"/>
          <w:szCs w:val="28"/>
          <w:rtl w:val="true"/>
          <w:lang w:bidi="fa-IR"/>
        </w:rPr>
        <w:t xml:space="preserve">چشم بلبل بره گل همه جا منتظر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زار و حزن می بینم</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ای دل که مسیحا نفسی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از دهن غنچه وشی می آید</w:t>
      </w:r>
    </w:p>
    <w:p>
      <w:pPr>
        <w:pStyle w:val="BookText"/>
        <w:rPr/>
      </w:pPr>
      <w:r>
        <w:rPr>
          <w:rFonts w:ascii="IRNazanin" w:hAnsi="IRNazanin" w:eastAsia="IRNazanin"/>
          <w:color w:val="111111"/>
          <w:sz w:val="28"/>
          <w:sz w:val="28"/>
          <w:szCs w:val="28"/>
          <w:rtl w:val="true"/>
          <w:lang w:bidi="fa-IR"/>
        </w:rPr>
        <w:t xml:space="preserve">چون قرار است بهر عسر شود يك 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سحر خوش خبری می آید</w:t>
      </w:r>
    </w:p>
    <w:p>
      <w:pPr>
        <w:pStyle w:val="BookText"/>
        <w:rPr/>
      </w:pPr>
      <w:r>
        <w:rPr>
          <w:rFonts w:ascii="IRNazanin" w:hAnsi="IRNazanin" w:eastAsia="IRNazanin"/>
          <w:color w:val="111111"/>
          <w:sz w:val="28"/>
          <w:sz w:val="28"/>
          <w:szCs w:val="28"/>
          <w:rtl w:val="true"/>
          <w:lang w:bidi="fa-IR"/>
        </w:rPr>
        <w:t xml:space="preserve">تا توانی بنما صبر بکش درد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خوش خوان وصال از طرفی می آید</w:t>
      </w:r>
    </w:p>
    <w:p>
      <w:pPr>
        <w:pStyle w:val="BookText"/>
        <w:rPr/>
      </w:pPr>
      <w:r>
        <w:rPr>
          <w:rFonts w:ascii="IRNazanin" w:hAnsi="IRNazanin" w:eastAsia="IRNazanin"/>
          <w:color w:val="111111"/>
          <w:sz w:val="28"/>
          <w:sz w:val="28"/>
          <w:szCs w:val="28"/>
          <w:rtl w:val="true"/>
          <w:lang w:bidi="fa-IR"/>
        </w:rPr>
        <w:t xml:space="preserve">چکنم گر نکنم ناله و فریاد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الغوث بگوش از چمنی می آید</w:t>
      </w:r>
    </w:p>
    <w:p>
      <w:pPr>
        <w:pStyle w:val="BookText"/>
        <w:rPr/>
      </w:pPr>
      <w:r>
        <w:rPr>
          <w:rFonts w:ascii="IRNazanin" w:hAnsi="IRNazanin" w:eastAsia="IRNazanin"/>
          <w:color w:val="111111"/>
          <w:sz w:val="28"/>
          <w:sz w:val="28"/>
          <w:szCs w:val="28"/>
          <w:rtl w:val="true"/>
          <w:lang w:bidi="fa-IR"/>
        </w:rPr>
        <w:t xml:space="preserve">ناله نصفه شبی عشوه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قبول افتد از او بوی خوشی می آید</w:t>
      </w:r>
    </w:p>
    <w:p>
      <w:pPr>
        <w:pStyle w:val="Heading3"/>
        <w:numPr>
          <w:ilvl w:val="2"/>
          <w:numId w:val="1"/>
        </w:numPr>
        <w:rPr/>
      </w:pPr>
      <w:bookmarkStart w:id="499" w:name="__RefHeading___Toc7338326_2870459653"/>
      <w:bookmarkStart w:id="500" w:name="_Toc193"/>
      <w:bookmarkEnd w:id="499"/>
      <w:r>
        <w:rPr>
          <w:rtl w:val="true"/>
        </w:rPr>
        <w:t>شهاب</w:t>
      </w:r>
      <w:r>
        <w:rPr>
          <w:rtl w:val="true"/>
        </w:rPr>
        <w:t xml:space="preserve">: </w:t>
      </w:r>
      <w:r>
        <w:rPr>
          <w:rtl w:val="true"/>
        </w:rPr>
        <w:t>شيخ عبد السلام فرزند علی اکبر تربتی خراسانی</w:t>
      </w:r>
      <w:bookmarkEnd w:id="50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محمد ابراهیم و لقبش شهاب الدین معروف به عبد السلام در تربت حیدریه زاده شده و مقدمات علمی را همان جا بیاموخت پس از آن به مشهد مقدس رفت و علوم دینی را از اساتید آن جا کسب نمود در آخر به تربت بازگشت و بدور از مردمان زیست عالمی بود عارف و به حوادث روزگار خود آگاه به فارسی و عربی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گفت، دارای </w:t>
      </w:r>
      <w:bookmarkStart w:id="501" w:name="pg9599_132653"/>
    </w:p>
    <w:p>
      <w:pPr>
        <w:pStyle w:val="BookText"/>
        <w:rPr/>
      </w:pPr>
      <w:bookmarkEnd w:id="501"/>
      <w:r>
        <w:rPr>
          <w:rFonts w:ascii="IRNazanin" w:hAnsi="IRNazanin" w:eastAsia="IRNazanin"/>
          <w:color w:val="111111"/>
          <w:sz w:val="28"/>
          <w:sz w:val="28"/>
          <w:szCs w:val="28"/>
          <w:rtl w:val="true"/>
          <w:lang w:bidi="fa-IR"/>
        </w:rPr>
        <w:t xml:space="preserve">کتاب ها و منظومه هائی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فطرت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چشم از این جهان فرو بست</w:t>
      </w:r>
      <w:r>
        <w:rPr>
          <w:rFonts w:eastAsia="IRNazanin" w:cs="IRNazanin"/>
          <w:color w:val="111111"/>
          <w:sz w:val="28"/>
          <w:szCs w:val="28"/>
          <w:rtl w:val="true"/>
          <w:lang w:bidi="fa-IR"/>
        </w:rPr>
        <w:t>.</w:t>
      </w:r>
    </w:p>
    <w:p>
      <w:pPr>
        <w:pStyle w:val="Heading3"/>
        <w:numPr>
          <w:ilvl w:val="2"/>
          <w:numId w:val="1"/>
        </w:numPr>
        <w:rPr/>
      </w:pPr>
      <w:bookmarkStart w:id="502" w:name="__RefHeading___Toc7338328_2870459653"/>
      <w:bookmarkStart w:id="503" w:name="_Toc194"/>
      <w:bookmarkEnd w:id="502"/>
      <w:r>
        <w:rPr>
          <w:rtl w:val="true"/>
        </w:rPr>
        <w:t>شهسواری</w:t>
      </w:r>
      <w:r>
        <w:rPr>
          <w:rtl w:val="true"/>
        </w:rPr>
        <w:t xml:space="preserve">: </w:t>
      </w:r>
      <w:r>
        <w:rPr>
          <w:rtl w:val="true"/>
        </w:rPr>
        <w:t>میرزا اسماعیل فرزند محمد فرزند افراسیاب کرمانشاهی</w:t>
      </w:r>
      <w:bookmarkEnd w:id="503"/>
    </w:p>
    <w:p>
      <w:pPr>
        <w:pStyle w:val="BookText"/>
        <w:rPr/>
      </w:pPr>
      <w:r>
        <w:rPr>
          <w:rFonts w:ascii="IRNazanin" w:hAnsi="IRNazanin" w:eastAsia="IRNazanin"/>
          <w:color w:val="111111"/>
          <w:sz w:val="28"/>
          <w:sz w:val="28"/>
          <w:szCs w:val="28"/>
          <w:rtl w:val="true"/>
          <w:lang w:bidi="fa-IR"/>
        </w:rPr>
        <w:t xml:space="preserve">ادیب شاعر سده سیزدهم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اشعارش فقط در مدایح و فضایل اهل بیت علیهم السلام می باشد و هیچ گاه ثناگوی قدرتمندان نبوده به خاندان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 اخلاص خاص داشت و بدین خصیصت افتخار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الموافقین در قصاید و غزلیات مدایح معصومین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دشمنان اهل بیت، از اوست و دومین را به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و پنج سالگی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سرو شبیه قدت بود 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بسرو کنم احتمال بالا را</w:t>
      </w:r>
    </w:p>
    <w:p>
      <w:pPr>
        <w:pStyle w:val="BookText"/>
        <w:rPr/>
      </w:pPr>
      <w:r>
        <w:rPr>
          <w:rFonts w:ascii="IRNazanin" w:hAnsi="IRNazanin" w:eastAsia="IRNazanin"/>
          <w:color w:val="111111"/>
          <w:sz w:val="28"/>
          <w:sz w:val="28"/>
          <w:szCs w:val="28"/>
          <w:rtl w:val="true"/>
          <w:lang w:bidi="fa-IR"/>
        </w:rPr>
        <w:t xml:space="preserve">وگر غلط نکنم نور می 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شمایل اندام روح افزا را</w:t>
      </w:r>
    </w:p>
    <w:p>
      <w:pPr>
        <w:pStyle w:val="BookText"/>
        <w:rPr/>
      </w:pPr>
      <w:r>
        <w:rPr>
          <w:rFonts w:ascii="IRNazanin" w:hAnsi="IRNazanin" w:eastAsia="IRNazanin"/>
          <w:color w:val="111111"/>
          <w:sz w:val="28"/>
          <w:sz w:val="28"/>
          <w:szCs w:val="28"/>
          <w:rtl w:val="true"/>
          <w:lang w:bidi="fa-IR"/>
        </w:rPr>
        <w:t xml:space="preserve">چرا بدشت دل ما غمت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گرفته کسی آن غزال رعنا را</w:t>
      </w:r>
    </w:p>
    <w:p>
      <w:pPr>
        <w:pStyle w:val="BookText"/>
        <w:rPr/>
      </w:pPr>
      <w:r>
        <w:rPr>
          <w:rFonts w:ascii="IRNazanin" w:hAnsi="IRNazanin" w:eastAsia="IRNazanin"/>
          <w:color w:val="111111"/>
          <w:sz w:val="28"/>
          <w:sz w:val="28"/>
          <w:szCs w:val="28"/>
          <w:rtl w:val="true"/>
          <w:lang w:bidi="fa-IR"/>
        </w:rPr>
        <w:t xml:space="preserve">بیا بضربت تیغ تو آرزومندم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دردمند به دنیا امید عقبا را</w:t>
      </w:r>
    </w:p>
    <w:p>
      <w:pPr>
        <w:pStyle w:val="BookText"/>
        <w:rPr/>
      </w:pPr>
      <w:r>
        <w:rPr>
          <w:rFonts w:ascii="IRNazanin" w:hAnsi="IRNazanin" w:eastAsia="IRNazanin"/>
          <w:color w:val="111111"/>
          <w:sz w:val="28"/>
          <w:sz w:val="28"/>
          <w:szCs w:val="28"/>
          <w:rtl w:val="true"/>
          <w:lang w:bidi="fa-IR"/>
        </w:rPr>
        <w:t xml:space="preserve">کشیده است تمنا مرا به رسوائی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خراب کند خانه تمنا را</w:t>
      </w:r>
    </w:p>
    <w:p>
      <w:pPr>
        <w:pStyle w:val="BookText"/>
        <w:rPr/>
      </w:pPr>
      <w:r>
        <w:rPr>
          <w:rFonts w:ascii="IRNazanin" w:hAnsi="IRNazanin" w:eastAsia="IRNazanin"/>
          <w:color w:val="111111"/>
          <w:sz w:val="28"/>
          <w:sz w:val="28"/>
          <w:szCs w:val="28"/>
          <w:rtl w:val="true"/>
          <w:lang w:bidi="fa-IR"/>
        </w:rPr>
        <w:t xml:space="preserve">غلام همت حُسنم که از تجمل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کوچه یوسف کند زلیخا را</w:t>
      </w:r>
    </w:p>
    <w:p>
      <w:pPr>
        <w:pStyle w:val="BookText"/>
        <w:rPr/>
      </w:pPr>
      <w:r>
        <w:rPr>
          <w:rFonts w:ascii="IRNazanin" w:hAnsi="IRNazanin" w:eastAsia="IRNazanin"/>
          <w:color w:val="111111"/>
          <w:sz w:val="28"/>
          <w:sz w:val="28"/>
          <w:szCs w:val="28"/>
          <w:rtl w:val="true"/>
          <w:lang w:bidi="fa-IR"/>
        </w:rPr>
        <w:t xml:space="preserve">شب فراق به امید دیدنت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فرقه دین و ثریا سواد بینا را</w:t>
      </w:r>
    </w:p>
    <w:p>
      <w:pPr>
        <w:pStyle w:val="BookText"/>
        <w:rPr/>
      </w:pPr>
      <w:r>
        <w:rPr>
          <w:rFonts w:ascii="IRNazanin" w:hAnsi="IRNazanin" w:eastAsia="IRNazanin"/>
          <w:color w:val="111111"/>
          <w:sz w:val="28"/>
          <w:sz w:val="28"/>
          <w:szCs w:val="28"/>
          <w:rtl w:val="true"/>
          <w:lang w:bidi="fa-IR"/>
        </w:rPr>
        <w:t xml:space="preserve">میان دیده من بر نشین و منزل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ز جنبش هر قطره موج دریا را</w:t>
      </w:r>
    </w:p>
    <w:p>
      <w:pPr>
        <w:pStyle w:val="BookText"/>
        <w:rPr/>
      </w:pPr>
      <w:r>
        <w:rPr>
          <w:rFonts w:ascii="IRNazanin" w:hAnsi="IRNazanin" w:eastAsia="IRNazanin"/>
          <w:color w:val="111111"/>
          <w:sz w:val="28"/>
          <w:sz w:val="28"/>
          <w:szCs w:val="28"/>
          <w:rtl w:val="true"/>
          <w:lang w:bidi="fa-IR"/>
        </w:rPr>
        <w:t xml:space="preserve">ز مهر و مه طبقی ساخت آسمان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ثریا 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منقبت حضرت أمير المؤمنين عليه السلام از قصیده ای گوید</w:t>
      </w:r>
      <w:r>
        <w:rPr>
          <w:rFonts w:eastAsia="IRNazanin" w:cs="IRNazanin"/>
          <w:color w:val="111111"/>
          <w:sz w:val="28"/>
          <w:szCs w:val="28"/>
          <w:rtl w:val="true"/>
          <w:lang w:bidi="fa-IR"/>
        </w:rPr>
        <w:t xml:space="preserve">: </w:t>
      </w:r>
      <w:bookmarkStart w:id="504" w:name="pg9599_132655"/>
    </w:p>
    <w:p>
      <w:pPr>
        <w:pStyle w:val="BookText"/>
        <w:rPr/>
      </w:pPr>
      <w:bookmarkEnd w:id="504"/>
      <w:r>
        <w:rPr>
          <w:rFonts w:ascii="IRNazanin" w:hAnsi="IRNazanin" w:eastAsia="IRNazanin"/>
          <w:color w:val="111111"/>
          <w:sz w:val="28"/>
          <w:sz w:val="28"/>
          <w:szCs w:val="28"/>
          <w:rtl w:val="true"/>
          <w:lang w:bidi="fa-IR"/>
        </w:rPr>
        <w:t xml:space="preserve">تا دلم صید شوخ چشمان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پاره چون گریبان است</w:t>
      </w:r>
    </w:p>
    <w:p>
      <w:pPr>
        <w:pStyle w:val="BookText"/>
        <w:rPr/>
      </w:pPr>
      <w:r>
        <w:rPr>
          <w:rFonts w:ascii="IRNazanin" w:hAnsi="IRNazanin" w:eastAsia="IRNazanin"/>
          <w:color w:val="111111"/>
          <w:sz w:val="28"/>
          <w:sz w:val="28"/>
          <w:szCs w:val="28"/>
          <w:rtl w:val="true"/>
          <w:lang w:bidi="fa-IR"/>
        </w:rPr>
        <w:t xml:space="preserve">سینه ام شرحه شرحه زخم از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 چون لاله خیابان است</w:t>
      </w:r>
    </w:p>
    <w:p>
      <w:pPr>
        <w:pStyle w:val="BookText"/>
        <w:rPr/>
      </w:pPr>
      <w:r>
        <w:rPr>
          <w:rFonts w:ascii="IRNazanin" w:hAnsi="IRNazanin" w:eastAsia="IRNazanin"/>
          <w:color w:val="111111"/>
          <w:sz w:val="28"/>
          <w:sz w:val="28"/>
          <w:szCs w:val="28"/>
          <w:rtl w:val="true"/>
          <w:lang w:bidi="fa-IR"/>
        </w:rPr>
        <w:t xml:space="preserve">ای که رفتی زدیده ام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میانه جان است</w:t>
      </w:r>
    </w:p>
    <w:p>
      <w:pPr>
        <w:pStyle w:val="BookText"/>
        <w:rPr/>
      </w:pPr>
      <w:r>
        <w:rPr>
          <w:rFonts w:ascii="IRNazanin" w:hAnsi="IRNazanin" w:eastAsia="IRNazanin"/>
          <w:color w:val="111111"/>
          <w:sz w:val="28"/>
          <w:sz w:val="28"/>
          <w:szCs w:val="28"/>
          <w:rtl w:val="true"/>
          <w:lang w:bidi="fa-IR"/>
        </w:rPr>
        <w:t xml:space="preserve">دوش در خواب با غمت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بیادم از آن است</w:t>
      </w:r>
    </w:p>
    <w:p>
      <w:pPr>
        <w:pStyle w:val="BookText"/>
        <w:rPr/>
      </w:pPr>
      <w:r>
        <w:rPr>
          <w:rFonts w:ascii="IRNazanin" w:hAnsi="IRNazanin" w:eastAsia="IRNazanin"/>
          <w:color w:val="111111"/>
          <w:sz w:val="28"/>
          <w:sz w:val="28"/>
          <w:szCs w:val="28"/>
          <w:rtl w:val="true"/>
          <w:lang w:bidi="fa-IR"/>
        </w:rPr>
        <w:t xml:space="preserve">دل ز کف داده را سپر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گلرخان نه آسان است</w:t>
      </w:r>
    </w:p>
    <w:p>
      <w:pPr>
        <w:pStyle w:val="BookText"/>
        <w:rPr/>
      </w:pPr>
      <w:r>
        <w:rPr>
          <w:rFonts w:ascii="IRNazanin" w:hAnsi="IRNazanin" w:eastAsia="IRNazanin"/>
          <w:color w:val="111111"/>
          <w:sz w:val="28"/>
          <w:sz w:val="28"/>
          <w:szCs w:val="28"/>
          <w:rtl w:val="true"/>
          <w:lang w:bidi="fa-IR"/>
        </w:rPr>
        <w:t xml:space="preserve">من که دستم در این درازی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آن سرور از دامان است</w:t>
      </w:r>
    </w:p>
    <w:p>
      <w:pPr>
        <w:pStyle w:val="BookText"/>
        <w:rPr/>
      </w:pPr>
      <w:r>
        <w:rPr>
          <w:rFonts w:ascii="IRNazanin" w:hAnsi="IRNazanin" w:eastAsia="IRNazanin"/>
          <w:color w:val="111111"/>
          <w:sz w:val="28"/>
          <w:sz w:val="28"/>
          <w:szCs w:val="28"/>
          <w:rtl w:val="true"/>
          <w:lang w:bidi="fa-IR"/>
        </w:rPr>
        <w:t xml:space="preserve">پس نه آن به که رخت بربندم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میدان است</w:t>
      </w:r>
    </w:p>
    <w:p>
      <w:pPr>
        <w:pStyle w:val="BookText"/>
        <w:rPr/>
      </w:pPr>
      <w:r>
        <w:rPr>
          <w:rFonts w:ascii="IRNazanin" w:hAnsi="IRNazanin" w:eastAsia="IRNazanin"/>
          <w:color w:val="111111"/>
          <w:sz w:val="28"/>
          <w:sz w:val="28"/>
          <w:szCs w:val="28"/>
          <w:rtl w:val="true"/>
          <w:lang w:bidi="fa-IR"/>
        </w:rPr>
        <w:t xml:space="preserve">کو بزن عرصه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سمند تو گرم جولان است</w:t>
      </w:r>
    </w:p>
    <w:p>
      <w:pPr>
        <w:pStyle w:val="BookText"/>
        <w:rPr/>
      </w:pPr>
      <w:r>
        <w:rPr>
          <w:rFonts w:ascii="IRNazanin" w:hAnsi="IRNazanin" w:eastAsia="IRNazanin"/>
          <w:color w:val="111111"/>
          <w:sz w:val="28"/>
          <w:sz w:val="28"/>
          <w:szCs w:val="28"/>
          <w:rtl w:val="true"/>
          <w:lang w:bidi="fa-IR"/>
        </w:rPr>
        <w:t xml:space="preserve">وصف داماد مصطفی بر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نه حد انسان است</w:t>
      </w:r>
    </w:p>
    <w:p>
      <w:pPr>
        <w:pStyle w:val="BookText"/>
        <w:rPr/>
      </w:pPr>
      <w:r>
        <w:rPr>
          <w:rFonts w:ascii="IRNazanin" w:hAnsi="IRNazanin" w:eastAsia="IRNazanin"/>
          <w:color w:val="111111"/>
          <w:sz w:val="28"/>
          <w:sz w:val="28"/>
          <w:szCs w:val="28"/>
          <w:rtl w:val="true"/>
          <w:lang w:bidi="fa-IR"/>
        </w:rPr>
        <w:t xml:space="preserve">شير حق شحنه نجف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عرشش زمین ایوان است</w:t>
      </w:r>
    </w:p>
    <w:p>
      <w:pPr>
        <w:pStyle w:val="BookText"/>
        <w:rPr/>
      </w:pPr>
      <w:r>
        <w:rPr>
          <w:rFonts w:ascii="IRNazanin" w:hAnsi="IRNazanin" w:eastAsia="IRNazanin"/>
          <w:color w:val="111111"/>
          <w:sz w:val="28"/>
          <w:sz w:val="28"/>
          <w:szCs w:val="28"/>
          <w:rtl w:val="true"/>
          <w:lang w:bidi="fa-IR"/>
        </w:rPr>
        <w:t xml:space="preserve">مجلسش فرش دیده 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مسندش آفتاب دوران است</w:t>
      </w:r>
    </w:p>
    <w:p>
      <w:pPr>
        <w:pStyle w:val="BookText"/>
        <w:rPr/>
      </w:pPr>
      <w:r>
        <w:rPr>
          <w:rFonts w:ascii="IRNazanin" w:hAnsi="IRNazanin" w:eastAsia="IRNazanin"/>
          <w:color w:val="111111"/>
          <w:sz w:val="28"/>
          <w:sz w:val="28"/>
          <w:szCs w:val="28"/>
          <w:rtl w:val="true"/>
          <w:lang w:bidi="fa-IR"/>
        </w:rPr>
        <w:t xml:space="preserve">سلسبيلش ترشح 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جبرئیلش بباب دربان است</w:t>
      </w:r>
    </w:p>
    <w:p>
      <w:pPr>
        <w:pStyle w:val="BookText"/>
        <w:rPr/>
      </w:pPr>
      <w:r>
        <w:rPr>
          <w:rFonts w:ascii="IRNazanin" w:hAnsi="IRNazanin" w:eastAsia="IRNazanin"/>
          <w:color w:val="111111"/>
          <w:sz w:val="28"/>
          <w:sz w:val="28"/>
          <w:szCs w:val="28"/>
          <w:rtl w:val="true"/>
          <w:lang w:bidi="fa-IR"/>
        </w:rPr>
        <w:t xml:space="preserve">مولدش کعبه مرقدش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دین و حبش ایمان است</w:t>
      </w:r>
    </w:p>
    <w:p>
      <w:pPr>
        <w:pStyle w:val="BookText"/>
        <w:rPr/>
      </w:pPr>
      <w:r>
        <w:rPr>
          <w:rFonts w:ascii="IRNazanin" w:hAnsi="IRNazanin" w:eastAsia="IRNazanin"/>
          <w:color w:val="111111"/>
          <w:sz w:val="28"/>
          <w:sz w:val="28"/>
          <w:szCs w:val="28"/>
          <w:rtl w:val="true"/>
          <w:lang w:bidi="fa-IR"/>
        </w:rPr>
        <w:t xml:space="preserve">روز از یاد او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از داغ او پریشان است</w:t>
      </w:r>
    </w:p>
    <w:p>
      <w:pPr>
        <w:pStyle w:val="BookText"/>
        <w:rPr/>
      </w:pPr>
      <w:r>
        <w:rPr>
          <w:rFonts w:ascii="IRNazanin" w:hAnsi="IRNazanin" w:eastAsia="IRNazanin"/>
          <w:color w:val="111111"/>
          <w:sz w:val="28"/>
          <w:sz w:val="28"/>
          <w:szCs w:val="28"/>
          <w:rtl w:val="true"/>
          <w:lang w:bidi="fa-IR"/>
        </w:rPr>
        <w:t xml:space="preserve">اسد الله سرور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پادشاه مردان است</w:t>
      </w:r>
    </w:p>
    <w:p>
      <w:pPr>
        <w:pStyle w:val="BookText"/>
        <w:rPr/>
      </w:pPr>
      <w:r>
        <w:rPr>
          <w:rFonts w:ascii="IRNazanin" w:hAnsi="IRNazanin" w:eastAsia="IRNazanin"/>
          <w:color w:val="111111"/>
          <w:sz w:val="28"/>
          <w:sz w:val="28"/>
          <w:szCs w:val="28"/>
          <w:rtl w:val="true"/>
          <w:lang w:bidi="fa-IR"/>
        </w:rPr>
        <w:t xml:space="preserve">از دم مرتضی بزن بر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طریق هنر ز شیران است</w:t>
      </w:r>
    </w:p>
    <w:p>
      <w:pPr>
        <w:pStyle w:val="Heading3"/>
        <w:numPr>
          <w:ilvl w:val="2"/>
          <w:numId w:val="1"/>
        </w:numPr>
        <w:rPr/>
      </w:pPr>
      <w:bookmarkStart w:id="505" w:name="__RefHeading___Toc7338330_2870459653"/>
      <w:bookmarkStart w:id="506" w:name="_Toc195"/>
      <w:bookmarkEnd w:id="505"/>
      <w:r>
        <w:rPr>
          <w:rtl w:val="true"/>
        </w:rPr>
        <w:t>شهیدی</w:t>
      </w:r>
      <w:r>
        <w:rPr>
          <w:rtl w:val="true"/>
        </w:rPr>
        <w:t xml:space="preserve">: </w:t>
      </w:r>
      <w:r>
        <w:rPr>
          <w:rtl w:val="true"/>
        </w:rPr>
        <w:t>شهیدی</w:t>
      </w:r>
      <w:bookmarkEnd w:id="506"/>
    </w:p>
    <w:p>
      <w:pPr>
        <w:pStyle w:val="BookText"/>
        <w:rPr/>
      </w:pPr>
      <w:r>
        <w:rPr>
          <w:rFonts w:ascii="IRNazanin" w:hAnsi="IRNazanin" w:eastAsia="IRNazanin"/>
          <w:color w:val="111111"/>
          <w:sz w:val="28"/>
          <w:sz w:val="28"/>
          <w:szCs w:val="28"/>
          <w:rtl w:val="true"/>
          <w:lang w:bidi="fa-IR"/>
        </w:rPr>
        <w:t>از شاعران سده چهاردهم نامش بدست نیامد و گویا در مشهد مقدس سکونت داشته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میلاد حضرت امام حسین علیه السلام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میلاد حسین 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ذات خدای ازلی است</w:t>
      </w:r>
    </w:p>
    <w:p>
      <w:pPr>
        <w:pStyle w:val="BookText"/>
        <w:rPr/>
      </w:pPr>
      <w:r>
        <w:rPr>
          <w:rFonts w:ascii="IRNazanin" w:hAnsi="IRNazanin" w:eastAsia="IRNazanin"/>
          <w:color w:val="111111"/>
          <w:sz w:val="28"/>
          <w:sz w:val="28"/>
          <w:szCs w:val="28"/>
          <w:rtl w:val="true"/>
          <w:lang w:bidi="fa-IR"/>
        </w:rPr>
        <w:t xml:space="preserve">سومین حجت یزدان و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سر خفی سر جلی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پیغمبر اکرم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برتر از عیسی مریم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او سید و نور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روز جزا هست حسین</w:t>
      </w:r>
    </w:p>
    <w:p>
      <w:pPr>
        <w:pStyle w:val="BookText"/>
        <w:rPr/>
      </w:pPr>
      <w:r>
        <w:rPr>
          <w:rFonts w:ascii="IRNazanin" w:hAnsi="IRNazanin" w:eastAsia="IRNazanin"/>
          <w:color w:val="111111"/>
          <w:sz w:val="28"/>
          <w:sz w:val="28"/>
          <w:szCs w:val="28"/>
          <w:rtl w:val="true"/>
          <w:lang w:bidi="fa-IR"/>
        </w:rPr>
        <w:t xml:space="preserve">مصطفی راست همو قرة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شیر خدا بدر حنين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طاهره اش هست بتول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ولایش عملی نیست 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حسین ای بتو اسلام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راه خدائی به خدای</w:t>
      </w:r>
    </w:p>
    <w:p>
      <w:pPr>
        <w:pStyle w:val="BookText"/>
        <w:rPr/>
      </w:pPr>
      <w:r>
        <w:rPr>
          <w:rFonts w:ascii="IRNazanin" w:hAnsi="IRNazanin" w:eastAsia="IRNazanin"/>
          <w:color w:val="111111"/>
          <w:sz w:val="28"/>
          <w:sz w:val="28"/>
          <w:szCs w:val="28"/>
          <w:rtl w:val="true"/>
          <w:lang w:bidi="fa-IR"/>
        </w:rPr>
        <w:t xml:space="preserve">ای بهر کار توئی راه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بتو در دو سرای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روز جزا هستی تو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بيرق كفر تو بشکستی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خون تو ثار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از خون دلت آگاه است</w:t>
      </w:r>
    </w:p>
    <w:p>
      <w:pPr>
        <w:pStyle w:val="BookText"/>
        <w:rPr/>
      </w:pPr>
      <w:r>
        <w:rPr>
          <w:rFonts w:ascii="IRNazanin" w:hAnsi="IRNazanin" w:eastAsia="IRNazanin"/>
          <w:color w:val="111111"/>
          <w:sz w:val="28"/>
          <w:sz w:val="28"/>
          <w:szCs w:val="28"/>
          <w:rtl w:val="true"/>
          <w:lang w:bidi="fa-IR"/>
        </w:rPr>
        <w:t xml:space="preserve">بخداوند خدا خونخواه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شیعه تو بس آه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مظلوم بسوهان 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تن دشمن کی جان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میلاد تو هم چون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تابنده تر از لیله بدر</w:t>
      </w:r>
    </w:p>
    <w:p>
      <w:pPr>
        <w:pStyle w:val="BookText"/>
        <w:rPr/>
      </w:pPr>
      <w:r>
        <w:rPr>
          <w:rFonts w:ascii="IRNazanin" w:hAnsi="IRNazanin" w:eastAsia="IRNazanin"/>
          <w:color w:val="111111"/>
          <w:sz w:val="28"/>
          <w:sz w:val="28"/>
          <w:szCs w:val="28"/>
          <w:rtl w:val="true"/>
          <w:lang w:bidi="fa-IR"/>
        </w:rPr>
        <w:t xml:space="preserve">جای دارد همه از ساقه و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ز شادی آن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گیرند هم از دست حسین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که گردند همه مست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مدیح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شعری بسروده بسزا</w:t>
      </w:r>
    </w:p>
    <w:p>
      <w:pPr>
        <w:pStyle w:val="BookText"/>
        <w:rPr/>
      </w:pPr>
      <w:r>
        <w:rPr>
          <w:rFonts w:ascii="IRNazanin" w:hAnsi="IRNazanin" w:eastAsia="IRNazanin"/>
          <w:color w:val="111111"/>
          <w:sz w:val="28"/>
          <w:sz w:val="28"/>
          <w:szCs w:val="28"/>
          <w:rtl w:val="true"/>
          <w:lang w:bidi="fa-IR"/>
        </w:rPr>
        <w:t xml:space="preserve">دارد امید ز تو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کنی ای دست خدا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شود شامل او لطف عميم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ببخشد گنهش رب کریم </w:t>
      </w:r>
      <w:bookmarkStart w:id="507" w:name="pg9599_132660"/>
    </w:p>
    <w:p>
      <w:pPr>
        <w:pStyle w:val="Heading3"/>
        <w:numPr>
          <w:ilvl w:val="2"/>
          <w:numId w:val="1"/>
        </w:numPr>
        <w:rPr/>
      </w:pPr>
      <w:bookmarkStart w:id="508" w:name="__RefHeading___Toc7338332_2870459653"/>
      <w:bookmarkStart w:id="509" w:name="_Toc196"/>
      <w:bookmarkEnd w:id="507"/>
      <w:bookmarkEnd w:id="508"/>
      <w:r>
        <w:rPr>
          <w:rtl w:val="true"/>
        </w:rPr>
        <w:t>شیخ الاسلام</w:t>
      </w:r>
      <w:r>
        <w:rPr>
          <w:rtl w:val="true"/>
        </w:rPr>
        <w:t xml:space="preserve">: </w:t>
      </w:r>
      <w:r>
        <w:rPr>
          <w:rtl w:val="true"/>
        </w:rPr>
        <w:t>آقا نصر الله زنجانی، شیخ الاسلام</w:t>
      </w:r>
      <w:bookmarkEnd w:id="509"/>
    </w:p>
    <w:p>
      <w:pPr>
        <w:pStyle w:val="BookText"/>
        <w:rPr/>
      </w:pPr>
      <w:r>
        <w:rPr>
          <w:rFonts w:ascii="IRNazanin" w:hAnsi="IRNazanin" w:eastAsia="IRNazanin"/>
          <w:color w:val="111111"/>
          <w:sz w:val="28"/>
          <w:sz w:val="28"/>
          <w:szCs w:val="28"/>
          <w:rtl w:val="true"/>
          <w:lang w:bidi="fa-IR"/>
        </w:rPr>
        <w:t xml:space="preserve">از شاعران اواسط سده سیزدهم شوخ طبع و نیکو شعر در سال طاعون زنجان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دهات اطراف رفته بود، بدین بهانه بعضی از شاعران با وی گفتگوهائی داشتند</w:t>
      </w:r>
    </w:p>
    <w:p>
      <w:pPr>
        <w:pStyle w:val="BookText"/>
        <w:rPr/>
      </w:pPr>
      <w:r>
        <w:rPr>
          <w:rFonts w:ascii="IRNazanin" w:hAnsi="IRNazanin" w:eastAsia="IRNazanin"/>
          <w:color w:val="111111"/>
          <w:sz w:val="28"/>
          <w:sz w:val="28"/>
          <w:szCs w:val="28"/>
          <w:rtl w:val="true"/>
          <w:lang w:bidi="fa-IR"/>
        </w:rPr>
        <w:t>در پاسخ غزل ملا محمد علی قانع تنکابنی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بگو ز من آن قانع خوش الحان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مهر کسل یار سست پیمان را</w:t>
      </w:r>
    </w:p>
    <w:p>
      <w:pPr>
        <w:pStyle w:val="BookText"/>
        <w:rPr/>
      </w:pPr>
      <w:r>
        <w:rPr>
          <w:rFonts w:ascii="IRNazanin" w:hAnsi="IRNazanin" w:eastAsia="IRNazanin"/>
          <w:color w:val="111111"/>
          <w:sz w:val="28"/>
          <w:sz w:val="28"/>
          <w:szCs w:val="28"/>
          <w:rtl w:val="true"/>
          <w:lang w:bidi="fa-IR"/>
        </w:rPr>
        <w:t xml:space="preserve">تو را که قانعی از برج بیشتر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بلبلی نتوان داد يك گلستان را</w:t>
      </w:r>
    </w:p>
    <w:p>
      <w:pPr>
        <w:pStyle w:val="BookText"/>
        <w:rPr/>
      </w:pPr>
      <w:r>
        <w:rPr>
          <w:rFonts w:ascii="IRNazanin" w:hAnsi="IRNazanin" w:eastAsia="IRNazanin"/>
          <w:color w:val="111111"/>
          <w:sz w:val="28"/>
          <w:sz w:val="28"/>
          <w:szCs w:val="28"/>
          <w:rtl w:val="true"/>
          <w:lang w:bidi="fa-IR"/>
        </w:rPr>
        <w:t xml:space="preserve">مکن شکایت هجران و روزگار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زلف مخوان خاطر پریشان را</w:t>
      </w:r>
    </w:p>
    <w:p>
      <w:pPr>
        <w:pStyle w:val="BookText"/>
        <w:rPr/>
      </w:pPr>
      <w:r>
        <w:rPr>
          <w:rFonts w:ascii="IRNazanin" w:hAnsi="IRNazanin" w:eastAsia="IRNazanin"/>
          <w:color w:val="111111"/>
          <w:sz w:val="28"/>
          <w:sz w:val="28"/>
          <w:szCs w:val="28"/>
          <w:rtl w:val="true"/>
          <w:lang w:bidi="fa-IR"/>
        </w:rPr>
        <w:t xml:space="preserve">کنون که فصل بهار است و موسم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به خاطر خود راه درد هجران را</w:t>
      </w:r>
    </w:p>
    <w:p>
      <w:pPr>
        <w:pStyle w:val="BookText"/>
        <w:rPr/>
      </w:pPr>
      <w:r>
        <w:rPr>
          <w:rFonts w:ascii="IRNazanin" w:hAnsi="IRNazanin" w:eastAsia="IRNazanin"/>
          <w:color w:val="111111"/>
          <w:sz w:val="28"/>
          <w:sz w:val="28"/>
          <w:szCs w:val="28"/>
          <w:rtl w:val="true"/>
          <w:lang w:bidi="fa-IR"/>
        </w:rPr>
        <w:t xml:space="preserve">تو را که شوق دگر هست و مهر تازه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بهانه و بدنام رحل قرآن را</w:t>
      </w:r>
    </w:p>
    <w:p>
      <w:pPr>
        <w:pStyle w:val="BookText"/>
        <w:rPr/>
      </w:pPr>
      <w:r>
        <w:rPr>
          <w:rFonts w:ascii="IRNazanin" w:hAnsi="IRNazanin" w:eastAsia="IRNazanin"/>
          <w:color w:val="111111"/>
          <w:sz w:val="28"/>
          <w:sz w:val="28"/>
          <w:szCs w:val="28"/>
          <w:rtl w:val="true"/>
          <w:lang w:bidi="fa-IR"/>
        </w:rPr>
        <w:t xml:space="preserve">خوشا تلاوت قرآن و گوشه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صحبت اتراك و رنج یاران را</w:t>
      </w:r>
    </w:p>
    <w:p>
      <w:pPr>
        <w:pStyle w:val="BookText"/>
        <w:rPr/>
      </w:pPr>
      <w:r>
        <w:rPr>
          <w:rFonts w:ascii="IRNazanin" w:hAnsi="IRNazanin" w:eastAsia="IRNazanin"/>
          <w:color w:val="111111"/>
          <w:sz w:val="28"/>
          <w:sz w:val="28"/>
          <w:szCs w:val="28"/>
          <w:rtl w:val="true"/>
          <w:lang w:bidi="fa-IR"/>
        </w:rPr>
        <w:t xml:space="preserve">کسی که او بسر آرد شبی درین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نمی کشد او آرزوی دوران را</w:t>
      </w:r>
    </w:p>
    <w:p>
      <w:pPr>
        <w:pStyle w:val="Heading3"/>
        <w:numPr>
          <w:ilvl w:val="2"/>
          <w:numId w:val="1"/>
        </w:numPr>
        <w:rPr/>
      </w:pPr>
      <w:bookmarkStart w:id="510" w:name="__RefHeading___Toc7338334_2870459653"/>
      <w:bookmarkStart w:id="511" w:name="_Toc197"/>
      <w:bookmarkEnd w:id="510"/>
      <w:r>
        <w:rPr>
          <w:rtl w:val="true"/>
        </w:rPr>
        <w:t>شيخ العراقين</w:t>
      </w:r>
      <w:r>
        <w:rPr>
          <w:rtl w:val="true"/>
        </w:rPr>
        <w:t xml:space="preserve">: </w:t>
      </w:r>
      <w:r>
        <w:rPr>
          <w:rtl w:val="true"/>
        </w:rPr>
        <w:t>شيخ عبد الحسین فرزند علی طهرانی ، شیخ العراقين</w:t>
      </w:r>
      <w:bookmarkEnd w:id="511"/>
    </w:p>
    <w:p>
      <w:pPr>
        <w:pStyle w:val="BookText"/>
        <w:rPr/>
      </w:pPr>
      <w:r>
        <w:rPr>
          <w:rFonts w:ascii="IRNazanin" w:hAnsi="IRNazanin" w:eastAsia="IRNazanin"/>
          <w:color w:val="111111"/>
          <w:sz w:val="28"/>
          <w:sz w:val="28"/>
          <w:szCs w:val="28"/>
          <w:rtl w:val="true"/>
          <w:lang w:bidi="fa-IR"/>
        </w:rPr>
        <w:t>از عالمان بزرگ طهران و در علوم دینی شهرت داشت گاهی ابیاتی می سرود و این دو بیت را از او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هفت سیاره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بجز گنه چاره</w:t>
      </w:r>
    </w:p>
    <w:p>
      <w:pPr>
        <w:pStyle w:val="BookText"/>
        <w:rPr/>
      </w:pPr>
      <w:r>
        <w:rPr>
          <w:rFonts w:ascii="IRNazanin" w:hAnsi="IRNazanin" w:eastAsia="IRNazanin"/>
          <w:color w:val="111111"/>
          <w:sz w:val="28"/>
          <w:sz w:val="28"/>
          <w:szCs w:val="28"/>
          <w:rtl w:val="true"/>
          <w:lang w:bidi="fa-IR"/>
        </w:rPr>
        <w:t xml:space="preserve">شکنم توبه گر دمی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فرماییم دو صد باره</w:t>
      </w:r>
    </w:p>
    <w:p>
      <w:pPr>
        <w:pStyle w:val="Heading3"/>
        <w:numPr>
          <w:ilvl w:val="2"/>
          <w:numId w:val="1"/>
        </w:numPr>
        <w:rPr/>
      </w:pPr>
      <w:bookmarkStart w:id="512" w:name="__RefHeading___Toc7338336_2870459653"/>
      <w:bookmarkStart w:id="513" w:name="_Toc198"/>
      <w:bookmarkEnd w:id="512"/>
      <w:r>
        <w:rPr>
          <w:rtl w:val="true"/>
        </w:rPr>
        <w:t>شیخنا</w:t>
      </w:r>
      <w:r>
        <w:rPr>
          <w:rtl w:val="true"/>
        </w:rPr>
        <w:t xml:space="preserve">: </w:t>
      </w:r>
      <w:r>
        <w:rPr>
          <w:rtl w:val="true"/>
        </w:rPr>
        <w:t>شیخ محمد جواد فرزند عبد المجید پوده ای نجفی</w:t>
      </w:r>
      <w:bookmarkEnd w:id="5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نیکو نگارش، عارف شوخ طبع، دارای اشعاری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شاعران اوایل سده چهاردهم،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السواطع و البروق اللوامع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قیمه 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514" w:name="pg9599_132662"/>
    </w:p>
    <w:p>
      <w:pPr>
        <w:pStyle w:val="BookText"/>
        <w:rPr/>
      </w:pPr>
      <w:bookmarkEnd w:id="514"/>
      <w:r>
        <w:rPr>
          <w:rFonts w:ascii="IRNazanin" w:hAnsi="IRNazanin" w:eastAsia="IRNazanin"/>
          <w:color w:val="111111"/>
          <w:sz w:val="28"/>
          <w:sz w:val="28"/>
          <w:szCs w:val="28"/>
          <w:rtl w:val="true"/>
          <w:lang w:bidi="fa-IR"/>
        </w:rPr>
        <w:t xml:space="preserve">تألیف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ای آرام جان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بده آن می برنگ ارغوان</w:t>
      </w:r>
    </w:p>
    <w:p>
      <w:pPr>
        <w:pStyle w:val="BookText"/>
        <w:rPr/>
      </w:pPr>
      <w:r>
        <w:rPr>
          <w:rFonts w:ascii="IRNazanin" w:hAnsi="IRNazanin" w:eastAsia="IRNazanin"/>
          <w:color w:val="111111"/>
          <w:sz w:val="28"/>
          <w:sz w:val="28"/>
          <w:szCs w:val="28"/>
          <w:rtl w:val="true"/>
          <w:lang w:bidi="fa-IR"/>
        </w:rPr>
        <w:t xml:space="preserve">زان می کهنه که از خم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 شد بیار ای حق پرست</w:t>
      </w:r>
    </w:p>
    <w:p>
      <w:pPr>
        <w:pStyle w:val="Heading3"/>
        <w:numPr>
          <w:ilvl w:val="2"/>
          <w:numId w:val="1"/>
        </w:numPr>
        <w:rPr/>
      </w:pPr>
      <w:bookmarkStart w:id="515" w:name="__RefHeading___Toc7338338_2870459653"/>
      <w:bookmarkStart w:id="516" w:name="_Toc199"/>
      <w:bookmarkEnd w:id="515"/>
      <w:r>
        <w:rPr>
          <w:rtl w:val="true"/>
        </w:rPr>
        <w:t>شیرازی</w:t>
      </w:r>
      <w:r>
        <w:rPr>
          <w:rtl w:val="true"/>
        </w:rPr>
        <w:t xml:space="preserve">: </w:t>
      </w:r>
      <w:r>
        <w:rPr>
          <w:rtl w:val="true"/>
        </w:rPr>
        <w:t>حاج ابراهیم فرزند زین العابدین شیرازی</w:t>
      </w:r>
      <w:bookmarkEnd w:id="516"/>
    </w:p>
    <w:p>
      <w:pPr>
        <w:pStyle w:val="BookText"/>
        <w:rPr/>
      </w:pPr>
      <w:r>
        <w:rPr>
          <w:rFonts w:ascii="IRNazanin" w:hAnsi="IRNazanin" w:eastAsia="IRNazanin"/>
          <w:color w:val="111111"/>
          <w:sz w:val="28"/>
          <w:sz w:val="28"/>
          <w:szCs w:val="28"/>
          <w:rtl w:val="true"/>
          <w:lang w:bidi="fa-IR"/>
        </w:rPr>
        <w:t xml:space="preserve">فاضل ادیب شاعر در کرمانشاه سکونت داشت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الأنساب من ذكر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حاج آقا احمد بهبهانی کرمانشاهی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اقطاب زمن بحر مواج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ارباب حال و مفتی اصحاب قال</w:t>
      </w:r>
    </w:p>
    <w:p>
      <w:pPr>
        <w:pStyle w:val="BookText"/>
        <w:rPr/>
      </w:pPr>
      <w:r>
        <w:rPr>
          <w:rFonts w:ascii="IRNazanin" w:hAnsi="IRNazanin" w:eastAsia="IRNazanin"/>
          <w:color w:val="111111"/>
          <w:sz w:val="28"/>
          <w:sz w:val="28"/>
          <w:szCs w:val="28"/>
          <w:rtl w:val="true"/>
          <w:lang w:bidi="fa-IR"/>
        </w:rPr>
        <w:t xml:space="preserve">چون شنید از هاتف غیب او ندای 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لبيك گویان بست بار ارتحال</w:t>
      </w:r>
    </w:p>
    <w:p>
      <w:pPr>
        <w:pStyle w:val="BookText"/>
        <w:rPr/>
      </w:pPr>
      <w:r>
        <w:rPr>
          <w:rFonts w:ascii="IRNazanin" w:hAnsi="IRNazanin" w:eastAsia="IRNazanin"/>
          <w:color w:val="111111"/>
          <w:sz w:val="28"/>
          <w:sz w:val="28"/>
          <w:szCs w:val="28"/>
          <w:rtl w:val="true"/>
          <w:lang w:bidi="fa-IR"/>
        </w:rPr>
        <w:t xml:space="preserve">از کفن احرام کوی دوست بربست و بشد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شیدا و مست و بی خود از شوق وصال</w:t>
      </w:r>
    </w:p>
    <w:p>
      <w:pPr>
        <w:pStyle w:val="BookText"/>
        <w:rPr/>
      </w:pPr>
      <w:r>
        <w:rPr>
          <w:rFonts w:ascii="IRNazanin" w:hAnsi="IRNazanin" w:eastAsia="IRNazanin"/>
          <w:color w:val="111111"/>
          <w:sz w:val="28"/>
          <w:sz w:val="28"/>
          <w:szCs w:val="28"/>
          <w:rtl w:val="true"/>
          <w:lang w:bidi="fa-IR"/>
        </w:rPr>
        <w:t xml:space="preserve">دام بگسست و قفس بشکست و رست از قید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او در قید تن هرگز نبود از بدو حال</w:t>
      </w:r>
    </w:p>
    <w:p>
      <w:pPr>
        <w:pStyle w:val="BookText"/>
        <w:rPr/>
      </w:pPr>
      <w:r>
        <w:rPr>
          <w:rFonts w:ascii="IRNazanin" w:hAnsi="IRNazanin" w:eastAsia="IRNazanin"/>
          <w:color w:val="111111"/>
          <w:sz w:val="28"/>
          <w:sz w:val="28"/>
          <w:szCs w:val="28"/>
          <w:rtl w:val="true"/>
          <w:lang w:bidi="fa-IR"/>
        </w:rPr>
        <w:t xml:space="preserve">هم چو او نامد بعالم تا که آمد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او ناید بگیتی تا که آید ماه و سال</w:t>
      </w:r>
    </w:p>
    <w:p>
      <w:pPr>
        <w:pStyle w:val="BookText"/>
        <w:rPr/>
      </w:pPr>
      <w:r>
        <w:rPr>
          <w:rFonts w:ascii="IRNazanin" w:hAnsi="IRNazanin" w:eastAsia="IRNazanin"/>
          <w:color w:val="111111"/>
          <w:sz w:val="28"/>
          <w:sz w:val="28"/>
          <w:szCs w:val="28"/>
          <w:rtl w:val="true"/>
          <w:lang w:bidi="fa-IR"/>
        </w:rPr>
        <w:t xml:space="preserve">عالم عامل بعلم و ساعی هر امر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درویش و منعم ماحی کفر و ضلال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فرح بالید جهل و از الم نالید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 آن شد هم چو بدر لاغر این شد چون هلال </w:t>
      </w:r>
      <w:bookmarkStart w:id="517" w:name="pg9599_132664"/>
    </w:p>
    <w:p>
      <w:pPr>
        <w:pStyle w:val="Heading3"/>
        <w:numPr>
          <w:ilvl w:val="2"/>
          <w:numId w:val="1"/>
        </w:numPr>
        <w:rPr/>
      </w:pPr>
      <w:bookmarkStart w:id="518" w:name="__RefHeading___Toc7338340_2870459653"/>
      <w:bookmarkStart w:id="519" w:name="_Toc200"/>
      <w:bookmarkEnd w:id="517"/>
      <w:bookmarkEnd w:id="518"/>
      <w:r>
        <w:rPr>
          <w:rtl w:val="true"/>
        </w:rPr>
        <w:t>شیرازی</w:t>
      </w:r>
      <w:r>
        <w:rPr>
          <w:rtl w:val="true"/>
        </w:rPr>
        <w:t xml:space="preserve">: </w:t>
      </w:r>
      <w:r>
        <w:rPr>
          <w:rtl w:val="true"/>
        </w:rPr>
        <w:t>سید ابوطالب فرزند محمد علوی حسینی موسوی شیرازی خراسانی</w:t>
      </w:r>
      <w:bookmarkEnd w:id="519"/>
    </w:p>
    <w:p>
      <w:pPr>
        <w:pStyle w:val="BookText"/>
        <w:rPr/>
      </w:pPr>
      <w:r>
        <w:rPr>
          <w:rFonts w:ascii="IRNazanin" w:hAnsi="IRNazanin" w:eastAsia="IRNazanin"/>
          <w:color w:val="111111"/>
          <w:sz w:val="28"/>
          <w:sz w:val="28"/>
          <w:szCs w:val="28"/>
          <w:rtl w:val="true"/>
          <w:lang w:bidi="fa-IR"/>
        </w:rPr>
        <w:t xml:space="preserve">واعظ سخنگو و ادیب شاعر، از شاعران اوایل سده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وی می باشد</w:t>
      </w:r>
      <w:r>
        <w:rPr>
          <w:rFonts w:eastAsia="IRNazanin" w:cs="IRNazanin"/>
          <w:color w:val="111111"/>
          <w:sz w:val="28"/>
          <w:szCs w:val="28"/>
          <w:rtl w:val="true"/>
          <w:lang w:bidi="fa-IR"/>
        </w:rPr>
        <w:t>.</w:t>
      </w:r>
    </w:p>
    <w:p>
      <w:pPr>
        <w:pStyle w:val="Heading3"/>
        <w:numPr>
          <w:ilvl w:val="2"/>
          <w:numId w:val="1"/>
        </w:numPr>
        <w:rPr/>
      </w:pPr>
      <w:bookmarkStart w:id="520" w:name="__RefHeading___Toc7338342_2870459653"/>
      <w:bookmarkStart w:id="521" w:name="_Toc201"/>
      <w:bookmarkEnd w:id="520"/>
      <w:r>
        <w:rPr>
          <w:rtl w:val="true"/>
        </w:rPr>
        <w:t>شیرازی</w:t>
      </w:r>
      <w:r>
        <w:rPr>
          <w:rtl w:val="true"/>
        </w:rPr>
        <w:t xml:space="preserve">: </w:t>
      </w:r>
      <w:r>
        <w:rPr>
          <w:rtl w:val="true"/>
        </w:rPr>
        <w:t>شیخ ابوهاشم فرزند مفید شیرازی</w:t>
      </w:r>
      <w:bookmarkEnd w:id="521"/>
    </w:p>
    <w:p>
      <w:pPr>
        <w:pStyle w:val="BookText"/>
        <w:rPr/>
      </w:pPr>
      <w:r>
        <w:rPr>
          <w:rFonts w:ascii="IRNazanin" w:hAnsi="IRNazanin" w:eastAsia="IRNazanin"/>
          <w:color w:val="111111"/>
          <w:sz w:val="28"/>
          <w:sz w:val="28"/>
          <w:szCs w:val="28"/>
          <w:rtl w:val="true"/>
          <w:lang w:bidi="fa-IR"/>
        </w:rPr>
        <w:t xml:space="preserve">دانشمندی است فاضل، امام جماعت مسجد نو شیراز ، جد و شوخی را در شعر به یکدگر می آمیخت، جز دیوان شعرش جزوه ای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البله و ذخر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طنز و شوخی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عیان سازم چسان راز 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را نیست تاب این داستان را</w:t>
      </w:r>
    </w:p>
    <w:p>
      <w:pPr>
        <w:pStyle w:val="BookText"/>
        <w:rPr/>
      </w:pPr>
      <w:r>
        <w:rPr>
          <w:rFonts w:ascii="IRNazanin" w:hAnsi="IRNazanin" w:eastAsia="IRNazanin"/>
          <w:color w:val="111111"/>
          <w:sz w:val="28"/>
          <w:sz w:val="28"/>
          <w:szCs w:val="28"/>
          <w:rtl w:val="true"/>
          <w:lang w:bidi="fa-IR"/>
        </w:rPr>
        <w:t xml:space="preserve">قضا روزی مرا شد نفس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شدت که نتوانم بیان را</w:t>
      </w:r>
    </w:p>
    <w:p>
      <w:pPr>
        <w:pStyle w:val="Heading3"/>
        <w:numPr>
          <w:ilvl w:val="2"/>
          <w:numId w:val="1"/>
        </w:numPr>
        <w:rPr/>
      </w:pPr>
      <w:bookmarkStart w:id="522" w:name="__RefHeading___Toc7338344_2870459653"/>
      <w:bookmarkStart w:id="523" w:name="_Toc202"/>
      <w:bookmarkEnd w:id="522"/>
      <w:r>
        <w:rPr>
          <w:rtl w:val="true"/>
        </w:rPr>
        <w:t>شیرازی</w:t>
      </w:r>
      <w:r>
        <w:rPr>
          <w:rtl w:val="true"/>
        </w:rPr>
        <w:t xml:space="preserve">: </w:t>
      </w:r>
      <w:r>
        <w:rPr>
          <w:rtl w:val="true"/>
        </w:rPr>
        <w:t>ملا محمد ابراهیم فرزند درویش محمد کازرونی شیرازی</w:t>
      </w:r>
      <w:bookmarkEnd w:id="523"/>
    </w:p>
    <w:p>
      <w:pPr>
        <w:pStyle w:val="BookText"/>
        <w:rPr/>
      </w:pPr>
      <w:r>
        <w:rPr>
          <w:rFonts w:ascii="IRNazanin" w:hAnsi="IRNazanin" w:eastAsia="IRNazanin"/>
          <w:color w:val="111111"/>
          <w:sz w:val="28"/>
          <w:sz w:val="28"/>
          <w:szCs w:val="28"/>
          <w:rtl w:val="true"/>
          <w:lang w:bidi="fa-IR"/>
        </w:rPr>
        <w:t xml:space="preserve">در دانش های دینی و ادبی متبحر نیکو نگارش و زیبا خط در علوم غریبه و علم اعداد و تصنیف دارای ذوقی سرشار بود در عبادت کوشا و عارف مسلك دست داشته در تأليف و اشعار عرفا را در نگارش هایش بسیار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ای از علم اعداد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مربع وضع خواهی کرد ای صاحب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وفق و كند اندر عمل هایت اثر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مطلوب ضم با طالب و مطلوب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هایش را به اعداد وجمل محسوب کن </w:t>
      </w:r>
      <w:bookmarkStart w:id="524" w:name="pg9599_132666"/>
    </w:p>
    <w:p>
      <w:pPr>
        <w:pStyle w:val="BookText"/>
        <w:rPr/>
      </w:pPr>
      <w:bookmarkEnd w:id="524"/>
      <w:r>
        <w:rPr>
          <w:rFonts w:ascii="IRNazanin" w:hAnsi="IRNazanin" w:eastAsia="IRNazanin"/>
          <w:color w:val="111111"/>
          <w:sz w:val="28"/>
          <w:sz w:val="28"/>
          <w:szCs w:val="28"/>
          <w:rtl w:val="true"/>
          <w:lang w:bidi="fa-IR"/>
        </w:rPr>
        <w:t xml:space="preserve">بعد طرح سی تو باقی دیگرش تربیع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بود مکسور یا از کسر باشد بی نیاز</w:t>
      </w:r>
    </w:p>
    <w:p>
      <w:pPr>
        <w:pStyle w:val="BookText"/>
        <w:rPr/>
      </w:pPr>
      <w:r>
        <w:rPr>
          <w:rFonts w:ascii="IRNazanin" w:hAnsi="IRNazanin" w:eastAsia="IRNazanin"/>
          <w:color w:val="111111"/>
          <w:sz w:val="28"/>
          <w:sz w:val="28"/>
          <w:szCs w:val="28"/>
          <w:rtl w:val="true"/>
          <w:lang w:bidi="fa-IR"/>
        </w:rPr>
        <w:t xml:space="preserve">گر صحیح است ربع آن را ور که باشد کسردار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او را نيك اندر خاطرت محفوظ دار</w:t>
      </w:r>
    </w:p>
    <w:p>
      <w:pPr>
        <w:pStyle w:val="BookText"/>
        <w:rPr/>
      </w:pPr>
      <w:r>
        <w:rPr>
          <w:rFonts w:ascii="IRNazanin" w:hAnsi="IRNazanin" w:eastAsia="IRNazanin"/>
          <w:color w:val="111111"/>
          <w:sz w:val="28"/>
          <w:sz w:val="28"/>
          <w:szCs w:val="28"/>
          <w:rtl w:val="true"/>
          <w:lang w:bidi="fa-IR"/>
        </w:rPr>
        <w:t xml:space="preserve">گر یکی کسرش بود ای هوشیار نکته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افزا در بیوت چار آخر بی گمان</w:t>
      </w:r>
    </w:p>
    <w:p>
      <w:pPr>
        <w:pStyle w:val="BookText"/>
        <w:rPr/>
      </w:pPr>
      <w:r>
        <w:rPr>
          <w:rFonts w:ascii="IRNazanin" w:hAnsi="IRNazanin" w:eastAsia="IRNazanin"/>
          <w:color w:val="111111"/>
          <w:sz w:val="28"/>
          <w:sz w:val="28"/>
          <w:szCs w:val="28"/>
          <w:rtl w:val="true"/>
          <w:lang w:bidi="fa-IR"/>
        </w:rPr>
        <w:t xml:space="preserve">ور بود دو در نهم روز سه بود در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ترتیب یادش گیر ای صاحب یقین</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 باز کن که جان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جمله گلستان بینی</w:t>
      </w:r>
    </w:p>
    <w:p>
      <w:pPr>
        <w:pStyle w:val="BookText"/>
        <w:rPr/>
      </w:pPr>
      <w:r>
        <w:rPr>
          <w:rFonts w:ascii="IRNazanin" w:hAnsi="IRNazanin" w:eastAsia="IRNazanin"/>
          <w:color w:val="111111"/>
          <w:sz w:val="28"/>
          <w:sz w:val="28"/>
          <w:szCs w:val="28"/>
          <w:rtl w:val="true"/>
          <w:lang w:bidi="fa-IR"/>
        </w:rPr>
        <w:t xml:space="preserve">هر چه نشنیده ای همان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نادیده ای همان بینی</w:t>
      </w:r>
    </w:p>
    <w:p>
      <w:pPr>
        <w:pStyle w:val="BookText"/>
        <w:rPr/>
      </w:pPr>
      <w:r>
        <w:rPr>
          <w:rFonts w:ascii="IRNazanin" w:hAnsi="IRNazanin" w:eastAsia="IRNazanin"/>
          <w:color w:val="111111"/>
          <w:sz w:val="28"/>
          <w:sz w:val="28"/>
          <w:szCs w:val="28"/>
          <w:rtl w:val="true"/>
          <w:lang w:bidi="fa-IR"/>
        </w:rPr>
        <w:t xml:space="preserve">و آن چه در خاطرت نکرده خطور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بچشم سر این زمان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ز دفع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ورا شرح و هم بیان بینی</w:t>
      </w:r>
    </w:p>
    <w:p>
      <w:pPr>
        <w:pStyle w:val="Heading3"/>
        <w:numPr>
          <w:ilvl w:val="2"/>
          <w:numId w:val="1"/>
        </w:numPr>
        <w:rPr/>
      </w:pPr>
      <w:bookmarkStart w:id="525" w:name="__RefHeading___Toc7338346_2870459653"/>
      <w:bookmarkStart w:id="526" w:name="_Toc203"/>
      <w:bookmarkEnd w:id="525"/>
      <w:r>
        <w:rPr>
          <w:rtl w:val="true"/>
        </w:rPr>
        <w:t>شیرازی</w:t>
      </w:r>
      <w:r>
        <w:rPr>
          <w:rtl w:val="true"/>
        </w:rPr>
        <w:t xml:space="preserve">: </w:t>
      </w:r>
      <w:r>
        <w:rPr>
          <w:rtl w:val="true"/>
        </w:rPr>
        <w:t>میراز محمد تقی فرزند محمد حسن شیرازی</w:t>
      </w:r>
      <w:bookmarkEnd w:id="526"/>
    </w:p>
    <w:p>
      <w:pPr>
        <w:pStyle w:val="BookText"/>
        <w:rPr/>
      </w:pPr>
      <w:r>
        <w:rPr>
          <w:rFonts w:ascii="IRNazanin" w:hAnsi="IRNazanin" w:eastAsia="IRNazanin"/>
          <w:color w:val="111111"/>
          <w:sz w:val="28"/>
          <w:sz w:val="28"/>
          <w:szCs w:val="28"/>
          <w:rtl w:val="true"/>
          <w:lang w:bidi="fa-IR"/>
        </w:rPr>
        <w:t xml:space="preserve">تاجر پیشه و به ادبیات و شعر می پرداخت از تاریخ و دانش های اسلامی با اطلاع بود، قصیده ای طولانی در مدح مولا امیرالمؤمنین علیه السلام سرود و از شیخ عبدالله بهبهانی درخواست نمود که با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قصیده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رستگاری گر بجوئی از سر صدق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بر دامن سلطان دين حبل المتين</w:t>
      </w:r>
    </w:p>
    <w:p>
      <w:pPr>
        <w:pStyle w:val="BookText"/>
        <w:rPr/>
      </w:pPr>
      <w:r>
        <w:rPr>
          <w:rFonts w:ascii="IRNazanin" w:hAnsi="IRNazanin" w:eastAsia="IRNazanin"/>
          <w:color w:val="111111"/>
          <w:sz w:val="28"/>
          <w:sz w:val="28"/>
          <w:szCs w:val="28"/>
          <w:rtl w:val="true"/>
          <w:lang w:bidi="fa-IR"/>
        </w:rPr>
        <w:t xml:space="preserve">حیدر کرار شیر حق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نفس پیغمبر امير المؤمنين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علم مصطفى و شاهد يتلوه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ملك سلوني عروة الوثقاى دين </w:t>
      </w:r>
    </w:p>
    <w:p>
      <w:pPr>
        <w:pStyle w:val="BookText"/>
        <w:rPr/>
      </w:pPr>
      <w:r>
        <w:rPr>
          <w:rFonts w:ascii="IRNazanin" w:hAnsi="IRNazanin" w:eastAsia="IRNazanin"/>
          <w:color w:val="111111"/>
          <w:sz w:val="28"/>
          <w:sz w:val="28"/>
          <w:szCs w:val="28"/>
          <w:rtl w:val="true"/>
          <w:lang w:bidi="fa-IR"/>
        </w:rPr>
        <w:t xml:space="preserve">نور او با نور احمد اولین مخلوق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ماسوا را آفرید از نورشان جان آفرین</w:t>
      </w:r>
    </w:p>
    <w:p>
      <w:pPr>
        <w:pStyle w:val="BookText"/>
        <w:rPr/>
      </w:pPr>
      <w:r>
        <w:rPr>
          <w:rFonts w:ascii="IRNazanin" w:hAnsi="IRNazanin" w:eastAsia="IRNazanin"/>
          <w:color w:val="111111"/>
          <w:sz w:val="28"/>
          <w:sz w:val="28"/>
          <w:szCs w:val="28"/>
          <w:rtl w:val="true"/>
          <w:lang w:bidi="fa-IR"/>
        </w:rPr>
        <w:t xml:space="preserve">آن که او با عترت پاکش بفرمان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مر کتاب الله را آمد قرین</w:t>
      </w:r>
    </w:p>
    <w:p>
      <w:pPr>
        <w:pStyle w:val="BookText"/>
        <w:rPr/>
      </w:pPr>
      <w:r>
        <w:rPr>
          <w:rFonts w:ascii="IRNazanin" w:hAnsi="IRNazanin" w:eastAsia="IRNazanin"/>
          <w:color w:val="111111"/>
          <w:sz w:val="28"/>
          <w:sz w:val="28"/>
          <w:szCs w:val="28"/>
          <w:rtl w:val="true"/>
          <w:lang w:bidi="fa-IR"/>
        </w:rPr>
        <w:t xml:space="preserve">از برای هیچ کس نبود جز این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فيكم بخوان و بهرخود این ره گزین</w:t>
      </w:r>
    </w:p>
    <w:p>
      <w:pPr>
        <w:pStyle w:val="BookText"/>
        <w:rPr/>
      </w:pPr>
      <w:r>
        <w:rPr>
          <w:rFonts w:ascii="IRNazanin" w:hAnsi="IRNazanin" w:eastAsia="IRNazanin"/>
          <w:color w:val="111111"/>
          <w:sz w:val="28"/>
          <w:sz w:val="28"/>
          <w:szCs w:val="28"/>
          <w:rtl w:val="true"/>
          <w:lang w:bidi="fa-IR"/>
        </w:rPr>
        <w:t xml:space="preserve">اجر تبلیغ رسالت شد مودّتشان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ز دین بنهاد بیرون هر که سر پیچید از این</w:t>
      </w:r>
    </w:p>
    <w:p>
      <w:pPr>
        <w:pStyle w:val="BookText"/>
        <w:rPr/>
      </w:pPr>
      <w:r>
        <w:rPr>
          <w:rFonts w:ascii="IRNazanin" w:hAnsi="IRNazanin" w:eastAsia="IRNazanin"/>
          <w:color w:val="111111"/>
          <w:sz w:val="28"/>
          <w:sz w:val="28"/>
          <w:szCs w:val="28"/>
          <w:rtl w:val="true"/>
          <w:lang w:bidi="fa-IR"/>
        </w:rPr>
        <w:t xml:space="preserve">چون به پیغمبر بر ایشان نیز واجب شد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اندر شریعت بر تمام مسلمین</w:t>
      </w:r>
    </w:p>
    <w:p>
      <w:pPr>
        <w:pStyle w:val="BookText"/>
        <w:rPr/>
      </w:pPr>
      <w:r>
        <w:rPr>
          <w:rFonts w:ascii="IRNazanin" w:hAnsi="IRNazanin" w:eastAsia="IRNazanin"/>
          <w:color w:val="111111"/>
          <w:sz w:val="28"/>
          <w:sz w:val="28"/>
          <w:szCs w:val="28"/>
          <w:rtl w:val="true"/>
          <w:lang w:bidi="fa-IR"/>
        </w:rPr>
        <w:t xml:space="preserve">کرده اندر شانشان نازل ز راه مکرمت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 با آیه تطهير رب العالمين</w:t>
      </w:r>
    </w:p>
    <w:p>
      <w:pPr>
        <w:pStyle w:val="BookText"/>
        <w:rPr/>
      </w:pPr>
      <w:r>
        <w:rPr>
          <w:rFonts w:ascii="IRNazanin" w:hAnsi="IRNazanin" w:eastAsia="IRNazanin"/>
          <w:color w:val="111111"/>
          <w:sz w:val="28"/>
          <w:sz w:val="28"/>
          <w:szCs w:val="28"/>
          <w:rtl w:val="true"/>
          <w:lang w:bidi="fa-IR"/>
        </w:rPr>
        <w:t xml:space="preserve">از سر صدق او بود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لكل قوم هادٍ باشد از روی یقین</w:t>
      </w:r>
    </w:p>
    <w:p>
      <w:pPr>
        <w:pStyle w:val="BookText"/>
        <w:rPr/>
      </w:pPr>
      <w:r>
        <w:rPr>
          <w:rFonts w:ascii="IRNazanin" w:hAnsi="IRNazanin" w:eastAsia="IRNazanin"/>
          <w:color w:val="111111"/>
          <w:sz w:val="28"/>
          <w:sz w:val="28"/>
          <w:szCs w:val="28"/>
          <w:rtl w:val="true"/>
          <w:lang w:bidi="fa-IR"/>
        </w:rPr>
        <w:t xml:space="preserve">مخزن علم لدنی محرم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نهیش متّبع در آسمان و در زمین</w:t>
      </w:r>
    </w:p>
    <w:p>
      <w:pPr>
        <w:pStyle w:val="BookText"/>
        <w:rPr/>
      </w:pPr>
      <w:r>
        <w:rPr>
          <w:rFonts w:ascii="IRNazanin" w:hAnsi="IRNazanin" w:eastAsia="IRNazanin"/>
          <w:color w:val="111111"/>
          <w:sz w:val="28"/>
          <w:sz w:val="28"/>
          <w:szCs w:val="28"/>
          <w:rtl w:val="true"/>
          <w:lang w:bidi="fa-IR"/>
        </w:rPr>
        <w:t xml:space="preserve">او بود خود نقطه اندر زیر بای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نبيّين ز اوّلین و آخرین</w:t>
      </w:r>
    </w:p>
    <w:p>
      <w:pPr>
        <w:pStyle w:val="BookText"/>
        <w:rPr/>
      </w:pPr>
      <w:r>
        <w:rPr>
          <w:rFonts w:ascii="IRNazanin" w:hAnsi="IRNazanin" w:eastAsia="IRNazanin"/>
          <w:color w:val="111111"/>
          <w:sz w:val="28"/>
          <w:sz w:val="28"/>
          <w:szCs w:val="28"/>
          <w:rtl w:val="true"/>
          <w:lang w:bidi="fa-IR"/>
        </w:rPr>
        <w:t xml:space="preserve">آن که در وقت ولادت بهر ختم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از تورات و از انجیل و قرآن مبین</w:t>
      </w:r>
    </w:p>
    <w:p>
      <w:pPr>
        <w:pStyle w:val="BookText"/>
        <w:rPr/>
      </w:pPr>
      <w:r>
        <w:rPr>
          <w:rFonts w:ascii="IRNazanin" w:hAnsi="IRNazanin" w:eastAsia="IRNazanin"/>
          <w:color w:val="111111"/>
          <w:sz w:val="28"/>
          <w:sz w:val="28"/>
          <w:szCs w:val="28"/>
          <w:rtl w:val="true"/>
          <w:lang w:bidi="fa-IR"/>
        </w:rPr>
        <w:t xml:space="preserve">مولدش در کعبه و نامش بود نام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حق نبخشیده فضیلت این چنین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در احزاب برتر ضربت او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های جن و انس ختم مرسلین </w:t>
      </w:r>
      <w:bookmarkStart w:id="527" w:name="pg9599_132670"/>
    </w:p>
    <w:p>
      <w:pPr>
        <w:pStyle w:val="BookText"/>
        <w:rPr/>
      </w:pPr>
      <w:bookmarkEnd w:id="527"/>
      <w:r>
        <w:rPr>
          <w:rFonts w:ascii="IRNazanin" w:hAnsi="IRNazanin" w:eastAsia="IRNazanin"/>
          <w:color w:val="111111"/>
          <w:sz w:val="28"/>
          <w:sz w:val="28"/>
          <w:szCs w:val="28"/>
          <w:rtl w:val="true"/>
          <w:lang w:bidi="fa-IR"/>
        </w:rPr>
        <w:t xml:space="preserve">بر سریر انما جز او که بنموده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بساط لا فتی جز او که گردیده مکین</w:t>
      </w:r>
    </w:p>
    <w:p>
      <w:pPr>
        <w:pStyle w:val="BookText"/>
        <w:rPr/>
      </w:pPr>
      <w:r>
        <w:rPr>
          <w:rFonts w:ascii="IRNazanin" w:hAnsi="IRNazanin" w:eastAsia="IRNazanin"/>
          <w:color w:val="111111"/>
          <w:sz w:val="28"/>
          <w:sz w:val="28"/>
          <w:szCs w:val="28"/>
          <w:rtl w:val="true"/>
          <w:lang w:bidi="fa-IR"/>
        </w:rPr>
        <w:t xml:space="preserve">جاهش از عقد اخوت با رسول الله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منزلت قدر و مقام او ببین</w:t>
      </w:r>
    </w:p>
    <w:p>
      <w:pPr>
        <w:pStyle w:val="BookText"/>
        <w:rPr/>
      </w:pPr>
      <w:r>
        <w:rPr>
          <w:rFonts w:ascii="IRNazanin" w:hAnsi="IRNazanin" w:eastAsia="IRNazanin"/>
          <w:color w:val="111111"/>
          <w:sz w:val="28"/>
          <w:sz w:val="28"/>
          <w:szCs w:val="28"/>
          <w:rtl w:val="true"/>
          <w:lang w:bidi="fa-IR"/>
        </w:rPr>
        <w:t xml:space="preserve">کرد تزویجش خدا با فاطمه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دین حق آمد از ایشان مستبین</w:t>
      </w:r>
    </w:p>
    <w:p>
      <w:pPr>
        <w:pStyle w:val="BookText"/>
        <w:rPr/>
      </w:pPr>
      <w:r>
        <w:rPr>
          <w:rFonts w:ascii="IRNazanin" w:hAnsi="IRNazanin" w:eastAsia="IRNazanin"/>
          <w:color w:val="111111"/>
          <w:sz w:val="28"/>
          <w:sz w:val="28"/>
          <w:szCs w:val="28"/>
          <w:rtl w:val="true"/>
          <w:lang w:bidi="fa-IR"/>
        </w:rPr>
        <w:t xml:space="preserve">ساقی کوثر قسیم جنت و نار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گردون امامت حافظ دین مبین</w:t>
      </w:r>
    </w:p>
    <w:p>
      <w:pPr>
        <w:pStyle w:val="BookText"/>
        <w:rPr/>
      </w:pPr>
      <w:r>
        <w:rPr>
          <w:rFonts w:ascii="IRNazanin" w:hAnsi="IRNazanin" w:eastAsia="IRNazanin"/>
          <w:color w:val="111111"/>
          <w:sz w:val="28"/>
          <w:sz w:val="28"/>
          <w:szCs w:val="28"/>
          <w:rtl w:val="true"/>
          <w:lang w:bidi="fa-IR"/>
        </w:rPr>
        <w:t xml:space="preserve">در غدیر خم رسول الله بأمر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کار خلافت را برای او متین</w:t>
      </w:r>
    </w:p>
    <w:p>
      <w:pPr>
        <w:pStyle w:val="BookText"/>
        <w:rPr/>
      </w:pPr>
      <w:r>
        <w:rPr>
          <w:rFonts w:ascii="IRNazanin" w:hAnsi="IRNazanin" w:eastAsia="IRNazanin"/>
          <w:color w:val="111111"/>
          <w:sz w:val="28"/>
          <w:sz w:val="28"/>
          <w:szCs w:val="28"/>
          <w:rtl w:val="true"/>
          <w:lang w:bidi="fa-IR"/>
        </w:rPr>
        <w:t xml:space="preserve">از بر حق آیه الیوم اکملت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سوی نبی آورد جبریل امین</w:t>
      </w:r>
    </w:p>
    <w:p>
      <w:pPr>
        <w:pStyle w:val="Heading3"/>
        <w:numPr>
          <w:ilvl w:val="2"/>
          <w:numId w:val="1"/>
        </w:numPr>
        <w:rPr/>
      </w:pPr>
      <w:bookmarkStart w:id="528" w:name="__RefHeading___Toc7338348_2870459653"/>
      <w:bookmarkStart w:id="529" w:name="_Toc204"/>
      <w:bookmarkEnd w:id="528"/>
      <w:r>
        <w:rPr>
          <w:rtl w:val="true"/>
        </w:rPr>
        <w:t>شیرازی</w:t>
      </w:r>
      <w:r>
        <w:rPr>
          <w:rtl w:val="true"/>
        </w:rPr>
        <w:t xml:space="preserve">: </w:t>
      </w:r>
      <w:r>
        <w:rPr>
          <w:rtl w:val="true"/>
        </w:rPr>
        <w:t>شیخ محمد رضا فرزند ضیاء الدین فرزند عبد النبی شیرازی</w:t>
      </w:r>
      <w:bookmarkEnd w:id="529"/>
    </w:p>
    <w:p>
      <w:pPr>
        <w:pStyle w:val="BookText"/>
        <w:rPr/>
      </w:pPr>
      <w:r>
        <w:rPr>
          <w:rFonts w:ascii="IRNazanin" w:hAnsi="IRNazanin" w:eastAsia="IRNazanin"/>
          <w:color w:val="111111"/>
          <w:sz w:val="28"/>
          <w:sz w:val="28"/>
          <w:szCs w:val="28"/>
          <w:rtl w:val="true"/>
          <w:lang w:bidi="fa-IR"/>
        </w:rPr>
        <w:t xml:space="preserve">عالمی واقف بر علوم عقلی و نقلی دارای جایگاهی بلند در تقوا و تهذیب نفس ، ادیب اریب نیکو سرشت زیبا تحریر و تقریر نگارنده کتاب هائی استوار و سودمند از دانشمندان شهر شیراز و پیش از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بیت را از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عشق نبود هر هوسناك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نبندد عشق هر صیدی بفتراك</w:t>
      </w:r>
    </w:p>
    <w:p>
      <w:pPr>
        <w:pStyle w:val="BookText"/>
        <w:rPr/>
      </w:pPr>
      <w:r>
        <w:rPr>
          <w:rFonts w:ascii="IRNazanin" w:hAnsi="IRNazanin" w:eastAsia="IRNazanin"/>
          <w:color w:val="111111"/>
          <w:sz w:val="28"/>
          <w:sz w:val="28"/>
          <w:szCs w:val="28"/>
          <w:rtl w:val="true"/>
          <w:lang w:bidi="fa-IR"/>
        </w:rPr>
        <w:t xml:space="preserve">نه هر دل کاشف اسرار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جان عارف اطوار باشد</w:t>
      </w:r>
    </w:p>
    <w:p>
      <w:pPr>
        <w:pStyle w:val="BookText"/>
        <w:rPr/>
      </w:pPr>
      <w:r>
        <w:rPr>
          <w:rFonts w:ascii="IRNazanin" w:hAnsi="IRNazanin" w:eastAsia="IRNazanin"/>
          <w:color w:val="111111"/>
          <w:sz w:val="28"/>
          <w:sz w:val="28"/>
          <w:szCs w:val="28"/>
          <w:rtl w:val="true"/>
          <w:lang w:bidi="fa-IR"/>
        </w:rPr>
        <w:t xml:space="preserve">نه هر تن می کشد بار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داند اسرار محبّت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مایۀ فتح و 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صیقل مرآتِ روح است </w:t>
      </w:r>
      <w:bookmarkStart w:id="530" w:name="pg9599_132672"/>
    </w:p>
    <w:p>
      <w:pPr>
        <w:pStyle w:val="BookText"/>
        <w:rPr/>
      </w:pPr>
      <w:bookmarkEnd w:id="530"/>
      <w:r>
        <w:rPr>
          <w:rFonts w:ascii="IRNazanin" w:hAnsi="IRNazanin" w:eastAsia="IRNazanin"/>
          <w:color w:val="111111"/>
          <w:sz w:val="28"/>
          <w:sz w:val="28"/>
          <w:szCs w:val="28"/>
          <w:rtl w:val="true"/>
          <w:lang w:bidi="fa-IR"/>
        </w:rPr>
        <w:t xml:space="preserve">محبت عين قرب جاودانی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اصل عیش و زندگانی است</w:t>
      </w:r>
    </w:p>
    <w:p>
      <w:pPr>
        <w:pStyle w:val="BookText"/>
        <w:rPr/>
      </w:pPr>
      <w:r>
        <w:rPr>
          <w:rFonts w:ascii="IRNazanin" w:hAnsi="IRNazanin" w:eastAsia="IRNazanin"/>
          <w:color w:val="111111"/>
          <w:sz w:val="28"/>
          <w:sz w:val="28"/>
          <w:szCs w:val="28"/>
          <w:rtl w:val="true"/>
          <w:lang w:bidi="fa-IR"/>
        </w:rPr>
        <w:t xml:space="preserve">هر آن کس را محبت گشت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بایدش از اهل و اولاد</w:t>
      </w:r>
    </w:p>
    <w:p>
      <w:pPr>
        <w:pStyle w:val="BookText"/>
        <w:rPr/>
      </w:pPr>
      <w:r>
        <w:rPr>
          <w:rFonts w:ascii="IRNazanin" w:hAnsi="IRNazanin" w:eastAsia="IRNazanin"/>
          <w:color w:val="111111"/>
          <w:sz w:val="28"/>
          <w:sz w:val="28"/>
          <w:szCs w:val="28"/>
          <w:rtl w:val="true"/>
          <w:lang w:bidi="fa-IR"/>
        </w:rPr>
        <w:t xml:space="preserve">هر آن کو را محبت گشت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دریغش نیست از جان و نه از سر</w:t>
      </w:r>
    </w:p>
    <w:p>
      <w:pPr>
        <w:pStyle w:val="BookText"/>
        <w:rPr/>
      </w:pPr>
      <w:r>
        <w:rPr>
          <w:rFonts w:ascii="IRNazanin" w:hAnsi="IRNazanin" w:eastAsia="IRNazanin"/>
          <w:color w:val="111111"/>
          <w:sz w:val="28"/>
          <w:sz w:val="28"/>
          <w:szCs w:val="28"/>
          <w:rtl w:val="true"/>
          <w:lang w:bidi="fa-IR"/>
        </w:rPr>
        <w:t xml:space="preserve">همی دانی که این عاشق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کیش که او را چه نام است</w:t>
      </w:r>
    </w:p>
    <w:p>
      <w:pPr>
        <w:pStyle w:val="BookText"/>
        <w:rPr/>
      </w:pPr>
      <w:r>
        <w:rPr>
          <w:rFonts w:ascii="IRNazanin" w:hAnsi="IRNazanin" w:eastAsia="IRNazanin"/>
          <w:color w:val="111111"/>
          <w:sz w:val="28"/>
          <w:sz w:val="28"/>
          <w:szCs w:val="28"/>
          <w:rtl w:val="true"/>
          <w:lang w:bidi="fa-IR"/>
        </w:rPr>
        <w:t xml:space="preserve">حسین است او حسین فرزند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گلشن جان پیمبر</w:t>
      </w:r>
    </w:p>
    <w:p>
      <w:pPr>
        <w:pStyle w:val="BookText"/>
        <w:rPr/>
      </w:pPr>
      <w:r>
        <w:rPr>
          <w:rFonts w:ascii="IRNazanin" w:hAnsi="IRNazanin" w:eastAsia="IRNazanin"/>
          <w:color w:val="111111"/>
          <w:sz w:val="28"/>
          <w:sz w:val="28"/>
          <w:szCs w:val="28"/>
          <w:rtl w:val="true"/>
          <w:lang w:bidi="fa-IR"/>
        </w:rPr>
        <w:t xml:space="preserve">حسین است او گل گلزار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او فخر يثرب زيب بطحا</w:t>
      </w:r>
    </w:p>
    <w:p>
      <w:pPr>
        <w:pStyle w:val="Heading3"/>
        <w:numPr>
          <w:ilvl w:val="2"/>
          <w:numId w:val="1"/>
        </w:numPr>
        <w:rPr/>
      </w:pPr>
      <w:bookmarkStart w:id="531" w:name="__RefHeading___Toc7338350_2870459653"/>
      <w:bookmarkStart w:id="532" w:name="_Toc205"/>
      <w:bookmarkEnd w:id="531"/>
      <w:r>
        <w:rPr>
          <w:rtl w:val="true"/>
        </w:rPr>
        <w:t>شیرازی</w:t>
      </w:r>
      <w:r>
        <w:rPr>
          <w:rtl w:val="true"/>
        </w:rPr>
        <w:t xml:space="preserve">: </w:t>
      </w:r>
      <w:r>
        <w:rPr>
          <w:rtl w:val="true"/>
        </w:rPr>
        <w:t>محمد صادق فرزند محمد حسین شیرازی</w:t>
      </w:r>
      <w:bookmarkEnd w:id="532"/>
    </w:p>
    <w:p>
      <w:pPr>
        <w:pStyle w:val="BookText"/>
        <w:rPr/>
      </w:pPr>
      <w:r>
        <w:rPr>
          <w:rFonts w:ascii="IRNazanin" w:hAnsi="IRNazanin" w:eastAsia="IRNazanin"/>
          <w:color w:val="111111"/>
          <w:sz w:val="28"/>
          <w:sz w:val="28"/>
          <w:szCs w:val="28"/>
          <w:rtl w:val="true"/>
          <w:lang w:bidi="fa-IR"/>
        </w:rPr>
        <w:t xml:space="preserve">ادیب فاضل عارف نیکو انشا، گویا از شاعران اوایل سده، چهاردهم جنگی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مطوله و مجموعه محموده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 زمین وفا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جهان صفا ندیدم</w:t>
      </w:r>
    </w:p>
    <w:p>
      <w:pPr>
        <w:pStyle w:val="BookText"/>
        <w:rPr/>
      </w:pPr>
      <w:r>
        <w:rPr>
          <w:rFonts w:ascii="IRNazanin" w:hAnsi="IRNazanin" w:eastAsia="IRNazanin"/>
          <w:color w:val="111111"/>
          <w:sz w:val="28"/>
          <w:sz w:val="28"/>
          <w:szCs w:val="28"/>
          <w:rtl w:val="true"/>
          <w:lang w:bidi="fa-IR"/>
        </w:rPr>
        <w:t xml:space="preserve">نيك و بد من همه مرا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خلق را ندیدم</w:t>
      </w:r>
    </w:p>
    <w:p>
      <w:pPr>
        <w:pStyle w:val="Heading3"/>
        <w:numPr>
          <w:ilvl w:val="2"/>
          <w:numId w:val="1"/>
        </w:numPr>
        <w:rPr/>
      </w:pPr>
      <w:bookmarkStart w:id="533" w:name="__RefHeading___Toc7338352_2870459653"/>
      <w:bookmarkStart w:id="534" w:name="_Toc206"/>
      <w:bookmarkEnd w:id="533"/>
      <w:r>
        <w:rPr>
          <w:rtl w:val="true"/>
        </w:rPr>
        <w:t>شیرازی</w:t>
      </w:r>
      <w:r>
        <w:rPr>
          <w:rtl w:val="true"/>
        </w:rPr>
        <w:t xml:space="preserve">: </w:t>
      </w:r>
      <w:r>
        <w:rPr>
          <w:rtl w:val="true"/>
        </w:rPr>
        <w:t>محمد هادی فرزند محمد صالح شیرازی</w:t>
      </w:r>
      <w:bookmarkEnd w:id="534"/>
    </w:p>
    <w:p>
      <w:pPr>
        <w:pStyle w:val="BookText"/>
        <w:rPr/>
      </w:pPr>
      <w:r>
        <w:rPr>
          <w:rFonts w:ascii="IRNazanin" w:hAnsi="IRNazanin" w:eastAsia="IRNazanin"/>
          <w:color w:val="111111"/>
          <w:sz w:val="28"/>
          <w:sz w:val="28"/>
          <w:szCs w:val="28"/>
          <w:rtl w:val="true"/>
          <w:lang w:bidi="fa-IR"/>
        </w:rPr>
        <w:t xml:space="preserve">دانشمند ماهر در علوم دینی از شاگردان ملا محمد باقر مجلسی ادیب نیکو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p>
    <w:p>
      <w:pPr>
        <w:pStyle w:val="BookText"/>
        <w:rPr/>
      </w:pPr>
      <w:r>
        <w:rPr>
          <w:rFonts w:ascii="IRNazanin" w:hAnsi="IRNazanin" w:eastAsia="IRNazanin"/>
          <w:color w:val="111111"/>
          <w:sz w:val="28"/>
          <w:sz w:val="28"/>
          <w:szCs w:val="28"/>
          <w:rtl w:val="true"/>
          <w:lang w:bidi="fa-IR"/>
        </w:rPr>
        <w:t>در ستایش شاه سلطان حسین صفوی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سلیمان حشمتی کز عدل او در راحتند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مور ماهی دریا و صحرا و هوا</w:t>
      </w:r>
    </w:p>
    <w:p>
      <w:pPr>
        <w:pStyle w:val="BookText"/>
        <w:rPr/>
      </w:pPr>
      <w:r>
        <w:rPr>
          <w:rFonts w:ascii="IRNazanin" w:hAnsi="IRNazanin" w:eastAsia="IRNazanin"/>
          <w:color w:val="111111"/>
          <w:sz w:val="28"/>
          <w:sz w:val="28"/>
          <w:szCs w:val="28"/>
          <w:rtl w:val="true"/>
          <w:lang w:bidi="fa-IR"/>
        </w:rPr>
        <w:t xml:space="preserve">حاوی برّ عدالت هادی شرع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كل سلاطین خسرو کشور گشا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تیغ اژدها پیکر کشد چون از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می گردد زجسم مار از هیبت جدا </w:t>
      </w:r>
      <w:bookmarkStart w:id="535" w:name="pg9599_132674"/>
    </w:p>
    <w:p>
      <w:pPr>
        <w:pStyle w:val="BookText"/>
        <w:rPr/>
      </w:pPr>
      <w:bookmarkEnd w:id="535"/>
      <w:r>
        <w:rPr>
          <w:rFonts w:ascii="IRNazanin" w:hAnsi="IRNazanin" w:eastAsia="IRNazanin"/>
          <w:color w:val="111111"/>
          <w:sz w:val="28"/>
          <w:sz w:val="28"/>
          <w:szCs w:val="28"/>
          <w:rtl w:val="true"/>
          <w:lang w:bidi="fa-IR"/>
        </w:rPr>
        <w:t xml:space="preserve">آن که بخشد در کرم در علت افلاس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دینار انعامش خلایق را شفا</w:t>
      </w:r>
    </w:p>
    <w:p>
      <w:pPr>
        <w:pStyle w:val="BookText"/>
        <w:rPr/>
      </w:pPr>
      <w:r>
        <w:rPr>
          <w:rFonts w:ascii="IRNazanin" w:hAnsi="IRNazanin" w:eastAsia="IRNazanin"/>
          <w:color w:val="111111"/>
          <w:sz w:val="28"/>
          <w:sz w:val="28"/>
          <w:szCs w:val="28"/>
          <w:rtl w:val="true"/>
          <w:lang w:bidi="fa-IR"/>
        </w:rPr>
        <w:t xml:space="preserve">آن که آب دستشوی دست دریا فیض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علت نشاند هم چو خاك كربلا</w:t>
      </w:r>
    </w:p>
    <w:p>
      <w:pPr>
        <w:pStyle w:val="Heading3"/>
        <w:numPr>
          <w:ilvl w:val="2"/>
          <w:numId w:val="1"/>
        </w:numPr>
        <w:rPr/>
      </w:pPr>
      <w:bookmarkStart w:id="536" w:name="__RefHeading___Toc7338354_2870459653"/>
      <w:bookmarkStart w:id="537" w:name="_Toc207"/>
      <w:bookmarkEnd w:id="536"/>
      <w:r>
        <w:rPr>
          <w:rtl w:val="true"/>
        </w:rPr>
        <w:t>صادق</w:t>
      </w:r>
      <w:r>
        <w:rPr>
          <w:rtl w:val="true"/>
        </w:rPr>
        <w:t xml:space="preserve">: </w:t>
      </w:r>
      <w:r>
        <w:rPr>
          <w:rtl w:val="true"/>
        </w:rPr>
        <w:t>سید صادق علوی حسینی، امیر الشعراء</w:t>
      </w:r>
      <w:bookmarkEnd w:id="537"/>
    </w:p>
    <w:p>
      <w:pPr>
        <w:pStyle w:val="BookText"/>
        <w:rPr/>
      </w:pPr>
      <w:r>
        <w:rPr>
          <w:rFonts w:ascii="IRNazanin" w:hAnsi="IRNazanin" w:eastAsia="IRNazanin"/>
          <w:color w:val="111111"/>
          <w:sz w:val="28"/>
          <w:sz w:val="28"/>
          <w:szCs w:val="28"/>
          <w:rtl w:val="true"/>
          <w:lang w:bidi="fa-IR"/>
        </w:rPr>
        <w:t xml:space="preserve">ادیب فاضل، ملقب به امیرالشعراء، از شیخ محمد حسین طبیب حافظ الصحة کتابی در صحن حضرت امام حسین علیه السلام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آن را بوی بخشید و این ابیات را از خود بر کتاب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 شنبه صباح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 فرخ ربیع دوم</w:t>
      </w:r>
    </w:p>
    <w:p>
      <w:pPr>
        <w:pStyle w:val="BookText"/>
        <w:rPr/>
      </w:pPr>
      <w:r>
        <w:rPr>
          <w:rFonts w:ascii="IRNazanin" w:hAnsi="IRNazanin" w:eastAsia="IRNazanin"/>
          <w:color w:val="111111"/>
          <w:sz w:val="28"/>
          <w:sz w:val="28"/>
          <w:szCs w:val="28"/>
          <w:rtl w:val="true"/>
          <w:lang w:bidi="fa-IR"/>
        </w:rPr>
        <w:t xml:space="preserve">بود سال هزار و سیصد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هجرت رسول الله</w:t>
      </w:r>
    </w:p>
    <w:p>
      <w:pPr>
        <w:pStyle w:val="BookText"/>
        <w:rPr/>
      </w:pPr>
      <w:r>
        <w:rPr>
          <w:rFonts w:ascii="IRNazanin" w:hAnsi="IRNazanin" w:eastAsia="IRNazanin"/>
          <w:color w:val="111111"/>
          <w:sz w:val="28"/>
          <w:sz w:val="28"/>
          <w:szCs w:val="28"/>
          <w:rtl w:val="true"/>
          <w:lang w:bidi="fa-IR"/>
        </w:rPr>
        <w:t xml:space="preserve">در مکان خجسته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بدم جد خویش را زائر</w:t>
      </w:r>
    </w:p>
    <w:p>
      <w:pPr>
        <w:pStyle w:val="BookText"/>
        <w:rPr/>
      </w:pPr>
      <w:r>
        <w:rPr>
          <w:rFonts w:ascii="IRNazanin" w:hAnsi="IRNazanin" w:eastAsia="IRNazanin"/>
          <w:color w:val="111111"/>
          <w:sz w:val="28"/>
          <w:sz w:val="28"/>
          <w:szCs w:val="28"/>
          <w:rtl w:val="true"/>
          <w:lang w:bidi="fa-IR"/>
        </w:rPr>
        <w:t xml:space="preserve">رفتم اندر میان صحن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جا نشسته شیخ رئیس</w:t>
      </w:r>
    </w:p>
    <w:p>
      <w:pPr>
        <w:pStyle w:val="BookText"/>
        <w:rPr/>
      </w:pPr>
      <w:r>
        <w:rPr>
          <w:rFonts w:ascii="IRNazanin" w:hAnsi="IRNazanin" w:eastAsia="IRNazanin"/>
          <w:color w:val="111111"/>
          <w:sz w:val="28"/>
          <w:sz w:val="28"/>
          <w:szCs w:val="28"/>
          <w:rtl w:val="true"/>
          <w:lang w:bidi="fa-IR"/>
        </w:rPr>
        <w:t xml:space="preserve">حافظ الصحت خجسته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این بنده کمین خواهش</w:t>
      </w:r>
    </w:p>
    <w:p>
      <w:pPr>
        <w:pStyle w:val="BookText"/>
        <w:rPr/>
      </w:pPr>
      <w:r>
        <w:rPr>
          <w:rFonts w:ascii="IRNazanin" w:hAnsi="IRNazanin" w:eastAsia="IRNazanin"/>
          <w:color w:val="111111"/>
          <w:sz w:val="28"/>
          <w:sz w:val="28"/>
          <w:szCs w:val="28"/>
          <w:rtl w:val="true"/>
          <w:lang w:bidi="fa-IR"/>
        </w:rPr>
        <w:t xml:space="preserve">که خریدار این کتاب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زین علم کامیاب شوم</w:t>
      </w:r>
    </w:p>
    <w:p>
      <w:pPr>
        <w:pStyle w:val="BookText"/>
        <w:rPr/>
      </w:pPr>
      <w:r>
        <w:rPr>
          <w:rFonts w:ascii="IRNazanin" w:hAnsi="IRNazanin" w:eastAsia="IRNazanin"/>
          <w:color w:val="111111"/>
          <w:sz w:val="28"/>
          <w:sz w:val="28"/>
          <w:szCs w:val="28"/>
          <w:rtl w:val="true"/>
          <w:lang w:bidi="fa-IR"/>
        </w:rPr>
        <w:t xml:space="preserve">من هم از فضل رحمت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این نسخه را خریداری</w:t>
      </w:r>
    </w:p>
    <w:p>
      <w:pPr>
        <w:pStyle w:val="BookText"/>
        <w:rPr/>
      </w:pPr>
      <w:r>
        <w:rPr>
          <w:rFonts w:ascii="IRNazanin" w:hAnsi="IRNazanin" w:eastAsia="IRNazanin"/>
          <w:color w:val="111111"/>
          <w:sz w:val="28"/>
          <w:sz w:val="28"/>
          <w:szCs w:val="28"/>
          <w:rtl w:val="true"/>
          <w:lang w:bidi="fa-IR"/>
        </w:rPr>
        <w:t xml:space="preserve">قیمتش گشت يك مجیدی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نمایم بشيخنا تسلیم</w:t>
      </w:r>
    </w:p>
    <w:p>
      <w:pPr>
        <w:pStyle w:val="BookText"/>
        <w:rPr/>
      </w:pPr>
      <w:r>
        <w:rPr>
          <w:rFonts w:ascii="IRNazanin" w:hAnsi="IRNazanin" w:eastAsia="IRNazanin"/>
          <w:color w:val="111111"/>
          <w:sz w:val="28"/>
          <w:sz w:val="28"/>
          <w:szCs w:val="28"/>
          <w:rtl w:val="true"/>
          <w:lang w:bidi="fa-IR"/>
        </w:rPr>
        <w:t xml:space="preserve">زان سپس كرد حافظ الصحت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قبول از منت</w:t>
      </w:r>
    </w:p>
    <w:p>
      <w:pPr>
        <w:pStyle w:val="BookText"/>
        <w:rPr/>
      </w:pPr>
      <w:r>
        <w:rPr>
          <w:rFonts w:ascii="IRNazanin" w:hAnsi="IRNazanin" w:eastAsia="IRNazanin"/>
          <w:color w:val="111111"/>
          <w:sz w:val="28"/>
          <w:sz w:val="28"/>
          <w:szCs w:val="28"/>
          <w:rtl w:val="true"/>
          <w:lang w:bidi="fa-IR"/>
        </w:rPr>
        <w:t xml:space="preserve">چون بدین گونه ماجرا شد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 کردم این کتاب بوی</w:t>
      </w:r>
    </w:p>
    <w:p>
      <w:pPr>
        <w:pStyle w:val="BookText"/>
        <w:rPr/>
      </w:pPr>
      <w:r>
        <w:rPr>
          <w:rFonts w:ascii="IRNazanin" w:hAnsi="IRNazanin" w:eastAsia="IRNazanin"/>
          <w:color w:val="111111"/>
          <w:sz w:val="28"/>
          <w:sz w:val="28"/>
          <w:szCs w:val="28"/>
          <w:rtl w:val="true"/>
          <w:lang w:bidi="fa-IR"/>
        </w:rPr>
        <w:t xml:space="preserve">زان كه من كان همت و كرمم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مکارم و هممم</w:t>
      </w:r>
    </w:p>
    <w:p>
      <w:pPr>
        <w:pStyle w:val="BookText"/>
        <w:rPr/>
      </w:pPr>
      <w:r>
        <w:rPr>
          <w:rFonts w:ascii="IRNazanin" w:hAnsi="IRNazanin" w:eastAsia="IRNazanin"/>
          <w:color w:val="111111"/>
          <w:sz w:val="28"/>
          <w:sz w:val="28"/>
          <w:szCs w:val="28"/>
          <w:rtl w:val="true"/>
          <w:lang w:bidi="fa-IR"/>
        </w:rPr>
        <w:t xml:space="preserve">آفرین بر چنین وجود 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بر مثال نسخه ژرف</w:t>
      </w:r>
    </w:p>
    <w:p>
      <w:pPr>
        <w:pStyle w:val="BookText"/>
        <w:rPr/>
      </w:pPr>
      <w:r>
        <w:rPr>
          <w:rFonts w:ascii="IRNazanin" w:hAnsi="IRNazanin" w:eastAsia="IRNazanin"/>
          <w:color w:val="111111"/>
          <w:sz w:val="28"/>
          <w:sz w:val="28"/>
          <w:szCs w:val="28"/>
          <w:rtl w:val="true"/>
          <w:lang w:bidi="fa-IR"/>
        </w:rPr>
        <w:t xml:space="preserve">پول نستانم و کتاب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 گیرم آفتاب دهم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خاندان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احقر الساده صادق العلوى </w:t>
      </w:r>
      <w:bookmarkStart w:id="538" w:name="pg9599_132676"/>
    </w:p>
    <w:p>
      <w:pPr>
        <w:pStyle w:val="Heading3"/>
        <w:numPr>
          <w:ilvl w:val="2"/>
          <w:numId w:val="1"/>
        </w:numPr>
        <w:rPr/>
      </w:pPr>
      <w:bookmarkStart w:id="539" w:name="__RefHeading___Toc7338356_2870459653"/>
      <w:bookmarkStart w:id="540" w:name="_Toc208"/>
      <w:bookmarkEnd w:id="538"/>
      <w:bookmarkEnd w:id="539"/>
      <w:r>
        <w:rPr>
          <w:rtl w:val="true"/>
        </w:rPr>
        <w:t>صافی</w:t>
      </w:r>
      <w:r>
        <w:rPr>
          <w:rtl w:val="true"/>
        </w:rPr>
        <w:t xml:space="preserve">: </w:t>
      </w:r>
      <w:r>
        <w:rPr>
          <w:rtl w:val="true"/>
        </w:rPr>
        <w:t>شیخ محمد باقر فرزند محمد حسن بیرجندی قائنی</w:t>
      </w:r>
      <w:bookmarkEnd w:id="540"/>
    </w:p>
    <w:p>
      <w:pPr>
        <w:pStyle w:val="BookText"/>
        <w:rPr/>
      </w:pPr>
      <w:r>
        <w:rPr>
          <w:rFonts w:ascii="IRNazanin" w:hAnsi="IRNazanin" w:eastAsia="IRNazanin"/>
          <w:color w:val="111111"/>
          <w:sz w:val="28"/>
          <w:sz w:val="28"/>
          <w:szCs w:val="28"/>
          <w:rtl w:val="true"/>
          <w:lang w:bidi="fa-IR"/>
        </w:rPr>
        <w:t xml:space="preserve">از عالمان مشهور و فقیهان معروف از بیست و شش سالگی به تألیف شروع کرد و کتاب های بسیاری پرداخت به عربی و فارسی شعر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دارد و این ابیات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بکی هستی گرفتار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مأنوس با این قیل و قال</w:t>
      </w:r>
    </w:p>
    <w:p>
      <w:pPr>
        <w:pStyle w:val="BookText"/>
        <w:rPr/>
      </w:pPr>
      <w:r>
        <w:rPr>
          <w:rFonts w:ascii="IRNazanin" w:hAnsi="IRNazanin" w:eastAsia="IRNazanin"/>
          <w:color w:val="111111"/>
          <w:sz w:val="28"/>
          <w:sz w:val="28"/>
          <w:szCs w:val="28"/>
          <w:rtl w:val="true"/>
          <w:lang w:bidi="fa-IR"/>
        </w:rPr>
        <w:t xml:space="preserve">تا بکی گوئی صحیح او 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این حرف ها بافی بهم</w:t>
      </w:r>
    </w:p>
    <w:p>
      <w:pPr>
        <w:pStyle w:val="BookText"/>
        <w:rPr/>
      </w:pPr>
      <w:r>
        <w:rPr>
          <w:rFonts w:ascii="IRNazanin" w:hAnsi="IRNazanin" w:eastAsia="IRNazanin"/>
          <w:color w:val="111111"/>
          <w:sz w:val="28"/>
          <w:sz w:val="28"/>
          <w:szCs w:val="28"/>
          <w:rtl w:val="true"/>
          <w:lang w:bidi="fa-IR"/>
        </w:rPr>
        <w:t xml:space="preserve">تا بکی اوراق را بر هم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زاصل مثبت اندك دم زنی</w:t>
      </w:r>
    </w:p>
    <w:p>
      <w:pPr>
        <w:pStyle w:val="BookText"/>
        <w:rPr/>
      </w:pPr>
      <w:r>
        <w:rPr>
          <w:rFonts w:ascii="IRNazanin" w:hAnsi="IRNazanin" w:eastAsia="IRNazanin"/>
          <w:color w:val="111111"/>
          <w:sz w:val="28"/>
          <w:sz w:val="28"/>
          <w:szCs w:val="28"/>
          <w:rtl w:val="true"/>
          <w:lang w:bidi="fa-IR"/>
        </w:rPr>
        <w:t xml:space="preserve">تا بکی این رنج های بی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معلوم تو حال قیاس</w:t>
      </w:r>
    </w:p>
    <w:p>
      <w:pPr>
        <w:pStyle w:val="BookText"/>
        <w:rPr/>
      </w:pPr>
      <w:r>
        <w:rPr>
          <w:rFonts w:ascii="IRNazanin" w:hAnsi="IRNazanin" w:eastAsia="IRNazanin"/>
          <w:color w:val="111111"/>
          <w:sz w:val="28"/>
          <w:sz w:val="28"/>
          <w:szCs w:val="28"/>
          <w:rtl w:val="true"/>
          <w:lang w:bidi="fa-IR"/>
        </w:rPr>
        <w:t xml:space="preserve">صورت است این ای جناب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ثبات است هم چو نقشی روی آب</w:t>
      </w:r>
    </w:p>
    <w:p>
      <w:pPr>
        <w:pStyle w:val="BookText"/>
        <w:rPr/>
      </w:pPr>
      <w:r>
        <w:rPr>
          <w:rFonts w:ascii="IRNazanin" w:hAnsi="IRNazanin" w:eastAsia="IRNazanin"/>
          <w:color w:val="111111"/>
          <w:sz w:val="28"/>
          <w:sz w:val="28"/>
          <w:szCs w:val="28"/>
          <w:rtl w:val="true"/>
          <w:lang w:bidi="fa-IR"/>
        </w:rPr>
        <w:t xml:space="preserve">جمله وهم است و خیال است و 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مکر است و مکید است و خدع</w:t>
      </w:r>
    </w:p>
    <w:p>
      <w:pPr>
        <w:pStyle w:val="BookText"/>
        <w:rPr/>
      </w:pPr>
      <w:r>
        <w:rPr>
          <w:rFonts w:ascii="IRNazanin" w:hAnsi="IRNazanin" w:eastAsia="IRNazanin"/>
          <w:color w:val="111111"/>
          <w:sz w:val="28"/>
          <w:sz w:val="28"/>
          <w:szCs w:val="28"/>
          <w:rtl w:val="true"/>
          <w:lang w:bidi="fa-IR"/>
        </w:rPr>
        <w:t xml:space="preserve">گر تو را معنی از آن مقصود و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مقصود از آن کشف حجب</w:t>
      </w:r>
    </w:p>
    <w:p>
      <w:pPr>
        <w:pStyle w:val="BookText"/>
        <w:rPr/>
      </w:pPr>
      <w:r>
        <w:rPr>
          <w:rFonts w:ascii="IRNazanin" w:hAnsi="IRNazanin" w:eastAsia="IRNazanin"/>
          <w:color w:val="111111"/>
          <w:sz w:val="28"/>
          <w:sz w:val="28"/>
          <w:szCs w:val="28"/>
          <w:rtl w:val="true"/>
          <w:lang w:bidi="fa-IR"/>
        </w:rPr>
        <w:t xml:space="preserve">پس چرا آثار آن آثار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 آن پر کرده هر بام و کنشت</w:t>
      </w:r>
    </w:p>
    <w:p>
      <w:pPr>
        <w:pStyle w:val="BookText"/>
        <w:rPr/>
      </w:pPr>
      <w:r>
        <w:rPr>
          <w:rFonts w:ascii="IRNazanin" w:hAnsi="IRNazanin" w:eastAsia="IRNazanin"/>
          <w:color w:val="111111"/>
          <w:sz w:val="28"/>
          <w:sz w:val="28"/>
          <w:szCs w:val="28"/>
          <w:rtl w:val="true"/>
          <w:lang w:bidi="fa-IR"/>
        </w:rPr>
        <w:t xml:space="preserve">با خیال غیر حق این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در جحیمت بی گمان</w:t>
      </w:r>
    </w:p>
    <w:p>
      <w:pPr>
        <w:pStyle w:val="BookText"/>
        <w:rPr/>
      </w:pPr>
      <w:r>
        <w:rPr>
          <w:rFonts w:ascii="IRNazanin" w:hAnsi="IRNazanin" w:eastAsia="IRNazanin"/>
          <w:color w:val="111111"/>
          <w:sz w:val="28"/>
          <w:sz w:val="28"/>
          <w:szCs w:val="28"/>
          <w:rtl w:val="true"/>
          <w:lang w:bidi="fa-IR"/>
        </w:rPr>
        <w:t xml:space="preserve">گر که چشم باطنت بیند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سوزان تر است از نار آن</w:t>
      </w:r>
    </w:p>
    <w:p>
      <w:pPr>
        <w:pStyle w:val="Heading3"/>
        <w:numPr>
          <w:ilvl w:val="2"/>
          <w:numId w:val="1"/>
        </w:numPr>
        <w:rPr/>
      </w:pPr>
      <w:bookmarkStart w:id="541" w:name="__RefHeading___Toc7338358_2870459653"/>
      <w:bookmarkStart w:id="542" w:name="_Toc209"/>
      <w:bookmarkEnd w:id="541"/>
      <w:r>
        <w:rPr>
          <w:rtl w:val="true"/>
        </w:rPr>
        <w:t>صافی</w:t>
      </w:r>
      <w:r>
        <w:rPr>
          <w:rtl w:val="true"/>
        </w:rPr>
        <w:t xml:space="preserve">: </w:t>
      </w:r>
      <w:r>
        <w:rPr>
          <w:rtl w:val="true"/>
        </w:rPr>
        <w:t>شیخ محمد جواد فرزند ملا عباس صافی گلپایگانی</w:t>
      </w:r>
      <w:bookmarkEnd w:id="54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معروف علوم دینی، در گلپایگان و اصفهان علم بیندوخت و گاهی به تدریس پرداخت، با سردمداران سیاسی و دین سازان همواره در ستیز بود و هیچ گاه با آنان سازگار نبود، نزدیك سی اثر به نظم اثر به نظم و نثر تألیف داشت به فارسی و عربی شعر می سرود و شعر فارسی وی تا حدی نیکو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چشم بدین جهان گشود 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ملمع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خليلي فيك دمع العين كالسلسال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قف و أجمل ان ذا الاخطال طال</w:t>
      </w:r>
    </w:p>
    <w:p>
      <w:pPr>
        <w:pStyle w:val="BookText"/>
        <w:rPr/>
      </w:pPr>
      <w:r>
        <w:rPr>
          <w:rFonts w:ascii="IRNazanin" w:hAnsi="IRNazanin" w:eastAsia="IRNazanin"/>
          <w:color w:val="111111"/>
          <w:sz w:val="28"/>
          <w:sz w:val="28"/>
          <w:szCs w:val="28"/>
          <w:rtl w:val="true"/>
          <w:lang w:bidi="fa-IR"/>
        </w:rPr>
        <w:t xml:space="preserve">ای که در روز وصالت آید اندر تن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شام فراقت سوزد از عبال بال</w:t>
      </w:r>
    </w:p>
    <w:p>
      <w:pPr>
        <w:pStyle w:val="BookText"/>
        <w:rPr/>
      </w:pPr>
      <w:r>
        <w:rPr>
          <w:rFonts w:ascii="IRNazanin" w:hAnsi="IRNazanin" w:eastAsia="IRNazanin"/>
          <w:color w:val="111111"/>
          <w:sz w:val="28"/>
          <w:sz w:val="28"/>
          <w:szCs w:val="28"/>
          <w:rtl w:val="true"/>
          <w:lang w:bidi="fa-IR"/>
        </w:rPr>
        <w:t xml:space="preserve">چند باشد مرغ دل اندر هوایت خسته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آخر تا گشاید بلبل اقبال بال</w:t>
      </w:r>
    </w:p>
    <w:p>
      <w:pPr>
        <w:pStyle w:val="BookText"/>
        <w:rPr/>
      </w:pPr>
      <w:r>
        <w:rPr>
          <w:rFonts w:ascii="Amiri" w:hAnsi="Amiri" w:eastAsia="Amiri" w:cs="Amiri"/>
          <w:color w:val="111111"/>
          <w:sz w:val="28"/>
          <w:sz w:val="28"/>
          <w:szCs w:val="28"/>
          <w:rtl w:val="true"/>
          <w:lang w:bidi="ar-SA"/>
        </w:rPr>
        <w:t xml:space="preserve">يا غزالاً صاد قلبى لا تبلبل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قلبي لم يكن يا غاية الآمال مال</w:t>
      </w:r>
    </w:p>
    <w:p>
      <w:pPr>
        <w:pStyle w:val="BookText"/>
        <w:rPr/>
      </w:pPr>
      <w:r>
        <w:rPr>
          <w:rFonts w:ascii="IRNazanin" w:hAnsi="IRNazanin" w:eastAsia="IRNazanin"/>
          <w:color w:val="111111"/>
          <w:sz w:val="28"/>
          <w:sz w:val="28"/>
          <w:szCs w:val="28"/>
          <w:rtl w:val="true"/>
          <w:lang w:bidi="fa-IR"/>
        </w:rPr>
        <w:t xml:space="preserve">هست ما را در فراقت چشم مانند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در غمت از شدت ولوال وال</w:t>
      </w:r>
    </w:p>
    <w:p>
      <w:pPr>
        <w:pStyle w:val="BookText"/>
        <w:rPr/>
      </w:pPr>
      <w:r>
        <w:rPr>
          <w:rFonts w:ascii="Amiri" w:hAnsi="Amiri" w:eastAsia="Amiri" w:cs="Amiri"/>
          <w:color w:val="111111"/>
          <w:sz w:val="28"/>
          <w:sz w:val="28"/>
          <w:szCs w:val="28"/>
          <w:rtl w:val="true"/>
          <w:lang w:bidi="ar-SA"/>
        </w:rPr>
        <w:t xml:space="preserve">ناولتنى نار عشق منك في قلبي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اطفى بدمعي كان بالاشعال عال</w:t>
      </w:r>
    </w:p>
    <w:p>
      <w:pPr>
        <w:pStyle w:val="BookText"/>
        <w:rPr/>
      </w:pPr>
      <w:r>
        <w:rPr>
          <w:rFonts w:ascii="IRNazanin" w:hAnsi="IRNazanin" w:eastAsia="IRNazanin"/>
          <w:color w:val="111111"/>
          <w:sz w:val="28"/>
          <w:sz w:val="28"/>
          <w:szCs w:val="28"/>
          <w:rtl w:val="true"/>
          <w:lang w:bidi="fa-IR"/>
        </w:rPr>
        <w:t xml:space="preserve">عشق تو زد آتش آن سان در دلم کزتاب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از مویه موی و کشته ام از نال نال</w:t>
      </w:r>
    </w:p>
    <w:p>
      <w:pPr>
        <w:pStyle w:val="BookText"/>
        <w:rPr/>
      </w:pPr>
      <w:r>
        <w:rPr>
          <w:rFonts w:ascii="IRNazanin" w:hAnsi="IRNazanin" w:eastAsia="IRNazanin"/>
          <w:color w:val="111111"/>
          <w:sz w:val="28"/>
          <w:sz w:val="28"/>
          <w:szCs w:val="28"/>
          <w:rtl w:val="true"/>
          <w:lang w:bidi="fa-IR"/>
        </w:rPr>
        <w:t xml:space="preserve">زلزلتني نار وجد منك كالمصباح 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نور العقل من ناشر ذا الزال زال</w:t>
      </w:r>
    </w:p>
    <w:p>
      <w:pPr>
        <w:pStyle w:val="BookText"/>
        <w:rPr/>
      </w:pPr>
      <w:r>
        <w:rPr>
          <w:rFonts w:ascii="IRNazanin" w:hAnsi="IRNazanin" w:eastAsia="IRNazanin"/>
          <w:color w:val="111111"/>
          <w:sz w:val="28"/>
          <w:sz w:val="28"/>
          <w:szCs w:val="28"/>
          <w:rtl w:val="true"/>
          <w:lang w:bidi="fa-IR"/>
        </w:rPr>
        <w:t xml:space="preserve">گرنه خالت کرد اندر بردن دل ها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اندر آتش رخ کرده ای ادخال خال</w:t>
      </w:r>
    </w:p>
    <w:p>
      <w:pPr>
        <w:pStyle w:val="BookText"/>
        <w:rPr/>
      </w:pPr>
      <w:r>
        <w:rPr>
          <w:rFonts w:ascii="IRNazanin" w:hAnsi="IRNazanin" w:eastAsia="IRNazanin"/>
          <w:color w:val="111111"/>
          <w:sz w:val="28"/>
          <w:sz w:val="28"/>
          <w:szCs w:val="28"/>
          <w:rtl w:val="true"/>
          <w:lang w:bidi="fa-IR"/>
        </w:rPr>
        <w:t xml:space="preserve">بر سر مهر آی تا گویم مدیح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اندر مدح او فکر اولى الافضال ضال</w:t>
      </w:r>
    </w:p>
    <w:p>
      <w:pPr>
        <w:pStyle w:val="BookText"/>
        <w:rPr/>
      </w:pPr>
      <w:r>
        <w:rPr>
          <w:rFonts w:ascii="Amiri" w:hAnsi="Amiri" w:eastAsia="Amiri" w:cs="Amiri"/>
          <w:color w:val="111111"/>
          <w:sz w:val="28"/>
          <w:sz w:val="28"/>
          <w:szCs w:val="28"/>
          <w:rtl w:val="true"/>
          <w:lang w:bidi="ar-SA"/>
        </w:rPr>
        <w:t xml:space="preserve">سر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جميع الخلق فى الأوصاف ذا الافعال عال</w:t>
      </w:r>
    </w:p>
    <w:p>
      <w:pPr>
        <w:pStyle w:val="BookText"/>
        <w:rPr/>
      </w:pPr>
      <w:r>
        <w:rPr>
          <w:rFonts w:ascii="IRNazanin" w:hAnsi="IRNazanin" w:eastAsia="IRNazanin"/>
          <w:color w:val="111111"/>
          <w:sz w:val="28"/>
          <w:sz w:val="28"/>
          <w:szCs w:val="28"/>
          <w:rtl w:val="true"/>
          <w:lang w:bidi="fa-IR"/>
        </w:rPr>
        <w:t xml:space="preserve">حجت قائم ولی عصر آن کو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 حضرت اوست چون میکال کال</w:t>
      </w:r>
    </w:p>
    <w:p>
      <w:pPr>
        <w:pStyle w:val="BookText"/>
        <w:rPr/>
      </w:pPr>
      <w:r>
        <w:rPr>
          <w:rFonts w:ascii="IRNazanin" w:hAnsi="IRNazanin" w:eastAsia="IRNazanin"/>
          <w:color w:val="111111"/>
          <w:sz w:val="28"/>
          <w:sz w:val="28"/>
          <w:szCs w:val="28"/>
          <w:rtl w:val="true"/>
          <w:lang w:bidi="fa-IR"/>
        </w:rPr>
        <w:t xml:space="preserve">شبل شیر پاک یزدان شیر مردان را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گردد از نهیبش آب از اشبال بال</w:t>
      </w:r>
    </w:p>
    <w:p>
      <w:pPr>
        <w:pStyle w:val="BookText"/>
        <w:rPr/>
      </w:pPr>
      <w:r>
        <w:rPr>
          <w:rFonts w:ascii="IRNazanin" w:hAnsi="IRNazanin" w:eastAsia="IRNazanin"/>
          <w:color w:val="111111"/>
          <w:sz w:val="28"/>
          <w:sz w:val="28"/>
          <w:szCs w:val="28"/>
          <w:rtl w:val="true"/>
          <w:lang w:bidi="fa-IR"/>
        </w:rPr>
        <w:t xml:space="preserve">صبح رویش چون منور می نماید کعبه را فالسجود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 قد كان بالأصال صال</w:t>
      </w:r>
    </w:p>
    <w:p>
      <w:pPr>
        <w:pStyle w:val="BookText"/>
        <w:rPr/>
      </w:pPr>
      <w:r>
        <w:rPr>
          <w:rFonts w:ascii="IRNazanin" w:hAnsi="IRNazanin" w:eastAsia="IRNazanin"/>
          <w:color w:val="111111"/>
          <w:sz w:val="28"/>
          <w:sz w:val="28"/>
          <w:szCs w:val="28"/>
          <w:rtl w:val="true"/>
          <w:lang w:bidi="fa-IR"/>
        </w:rPr>
        <w:t xml:space="preserve">بهر تكريمش ملك بنمود آدم را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تعظيمش فلك قد كرد چون ابدال دال</w:t>
      </w:r>
    </w:p>
    <w:p>
      <w:pPr>
        <w:pStyle w:val="BookText"/>
        <w:rPr/>
      </w:pPr>
      <w:r>
        <w:rPr>
          <w:rFonts w:ascii="IRNazanin" w:hAnsi="IRNazanin" w:eastAsia="IRNazanin"/>
          <w:color w:val="111111"/>
          <w:sz w:val="28"/>
          <w:sz w:val="28"/>
          <w:szCs w:val="28"/>
          <w:rtl w:val="true"/>
          <w:lang w:bidi="fa-IR"/>
        </w:rPr>
        <w:t xml:space="preserve">خواطر عیسی شود از یاد خشم او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کمان لطف او گردد دل دجّال جال</w:t>
      </w:r>
    </w:p>
    <w:p>
      <w:pPr>
        <w:pStyle w:val="BookText"/>
        <w:rPr/>
      </w:pPr>
      <w:r>
        <w:rPr>
          <w:rFonts w:ascii="IRNazanin" w:hAnsi="IRNazanin" w:eastAsia="IRNazanin"/>
          <w:color w:val="111111"/>
          <w:sz w:val="28"/>
          <w:sz w:val="28"/>
          <w:szCs w:val="28"/>
          <w:rtl w:val="true"/>
          <w:lang w:bidi="fa-IR"/>
        </w:rPr>
        <w:t xml:space="preserve">گر کند اقبال سوی درگه او مقبلی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گستراند بلبل اقبال بال</w:t>
      </w:r>
    </w:p>
    <w:p>
      <w:pPr>
        <w:pStyle w:val="BookText"/>
        <w:rPr/>
      </w:pPr>
      <w:r>
        <w:rPr>
          <w:rFonts w:ascii="IRNazanin" w:hAnsi="IRNazanin" w:eastAsia="IRNazanin"/>
          <w:color w:val="111111"/>
          <w:sz w:val="28"/>
          <w:sz w:val="28"/>
          <w:szCs w:val="28"/>
          <w:rtl w:val="true"/>
          <w:lang w:bidi="fa-IR"/>
        </w:rPr>
        <w:t xml:space="preserve">عشق گوید واجب است و ذات او باشد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او را ممكن واجب صفت عقال قال</w:t>
      </w:r>
    </w:p>
    <w:p>
      <w:pPr>
        <w:pStyle w:val="BookText"/>
        <w:rPr/>
      </w:pPr>
      <w:r>
        <w:rPr>
          <w:rFonts w:ascii="Amiri" w:hAnsi="Amiri" w:eastAsia="Amiri" w:cs="Amiri"/>
          <w:color w:val="111111"/>
          <w:sz w:val="28"/>
          <w:sz w:val="28"/>
          <w:szCs w:val="28"/>
          <w:rtl w:val="true"/>
          <w:lang w:bidi="ar-SA"/>
        </w:rPr>
        <w:t xml:space="preserve">يا عظيم الشان يا من انت للزهاد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 المنّ يا من انت بالأثقال قال</w:t>
      </w:r>
    </w:p>
    <w:p>
      <w:pPr>
        <w:pStyle w:val="BookText"/>
        <w:rPr/>
      </w:pPr>
      <w:r>
        <w:rPr>
          <w:rFonts w:ascii="IRNazanin" w:hAnsi="IRNazanin" w:eastAsia="IRNazanin"/>
          <w:color w:val="111111"/>
          <w:sz w:val="28"/>
          <w:sz w:val="28"/>
          <w:szCs w:val="28"/>
          <w:rtl w:val="true"/>
          <w:lang w:bidi="fa-IR"/>
        </w:rPr>
        <w:t xml:space="preserve">ای که بی لطف تو باشد رفعت افلاک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اندرگاه لطفت سستی افشال شال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فى وجه المريدين ألطف الألطاف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في سمع المصلين طارق الآجال جال </w:t>
      </w:r>
      <w:bookmarkStart w:id="543" w:name="pg9599_132680"/>
    </w:p>
    <w:p>
      <w:pPr>
        <w:pStyle w:val="BookText"/>
        <w:rPr/>
      </w:pPr>
      <w:bookmarkEnd w:id="543"/>
      <w:r>
        <w:rPr>
          <w:rFonts w:ascii="Amiri" w:hAnsi="Amiri" w:eastAsia="Amiri" w:cs="Amiri"/>
          <w:color w:val="111111"/>
          <w:sz w:val="28"/>
          <w:sz w:val="28"/>
          <w:szCs w:val="28"/>
          <w:rtl w:val="true"/>
          <w:lang w:bidi="ar-SA"/>
        </w:rPr>
        <w:t xml:space="preserve">جنتى واهاً لمن اشغلته بالحب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شاغل الأغيار فى الجنات بالاشغال غال</w:t>
      </w:r>
    </w:p>
    <w:p>
      <w:pPr>
        <w:pStyle w:val="BookText"/>
        <w:rPr/>
      </w:pPr>
      <w:r>
        <w:rPr>
          <w:rFonts w:ascii="IRNazanin" w:hAnsi="IRNazanin" w:eastAsia="IRNazanin"/>
          <w:color w:val="111111"/>
          <w:sz w:val="28"/>
          <w:sz w:val="28"/>
          <w:szCs w:val="28"/>
          <w:rtl w:val="true"/>
          <w:lang w:bidi="fa-IR"/>
        </w:rPr>
        <w:t xml:space="preserve">ای جلالت زان فزون کاید کسی را در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وصف این اجلال لال</w:t>
      </w:r>
    </w:p>
    <w:p>
      <w:pPr>
        <w:pStyle w:val="BookText"/>
        <w:rPr/>
      </w:pPr>
      <w:r>
        <w:rPr>
          <w:rFonts w:ascii="IRNazanin" w:hAnsi="IRNazanin" w:eastAsia="IRNazanin"/>
          <w:color w:val="111111"/>
          <w:sz w:val="28"/>
          <w:sz w:val="28"/>
          <w:szCs w:val="28"/>
          <w:rtl w:val="true"/>
          <w:lang w:bidi="fa-IR"/>
        </w:rPr>
        <w:t xml:space="preserve">دست ما و دامن لطف تو ای دریای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تأسيسي و منك يا منبع الآزال زال</w:t>
      </w:r>
    </w:p>
    <w:p>
      <w:pPr>
        <w:pStyle w:val="Heading3"/>
        <w:numPr>
          <w:ilvl w:val="2"/>
          <w:numId w:val="1"/>
        </w:numPr>
        <w:rPr/>
      </w:pPr>
      <w:bookmarkStart w:id="544" w:name="__RefHeading___Toc7338360_2870459653"/>
      <w:bookmarkStart w:id="545" w:name="_Toc210"/>
      <w:bookmarkEnd w:id="544"/>
      <w:r>
        <w:rPr>
          <w:rtl w:val="true"/>
        </w:rPr>
        <w:t>صبا</w:t>
      </w:r>
      <w:r>
        <w:rPr>
          <w:rtl w:val="true"/>
        </w:rPr>
        <w:t xml:space="preserve">: </w:t>
      </w:r>
      <w:r>
        <w:rPr>
          <w:rtl w:val="true"/>
        </w:rPr>
        <w:t>میرزا یحیی فرزند محمد علی ساروی مازندرانی</w:t>
      </w:r>
      <w:bookmarkEnd w:id="545"/>
    </w:p>
    <w:p>
      <w:pPr>
        <w:pStyle w:val="BookText"/>
        <w:rPr/>
      </w:pPr>
      <w:r>
        <w:rPr>
          <w:rFonts w:ascii="IRNazanin" w:hAnsi="IRNazanin" w:eastAsia="IRNazanin"/>
          <w:color w:val="111111"/>
          <w:sz w:val="28"/>
          <w:sz w:val="28"/>
          <w:szCs w:val="28"/>
          <w:rtl w:val="true"/>
          <w:lang w:bidi="fa-IR"/>
        </w:rPr>
        <w:t xml:space="preserve">عالم جلیل متبحر در علوم دینی و عقلی، ادیب عارف مطلع به علوم غریبه ،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کمند نازنینی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صید دلم در سرزمینی</w:t>
      </w:r>
    </w:p>
    <w:p>
      <w:pPr>
        <w:pStyle w:val="BookText"/>
        <w:rPr/>
      </w:pPr>
      <w:r>
        <w:rPr>
          <w:rFonts w:ascii="IRNazanin" w:hAnsi="IRNazanin" w:eastAsia="IRNazanin"/>
          <w:color w:val="111111"/>
          <w:sz w:val="28"/>
          <w:sz w:val="28"/>
          <w:szCs w:val="28"/>
          <w:rtl w:val="true"/>
          <w:lang w:bidi="fa-IR"/>
        </w:rPr>
        <w:t xml:space="preserve">اگر زاهد رخ یارم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ناید دگر خلوت نشینی</w:t>
      </w:r>
    </w:p>
    <w:p>
      <w:pPr>
        <w:pStyle w:val="Heading3"/>
        <w:numPr>
          <w:ilvl w:val="2"/>
          <w:numId w:val="1"/>
        </w:numPr>
        <w:rPr/>
      </w:pPr>
      <w:bookmarkStart w:id="546" w:name="__RefHeading___Toc7338362_2870459653"/>
      <w:bookmarkStart w:id="547" w:name="_Toc211"/>
      <w:bookmarkEnd w:id="546"/>
      <w:r>
        <w:rPr>
          <w:rtl w:val="true"/>
        </w:rPr>
        <w:t>صدر الشعرا</w:t>
      </w:r>
      <w:r>
        <w:rPr>
          <w:rtl w:val="true"/>
        </w:rPr>
        <w:t xml:space="preserve">: </w:t>
      </w:r>
      <w:r>
        <w:rPr>
          <w:rtl w:val="true"/>
        </w:rPr>
        <w:t>صدر الشعرا</w:t>
      </w:r>
      <w:bookmarkEnd w:id="547"/>
    </w:p>
    <w:p>
      <w:pPr>
        <w:pStyle w:val="BookText"/>
        <w:rPr/>
      </w:pPr>
      <w:r>
        <w:rPr>
          <w:rFonts w:ascii="IRNazanin" w:hAnsi="IRNazanin" w:eastAsia="IRNazanin"/>
          <w:color w:val="111111"/>
          <w:sz w:val="28"/>
          <w:sz w:val="28"/>
          <w:szCs w:val="28"/>
          <w:rtl w:val="true"/>
          <w:lang w:bidi="fa-IR"/>
        </w:rPr>
        <w:t xml:space="preserve">خط نستعلیق را زیبا می نوشت و شعر را نیکو می سرود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مظفر الدین شاه قاجار بدو داد و نامش را نیافتیم جنگی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پاره ای از اشعار خود را در 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صورت او را می کشید بدیهتاً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 که بیهده این نقش می کشی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بگریی گر پی بری بر احوالم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لازم است بماند پس از من این تمثال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چه كرد فلك تا كند به تمثالم </w:t>
      </w:r>
      <w:bookmarkStart w:id="548" w:name="pg9599_132682"/>
    </w:p>
    <w:p>
      <w:pPr>
        <w:pStyle w:val="Heading3"/>
        <w:numPr>
          <w:ilvl w:val="2"/>
          <w:numId w:val="1"/>
        </w:numPr>
        <w:rPr/>
      </w:pPr>
      <w:bookmarkStart w:id="549" w:name="__RefHeading___Toc7338364_2870459653"/>
      <w:bookmarkStart w:id="550" w:name="_Toc212"/>
      <w:bookmarkEnd w:id="548"/>
      <w:bookmarkEnd w:id="549"/>
      <w:r>
        <w:rPr>
          <w:rtl w:val="true"/>
        </w:rPr>
        <w:t>صديق</w:t>
      </w:r>
      <w:r>
        <w:rPr>
          <w:rtl w:val="true"/>
        </w:rPr>
        <w:t xml:space="preserve">: </w:t>
      </w:r>
      <w:r>
        <w:rPr>
          <w:rtl w:val="true"/>
        </w:rPr>
        <w:t>یوسف صدیق</w:t>
      </w:r>
      <w:bookmarkEnd w:id="550"/>
    </w:p>
    <w:p>
      <w:pPr>
        <w:pStyle w:val="BookText"/>
        <w:rPr/>
      </w:pPr>
      <w:r>
        <w:rPr>
          <w:rFonts w:ascii="IRNazanin" w:hAnsi="IRNazanin" w:eastAsia="IRNazanin"/>
          <w:color w:val="111111"/>
          <w:sz w:val="28"/>
          <w:sz w:val="28"/>
          <w:szCs w:val="28"/>
          <w:rtl w:val="true"/>
          <w:lang w:bidi="fa-IR"/>
        </w:rPr>
        <w:t xml:space="preserve">شیخی مسلک و از اتباع حاج کریم خان کرمانی بود،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ترجیع بندی در مدح مولا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نبی بصدر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علومم و علی در</w:t>
      </w:r>
    </w:p>
    <w:p>
      <w:pPr>
        <w:pStyle w:val="BookText"/>
        <w:rPr/>
      </w:pPr>
      <w:r>
        <w:rPr>
          <w:rFonts w:ascii="IRNazanin" w:hAnsi="IRNazanin" w:eastAsia="IRNazanin"/>
          <w:color w:val="111111"/>
          <w:sz w:val="28"/>
          <w:sz w:val="28"/>
          <w:szCs w:val="28"/>
          <w:rtl w:val="true"/>
          <w:lang w:bidi="fa-IR"/>
        </w:rPr>
        <w:t xml:space="preserve">یعنی که مرا از او بجوئید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 کسی که ناید از در</w:t>
      </w:r>
    </w:p>
    <w:p>
      <w:pPr>
        <w:pStyle w:val="BookText"/>
        <w:rPr/>
      </w:pPr>
      <w:r>
        <w:rPr>
          <w:rFonts w:ascii="IRNazanin" w:hAnsi="IRNazanin" w:eastAsia="IRNazanin"/>
          <w:color w:val="111111"/>
          <w:sz w:val="28"/>
          <w:sz w:val="28"/>
          <w:szCs w:val="28"/>
          <w:rtl w:val="true"/>
          <w:lang w:bidi="fa-IR"/>
        </w:rPr>
        <w:t xml:space="preserve">از دولت مهر چهارده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چرا کنم ز محشر</w:t>
      </w:r>
    </w:p>
    <w:p>
      <w:pPr>
        <w:pStyle w:val="BookText"/>
        <w:rPr/>
      </w:pPr>
      <w:r>
        <w:rPr>
          <w:rFonts w:ascii="IRNazanin" w:hAnsi="IRNazanin" w:eastAsia="IRNazanin"/>
          <w:color w:val="111111"/>
          <w:sz w:val="28"/>
          <w:sz w:val="28"/>
          <w:szCs w:val="28"/>
          <w:rtl w:val="true"/>
          <w:lang w:bidi="fa-IR"/>
        </w:rPr>
        <w:t xml:space="preserve">در روز حساب شاد و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بکشم بحوض کوثر</w:t>
      </w:r>
    </w:p>
    <w:p>
      <w:pPr>
        <w:pStyle w:val="BookText"/>
        <w:rPr/>
      </w:pPr>
      <w:r>
        <w:rPr>
          <w:rFonts w:ascii="IRNazanin" w:hAnsi="IRNazanin" w:eastAsia="IRNazanin"/>
          <w:color w:val="111111"/>
          <w:sz w:val="28"/>
          <w:sz w:val="28"/>
          <w:szCs w:val="28"/>
          <w:rtl w:val="true"/>
          <w:lang w:bidi="fa-IR"/>
        </w:rPr>
        <w:t xml:space="preserve">يا رب بكريميت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زیارتم مکرر</w:t>
      </w:r>
    </w:p>
    <w:p>
      <w:pPr>
        <w:pStyle w:val="BookText"/>
        <w:rPr/>
      </w:pPr>
      <w:r>
        <w:rPr>
          <w:rFonts w:ascii="IRNazanin" w:hAnsi="IRNazanin" w:eastAsia="IRNazanin"/>
          <w:color w:val="111111"/>
          <w:sz w:val="28"/>
          <w:sz w:val="28"/>
          <w:szCs w:val="28"/>
          <w:rtl w:val="true"/>
          <w:lang w:bidi="fa-IR"/>
        </w:rPr>
        <w:t xml:space="preserve">تا هر نفسی بجای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أكبر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 بر در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به التفات قنبر</w:t>
      </w:r>
    </w:p>
    <w:p>
      <w:pPr>
        <w:pStyle w:val="BookText"/>
        <w:rPr/>
      </w:pPr>
      <w:r>
        <w:rPr>
          <w:rFonts w:ascii="IRNazanin" w:hAnsi="IRNazanin" w:eastAsia="IRNazanin"/>
          <w:color w:val="111111"/>
          <w:sz w:val="28"/>
          <w:sz w:val="28"/>
          <w:szCs w:val="28"/>
          <w:rtl w:val="true"/>
          <w:lang w:bidi="fa-IR"/>
        </w:rPr>
        <w:t xml:space="preserve">روزی که قلم گرفت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لوحش كف مرتضی علی بود</w:t>
      </w:r>
    </w:p>
    <w:p>
      <w:pPr>
        <w:pStyle w:val="Heading3"/>
        <w:numPr>
          <w:ilvl w:val="2"/>
          <w:numId w:val="1"/>
        </w:numPr>
        <w:rPr/>
      </w:pPr>
      <w:bookmarkStart w:id="551" w:name="__RefHeading___Toc7338366_2870459653"/>
      <w:bookmarkStart w:id="552" w:name="_Toc213"/>
      <w:bookmarkEnd w:id="551"/>
      <w:r>
        <w:rPr>
          <w:rtl w:val="true"/>
        </w:rPr>
        <w:t>صفا</w:t>
      </w:r>
      <w:r>
        <w:rPr>
          <w:rtl w:val="true"/>
        </w:rPr>
        <w:t xml:space="preserve">: </w:t>
      </w:r>
      <w:r>
        <w:rPr>
          <w:rtl w:val="true"/>
        </w:rPr>
        <w:t>میرزا ابراهیم فرزند محمد حسین اولیاء سمیع شیرازی</w:t>
      </w:r>
      <w:bookmarkEnd w:id="552"/>
    </w:p>
    <w:p>
      <w:pPr>
        <w:pStyle w:val="BookText"/>
        <w:rPr/>
      </w:pPr>
      <w:r>
        <w:rPr>
          <w:rFonts w:ascii="IRNazanin" w:hAnsi="IRNazanin" w:eastAsia="IRNazanin"/>
          <w:color w:val="111111"/>
          <w:sz w:val="28"/>
          <w:sz w:val="28"/>
          <w:szCs w:val="28"/>
          <w:rtl w:val="true"/>
          <w:lang w:bidi="fa-IR"/>
        </w:rPr>
        <w:t xml:space="preserve">ادیبی است که شعر را نیکو می سرود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چندی در بمبی اقامت گزید و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حیدر آباد دکن رفت و به وزیر ابوالخیر محمد رفیع خان شمس الأمراء پیوست و از ملازمان پادشاه امیر علی خان شد و بدو لغت فارسی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w:t>
      </w:r>
    </w:p>
    <w:p>
      <w:pPr>
        <w:pStyle w:val="Heading3"/>
        <w:numPr>
          <w:ilvl w:val="2"/>
          <w:numId w:val="1"/>
        </w:numPr>
        <w:rPr/>
      </w:pPr>
      <w:bookmarkStart w:id="553" w:name="__RefHeading___Toc7338368_2870459653"/>
      <w:bookmarkStart w:id="554" w:name="_Toc214"/>
      <w:bookmarkEnd w:id="553"/>
      <w:r>
        <w:rPr>
          <w:rtl w:val="true"/>
        </w:rPr>
        <w:t>صفا</w:t>
      </w:r>
      <w:r>
        <w:rPr>
          <w:rtl w:val="true"/>
        </w:rPr>
        <w:t xml:space="preserve">: </w:t>
      </w:r>
      <w:r>
        <w:rPr>
          <w:rtl w:val="true"/>
        </w:rPr>
        <w:t>میرزا غلامعلی فرزند محمد هروی حائری</w:t>
      </w:r>
      <w:bookmarkEnd w:id="55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کربلا در سده سیزدهم فاضل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های </w:t>
      </w:r>
      <w:bookmarkStart w:id="555" w:name="pg9599_132685"/>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الأدیب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3"/>
        <w:numPr>
          <w:ilvl w:val="2"/>
          <w:numId w:val="1"/>
        </w:numPr>
        <w:rPr/>
      </w:pPr>
      <w:bookmarkStart w:id="556" w:name="__RefHeading___Toc7338370_2870459653"/>
      <w:bookmarkStart w:id="557" w:name="_Toc215"/>
      <w:bookmarkEnd w:id="556"/>
      <w:r>
        <w:rPr>
          <w:rtl w:val="true"/>
        </w:rPr>
        <w:t>صفا</w:t>
      </w:r>
      <w:r>
        <w:rPr>
          <w:rtl w:val="true"/>
        </w:rPr>
        <w:t xml:space="preserve">: </w:t>
      </w:r>
      <w:r>
        <w:rPr>
          <w:rtl w:val="true"/>
        </w:rPr>
        <w:t>محمد علی فرزند حسن بیرجندی</w:t>
      </w:r>
      <w:bookmarkEnd w:id="557"/>
    </w:p>
    <w:p>
      <w:pPr>
        <w:pStyle w:val="BookText"/>
        <w:rPr/>
      </w:pPr>
      <w:r>
        <w:rPr>
          <w:rFonts w:ascii="IRNazanin" w:hAnsi="IRNazanin" w:eastAsia="IRNazanin"/>
          <w:color w:val="111111"/>
          <w:sz w:val="28"/>
          <w:sz w:val="28"/>
          <w:szCs w:val="28"/>
          <w:rtl w:val="true"/>
          <w:lang w:bidi="fa-IR"/>
        </w:rPr>
        <w:t xml:space="preserve">گویا از واعظان و سخن گویان بود و در بیرجند سکونت داشت،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هایش را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کرب و بلا عجب صفائی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حسین تو رهنمائی داری</w:t>
      </w:r>
    </w:p>
    <w:p>
      <w:pPr>
        <w:pStyle w:val="BookText"/>
        <w:rPr/>
      </w:pPr>
      <w:r>
        <w:rPr>
          <w:rFonts w:ascii="IRNazanin" w:hAnsi="IRNazanin" w:eastAsia="IRNazanin"/>
          <w:color w:val="111111"/>
          <w:sz w:val="28"/>
          <w:sz w:val="28"/>
          <w:szCs w:val="28"/>
          <w:rtl w:val="true"/>
          <w:lang w:bidi="fa-IR"/>
        </w:rPr>
        <w:t xml:space="preserve">ای کرب و بلا ز عرش باشی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اکبر خورشید لقائی داری</w:t>
      </w:r>
    </w:p>
    <w:p>
      <w:pPr>
        <w:pStyle w:val="Heading3"/>
        <w:numPr>
          <w:ilvl w:val="2"/>
          <w:numId w:val="1"/>
        </w:numPr>
        <w:rPr/>
      </w:pPr>
      <w:bookmarkStart w:id="558" w:name="__RefHeading___Toc7338372_2870459653"/>
      <w:bookmarkStart w:id="559" w:name="_Toc216"/>
      <w:bookmarkEnd w:id="558"/>
      <w:r>
        <w:rPr>
          <w:rtl w:val="true"/>
        </w:rPr>
        <w:t>صوفی</w:t>
      </w:r>
      <w:r>
        <w:rPr>
          <w:rtl w:val="true"/>
        </w:rPr>
        <w:t xml:space="preserve">: </w:t>
      </w:r>
      <w:r>
        <w:rPr>
          <w:rtl w:val="true"/>
        </w:rPr>
        <w:t>حکیم علی صوفی اصفهانی</w:t>
      </w:r>
      <w:bookmarkEnd w:id="559"/>
    </w:p>
    <w:p>
      <w:pPr>
        <w:pStyle w:val="BookText"/>
        <w:rPr/>
      </w:pPr>
      <w:r>
        <w:rPr>
          <w:rFonts w:ascii="IRNazanin" w:hAnsi="IRNazanin" w:eastAsia="IRNazanin"/>
          <w:color w:val="111111"/>
          <w:sz w:val="28"/>
          <w:sz w:val="28"/>
          <w:szCs w:val="28"/>
          <w:rtl w:val="true"/>
          <w:lang w:bidi="fa-IR"/>
        </w:rPr>
        <w:t xml:space="preserve">از شاعران سده یازدهم به پزشکی اشتغال داشت و شعر فارسی را نیکو می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کشکولی است از وی،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دور از وصال چشم بی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از جمالت تابش هور</w:t>
      </w:r>
    </w:p>
    <w:p>
      <w:pPr>
        <w:pStyle w:val="BookText"/>
        <w:rPr/>
      </w:pPr>
      <w:r>
        <w:rPr>
          <w:rFonts w:ascii="IRNazanin" w:hAnsi="IRNazanin" w:eastAsia="IRNazanin"/>
          <w:color w:val="111111"/>
          <w:sz w:val="28"/>
          <w:sz w:val="28"/>
          <w:szCs w:val="28"/>
          <w:rtl w:val="true"/>
          <w:lang w:bidi="fa-IR"/>
        </w:rPr>
        <w:t xml:space="preserve">تو در دل ها چو مصباحی به 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دیده ای نور علی نور</w:t>
      </w:r>
    </w:p>
    <w:p>
      <w:pPr>
        <w:pStyle w:val="BookText"/>
        <w:rPr/>
      </w:pPr>
      <w:r>
        <w:rPr>
          <w:rFonts w:ascii="IRNazanin" w:hAnsi="IRNazanin" w:eastAsia="IRNazanin"/>
          <w:color w:val="111111"/>
          <w:sz w:val="28"/>
          <w:sz w:val="28"/>
          <w:szCs w:val="28"/>
          <w:rtl w:val="true"/>
          <w:lang w:bidi="fa-IR"/>
        </w:rPr>
        <w:t xml:space="preserve">فروزد کوکب از عالی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سروی می نماید آتش طور</w:t>
      </w:r>
    </w:p>
    <w:p>
      <w:pPr>
        <w:pStyle w:val="BookText"/>
        <w:rPr/>
      </w:pPr>
      <w:r>
        <w:rPr>
          <w:rFonts w:ascii="IRNazanin" w:hAnsi="IRNazanin" w:eastAsia="IRNazanin"/>
          <w:color w:val="111111"/>
          <w:sz w:val="28"/>
          <w:sz w:val="28"/>
          <w:szCs w:val="28"/>
          <w:rtl w:val="true"/>
          <w:lang w:bidi="fa-IR"/>
        </w:rPr>
        <w:t xml:space="preserve">دماغم خشك از آن بادام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 خونم از عناب منظور</w:t>
      </w:r>
    </w:p>
    <w:p>
      <w:pPr>
        <w:pStyle w:val="BookText"/>
        <w:rPr/>
      </w:pPr>
      <w:r>
        <w:rPr>
          <w:rFonts w:ascii="IRNazanin" w:hAnsi="IRNazanin" w:eastAsia="IRNazanin"/>
          <w:color w:val="111111"/>
          <w:sz w:val="28"/>
          <w:sz w:val="28"/>
          <w:szCs w:val="28"/>
          <w:rtl w:val="true"/>
          <w:lang w:bidi="fa-IR"/>
        </w:rPr>
        <w:t xml:space="preserve">برون از شرق و غربم 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نزديك و وادی تیره ره دور</w:t>
      </w:r>
    </w:p>
    <w:p>
      <w:pPr>
        <w:pStyle w:val="BookText"/>
        <w:rPr/>
      </w:pPr>
      <w:r>
        <w:rPr>
          <w:rFonts w:ascii="IRNazanin" w:hAnsi="IRNazanin" w:eastAsia="IRNazanin"/>
          <w:color w:val="111111"/>
          <w:sz w:val="28"/>
          <w:sz w:val="28"/>
          <w:szCs w:val="28"/>
          <w:rtl w:val="true"/>
          <w:lang w:bidi="fa-IR"/>
        </w:rPr>
        <w:t xml:space="preserve">هوای خود ز سر باید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گرم و آب چشم ها شور</w:t>
      </w:r>
    </w:p>
    <w:p>
      <w:pPr>
        <w:pStyle w:val="BookText"/>
        <w:rPr/>
      </w:pPr>
      <w:r>
        <w:rPr>
          <w:rFonts w:ascii="IRNazanin" w:hAnsi="IRNazanin" w:eastAsia="IRNazanin"/>
          <w:color w:val="111111"/>
          <w:sz w:val="28"/>
          <w:sz w:val="28"/>
          <w:szCs w:val="28"/>
          <w:rtl w:val="true"/>
          <w:lang w:bidi="fa-IR"/>
        </w:rPr>
        <w:t xml:space="preserve">سر چشمه اگر ناید به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رفت باید از همین خور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آهوی ما بگذشت از این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کور تو تا کی بر لب گور </w:t>
      </w:r>
      <w:bookmarkStart w:id="560" w:name="pg9599_132687"/>
    </w:p>
    <w:p>
      <w:pPr>
        <w:pStyle w:val="BookText"/>
        <w:rPr/>
      </w:pPr>
      <w:bookmarkEnd w:id="560"/>
      <w:r>
        <w:rPr>
          <w:rFonts w:ascii="IRNazanin" w:hAnsi="IRNazanin" w:eastAsia="IRNazanin"/>
          <w:color w:val="111111"/>
          <w:sz w:val="28"/>
          <w:sz w:val="28"/>
          <w:szCs w:val="28"/>
          <w:rtl w:val="true"/>
          <w:lang w:bidi="fa-IR"/>
        </w:rPr>
        <w:t>و نیز این دو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صورت خود به کاغذی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ره به خیال هر کسی تاخته ایم</w:t>
      </w:r>
    </w:p>
    <w:p>
      <w:pPr>
        <w:pStyle w:val="BookText"/>
        <w:rPr/>
      </w:pPr>
      <w:r>
        <w:rPr>
          <w:rFonts w:ascii="IRNazanin" w:hAnsi="IRNazanin" w:eastAsia="IRNazanin"/>
          <w:color w:val="111111"/>
          <w:sz w:val="28"/>
          <w:sz w:val="28"/>
          <w:szCs w:val="28"/>
          <w:rtl w:val="true"/>
          <w:lang w:bidi="fa-IR"/>
        </w:rPr>
        <w:t xml:space="preserve">این نغمه مستانه در این باغ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حرف هر کس انداخته ایم</w:t>
      </w:r>
    </w:p>
    <w:p>
      <w:pPr>
        <w:pStyle w:val="BookText"/>
        <w:rPr/>
      </w:pPr>
      <w:r>
        <w:rPr>
          <w:rFonts w:ascii="IRNazanin" w:hAnsi="IRNazanin" w:eastAsia="IRNazanin"/>
          <w:color w:val="111111"/>
          <w:sz w:val="28"/>
          <w:sz w:val="28"/>
          <w:szCs w:val="28"/>
          <w:rtl w:val="true"/>
          <w:lang w:bidi="fa-IR"/>
        </w:rPr>
        <w:t xml:space="preserve">درها ز خدا همیشه باز است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در روشنائی آز است به تو</w:t>
      </w:r>
    </w:p>
    <w:p>
      <w:pPr>
        <w:pStyle w:val="BookText"/>
        <w:rPr/>
      </w:pPr>
      <w:r>
        <w:rPr>
          <w:rFonts w:ascii="IRNazanin" w:hAnsi="IRNazanin" w:eastAsia="IRNazanin"/>
          <w:color w:val="111111"/>
          <w:sz w:val="28"/>
          <w:sz w:val="28"/>
          <w:szCs w:val="28"/>
          <w:rtl w:val="true"/>
          <w:lang w:bidi="fa-IR"/>
        </w:rPr>
        <w:t xml:space="preserve">معشوق علی چه خوش برآمد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خورده به ما و به نماز است به تو</w:t>
      </w:r>
    </w:p>
    <w:p>
      <w:pPr>
        <w:pStyle w:val="Heading3"/>
        <w:numPr>
          <w:ilvl w:val="2"/>
          <w:numId w:val="1"/>
        </w:numPr>
        <w:rPr/>
      </w:pPr>
      <w:bookmarkStart w:id="561" w:name="__RefHeading___Toc7338374_2870459653"/>
      <w:bookmarkStart w:id="562" w:name="_Toc217"/>
      <w:bookmarkEnd w:id="561"/>
      <w:r>
        <w:rPr>
          <w:rtl w:val="true"/>
        </w:rPr>
        <w:t>ضيا</w:t>
      </w:r>
      <w:r>
        <w:rPr>
          <w:rtl w:val="true"/>
        </w:rPr>
        <w:t xml:space="preserve">: </w:t>
      </w:r>
      <w:r>
        <w:rPr>
          <w:rtl w:val="true"/>
        </w:rPr>
        <w:t>آقا ضیاء الدین فرزند محمد باقر بیرجندی</w:t>
      </w:r>
      <w:bookmarkEnd w:id="562"/>
    </w:p>
    <w:p>
      <w:pPr>
        <w:pStyle w:val="BookText"/>
        <w:rPr/>
      </w:pPr>
      <w:r>
        <w:rPr>
          <w:rFonts w:ascii="IRNazanin" w:hAnsi="IRNazanin" w:eastAsia="IRNazanin"/>
          <w:color w:val="111111"/>
          <w:sz w:val="28"/>
          <w:sz w:val="28"/>
          <w:szCs w:val="28"/>
          <w:rtl w:val="true"/>
          <w:lang w:bidi="fa-IR"/>
        </w:rPr>
        <w:t xml:space="preserve">از شاعران سده چهاردهم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 در فرا رسیدن ماه محرم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غم سر زد و دل ها همه لبریز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ماتم سلطان ملايك خدم است</w:t>
      </w:r>
    </w:p>
    <w:p>
      <w:pPr>
        <w:pStyle w:val="BookText"/>
        <w:rPr/>
      </w:pPr>
      <w:r>
        <w:rPr>
          <w:rFonts w:ascii="IRNazanin" w:hAnsi="IRNazanin" w:eastAsia="IRNazanin"/>
          <w:color w:val="111111"/>
          <w:sz w:val="28"/>
          <w:sz w:val="28"/>
          <w:szCs w:val="28"/>
          <w:rtl w:val="true"/>
          <w:lang w:bidi="fa-IR"/>
        </w:rPr>
        <w:t xml:space="preserve">این مه آورده خبر باز ز کنعان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آل نبی کشته تیغ ستم است</w:t>
      </w:r>
    </w:p>
    <w:p>
      <w:pPr>
        <w:pStyle w:val="BookText"/>
        <w:rPr/>
      </w:pPr>
      <w:r>
        <w:rPr>
          <w:rFonts w:ascii="IRNazanin" w:hAnsi="IRNazanin" w:eastAsia="IRNazanin"/>
          <w:color w:val="111111"/>
          <w:sz w:val="28"/>
          <w:sz w:val="28"/>
          <w:szCs w:val="28"/>
          <w:rtl w:val="true"/>
          <w:lang w:bidi="fa-IR"/>
        </w:rPr>
        <w:t xml:space="preserve">زین عزا گرد مصیبت نشسته است بعرش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گریان و چه نی شور نوا در قلم است</w:t>
      </w:r>
    </w:p>
    <w:p>
      <w:pPr>
        <w:pStyle w:val="BookText"/>
        <w:rPr/>
      </w:pPr>
      <w:r>
        <w:rPr>
          <w:rFonts w:ascii="IRNazanin" w:hAnsi="IRNazanin" w:eastAsia="IRNazanin"/>
          <w:color w:val="111111"/>
          <w:sz w:val="28"/>
          <w:sz w:val="28"/>
          <w:szCs w:val="28"/>
          <w:rtl w:val="true"/>
          <w:lang w:bidi="fa-IR"/>
        </w:rPr>
        <w:t xml:space="preserve">انبیا را همگی رخت عزا گشته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ختم رسل از غم و اندوه خم است</w:t>
      </w:r>
    </w:p>
    <w:p>
      <w:pPr>
        <w:pStyle w:val="BookText"/>
        <w:rPr/>
      </w:pPr>
      <w:r>
        <w:rPr>
          <w:rFonts w:ascii="IRNazanin" w:hAnsi="IRNazanin" w:eastAsia="IRNazanin"/>
          <w:color w:val="111111"/>
          <w:sz w:val="28"/>
          <w:sz w:val="28"/>
          <w:szCs w:val="28"/>
          <w:rtl w:val="true"/>
          <w:lang w:bidi="fa-IR"/>
        </w:rPr>
        <w:t xml:space="preserve">مادرش نعره زنان با همه افواج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موی کنان سینه زنان از الم است</w:t>
      </w:r>
    </w:p>
    <w:p>
      <w:pPr>
        <w:pStyle w:val="BookText"/>
        <w:rPr/>
      </w:pPr>
      <w:r>
        <w:rPr>
          <w:rFonts w:ascii="IRNazanin" w:hAnsi="IRNazanin" w:eastAsia="IRNazanin"/>
          <w:color w:val="111111"/>
          <w:sz w:val="28"/>
          <w:sz w:val="28"/>
          <w:szCs w:val="28"/>
          <w:rtl w:val="true"/>
          <w:lang w:bidi="fa-IR"/>
        </w:rPr>
        <w:t xml:space="preserve">آن يك عباس علی گوید و دیگر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اکبر ناشاد در ایشان سقم است</w:t>
      </w:r>
    </w:p>
    <w:p>
      <w:pPr>
        <w:pStyle w:val="BookText"/>
        <w:rPr/>
      </w:pPr>
      <w:r>
        <w:rPr>
          <w:rFonts w:ascii="IRNazanin" w:hAnsi="IRNazanin" w:eastAsia="IRNazanin"/>
          <w:color w:val="111111"/>
          <w:sz w:val="28"/>
          <w:sz w:val="28"/>
          <w:szCs w:val="28"/>
          <w:rtl w:val="true"/>
          <w:lang w:bidi="fa-IR"/>
        </w:rPr>
        <w:t xml:space="preserve">حجت عصر در این ماتم عظمی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اشك روان از مژه سیلاب دم است</w:t>
      </w:r>
    </w:p>
    <w:p>
      <w:pPr>
        <w:pStyle w:val="BookText"/>
        <w:rPr/>
      </w:pPr>
      <w:r>
        <w:rPr>
          <w:rFonts w:ascii="IRNazanin" w:hAnsi="IRNazanin" w:eastAsia="IRNazanin"/>
          <w:color w:val="111111"/>
          <w:sz w:val="28"/>
          <w:sz w:val="28"/>
          <w:szCs w:val="28"/>
          <w:rtl w:val="true"/>
          <w:lang w:bidi="fa-IR"/>
        </w:rPr>
        <w:t xml:space="preserve">محتشم گر چه لب از مرثیه بنموده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تو شهنشاه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است</w:t>
      </w:r>
    </w:p>
    <w:p>
      <w:pPr>
        <w:pStyle w:val="Heading3"/>
        <w:numPr>
          <w:ilvl w:val="2"/>
          <w:numId w:val="1"/>
        </w:numPr>
        <w:rPr/>
      </w:pPr>
      <w:bookmarkStart w:id="563" w:name="__RefHeading___Toc7338376_2870459653"/>
      <w:bookmarkStart w:id="564" w:name="_Toc218"/>
      <w:bookmarkEnd w:id="563"/>
      <w:r>
        <w:rPr>
          <w:rtl w:val="true"/>
        </w:rPr>
        <w:t>ضيا</w:t>
      </w:r>
      <w:r>
        <w:rPr>
          <w:rtl w:val="true"/>
        </w:rPr>
        <w:t xml:space="preserve">: </w:t>
      </w:r>
      <w:r>
        <w:rPr>
          <w:rtl w:val="true"/>
        </w:rPr>
        <w:t>سید عبد الله فرزند ابوتراب طباطبائی ، ضیاء الدین</w:t>
      </w:r>
      <w:bookmarkEnd w:id="5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فقیه ادیب شاعر، در لغت و ادبیات عرب متبحر، جمله ای از کتاب ها را بخط خود </w:t>
      </w:r>
      <w:bookmarkStart w:id="565" w:name="pg9599_132689"/>
    </w:p>
    <w:p>
      <w:pPr>
        <w:pStyle w:val="BookText"/>
        <w:rPr/>
      </w:pPr>
      <w:bookmarkEnd w:id="565"/>
      <w:r>
        <w:rPr>
          <w:rFonts w:ascii="IRNazanin" w:hAnsi="IRNazanin" w:eastAsia="IRNazanin"/>
          <w:color w:val="111111"/>
          <w:sz w:val="28"/>
          <w:sz w:val="28"/>
          <w:szCs w:val="28"/>
          <w:rtl w:val="true"/>
          <w:lang w:bidi="fa-IR"/>
        </w:rPr>
        <w:t xml:space="preserve">نوشته و تصحیح کرده است دارای مؤلفاتی چند 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الأحجية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اصول العام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Heading3"/>
        <w:numPr>
          <w:ilvl w:val="2"/>
          <w:numId w:val="1"/>
        </w:numPr>
        <w:rPr/>
      </w:pPr>
      <w:bookmarkStart w:id="566" w:name="__RefHeading___Toc7338378_2870459653"/>
      <w:bookmarkStart w:id="567" w:name="_Toc219"/>
      <w:bookmarkEnd w:id="566"/>
      <w:r>
        <w:rPr>
          <w:rtl w:val="true"/>
        </w:rPr>
        <w:t>طالب</w:t>
      </w:r>
      <w:r>
        <w:rPr>
          <w:rtl w:val="true"/>
        </w:rPr>
        <w:t xml:space="preserve">: </w:t>
      </w:r>
      <w:r>
        <w:rPr>
          <w:rtl w:val="true"/>
        </w:rPr>
        <w:t>سید طالب فرزند محمد طالب مازندرانی</w:t>
      </w:r>
      <w:bookmarkEnd w:id="567"/>
    </w:p>
    <w:p>
      <w:pPr>
        <w:pStyle w:val="BookText"/>
        <w:rPr/>
      </w:pPr>
      <w:r>
        <w:rPr>
          <w:rFonts w:ascii="IRNazanin" w:hAnsi="IRNazanin" w:eastAsia="IRNazanin"/>
          <w:color w:val="111111"/>
          <w:sz w:val="28"/>
          <w:sz w:val="28"/>
          <w:szCs w:val="28"/>
          <w:rtl w:val="true"/>
          <w:lang w:bidi="fa-IR"/>
        </w:rPr>
        <w:t xml:space="preserve">ادیب شاعر با تخلص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جنگی بخط خود به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امام حسین علیه السلام گوید</w:t>
      </w:r>
    </w:p>
    <w:p>
      <w:pPr>
        <w:pStyle w:val="BookText"/>
        <w:rPr/>
      </w:pPr>
      <w:r>
        <w:rPr>
          <w:rFonts w:ascii="IRNazanin" w:hAnsi="IRNazanin" w:eastAsia="IRNazanin"/>
          <w:color w:val="111111"/>
          <w:sz w:val="28"/>
          <w:sz w:val="28"/>
          <w:szCs w:val="28"/>
          <w:rtl w:val="true"/>
          <w:lang w:bidi="fa-IR"/>
        </w:rPr>
        <w:t xml:space="preserve">در محرم می زند تا روز محشر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آن نوجوانان سنگ بر سر فاطمه</w:t>
      </w:r>
    </w:p>
    <w:p>
      <w:pPr>
        <w:pStyle w:val="BookText"/>
        <w:rPr/>
      </w:pPr>
      <w:r>
        <w:rPr>
          <w:rFonts w:ascii="IRNazanin" w:hAnsi="IRNazanin" w:eastAsia="IRNazanin"/>
          <w:color w:val="111111"/>
          <w:sz w:val="28"/>
          <w:sz w:val="28"/>
          <w:szCs w:val="28"/>
          <w:rtl w:val="true"/>
          <w:lang w:bidi="fa-IR"/>
        </w:rPr>
        <w:t xml:space="preserve">قطره آبی بجز خونابه دل خوردن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در کنار آب کوثر فاطمه</w:t>
      </w:r>
    </w:p>
    <w:p>
      <w:pPr>
        <w:pStyle w:val="BookText"/>
        <w:rPr/>
      </w:pPr>
      <w:r>
        <w:rPr>
          <w:rFonts w:ascii="IRNazanin" w:hAnsi="IRNazanin" w:eastAsia="IRNazanin"/>
          <w:color w:val="111111"/>
          <w:sz w:val="28"/>
          <w:sz w:val="28"/>
          <w:szCs w:val="28"/>
          <w:rtl w:val="true"/>
          <w:lang w:bidi="fa-IR"/>
        </w:rPr>
        <w:t xml:space="preserve">نیست فارغ ساعتی از ناله و فریاد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پر اضطراب و دیده تر فاطمه</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در گلستان جنان دارد دل محنت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عزا بی مونس و بی یار و یاور فاطمه</w:t>
      </w:r>
    </w:p>
    <w:p>
      <w:pPr>
        <w:pStyle w:val="BookText"/>
        <w:rPr/>
      </w:pPr>
      <w:r>
        <w:rPr>
          <w:rFonts w:ascii="IRNazanin" w:hAnsi="IRNazanin" w:eastAsia="IRNazanin"/>
          <w:color w:val="111111"/>
          <w:sz w:val="28"/>
          <w:sz w:val="28"/>
          <w:szCs w:val="28"/>
          <w:rtl w:val="true"/>
          <w:lang w:bidi="fa-IR"/>
        </w:rPr>
        <w:t xml:space="preserve">از جفای آن ستمکاران بی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ها دارد بدل تا روز اکبر فاطمه</w:t>
      </w:r>
    </w:p>
    <w:p>
      <w:pPr>
        <w:pStyle w:val="BookText"/>
        <w:rPr/>
      </w:pPr>
      <w:r>
        <w:rPr>
          <w:rFonts w:ascii="IRNazanin" w:hAnsi="IRNazanin" w:eastAsia="IRNazanin"/>
          <w:color w:val="111111"/>
          <w:sz w:val="28"/>
          <w:sz w:val="28"/>
          <w:szCs w:val="28"/>
          <w:rtl w:val="true"/>
          <w:lang w:bidi="fa-IR"/>
        </w:rPr>
        <w:t xml:space="preserve">ریخت خون دل بجای اشك در گلزار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ماتم آل پیمبر فاطمه</w:t>
      </w:r>
    </w:p>
    <w:p>
      <w:pPr>
        <w:pStyle w:val="BookText"/>
        <w:rPr/>
      </w:pPr>
      <w:r>
        <w:rPr>
          <w:rFonts w:ascii="IRNazanin" w:hAnsi="IRNazanin" w:eastAsia="IRNazanin"/>
          <w:color w:val="111111"/>
          <w:sz w:val="28"/>
          <w:sz w:val="28"/>
          <w:szCs w:val="28"/>
          <w:rtl w:val="true"/>
          <w:lang w:bidi="fa-IR"/>
        </w:rPr>
        <w:t xml:space="preserve">در ریاض خلد می گرید مدام از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از غم اولاد حیدر فاطمه</w:t>
      </w:r>
    </w:p>
    <w:p>
      <w:pPr>
        <w:pStyle w:val="BookText"/>
        <w:rPr/>
      </w:pPr>
      <w:r>
        <w:rPr>
          <w:rFonts w:ascii="IRNazanin" w:hAnsi="IRNazanin" w:eastAsia="IRNazanin"/>
          <w:color w:val="111111"/>
          <w:sz w:val="28"/>
          <w:sz w:val="28"/>
          <w:szCs w:val="28"/>
          <w:rtl w:val="true"/>
          <w:lang w:bidi="fa-IR"/>
        </w:rPr>
        <w:t xml:space="preserve">جامه صبر از گریبان تا بدامان چاک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عزا از فعل آن قوم ستمگر فاطمه</w:t>
      </w:r>
    </w:p>
    <w:p>
      <w:pPr>
        <w:pStyle w:val="BookText"/>
        <w:rPr/>
      </w:pPr>
      <w:r>
        <w:rPr>
          <w:rFonts w:ascii="IRNazanin" w:hAnsi="IRNazanin" w:eastAsia="IRNazanin"/>
          <w:color w:val="111111"/>
          <w:sz w:val="28"/>
          <w:sz w:val="28"/>
          <w:szCs w:val="28"/>
          <w:rtl w:val="true"/>
          <w:lang w:bidi="fa-IR"/>
        </w:rPr>
        <w:t xml:space="preserve">آه از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جميع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پریشان حال و بی سامان و مضطر فاطمه</w:t>
      </w:r>
    </w:p>
    <w:p>
      <w:pPr>
        <w:pStyle w:val="Heading3"/>
        <w:numPr>
          <w:ilvl w:val="2"/>
          <w:numId w:val="1"/>
        </w:numPr>
        <w:rPr/>
      </w:pPr>
      <w:bookmarkStart w:id="568" w:name="__RefHeading___Toc7338380_2870459653"/>
      <w:bookmarkStart w:id="569" w:name="_Toc220"/>
      <w:bookmarkEnd w:id="568"/>
      <w:r>
        <w:rPr>
          <w:rtl w:val="true"/>
        </w:rPr>
        <w:t>طالب الحق</w:t>
      </w:r>
      <w:r>
        <w:rPr>
          <w:rtl w:val="true"/>
        </w:rPr>
        <w:t xml:space="preserve">: </w:t>
      </w:r>
      <w:r>
        <w:rPr>
          <w:rtl w:val="true"/>
        </w:rPr>
        <w:t>سید محمد فرزند محمد باقر طباطبائی یزدی</w:t>
      </w:r>
      <w:bookmarkEnd w:id="5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شاعران اواخر سده سیزدهم و اوایل سده چهاردهم در تاریخ وفات پدرش گفته است</w:t>
      </w:r>
      <w:r>
        <w:rPr>
          <w:rFonts w:eastAsia="IRNazanin" w:cs="IRNazanin"/>
          <w:color w:val="111111"/>
          <w:sz w:val="28"/>
          <w:szCs w:val="28"/>
          <w:rtl w:val="true"/>
          <w:lang w:bidi="fa-IR"/>
        </w:rPr>
        <w:t xml:space="preserve">: </w:t>
      </w:r>
      <w:bookmarkStart w:id="570" w:name="pg9599_132691"/>
    </w:p>
    <w:p>
      <w:pPr>
        <w:pStyle w:val="BookText"/>
        <w:rPr/>
      </w:pPr>
      <w:bookmarkEnd w:id="570"/>
      <w:r>
        <w:rPr>
          <w:rFonts w:ascii="IRNazanin" w:hAnsi="IRNazanin" w:eastAsia="IRNazanin"/>
          <w:color w:val="111111"/>
          <w:sz w:val="28"/>
          <w:sz w:val="28"/>
          <w:szCs w:val="28"/>
          <w:rtl w:val="true"/>
          <w:lang w:bidi="fa-IR"/>
        </w:rPr>
        <w:t xml:space="preserve">بتاریخ این سال هجران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آفرین جان شیرین سپردی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571" w:name="__RefHeading___Toc7338382_2870459653"/>
      <w:bookmarkStart w:id="572" w:name="_Toc221"/>
      <w:bookmarkEnd w:id="571"/>
      <w:r>
        <w:rPr>
          <w:rtl w:val="true"/>
        </w:rPr>
        <w:t>طالع</w:t>
      </w:r>
      <w:r>
        <w:rPr>
          <w:rtl w:val="true"/>
        </w:rPr>
        <w:t xml:space="preserve">: </w:t>
      </w:r>
      <w:r>
        <w:rPr>
          <w:rtl w:val="true"/>
        </w:rPr>
        <w:t>ملا سميع طبيب</w:t>
      </w:r>
      <w:bookmarkEnd w:id="572"/>
    </w:p>
    <w:p>
      <w:pPr>
        <w:pStyle w:val="BookText"/>
        <w:rPr/>
      </w:pPr>
      <w:r>
        <w:rPr>
          <w:rFonts w:ascii="IRNazanin" w:hAnsi="IRNazanin" w:eastAsia="IRNazanin"/>
          <w:color w:val="111111"/>
          <w:sz w:val="28"/>
          <w:sz w:val="28"/>
          <w:szCs w:val="28"/>
          <w:rtl w:val="true"/>
          <w:lang w:bidi="fa-IR"/>
        </w:rPr>
        <w:t xml:space="preserve">از پزشکان و شاعران نیمه سده سیزدهم شعر را نسبتاً نیکو می گفت، این شعر را که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 بخط وی دیده ام</w:t>
      </w:r>
    </w:p>
    <w:p>
      <w:pPr>
        <w:pStyle w:val="BookText"/>
        <w:rPr/>
      </w:pPr>
      <w:r>
        <w:rPr>
          <w:rFonts w:ascii="IRNazanin" w:hAnsi="IRNazanin" w:eastAsia="IRNazanin"/>
          <w:color w:val="111111"/>
          <w:sz w:val="28"/>
          <w:sz w:val="28"/>
          <w:szCs w:val="28"/>
          <w:rtl w:val="true"/>
          <w:lang w:bidi="fa-IR"/>
        </w:rPr>
        <w:t xml:space="preserve">چشم ما را بی رخ تو نور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جز توام منظور نیست</w:t>
      </w:r>
    </w:p>
    <w:p>
      <w:pPr>
        <w:pStyle w:val="BookText"/>
        <w:rPr/>
      </w:pPr>
      <w:r>
        <w:rPr>
          <w:rFonts w:ascii="IRNazanin" w:hAnsi="IRNazanin" w:eastAsia="IRNazanin"/>
          <w:color w:val="111111"/>
          <w:sz w:val="28"/>
          <w:sz w:val="28"/>
          <w:szCs w:val="28"/>
          <w:rtl w:val="true"/>
          <w:lang w:bidi="fa-IR"/>
        </w:rPr>
        <w:t xml:space="preserve">جذبه کویت کشد هر سو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دیگر بکوه طور نیست</w:t>
      </w:r>
    </w:p>
    <w:p>
      <w:pPr>
        <w:pStyle w:val="BookText"/>
        <w:rPr/>
      </w:pPr>
      <w:r>
        <w:rPr>
          <w:rFonts w:ascii="IRNazanin" w:hAnsi="IRNazanin" w:eastAsia="IRNazanin"/>
          <w:color w:val="111111"/>
          <w:sz w:val="28"/>
          <w:sz w:val="28"/>
          <w:szCs w:val="28"/>
          <w:rtl w:val="true"/>
          <w:lang w:bidi="fa-IR"/>
        </w:rPr>
        <w:t xml:space="preserve">گر برندم سوی جنت بی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یک دمم با حور نیست</w:t>
      </w:r>
    </w:p>
    <w:p>
      <w:pPr>
        <w:pStyle w:val="BookText"/>
        <w:rPr/>
      </w:pPr>
      <w:r>
        <w:rPr>
          <w:rFonts w:ascii="IRNazanin" w:hAnsi="IRNazanin" w:eastAsia="IRNazanin"/>
          <w:color w:val="111111"/>
          <w:sz w:val="28"/>
          <w:sz w:val="28"/>
          <w:szCs w:val="28"/>
          <w:rtl w:val="true"/>
          <w:lang w:bidi="fa-IR"/>
        </w:rPr>
        <w:t xml:space="preserve">شد تنم کاهیده از هجران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منت در عاشقی مهجور نیست</w:t>
      </w:r>
    </w:p>
    <w:p>
      <w:pPr>
        <w:pStyle w:val="BookText"/>
        <w:rPr/>
      </w:pPr>
      <w:r>
        <w:rPr>
          <w:rFonts w:ascii="IRNazanin" w:hAnsi="IRNazanin" w:eastAsia="IRNazanin"/>
          <w:color w:val="111111"/>
          <w:sz w:val="28"/>
          <w:sz w:val="28"/>
          <w:szCs w:val="28"/>
          <w:rtl w:val="true"/>
          <w:lang w:bidi="fa-IR"/>
        </w:rPr>
        <w:t xml:space="preserve">شاد و خرم هر طرف دل ها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من کز غمت مسرور نیست</w:t>
      </w:r>
    </w:p>
    <w:p>
      <w:pPr>
        <w:pStyle w:val="BookText"/>
        <w:rPr/>
      </w:pPr>
      <w:r>
        <w:rPr>
          <w:rFonts w:ascii="IRNazanin" w:hAnsi="IRNazanin" w:eastAsia="IRNazanin"/>
          <w:color w:val="111111"/>
          <w:sz w:val="28"/>
          <w:sz w:val="28"/>
          <w:szCs w:val="28"/>
          <w:rtl w:val="true"/>
          <w:lang w:bidi="fa-IR"/>
        </w:rPr>
        <w:t xml:space="preserve">چند کوشی در علاجم ای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عشق است و دوا دستور نیست</w:t>
      </w:r>
    </w:p>
    <w:p>
      <w:pPr>
        <w:pStyle w:val="BookText"/>
        <w:rPr/>
      </w:pPr>
      <w:r>
        <w:rPr>
          <w:rFonts w:ascii="IRNazanin" w:hAnsi="IRNazanin" w:eastAsia="IRNazanin"/>
          <w:color w:val="111111"/>
          <w:sz w:val="28"/>
          <w:sz w:val="28"/>
          <w:szCs w:val="28"/>
          <w:rtl w:val="true"/>
          <w:lang w:bidi="fa-IR"/>
        </w:rPr>
        <w:t xml:space="preserve">جز شمیم مرگ تو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بر سدر و بر کافور نیست</w:t>
      </w:r>
    </w:p>
    <w:p>
      <w:pPr>
        <w:pStyle w:val="BookText"/>
        <w:rPr/>
      </w:pPr>
      <w:r>
        <w:rPr>
          <w:rFonts w:ascii="IRNazanin" w:hAnsi="IRNazanin" w:eastAsia="IRNazanin"/>
          <w:color w:val="111111"/>
          <w:sz w:val="28"/>
          <w:sz w:val="28"/>
          <w:szCs w:val="28"/>
          <w:rtl w:val="true"/>
          <w:lang w:bidi="fa-IR"/>
        </w:rPr>
        <w:t xml:space="preserve">می بری دل ها ز کف گاه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آیم از عقب مقدور نیست</w:t>
      </w:r>
    </w:p>
    <w:p>
      <w:pPr>
        <w:pStyle w:val="BookText"/>
        <w:rPr/>
      </w:pPr>
      <w:r>
        <w:rPr>
          <w:rFonts w:ascii="IRNazanin" w:hAnsi="IRNazanin" w:eastAsia="IRNazanin"/>
          <w:color w:val="111111"/>
          <w:sz w:val="28"/>
          <w:sz w:val="28"/>
          <w:szCs w:val="28"/>
          <w:rtl w:val="true"/>
          <w:lang w:bidi="fa-IR"/>
        </w:rPr>
        <w:t xml:space="preserve">چند بر خود بنگری از عُجب و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بخود چون تو بخود مغرور نیست</w:t>
      </w:r>
    </w:p>
    <w:p>
      <w:pPr>
        <w:pStyle w:val="BookText"/>
        <w:rPr/>
      </w:pPr>
      <w:r>
        <w:rPr>
          <w:rFonts w:ascii="IRNazanin" w:hAnsi="IRNazanin" w:eastAsia="IRNazanin"/>
          <w:color w:val="111111"/>
          <w:sz w:val="28"/>
          <w:sz w:val="28"/>
          <w:szCs w:val="28"/>
          <w:rtl w:val="true"/>
          <w:lang w:bidi="fa-IR"/>
        </w:rPr>
        <w:t xml:space="preserve">از چه آخر ای سلیمان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گاهت یک نظر با مور نیست</w:t>
      </w:r>
    </w:p>
    <w:p>
      <w:pPr>
        <w:pStyle w:val="BookText"/>
        <w:rPr/>
      </w:pPr>
      <w:r>
        <w:rPr>
          <w:rFonts w:ascii="IRNazanin" w:hAnsi="IRNazanin" w:eastAsia="IRNazanin"/>
          <w:color w:val="111111"/>
          <w:sz w:val="28"/>
          <w:sz w:val="28"/>
          <w:szCs w:val="28"/>
          <w:rtl w:val="true"/>
          <w:lang w:bidi="fa-IR"/>
        </w:rPr>
        <w:t xml:space="preserve">چاره ای نبود بجز 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عشق است عشق جای زور نیست</w:t>
      </w:r>
    </w:p>
    <w:p>
      <w:pPr>
        <w:pStyle w:val="BookText"/>
        <w:rPr/>
      </w:pPr>
      <w:r>
        <w:rPr>
          <w:rFonts w:ascii="IRNazanin" w:hAnsi="IRNazanin" w:eastAsia="IRNazanin"/>
          <w:color w:val="111111"/>
          <w:sz w:val="28"/>
          <w:sz w:val="28"/>
          <w:szCs w:val="28"/>
          <w:rtl w:val="true"/>
          <w:lang w:bidi="fa-IR"/>
        </w:rPr>
        <w:t xml:space="preserve">تو کجا و همنشینی با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نشینت هست اما جور نیست</w:t>
      </w:r>
    </w:p>
    <w:p>
      <w:pPr>
        <w:pStyle w:val="BookText"/>
        <w:rPr/>
      </w:pPr>
      <w:r>
        <w:rPr>
          <w:rFonts w:ascii="IRNazanin" w:hAnsi="IRNazanin" w:eastAsia="IRNazanin"/>
          <w:color w:val="111111"/>
          <w:sz w:val="28"/>
          <w:sz w:val="28"/>
          <w:szCs w:val="28"/>
          <w:rtl w:val="true"/>
          <w:lang w:bidi="fa-IR"/>
        </w:rPr>
        <w:t xml:space="preserve">یک دمی با ما نشین ای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هم این قدرها شور نیست</w:t>
      </w:r>
    </w:p>
    <w:p>
      <w:pPr>
        <w:pStyle w:val="BookText"/>
        <w:rPr/>
      </w:pPr>
      <w:r>
        <w:rPr>
          <w:rFonts w:ascii="IRNazanin" w:hAnsi="IRNazanin" w:eastAsia="IRNazanin"/>
          <w:color w:val="111111"/>
          <w:sz w:val="28"/>
          <w:sz w:val="28"/>
          <w:szCs w:val="28"/>
          <w:rtl w:val="true"/>
          <w:lang w:bidi="fa-IR"/>
        </w:rPr>
        <w:t xml:space="preserve">دیده معشوقه مخمور از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کس این چنین مخمور 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سخن از وصف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گوئی تو ز وصفش دور نیست </w:t>
      </w:r>
      <w:bookmarkStart w:id="573" w:name="pg9599_132693"/>
    </w:p>
    <w:p>
      <w:pPr>
        <w:pStyle w:val="Heading3"/>
        <w:numPr>
          <w:ilvl w:val="2"/>
          <w:numId w:val="1"/>
        </w:numPr>
        <w:rPr/>
      </w:pPr>
      <w:bookmarkStart w:id="574" w:name="__RefHeading___Toc7338384_2870459653"/>
      <w:bookmarkStart w:id="575" w:name="_Toc222"/>
      <w:bookmarkEnd w:id="573"/>
      <w:bookmarkEnd w:id="574"/>
      <w:r>
        <w:rPr>
          <w:rtl w:val="true"/>
        </w:rPr>
        <w:t>طاير</w:t>
      </w:r>
      <w:r>
        <w:rPr>
          <w:rtl w:val="true"/>
        </w:rPr>
        <w:t xml:space="preserve">: </w:t>
      </w:r>
      <w:r>
        <w:rPr>
          <w:rtl w:val="true"/>
        </w:rPr>
        <w:t>سید محمد فرزند سعید موسوی گلپایگانی</w:t>
      </w:r>
      <w:bookmarkEnd w:id="575"/>
    </w:p>
    <w:p>
      <w:pPr>
        <w:pStyle w:val="BookText"/>
        <w:rPr/>
      </w:pPr>
      <w:r>
        <w:rPr>
          <w:rFonts w:ascii="IRNazanin" w:hAnsi="IRNazanin" w:eastAsia="IRNazanin"/>
          <w:color w:val="111111"/>
          <w:sz w:val="28"/>
          <w:sz w:val="28"/>
          <w:szCs w:val="28"/>
          <w:rtl w:val="true"/>
          <w:lang w:bidi="fa-IR"/>
        </w:rPr>
        <w:t xml:space="preserve">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تقريض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علی ز نوزی خوئی 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مستطاب از فرط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گردیده هم چون نخل طور</w:t>
      </w:r>
    </w:p>
    <w:p>
      <w:pPr>
        <w:pStyle w:val="BookText"/>
        <w:rPr/>
      </w:pPr>
      <w:r>
        <w:rPr>
          <w:rFonts w:ascii="IRNazanin" w:hAnsi="IRNazanin" w:eastAsia="IRNazanin"/>
          <w:color w:val="111111"/>
          <w:sz w:val="28"/>
          <w:sz w:val="28"/>
          <w:szCs w:val="28"/>
          <w:rtl w:val="true"/>
          <w:lang w:bidi="fa-IR"/>
        </w:rPr>
        <w:t xml:space="preserve">بسکه با لطف معانی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سبع المثانی آمده است</w:t>
      </w:r>
    </w:p>
    <w:p>
      <w:pPr>
        <w:pStyle w:val="BookText"/>
        <w:rPr/>
      </w:pPr>
      <w:r>
        <w:rPr>
          <w:rFonts w:ascii="IRNazanin" w:hAnsi="IRNazanin" w:eastAsia="IRNazanin"/>
          <w:color w:val="111111"/>
          <w:sz w:val="28"/>
          <w:sz w:val="28"/>
          <w:szCs w:val="28"/>
          <w:rtl w:val="true"/>
          <w:lang w:bidi="fa-IR"/>
        </w:rPr>
        <w:t xml:space="preserve">این کتاب از عالمی دارد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لوح آمد در او مضمر مگر</w:t>
      </w:r>
    </w:p>
    <w:p>
      <w:pPr>
        <w:pStyle w:val="BookText"/>
        <w:rPr/>
      </w:pPr>
      <w:r>
        <w:rPr>
          <w:rFonts w:ascii="IRNazanin" w:hAnsi="IRNazanin" w:eastAsia="IRNazanin"/>
          <w:color w:val="111111"/>
          <w:sz w:val="28"/>
          <w:sz w:val="28"/>
          <w:szCs w:val="28"/>
          <w:rtl w:val="true"/>
          <w:lang w:bidi="fa-IR"/>
        </w:rPr>
        <w:t xml:space="preserve">یاد کرده از اسیران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نثاران شه کرب و بلا</w:t>
      </w:r>
    </w:p>
    <w:p>
      <w:pPr>
        <w:pStyle w:val="BookText"/>
        <w:rPr/>
      </w:pPr>
      <w:r>
        <w:rPr>
          <w:rFonts w:ascii="IRNazanin" w:hAnsi="IRNazanin" w:eastAsia="IRNazanin"/>
          <w:color w:val="111111"/>
          <w:sz w:val="28"/>
          <w:sz w:val="28"/>
          <w:szCs w:val="28"/>
          <w:rtl w:val="true"/>
          <w:lang w:bidi="fa-IR"/>
        </w:rPr>
        <w:t xml:space="preserve">عالمی را زین عزا بر هم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غم بر دل عالم زده است</w:t>
      </w:r>
    </w:p>
    <w:p>
      <w:pPr>
        <w:pStyle w:val="BookText"/>
        <w:rPr/>
      </w:pPr>
      <w:r>
        <w:rPr>
          <w:rFonts w:ascii="IRNazanin" w:hAnsi="IRNazanin" w:eastAsia="IRNazanin"/>
          <w:color w:val="111111"/>
          <w:sz w:val="28"/>
          <w:sz w:val="28"/>
          <w:szCs w:val="28"/>
          <w:rtl w:val="true"/>
          <w:lang w:bidi="fa-IR"/>
        </w:rPr>
        <w:t xml:space="preserve">این کتاب مستطاب از يك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دل ها را بزنجیر جنون</w:t>
      </w:r>
    </w:p>
    <w:p>
      <w:pPr>
        <w:pStyle w:val="BookText"/>
        <w:rPr/>
      </w:pPr>
      <w:r>
        <w:rPr>
          <w:rFonts w:ascii="IRNazanin" w:hAnsi="IRNazanin" w:eastAsia="IRNazanin"/>
          <w:color w:val="111111"/>
          <w:sz w:val="28"/>
          <w:sz w:val="28"/>
          <w:szCs w:val="28"/>
          <w:rtl w:val="true"/>
          <w:lang w:bidi="fa-IR"/>
        </w:rPr>
        <w:t xml:space="preserve">جای چون یوسف بدل ها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حسن زلیخا کرده است</w:t>
      </w:r>
    </w:p>
    <w:p>
      <w:pPr>
        <w:pStyle w:val="BookText"/>
        <w:rPr/>
      </w:pPr>
      <w:r>
        <w:rPr>
          <w:rFonts w:ascii="IRNazanin" w:hAnsi="IRNazanin" w:eastAsia="IRNazanin"/>
          <w:color w:val="111111"/>
          <w:sz w:val="28"/>
          <w:sz w:val="28"/>
          <w:szCs w:val="28"/>
          <w:rtl w:val="true"/>
          <w:lang w:bidi="fa-IR"/>
        </w:rPr>
        <w:t xml:space="preserve">نکته های عشق افشا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در دل های شیدا کرده است</w:t>
      </w:r>
    </w:p>
    <w:p>
      <w:pPr>
        <w:pStyle w:val="BookText"/>
        <w:rPr/>
      </w:pPr>
      <w:r>
        <w:rPr>
          <w:rFonts w:ascii="IRNazanin" w:hAnsi="IRNazanin" w:eastAsia="IRNazanin"/>
          <w:color w:val="111111"/>
          <w:sz w:val="28"/>
          <w:sz w:val="28"/>
          <w:szCs w:val="28"/>
          <w:rtl w:val="true"/>
          <w:lang w:bidi="fa-IR"/>
        </w:rPr>
        <w:t xml:space="preserve">ناز عشق و عاشقی سر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دامنم را پر ز گوهر کرده است</w:t>
      </w:r>
    </w:p>
    <w:p>
      <w:pPr>
        <w:pStyle w:val="BookText"/>
        <w:rPr/>
      </w:pPr>
      <w:r>
        <w:rPr>
          <w:rFonts w:ascii="IRNazanin" w:hAnsi="IRNazanin" w:eastAsia="IRNazanin"/>
          <w:color w:val="111111"/>
          <w:sz w:val="28"/>
          <w:sz w:val="28"/>
          <w:szCs w:val="28"/>
          <w:rtl w:val="true"/>
          <w:lang w:bidi="fa-IR"/>
        </w:rPr>
        <w:t xml:space="preserve">بر سرم شوری عجب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 جان در طرب افتاده است</w:t>
      </w:r>
    </w:p>
    <w:p>
      <w:pPr>
        <w:pStyle w:val="BookText"/>
        <w:rPr/>
      </w:pPr>
      <w:r>
        <w:rPr>
          <w:rFonts w:ascii="IRNazanin" w:hAnsi="IRNazanin" w:eastAsia="IRNazanin"/>
          <w:color w:val="111111"/>
          <w:sz w:val="28"/>
          <w:sz w:val="28"/>
          <w:szCs w:val="28"/>
          <w:rtl w:val="true"/>
          <w:lang w:bidi="fa-IR"/>
        </w:rPr>
        <w:t xml:space="preserve">حسن یوسف را نموده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کرد این قصه را در هر دیار</w:t>
      </w:r>
    </w:p>
    <w:p>
      <w:pPr>
        <w:pStyle w:val="BookText"/>
        <w:rPr/>
      </w:pPr>
      <w:r>
        <w:rPr>
          <w:rFonts w:ascii="IRNazanin" w:hAnsi="IRNazanin" w:eastAsia="IRNazanin"/>
          <w:color w:val="111111"/>
          <w:sz w:val="28"/>
          <w:sz w:val="28"/>
          <w:szCs w:val="28"/>
          <w:rtl w:val="true"/>
          <w:lang w:bidi="fa-IR"/>
        </w:rPr>
        <w:t xml:space="preserve">تا زلیخا را ملامت کم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خاموشی همی بر لب نهند</w:t>
      </w:r>
    </w:p>
    <w:p>
      <w:pPr>
        <w:pStyle w:val="Heading3"/>
        <w:numPr>
          <w:ilvl w:val="2"/>
          <w:numId w:val="1"/>
        </w:numPr>
        <w:rPr/>
      </w:pPr>
      <w:bookmarkStart w:id="576" w:name="__RefHeading___Toc7338386_2870459653"/>
      <w:bookmarkStart w:id="577" w:name="_Toc223"/>
      <w:bookmarkEnd w:id="576"/>
      <w:r>
        <w:rPr>
          <w:rtl w:val="true"/>
        </w:rPr>
        <w:t>طایر</w:t>
      </w:r>
      <w:r>
        <w:rPr>
          <w:rtl w:val="true"/>
        </w:rPr>
        <w:t xml:space="preserve">: </w:t>
      </w:r>
      <w:r>
        <w:rPr>
          <w:rtl w:val="true"/>
        </w:rPr>
        <w:t>محمد حسین فرزند محمد علی لاری</w:t>
      </w:r>
      <w:bookmarkEnd w:id="5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دانشمند، ادیب شاعر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یوسف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کرده و پاره ای از اشعار خود را در آن آورده است</w:t>
      </w:r>
      <w:r>
        <w:rPr>
          <w:rFonts w:eastAsia="IRNazanin" w:cs="IRNazanin"/>
          <w:color w:val="111111"/>
          <w:sz w:val="28"/>
          <w:szCs w:val="28"/>
          <w:rtl w:val="true"/>
          <w:lang w:bidi="fa-IR"/>
        </w:rPr>
        <w:t xml:space="preserve">. </w:t>
      </w:r>
      <w:bookmarkStart w:id="578" w:name="pg9599_132695"/>
    </w:p>
    <w:p>
      <w:pPr>
        <w:pStyle w:val="Heading3"/>
        <w:numPr>
          <w:ilvl w:val="2"/>
          <w:numId w:val="1"/>
        </w:numPr>
        <w:rPr/>
      </w:pPr>
      <w:bookmarkStart w:id="579" w:name="__RefHeading___Toc7338388_2870459653"/>
      <w:bookmarkStart w:id="580" w:name="_Toc224"/>
      <w:bookmarkEnd w:id="578"/>
      <w:bookmarkEnd w:id="579"/>
      <w:r>
        <w:rPr>
          <w:rtl w:val="true"/>
        </w:rPr>
        <w:t>طبيب</w:t>
      </w:r>
      <w:r>
        <w:rPr>
          <w:rtl w:val="true"/>
        </w:rPr>
        <w:t xml:space="preserve">: </w:t>
      </w:r>
      <w:r>
        <w:rPr>
          <w:rtl w:val="true"/>
        </w:rPr>
        <w:t>میرزا محمد طبیب اصفهانی</w:t>
      </w:r>
      <w:bookmarkEnd w:id="580"/>
    </w:p>
    <w:p>
      <w:pPr>
        <w:pStyle w:val="BookText"/>
        <w:rPr/>
      </w:pPr>
      <w:r>
        <w:rPr>
          <w:rFonts w:ascii="IRNazanin" w:hAnsi="IRNazanin" w:eastAsia="IRNazanin"/>
          <w:color w:val="111111"/>
          <w:sz w:val="28"/>
          <w:sz w:val="28"/>
          <w:szCs w:val="28"/>
          <w:rtl w:val="true"/>
          <w:lang w:bidi="fa-IR"/>
        </w:rPr>
        <w:t xml:space="preserve">ادیب نیکو نگارش، در خط ماهر و در هنر تزیین و تذهیب استاد،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فتحعلی شاه قاجار را در پایان آن به نظم و نثری شیوا ستوده و تاریخ اتمام را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اتمامش محمد زد رقم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تمام از لطف حى زاد المعاد مؤمنان</w:t>
      </w:r>
    </w:p>
    <w:p>
      <w:pPr>
        <w:pStyle w:val="Heading3"/>
        <w:numPr>
          <w:ilvl w:val="2"/>
          <w:numId w:val="1"/>
        </w:numPr>
        <w:rPr/>
      </w:pPr>
      <w:bookmarkStart w:id="581" w:name="__RefHeading___Toc7338390_2870459653"/>
      <w:bookmarkStart w:id="582" w:name="_Toc225"/>
      <w:bookmarkEnd w:id="581"/>
      <w:r>
        <w:rPr>
          <w:rtl w:val="true"/>
        </w:rPr>
        <w:t>طوبی</w:t>
      </w:r>
      <w:r>
        <w:rPr>
          <w:rtl w:val="true"/>
        </w:rPr>
        <w:t xml:space="preserve">: </w:t>
      </w:r>
      <w:r>
        <w:rPr>
          <w:rtl w:val="true"/>
        </w:rPr>
        <w:t>شیخ محمد حسین بن محمد جعفر کاشانی</w:t>
      </w:r>
      <w:bookmarkEnd w:id="582"/>
    </w:p>
    <w:p>
      <w:pPr>
        <w:pStyle w:val="BookText"/>
        <w:rPr/>
      </w:pPr>
      <w:r>
        <w:rPr>
          <w:rFonts w:ascii="IRNazanin" w:hAnsi="IRNazanin" w:eastAsia="IRNazanin"/>
          <w:color w:val="111111"/>
          <w:sz w:val="28"/>
          <w:sz w:val="28"/>
          <w:szCs w:val="28"/>
          <w:rtl w:val="true"/>
          <w:lang w:bidi="fa-IR"/>
        </w:rPr>
        <w:t>دانشمند عارف، در علوم عقلی متبحر، ادیب نیکو انشا، نسخ و نستعلیق را استوار می نوشت از شاعران اواخر سده سیزدهم</w:t>
      </w:r>
    </w:p>
    <w:p>
      <w:pPr>
        <w:pStyle w:val="BookText"/>
        <w:rPr/>
      </w:pPr>
      <w:r>
        <w:rPr>
          <w:rFonts w:ascii="IRNazanin" w:hAnsi="IRNazanin" w:eastAsia="IRNazanin"/>
          <w:color w:val="111111"/>
          <w:sz w:val="28"/>
          <w:sz w:val="28"/>
          <w:szCs w:val="28"/>
          <w:rtl w:val="true"/>
          <w:lang w:bidi="fa-IR"/>
        </w:rPr>
        <w:t>این رباعی 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دو جهان در نظرم پست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نقش که در لوح قلم بست نما</w:t>
      </w:r>
    </w:p>
    <w:p>
      <w:pPr>
        <w:pStyle w:val="BookText"/>
        <w:rPr/>
      </w:pPr>
      <w:r>
        <w:rPr>
          <w:rFonts w:ascii="IRNazanin" w:hAnsi="IRNazanin" w:eastAsia="IRNazanin"/>
          <w:color w:val="111111"/>
          <w:sz w:val="28"/>
          <w:sz w:val="28"/>
          <w:szCs w:val="28"/>
          <w:rtl w:val="true"/>
          <w:lang w:bidi="fa-IR"/>
        </w:rPr>
        <w:t xml:space="preserve">از دیده دل غبار پندار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غیب آن چه نهان هست نما</w:t>
      </w:r>
    </w:p>
    <w:p>
      <w:pPr>
        <w:pStyle w:val="BookText"/>
        <w:rPr/>
      </w:pPr>
      <w:r>
        <w:rPr>
          <w:rFonts w:ascii="IRNazanin" w:hAnsi="IRNazanin" w:eastAsia="IRNazanin"/>
          <w:color w:val="111111"/>
          <w:sz w:val="28"/>
          <w:sz w:val="28"/>
          <w:szCs w:val="28"/>
          <w:rtl w:val="true"/>
          <w:lang w:bidi="fa-IR"/>
        </w:rPr>
        <w:t xml:space="preserve">آن لحظه که دل بوصل او مایل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مایل و جان باطل و تن عاطل شد</w:t>
      </w:r>
    </w:p>
    <w:p>
      <w:pPr>
        <w:pStyle w:val="BookText"/>
        <w:rPr/>
      </w:pPr>
      <w:r>
        <w:rPr>
          <w:rFonts w:ascii="IRNazanin" w:hAnsi="IRNazanin" w:eastAsia="IRNazanin"/>
          <w:color w:val="111111"/>
          <w:sz w:val="28"/>
          <w:sz w:val="28"/>
          <w:szCs w:val="28"/>
          <w:rtl w:val="true"/>
          <w:lang w:bidi="fa-IR"/>
        </w:rPr>
        <w:t xml:space="preserve">گفتم جز دل که مخزن مهر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شود آن چه در میان حایل شد</w:t>
      </w:r>
    </w:p>
    <w:p>
      <w:pPr>
        <w:pStyle w:val="BookText"/>
        <w:rPr/>
      </w:pPr>
      <w:r>
        <w:rPr>
          <w:rFonts w:ascii="IRNazanin" w:hAnsi="IRNazanin" w:eastAsia="IRNazanin"/>
          <w:color w:val="111111"/>
          <w:sz w:val="28"/>
          <w:sz w:val="28"/>
          <w:szCs w:val="28"/>
          <w:rtl w:val="true"/>
          <w:lang w:bidi="fa-IR"/>
        </w:rPr>
        <w:t xml:space="preserve">ای تیره تر از شب ز غمت روز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سوختی از هجر جهان سوز مرا</w:t>
      </w:r>
    </w:p>
    <w:p>
      <w:pPr>
        <w:pStyle w:val="BookText"/>
        <w:rPr/>
      </w:pPr>
      <w:r>
        <w:rPr>
          <w:rFonts w:ascii="IRNazanin" w:hAnsi="IRNazanin" w:eastAsia="IRNazanin"/>
          <w:color w:val="111111"/>
          <w:sz w:val="28"/>
          <w:sz w:val="28"/>
          <w:szCs w:val="28"/>
          <w:rtl w:val="true"/>
          <w:lang w:bidi="fa-IR"/>
        </w:rPr>
        <w:t xml:space="preserve">هر روز مرا وعده فردا چه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کن از وصل خود امروز مرا</w:t>
      </w:r>
    </w:p>
    <w:p>
      <w:pPr>
        <w:pStyle w:val="BookText"/>
        <w:rPr/>
      </w:pPr>
      <w:r>
        <w:rPr>
          <w:rFonts w:ascii="IRNazanin" w:hAnsi="IRNazanin" w:eastAsia="IRNazanin"/>
          <w:color w:val="111111"/>
          <w:sz w:val="28"/>
          <w:sz w:val="28"/>
          <w:szCs w:val="28"/>
          <w:rtl w:val="true"/>
          <w:lang w:bidi="fa-IR"/>
        </w:rPr>
        <w:t xml:space="preserve">یا رب ز جهان فراغتی بخش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نشأه عشق حالتی بخش مرا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بجهالت شب و روزم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 هدایت آیتی بخش مرا </w:t>
      </w:r>
      <w:bookmarkStart w:id="583" w:name="pg9599_132697"/>
    </w:p>
    <w:p>
      <w:pPr>
        <w:pStyle w:val="Heading3"/>
        <w:numPr>
          <w:ilvl w:val="2"/>
          <w:numId w:val="1"/>
        </w:numPr>
        <w:rPr/>
      </w:pPr>
      <w:bookmarkStart w:id="584" w:name="__RefHeading___Toc7338392_2870459653"/>
      <w:bookmarkStart w:id="585" w:name="_Toc226"/>
      <w:bookmarkEnd w:id="583"/>
      <w:bookmarkEnd w:id="584"/>
      <w:r>
        <w:rPr>
          <w:rtl w:val="true"/>
        </w:rPr>
        <w:t>طهرانی</w:t>
      </w:r>
      <w:r>
        <w:rPr>
          <w:rtl w:val="true"/>
        </w:rPr>
        <w:t xml:space="preserve">: </w:t>
      </w:r>
      <w:r>
        <w:rPr>
          <w:rtl w:val="true"/>
        </w:rPr>
        <w:t>میرزا محمد حائری طهرانی</w:t>
      </w:r>
      <w:bookmarkEnd w:id="585"/>
    </w:p>
    <w:p>
      <w:pPr>
        <w:pStyle w:val="BookText"/>
        <w:rPr/>
      </w:pPr>
      <w:r>
        <w:rPr>
          <w:rFonts w:ascii="IRNazanin" w:hAnsi="IRNazanin" w:eastAsia="IRNazanin"/>
          <w:color w:val="111111"/>
          <w:sz w:val="28"/>
          <w:sz w:val="28"/>
          <w:szCs w:val="28"/>
          <w:rtl w:val="true"/>
          <w:lang w:bidi="fa-IR"/>
        </w:rPr>
        <w:t xml:space="preserve">دانشمند فاضل آشنا به علوم دینی و عقلی و ادبی، عارف صوفی، از دانشمندان نیمه اول سده چهاردهم و در طهران اقامت داشت، از مؤلفات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این تحقیق و توضیح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مقدور ای برادر والسلام</w:t>
      </w:r>
    </w:p>
    <w:p>
      <w:pPr>
        <w:pStyle w:val="BookText"/>
        <w:rPr/>
      </w:pPr>
      <w:r>
        <w:rPr>
          <w:rFonts w:ascii="IRNazanin" w:hAnsi="IRNazanin" w:eastAsia="IRNazanin"/>
          <w:color w:val="111111"/>
          <w:sz w:val="28"/>
          <w:sz w:val="28"/>
          <w:szCs w:val="28"/>
          <w:rtl w:val="true"/>
          <w:lang w:bidi="fa-IR"/>
        </w:rPr>
        <w:t xml:space="preserve">بیش از این گفتن ز اسرار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سر خفی مستتر</w:t>
      </w:r>
    </w:p>
    <w:p>
      <w:pPr>
        <w:pStyle w:val="BookText"/>
        <w:rPr/>
      </w:pPr>
      <w:r>
        <w:rPr>
          <w:rFonts w:ascii="IRNazanin" w:hAnsi="IRNazanin" w:eastAsia="IRNazanin"/>
          <w:color w:val="111111"/>
          <w:sz w:val="28"/>
          <w:sz w:val="28"/>
          <w:szCs w:val="28"/>
          <w:rtl w:val="true"/>
          <w:lang w:bidi="fa-IR"/>
        </w:rPr>
        <w:t xml:space="preserve">نیست ممکن نزد هر با 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ارباب عقول قاصره</w:t>
      </w:r>
    </w:p>
    <w:p>
      <w:pPr>
        <w:pStyle w:val="BookText"/>
        <w:rPr/>
      </w:pPr>
      <w:r>
        <w:rPr>
          <w:rFonts w:ascii="IRNazanin" w:hAnsi="IRNazanin" w:eastAsia="IRNazanin"/>
          <w:color w:val="111111"/>
          <w:sz w:val="28"/>
          <w:sz w:val="28"/>
          <w:szCs w:val="28"/>
          <w:rtl w:val="true"/>
          <w:lang w:bidi="fa-IR"/>
        </w:rPr>
        <w:t xml:space="preserve">این قدر هم بود از لطف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رسانم طالبان را سوی راه</w:t>
      </w:r>
    </w:p>
    <w:p>
      <w:pPr>
        <w:pStyle w:val="Heading3"/>
        <w:numPr>
          <w:ilvl w:val="2"/>
          <w:numId w:val="1"/>
        </w:numPr>
        <w:rPr/>
      </w:pPr>
      <w:bookmarkStart w:id="586" w:name="__RefHeading___Toc7338394_2870459653"/>
      <w:bookmarkStart w:id="587" w:name="_Toc227"/>
      <w:bookmarkEnd w:id="586"/>
      <w:r>
        <w:rPr>
          <w:rtl w:val="true"/>
        </w:rPr>
        <w:t>طهرانی</w:t>
      </w:r>
      <w:r>
        <w:rPr>
          <w:rtl w:val="true"/>
        </w:rPr>
        <w:t xml:space="preserve">: </w:t>
      </w:r>
      <w:r>
        <w:rPr>
          <w:rtl w:val="true"/>
        </w:rPr>
        <w:t>شیخ محمد آقا رازی طهرانی</w:t>
      </w:r>
      <w:bookmarkEnd w:id="587"/>
    </w:p>
    <w:p>
      <w:pPr>
        <w:pStyle w:val="BookText"/>
        <w:rPr/>
      </w:pPr>
      <w:r>
        <w:rPr>
          <w:rFonts w:ascii="IRNazanin" w:hAnsi="IRNazanin" w:eastAsia="IRNazanin"/>
          <w:color w:val="111111"/>
          <w:sz w:val="28"/>
          <w:sz w:val="28"/>
          <w:szCs w:val="28"/>
          <w:rtl w:val="true"/>
          <w:lang w:bidi="fa-IR"/>
        </w:rPr>
        <w:t xml:space="preserve">در طهران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و مقدمات علمی را همان جا طی کرد پس از آن در نجف اشرف از محضر عالمان بزرگ مراحل علمی را گذراند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طهران بازگشت و به تدریس اشتغال ورزید در شعر مشرب عرفانی داشت،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المحرمات الأبدية فى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به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درگذشت و در وادی السلام نجف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الاخوان قوموا للحبيب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هل لهذا من مجيب</w:t>
      </w:r>
    </w:p>
    <w:p>
      <w:pPr>
        <w:pStyle w:val="BookText"/>
        <w:rPr/>
      </w:pPr>
      <w:r>
        <w:rPr>
          <w:rFonts w:ascii="IRNazanin" w:hAnsi="IRNazanin" w:eastAsia="IRNazanin"/>
          <w:color w:val="111111"/>
          <w:sz w:val="28"/>
          <w:sz w:val="28"/>
          <w:szCs w:val="28"/>
          <w:rtl w:val="true"/>
          <w:lang w:bidi="fa-IR"/>
        </w:rPr>
        <w:t xml:space="preserve">چند سائی رو بدرگاه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خواهی حظ كيكاوس و جم</w:t>
      </w:r>
    </w:p>
    <w:p>
      <w:pPr>
        <w:pStyle w:val="BookText"/>
        <w:rPr/>
      </w:pPr>
      <w:r>
        <w:rPr>
          <w:rFonts w:ascii="IRNazanin" w:hAnsi="IRNazanin" w:eastAsia="IRNazanin"/>
          <w:color w:val="111111"/>
          <w:sz w:val="28"/>
          <w:sz w:val="28"/>
          <w:szCs w:val="28"/>
          <w:rtl w:val="true"/>
          <w:lang w:bidi="fa-IR"/>
        </w:rPr>
        <w:t xml:space="preserve">بین چسان یك سر بخاک اندر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امیدشان پر پر شده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نمرودی دلت بتخانه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دین تو را ویرانه کرد </w:t>
      </w:r>
      <w:bookmarkStart w:id="588" w:name="pg9599_132699"/>
    </w:p>
    <w:p>
      <w:pPr>
        <w:pStyle w:val="BookText"/>
        <w:rPr/>
      </w:pPr>
      <w:bookmarkEnd w:id="588"/>
      <w:r>
        <w:rPr>
          <w:rFonts w:ascii="Amiri" w:hAnsi="Amiri" w:eastAsia="Amiri" w:cs="Amiri"/>
          <w:color w:val="111111"/>
          <w:sz w:val="28"/>
          <w:sz w:val="28"/>
          <w:szCs w:val="28"/>
          <w:rtl w:val="true"/>
          <w:lang w:bidi="ar-SA"/>
        </w:rPr>
        <w:t xml:space="preserve">قم اى ابراهيم في الأصنام 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في كسرها ثم اجتهد</w:t>
      </w:r>
    </w:p>
    <w:p>
      <w:pPr>
        <w:pStyle w:val="BookText"/>
        <w:rPr/>
      </w:pPr>
      <w:r>
        <w:rPr>
          <w:rFonts w:ascii="Amiri" w:hAnsi="Amiri" w:eastAsia="Amiri" w:cs="Amiri"/>
          <w:color w:val="111111"/>
          <w:sz w:val="28"/>
          <w:sz w:val="28"/>
          <w:szCs w:val="28"/>
          <w:rtl w:val="true"/>
          <w:lang w:bidi="ar-SA"/>
        </w:rPr>
        <w:t xml:space="preserve">قم و لا تمكث وأنت المرتحل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ظني قد دنى منك الأجل</w:t>
      </w:r>
    </w:p>
    <w:p>
      <w:pPr>
        <w:pStyle w:val="BookText"/>
        <w:rPr/>
      </w:pPr>
      <w:r>
        <w:rPr>
          <w:rFonts w:ascii="Amiri" w:hAnsi="Amiri" w:eastAsia="Amiri" w:cs="Amiri"/>
          <w:color w:val="111111"/>
          <w:sz w:val="28"/>
          <w:sz w:val="28"/>
          <w:szCs w:val="28"/>
          <w:rtl w:val="true"/>
          <w:lang w:bidi="ar-SA"/>
        </w:rPr>
        <w:t xml:space="preserve">قم و لا تمكث يا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واحذرن من سوف أفعل أو أتى</w:t>
      </w:r>
    </w:p>
    <w:p>
      <w:pPr>
        <w:pStyle w:val="BookText"/>
        <w:rPr/>
      </w:pPr>
      <w:r>
        <w:rPr>
          <w:rFonts w:ascii="IRNazanin" w:hAnsi="IRNazanin" w:eastAsia="IRNazanin"/>
          <w:color w:val="111111"/>
          <w:sz w:val="28"/>
          <w:sz w:val="28"/>
          <w:szCs w:val="28"/>
          <w:rtl w:val="true"/>
          <w:lang w:bidi="fa-IR"/>
        </w:rPr>
        <w:t xml:space="preserve">با هوای یار گر خواهی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 طير هوی را سر برید</w:t>
      </w:r>
    </w:p>
    <w:p>
      <w:pPr>
        <w:pStyle w:val="BookText"/>
        <w:rPr/>
      </w:pPr>
      <w:r>
        <w:rPr>
          <w:rFonts w:ascii="Amiri" w:hAnsi="Amiri" w:eastAsia="Amiri" w:cs="Amiri"/>
          <w:color w:val="111111"/>
          <w:sz w:val="28"/>
          <w:sz w:val="28"/>
          <w:szCs w:val="28"/>
          <w:rtl w:val="true"/>
          <w:lang w:bidi="ar-SA"/>
        </w:rPr>
        <w:t xml:space="preserve">قلب القلب التي مالت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رب البيت و هو الموئلا</w:t>
      </w:r>
    </w:p>
    <w:p>
      <w:pPr>
        <w:pStyle w:val="Heading3"/>
        <w:numPr>
          <w:ilvl w:val="2"/>
          <w:numId w:val="1"/>
        </w:numPr>
        <w:rPr/>
      </w:pPr>
      <w:bookmarkStart w:id="589" w:name="__RefHeading___Toc7338396_2870459653"/>
      <w:bookmarkStart w:id="590" w:name="_Toc228"/>
      <w:bookmarkEnd w:id="589"/>
      <w:r>
        <w:rPr>
          <w:rtl w:val="true"/>
        </w:rPr>
        <w:t>ظریف</w:t>
      </w:r>
      <w:r>
        <w:rPr>
          <w:rtl w:val="true"/>
        </w:rPr>
        <w:t xml:space="preserve">: </w:t>
      </w:r>
      <w:r>
        <w:rPr>
          <w:rtl w:val="true"/>
        </w:rPr>
        <w:t>احمد فرزند عبد الکریم نوری طهرانی</w:t>
      </w:r>
      <w:bookmarkEnd w:id="590"/>
    </w:p>
    <w:p>
      <w:pPr>
        <w:pStyle w:val="BookText"/>
        <w:rPr/>
      </w:pPr>
      <w:r>
        <w:rPr>
          <w:rFonts w:ascii="IRNazanin" w:hAnsi="IRNazanin" w:eastAsia="IRNazanin"/>
          <w:color w:val="111111"/>
          <w:sz w:val="28"/>
          <w:sz w:val="28"/>
          <w:szCs w:val="28"/>
          <w:rtl w:val="true"/>
          <w:lang w:bidi="fa-IR"/>
        </w:rPr>
        <w:t xml:space="preserve">در طهران چشم بدین جهان گشود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 ،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نگارش هایش بخود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بیشتر شعرش را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صاف دلان پاک بی عیب و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دردکشان جام سرشار ازل</w:t>
      </w:r>
    </w:p>
    <w:p>
      <w:pPr>
        <w:pStyle w:val="BookText"/>
        <w:rPr/>
      </w:pPr>
      <w:r>
        <w:rPr>
          <w:rFonts w:ascii="IRNazanin" w:hAnsi="IRNazanin" w:eastAsia="IRNazanin"/>
          <w:color w:val="111111"/>
          <w:sz w:val="28"/>
          <w:sz w:val="28"/>
          <w:szCs w:val="28"/>
          <w:rtl w:val="true"/>
          <w:lang w:bidi="fa-IR"/>
        </w:rPr>
        <w:t xml:space="preserve">در کرب و بلا بگرد هم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جرعه نوش بی نقص و زلل</w:t>
      </w:r>
    </w:p>
    <w:p>
      <w:pPr>
        <w:pStyle w:val="Heading3"/>
        <w:numPr>
          <w:ilvl w:val="2"/>
          <w:numId w:val="1"/>
        </w:numPr>
        <w:rPr/>
      </w:pPr>
      <w:bookmarkStart w:id="591" w:name="__RefHeading___Toc7338398_2870459653"/>
      <w:bookmarkStart w:id="592" w:name="_Toc229"/>
      <w:bookmarkEnd w:id="591"/>
      <w:r>
        <w:rPr>
          <w:rtl w:val="true"/>
        </w:rPr>
        <w:t>عابد</w:t>
      </w:r>
      <w:r>
        <w:rPr>
          <w:rtl w:val="true"/>
        </w:rPr>
        <w:t xml:space="preserve">: </w:t>
      </w:r>
      <w:r>
        <w:rPr>
          <w:rtl w:val="true"/>
        </w:rPr>
        <w:t>حاج علی فرزند زین العابدین اصفهانی</w:t>
      </w:r>
      <w:bookmarkEnd w:id="592"/>
    </w:p>
    <w:p>
      <w:pPr>
        <w:pStyle w:val="BookText"/>
        <w:rPr/>
      </w:pPr>
      <w:r>
        <w:rPr>
          <w:rFonts w:ascii="IRNazanin" w:hAnsi="IRNazanin" w:eastAsia="IRNazanin"/>
          <w:color w:val="111111"/>
          <w:sz w:val="28"/>
          <w:sz w:val="28"/>
          <w:szCs w:val="28"/>
          <w:rtl w:val="true"/>
          <w:lang w:bidi="fa-IR"/>
        </w:rPr>
        <w:t xml:space="preserve">از شاعران سده سیزدهم گویا از واعظان بود جنگی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در آن جمله ای از اشعار خود را درج کرد</w:t>
      </w:r>
    </w:p>
    <w:p>
      <w:pPr>
        <w:pStyle w:val="Heading3"/>
        <w:numPr>
          <w:ilvl w:val="2"/>
          <w:numId w:val="1"/>
        </w:numPr>
        <w:rPr/>
      </w:pPr>
      <w:bookmarkStart w:id="593" w:name="__RefHeading___Toc7338400_2870459653"/>
      <w:bookmarkStart w:id="594" w:name="_Toc230"/>
      <w:bookmarkEnd w:id="593"/>
      <w:r>
        <w:rPr>
          <w:rtl w:val="true"/>
        </w:rPr>
        <w:t>عاتب</w:t>
      </w:r>
      <w:r>
        <w:rPr>
          <w:rtl w:val="true"/>
        </w:rPr>
        <w:t xml:space="preserve">: </w:t>
      </w:r>
      <w:r>
        <w:rPr>
          <w:rtl w:val="true"/>
        </w:rPr>
        <w:t>عاتب</w:t>
      </w:r>
      <w:bookmarkEnd w:id="59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پس از سده یازدهم مثنوی اخلاقی عرفانی وی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w:t>
      </w:r>
      <w:bookmarkStart w:id="595" w:name="pg9599_132701"/>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عاملی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باب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مثنوی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مخصوص خداوند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لایق نباشد هیچ کس</w:t>
      </w:r>
    </w:p>
    <w:p>
      <w:pPr>
        <w:pStyle w:val="BookText"/>
        <w:rPr/>
      </w:pPr>
      <w:r>
        <w:rPr>
          <w:rFonts w:ascii="IRNazanin" w:hAnsi="IRNazanin" w:eastAsia="IRNazanin"/>
          <w:color w:val="111111"/>
          <w:sz w:val="28"/>
          <w:sz w:val="28"/>
          <w:szCs w:val="28"/>
          <w:rtl w:val="true"/>
          <w:lang w:bidi="fa-IR"/>
        </w:rPr>
        <w:t xml:space="preserve">نیست غیرش او است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نیکو بود للمتقين</w:t>
      </w:r>
    </w:p>
    <w:p>
      <w:pPr>
        <w:pStyle w:val="BookText"/>
        <w:rPr/>
      </w:pPr>
      <w:r>
        <w:rPr>
          <w:rFonts w:ascii="IRNazanin" w:hAnsi="IRNazanin" w:eastAsia="IRNazanin"/>
          <w:color w:val="111111"/>
          <w:sz w:val="28"/>
          <w:sz w:val="28"/>
          <w:szCs w:val="28"/>
          <w:rtl w:val="true"/>
          <w:lang w:bidi="fa-IR"/>
        </w:rPr>
        <w:t xml:space="preserve">می ستایم آن که را باشد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ستایش نیست غیرش را روا</w:t>
      </w:r>
    </w:p>
    <w:p>
      <w:pPr>
        <w:pStyle w:val="BookText"/>
        <w:rPr/>
      </w:pPr>
      <w:r>
        <w:rPr>
          <w:rFonts w:ascii="IRNazanin" w:hAnsi="IRNazanin" w:eastAsia="IRNazanin"/>
          <w:color w:val="111111"/>
          <w:sz w:val="28"/>
          <w:sz w:val="28"/>
          <w:szCs w:val="28"/>
          <w:rtl w:val="true"/>
          <w:lang w:bidi="fa-IR"/>
        </w:rPr>
        <w:t xml:space="preserve">حمد لا احصى سزای ذات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حمدی برای ذات اوست</w:t>
      </w:r>
    </w:p>
    <w:p>
      <w:pPr>
        <w:pStyle w:val="BookText"/>
        <w:rPr/>
      </w:pPr>
      <w:r>
        <w:rPr>
          <w:rFonts w:ascii="IRNazanin" w:hAnsi="IRNazanin" w:eastAsia="IRNazanin"/>
          <w:color w:val="111111"/>
          <w:sz w:val="28"/>
          <w:sz w:val="28"/>
          <w:szCs w:val="28"/>
          <w:rtl w:val="true"/>
          <w:lang w:bidi="fa-IR"/>
        </w:rPr>
        <w:t xml:space="preserve">غير او شایسته تحمید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 ای لایق تمجید نیست</w:t>
      </w:r>
    </w:p>
    <w:p>
      <w:pPr>
        <w:pStyle w:val="BookText"/>
        <w:rPr/>
      </w:pPr>
      <w:r>
        <w:rPr>
          <w:rFonts w:ascii="IRNazanin" w:hAnsi="IRNazanin" w:eastAsia="IRNazanin"/>
          <w:color w:val="111111"/>
          <w:sz w:val="28"/>
          <w:sz w:val="28"/>
          <w:szCs w:val="28"/>
          <w:rtl w:val="true"/>
          <w:lang w:bidi="fa-IR"/>
        </w:rPr>
        <w:t xml:space="preserve">تا این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نقدی نیست اندر صره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نان خشك اندر سفره ام</w:t>
      </w:r>
    </w:p>
    <w:p>
      <w:pPr>
        <w:pStyle w:val="BookText"/>
        <w:rPr/>
      </w:pPr>
      <w:r>
        <w:rPr>
          <w:rFonts w:ascii="IRNazanin" w:hAnsi="IRNazanin" w:eastAsia="IRNazanin"/>
          <w:color w:val="111111"/>
          <w:sz w:val="28"/>
          <w:sz w:val="28"/>
          <w:szCs w:val="28"/>
          <w:rtl w:val="true"/>
          <w:lang w:bidi="fa-IR"/>
        </w:rPr>
        <w:t xml:space="preserve">گر قناعت می کنی زین نان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خواهی شد یقین چون قند و مشك</w:t>
      </w:r>
    </w:p>
    <w:p>
      <w:pPr>
        <w:pStyle w:val="BookText"/>
        <w:rPr/>
      </w:pPr>
      <w:r>
        <w:rPr>
          <w:rFonts w:ascii="IRNazanin" w:hAnsi="IRNazanin" w:eastAsia="IRNazanin"/>
          <w:color w:val="111111"/>
          <w:sz w:val="28"/>
          <w:sz w:val="28"/>
          <w:szCs w:val="28"/>
          <w:rtl w:val="true"/>
          <w:lang w:bidi="fa-IR"/>
        </w:rPr>
        <w:t xml:space="preserve">نان خشکی هر مسافر را ضرور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نان خشك زاد راه دور</w:t>
      </w:r>
    </w:p>
    <w:p>
      <w:pPr>
        <w:pStyle w:val="BookText"/>
        <w:rPr/>
      </w:pPr>
      <w:r>
        <w:rPr>
          <w:rFonts w:ascii="IRNazanin" w:hAnsi="IRNazanin" w:eastAsia="IRNazanin"/>
          <w:color w:val="111111"/>
          <w:sz w:val="28"/>
          <w:sz w:val="28"/>
          <w:szCs w:val="28"/>
          <w:rtl w:val="true"/>
          <w:lang w:bidi="fa-IR"/>
        </w:rPr>
        <w:t xml:space="preserve">گر مزعفر نبودت یا قند و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قناعت ساز پس با نان خشك</w:t>
      </w:r>
    </w:p>
    <w:p>
      <w:pPr>
        <w:pStyle w:val="BookText"/>
        <w:rPr/>
      </w:pPr>
      <w:r>
        <w:rPr>
          <w:rFonts w:ascii="IRNazanin" w:hAnsi="IRNazanin" w:eastAsia="IRNazanin"/>
          <w:color w:val="111111"/>
          <w:sz w:val="28"/>
          <w:sz w:val="28"/>
          <w:szCs w:val="28"/>
          <w:rtl w:val="true"/>
          <w:lang w:bidi="fa-IR"/>
        </w:rPr>
        <w:t xml:space="preserve">نان حلوا نان خرما نان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مزعفر باشد و قند و عسل</w:t>
      </w:r>
    </w:p>
    <w:p>
      <w:pPr>
        <w:pStyle w:val="BookText"/>
        <w:rPr/>
      </w:pPr>
      <w:r>
        <w:rPr>
          <w:rFonts w:ascii="IRNazanin" w:hAnsi="IRNazanin" w:eastAsia="IRNazanin"/>
          <w:color w:val="111111"/>
          <w:sz w:val="28"/>
          <w:sz w:val="28"/>
          <w:szCs w:val="28"/>
          <w:rtl w:val="true"/>
          <w:lang w:bidi="fa-IR"/>
        </w:rPr>
        <w:t xml:space="preserve">نان خشك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سفره ها رنگین بود</w:t>
      </w:r>
    </w:p>
    <w:p>
      <w:pPr>
        <w:pStyle w:val="Heading3"/>
        <w:numPr>
          <w:ilvl w:val="2"/>
          <w:numId w:val="1"/>
        </w:numPr>
        <w:rPr/>
      </w:pPr>
      <w:bookmarkStart w:id="596" w:name="__RefHeading___Toc7338402_2870459653"/>
      <w:bookmarkStart w:id="597" w:name="_Toc231"/>
      <w:bookmarkEnd w:id="596"/>
      <w:r>
        <w:rPr>
          <w:rtl w:val="true"/>
        </w:rPr>
        <w:t>عارف</w:t>
      </w:r>
      <w:r>
        <w:rPr>
          <w:rtl w:val="true"/>
        </w:rPr>
        <w:t xml:space="preserve">: </w:t>
      </w:r>
      <w:r>
        <w:rPr>
          <w:rtl w:val="true"/>
        </w:rPr>
        <w:t>سید میر داود فرزند محمد مخدوم تفریشی</w:t>
      </w:r>
      <w:bookmarkEnd w:id="597"/>
    </w:p>
    <w:p>
      <w:pPr>
        <w:pStyle w:val="BookText"/>
        <w:rPr/>
      </w:pPr>
      <w:r>
        <w:rPr>
          <w:rFonts w:ascii="IRNazanin" w:hAnsi="IRNazanin" w:eastAsia="IRNazanin"/>
          <w:color w:val="111111"/>
          <w:sz w:val="28"/>
          <w:sz w:val="28"/>
          <w:szCs w:val="28"/>
          <w:rtl w:val="true"/>
          <w:lang w:bidi="fa-IR"/>
        </w:rPr>
        <w:t xml:space="preserve">نیکو می نوشت و به دو زبان فارسی و عربی شعر می گفت دانشمند عارف، در علوم عقلی تبحر داشت 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کثرت نشان کرده به صد عز و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حجب اختفا پرتو هستی عیان </w:t>
      </w:r>
    </w:p>
    <w:p>
      <w:pPr>
        <w:pStyle w:val="BookText"/>
        <w:rPr/>
      </w:pPr>
      <w:r>
        <w:rPr>
          <w:rFonts w:ascii="IRNazanin" w:hAnsi="IRNazanin" w:eastAsia="IRNazanin"/>
          <w:color w:val="111111"/>
          <w:sz w:val="28"/>
          <w:sz w:val="28"/>
          <w:szCs w:val="28"/>
          <w:rtl w:val="true"/>
          <w:lang w:bidi="fa-IR"/>
        </w:rPr>
        <w:t xml:space="preserve">از اثر عين ذات لمعه نور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 بر ممکنات جلوه وحدت کنان</w:t>
      </w:r>
    </w:p>
    <w:p>
      <w:pPr>
        <w:pStyle w:val="BookText"/>
        <w:rPr/>
      </w:pPr>
      <w:r>
        <w:rPr>
          <w:rFonts w:ascii="IRNazanin" w:hAnsi="IRNazanin" w:eastAsia="IRNazanin"/>
          <w:color w:val="111111"/>
          <w:sz w:val="28"/>
          <w:sz w:val="28"/>
          <w:szCs w:val="28"/>
          <w:rtl w:val="true"/>
          <w:lang w:bidi="fa-IR"/>
        </w:rPr>
        <w:t xml:space="preserve">وحدت جمعی چه شد کثرت تفضیل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توحید را کرد مفصل بیان</w:t>
      </w:r>
    </w:p>
    <w:p>
      <w:pPr>
        <w:pStyle w:val="BookText"/>
        <w:rPr/>
      </w:pPr>
      <w:r>
        <w:rPr>
          <w:rFonts w:ascii="IRNazanin" w:hAnsi="IRNazanin" w:eastAsia="IRNazanin"/>
          <w:color w:val="111111"/>
          <w:sz w:val="28"/>
          <w:sz w:val="28"/>
          <w:szCs w:val="28"/>
          <w:rtl w:val="true"/>
          <w:lang w:bidi="fa-IR"/>
        </w:rPr>
        <w:t xml:space="preserve">بلبل مست جنون غنچه دل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عشق او همدم سبوحيان</w:t>
      </w:r>
    </w:p>
    <w:p>
      <w:pPr>
        <w:pStyle w:val="BookText"/>
        <w:rPr/>
      </w:pPr>
      <w:r>
        <w:rPr>
          <w:rFonts w:ascii="IRNazanin" w:hAnsi="IRNazanin" w:eastAsia="IRNazanin"/>
          <w:color w:val="111111"/>
          <w:sz w:val="28"/>
          <w:sz w:val="28"/>
          <w:szCs w:val="28"/>
          <w:rtl w:val="true"/>
          <w:lang w:bidi="fa-IR"/>
        </w:rPr>
        <w:t xml:space="preserve">امر معیشت فکند گردن جان را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هر مجاز سوی حقیقت کشان</w:t>
      </w:r>
    </w:p>
    <w:p>
      <w:pPr>
        <w:pStyle w:val="BookText"/>
        <w:rPr/>
      </w:pPr>
      <w:r>
        <w:rPr>
          <w:rFonts w:ascii="IRNazanin" w:hAnsi="IRNazanin" w:eastAsia="IRNazanin"/>
          <w:color w:val="111111"/>
          <w:sz w:val="28"/>
          <w:sz w:val="28"/>
          <w:szCs w:val="28"/>
          <w:rtl w:val="true"/>
          <w:lang w:bidi="fa-IR"/>
        </w:rPr>
        <w:t xml:space="preserve">قافله ها در ره است سوی عدم نی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رسد این دیگری می رسد از ره دوان</w:t>
      </w:r>
    </w:p>
    <w:p>
      <w:pPr>
        <w:pStyle w:val="BookText"/>
        <w:rPr/>
      </w:pPr>
      <w:r>
        <w:rPr>
          <w:rFonts w:ascii="IRNazanin" w:hAnsi="IRNazanin" w:eastAsia="IRNazanin"/>
          <w:color w:val="111111"/>
          <w:sz w:val="28"/>
          <w:sz w:val="28"/>
          <w:szCs w:val="28"/>
          <w:rtl w:val="true"/>
          <w:lang w:bidi="fa-IR"/>
        </w:rPr>
        <w:t xml:space="preserve">قافله فیض او می رسد از گرد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متاعی چنین سهل بود نقد جان</w:t>
      </w:r>
    </w:p>
    <w:p>
      <w:pPr>
        <w:pStyle w:val="BookText"/>
        <w:rPr/>
      </w:pPr>
      <w:r>
        <w:rPr>
          <w:rFonts w:ascii="IRNazanin" w:hAnsi="IRNazanin" w:eastAsia="IRNazanin"/>
          <w:color w:val="111111"/>
          <w:sz w:val="28"/>
          <w:sz w:val="28"/>
          <w:szCs w:val="28"/>
          <w:rtl w:val="true"/>
          <w:lang w:bidi="fa-IR"/>
        </w:rPr>
        <w:t xml:space="preserve">در طلب سود شو يك دو قدم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را را شنو از جرس كاروان</w:t>
      </w:r>
    </w:p>
    <w:p>
      <w:pPr>
        <w:pStyle w:val="BookText"/>
        <w:rPr/>
      </w:pPr>
      <w:r>
        <w:rPr>
          <w:rFonts w:ascii="IRNazanin" w:hAnsi="IRNazanin" w:eastAsia="IRNazanin"/>
          <w:color w:val="111111"/>
          <w:sz w:val="28"/>
          <w:sz w:val="28"/>
          <w:szCs w:val="28"/>
          <w:rtl w:val="true"/>
          <w:lang w:bidi="fa-IR"/>
        </w:rPr>
        <w:t xml:space="preserve">زندگی این جهان نیست به غیر از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مده در لعب از کف خود رایگان</w:t>
      </w:r>
    </w:p>
    <w:p>
      <w:pPr>
        <w:pStyle w:val="BookText"/>
        <w:rPr/>
      </w:pPr>
      <w:r>
        <w:rPr>
          <w:rFonts w:ascii="IRNazanin" w:hAnsi="IRNazanin" w:eastAsia="IRNazanin"/>
          <w:color w:val="111111"/>
          <w:sz w:val="28"/>
          <w:sz w:val="28"/>
          <w:szCs w:val="28"/>
          <w:rtl w:val="true"/>
          <w:lang w:bidi="fa-IR"/>
        </w:rPr>
        <w:t xml:space="preserve">خاطر این خلق دون قابل نقش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تجرید زن نقش تو باشد در آن</w:t>
      </w:r>
    </w:p>
    <w:p>
      <w:pPr>
        <w:pStyle w:val="BookText"/>
        <w:rPr/>
      </w:pPr>
      <w:r>
        <w:rPr>
          <w:rFonts w:ascii="IRNazanin" w:hAnsi="IRNazanin" w:eastAsia="IRNazanin"/>
          <w:color w:val="111111"/>
          <w:sz w:val="28"/>
          <w:sz w:val="28"/>
          <w:szCs w:val="28"/>
          <w:rtl w:val="true"/>
          <w:lang w:bidi="fa-IR"/>
        </w:rPr>
        <w:t xml:space="preserve">خاصه بتفرش کز او اهل وفا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کسی مانده بجا ناکسان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شو خموش باده غیبت منوش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حضور است این ذکر نکن غایبان </w:t>
      </w:r>
      <w:bookmarkStart w:id="598" w:name="pg9599_132705"/>
    </w:p>
    <w:p>
      <w:pPr>
        <w:pStyle w:val="Heading3"/>
        <w:numPr>
          <w:ilvl w:val="2"/>
          <w:numId w:val="1"/>
        </w:numPr>
        <w:rPr/>
      </w:pPr>
      <w:bookmarkStart w:id="599" w:name="__RefHeading___Toc7338404_2870459653"/>
      <w:bookmarkStart w:id="600" w:name="_Toc232"/>
      <w:bookmarkEnd w:id="598"/>
      <w:bookmarkEnd w:id="599"/>
      <w:r>
        <w:rPr>
          <w:rtl w:val="true"/>
        </w:rPr>
        <w:t>عارفچه</w:t>
      </w:r>
      <w:r>
        <w:rPr>
          <w:rtl w:val="true"/>
        </w:rPr>
        <w:t xml:space="preserve">: </w:t>
      </w:r>
      <w:r>
        <w:rPr>
          <w:rtl w:val="true"/>
        </w:rPr>
        <w:t>میرزا حسین فرزند ملا اسماعیل طبسی اصفهانی</w:t>
      </w:r>
      <w:bookmarkEnd w:id="600"/>
    </w:p>
    <w:p>
      <w:pPr>
        <w:pStyle w:val="BookText"/>
        <w:rPr/>
      </w:pPr>
      <w:r>
        <w:rPr>
          <w:rFonts w:ascii="IRNazanin" w:hAnsi="IRNazanin" w:eastAsia="IRNazanin"/>
          <w:color w:val="111111"/>
          <w:sz w:val="28"/>
          <w:sz w:val="28"/>
          <w:szCs w:val="28"/>
          <w:rtl w:val="true"/>
          <w:lang w:bidi="fa-IR"/>
        </w:rPr>
        <w:t xml:space="preserve">مولد وی در اصفهان و در علوم دینی از علما و دانشمندان آن جا بهره ها برد، مخصوصاً در علوم حدیث تبحر تام بهم رسانید بیشتر اشتغالش به وعظ و ارشاد بود دارای اشعار بسیاری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که امام جمعه وقت اصفهان بد و داده بود به مدایح و مراثی اهل بيت عليهم السلام اهتمام وافر داشت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چاپ شدۀ وی می باشد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تخت فولاد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و منقبت حضرت امام باقر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پنجمین قطب 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سرور اسلام باقر</w:t>
      </w:r>
    </w:p>
    <w:p>
      <w:pPr>
        <w:pStyle w:val="BookText"/>
        <w:rPr/>
      </w:pPr>
      <w:r>
        <w:rPr>
          <w:rFonts w:ascii="Amiri" w:hAnsi="Amiri" w:eastAsia="Amiri" w:cs="Amiri"/>
          <w:color w:val="111111"/>
          <w:sz w:val="28"/>
          <w:sz w:val="28"/>
          <w:szCs w:val="28"/>
          <w:rtl w:val="true"/>
          <w:lang w:bidi="ar-SA"/>
        </w:rPr>
        <w:t xml:space="preserve">فلك باشد غلام رفعت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دايم بطوف تربت او</w:t>
      </w:r>
    </w:p>
    <w:p>
      <w:pPr>
        <w:pStyle w:val="BookText"/>
        <w:rPr/>
      </w:pPr>
      <w:r>
        <w:rPr>
          <w:rFonts w:ascii="IRNazanin" w:hAnsi="IRNazanin" w:eastAsia="IRNazanin"/>
          <w:color w:val="111111"/>
          <w:sz w:val="28"/>
          <w:sz w:val="28"/>
          <w:szCs w:val="28"/>
          <w:rtl w:val="true"/>
          <w:lang w:bidi="fa-IR"/>
        </w:rPr>
        <w:t xml:space="preserve">مقام و جاه آن حضرت رفیع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پاک او اندر بقیع است</w:t>
      </w:r>
    </w:p>
    <w:p>
      <w:pPr>
        <w:pStyle w:val="BookText"/>
        <w:rPr/>
      </w:pPr>
      <w:r>
        <w:rPr>
          <w:rFonts w:ascii="IRNazanin" w:hAnsi="IRNazanin" w:eastAsia="IRNazanin"/>
          <w:color w:val="111111"/>
          <w:sz w:val="28"/>
          <w:sz w:val="28"/>
          <w:szCs w:val="28"/>
          <w:rtl w:val="true"/>
          <w:lang w:bidi="fa-IR"/>
        </w:rPr>
        <w:t xml:space="preserve">به امرش باشد از مه تا بماهی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می زیبد آری پادشاهی</w:t>
      </w:r>
    </w:p>
    <w:p>
      <w:pPr>
        <w:pStyle w:val="BookText"/>
        <w:rPr/>
      </w:pPr>
      <w:r>
        <w:rPr>
          <w:rFonts w:ascii="IRNazanin" w:hAnsi="IRNazanin" w:eastAsia="IRNazanin"/>
          <w:color w:val="111111"/>
          <w:sz w:val="28"/>
          <w:sz w:val="28"/>
          <w:szCs w:val="28"/>
          <w:rtl w:val="true"/>
          <w:lang w:bidi="fa-IR"/>
        </w:rPr>
        <w:t xml:space="preserve">زبان عاجز که اوصافش کند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 کنه ذاتش پی برد عقل</w:t>
      </w:r>
    </w:p>
    <w:p>
      <w:pPr>
        <w:pStyle w:val="BookText"/>
        <w:rPr/>
      </w:pPr>
      <w:r>
        <w:rPr>
          <w:rFonts w:ascii="IRNazanin" w:hAnsi="IRNazanin" w:eastAsia="IRNazanin"/>
          <w:color w:val="111111"/>
          <w:sz w:val="28"/>
          <w:sz w:val="28"/>
          <w:szCs w:val="28"/>
          <w:rtl w:val="true"/>
          <w:lang w:bidi="fa-IR"/>
        </w:rPr>
        <w:t xml:space="preserve">ثنای او خداوند وفی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مدحش رسول ابطحی سفت</w:t>
      </w:r>
    </w:p>
    <w:p>
      <w:pPr>
        <w:pStyle w:val="BookText"/>
        <w:rPr/>
      </w:pPr>
      <w:r>
        <w:rPr>
          <w:rFonts w:ascii="IRNazanin" w:hAnsi="IRNazanin" w:eastAsia="IRNazanin"/>
          <w:color w:val="111111"/>
          <w:sz w:val="28"/>
          <w:sz w:val="28"/>
          <w:szCs w:val="28"/>
          <w:rtl w:val="true"/>
          <w:lang w:bidi="fa-IR"/>
        </w:rPr>
        <w:t xml:space="preserve">محمد طینت است آن حجت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دارد ز حیدر از ام و اب</w:t>
      </w:r>
    </w:p>
    <w:p>
      <w:pPr>
        <w:pStyle w:val="BookText"/>
        <w:rPr/>
      </w:pPr>
      <w:r>
        <w:rPr>
          <w:rFonts w:ascii="IRNazanin" w:hAnsi="IRNazanin" w:eastAsia="IRNazanin"/>
          <w:color w:val="111111"/>
          <w:sz w:val="28"/>
          <w:sz w:val="28"/>
          <w:szCs w:val="28"/>
          <w:rtl w:val="true"/>
          <w:lang w:bidi="fa-IR"/>
        </w:rPr>
        <w:t xml:space="preserve">خوش آن کو پیرو آن ذوالمقام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فرمانبر وی چون غلام است</w:t>
      </w:r>
    </w:p>
    <w:p>
      <w:pPr>
        <w:pStyle w:val="BookText"/>
        <w:rPr/>
      </w:pPr>
      <w:r>
        <w:rPr>
          <w:rFonts w:ascii="IRNazanin" w:hAnsi="IRNazanin" w:eastAsia="IRNazanin"/>
          <w:color w:val="111111"/>
          <w:sz w:val="28"/>
          <w:sz w:val="28"/>
          <w:szCs w:val="28"/>
          <w:rtl w:val="true"/>
          <w:lang w:bidi="fa-IR"/>
        </w:rPr>
        <w:t xml:space="preserve">از او شد جمله احکام خدا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دوستان اندر صف حشر</w:t>
      </w:r>
    </w:p>
    <w:p>
      <w:pPr>
        <w:pStyle w:val="BookText"/>
        <w:rPr/>
      </w:pPr>
      <w:r>
        <w:rPr>
          <w:rFonts w:ascii="IRNazanin" w:hAnsi="IRNazanin" w:eastAsia="IRNazanin"/>
          <w:color w:val="111111"/>
          <w:sz w:val="28"/>
          <w:sz w:val="28"/>
          <w:szCs w:val="28"/>
          <w:rtl w:val="true"/>
          <w:lang w:bidi="fa-IR"/>
        </w:rPr>
        <w:t xml:space="preserve">چون آن نور امامت در جهان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رموز علم بشکافت</w:t>
      </w:r>
    </w:p>
    <w:p>
      <w:pPr>
        <w:pStyle w:val="BookText"/>
        <w:rPr/>
      </w:pPr>
      <w:r>
        <w:rPr>
          <w:rFonts w:ascii="IRNazanin" w:hAnsi="IRNazanin" w:eastAsia="IRNazanin"/>
          <w:color w:val="111111"/>
          <w:sz w:val="28"/>
          <w:sz w:val="28"/>
          <w:szCs w:val="28"/>
          <w:rtl w:val="true"/>
          <w:lang w:bidi="fa-IR"/>
        </w:rPr>
        <w:t xml:space="preserve">چو او بشکافت علم دین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یافت از او زیب و زیور</w:t>
      </w:r>
    </w:p>
    <w:p>
      <w:pPr>
        <w:pStyle w:val="BookText"/>
        <w:rPr/>
      </w:pPr>
      <w:r>
        <w:rPr>
          <w:rFonts w:ascii="IRNazanin" w:hAnsi="IRNazanin" w:eastAsia="IRNazanin"/>
          <w:color w:val="111111"/>
          <w:sz w:val="28"/>
          <w:sz w:val="28"/>
          <w:szCs w:val="28"/>
          <w:rtl w:val="true"/>
          <w:lang w:bidi="fa-IR"/>
        </w:rPr>
        <w:t xml:space="preserve">شکافنده علوم دین هم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رسوم دین همو بود</w:t>
      </w:r>
    </w:p>
    <w:p>
      <w:pPr>
        <w:pStyle w:val="BookText"/>
        <w:rPr/>
      </w:pPr>
      <w:r>
        <w:rPr>
          <w:rFonts w:ascii="IRNazanin" w:hAnsi="IRNazanin" w:eastAsia="IRNazanin"/>
          <w:color w:val="111111"/>
          <w:sz w:val="28"/>
          <w:sz w:val="28"/>
          <w:szCs w:val="28"/>
          <w:rtl w:val="true"/>
          <w:lang w:bidi="fa-IR"/>
        </w:rPr>
        <w:t xml:space="preserve">تولایش بجو کاین اصل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که قول حق همین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از هول و بیم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مهر آن شاه فلك فر </w:t>
      </w:r>
      <w:bookmarkStart w:id="601" w:name="pg9599_132707"/>
    </w:p>
    <w:p>
      <w:pPr>
        <w:pStyle w:val="Heading3"/>
        <w:numPr>
          <w:ilvl w:val="2"/>
          <w:numId w:val="1"/>
        </w:numPr>
        <w:rPr/>
      </w:pPr>
      <w:bookmarkStart w:id="602" w:name="__RefHeading___Toc7338406_2870459653"/>
      <w:bookmarkStart w:id="603" w:name="_Toc233"/>
      <w:bookmarkEnd w:id="601"/>
      <w:bookmarkEnd w:id="602"/>
      <w:r>
        <w:rPr>
          <w:rtl w:val="true"/>
        </w:rPr>
        <w:t>عارفچه</w:t>
      </w:r>
      <w:r>
        <w:rPr>
          <w:rtl w:val="true"/>
        </w:rPr>
        <w:t xml:space="preserve">: </w:t>
      </w:r>
      <w:r>
        <w:rPr>
          <w:rtl w:val="true"/>
        </w:rPr>
        <w:t>میرزا محمد علی فرزند محمد حسین فرزند اسماعیل طبسی اصفهانی</w:t>
      </w:r>
      <w:bookmarkEnd w:id="603"/>
    </w:p>
    <w:p>
      <w:pPr>
        <w:pStyle w:val="BookText"/>
        <w:rPr/>
      </w:pPr>
      <w:r>
        <w:rPr>
          <w:rFonts w:ascii="IRNazanin" w:hAnsi="IRNazanin" w:eastAsia="IRNazanin"/>
          <w:color w:val="111111"/>
          <w:sz w:val="28"/>
          <w:sz w:val="28"/>
          <w:szCs w:val="28"/>
          <w:rtl w:val="true"/>
          <w:lang w:bidi="fa-IR"/>
        </w:rPr>
        <w:t xml:space="preserve">اصلاً از طبس و پدرش در اصفهان سکونت گزید، انواع شعر را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سرود قصیده و غزل و مسمط و مستزاد و ترجیع بند و ترکیب بند و رباعی فراوان گفته و بیشتر آن ها در مدایح و فضایل و مراثی حضرات معصومین علیهم السلام می باشد ، در آغاز تذكرة الشعراء نام بیست و دو تن شاعران معاصر خود را می آورد که حق تعلیم او را داشته اند</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القصايد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آثار چاپ شده اوست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ای دل که دمی بر رخ جانان 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بالی بگشائیم و بکویش بپریم</w:t>
      </w:r>
    </w:p>
    <w:p>
      <w:pPr>
        <w:pStyle w:val="BookText"/>
        <w:rPr/>
      </w:pPr>
      <w:r>
        <w:rPr>
          <w:rFonts w:ascii="IRNazanin" w:hAnsi="IRNazanin" w:eastAsia="IRNazanin"/>
          <w:color w:val="111111"/>
          <w:sz w:val="28"/>
          <w:sz w:val="28"/>
          <w:szCs w:val="28"/>
          <w:rtl w:val="true"/>
          <w:lang w:bidi="fa-IR"/>
        </w:rPr>
        <w:t xml:space="preserve">شاهد غیب که چون جان ز نظر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جان باز نمائیم و برویش نگریم</w:t>
      </w:r>
    </w:p>
    <w:p>
      <w:pPr>
        <w:pStyle w:val="BookText"/>
        <w:rPr/>
      </w:pPr>
      <w:r>
        <w:rPr>
          <w:rFonts w:ascii="IRNazanin" w:hAnsi="IRNazanin" w:eastAsia="IRNazanin"/>
          <w:color w:val="111111"/>
          <w:sz w:val="28"/>
          <w:sz w:val="28"/>
          <w:szCs w:val="28"/>
          <w:rtl w:val="true"/>
          <w:lang w:bidi="fa-IR"/>
        </w:rPr>
        <w:t xml:space="preserve">زنگ کثرت بزدائیم از آیینه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كسوت شرك و ریا را بتن خود بدریم</w:t>
      </w:r>
    </w:p>
    <w:p>
      <w:pPr>
        <w:pStyle w:val="BookText"/>
        <w:rPr/>
      </w:pPr>
      <w:r>
        <w:rPr>
          <w:rFonts w:ascii="IRNazanin" w:hAnsi="IRNazanin" w:eastAsia="IRNazanin"/>
          <w:color w:val="111111"/>
          <w:sz w:val="28"/>
          <w:sz w:val="28"/>
          <w:szCs w:val="28"/>
          <w:rtl w:val="true"/>
          <w:lang w:bidi="fa-IR"/>
        </w:rPr>
        <w:t xml:space="preserve">یا که چون خاك مقیم در جانان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چون باد صبا بر سر کویش گذریم</w:t>
      </w:r>
    </w:p>
    <w:p>
      <w:pPr>
        <w:pStyle w:val="BookText"/>
        <w:rPr/>
      </w:pPr>
      <w:r>
        <w:rPr>
          <w:rFonts w:ascii="IRNazanin" w:hAnsi="IRNazanin" w:eastAsia="IRNazanin"/>
          <w:color w:val="111111"/>
          <w:sz w:val="28"/>
          <w:sz w:val="28"/>
          <w:szCs w:val="28"/>
          <w:rtl w:val="true"/>
          <w:lang w:bidi="fa-IR"/>
        </w:rPr>
        <w:t xml:space="preserve">که اقرار نمائیم به یکتائی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لوح دل خود نقش دوئیت ببریم</w:t>
      </w:r>
    </w:p>
    <w:p>
      <w:pPr>
        <w:pStyle w:val="BookText"/>
        <w:rPr/>
      </w:pPr>
      <w:r>
        <w:rPr>
          <w:rFonts w:ascii="IRNazanin" w:hAnsi="IRNazanin" w:eastAsia="IRNazanin"/>
          <w:color w:val="111111"/>
          <w:sz w:val="28"/>
          <w:sz w:val="28"/>
          <w:szCs w:val="28"/>
          <w:rtl w:val="true"/>
          <w:lang w:bidi="fa-IR"/>
        </w:rPr>
        <w:t xml:space="preserve">دیده جان چو ببیند بجز از چهره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این که بگوئیم که صاحب نظریم</w:t>
      </w:r>
    </w:p>
    <w:p>
      <w:pPr>
        <w:pStyle w:val="BookText"/>
        <w:rPr/>
      </w:pPr>
      <w:r>
        <w:rPr>
          <w:rFonts w:ascii="IRNazanin" w:hAnsi="IRNazanin" w:eastAsia="IRNazanin"/>
          <w:color w:val="111111"/>
          <w:sz w:val="28"/>
          <w:sz w:val="28"/>
          <w:szCs w:val="28"/>
          <w:rtl w:val="true"/>
          <w:lang w:bidi="fa-IR"/>
        </w:rPr>
        <w:t xml:space="preserve">خیز ای دل ز پی دار بقا فکری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آنی که از این دار فنا در گذریم</w:t>
      </w:r>
    </w:p>
    <w:p>
      <w:pPr>
        <w:pStyle w:val="BookText"/>
        <w:rPr/>
      </w:pPr>
      <w:r>
        <w:rPr>
          <w:rFonts w:ascii="IRNazanin" w:hAnsi="IRNazanin" w:eastAsia="IRNazanin"/>
          <w:color w:val="111111"/>
          <w:sz w:val="28"/>
          <w:sz w:val="28"/>
          <w:szCs w:val="28"/>
          <w:rtl w:val="true"/>
          <w:lang w:bidi="fa-IR"/>
        </w:rPr>
        <w:t xml:space="preserve">چون بدانیم که حق را صفت ستاری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باشیم که تا پرده مردم بدریم</w:t>
      </w:r>
    </w:p>
    <w:p>
      <w:pPr>
        <w:pStyle w:val="BookText"/>
        <w:rPr/>
      </w:pPr>
      <w:r>
        <w:rPr>
          <w:rFonts w:ascii="IRNazanin" w:hAnsi="IRNazanin" w:eastAsia="IRNazanin"/>
          <w:color w:val="111111"/>
          <w:sz w:val="28"/>
          <w:sz w:val="28"/>
          <w:szCs w:val="28"/>
          <w:rtl w:val="true"/>
          <w:lang w:bidi="fa-IR"/>
        </w:rPr>
        <w:t xml:space="preserve">رفتگان را بود این زمزمه با تو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منشین شاد که در راه فنا همسفریم</w:t>
      </w:r>
    </w:p>
    <w:p>
      <w:pPr>
        <w:pStyle w:val="BookText"/>
        <w:rPr/>
      </w:pPr>
      <w:r>
        <w:rPr>
          <w:rFonts w:ascii="IRNazanin" w:hAnsi="IRNazanin" w:eastAsia="IRNazanin"/>
          <w:color w:val="111111"/>
          <w:sz w:val="28"/>
          <w:sz w:val="28"/>
          <w:szCs w:val="28"/>
          <w:rtl w:val="true"/>
          <w:lang w:bidi="fa-IR"/>
        </w:rPr>
        <w:t xml:space="preserve">تا نهادیم ز جان پا بدر خانه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بر سر شاهان جهان تاج سریم</w:t>
      </w:r>
    </w:p>
    <w:p>
      <w:pPr>
        <w:pStyle w:val="BookText"/>
        <w:rPr/>
      </w:pPr>
      <w:r>
        <w:rPr>
          <w:rFonts w:ascii="IRNazanin" w:hAnsi="IRNazanin" w:eastAsia="IRNazanin"/>
          <w:color w:val="111111"/>
          <w:sz w:val="28"/>
          <w:sz w:val="28"/>
          <w:szCs w:val="28"/>
          <w:rtl w:val="true"/>
          <w:lang w:bidi="fa-IR"/>
        </w:rPr>
        <w:t xml:space="preserve">تا که با آهوی چشمان بتان خو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بودیم از این پیش کنون شیر نریم</w:t>
      </w:r>
    </w:p>
    <w:p>
      <w:pPr>
        <w:pStyle w:val="BookText"/>
        <w:rPr/>
      </w:pPr>
      <w:r>
        <w:rPr>
          <w:rFonts w:ascii="IRNazanin" w:hAnsi="IRNazanin" w:eastAsia="IRNazanin"/>
          <w:color w:val="111111"/>
          <w:sz w:val="28"/>
          <w:sz w:val="28"/>
          <w:szCs w:val="28"/>
          <w:rtl w:val="true"/>
          <w:lang w:bidi="fa-IR"/>
        </w:rPr>
        <w:t xml:space="preserve">ما که دادیم دل و جان بهوای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دوستیش تیر بلا را سپریم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خدمت او تا که به بستیم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از چه ز سلطانی و تاج و کمریم </w:t>
      </w:r>
      <w:bookmarkStart w:id="604" w:name="pg9599_132709"/>
    </w:p>
    <w:p>
      <w:pPr>
        <w:pStyle w:val="BookText"/>
        <w:rPr/>
      </w:pPr>
      <w:bookmarkEnd w:id="604"/>
      <w:r>
        <w:rPr>
          <w:rFonts w:ascii="IRNazanin" w:hAnsi="IRNazanin" w:eastAsia="IRNazanin"/>
          <w:color w:val="111111"/>
          <w:sz w:val="28"/>
          <w:sz w:val="28"/>
          <w:szCs w:val="28"/>
          <w:rtl w:val="true"/>
          <w:lang w:bidi="fa-IR"/>
        </w:rPr>
        <w:t xml:space="preserve">بأمیدنی که مگر دست دهد کعبه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از شوق در این مرحله با چشم تریم</w:t>
      </w:r>
    </w:p>
    <w:p>
      <w:pPr>
        <w:pStyle w:val="BookText"/>
        <w:rPr/>
      </w:pPr>
      <w:r>
        <w:rPr>
          <w:rFonts w:ascii="IRNazanin" w:hAnsi="IRNazanin" w:eastAsia="IRNazanin"/>
          <w:color w:val="111111"/>
          <w:sz w:val="28"/>
          <w:sz w:val="28"/>
          <w:szCs w:val="28"/>
          <w:rtl w:val="true"/>
          <w:lang w:bidi="fa-IR"/>
        </w:rPr>
        <w:t xml:space="preserve">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خدمت جانان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خود را زغلامان در او شمریم</w:t>
      </w:r>
    </w:p>
    <w:p>
      <w:pPr>
        <w:pStyle w:val="Heading3"/>
        <w:numPr>
          <w:ilvl w:val="2"/>
          <w:numId w:val="1"/>
        </w:numPr>
        <w:rPr/>
      </w:pPr>
      <w:bookmarkStart w:id="605" w:name="__RefHeading___Toc7338408_2870459653"/>
      <w:bookmarkStart w:id="606" w:name="_Toc234"/>
      <w:bookmarkEnd w:id="605"/>
      <w:r>
        <w:rPr>
          <w:rtl w:val="true"/>
        </w:rPr>
        <w:t>عاشق</w:t>
      </w:r>
      <w:r>
        <w:rPr>
          <w:rtl w:val="true"/>
        </w:rPr>
        <w:t xml:space="preserve">: </w:t>
      </w:r>
      <w:r>
        <w:rPr>
          <w:rtl w:val="true"/>
        </w:rPr>
        <w:t>سید علی فرزند محمد علی میبدی یزدی</w:t>
      </w:r>
      <w:bookmarkEnd w:id="606"/>
    </w:p>
    <w:p>
      <w:pPr>
        <w:pStyle w:val="BookText"/>
        <w:rPr/>
      </w:pPr>
      <w:r>
        <w:rPr>
          <w:rFonts w:ascii="IRNazanin" w:hAnsi="IRNazanin" w:eastAsia="IRNazanin"/>
          <w:color w:val="111111"/>
          <w:sz w:val="28"/>
          <w:sz w:val="28"/>
          <w:szCs w:val="28"/>
          <w:rtl w:val="true"/>
          <w:lang w:bidi="fa-IR"/>
        </w:rPr>
        <w:t xml:space="preserve">عالمی است جامع علوم عقلی و نقلی،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میبد یزد چشم بدین جهان گشود پس از طی مراحل کودکی و جوانی به عتبات عالیات رفت و از بزرگان علماء آن سامان بهره های فراوان علمی برد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کرمانشاه آمده و بدرخواست گروهی در آن جا اقامت گزید، عمر خود را در ارشاد دینی و تدریس و تألیف گذراند بیش از پنجاه کتاب و رساله از تألیفات او را نام برده اند که معروف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بديع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درگذشت</w:t>
      </w:r>
    </w:p>
    <w:p>
      <w:pPr>
        <w:pStyle w:val="BookText"/>
        <w:rPr/>
      </w:pPr>
      <w:r>
        <w:rPr>
          <w:rFonts w:ascii="IRNazanin" w:hAnsi="IRNazanin" w:eastAsia="IRNazanin"/>
          <w:color w:val="111111"/>
          <w:sz w:val="28"/>
          <w:sz w:val="28"/>
          <w:szCs w:val="28"/>
          <w:rtl w:val="true"/>
          <w:lang w:bidi="fa-IR"/>
        </w:rPr>
        <w:t xml:space="preserve">دارای اشعار بسیاری است به عربی و فارسی بیشتر در موضوعات دینی و عرفانی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فارسی</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عیان کرد این جهان از صورت بی نور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فزون از چار سو بر هر سر پر شور شور</w:t>
      </w:r>
    </w:p>
    <w:p>
      <w:pPr>
        <w:pStyle w:val="BookText"/>
        <w:rPr/>
      </w:pPr>
      <w:r>
        <w:rPr>
          <w:rFonts w:ascii="IRNazanin" w:hAnsi="IRNazanin" w:eastAsia="IRNazanin"/>
          <w:color w:val="111111"/>
          <w:sz w:val="28"/>
          <w:sz w:val="28"/>
          <w:szCs w:val="28"/>
          <w:rtl w:val="true"/>
          <w:lang w:bidi="fa-IR"/>
        </w:rPr>
        <w:t xml:space="preserve">باده پیمایان کویش گرد جامش گشت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جَعْد مُشكينش نشد مخمور مور</w:t>
      </w:r>
    </w:p>
    <w:p>
      <w:pPr>
        <w:pStyle w:val="BookText"/>
        <w:rPr/>
      </w:pPr>
      <w:r>
        <w:rPr>
          <w:rFonts w:ascii="IRNazanin" w:hAnsi="IRNazanin" w:eastAsia="IRNazanin"/>
          <w:color w:val="111111"/>
          <w:sz w:val="28"/>
          <w:sz w:val="28"/>
          <w:szCs w:val="28"/>
          <w:rtl w:val="true"/>
          <w:lang w:bidi="fa-IR"/>
        </w:rPr>
        <w:t xml:space="preserve">عاشقان را روی گلگونش زهر سو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شمع قامتش در ظلمت دیجور جور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غمزهای دلشکافش برد هوش از مهوشان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جادویش نمود اندر جنان مسحور حور </w:t>
      </w:r>
      <w:bookmarkStart w:id="607" w:name="pg9599_132712"/>
    </w:p>
    <w:p>
      <w:pPr>
        <w:pStyle w:val="BookText"/>
        <w:rPr/>
      </w:pPr>
      <w:bookmarkEnd w:id="607"/>
      <w:r>
        <w:rPr>
          <w:rFonts w:ascii="IRNazanin" w:hAnsi="IRNazanin" w:eastAsia="IRNazanin"/>
          <w:color w:val="111111"/>
          <w:sz w:val="28"/>
          <w:sz w:val="28"/>
          <w:szCs w:val="28"/>
          <w:rtl w:val="true"/>
          <w:lang w:bidi="fa-IR"/>
        </w:rPr>
        <w:t xml:space="preserve">شد بکام کام جویانش چو شهد 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دل ها قرار انسان که شد مفطور طور</w:t>
      </w:r>
    </w:p>
    <w:p>
      <w:pPr>
        <w:pStyle w:val="BookText"/>
        <w:rPr/>
      </w:pPr>
      <w:r>
        <w:rPr>
          <w:rFonts w:ascii="IRNazanin" w:hAnsi="IRNazanin" w:eastAsia="IRNazanin"/>
          <w:color w:val="111111"/>
          <w:sz w:val="28"/>
          <w:sz w:val="28"/>
          <w:szCs w:val="28"/>
          <w:rtl w:val="true"/>
          <w:lang w:bidi="fa-IR"/>
        </w:rPr>
        <w:t xml:space="preserve">عاقبت از خونشان کردی سر انگشتان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بستد از جمشید ملک و برد از شاپور پور</w:t>
      </w:r>
    </w:p>
    <w:p>
      <w:pPr>
        <w:pStyle w:val="BookText"/>
        <w:rPr/>
      </w:pPr>
      <w:r>
        <w:rPr>
          <w:rFonts w:ascii="IRNazanin" w:hAnsi="IRNazanin" w:eastAsia="IRNazanin"/>
          <w:color w:val="111111"/>
          <w:sz w:val="28"/>
          <w:sz w:val="28"/>
          <w:szCs w:val="28"/>
          <w:rtl w:val="true"/>
          <w:lang w:bidi="fa-IR"/>
        </w:rPr>
        <w:t xml:space="preserve">هر که دیرین شد بچشمش سرمۀ دیدار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ساختش آخر بسان طایر شب کور کور</w:t>
      </w:r>
    </w:p>
    <w:p>
      <w:pPr>
        <w:pStyle w:val="BookText"/>
        <w:rPr/>
      </w:pPr>
      <w:r>
        <w:rPr>
          <w:rFonts w:ascii="IRNazanin" w:hAnsi="IRNazanin" w:eastAsia="IRNazanin"/>
          <w:color w:val="111111"/>
          <w:sz w:val="28"/>
          <w:sz w:val="28"/>
          <w:szCs w:val="28"/>
          <w:rtl w:val="true"/>
          <w:lang w:bidi="fa-IR"/>
        </w:rPr>
        <w:t xml:space="preserve">منهزم کرد از خیانت لشكر ملك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او رنگ عزیمت ساختی مقصور صور</w:t>
      </w:r>
    </w:p>
    <w:p>
      <w:pPr>
        <w:pStyle w:val="BookText"/>
        <w:rPr/>
      </w:pPr>
      <w:r>
        <w:rPr>
          <w:rFonts w:ascii="IRNazanin" w:hAnsi="IRNazanin" w:eastAsia="IRNazanin"/>
          <w:color w:val="111111"/>
          <w:sz w:val="28"/>
          <w:sz w:val="28"/>
          <w:szCs w:val="28"/>
          <w:rtl w:val="true"/>
          <w:lang w:bidi="fa-IR"/>
        </w:rPr>
        <w:t xml:space="preserve">برد در خاک مذلت پادشاهان 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ز جورش پا بفرق تربت فغفور فور</w:t>
      </w:r>
    </w:p>
    <w:p>
      <w:pPr>
        <w:pStyle w:val="BookText"/>
        <w:rPr/>
      </w:pPr>
      <w:r>
        <w:rPr>
          <w:rFonts w:ascii="IRNazanin" w:hAnsi="IRNazanin" w:eastAsia="IRNazanin"/>
          <w:color w:val="111111"/>
          <w:sz w:val="28"/>
          <w:sz w:val="28"/>
          <w:szCs w:val="28"/>
          <w:rtl w:val="true"/>
          <w:lang w:bidi="fa-IR"/>
        </w:rPr>
        <w:t xml:space="preserve">خنده زد در ماتم دارا و کیکاوس و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جا بر گور بهرام آن حریص گور گور</w:t>
      </w:r>
    </w:p>
    <w:p>
      <w:pPr>
        <w:pStyle w:val="BookText"/>
        <w:rPr/>
      </w:pPr>
      <w:r>
        <w:rPr>
          <w:rFonts w:ascii="IRNazanin" w:hAnsi="IRNazanin" w:eastAsia="IRNazanin"/>
          <w:color w:val="111111"/>
          <w:sz w:val="28"/>
          <w:sz w:val="28"/>
          <w:szCs w:val="28"/>
          <w:rtl w:val="true"/>
          <w:lang w:bidi="fa-IR"/>
        </w:rPr>
        <w:t xml:space="preserve">همت پیر خرد را همتی تا افکنیم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دلق کهن را در خور مقدور دور</w:t>
      </w:r>
    </w:p>
    <w:p>
      <w:pPr>
        <w:pStyle w:val="BookText"/>
        <w:rPr/>
      </w:pPr>
      <w:r>
        <w:rPr>
          <w:rFonts w:ascii="IRNazanin" w:hAnsi="IRNazanin" w:eastAsia="IRNazanin"/>
          <w:color w:val="111111"/>
          <w:sz w:val="28"/>
          <w:sz w:val="28"/>
          <w:szCs w:val="28"/>
          <w:rtl w:val="true"/>
          <w:lang w:bidi="fa-IR"/>
        </w:rPr>
        <w:t xml:space="preserve">حاليا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دوست دستی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اقلیم عطایش نیست جز مثبور بور</w:t>
      </w:r>
    </w:p>
    <w:p>
      <w:pPr>
        <w:pStyle w:val="Heading3"/>
        <w:numPr>
          <w:ilvl w:val="2"/>
          <w:numId w:val="1"/>
        </w:numPr>
        <w:rPr/>
      </w:pPr>
      <w:bookmarkStart w:id="608" w:name="__RefHeading___Toc7338410_2870459653"/>
      <w:bookmarkStart w:id="609" w:name="_Toc235"/>
      <w:bookmarkEnd w:id="608"/>
      <w:r>
        <w:rPr>
          <w:rtl w:val="true"/>
        </w:rPr>
        <w:t>عاصی</w:t>
      </w:r>
      <w:r>
        <w:rPr>
          <w:rtl w:val="true"/>
        </w:rPr>
        <w:t xml:space="preserve">: </w:t>
      </w:r>
      <w:r>
        <w:rPr>
          <w:rtl w:val="true"/>
        </w:rPr>
        <w:t>شیخ حسین بن عبد العلی کرمانی، مؤمن</w:t>
      </w:r>
      <w:bookmarkEnd w:id="6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کرمان چشم بدین جهان گشود و در طهران تربیت یافت و در یزد اقامت گزید از محضر شیخ احمد احسائی علم بیندوخت و به وعظ اشتغال ورزید، کتاب هایش مجالسی است برای واعظان و سخن گویان و بعضی از آن ها گرد آورده شده از سخنان وی در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بسال 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610" w:name="pg9599_132714"/>
    </w:p>
    <w:p>
      <w:pPr>
        <w:pStyle w:val="BookText"/>
        <w:rPr/>
      </w:pPr>
      <w:bookmarkEnd w:id="610"/>
      <w:r>
        <w:rPr>
          <w:rFonts w:ascii="IRNazanin" w:hAnsi="IRNazanin" w:eastAsia="IRNazanin"/>
          <w:color w:val="111111"/>
          <w:sz w:val="28"/>
          <w:sz w:val="28"/>
          <w:szCs w:val="28"/>
          <w:rtl w:val="true"/>
          <w:lang w:bidi="fa-IR"/>
        </w:rPr>
        <w:t xml:space="preserve">بیش تر اشعارش اخلاقی و عرفانی و در مدح و سوگ حضرات معصومين عليهم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زیر لحد باید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اين دار فنا باید گفت</w:t>
      </w:r>
    </w:p>
    <w:p>
      <w:pPr>
        <w:pStyle w:val="BookText"/>
        <w:rPr/>
      </w:pPr>
      <w:r>
        <w:rPr>
          <w:rFonts w:ascii="IRNazanin" w:hAnsi="IRNazanin" w:eastAsia="IRNazanin"/>
          <w:color w:val="111111"/>
          <w:sz w:val="28"/>
          <w:sz w:val="28"/>
          <w:szCs w:val="28"/>
          <w:rtl w:val="true"/>
          <w:lang w:bidi="fa-IR"/>
        </w:rPr>
        <w:t xml:space="preserve">این سخن را تو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کردی تو شوی با آن جفت</w:t>
      </w:r>
    </w:p>
    <w:p>
      <w:pPr>
        <w:pStyle w:val="Heading3"/>
        <w:numPr>
          <w:ilvl w:val="2"/>
          <w:numId w:val="1"/>
        </w:numPr>
        <w:rPr/>
      </w:pPr>
      <w:bookmarkStart w:id="611" w:name="__RefHeading___Toc7338412_2870459653"/>
      <w:bookmarkStart w:id="612" w:name="_Toc236"/>
      <w:bookmarkEnd w:id="611"/>
      <w:r>
        <w:rPr>
          <w:rtl w:val="true"/>
        </w:rPr>
        <w:t>عاصی</w:t>
      </w:r>
      <w:r>
        <w:rPr>
          <w:rtl w:val="true"/>
        </w:rPr>
        <w:t xml:space="preserve">: </w:t>
      </w:r>
      <w:r>
        <w:rPr>
          <w:rtl w:val="true"/>
        </w:rPr>
        <w:t>حاج سید محسن فرزند مؤمن مؤمنی قزوین</w:t>
      </w:r>
      <w:bookmarkEnd w:id="612"/>
    </w:p>
    <w:p>
      <w:pPr>
        <w:pStyle w:val="BookText"/>
        <w:rPr/>
      </w:pPr>
      <w:r>
        <w:rPr>
          <w:rFonts w:ascii="IRNazanin" w:hAnsi="IRNazanin" w:eastAsia="IRNazanin"/>
          <w:color w:val="111111"/>
          <w:sz w:val="28"/>
          <w:sz w:val="28"/>
          <w:szCs w:val="28"/>
          <w:rtl w:val="true"/>
          <w:lang w:bidi="fa-IR"/>
        </w:rPr>
        <w:t xml:space="preserve">از واعظان و سخنوران معروف قزوین در علوم دینی متبحر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 در تقوا و دینداری مشهور ، گویند یک صد و هفده سال عمر داشت و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درگذشت ،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مجلساً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p>
    <w:p>
      <w:pPr>
        <w:pStyle w:val="BookText"/>
        <w:rPr/>
      </w:pPr>
      <w:r>
        <w:rPr>
          <w:rFonts w:ascii="IRNazanin" w:hAnsi="IRNazanin" w:eastAsia="IRNazanin"/>
          <w:color w:val="111111"/>
          <w:sz w:val="28"/>
          <w:sz w:val="28"/>
          <w:szCs w:val="28"/>
          <w:rtl w:val="true"/>
          <w:lang w:bidi="fa-IR"/>
        </w:rPr>
        <w:t>در مناجات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واقفی از حال و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دانی که جز توکس ندارم</w:t>
      </w:r>
    </w:p>
    <w:p>
      <w:pPr>
        <w:pStyle w:val="BookText"/>
        <w:rPr/>
      </w:pPr>
      <w:r>
        <w:rPr>
          <w:rFonts w:ascii="IRNazanin" w:hAnsi="IRNazanin" w:eastAsia="IRNazanin"/>
          <w:color w:val="111111"/>
          <w:sz w:val="28"/>
          <w:sz w:val="28"/>
          <w:szCs w:val="28"/>
          <w:rtl w:val="true"/>
          <w:lang w:bidi="fa-IR"/>
        </w:rPr>
        <w:t xml:space="preserve">الهی کرده ام بسیار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درگاهت بغایت شرمسارم</w:t>
      </w:r>
    </w:p>
    <w:p>
      <w:pPr>
        <w:pStyle w:val="BookText"/>
        <w:rPr/>
      </w:pPr>
      <w:r>
        <w:rPr>
          <w:rFonts w:ascii="IRNazanin" w:hAnsi="IRNazanin" w:eastAsia="IRNazanin"/>
          <w:color w:val="111111"/>
          <w:sz w:val="28"/>
          <w:sz w:val="28"/>
          <w:szCs w:val="28"/>
          <w:rtl w:val="true"/>
          <w:lang w:bidi="fa-IR"/>
        </w:rPr>
        <w:t xml:space="preserve">الهی گر بخوانی ور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بنده امیدوارم</w:t>
      </w:r>
    </w:p>
    <w:p>
      <w:pPr>
        <w:pStyle w:val="Heading3"/>
        <w:numPr>
          <w:ilvl w:val="2"/>
          <w:numId w:val="1"/>
        </w:numPr>
        <w:rPr/>
      </w:pPr>
      <w:bookmarkStart w:id="613" w:name="__RefHeading___Toc7338414_2870459653"/>
      <w:bookmarkStart w:id="614" w:name="_Toc237"/>
      <w:bookmarkEnd w:id="613"/>
      <w:r>
        <w:rPr>
          <w:rtl w:val="true"/>
        </w:rPr>
        <w:t>عاصی</w:t>
      </w:r>
      <w:r>
        <w:rPr>
          <w:rtl w:val="true"/>
        </w:rPr>
        <w:t xml:space="preserve">: </w:t>
      </w:r>
      <w:r>
        <w:rPr>
          <w:rtl w:val="true"/>
        </w:rPr>
        <w:t>شیخ محسن فرزند محمد رفیع گیلانی اصفهانی</w:t>
      </w:r>
      <w:bookmarkEnd w:id="61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از تولم و در اصفهان زاده شد و مراحل تحصیل را پیمود در علوم دینی متبحر و به وعظ و ارشاد اشتغال داشت، دارای اشعار بسیار به عربی و فارسی در دو دیوان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فارسی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کتاب ها و منظومه های بسیاری داشته و جمله ای از آن ها را دیده ام</w:t>
      </w:r>
      <w:r>
        <w:rPr>
          <w:rFonts w:eastAsia="IRNazanin" w:cs="IRNazanin"/>
          <w:color w:val="111111"/>
          <w:sz w:val="28"/>
          <w:szCs w:val="28"/>
          <w:rtl w:val="true"/>
          <w:lang w:bidi="fa-IR"/>
        </w:rPr>
        <w:t xml:space="preserve">. </w:t>
      </w:r>
      <w:bookmarkStart w:id="615" w:name="pg9599_132716"/>
    </w:p>
    <w:p>
      <w:pPr>
        <w:pStyle w:val="Heading3"/>
        <w:numPr>
          <w:ilvl w:val="2"/>
          <w:numId w:val="1"/>
        </w:numPr>
        <w:rPr/>
      </w:pPr>
      <w:bookmarkStart w:id="616" w:name="__RefHeading___Toc7338416_2870459653"/>
      <w:bookmarkStart w:id="617" w:name="_Toc238"/>
      <w:bookmarkEnd w:id="615"/>
      <w:bookmarkEnd w:id="616"/>
      <w:r>
        <w:rPr>
          <w:rtl w:val="true"/>
        </w:rPr>
        <w:t>عاصی</w:t>
      </w:r>
      <w:r>
        <w:rPr>
          <w:rtl w:val="true"/>
        </w:rPr>
        <w:t xml:space="preserve">: </w:t>
      </w:r>
      <w:r>
        <w:rPr>
          <w:rtl w:val="true"/>
        </w:rPr>
        <w:t>نظر علی فرزند ابوالحسن اسدی حبیبی</w:t>
      </w:r>
      <w:bookmarkEnd w:id="617"/>
    </w:p>
    <w:p>
      <w:pPr>
        <w:pStyle w:val="BookText"/>
        <w:rPr/>
      </w:pPr>
      <w:r>
        <w:rPr>
          <w:rFonts w:ascii="IRNazanin" w:hAnsi="IRNazanin" w:eastAsia="IRNazanin"/>
          <w:color w:val="111111"/>
          <w:sz w:val="28"/>
          <w:sz w:val="28"/>
          <w:szCs w:val="28"/>
          <w:rtl w:val="true"/>
          <w:lang w:bidi="fa-IR"/>
        </w:rPr>
        <w:t xml:space="preserve">از اولاد حبیب بن مظاهر اسدی، در مشهد مقدس سکونت داشت و در کتابخانه آستان قدس رضوی به تحریر اسناد و ارقام اشتغال می ورزید،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از آثار اوست دارای اشعاری می باشد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جلالت و مقام حضرت زهرا علیها السلام در آغاز قصیده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بقربان جلال و رفعت خير 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 بهتر ز مخلوق جهان نزد خدا</w:t>
      </w:r>
    </w:p>
    <w:p>
      <w:pPr>
        <w:pStyle w:val="BookText"/>
        <w:rPr/>
      </w:pPr>
      <w:r>
        <w:rPr>
          <w:rFonts w:ascii="IRNazanin" w:hAnsi="IRNazanin" w:eastAsia="IRNazanin"/>
          <w:color w:val="111111"/>
          <w:sz w:val="28"/>
          <w:sz w:val="28"/>
          <w:szCs w:val="28"/>
          <w:rtl w:val="true"/>
          <w:lang w:bidi="fa-IR"/>
        </w:rPr>
        <w:t xml:space="preserve">قدر خاتون قیامت را خدا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و بهشت و حور و غلمان زو بپا</w:t>
      </w:r>
    </w:p>
    <w:p>
      <w:pPr>
        <w:pStyle w:val="BookText"/>
        <w:rPr/>
      </w:pPr>
      <w:r>
        <w:rPr>
          <w:rFonts w:ascii="IRNazanin" w:hAnsi="IRNazanin" w:eastAsia="IRNazanin"/>
          <w:color w:val="111111"/>
          <w:sz w:val="28"/>
          <w:sz w:val="28"/>
          <w:szCs w:val="28"/>
          <w:rtl w:val="true"/>
          <w:lang w:bidi="fa-IR"/>
        </w:rPr>
        <w:t xml:space="preserve">می شناسد جاه و قربش را پیمبر باب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عارفست اندر مقامش بهترین اولیا</w:t>
      </w:r>
    </w:p>
    <w:p>
      <w:pPr>
        <w:pStyle w:val="BookText"/>
        <w:rPr/>
      </w:pPr>
      <w:r>
        <w:rPr>
          <w:rFonts w:ascii="IRNazanin" w:hAnsi="IRNazanin" w:eastAsia="IRNazanin"/>
          <w:color w:val="111111"/>
          <w:sz w:val="28"/>
          <w:sz w:val="28"/>
          <w:szCs w:val="28"/>
          <w:rtl w:val="true"/>
          <w:lang w:bidi="fa-IR"/>
        </w:rPr>
        <w:t xml:space="preserve">گر خدا ایجاد ذاتش را نمی کرد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کون و مکان و خلق ما فيها كجا</w:t>
      </w:r>
    </w:p>
    <w:p>
      <w:pPr>
        <w:pStyle w:val="BookText"/>
        <w:rPr/>
      </w:pPr>
      <w:r>
        <w:rPr>
          <w:rFonts w:ascii="Amiri" w:hAnsi="Amiri" w:eastAsia="Amiri" w:cs="Amiri"/>
          <w:color w:val="111111"/>
          <w:sz w:val="28"/>
          <w:sz w:val="28"/>
          <w:szCs w:val="28"/>
          <w:rtl w:val="true"/>
          <w:lang w:bidi="ar-SA"/>
        </w:rPr>
        <w:t xml:space="preserve">وصف او خواهى بيك يك آيه قرآن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رحمن وكوثر قدر و فجر و هم نسا</w:t>
      </w:r>
    </w:p>
    <w:p>
      <w:pPr>
        <w:pStyle w:val="BookText"/>
        <w:rPr/>
      </w:pPr>
      <w:r>
        <w:rPr>
          <w:rFonts w:ascii="IRNazanin" w:hAnsi="IRNazanin" w:eastAsia="IRNazanin"/>
          <w:color w:val="111111"/>
          <w:sz w:val="28"/>
          <w:sz w:val="28"/>
          <w:szCs w:val="28"/>
          <w:rtl w:val="true"/>
          <w:lang w:bidi="fa-IR"/>
        </w:rPr>
        <w:t xml:space="preserve">خوان کسا را تا ببيني يك مقام عاليش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مقدم خالقش کرد این ندا</w:t>
      </w:r>
    </w:p>
    <w:p>
      <w:pPr>
        <w:pStyle w:val="BookText"/>
        <w:rPr/>
      </w:pPr>
      <w:r>
        <w:rPr>
          <w:rFonts w:ascii="IRNazanin" w:hAnsi="IRNazanin" w:eastAsia="IRNazanin"/>
          <w:color w:val="111111"/>
          <w:sz w:val="28"/>
          <w:sz w:val="28"/>
          <w:szCs w:val="28"/>
          <w:rtl w:val="true"/>
          <w:lang w:bidi="fa-IR"/>
        </w:rPr>
        <w:t xml:space="preserve">نام های نامیش هر يك بود سری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فاطمه شد عقل ها حيران زفا</w:t>
      </w:r>
    </w:p>
    <w:p>
      <w:pPr>
        <w:pStyle w:val="BookText"/>
        <w:rPr/>
      </w:pPr>
      <w:r>
        <w:rPr>
          <w:rFonts w:ascii="IRNazanin" w:hAnsi="IRNazanin" w:eastAsia="IRNazanin"/>
          <w:color w:val="111111"/>
          <w:sz w:val="28"/>
          <w:sz w:val="28"/>
          <w:szCs w:val="28"/>
          <w:rtl w:val="true"/>
          <w:lang w:bidi="fa-IR"/>
        </w:rPr>
        <w:t xml:space="preserve">گر شود دریا مرکب ور قلم اشجار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منشی آیند زابتدا تا انتها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توانند صد يك از اوصاف زهرا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عاجزند زاوصاف یک سر جمله در بحر فنا </w:t>
      </w:r>
      <w:bookmarkStart w:id="618" w:name="pg9599_132718"/>
    </w:p>
    <w:p>
      <w:pPr>
        <w:pStyle w:val="Heading3"/>
        <w:numPr>
          <w:ilvl w:val="2"/>
          <w:numId w:val="1"/>
        </w:numPr>
        <w:rPr/>
      </w:pPr>
      <w:bookmarkStart w:id="619" w:name="__RefHeading___Toc7338418_2870459653"/>
      <w:bookmarkStart w:id="620" w:name="_Toc239"/>
      <w:bookmarkEnd w:id="618"/>
      <w:bookmarkEnd w:id="619"/>
      <w:r>
        <w:rPr>
          <w:rtl w:val="true"/>
        </w:rPr>
        <w:t>عاملی</w:t>
      </w:r>
      <w:r>
        <w:rPr>
          <w:rtl w:val="true"/>
        </w:rPr>
        <w:t xml:space="preserve">: </w:t>
      </w:r>
      <w:r>
        <w:rPr>
          <w:rtl w:val="true"/>
        </w:rPr>
        <w:t>میرزا احمد عاملی</w:t>
      </w:r>
      <w:bookmarkEnd w:id="620"/>
    </w:p>
    <w:p>
      <w:pPr>
        <w:pStyle w:val="BookText"/>
        <w:rPr/>
      </w:pPr>
      <w:r>
        <w:rPr>
          <w:rFonts w:ascii="IRNazanin" w:hAnsi="IRNazanin" w:eastAsia="IRNazanin"/>
          <w:color w:val="111111"/>
          <w:sz w:val="28"/>
          <w:sz w:val="28"/>
          <w:szCs w:val="28"/>
          <w:rtl w:val="true"/>
          <w:lang w:bidi="fa-IR"/>
        </w:rPr>
        <w:t>به هند اقامت گزید و به درگاه پادشاهان آن جا تقرب داشت، در بارگاه سلطان عبدالله قطب شاه دارای منزلتی رفیع بود کشکول بهاء الدین عاملی را به فارسی برگرداند و در وصف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است مرتب ز روی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رشك صورت مانی و لعبت چین است</w:t>
      </w:r>
    </w:p>
    <w:p>
      <w:pPr>
        <w:pStyle w:val="BookText"/>
        <w:rPr/>
      </w:pPr>
      <w:r>
        <w:rPr>
          <w:rFonts w:ascii="IRNazanin" w:hAnsi="IRNazanin" w:eastAsia="IRNazanin"/>
          <w:color w:val="111111"/>
          <w:sz w:val="28"/>
          <w:sz w:val="28"/>
          <w:szCs w:val="28"/>
          <w:rtl w:val="true"/>
          <w:lang w:bidi="fa-IR"/>
        </w:rPr>
        <w:t xml:space="preserve">دقیقه های معانیش در لباس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سیاهی شب خوشه های پروین است</w:t>
      </w:r>
    </w:p>
    <w:p>
      <w:pPr>
        <w:pStyle w:val="BookText"/>
        <w:rPr/>
      </w:pPr>
      <w:r>
        <w:rPr>
          <w:rFonts w:ascii="IRNazanin" w:hAnsi="IRNazanin" w:eastAsia="IRNazanin"/>
          <w:color w:val="111111"/>
          <w:sz w:val="28"/>
          <w:sz w:val="28"/>
          <w:szCs w:val="28"/>
          <w:rtl w:val="true"/>
          <w:lang w:bidi="fa-IR"/>
        </w:rPr>
        <w:t xml:space="preserve">ز پای تا سر آن يك بيك تأمل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همه نغز و خوب آیین است</w:t>
      </w:r>
    </w:p>
    <w:p>
      <w:pPr>
        <w:pStyle w:val="Heading3"/>
        <w:numPr>
          <w:ilvl w:val="2"/>
          <w:numId w:val="1"/>
        </w:numPr>
        <w:rPr/>
      </w:pPr>
      <w:bookmarkStart w:id="621" w:name="__RefHeading___Toc7338420_2870459653"/>
      <w:bookmarkStart w:id="622" w:name="_Toc240"/>
      <w:bookmarkEnd w:id="621"/>
      <w:r>
        <w:rPr>
          <w:rtl w:val="true"/>
        </w:rPr>
        <w:t>عبرت</w:t>
      </w:r>
      <w:r>
        <w:rPr>
          <w:rtl w:val="true"/>
        </w:rPr>
        <w:t xml:space="preserve">: </w:t>
      </w:r>
      <w:r>
        <w:rPr>
          <w:rtl w:val="true"/>
        </w:rPr>
        <w:t>شیخ محمد فرزند محمد صالح روح افزائی دماوندی</w:t>
      </w:r>
      <w:bookmarkEnd w:id="622"/>
    </w:p>
    <w:p>
      <w:pPr>
        <w:pStyle w:val="BookText"/>
        <w:rPr/>
      </w:pPr>
      <w:r>
        <w:rPr>
          <w:rFonts w:ascii="IRNazanin" w:hAnsi="IRNazanin" w:eastAsia="IRNazanin"/>
          <w:color w:val="111111"/>
          <w:sz w:val="28"/>
          <w:sz w:val="28"/>
          <w:szCs w:val="28"/>
          <w:rtl w:val="true"/>
          <w:lang w:bidi="fa-IR"/>
        </w:rPr>
        <w:t xml:space="preserve">فقیه جامع کمالات علمی و عملی فاضل متتبع در دانش های اسلامی، از دانشمندان سده سیزدهم بیش از هشتاد کتاب تألیف نموده و همه را در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یکی از کتاب هایش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کوه و کتل کین همه عرفان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 ره است و عرفان پیداست</w:t>
      </w:r>
    </w:p>
    <w:p>
      <w:pPr>
        <w:pStyle w:val="BookText"/>
        <w:rPr/>
      </w:pPr>
      <w:r>
        <w:rPr>
          <w:rFonts w:ascii="IRNazanin" w:hAnsi="IRNazanin" w:eastAsia="IRNazanin"/>
          <w:color w:val="111111"/>
          <w:sz w:val="28"/>
          <w:sz w:val="28"/>
          <w:szCs w:val="28"/>
          <w:rtl w:val="true"/>
          <w:lang w:bidi="fa-IR"/>
        </w:rPr>
        <w:t xml:space="preserve">هر کس که قدم زند باین کوه و کتل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 او واله و آخر شیداست</w:t>
      </w:r>
    </w:p>
    <w:p>
      <w:pPr>
        <w:pStyle w:val="Heading3"/>
        <w:numPr>
          <w:ilvl w:val="2"/>
          <w:numId w:val="1"/>
        </w:numPr>
        <w:rPr/>
      </w:pPr>
      <w:bookmarkStart w:id="623" w:name="__RefHeading___Toc7338422_2870459653"/>
      <w:bookmarkStart w:id="624" w:name="_Toc241"/>
      <w:bookmarkEnd w:id="623"/>
      <w:r>
        <w:rPr>
          <w:rtl w:val="true"/>
        </w:rPr>
        <w:t>عرب</w:t>
      </w:r>
      <w:r>
        <w:rPr>
          <w:rtl w:val="true"/>
        </w:rPr>
        <w:t xml:space="preserve">: </w:t>
      </w:r>
      <w:r>
        <w:rPr>
          <w:rtl w:val="true"/>
        </w:rPr>
        <w:t>میر سید علی عرب مهری</w:t>
      </w:r>
      <w:bookmarkEnd w:id="624"/>
    </w:p>
    <w:p>
      <w:pPr>
        <w:pStyle w:val="BookText"/>
        <w:rPr/>
      </w:pPr>
      <w:r>
        <w:rPr>
          <w:rFonts w:ascii="IRNazanin" w:hAnsi="IRNazanin" w:eastAsia="IRNazanin"/>
          <w:color w:val="111111"/>
          <w:sz w:val="28"/>
          <w:sz w:val="28"/>
          <w:szCs w:val="28"/>
          <w:rtl w:val="true"/>
          <w:lang w:bidi="fa-IR"/>
        </w:rPr>
        <w:t>از شاعران نیمه اول سده دوازدهم ادیب شاعر شوخ طبع، عربی و فارسی را در شعر می آمیخت و اشعاری هزلی بلند می ساخت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تغزل گوید</w:t>
      </w:r>
      <w:r>
        <w:rPr>
          <w:rFonts w:eastAsia="IRNazanin" w:cs="IRNazanin"/>
          <w:color w:val="111111"/>
          <w:sz w:val="28"/>
          <w:szCs w:val="28"/>
          <w:rtl w:val="true"/>
          <w:lang w:bidi="fa-IR"/>
        </w:rPr>
        <w:t xml:space="preserve">: </w:t>
      </w:r>
      <w:bookmarkStart w:id="625" w:name="pg9599_132720"/>
    </w:p>
    <w:p>
      <w:pPr>
        <w:pStyle w:val="BookText"/>
        <w:rPr/>
      </w:pPr>
      <w:bookmarkEnd w:id="625"/>
      <w:r>
        <w:rPr>
          <w:rFonts w:ascii="IRNazanin" w:hAnsi="IRNazanin" w:eastAsia="IRNazanin"/>
          <w:color w:val="111111"/>
          <w:sz w:val="28"/>
          <w:sz w:val="28"/>
          <w:szCs w:val="28"/>
          <w:rtl w:val="true"/>
          <w:lang w:bidi="fa-IR"/>
        </w:rPr>
        <w:t xml:space="preserve">رفت في البازار دیدی مهوش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فسر تركست عبش ابرش است</w:t>
      </w:r>
    </w:p>
    <w:p>
      <w:pPr>
        <w:pStyle w:val="BookText"/>
        <w:rPr/>
      </w:pPr>
      <w:r>
        <w:rPr>
          <w:rFonts w:ascii="IRNazanin" w:hAnsi="IRNazanin" w:eastAsia="IRNazanin"/>
          <w:color w:val="111111"/>
          <w:sz w:val="28"/>
          <w:sz w:val="28"/>
          <w:szCs w:val="28"/>
          <w:rtl w:val="true"/>
          <w:lang w:bidi="fa-IR"/>
        </w:rPr>
        <w:t xml:space="preserve">يك كمر خنجر على جنبش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مژگانش بلا المبتلاست</w:t>
      </w:r>
    </w:p>
    <w:p>
      <w:pPr>
        <w:pStyle w:val="BookText"/>
        <w:rPr/>
      </w:pPr>
      <w:r>
        <w:rPr>
          <w:rFonts w:ascii="IRNazanin" w:hAnsi="IRNazanin" w:eastAsia="IRNazanin"/>
          <w:color w:val="111111"/>
          <w:sz w:val="28"/>
          <w:sz w:val="28"/>
          <w:szCs w:val="28"/>
          <w:rtl w:val="true"/>
          <w:lang w:bidi="fa-IR"/>
        </w:rPr>
        <w:t xml:space="preserve">و على جنب دگر دست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داری مثل عبرویش هلال</w:t>
      </w:r>
    </w:p>
    <w:p>
      <w:pPr>
        <w:pStyle w:val="BookText"/>
        <w:rPr/>
      </w:pPr>
      <w:r>
        <w:rPr>
          <w:rFonts w:ascii="IRNazanin" w:hAnsi="IRNazanin" w:eastAsia="IRNazanin"/>
          <w:color w:val="111111"/>
          <w:sz w:val="28"/>
          <w:sz w:val="28"/>
          <w:szCs w:val="28"/>
          <w:rtl w:val="true"/>
          <w:lang w:bidi="fa-IR"/>
        </w:rPr>
        <w:t xml:space="preserve">في القفا من كاكل مشکین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داری علی هر سو سوار</w:t>
      </w:r>
    </w:p>
    <w:p>
      <w:pPr>
        <w:pStyle w:val="BookText"/>
        <w:rPr/>
      </w:pPr>
      <w:r>
        <w:rPr>
          <w:rFonts w:ascii="IRNazanin" w:hAnsi="IRNazanin" w:eastAsia="IRNazanin"/>
          <w:color w:val="111111"/>
          <w:sz w:val="28"/>
          <w:sz w:val="28"/>
          <w:szCs w:val="28"/>
          <w:rtl w:val="true"/>
          <w:lang w:bidi="fa-IR"/>
        </w:rPr>
        <w:t xml:space="preserve">یک قبا فی بر ورای عابی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نزاکت خشخشش بی تابی است</w:t>
      </w:r>
    </w:p>
    <w:p>
      <w:pPr>
        <w:pStyle w:val="BookText"/>
        <w:rPr/>
      </w:pPr>
      <w:r>
        <w:rPr>
          <w:rFonts w:ascii="IRNazanin" w:hAnsi="IRNazanin" w:eastAsia="IRNazanin"/>
          <w:color w:val="111111"/>
          <w:sz w:val="28"/>
          <w:sz w:val="28"/>
          <w:szCs w:val="28"/>
          <w:rtl w:val="true"/>
          <w:lang w:bidi="fa-IR"/>
        </w:rPr>
        <w:t xml:space="preserve">سرو نازی قامتش اما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ششمهایش آهو اما ناتوان</w:t>
      </w:r>
    </w:p>
    <w:p>
      <w:pPr>
        <w:pStyle w:val="BookText"/>
        <w:rPr/>
      </w:pPr>
      <w:r>
        <w:rPr>
          <w:rFonts w:ascii="IRNazanin" w:hAnsi="IRNazanin" w:eastAsia="IRNazanin"/>
          <w:color w:val="111111"/>
          <w:sz w:val="28"/>
          <w:sz w:val="28"/>
          <w:szCs w:val="28"/>
          <w:rtl w:val="true"/>
          <w:lang w:bidi="fa-IR"/>
        </w:rPr>
        <w:t xml:space="preserve">یک دهن داری برخسار الفرنگ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العاشقین فی بوسه تنگ</w:t>
      </w:r>
    </w:p>
    <w:p>
      <w:pPr>
        <w:pStyle w:val="BookText"/>
        <w:rPr/>
      </w:pPr>
      <w:r>
        <w:rPr>
          <w:rFonts w:ascii="IRNazanin" w:hAnsi="IRNazanin" w:eastAsia="IRNazanin"/>
          <w:color w:val="111111"/>
          <w:sz w:val="28"/>
          <w:sz w:val="28"/>
          <w:szCs w:val="28"/>
          <w:rtl w:val="true"/>
          <w:lang w:bidi="fa-IR"/>
        </w:rPr>
        <w:t xml:space="preserve">عبروان او هلالی یا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آن مژه تیر خدنگی یا سنان</w:t>
      </w:r>
    </w:p>
    <w:p>
      <w:pPr>
        <w:pStyle w:val="BookText"/>
        <w:rPr/>
      </w:pPr>
      <w:r>
        <w:rPr>
          <w:rFonts w:ascii="IRNazanin" w:hAnsi="IRNazanin" w:eastAsia="IRNazanin"/>
          <w:color w:val="111111"/>
          <w:sz w:val="28"/>
          <w:sz w:val="28"/>
          <w:szCs w:val="28"/>
          <w:rtl w:val="true"/>
          <w:lang w:bidi="fa-IR"/>
        </w:rPr>
        <w:t xml:space="preserve">فی میان ابروان خال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 است او ادنی نگاه</w:t>
      </w:r>
    </w:p>
    <w:p>
      <w:pPr>
        <w:pStyle w:val="BookText"/>
        <w:rPr/>
      </w:pPr>
      <w:r>
        <w:rPr>
          <w:rFonts w:ascii="IRNazanin" w:hAnsi="IRNazanin" w:eastAsia="IRNazanin"/>
          <w:color w:val="111111"/>
          <w:sz w:val="28"/>
          <w:sz w:val="28"/>
          <w:szCs w:val="28"/>
          <w:rtl w:val="true"/>
          <w:lang w:bidi="fa-IR"/>
        </w:rPr>
        <w:t xml:space="preserve">لا كمر بل شعرة في فيچ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كفل بل يك بغل من ماهتاب</w:t>
      </w:r>
    </w:p>
    <w:p>
      <w:pPr>
        <w:pStyle w:val="BookText"/>
        <w:rPr/>
      </w:pPr>
      <w:r>
        <w:rPr>
          <w:rFonts w:ascii="IRNazanin" w:hAnsi="IRNazanin" w:eastAsia="IRNazanin"/>
          <w:color w:val="111111"/>
          <w:sz w:val="28"/>
          <w:sz w:val="28"/>
          <w:szCs w:val="28"/>
          <w:rtl w:val="true"/>
          <w:lang w:bidi="fa-IR"/>
        </w:rPr>
        <w:t>و در قصیده ای طولانی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دلبرا آب الحياة معتق بدهانه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 طرة وجهه و الدر من دندانه</w:t>
      </w:r>
    </w:p>
    <w:p>
      <w:pPr>
        <w:pStyle w:val="Heading3"/>
        <w:numPr>
          <w:ilvl w:val="2"/>
          <w:numId w:val="1"/>
        </w:numPr>
        <w:rPr/>
      </w:pPr>
      <w:bookmarkStart w:id="626" w:name="__RefHeading___Toc7338424_2870459653"/>
      <w:bookmarkStart w:id="627" w:name="_Toc242"/>
      <w:bookmarkEnd w:id="626"/>
      <w:r>
        <w:rPr>
          <w:rtl w:val="true"/>
        </w:rPr>
        <w:t>عزلتی</w:t>
      </w:r>
      <w:r>
        <w:rPr>
          <w:rtl w:val="true"/>
        </w:rPr>
        <w:t xml:space="preserve">: </w:t>
      </w:r>
      <w:r>
        <w:rPr>
          <w:rtl w:val="true"/>
        </w:rPr>
        <w:t>حافظ عزلتی</w:t>
      </w:r>
      <w:bookmarkEnd w:id="627"/>
    </w:p>
    <w:p>
      <w:pPr>
        <w:pStyle w:val="BookText"/>
        <w:rPr/>
      </w:pPr>
      <w:r>
        <w:rPr>
          <w:rFonts w:ascii="IRNazanin" w:hAnsi="IRNazanin" w:eastAsia="IRNazanin"/>
          <w:color w:val="111111"/>
          <w:sz w:val="28"/>
          <w:sz w:val="28"/>
          <w:szCs w:val="28"/>
          <w:rtl w:val="true"/>
          <w:lang w:bidi="fa-IR"/>
        </w:rPr>
        <w:t>گویا از شاعران سدۀ یازده یا دوازدهم بود؛ عارف مطلع بر دانش های دینی روزگار خود به فارسی و ترکی شعر می سرود</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بشناس من مرآت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صفات ذات اويم</w:t>
      </w:r>
    </w:p>
    <w:p>
      <w:pPr>
        <w:pStyle w:val="BookText"/>
        <w:rPr/>
      </w:pPr>
      <w:r>
        <w:rPr>
          <w:rFonts w:ascii="IRNazanin" w:hAnsi="IRNazanin" w:eastAsia="IRNazanin"/>
          <w:color w:val="111111"/>
          <w:sz w:val="28"/>
          <w:sz w:val="28"/>
          <w:szCs w:val="28"/>
          <w:rtl w:val="true"/>
          <w:lang w:bidi="fa-IR"/>
        </w:rPr>
        <w:t xml:space="preserve">به صورت صنعتش را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نسخه آیات اویم</w:t>
      </w:r>
    </w:p>
    <w:p>
      <w:pPr>
        <w:pStyle w:val="BookText"/>
        <w:rPr/>
      </w:pPr>
      <w:r>
        <w:rPr>
          <w:rFonts w:ascii="IRNazanin" w:hAnsi="IRNazanin" w:eastAsia="IRNazanin"/>
          <w:color w:val="111111"/>
          <w:sz w:val="28"/>
          <w:sz w:val="28"/>
          <w:szCs w:val="28"/>
          <w:rtl w:val="true"/>
          <w:lang w:bidi="fa-IR"/>
        </w:rPr>
        <w:t xml:space="preserve">به من شد مهر توحیدش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نفی خود و اثبات اویم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خوان وجود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نعمات بی غایات اویم </w:t>
      </w:r>
      <w:bookmarkStart w:id="628" w:name="pg9599_132722"/>
    </w:p>
    <w:p>
      <w:pPr>
        <w:pStyle w:val="BookText"/>
        <w:rPr/>
      </w:pPr>
      <w:bookmarkEnd w:id="628"/>
      <w:r>
        <w:rPr>
          <w:rFonts w:ascii="IRNazanin" w:hAnsi="IRNazanin" w:eastAsia="IRNazanin"/>
          <w:color w:val="111111"/>
          <w:sz w:val="28"/>
          <w:sz w:val="28"/>
          <w:szCs w:val="28"/>
          <w:rtl w:val="true"/>
          <w:lang w:bidi="fa-IR"/>
        </w:rPr>
        <w:t xml:space="preserve">منم دانای اسرار و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کنجور مخزونات اویم</w:t>
      </w:r>
    </w:p>
    <w:p>
      <w:pPr>
        <w:pStyle w:val="BookText"/>
        <w:rPr/>
      </w:pPr>
      <w:r>
        <w:rPr>
          <w:rFonts w:ascii="IRNazanin" w:hAnsi="IRNazanin" w:eastAsia="IRNazanin"/>
          <w:color w:val="111111"/>
          <w:sz w:val="28"/>
          <w:sz w:val="28"/>
          <w:szCs w:val="28"/>
          <w:rtl w:val="true"/>
          <w:lang w:bidi="fa-IR"/>
        </w:rPr>
        <w:t xml:space="preserve">شده تسلیم او بگذشته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گردیده از آفات اویم</w:t>
      </w:r>
    </w:p>
    <w:p>
      <w:pPr>
        <w:pStyle w:val="BookText"/>
        <w:rPr/>
      </w:pPr>
      <w:r>
        <w:rPr>
          <w:rFonts w:ascii="IRNazanin" w:hAnsi="IRNazanin" w:eastAsia="IRNazanin"/>
          <w:color w:val="111111"/>
          <w:sz w:val="28"/>
          <w:sz w:val="28"/>
          <w:szCs w:val="28"/>
          <w:rtl w:val="true"/>
          <w:lang w:bidi="fa-IR"/>
        </w:rPr>
        <w:t xml:space="preserve">مراکز هستیم رسته ز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تیره که من مشکات اویم</w:t>
      </w:r>
    </w:p>
    <w:p>
      <w:pPr>
        <w:pStyle w:val="BookText"/>
        <w:rPr/>
      </w:pPr>
      <w:r>
        <w:rPr>
          <w:rFonts w:ascii="IRNazanin" w:hAnsi="IRNazanin" w:eastAsia="IRNazanin"/>
          <w:color w:val="111111"/>
          <w:sz w:val="28"/>
          <w:sz w:val="28"/>
          <w:szCs w:val="28"/>
          <w:rtl w:val="true"/>
          <w:lang w:bidi="fa-IR"/>
        </w:rPr>
        <w:t xml:space="preserve">مجو واعظ ز من تكليف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عقل و هوش مات اویم</w:t>
      </w:r>
    </w:p>
    <w:p>
      <w:pPr>
        <w:pStyle w:val="BookText"/>
        <w:rPr/>
      </w:pPr>
      <w:r>
        <w:rPr>
          <w:rFonts w:ascii="IRNazanin" w:hAnsi="IRNazanin" w:eastAsia="IRNazanin"/>
          <w:color w:val="111111"/>
          <w:sz w:val="28"/>
          <w:sz w:val="28"/>
          <w:szCs w:val="28"/>
          <w:rtl w:val="true"/>
          <w:lang w:bidi="fa-IR"/>
        </w:rPr>
        <w:t xml:space="preserve">برو حاجی بحج خیر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محرم میقات اویم</w:t>
      </w:r>
    </w:p>
    <w:p>
      <w:pPr>
        <w:pStyle w:val="BookText"/>
        <w:rPr/>
      </w:pPr>
      <w:r>
        <w:rPr>
          <w:rFonts w:ascii="IRNazanin" w:hAnsi="IRNazanin" w:eastAsia="IRNazanin"/>
          <w:color w:val="111111"/>
          <w:sz w:val="28"/>
          <w:sz w:val="28"/>
          <w:szCs w:val="28"/>
          <w:rtl w:val="true"/>
          <w:lang w:bidi="fa-IR"/>
        </w:rPr>
        <w:t xml:space="preserve">جز او منظور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باترك اگر باتات اویم</w:t>
      </w:r>
    </w:p>
    <w:p>
      <w:pPr>
        <w:pStyle w:val="Heading3"/>
        <w:numPr>
          <w:ilvl w:val="2"/>
          <w:numId w:val="1"/>
        </w:numPr>
        <w:rPr/>
      </w:pPr>
      <w:bookmarkStart w:id="629" w:name="__RefHeading___Toc7338426_2870459653"/>
      <w:bookmarkStart w:id="630" w:name="_Toc243"/>
      <w:bookmarkEnd w:id="629"/>
      <w:r>
        <w:rPr>
          <w:rtl w:val="true"/>
        </w:rPr>
        <w:t>عقیل</w:t>
      </w:r>
      <w:r>
        <w:rPr>
          <w:rtl w:val="true"/>
        </w:rPr>
        <w:t xml:space="preserve">: </w:t>
      </w:r>
      <w:r>
        <w:rPr>
          <w:rtl w:val="true"/>
        </w:rPr>
        <w:t>میر عقیل</w:t>
      </w:r>
      <w:bookmarkEnd w:id="630"/>
    </w:p>
    <w:p>
      <w:pPr>
        <w:pStyle w:val="BookText"/>
        <w:rPr/>
      </w:pPr>
      <w:r>
        <w:rPr>
          <w:rFonts w:ascii="IRNazanin" w:hAnsi="IRNazanin" w:eastAsia="IRNazanin"/>
          <w:color w:val="111111"/>
          <w:sz w:val="28"/>
          <w:sz w:val="28"/>
          <w:szCs w:val="28"/>
          <w:rtl w:val="true"/>
          <w:lang w:bidi="fa-IR"/>
        </w:rPr>
        <w:t>گویا از شاعران سدۀ یازدهم، اطلاعی از احوال وی در دست نیست</w:t>
      </w:r>
    </w:p>
    <w:p>
      <w:pPr>
        <w:pStyle w:val="BookText"/>
        <w:rPr/>
      </w:pPr>
      <w:r>
        <w:rPr>
          <w:rFonts w:ascii="IRNazanin" w:hAnsi="IRNazanin" w:eastAsia="IRNazanin"/>
          <w:color w:val="111111"/>
          <w:sz w:val="28"/>
          <w:sz w:val="28"/>
          <w:szCs w:val="28"/>
          <w:rtl w:val="true"/>
          <w:lang w:bidi="fa-IR"/>
        </w:rPr>
        <w:t>این دو بیت از وی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 که دلم خون شد از خوردنت ای افیون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کنم اندیشه تا دل ز تو برگیرم</w:t>
      </w:r>
    </w:p>
    <w:p>
      <w:pPr>
        <w:pStyle w:val="BookText"/>
        <w:rPr/>
      </w:pPr>
      <w:r>
        <w:rPr>
          <w:rFonts w:ascii="IRNazanin" w:hAnsi="IRNazanin" w:eastAsia="IRNazanin"/>
          <w:color w:val="111111"/>
          <w:sz w:val="28"/>
          <w:sz w:val="28"/>
          <w:szCs w:val="28"/>
          <w:rtl w:val="true"/>
          <w:lang w:bidi="fa-IR"/>
        </w:rPr>
        <w:t xml:space="preserve">از بس که بود جانم مشتاق طلوع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شود روشن مهر تو ز سر گیرم</w:t>
      </w:r>
    </w:p>
    <w:p>
      <w:pPr>
        <w:pStyle w:val="Heading3"/>
        <w:numPr>
          <w:ilvl w:val="2"/>
          <w:numId w:val="1"/>
        </w:numPr>
        <w:rPr/>
      </w:pPr>
      <w:bookmarkStart w:id="631" w:name="__RefHeading___Toc7338428_2870459653"/>
      <w:bookmarkStart w:id="632" w:name="_Toc244"/>
      <w:bookmarkEnd w:id="631"/>
      <w:r>
        <w:rPr>
          <w:rtl w:val="true"/>
        </w:rPr>
        <w:t>عقیلی</w:t>
      </w:r>
      <w:r>
        <w:rPr>
          <w:rtl w:val="true"/>
        </w:rPr>
        <w:t xml:space="preserve">: </w:t>
      </w:r>
      <w:r>
        <w:rPr>
          <w:rtl w:val="true"/>
        </w:rPr>
        <w:t>میرزا محمد رحیم فرزند محمد مؤمن عقیلی استرآبادی اصفهانی</w:t>
      </w:r>
      <w:bookmarkEnd w:id="632"/>
    </w:p>
    <w:p>
      <w:pPr>
        <w:pStyle w:val="BookText"/>
        <w:rPr/>
      </w:pPr>
      <w:r>
        <w:rPr>
          <w:rFonts w:ascii="IRNazanin" w:hAnsi="IRNazanin" w:eastAsia="IRNazanin"/>
          <w:color w:val="111111"/>
          <w:sz w:val="28"/>
          <w:sz w:val="28"/>
          <w:szCs w:val="28"/>
          <w:rtl w:val="true"/>
          <w:lang w:bidi="fa-IR"/>
        </w:rPr>
        <w:t xml:space="preserve">از عالمان برجسته عصر خود، در دانش های دینی ماهر و دارای جایگاه اجتماعی مذهبی والا، تا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اجازه ای حدیثی بدین تاریخ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دارای اشعار اندک می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بیت را از او دانسته اند </w:t>
      </w:r>
      <w:r>
        <w:rPr>
          <w:rFonts w:eastAsia="IRNazanin" w:cs="IRNazanin"/>
          <w:color w:val="111111"/>
          <w:sz w:val="28"/>
          <w:szCs w:val="28"/>
          <w:rtl w:val="true"/>
          <w:lang w:bidi="fa-IR"/>
        </w:rPr>
        <w:t xml:space="preserve">: </w:t>
      </w:r>
      <w:bookmarkStart w:id="633" w:name="pg9599_132724"/>
    </w:p>
    <w:p>
      <w:pPr>
        <w:pStyle w:val="BookText"/>
        <w:rPr/>
      </w:pPr>
      <w:bookmarkEnd w:id="633"/>
      <w:r>
        <w:rPr>
          <w:rFonts w:ascii="IRNazanin" w:hAnsi="IRNazanin" w:eastAsia="IRNazanin"/>
          <w:color w:val="111111"/>
          <w:sz w:val="28"/>
          <w:sz w:val="28"/>
          <w:szCs w:val="28"/>
          <w:rtl w:val="true"/>
          <w:lang w:bidi="fa-IR"/>
        </w:rPr>
        <w:t xml:space="preserve">زد حلقه چه بر در دلم عقل 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حلقه در خلد جلی</w:t>
      </w:r>
    </w:p>
    <w:p>
      <w:pPr>
        <w:pStyle w:val="BookText"/>
        <w:rPr/>
      </w:pPr>
      <w:r>
        <w:rPr>
          <w:rFonts w:ascii="IRNazanin" w:hAnsi="IRNazanin" w:eastAsia="IRNazanin"/>
          <w:color w:val="111111"/>
          <w:sz w:val="28"/>
          <w:sz w:val="28"/>
          <w:szCs w:val="28"/>
          <w:rtl w:val="true"/>
          <w:lang w:bidi="fa-IR"/>
        </w:rPr>
        <w:t xml:space="preserve">دانی ز چه وجه یا علی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علی است صاحب خانه علی</w:t>
      </w:r>
    </w:p>
    <w:p>
      <w:pPr>
        <w:pStyle w:val="Heading3"/>
        <w:numPr>
          <w:ilvl w:val="2"/>
          <w:numId w:val="1"/>
        </w:numPr>
        <w:rPr/>
      </w:pPr>
      <w:bookmarkStart w:id="634" w:name="__RefHeading___Toc7338430_2870459653"/>
      <w:bookmarkStart w:id="635" w:name="_Toc245"/>
      <w:bookmarkEnd w:id="634"/>
      <w:r>
        <w:rPr>
          <w:rtl w:val="true"/>
        </w:rPr>
        <w:t>علی آبادی</w:t>
      </w:r>
      <w:r>
        <w:rPr>
          <w:rtl w:val="true"/>
        </w:rPr>
        <w:t xml:space="preserve">: </w:t>
      </w:r>
      <w:r>
        <w:rPr>
          <w:rtl w:val="true"/>
        </w:rPr>
        <w:t>میرزا تقی علی آبادی</w:t>
      </w:r>
      <w:bookmarkEnd w:id="635"/>
    </w:p>
    <w:p>
      <w:pPr>
        <w:pStyle w:val="BookText"/>
        <w:rPr/>
      </w:pPr>
      <w:r>
        <w:rPr>
          <w:rFonts w:ascii="IRNazanin" w:hAnsi="IRNazanin" w:eastAsia="IRNazanin"/>
          <w:color w:val="111111"/>
          <w:sz w:val="28"/>
          <w:sz w:val="28"/>
          <w:szCs w:val="28"/>
          <w:rtl w:val="true"/>
          <w:lang w:bidi="fa-IR"/>
        </w:rPr>
        <w:t>از شاعران سده سیزدهم، اطلاعی از تاریخ زندگی وی نداریم</w:t>
      </w:r>
    </w:p>
    <w:p>
      <w:pPr>
        <w:pStyle w:val="BookText"/>
        <w:rPr/>
      </w:pPr>
      <w:r>
        <w:rPr>
          <w:rFonts w:ascii="IRNazanin" w:hAnsi="IRNazanin" w:eastAsia="IRNazanin"/>
          <w:color w:val="111111"/>
          <w:sz w:val="28"/>
          <w:sz w:val="28"/>
          <w:szCs w:val="28"/>
          <w:rtl w:val="true"/>
          <w:lang w:bidi="fa-IR"/>
        </w:rPr>
        <w:t>هنگام درگذشت فتحعلی شاه قاجار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پنجاه شد از هزار و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ابر خاکیان خون گریست</w:t>
      </w:r>
    </w:p>
    <w:p>
      <w:pPr>
        <w:pStyle w:val="BookText"/>
        <w:rPr/>
      </w:pPr>
      <w:r>
        <w:rPr>
          <w:rFonts w:ascii="IRNazanin" w:hAnsi="IRNazanin" w:eastAsia="IRNazanin"/>
          <w:color w:val="111111"/>
          <w:sz w:val="28"/>
          <w:sz w:val="28"/>
          <w:szCs w:val="28"/>
          <w:rtl w:val="true"/>
          <w:lang w:bidi="fa-IR"/>
        </w:rPr>
        <w:t xml:space="preserve">جهان باز بازیچه نو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بر نشاند و شهی در ربود</w:t>
      </w:r>
    </w:p>
    <w:p>
      <w:pPr>
        <w:pStyle w:val="BookText"/>
        <w:rPr/>
      </w:pPr>
      <w:r>
        <w:rPr>
          <w:rFonts w:ascii="IRNazanin" w:hAnsi="IRNazanin" w:eastAsia="IRNazanin"/>
          <w:color w:val="111111"/>
          <w:sz w:val="28"/>
          <w:sz w:val="28"/>
          <w:szCs w:val="28"/>
          <w:rtl w:val="true"/>
          <w:lang w:bidi="fa-IR"/>
        </w:rPr>
        <w:t xml:space="preserve">چو فتحعلی شه پرداخت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 آراست تاج و کلاه</w:t>
      </w:r>
    </w:p>
    <w:p>
      <w:pPr>
        <w:pStyle w:val="BookText"/>
        <w:rPr/>
      </w:pPr>
      <w:r>
        <w:rPr>
          <w:rFonts w:ascii="IRNazanin" w:hAnsi="IRNazanin" w:eastAsia="IRNazanin"/>
          <w:color w:val="111111"/>
          <w:sz w:val="28"/>
          <w:sz w:val="28"/>
          <w:szCs w:val="28"/>
          <w:rtl w:val="true"/>
          <w:lang w:bidi="fa-IR"/>
        </w:rPr>
        <w:t xml:space="preserve">همی باصفهان ترك شاهی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قم آن درب شاهی بخفت</w:t>
      </w:r>
    </w:p>
    <w:p>
      <w:pPr>
        <w:pStyle w:val="BookText"/>
        <w:rPr/>
      </w:pPr>
      <w:r>
        <w:rPr>
          <w:rFonts w:ascii="IRNazanin" w:hAnsi="IRNazanin" w:eastAsia="IRNazanin"/>
          <w:color w:val="111111"/>
          <w:sz w:val="28"/>
          <w:sz w:val="28"/>
          <w:szCs w:val="28"/>
          <w:rtl w:val="true"/>
          <w:lang w:bidi="fa-IR"/>
        </w:rPr>
        <w:t xml:space="preserve">بسی ناپسند است و ناریکش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فتحعلی شه کش است</w:t>
      </w:r>
    </w:p>
    <w:p>
      <w:pPr>
        <w:pStyle w:val="BookText"/>
        <w:rPr/>
      </w:pPr>
      <w:r>
        <w:rPr>
          <w:rFonts w:ascii="IRNazanin" w:hAnsi="IRNazanin" w:eastAsia="IRNazanin"/>
          <w:color w:val="111111"/>
          <w:sz w:val="28"/>
          <w:sz w:val="28"/>
          <w:szCs w:val="28"/>
          <w:rtl w:val="true"/>
          <w:lang w:bidi="fa-IR"/>
        </w:rPr>
        <w:t xml:space="preserve">مبندان دلی را که دلبند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بدیری که رای خردمند نیست</w:t>
      </w:r>
    </w:p>
    <w:p>
      <w:pPr>
        <w:pStyle w:val="BookText"/>
        <w:rPr/>
      </w:pPr>
      <w:r>
        <w:rPr>
          <w:rFonts w:ascii="IRNazanin" w:hAnsi="IRNazanin" w:eastAsia="IRNazanin"/>
          <w:color w:val="111111"/>
          <w:sz w:val="28"/>
          <w:sz w:val="28"/>
          <w:szCs w:val="28"/>
          <w:rtl w:val="true"/>
          <w:lang w:bidi="fa-IR"/>
        </w:rPr>
        <w:t xml:space="preserve">بدارای نو باد گیتی بکام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 کهن ملك دار السلام</w:t>
      </w:r>
    </w:p>
    <w:p>
      <w:pPr>
        <w:pStyle w:val="Heading3"/>
        <w:numPr>
          <w:ilvl w:val="2"/>
          <w:numId w:val="1"/>
        </w:numPr>
        <w:rPr/>
      </w:pPr>
      <w:bookmarkStart w:id="636" w:name="__RefHeading___Toc7338432_2870459653"/>
      <w:bookmarkStart w:id="637" w:name="_Toc246"/>
      <w:bookmarkEnd w:id="636"/>
      <w:r>
        <w:rPr>
          <w:rtl w:val="true"/>
        </w:rPr>
        <w:t>علوى</w:t>
      </w:r>
      <w:r>
        <w:rPr>
          <w:rtl w:val="true"/>
        </w:rPr>
        <w:t xml:space="preserve">: </w:t>
      </w:r>
      <w:r>
        <w:rPr>
          <w:rtl w:val="true"/>
        </w:rPr>
        <w:t>میر محمد اشرف فرزند عبدالحسیب علوی عاملی اصفهانی</w:t>
      </w:r>
      <w:bookmarkEnd w:id="637"/>
    </w:p>
    <w:p>
      <w:pPr>
        <w:pStyle w:val="BookText"/>
        <w:rPr/>
      </w:pPr>
      <w:r>
        <w:rPr>
          <w:rFonts w:ascii="IRNazanin" w:hAnsi="IRNazanin" w:eastAsia="IRNazanin"/>
          <w:color w:val="111111"/>
          <w:sz w:val="28"/>
          <w:sz w:val="28"/>
          <w:szCs w:val="28"/>
          <w:rtl w:val="true"/>
          <w:lang w:bidi="fa-IR"/>
        </w:rPr>
        <w:t xml:space="preserve">از عالمان مشهور اصفهان جامع فنون عقلی و نقلی نگارنده کتاب هائی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علاقة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مصائب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مؤلفات دیگر ، در گذشته به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های وی این چند بیت را از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کرمت بیش ز اندیش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شاهی زتو درویش 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نیستی از فیض تو هستی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رفعت ز تو پستی شده </w:t>
      </w:r>
      <w:bookmarkStart w:id="638" w:name="pg9599_132726"/>
    </w:p>
    <w:p>
      <w:pPr>
        <w:pStyle w:val="BookText"/>
        <w:rPr/>
      </w:pPr>
      <w:bookmarkEnd w:id="638"/>
      <w:r>
        <w:rPr>
          <w:rFonts w:ascii="IRNazanin" w:hAnsi="IRNazanin" w:eastAsia="IRNazanin"/>
          <w:color w:val="111111"/>
          <w:sz w:val="28"/>
          <w:sz w:val="28"/>
          <w:szCs w:val="28"/>
          <w:rtl w:val="true"/>
          <w:lang w:bidi="fa-IR"/>
        </w:rPr>
        <w:t xml:space="preserve">در عدمم خواهش بود از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نظرم چشم وجود از تو بود</w:t>
      </w:r>
    </w:p>
    <w:p>
      <w:pPr>
        <w:pStyle w:val="BookText"/>
        <w:rPr/>
      </w:pPr>
      <w:r>
        <w:rPr>
          <w:rFonts w:ascii="IRNazanin" w:hAnsi="IRNazanin" w:eastAsia="IRNazanin"/>
          <w:color w:val="111111"/>
          <w:sz w:val="28"/>
          <w:sz w:val="28"/>
          <w:szCs w:val="28"/>
          <w:rtl w:val="true"/>
          <w:lang w:bidi="fa-IR"/>
        </w:rPr>
        <w:t xml:space="preserve">گل ز گلستان تو پا در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تو دل جرس محمل است</w:t>
      </w:r>
    </w:p>
    <w:p>
      <w:pPr>
        <w:pStyle w:val="BookText"/>
        <w:rPr/>
      </w:pPr>
      <w:r>
        <w:rPr>
          <w:rFonts w:ascii="IRNazanin" w:hAnsi="IRNazanin" w:eastAsia="IRNazanin"/>
          <w:color w:val="111111"/>
          <w:sz w:val="28"/>
          <w:sz w:val="28"/>
          <w:szCs w:val="28"/>
          <w:rtl w:val="true"/>
          <w:lang w:bidi="fa-IR"/>
        </w:rPr>
        <w:t xml:space="preserve">جلوه شیرین تو شد کوه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کنم از طور تجلی سخن</w:t>
      </w:r>
    </w:p>
    <w:p>
      <w:pPr>
        <w:pStyle w:val="BookText"/>
        <w:rPr/>
      </w:pPr>
      <w:r>
        <w:rPr>
          <w:rFonts w:ascii="IRNazanin" w:hAnsi="IRNazanin" w:eastAsia="IRNazanin"/>
          <w:color w:val="111111"/>
          <w:sz w:val="28"/>
          <w:sz w:val="28"/>
          <w:szCs w:val="28"/>
          <w:rtl w:val="true"/>
          <w:lang w:bidi="fa-IR"/>
        </w:rPr>
        <w:t xml:space="preserve">موسی و عیسی همه حیران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کمر بسته فرمان تو</w:t>
      </w:r>
    </w:p>
    <w:p>
      <w:pPr>
        <w:pStyle w:val="BookText"/>
        <w:rPr/>
      </w:pPr>
      <w:r>
        <w:rPr>
          <w:rFonts w:ascii="IRNazanin" w:hAnsi="IRNazanin" w:eastAsia="IRNazanin"/>
          <w:color w:val="111111"/>
          <w:sz w:val="28"/>
          <w:sz w:val="28"/>
          <w:szCs w:val="28"/>
          <w:rtl w:val="true"/>
          <w:lang w:bidi="fa-IR"/>
        </w:rPr>
        <w:t xml:space="preserve">دست سخای تو چه کف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کرم را کف دریا کند</w:t>
      </w:r>
    </w:p>
    <w:p>
      <w:pPr>
        <w:pStyle w:val="BookText"/>
        <w:rPr/>
      </w:pPr>
      <w:r>
        <w:rPr>
          <w:rFonts w:ascii="IRNazanin" w:hAnsi="IRNazanin" w:eastAsia="IRNazanin"/>
          <w:color w:val="111111"/>
          <w:sz w:val="28"/>
          <w:sz w:val="28"/>
          <w:szCs w:val="28"/>
          <w:rtl w:val="true"/>
          <w:lang w:bidi="fa-IR"/>
        </w:rPr>
        <w:t xml:space="preserve">قطره باران تو عمّان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کف ابر تو دریا خجل</w:t>
      </w:r>
    </w:p>
    <w:p>
      <w:pPr>
        <w:pStyle w:val="BookText"/>
        <w:rPr/>
      </w:pPr>
      <w:r>
        <w:rPr>
          <w:rFonts w:ascii="IRNazanin" w:hAnsi="IRNazanin" w:eastAsia="IRNazanin"/>
          <w:color w:val="111111"/>
          <w:sz w:val="28"/>
          <w:sz w:val="28"/>
          <w:szCs w:val="28"/>
          <w:rtl w:val="true"/>
          <w:lang w:bidi="fa-IR"/>
        </w:rPr>
        <w:t xml:space="preserve">هر سخنم عذر سخن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ره عشق تو جان سفتن است</w:t>
      </w:r>
    </w:p>
    <w:p>
      <w:pPr>
        <w:pStyle w:val="BookText"/>
        <w:rPr/>
      </w:pPr>
      <w:r>
        <w:rPr>
          <w:rFonts w:ascii="IRNazanin" w:hAnsi="IRNazanin" w:eastAsia="IRNazanin"/>
          <w:color w:val="111111"/>
          <w:sz w:val="28"/>
          <w:sz w:val="28"/>
          <w:szCs w:val="28"/>
          <w:rtl w:val="true"/>
          <w:lang w:bidi="fa-IR"/>
        </w:rPr>
        <w:t xml:space="preserve">مطلبم آنست که جویا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عشق تو گویا شوم</w:t>
      </w:r>
    </w:p>
    <w:p>
      <w:pPr>
        <w:pStyle w:val="BookText"/>
        <w:rPr/>
      </w:pPr>
      <w:r>
        <w:rPr>
          <w:rFonts w:ascii="IRNazanin" w:hAnsi="IRNazanin" w:eastAsia="IRNazanin"/>
          <w:color w:val="111111"/>
          <w:sz w:val="28"/>
          <w:sz w:val="28"/>
          <w:szCs w:val="28"/>
          <w:rtl w:val="true"/>
          <w:lang w:bidi="fa-IR"/>
        </w:rPr>
        <w:t xml:space="preserve">ورنه در این راه سخن ابلهی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سخن در رهت از کوتهی است</w:t>
      </w:r>
    </w:p>
    <w:p>
      <w:pPr>
        <w:pStyle w:val="Heading3"/>
        <w:numPr>
          <w:ilvl w:val="2"/>
          <w:numId w:val="1"/>
        </w:numPr>
        <w:rPr/>
      </w:pPr>
      <w:bookmarkStart w:id="639" w:name="__RefHeading___Toc7338434_2870459653"/>
      <w:bookmarkStart w:id="640" w:name="_Toc247"/>
      <w:bookmarkEnd w:id="639"/>
      <w:r>
        <w:rPr>
          <w:rtl w:val="true"/>
        </w:rPr>
        <w:t>علی نقی</w:t>
      </w:r>
      <w:r>
        <w:rPr>
          <w:rtl w:val="true"/>
        </w:rPr>
        <w:t xml:space="preserve">: </w:t>
      </w:r>
      <w:r>
        <w:rPr>
          <w:rtl w:val="true"/>
        </w:rPr>
        <w:t>علی نقی فرزند رمضان علی</w:t>
      </w:r>
      <w:bookmarkEnd w:id="640"/>
    </w:p>
    <w:p>
      <w:pPr>
        <w:pStyle w:val="BookText"/>
        <w:rPr/>
      </w:pPr>
      <w:r>
        <w:rPr>
          <w:rFonts w:ascii="IRNazanin" w:hAnsi="IRNazanin" w:eastAsia="IRNazanin"/>
          <w:color w:val="111111"/>
          <w:sz w:val="28"/>
          <w:sz w:val="28"/>
          <w:szCs w:val="28"/>
          <w:rtl w:val="true"/>
          <w:lang w:bidi="fa-IR"/>
        </w:rPr>
        <w:t xml:space="preserve">عالم فاضل ادیب شاعر، از شاگردان علامه مجلسی ملا محمد باقر اصفهانی که او را به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به بزم احدیت یکتای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احمد مرسل تو نداری همتای</w:t>
      </w:r>
    </w:p>
    <w:p>
      <w:pPr>
        <w:pStyle w:val="BookText"/>
        <w:rPr/>
      </w:pPr>
      <w:r>
        <w:rPr>
          <w:rFonts w:ascii="IRNazanin" w:hAnsi="IRNazanin" w:eastAsia="IRNazanin"/>
          <w:color w:val="111111"/>
          <w:sz w:val="28"/>
          <w:sz w:val="28"/>
          <w:szCs w:val="28"/>
          <w:rtl w:val="true"/>
          <w:lang w:bidi="fa-IR"/>
        </w:rPr>
        <w:t xml:space="preserve">مداح تو در لجۀ غم غوطه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ز کرم گیر بگو با ما آی</w:t>
      </w:r>
    </w:p>
    <w:p>
      <w:pPr>
        <w:pStyle w:val="Heading3"/>
        <w:numPr>
          <w:ilvl w:val="2"/>
          <w:numId w:val="1"/>
        </w:numPr>
        <w:rPr/>
      </w:pPr>
      <w:bookmarkStart w:id="641" w:name="__RefHeading___Toc7338436_2870459653"/>
      <w:bookmarkStart w:id="642" w:name="_Toc248"/>
      <w:bookmarkEnd w:id="641"/>
      <w:r>
        <w:rPr>
          <w:rtl w:val="true"/>
        </w:rPr>
        <w:t>عنوان نگار</w:t>
      </w:r>
      <w:r>
        <w:rPr>
          <w:rtl w:val="true"/>
        </w:rPr>
        <w:t xml:space="preserve">: </w:t>
      </w:r>
      <w:r>
        <w:rPr>
          <w:rtl w:val="true"/>
        </w:rPr>
        <w:t>تقی فرزند محمد ساوجبلاغی، دبیر اعلم</w:t>
      </w:r>
      <w:bookmarkEnd w:id="64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بلند پایه و ادیب پر مایه، بر لغت عربی و ترکی و فرانسوی مسلط، بسیاری از متون و کتاب های علمی را بنظم کشیده و شعر فراوان گفته پنج بار شعرش را در پنج دیوان گرد آورد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عرفان و تصوف قدم نهاد با بکار </w:t>
      </w:r>
    </w:p>
    <w:p>
      <w:pPr>
        <w:pStyle w:val="BookText"/>
        <w:rPr/>
      </w:pPr>
      <w:r>
        <w:rPr>
          <w:rFonts w:ascii="IRNazanin" w:hAnsi="IRNazanin" w:eastAsia="IRNazanin"/>
          <w:color w:val="111111"/>
          <w:sz w:val="28"/>
          <w:sz w:val="28"/>
          <w:szCs w:val="28"/>
          <w:rtl w:val="true"/>
          <w:lang w:bidi="fa-IR"/>
        </w:rPr>
        <w:t>بستن آداب دینی، بیش از شصت سال در دربار شاهان به کار منشی گری اشتغال داشت و مظفرالدین شاه و محمد علی شاه قاجار و گروهی از درباریان را مدح و ستایش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منشئات و مؤلفات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سزد بحضرت حق دل دهم بهدیه و 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ملوك جهان او همی ببخشد تاج</w:t>
      </w:r>
    </w:p>
    <w:p>
      <w:pPr>
        <w:pStyle w:val="BookText"/>
        <w:rPr/>
      </w:pPr>
      <w:r>
        <w:rPr>
          <w:rFonts w:ascii="IRNazanin" w:hAnsi="IRNazanin" w:eastAsia="IRNazanin"/>
          <w:color w:val="111111"/>
          <w:sz w:val="28"/>
          <w:sz w:val="28"/>
          <w:szCs w:val="28"/>
          <w:rtl w:val="true"/>
          <w:lang w:bidi="fa-IR"/>
        </w:rPr>
        <w:t xml:space="preserve">خجل شدم ز نیاز حقیر و این تخییل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نیاز بود حضرتش ز باج و خراج</w:t>
      </w:r>
    </w:p>
    <w:p>
      <w:pPr>
        <w:pStyle w:val="BookText"/>
        <w:rPr/>
      </w:pPr>
      <w:r>
        <w:rPr>
          <w:rFonts w:ascii="IRNazanin" w:hAnsi="IRNazanin" w:eastAsia="IRNazanin"/>
          <w:color w:val="111111"/>
          <w:sz w:val="28"/>
          <w:sz w:val="28"/>
          <w:szCs w:val="28"/>
          <w:rtl w:val="true"/>
          <w:lang w:bidi="fa-IR"/>
        </w:rPr>
        <w:t xml:space="preserve">بمسجد و بخرابات غیر حق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طوف حرم لازم است بر حجاج</w:t>
      </w:r>
    </w:p>
    <w:p>
      <w:pPr>
        <w:pStyle w:val="BookText"/>
        <w:rPr/>
      </w:pPr>
      <w:r>
        <w:rPr>
          <w:rFonts w:ascii="IRNazanin" w:hAnsi="IRNazanin" w:eastAsia="IRNazanin"/>
          <w:color w:val="111111"/>
          <w:sz w:val="28"/>
          <w:sz w:val="28"/>
          <w:szCs w:val="28"/>
          <w:rtl w:val="true"/>
          <w:lang w:bidi="fa-IR"/>
        </w:rPr>
        <w:t xml:space="preserve">خراج و باج بود هم ز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قدس منزه شد از اریکه عاج</w:t>
      </w:r>
    </w:p>
    <w:p>
      <w:pPr>
        <w:pStyle w:val="BookText"/>
        <w:rPr/>
      </w:pPr>
      <w:r>
        <w:rPr>
          <w:rFonts w:ascii="IRNazanin" w:hAnsi="IRNazanin" w:eastAsia="IRNazanin"/>
          <w:color w:val="111111"/>
          <w:sz w:val="28"/>
          <w:sz w:val="28"/>
          <w:szCs w:val="28"/>
          <w:rtl w:val="true"/>
          <w:lang w:bidi="fa-IR"/>
        </w:rPr>
        <w:t xml:space="preserve">مقام قرب کجا و خیال افسر و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بجویبار بهشتی کسی نجوید کاج</w:t>
      </w:r>
    </w:p>
    <w:p>
      <w:pPr>
        <w:pStyle w:val="BookText"/>
        <w:rPr/>
      </w:pPr>
      <w:r>
        <w:rPr>
          <w:rFonts w:ascii="IRNazanin" w:hAnsi="IRNazanin" w:eastAsia="IRNazanin"/>
          <w:color w:val="111111"/>
          <w:sz w:val="28"/>
          <w:sz w:val="28"/>
          <w:szCs w:val="28"/>
          <w:rtl w:val="true"/>
          <w:lang w:bidi="fa-IR"/>
        </w:rPr>
        <w:t xml:space="preserve">همیشه برد بود شاه را ببازی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حیله و افسون نمایدش بحلاج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تند مران توسن فصاحت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عمر کمین گاه دارد و قیقاج</w:t>
      </w:r>
    </w:p>
    <w:p>
      <w:pPr>
        <w:pStyle w:val="BookText"/>
        <w:rPr/>
      </w:pPr>
      <w:r>
        <w:rPr>
          <w:rFonts w:ascii="IRNazanin" w:hAnsi="IRNazanin" w:eastAsia="IRNazanin"/>
          <w:color w:val="111111"/>
          <w:sz w:val="28"/>
          <w:sz w:val="28"/>
          <w:szCs w:val="28"/>
          <w:rtl w:val="true"/>
          <w:lang w:bidi="fa-IR"/>
        </w:rPr>
        <w:t xml:space="preserve">اگر چه عمر گذر کرد علم کامل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که بهره نیابد بغير حق محتاج</w:t>
      </w:r>
    </w:p>
    <w:p>
      <w:pPr>
        <w:pStyle w:val="BookText"/>
        <w:rPr/>
      </w:pPr>
      <w:r>
        <w:rPr>
          <w:rFonts w:ascii="IRNazanin" w:hAnsi="IRNazanin" w:eastAsia="IRNazanin"/>
          <w:color w:val="111111"/>
          <w:sz w:val="28"/>
          <w:sz w:val="28"/>
          <w:szCs w:val="28"/>
          <w:rtl w:val="true"/>
          <w:lang w:bidi="fa-IR"/>
        </w:rPr>
        <w:t>در آغاز بعضی منظومه هایش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بی حد مر خدائی را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بنامش نام ها گردد درست</w:t>
      </w:r>
    </w:p>
    <w:p>
      <w:pPr>
        <w:pStyle w:val="BookText"/>
        <w:rPr/>
      </w:pPr>
      <w:r>
        <w:rPr>
          <w:rFonts w:ascii="IRNazanin" w:hAnsi="IRNazanin" w:eastAsia="IRNazanin"/>
          <w:color w:val="111111"/>
          <w:sz w:val="28"/>
          <w:sz w:val="28"/>
          <w:szCs w:val="28"/>
          <w:rtl w:val="true"/>
          <w:lang w:bidi="fa-IR"/>
        </w:rPr>
        <w:t xml:space="preserve">آن که از فضلش دو عالم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خاکی ز فضلش گلشن است</w:t>
      </w:r>
    </w:p>
    <w:p>
      <w:pPr>
        <w:pStyle w:val="BookText"/>
        <w:rPr/>
      </w:pPr>
      <w:r>
        <w:rPr>
          <w:rFonts w:ascii="IRNazanin" w:hAnsi="IRNazanin" w:eastAsia="IRNazanin"/>
          <w:color w:val="111111"/>
          <w:sz w:val="28"/>
          <w:sz w:val="28"/>
          <w:szCs w:val="28"/>
          <w:rtl w:val="true"/>
          <w:lang w:bidi="fa-IR"/>
        </w:rPr>
        <w:t xml:space="preserve">آن توانائی که بر تیغ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آب از جوهر نطق و بیان</w:t>
      </w:r>
    </w:p>
    <w:p>
      <w:pPr>
        <w:pStyle w:val="BookText"/>
        <w:rPr/>
      </w:pPr>
      <w:r>
        <w:rPr>
          <w:rFonts w:ascii="IRNazanin" w:hAnsi="IRNazanin" w:eastAsia="IRNazanin"/>
          <w:color w:val="111111"/>
          <w:sz w:val="28"/>
          <w:sz w:val="28"/>
          <w:szCs w:val="28"/>
          <w:rtl w:val="true"/>
          <w:lang w:bidi="fa-IR"/>
        </w:rPr>
        <w:t xml:space="preserve">آن کریمی كز كرم بي شك و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هر کس می دهد از خوان غیب</w:t>
      </w:r>
    </w:p>
    <w:p>
      <w:pPr>
        <w:pStyle w:val="BookText"/>
        <w:rPr/>
      </w:pPr>
      <w:r>
        <w:rPr>
          <w:rFonts w:ascii="IRNazanin" w:hAnsi="IRNazanin" w:eastAsia="IRNazanin"/>
          <w:color w:val="111111"/>
          <w:sz w:val="28"/>
          <w:sz w:val="28"/>
          <w:szCs w:val="28"/>
          <w:rtl w:val="true"/>
          <w:lang w:bidi="fa-IR"/>
        </w:rPr>
        <w:t xml:space="preserve">آن که در شکرش فزون نعمت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او موجب قربت بود</w:t>
      </w:r>
    </w:p>
    <w:p>
      <w:pPr>
        <w:pStyle w:val="BookText"/>
        <w:rPr/>
      </w:pPr>
      <w:r>
        <w:rPr>
          <w:rFonts w:ascii="IRNazanin" w:hAnsi="IRNazanin" w:eastAsia="IRNazanin"/>
          <w:color w:val="111111"/>
          <w:sz w:val="28"/>
          <w:sz w:val="28"/>
          <w:szCs w:val="28"/>
          <w:rtl w:val="true"/>
          <w:lang w:bidi="fa-IR"/>
        </w:rPr>
        <w:t xml:space="preserve">آن نوا سازی که در هر زخمه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هر دم بنوعی نغمه ای</w:t>
      </w:r>
    </w:p>
    <w:p>
      <w:pPr>
        <w:pStyle w:val="BookText"/>
        <w:rPr/>
      </w:pPr>
      <w:r>
        <w:rPr>
          <w:rFonts w:ascii="IRNazanin" w:hAnsi="IRNazanin" w:eastAsia="IRNazanin"/>
          <w:color w:val="111111"/>
          <w:sz w:val="28"/>
          <w:sz w:val="28"/>
          <w:szCs w:val="28"/>
          <w:rtl w:val="true"/>
          <w:lang w:bidi="fa-IR"/>
        </w:rPr>
        <w:t xml:space="preserve">آن که چون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گم</w:t>
      </w:r>
    </w:p>
    <w:p>
      <w:pPr>
        <w:pStyle w:val="BookText"/>
        <w:rPr/>
      </w:pPr>
      <w:r>
        <w:rPr>
          <w:rFonts w:ascii="IRNazanin" w:hAnsi="IRNazanin" w:eastAsia="IRNazanin"/>
          <w:color w:val="111111"/>
          <w:sz w:val="28"/>
          <w:sz w:val="28"/>
          <w:szCs w:val="28"/>
          <w:rtl w:val="true"/>
          <w:lang w:bidi="fa-IR"/>
        </w:rPr>
        <w:t xml:space="preserve">در ازل تسلیم با او عهد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ما فشاند او شهدها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چسان گردیم دانای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بجا آریم شرط آن عهود </w:t>
      </w:r>
      <w:bookmarkStart w:id="643" w:name="pg9599_132730"/>
    </w:p>
    <w:p>
      <w:pPr>
        <w:pStyle w:val="BookText"/>
        <w:rPr/>
      </w:pPr>
      <w:bookmarkEnd w:id="643"/>
      <w:r>
        <w:rPr>
          <w:rFonts w:ascii="IRNazanin" w:hAnsi="IRNazanin" w:eastAsia="IRNazanin"/>
          <w:color w:val="111111"/>
          <w:sz w:val="28"/>
          <w:sz w:val="28"/>
          <w:szCs w:val="28"/>
          <w:rtl w:val="true"/>
          <w:lang w:bidi="fa-IR"/>
        </w:rPr>
        <w:t xml:space="preserve">کانبیا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p>
    <w:p>
      <w:pPr>
        <w:pStyle w:val="BookText"/>
        <w:rPr/>
      </w:pPr>
      <w:r>
        <w:rPr>
          <w:rFonts w:ascii="IRNazanin" w:hAnsi="IRNazanin" w:eastAsia="IRNazanin"/>
          <w:color w:val="111111"/>
          <w:sz w:val="28"/>
          <w:sz w:val="28"/>
          <w:szCs w:val="28"/>
          <w:rtl w:val="true"/>
          <w:lang w:bidi="fa-IR"/>
        </w:rPr>
        <w:t xml:space="preserve">پس همان بهتر که از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درگاه عذر آریم پیش</w:t>
      </w:r>
    </w:p>
    <w:p>
      <w:pPr>
        <w:pStyle w:val="BookText"/>
        <w:rPr/>
      </w:pPr>
      <w:r>
        <w:rPr>
          <w:rFonts w:ascii="IRNazanin" w:hAnsi="IRNazanin" w:eastAsia="IRNazanin"/>
          <w:color w:val="111111"/>
          <w:sz w:val="28"/>
          <w:sz w:val="28"/>
          <w:szCs w:val="28"/>
          <w:rtl w:val="true"/>
          <w:lang w:bidi="fa-IR"/>
        </w:rPr>
        <w:t xml:space="preserve">ورنه آن را آن چه می باشد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بوالبشر آرد بجا</w:t>
      </w:r>
    </w:p>
    <w:p>
      <w:pPr>
        <w:pStyle w:val="Heading3"/>
        <w:numPr>
          <w:ilvl w:val="2"/>
          <w:numId w:val="1"/>
        </w:numPr>
        <w:rPr/>
      </w:pPr>
      <w:bookmarkStart w:id="644" w:name="__RefHeading___Toc7338438_2870459653"/>
      <w:bookmarkStart w:id="645" w:name="_Toc249"/>
      <w:bookmarkEnd w:id="644"/>
      <w:r>
        <w:rPr>
          <w:rtl w:val="true"/>
        </w:rPr>
        <w:t>غفاری</w:t>
      </w:r>
      <w:r>
        <w:rPr>
          <w:rtl w:val="true"/>
        </w:rPr>
        <w:t xml:space="preserve">: </w:t>
      </w:r>
      <w:r>
        <w:rPr>
          <w:rtl w:val="true"/>
        </w:rPr>
        <w:t>حاج محمد غفاری</w:t>
      </w:r>
      <w:bookmarkEnd w:id="645"/>
    </w:p>
    <w:p>
      <w:pPr>
        <w:pStyle w:val="BookText"/>
        <w:rPr/>
      </w:pPr>
      <w:r>
        <w:rPr>
          <w:rFonts w:ascii="IRNazanin" w:hAnsi="IRNazanin" w:eastAsia="IRNazanin"/>
          <w:color w:val="111111"/>
          <w:sz w:val="28"/>
          <w:sz w:val="28"/>
          <w:szCs w:val="28"/>
          <w:rtl w:val="true"/>
          <w:lang w:bidi="fa-IR"/>
        </w:rPr>
        <w:t xml:space="preserve">ادیب شاعر جامع، از دانشمندان سده دهم، در تاریخ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کربلائی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که این سربسته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فیض ارباب وفا شد</w:t>
      </w:r>
    </w:p>
    <w:p>
      <w:pPr>
        <w:pStyle w:val="BookText"/>
        <w:rPr/>
      </w:pPr>
      <w:r>
        <w:rPr>
          <w:rFonts w:ascii="IRNazanin" w:hAnsi="IRNazanin" w:eastAsia="IRNazanin"/>
          <w:color w:val="111111"/>
          <w:sz w:val="28"/>
          <w:sz w:val="28"/>
          <w:szCs w:val="28"/>
          <w:rtl w:val="true"/>
          <w:lang w:bidi="fa-IR"/>
        </w:rPr>
        <w:t xml:space="preserve">بصورت هر که يك ره دید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بیگانه بود او آشنا شد</w:t>
      </w:r>
    </w:p>
    <w:p>
      <w:pPr>
        <w:pStyle w:val="BookText"/>
        <w:rPr/>
      </w:pPr>
      <w:r>
        <w:rPr>
          <w:rFonts w:ascii="IRNazanin" w:hAnsi="IRNazanin" w:eastAsia="IRNazanin"/>
          <w:color w:val="111111"/>
          <w:sz w:val="28"/>
          <w:sz w:val="28"/>
          <w:szCs w:val="28"/>
          <w:rtl w:val="true"/>
          <w:lang w:bidi="fa-IR"/>
        </w:rPr>
        <w:t xml:space="preserve">در او از روی معنی گر نظر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مخزن سر خدا شد</w:t>
      </w:r>
    </w:p>
    <w:p>
      <w:pPr>
        <w:pStyle w:val="BookText"/>
        <w:rPr/>
      </w:pPr>
      <w:r>
        <w:rPr>
          <w:rFonts w:ascii="IRNazanin" w:hAnsi="IRNazanin" w:eastAsia="IRNazanin"/>
          <w:color w:val="111111"/>
          <w:sz w:val="28"/>
          <w:sz w:val="28"/>
          <w:szCs w:val="28"/>
          <w:rtl w:val="true"/>
          <w:lang w:bidi="fa-IR"/>
        </w:rPr>
        <w:t xml:space="preserve">چه پرسیدم ز تاریخش خرد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قبور اولیا شد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646" w:name="__RefHeading___Toc7338440_2870459653"/>
      <w:bookmarkStart w:id="647" w:name="_Toc250"/>
      <w:bookmarkEnd w:id="646"/>
      <w:r>
        <w:rPr>
          <w:rtl w:val="true"/>
        </w:rPr>
        <w:t>غمکده</w:t>
      </w:r>
      <w:r>
        <w:rPr>
          <w:rtl w:val="true"/>
        </w:rPr>
        <w:t xml:space="preserve">: </w:t>
      </w:r>
      <w:r>
        <w:rPr>
          <w:rtl w:val="true"/>
        </w:rPr>
        <w:t>میرزا هاشم غمکده تبریزی</w:t>
      </w:r>
      <w:bookmarkEnd w:id="647"/>
    </w:p>
    <w:p>
      <w:pPr>
        <w:pStyle w:val="BookText"/>
        <w:rPr/>
      </w:pPr>
      <w:r>
        <w:rPr>
          <w:rFonts w:ascii="IRNazanin" w:hAnsi="IRNazanin" w:eastAsia="IRNazanin"/>
          <w:color w:val="111111"/>
          <w:sz w:val="28"/>
          <w:sz w:val="28"/>
          <w:szCs w:val="28"/>
          <w:rtl w:val="true"/>
          <w:lang w:bidi="fa-IR"/>
        </w:rPr>
        <w:t xml:space="preserve">از شاعران آغاز سده چهاردهم و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شوخ طبع و درویش مسلک بوده ، دارای غزل و قصاید و مثنوی و رباعی است شعرهایش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غزل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گه کعبه و گاهی کنشتم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دوزخ و گاهی بهشتم</w:t>
      </w:r>
    </w:p>
    <w:p>
      <w:pPr>
        <w:pStyle w:val="BookText"/>
        <w:rPr/>
      </w:pPr>
      <w:r>
        <w:rPr>
          <w:rFonts w:ascii="IRNazanin" w:hAnsi="IRNazanin" w:eastAsia="IRNazanin"/>
          <w:color w:val="111111"/>
          <w:sz w:val="28"/>
          <w:sz w:val="28"/>
          <w:szCs w:val="28"/>
          <w:rtl w:val="true"/>
          <w:lang w:bidi="fa-IR"/>
        </w:rPr>
        <w:t xml:space="preserve">گهی تکیه باورنگ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گه زیر سر بنهاده خشتم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زنّار بسته بت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گهی بکشوده تسبیح است و مشتم </w:t>
      </w:r>
      <w:bookmarkStart w:id="648" w:name="pg9599_132732"/>
    </w:p>
    <w:p>
      <w:pPr>
        <w:pStyle w:val="BookText"/>
        <w:rPr/>
      </w:pPr>
      <w:bookmarkEnd w:id="648"/>
      <w:r>
        <w:rPr>
          <w:rFonts w:ascii="IRNazanin" w:hAnsi="IRNazanin" w:eastAsia="IRNazanin"/>
          <w:color w:val="111111"/>
          <w:sz w:val="28"/>
          <w:sz w:val="28"/>
          <w:szCs w:val="28"/>
          <w:rtl w:val="true"/>
          <w:lang w:bidi="fa-IR"/>
        </w:rPr>
        <w:t xml:space="preserve">گهی در مسجد و گه در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شاید کرد غیر از سرنوشتم</w:t>
      </w:r>
    </w:p>
    <w:p>
      <w:pPr>
        <w:pStyle w:val="BookText"/>
        <w:rPr/>
      </w:pPr>
      <w:r>
        <w:rPr>
          <w:rFonts w:ascii="IRNazanin" w:hAnsi="IRNazanin" w:eastAsia="IRNazanin"/>
          <w:color w:val="111111"/>
          <w:sz w:val="28"/>
          <w:sz w:val="28"/>
          <w:szCs w:val="28"/>
          <w:rtl w:val="true"/>
          <w:lang w:bidi="fa-IR"/>
        </w:rPr>
        <w:t xml:space="preserve">خدا را پند کم ده ناصحا 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 همین بوده سرشتم</w:t>
      </w:r>
    </w:p>
    <w:p>
      <w:pPr>
        <w:pStyle w:val="BookText"/>
        <w:rPr/>
      </w:pPr>
      <w:r>
        <w:rPr>
          <w:rFonts w:ascii="IRNazanin" w:hAnsi="IRNazanin" w:eastAsia="IRNazanin"/>
          <w:color w:val="111111"/>
          <w:sz w:val="28"/>
          <w:sz w:val="28"/>
          <w:szCs w:val="28"/>
          <w:rtl w:val="true"/>
          <w:lang w:bidi="fa-IR"/>
        </w:rPr>
        <w:t xml:space="preserve">فغانم از خدنگ آن نگاهت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دارم بتن چون خار پشتم</w:t>
      </w:r>
    </w:p>
    <w:p>
      <w:pPr>
        <w:pStyle w:val="BookText"/>
        <w:rPr/>
      </w:pPr>
      <w:r>
        <w:rPr>
          <w:rFonts w:ascii="IRNazanin" w:hAnsi="IRNazanin" w:eastAsia="IRNazanin"/>
          <w:color w:val="111111"/>
          <w:sz w:val="28"/>
          <w:sz w:val="28"/>
          <w:szCs w:val="28"/>
          <w:rtl w:val="true"/>
          <w:lang w:bidi="fa-IR"/>
        </w:rPr>
        <w:t xml:space="preserve">بیندازم کی از نخل تو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بس رنج ها آخر که کشتم</w:t>
      </w:r>
    </w:p>
    <w:p>
      <w:pPr>
        <w:pStyle w:val="BookText"/>
        <w:rPr/>
      </w:pPr>
      <w:r>
        <w:rPr>
          <w:rFonts w:ascii="IRNazanin" w:hAnsi="IRNazanin" w:eastAsia="IRNazanin"/>
          <w:color w:val="111111"/>
          <w:sz w:val="28"/>
          <w:sz w:val="28"/>
          <w:szCs w:val="28"/>
          <w:rtl w:val="true"/>
          <w:lang w:bidi="fa-IR"/>
        </w:rPr>
        <w:t xml:space="preserve">قبای عشق باید دوخت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پشمی که چندین ساله رشتم</w:t>
      </w:r>
    </w:p>
    <w:p>
      <w:pPr>
        <w:pStyle w:val="BookText"/>
        <w:rPr/>
      </w:pP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درد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زیبا در زبان گوید که زشتم</w:t>
      </w:r>
    </w:p>
    <w:p>
      <w:pPr>
        <w:pStyle w:val="Heading3"/>
        <w:numPr>
          <w:ilvl w:val="2"/>
          <w:numId w:val="1"/>
        </w:numPr>
        <w:rPr/>
      </w:pPr>
      <w:bookmarkStart w:id="649" w:name="__RefHeading___Toc7338442_2870459653"/>
      <w:bookmarkStart w:id="650" w:name="_Toc251"/>
      <w:bookmarkEnd w:id="649"/>
      <w:r>
        <w:rPr>
          <w:rtl w:val="true"/>
        </w:rPr>
        <w:t>غمناك</w:t>
      </w:r>
      <w:r>
        <w:rPr>
          <w:rtl w:val="true"/>
        </w:rPr>
        <w:t xml:space="preserve">: </w:t>
      </w:r>
      <w:r>
        <w:rPr>
          <w:rtl w:val="true"/>
        </w:rPr>
        <w:t>شیخ عبد الحسین فرزند محمد فومنی</w:t>
      </w:r>
      <w:bookmarkEnd w:id="650"/>
    </w:p>
    <w:p>
      <w:pPr>
        <w:pStyle w:val="BookText"/>
        <w:rPr/>
      </w:pPr>
      <w:r>
        <w:rPr>
          <w:rFonts w:ascii="IRNazanin" w:hAnsi="IRNazanin" w:eastAsia="IRNazanin"/>
          <w:color w:val="111111"/>
          <w:sz w:val="28"/>
          <w:sz w:val="28"/>
          <w:szCs w:val="28"/>
          <w:rtl w:val="true"/>
          <w:lang w:bidi="fa-IR"/>
        </w:rPr>
        <w:t xml:space="preserve">خطیب شاعر کم دانش،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حضرت امام حسین علیه السلام و واقعه کربلا نگاشته است</w:t>
      </w:r>
      <w:r>
        <w:rPr>
          <w:rFonts w:eastAsia="IRNazanin" w:cs="IRNazanin"/>
          <w:color w:val="111111"/>
          <w:sz w:val="28"/>
          <w:szCs w:val="28"/>
          <w:rtl w:val="true"/>
          <w:lang w:bidi="fa-IR"/>
        </w:rPr>
        <w:t>.</w:t>
      </w:r>
    </w:p>
    <w:p>
      <w:pPr>
        <w:pStyle w:val="Heading3"/>
        <w:numPr>
          <w:ilvl w:val="2"/>
          <w:numId w:val="1"/>
        </w:numPr>
        <w:rPr/>
      </w:pPr>
      <w:bookmarkStart w:id="651" w:name="__RefHeading___Toc7338444_2870459653"/>
      <w:bookmarkStart w:id="652" w:name="_Toc252"/>
      <w:bookmarkEnd w:id="651"/>
      <w:r>
        <w:rPr>
          <w:rtl w:val="true"/>
        </w:rPr>
        <w:t>فارسی</w:t>
      </w:r>
      <w:r>
        <w:rPr>
          <w:rtl w:val="true"/>
        </w:rPr>
        <w:t xml:space="preserve">: </w:t>
      </w:r>
      <w:r>
        <w:rPr>
          <w:rtl w:val="true"/>
        </w:rPr>
        <w:t>شیخ محمد حسین فرزند ابراهیم فارسی شیرازی</w:t>
      </w:r>
      <w:bookmarkEnd w:id="652"/>
    </w:p>
    <w:p>
      <w:pPr>
        <w:pStyle w:val="BookText"/>
        <w:rPr/>
      </w:pPr>
      <w:r>
        <w:rPr>
          <w:rFonts w:ascii="IRNazanin" w:hAnsi="IRNazanin" w:eastAsia="IRNazanin"/>
          <w:color w:val="111111"/>
          <w:sz w:val="28"/>
          <w:sz w:val="28"/>
          <w:szCs w:val="28"/>
          <w:rtl w:val="true"/>
          <w:lang w:bidi="fa-IR"/>
        </w:rPr>
        <w:t xml:space="preserve">اصلاً شیرازی و در اصفهان فقه و علوم دینی را در محضر حجة الاسلام شفتی بیاموخت و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اجتهاد از وی دریافت کرد گاهی در نجف اشرف و کربلا نیز به درس علماء آن سامان حاضر می شد در کیمیا و علوم غریبه تبحر داشت ولی آن را دور ریخت و به فقه وقت گذراند به فارسی و عربی شعر می گفت،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المنتثر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Heading3"/>
        <w:numPr>
          <w:ilvl w:val="2"/>
          <w:numId w:val="1"/>
        </w:numPr>
        <w:rPr/>
      </w:pPr>
      <w:bookmarkStart w:id="653" w:name="__RefHeading___Toc7338446_2870459653"/>
      <w:bookmarkStart w:id="654" w:name="_Toc253"/>
      <w:bookmarkEnd w:id="653"/>
      <w:r>
        <w:rPr>
          <w:rtl w:val="true"/>
        </w:rPr>
        <w:t>فاضل</w:t>
      </w:r>
      <w:r>
        <w:rPr>
          <w:rtl w:val="true"/>
        </w:rPr>
        <w:t xml:space="preserve">: </w:t>
      </w:r>
      <w:r>
        <w:rPr>
          <w:rtl w:val="true"/>
        </w:rPr>
        <w:t>میر فضل الله فاضل</w:t>
      </w:r>
      <w:bookmarkEnd w:id="6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شیخ عبدالله ماحوزی بحرانی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قصیده سروده و این قصیده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در عرصه شطرنج دنیا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گردد فی المثل گر بوعلی سینا بود</w:t>
      </w:r>
    </w:p>
    <w:p>
      <w:pPr>
        <w:pStyle w:val="BookText"/>
        <w:rPr/>
      </w:pPr>
      <w:r>
        <w:rPr>
          <w:rFonts w:ascii="IRNazanin" w:hAnsi="IRNazanin" w:eastAsia="IRNazanin"/>
          <w:color w:val="111111"/>
          <w:sz w:val="28"/>
          <w:sz w:val="28"/>
          <w:szCs w:val="28"/>
          <w:rtl w:val="true"/>
          <w:lang w:bidi="fa-IR"/>
        </w:rPr>
        <w:t xml:space="preserve">شیخ عبد الله بحرانی که صالح زاده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او مفتیی در شرع ناپیدا بود</w:t>
      </w:r>
    </w:p>
    <w:p>
      <w:pPr>
        <w:pStyle w:val="BookText"/>
        <w:rPr/>
      </w:pPr>
      <w:r>
        <w:rPr>
          <w:rFonts w:ascii="IRNazanin" w:hAnsi="IRNazanin" w:eastAsia="IRNazanin"/>
          <w:color w:val="111111"/>
          <w:sz w:val="28"/>
          <w:sz w:val="28"/>
          <w:szCs w:val="28"/>
          <w:rtl w:val="true"/>
          <w:lang w:bidi="fa-IR"/>
        </w:rPr>
        <w:t xml:space="preserve">طرز و وضع این جهان نامد خوشش بر بست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بسوى مأمنى كان منزل عقبا بود</w:t>
      </w:r>
    </w:p>
    <w:p>
      <w:pPr>
        <w:pStyle w:val="BookText"/>
        <w:rPr/>
      </w:pPr>
      <w:r>
        <w:rPr>
          <w:rFonts w:ascii="IRNazanin" w:hAnsi="IRNazanin" w:eastAsia="IRNazanin"/>
          <w:color w:val="111111"/>
          <w:sz w:val="28"/>
          <w:sz w:val="28"/>
          <w:szCs w:val="28"/>
          <w:rtl w:val="true"/>
          <w:lang w:bidi="fa-IR"/>
        </w:rPr>
        <w:t xml:space="preserve">ناله از گلدسته های مسجد ازین غصه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هر مكبر الوداع انشا بود</w:t>
      </w:r>
    </w:p>
    <w:p>
      <w:pPr>
        <w:pStyle w:val="BookText"/>
        <w:rPr/>
      </w:pPr>
      <w:r>
        <w:rPr>
          <w:rFonts w:ascii="IRNazanin" w:hAnsi="IRNazanin" w:eastAsia="IRNazanin"/>
          <w:color w:val="111111"/>
          <w:sz w:val="28"/>
          <w:sz w:val="28"/>
          <w:szCs w:val="28"/>
          <w:rtl w:val="true"/>
          <w:lang w:bidi="fa-IR"/>
        </w:rPr>
        <w:t xml:space="preserve">پشت محراب از فراق رحلتش گردید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بر جا ماند منبر خطبه وا دردا بود</w:t>
      </w:r>
    </w:p>
    <w:p>
      <w:pPr>
        <w:pStyle w:val="BookText"/>
        <w:rPr/>
      </w:pPr>
      <w:r>
        <w:rPr>
          <w:rFonts w:ascii="IRNazanin" w:hAnsi="IRNazanin" w:eastAsia="IRNazanin"/>
          <w:color w:val="111111"/>
          <w:sz w:val="28"/>
          <w:sz w:val="28"/>
          <w:szCs w:val="28"/>
          <w:rtl w:val="true"/>
          <w:lang w:bidi="fa-IR"/>
        </w:rPr>
        <w:t xml:space="preserve">علم مانند یتیمان دست بر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پدر شد ناله و افغان او بر جا بود</w:t>
      </w:r>
    </w:p>
    <w:p>
      <w:pPr>
        <w:pStyle w:val="BookText"/>
        <w:rPr/>
      </w:pPr>
      <w:r>
        <w:rPr>
          <w:rFonts w:ascii="IRNazanin" w:hAnsi="IRNazanin" w:eastAsia="IRNazanin"/>
          <w:color w:val="111111"/>
          <w:sz w:val="28"/>
          <w:sz w:val="28"/>
          <w:szCs w:val="28"/>
          <w:rtl w:val="true"/>
          <w:lang w:bidi="fa-IR"/>
        </w:rPr>
        <w:t xml:space="preserve">شرع بی صاحب شد و مدرس ز رونق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سیه پوشید روز ماتم عظما بود</w:t>
      </w:r>
    </w:p>
    <w:p>
      <w:pPr>
        <w:pStyle w:val="BookText"/>
        <w:rPr/>
      </w:pPr>
      <w:r>
        <w:rPr>
          <w:rFonts w:ascii="IRNazanin" w:hAnsi="IRNazanin" w:eastAsia="IRNazanin"/>
          <w:color w:val="111111"/>
          <w:sz w:val="28"/>
          <w:sz w:val="28"/>
          <w:szCs w:val="28"/>
          <w:rtl w:val="true"/>
          <w:lang w:bidi="fa-IR"/>
        </w:rPr>
        <w:t xml:space="preserve">چون که آن عالم ز عالم رفت و نام نيك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راهیت پیش پا بود</w:t>
      </w:r>
    </w:p>
    <w:p>
      <w:pPr>
        <w:pStyle w:val="BookText"/>
        <w:rPr/>
      </w:pPr>
      <w:r>
        <w:rPr>
          <w:rFonts w:ascii="IRNazanin" w:hAnsi="IRNazanin" w:eastAsia="IRNazanin"/>
          <w:color w:val="111111"/>
          <w:sz w:val="28"/>
          <w:sz w:val="28"/>
          <w:szCs w:val="28"/>
          <w:rtl w:val="true"/>
          <w:lang w:bidi="fa-IR"/>
        </w:rPr>
        <w:t xml:space="preserve">پس بگو تاریخ سال فوت آن علامه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نام نیکی از بعد تو هم برجا بود</w:t>
      </w:r>
    </w:p>
    <w:p>
      <w:pPr>
        <w:pStyle w:val="BookText"/>
        <w:rPr/>
      </w:pPr>
      <w:r>
        <w:rPr>
          <w:rFonts w:ascii="IRNazanin" w:hAnsi="IRNazanin" w:eastAsia="IRNazanin"/>
          <w:color w:val="111111"/>
          <w:sz w:val="28"/>
          <w:sz w:val="28"/>
          <w:szCs w:val="28"/>
          <w:rtl w:val="true"/>
          <w:lang w:bidi="fa-IR"/>
        </w:rPr>
        <w:t xml:space="preserve">گفت روح شیخ ما دیشب که شد سوى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معراج شد تاریخ و نزد ما بود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او تاریخ او حال صعود روح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بسبحان الذي اسرى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655" w:name="pg9599_132737"/>
    </w:p>
    <w:p>
      <w:pPr>
        <w:pStyle w:val="Heading3"/>
        <w:numPr>
          <w:ilvl w:val="2"/>
          <w:numId w:val="1"/>
        </w:numPr>
        <w:rPr/>
      </w:pPr>
      <w:bookmarkStart w:id="656" w:name="__RefHeading___Toc7338448_2870459653"/>
      <w:bookmarkStart w:id="657" w:name="_Toc254"/>
      <w:bookmarkEnd w:id="655"/>
      <w:bookmarkEnd w:id="656"/>
      <w:r>
        <w:rPr>
          <w:rtl w:val="true"/>
        </w:rPr>
        <w:t>فانی</w:t>
      </w:r>
      <w:r>
        <w:rPr>
          <w:rtl w:val="true"/>
        </w:rPr>
        <w:t xml:space="preserve">: </w:t>
      </w:r>
      <w:r>
        <w:rPr>
          <w:rtl w:val="true"/>
        </w:rPr>
        <w:t>لطف علی فانی</w:t>
      </w:r>
      <w:bookmarkEnd w:id="657"/>
    </w:p>
    <w:p>
      <w:pPr>
        <w:pStyle w:val="BookText"/>
        <w:rPr/>
      </w:pPr>
      <w:r>
        <w:rPr>
          <w:rFonts w:ascii="IRNazanin" w:hAnsi="IRNazanin" w:eastAsia="IRNazanin"/>
          <w:color w:val="111111"/>
          <w:sz w:val="28"/>
          <w:sz w:val="28"/>
          <w:szCs w:val="28"/>
          <w:rtl w:val="true"/>
          <w:lang w:bidi="fa-IR"/>
        </w:rPr>
        <w:t xml:space="preserve">ادیب فاضل، به فارسی و عربی شعر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فارسی، مجموعه ای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بعضی اشعار خود را 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شهوت چو شود شعله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صفت جلوه کند کره خر</w:t>
      </w:r>
    </w:p>
    <w:p>
      <w:pPr>
        <w:pStyle w:val="Heading3"/>
        <w:numPr>
          <w:ilvl w:val="2"/>
          <w:numId w:val="1"/>
        </w:numPr>
        <w:rPr/>
      </w:pPr>
      <w:bookmarkStart w:id="658" w:name="__RefHeading___Toc7338450_2870459653"/>
      <w:bookmarkStart w:id="659" w:name="_Toc255"/>
      <w:bookmarkEnd w:id="658"/>
      <w:r>
        <w:rPr>
          <w:rtl w:val="true"/>
        </w:rPr>
        <w:t>فایض</w:t>
      </w:r>
      <w:r>
        <w:rPr>
          <w:rtl w:val="true"/>
        </w:rPr>
        <w:t xml:space="preserve">: </w:t>
      </w:r>
      <w:r>
        <w:rPr>
          <w:rtl w:val="true"/>
        </w:rPr>
        <w:t>میرزا عبد الکریم بیرجندی</w:t>
      </w:r>
      <w:bookmarkEnd w:id="659"/>
    </w:p>
    <w:p>
      <w:pPr>
        <w:pStyle w:val="BookText"/>
        <w:rPr/>
      </w:pPr>
      <w:r>
        <w:rPr>
          <w:rFonts w:ascii="IRNazanin" w:hAnsi="IRNazanin" w:eastAsia="IRNazanin"/>
          <w:color w:val="111111"/>
          <w:sz w:val="28"/>
          <w:sz w:val="28"/>
          <w:szCs w:val="28"/>
          <w:rtl w:val="true"/>
          <w:lang w:bidi="fa-IR"/>
        </w:rPr>
        <w:t xml:space="preserve">شاعری است سرشار از ذوق و عرفان ، دارای قریحه ای نیکو و خطی زیبا، از شاعران سده دوازدهم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غزل را برای دوستی به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پرستی در نهان و آشکارم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زنّار از گیسوی یارم آرزوست</w:t>
      </w:r>
    </w:p>
    <w:p>
      <w:pPr>
        <w:pStyle w:val="BookText"/>
        <w:rPr/>
      </w:pPr>
      <w:r>
        <w:rPr>
          <w:rFonts w:ascii="IRNazanin" w:hAnsi="IRNazanin" w:eastAsia="IRNazanin"/>
          <w:color w:val="111111"/>
          <w:sz w:val="28"/>
          <w:sz w:val="28"/>
          <w:szCs w:val="28"/>
          <w:rtl w:val="true"/>
          <w:lang w:bidi="fa-IR"/>
        </w:rPr>
        <w:t xml:space="preserve">چون که محبوسم بقيد عشق آن ليلى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مجنون سیر دشت کوهسارم آرزوست</w:t>
      </w:r>
    </w:p>
    <w:p>
      <w:pPr>
        <w:pStyle w:val="BookText"/>
        <w:rPr/>
      </w:pPr>
      <w:r>
        <w:rPr>
          <w:rFonts w:ascii="IRNazanin" w:hAnsi="IRNazanin" w:eastAsia="IRNazanin"/>
          <w:color w:val="111111"/>
          <w:sz w:val="28"/>
          <w:sz w:val="28"/>
          <w:szCs w:val="28"/>
          <w:rtl w:val="true"/>
          <w:lang w:bidi="fa-IR"/>
        </w:rPr>
        <w:t xml:space="preserve">ره نورد وادی غم چون که هستم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رخسار در شب های تارم آرزوست</w:t>
      </w:r>
    </w:p>
    <w:p>
      <w:pPr>
        <w:pStyle w:val="BookText"/>
        <w:rPr/>
      </w:pPr>
      <w:r>
        <w:rPr>
          <w:rFonts w:ascii="IRNazanin" w:hAnsi="IRNazanin" w:eastAsia="IRNazanin"/>
          <w:color w:val="111111"/>
          <w:sz w:val="28"/>
          <w:sz w:val="28"/>
          <w:szCs w:val="28"/>
          <w:rtl w:val="true"/>
          <w:lang w:bidi="fa-IR"/>
        </w:rPr>
        <w:t xml:space="preserve">خنجر نازش نموده جان من را چاك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از خون زینت لوح مزارم آرزوست</w:t>
      </w:r>
    </w:p>
    <w:p>
      <w:pPr>
        <w:pStyle w:val="BookText"/>
        <w:rPr/>
      </w:pPr>
      <w:r>
        <w:rPr>
          <w:rFonts w:ascii="IRNazanin" w:hAnsi="IRNazanin" w:eastAsia="IRNazanin"/>
          <w:color w:val="111111"/>
          <w:sz w:val="28"/>
          <w:sz w:val="28"/>
          <w:szCs w:val="28"/>
          <w:rtl w:val="true"/>
          <w:lang w:bidi="fa-IR"/>
        </w:rPr>
        <w:t xml:space="preserve">وصل جانان بزم رندان با شراب لعل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غزل خوانی چه بلبل در بهارم آرزوست</w:t>
      </w:r>
    </w:p>
    <w:p>
      <w:pPr>
        <w:pStyle w:val="BookText"/>
        <w:rPr/>
      </w:pPr>
      <w:r>
        <w:rPr>
          <w:rFonts w:ascii="IRNazanin" w:hAnsi="IRNazanin" w:eastAsia="IRNazanin"/>
          <w:color w:val="111111"/>
          <w:sz w:val="28"/>
          <w:sz w:val="28"/>
          <w:szCs w:val="28"/>
          <w:rtl w:val="true"/>
          <w:lang w:bidi="fa-IR"/>
        </w:rPr>
        <w:t xml:space="preserve">جام می طرف چمن با نغمه قانون و 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آغوشی به یار گل عذارم آرزوست</w:t>
      </w:r>
    </w:p>
    <w:p>
      <w:pPr>
        <w:pStyle w:val="BookText"/>
        <w:rPr/>
      </w:pPr>
      <w:r>
        <w:rPr>
          <w:rFonts w:ascii="IRNazanin" w:hAnsi="IRNazanin" w:eastAsia="IRNazanin"/>
          <w:color w:val="111111"/>
          <w:sz w:val="28"/>
          <w:sz w:val="28"/>
          <w:szCs w:val="28"/>
          <w:rtl w:val="true"/>
          <w:lang w:bidi="fa-IR"/>
        </w:rPr>
        <w:t xml:space="preserve">کور شد از گریه چشمم پس ز خاك مقدمش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بر دیده ها اندك غبارم آرزوست</w:t>
      </w:r>
    </w:p>
    <w:p>
      <w:pPr>
        <w:pStyle w:val="BookText"/>
        <w:rPr/>
      </w:pPr>
      <w:r>
        <w:rPr>
          <w:rFonts w:ascii="IRNazanin" w:hAnsi="IRNazanin" w:eastAsia="IRNazanin"/>
          <w:color w:val="111111"/>
          <w:sz w:val="28"/>
          <w:sz w:val="28"/>
          <w:szCs w:val="28"/>
          <w:rtl w:val="true"/>
          <w:lang w:bidi="fa-IR"/>
        </w:rPr>
        <w:t xml:space="preserve">در حریم کعبه ام اما همین گویم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دایم اعتکاف کوی یارم آرزوست</w:t>
      </w:r>
    </w:p>
    <w:p>
      <w:pPr>
        <w:pStyle w:val="BookText"/>
        <w:rPr/>
      </w:pPr>
      <w:r>
        <w:rPr>
          <w:rFonts w:ascii="IRNazanin" w:hAnsi="IRNazanin" w:eastAsia="IRNazanin"/>
          <w:color w:val="111111"/>
          <w:sz w:val="28"/>
          <w:sz w:val="28"/>
          <w:szCs w:val="28"/>
          <w:rtl w:val="true"/>
          <w:lang w:bidi="fa-IR"/>
        </w:rPr>
        <w:t xml:space="preserve">چون لبش گردید از شهد تبسم کامجو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میخانه و بوس و کنارم آرزوست</w:t>
      </w:r>
    </w:p>
    <w:p>
      <w:pPr>
        <w:pStyle w:val="BookText"/>
        <w:rPr/>
      </w:pPr>
      <w:r>
        <w:rPr>
          <w:rFonts w:ascii="IRNazanin" w:hAnsi="IRNazanin" w:eastAsia="IRNazanin"/>
          <w:color w:val="111111"/>
          <w:sz w:val="28"/>
          <w:sz w:val="28"/>
          <w:szCs w:val="28"/>
          <w:rtl w:val="true"/>
          <w:lang w:bidi="fa-IR"/>
        </w:rPr>
        <w:t xml:space="preserve">سوختم در کوره عشق مجازی زآتشی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در دل افتادن شرارم آرزوست</w:t>
      </w:r>
    </w:p>
    <w:p>
      <w:pPr>
        <w:pStyle w:val="BookText"/>
        <w:rPr/>
      </w:pPr>
      <w:r>
        <w:rPr>
          <w:rFonts w:ascii="IRNazanin" w:hAnsi="IRNazanin" w:eastAsia="IRNazanin"/>
          <w:color w:val="111111"/>
          <w:sz w:val="28"/>
          <w:sz w:val="28"/>
          <w:szCs w:val="28"/>
          <w:rtl w:val="true"/>
          <w:lang w:bidi="fa-IR"/>
        </w:rPr>
        <w:t xml:space="preserve">بسکه خوردم نیش از هم صحبتی اهل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طاعات حق زهاد وارم آرزوست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و واله در خرابات مغانم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کنج مسجد با دو چشم اشکبارم آرزوست </w:t>
      </w:r>
      <w:bookmarkStart w:id="660" w:name="pg9599_132739"/>
    </w:p>
    <w:p>
      <w:pPr>
        <w:pStyle w:val="Heading3"/>
        <w:numPr>
          <w:ilvl w:val="2"/>
          <w:numId w:val="1"/>
        </w:numPr>
        <w:rPr/>
      </w:pPr>
      <w:bookmarkStart w:id="661" w:name="__RefHeading___Toc7338452_2870459653"/>
      <w:bookmarkStart w:id="662" w:name="_Toc256"/>
      <w:bookmarkEnd w:id="660"/>
      <w:bookmarkEnd w:id="661"/>
      <w:r>
        <w:rPr>
          <w:rtl w:val="true"/>
        </w:rPr>
        <w:t>فدا</w:t>
      </w:r>
      <w:r>
        <w:rPr>
          <w:rtl w:val="true"/>
        </w:rPr>
        <w:t xml:space="preserve">: </w:t>
      </w:r>
      <w:r>
        <w:rPr>
          <w:rtl w:val="true"/>
        </w:rPr>
        <w:t>محمد حسین اصفهانی</w:t>
      </w:r>
      <w:bookmarkEnd w:id="662"/>
    </w:p>
    <w:p>
      <w:pPr>
        <w:pStyle w:val="BookText"/>
        <w:rPr/>
      </w:pPr>
      <w:r>
        <w:rPr>
          <w:rFonts w:ascii="IRNazanin" w:hAnsi="IRNazanin" w:eastAsia="IRNazanin"/>
          <w:color w:val="111111"/>
          <w:sz w:val="28"/>
          <w:sz w:val="28"/>
          <w:szCs w:val="28"/>
          <w:rtl w:val="true"/>
          <w:lang w:bidi="fa-IR"/>
        </w:rPr>
        <w:t xml:space="preserve">ادیب توانا و منشی بلند پایه، خط نسخ را زیبا می نوشت از شاعران سده سیزدهم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کتاب ها را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3"/>
        <w:numPr>
          <w:ilvl w:val="2"/>
          <w:numId w:val="1"/>
        </w:numPr>
        <w:rPr/>
      </w:pPr>
      <w:bookmarkStart w:id="663" w:name="__RefHeading___Toc7338454_2870459653"/>
      <w:bookmarkStart w:id="664" w:name="_Toc257"/>
      <w:bookmarkEnd w:id="663"/>
      <w:r>
        <w:rPr>
          <w:rtl w:val="true"/>
        </w:rPr>
        <w:t>فدائی</w:t>
      </w:r>
      <w:r>
        <w:rPr>
          <w:rtl w:val="true"/>
        </w:rPr>
        <w:t xml:space="preserve">: </w:t>
      </w:r>
      <w:r>
        <w:rPr>
          <w:rtl w:val="true"/>
        </w:rPr>
        <w:t>شیخ محمد اسماعیل فرزند محمد هادی کزازی</w:t>
      </w:r>
      <w:bookmarkEnd w:id="664"/>
    </w:p>
    <w:p>
      <w:pPr>
        <w:pStyle w:val="BookText"/>
        <w:rPr/>
      </w:pPr>
      <w:r>
        <w:rPr>
          <w:rFonts w:ascii="IRNazanin" w:hAnsi="IRNazanin" w:eastAsia="IRNazanin"/>
          <w:color w:val="111111"/>
          <w:sz w:val="28"/>
          <w:sz w:val="28"/>
          <w:szCs w:val="28"/>
          <w:rtl w:val="true"/>
          <w:lang w:bidi="fa-IR"/>
        </w:rPr>
        <w:t xml:space="preserve">اصلاً اراکی و در مشهد و کربلا دانش اندوخت کتاب های بسیاری تألیف کرده و در دانش های دینی متبحر 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می داد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گفتم بخود از دست جفای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حزینی که شود درد دلم را درمان</w:t>
      </w:r>
    </w:p>
    <w:p>
      <w:pPr>
        <w:pStyle w:val="BookText"/>
        <w:rPr/>
      </w:pPr>
      <w:r>
        <w:rPr>
          <w:rFonts w:ascii="IRNazanin" w:hAnsi="IRNazanin" w:eastAsia="IRNazanin"/>
          <w:color w:val="111111"/>
          <w:sz w:val="28"/>
          <w:sz w:val="28"/>
          <w:szCs w:val="28"/>
          <w:rtl w:val="true"/>
          <w:lang w:bidi="fa-IR"/>
        </w:rPr>
        <w:t xml:space="preserve">دیدم آمد ز الم سوخته جانی بزبان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خواهی تو من سوخته جان آنم آن</w:t>
      </w:r>
    </w:p>
    <w:p>
      <w:pPr>
        <w:pStyle w:val="Heading3"/>
        <w:numPr>
          <w:ilvl w:val="2"/>
          <w:numId w:val="1"/>
        </w:numPr>
        <w:rPr/>
      </w:pPr>
      <w:bookmarkStart w:id="665" w:name="__RefHeading___Toc7338456_2870459653"/>
      <w:bookmarkStart w:id="666" w:name="_Toc258"/>
      <w:bookmarkEnd w:id="665"/>
      <w:r>
        <w:rPr>
          <w:rtl w:val="true"/>
        </w:rPr>
        <w:t>فروغ</w:t>
      </w:r>
      <w:r>
        <w:rPr>
          <w:rtl w:val="true"/>
        </w:rPr>
        <w:t>:</w:t>
      </w:r>
      <w:r>
        <w:rPr>
          <w:rtl w:val="true"/>
        </w:rPr>
        <w:t>سید رضا فروغ</w:t>
      </w:r>
      <w:bookmarkEnd w:id="666"/>
    </w:p>
    <w:p>
      <w:pPr>
        <w:pStyle w:val="BookText"/>
        <w:rPr/>
      </w:pPr>
      <w:r>
        <w:rPr>
          <w:rFonts w:ascii="IRNazanin" w:hAnsi="IRNazanin" w:eastAsia="IRNazanin"/>
          <w:color w:val="111111"/>
          <w:sz w:val="28"/>
          <w:sz w:val="28"/>
          <w:szCs w:val="28"/>
          <w:rtl w:val="true"/>
          <w:lang w:bidi="fa-IR"/>
        </w:rPr>
        <w:t xml:space="preserve">ادیبی است که همه گونه شعر را آزموده گوید ده هزار بیت فقط در فن قصیده سروده، پاره ای از شعرش را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دیوانی فراهم آورده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منظومه های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بخشد جان عالم را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مر معبود را حمد و ثنا</w:t>
      </w:r>
    </w:p>
    <w:p>
      <w:pPr>
        <w:pStyle w:val="BookText"/>
        <w:rPr/>
      </w:pPr>
      <w:r>
        <w:rPr>
          <w:rFonts w:ascii="IRNazanin" w:hAnsi="IRNazanin" w:eastAsia="IRNazanin"/>
          <w:color w:val="111111"/>
          <w:sz w:val="28"/>
          <w:sz w:val="28"/>
          <w:szCs w:val="28"/>
          <w:rtl w:val="true"/>
          <w:lang w:bidi="fa-IR"/>
        </w:rPr>
        <w:t xml:space="preserve">زان سپس باید نمودن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بنام ابتدای ما سوی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ز الطاف تو حالی کرده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راند همی از هفت بزم</w:t>
      </w:r>
      <w:bookmarkStart w:id="667" w:name="pg9599_132741"/>
    </w:p>
    <w:p>
      <w:pPr>
        <w:pStyle w:val="BookText"/>
        <w:rPr/>
      </w:pPr>
      <w:bookmarkEnd w:id="667"/>
      <w:r>
        <w:rPr>
          <w:rFonts w:ascii="IRNazanin" w:hAnsi="IRNazanin" w:eastAsia="IRNazanin"/>
          <w:color w:val="111111"/>
          <w:sz w:val="28"/>
          <w:sz w:val="28"/>
          <w:szCs w:val="28"/>
          <w:rtl w:val="true"/>
          <w:lang w:bidi="fa-IR"/>
        </w:rPr>
        <w:t xml:space="preserve">بیا ساقی ای مونس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خیمه اندر سرا بوستان</w:t>
      </w:r>
    </w:p>
    <w:p>
      <w:pPr>
        <w:pStyle w:val="BookText"/>
        <w:rPr/>
      </w:pPr>
      <w:r>
        <w:rPr>
          <w:rFonts w:ascii="IRNazanin" w:hAnsi="IRNazanin" w:eastAsia="IRNazanin"/>
          <w:color w:val="111111"/>
          <w:sz w:val="28"/>
          <w:sz w:val="28"/>
          <w:szCs w:val="28"/>
          <w:rtl w:val="true"/>
          <w:lang w:bidi="fa-IR"/>
        </w:rPr>
        <w:t xml:space="preserve">که فصل گل و لاله و عبهر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 بوستان احمر و اخضر است</w:t>
      </w:r>
    </w:p>
    <w:p>
      <w:pPr>
        <w:pStyle w:val="Heading3"/>
        <w:numPr>
          <w:ilvl w:val="2"/>
          <w:numId w:val="1"/>
        </w:numPr>
        <w:rPr/>
      </w:pPr>
      <w:bookmarkStart w:id="668" w:name="__RefHeading___Toc7338458_2870459653"/>
      <w:bookmarkStart w:id="669" w:name="_Toc259"/>
      <w:bookmarkEnd w:id="668"/>
      <w:r>
        <w:rPr>
          <w:rtl w:val="true"/>
        </w:rPr>
        <w:t>فنائی</w:t>
      </w:r>
      <w:r>
        <w:rPr>
          <w:rtl w:val="true"/>
        </w:rPr>
        <w:t xml:space="preserve">: </w:t>
      </w:r>
      <w:r>
        <w:rPr>
          <w:rtl w:val="true"/>
        </w:rPr>
        <w:t>شیخ محمد حسن فرزند علی محمد بیهودی قائنی</w:t>
      </w:r>
      <w:bookmarkEnd w:id="669"/>
    </w:p>
    <w:p>
      <w:pPr>
        <w:pStyle w:val="BookText"/>
        <w:rPr/>
      </w:pPr>
      <w:r>
        <w:rPr>
          <w:rFonts w:ascii="IRNazanin" w:hAnsi="IRNazanin" w:eastAsia="IRNazanin"/>
          <w:color w:val="111111"/>
          <w:sz w:val="28"/>
          <w:sz w:val="28"/>
          <w:szCs w:val="28"/>
          <w:rtl w:val="true"/>
          <w:lang w:bidi="fa-IR"/>
        </w:rPr>
        <w:t xml:space="preserve">عالمی عارف، در قائن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بدین جهان نهاد، و پس از تحصیل در نجف اشرف به زادگاه بازگشت و به ارشاد پرداخت و مؤلفاتی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تنزيهات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دارد نیکو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بیشتر در مدایح و مراثی حضرات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مثنویی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رنگین می شود بازار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از خون شود گلنار عشق</w:t>
      </w:r>
    </w:p>
    <w:p>
      <w:pPr>
        <w:pStyle w:val="BookText"/>
        <w:rPr/>
      </w:pPr>
      <w:r>
        <w:rPr>
          <w:rFonts w:ascii="IRNazanin" w:hAnsi="IRNazanin" w:eastAsia="IRNazanin"/>
          <w:color w:val="111111"/>
          <w:sz w:val="28"/>
          <w:sz w:val="28"/>
          <w:szCs w:val="28"/>
          <w:rtl w:val="true"/>
          <w:lang w:bidi="fa-IR"/>
        </w:rPr>
        <w:t xml:space="preserve">بس فنائی وقت قیل و قال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وصل را احوال نیست</w:t>
      </w:r>
    </w:p>
    <w:p>
      <w:pPr>
        <w:pStyle w:val="BookText"/>
        <w:rPr/>
      </w:pPr>
      <w:r>
        <w:rPr>
          <w:rFonts w:ascii="IRNazanin" w:hAnsi="IRNazanin" w:eastAsia="IRNazanin"/>
          <w:color w:val="111111"/>
          <w:sz w:val="28"/>
          <w:sz w:val="28"/>
          <w:szCs w:val="28"/>
          <w:rtl w:val="true"/>
          <w:lang w:bidi="fa-IR"/>
        </w:rPr>
        <w:t xml:space="preserve">از برون گویند کو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درون پویند کو آب حیات</w:t>
      </w:r>
    </w:p>
    <w:p>
      <w:pPr>
        <w:pStyle w:val="BookText"/>
        <w:rPr/>
      </w:pPr>
      <w:r>
        <w:rPr>
          <w:rFonts w:ascii="IRNazanin" w:hAnsi="IRNazanin" w:eastAsia="IRNazanin"/>
          <w:color w:val="111111"/>
          <w:sz w:val="28"/>
          <w:sz w:val="28"/>
          <w:szCs w:val="28"/>
          <w:rtl w:val="true"/>
          <w:lang w:bidi="fa-IR"/>
        </w:rPr>
        <w:t xml:space="preserve">صد هزاران شط جو در دستشان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باشد مست چشم مستشان</w:t>
      </w:r>
    </w:p>
    <w:p>
      <w:pPr>
        <w:pStyle w:val="BookText"/>
        <w:rPr/>
      </w:pPr>
      <w:r>
        <w:rPr>
          <w:rFonts w:ascii="IRNazanin" w:hAnsi="IRNazanin" w:eastAsia="IRNazanin"/>
          <w:color w:val="111111"/>
          <w:sz w:val="28"/>
          <w:sz w:val="28"/>
          <w:szCs w:val="28"/>
          <w:rtl w:val="true"/>
          <w:lang w:bidi="fa-IR"/>
        </w:rPr>
        <w:t xml:space="preserve">گر چه خواهم بگذرم زین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چون که می گوید بگو</w:t>
      </w:r>
    </w:p>
    <w:p>
      <w:pPr>
        <w:pStyle w:val="BookText"/>
        <w:rPr/>
      </w:pPr>
      <w:r>
        <w:rPr>
          <w:rFonts w:ascii="IRNazanin" w:hAnsi="IRNazanin" w:eastAsia="IRNazanin"/>
          <w:color w:val="111111"/>
          <w:sz w:val="28"/>
          <w:sz w:val="28"/>
          <w:szCs w:val="28"/>
          <w:rtl w:val="true"/>
          <w:lang w:bidi="fa-IR"/>
        </w:rPr>
        <w:t xml:space="preserve">دفعه دیگر سخن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گشتی مست کشف راز کن</w:t>
      </w:r>
    </w:p>
    <w:p>
      <w:pPr>
        <w:pStyle w:val="BookText"/>
        <w:rPr/>
      </w:pPr>
      <w:r>
        <w:rPr>
          <w:rFonts w:ascii="IRNazanin" w:hAnsi="IRNazanin" w:eastAsia="IRNazanin"/>
          <w:color w:val="111111"/>
          <w:sz w:val="28"/>
          <w:sz w:val="28"/>
          <w:szCs w:val="28"/>
          <w:rtl w:val="true"/>
          <w:lang w:bidi="fa-IR"/>
        </w:rPr>
        <w:t xml:space="preserve">کنز مخفی بود چون محبوب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شدش لازم ز خلق آن رسل</w:t>
      </w:r>
    </w:p>
    <w:p>
      <w:pPr>
        <w:pStyle w:val="BookText"/>
        <w:rPr/>
      </w:pPr>
      <w:r>
        <w:rPr>
          <w:rFonts w:ascii="IRNazanin" w:hAnsi="IRNazanin" w:eastAsia="IRNazanin"/>
          <w:color w:val="111111"/>
          <w:sz w:val="28"/>
          <w:sz w:val="28"/>
          <w:szCs w:val="28"/>
          <w:rtl w:val="true"/>
          <w:lang w:bidi="fa-IR"/>
        </w:rPr>
        <w:t xml:space="preserve">از محبت چید این دستگاه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ببیند عاشقان راه را</w:t>
      </w:r>
    </w:p>
    <w:p>
      <w:pPr>
        <w:pStyle w:val="BookText"/>
        <w:rPr/>
      </w:pPr>
      <w:r>
        <w:rPr>
          <w:rFonts w:ascii="IRNazanin" w:hAnsi="IRNazanin" w:eastAsia="IRNazanin"/>
          <w:color w:val="111111"/>
          <w:sz w:val="28"/>
          <w:sz w:val="28"/>
          <w:szCs w:val="28"/>
          <w:rtl w:val="true"/>
          <w:lang w:bidi="fa-IR"/>
        </w:rPr>
        <w:t xml:space="preserve">خواست خودبینی کند چون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 داستان کربلا</w:t>
      </w:r>
    </w:p>
    <w:p>
      <w:pPr>
        <w:pStyle w:val="BookText"/>
        <w:rPr/>
      </w:pPr>
      <w:r>
        <w:rPr>
          <w:rFonts w:ascii="IRNazanin" w:hAnsi="IRNazanin" w:eastAsia="IRNazanin"/>
          <w:color w:val="111111"/>
          <w:sz w:val="28"/>
          <w:sz w:val="28"/>
          <w:szCs w:val="28"/>
          <w:rtl w:val="true"/>
          <w:lang w:bidi="fa-IR"/>
        </w:rPr>
        <w:t xml:space="preserve">چون که بحر حب او طغیان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وصل را عطشان نمود</w:t>
      </w:r>
    </w:p>
    <w:p>
      <w:pPr>
        <w:pStyle w:val="BookText"/>
        <w:rPr/>
      </w:pPr>
      <w:r>
        <w:rPr>
          <w:rFonts w:ascii="IRNazanin" w:hAnsi="IRNazanin" w:eastAsia="IRNazanin"/>
          <w:color w:val="111111"/>
          <w:sz w:val="28"/>
          <w:sz w:val="28"/>
          <w:szCs w:val="28"/>
          <w:rtl w:val="true"/>
          <w:lang w:bidi="fa-IR"/>
        </w:rPr>
        <w:t xml:space="preserve">کار عاشق زان عطش بگرفت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بحر از آن آمد بموج</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عطش آن بحر طغیان 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جوشد که طوفان ها کند </w:t>
      </w:r>
      <w:bookmarkStart w:id="670" w:name="pg9599_132743"/>
    </w:p>
    <w:p>
      <w:pPr>
        <w:pStyle w:val="Heading3"/>
        <w:numPr>
          <w:ilvl w:val="2"/>
          <w:numId w:val="1"/>
        </w:numPr>
        <w:rPr/>
      </w:pPr>
      <w:bookmarkStart w:id="671" w:name="__RefHeading___Toc7338460_2870459653"/>
      <w:bookmarkStart w:id="672" w:name="_Toc260"/>
      <w:bookmarkEnd w:id="670"/>
      <w:bookmarkEnd w:id="671"/>
      <w:r>
        <w:rPr>
          <w:rtl w:val="true"/>
        </w:rPr>
        <w:t>قائنی</w:t>
      </w:r>
      <w:r>
        <w:rPr>
          <w:rtl w:val="true"/>
        </w:rPr>
        <w:t xml:space="preserve">: </w:t>
      </w:r>
      <w:r>
        <w:rPr>
          <w:rtl w:val="true"/>
        </w:rPr>
        <w:t>ملا صالح فرزند محمد فرزند محمد صالح قائنی هروی</w:t>
      </w:r>
      <w:bookmarkEnd w:id="672"/>
    </w:p>
    <w:p>
      <w:pPr>
        <w:pStyle w:val="BookText"/>
        <w:rPr/>
      </w:pPr>
      <w:r>
        <w:rPr>
          <w:rFonts w:ascii="IRNazanin" w:hAnsi="IRNazanin" w:eastAsia="IRNazanin"/>
          <w:color w:val="111111"/>
          <w:sz w:val="28"/>
          <w:sz w:val="28"/>
          <w:szCs w:val="28"/>
          <w:rtl w:val="true"/>
          <w:lang w:bidi="fa-IR"/>
        </w:rPr>
        <w:t xml:space="preserve">اصلاً قائنی و در هرات زاده شد و در کرمانشاه سکونت گزید در پزشکی به گفته های پزشکان بسنده نمی کرد و به تجربه و آزمایش اهمیت می داد از علوم دینی و ادبیات بهره داشت نیکو می نوشت و شعر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ای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دوازدهم می زیست</w:t>
      </w:r>
      <w:r>
        <w:rPr>
          <w:rFonts w:eastAsia="IRNazanin" w:cs="IRNazanin"/>
          <w:color w:val="111111"/>
          <w:sz w:val="28"/>
          <w:szCs w:val="28"/>
          <w:rtl w:val="true"/>
          <w:lang w:bidi="fa-IR"/>
        </w:rPr>
        <w:t>.</w:t>
      </w:r>
    </w:p>
    <w:p>
      <w:pPr>
        <w:pStyle w:val="Heading3"/>
        <w:numPr>
          <w:ilvl w:val="2"/>
          <w:numId w:val="1"/>
        </w:numPr>
        <w:rPr/>
      </w:pPr>
      <w:bookmarkStart w:id="673" w:name="__RefHeading___Toc7338462_2870459653"/>
      <w:bookmarkStart w:id="674" w:name="_Toc261"/>
      <w:bookmarkEnd w:id="673"/>
      <w:r>
        <w:rPr>
          <w:rtl w:val="true"/>
        </w:rPr>
        <w:t>قائنی</w:t>
      </w:r>
      <w:r>
        <w:rPr>
          <w:rtl w:val="true"/>
        </w:rPr>
        <w:t xml:space="preserve">: </w:t>
      </w:r>
      <w:r>
        <w:rPr>
          <w:rtl w:val="true"/>
        </w:rPr>
        <w:t>مولانا قاسم على قائنی</w:t>
      </w:r>
      <w:bookmarkEnd w:id="674"/>
    </w:p>
    <w:p>
      <w:pPr>
        <w:pStyle w:val="BookText"/>
        <w:rPr/>
      </w:pPr>
      <w:r>
        <w:rPr>
          <w:rFonts w:ascii="IRNazanin" w:hAnsi="IRNazanin" w:eastAsia="IRNazanin"/>
          <w:color w:val="111111"/>
          <w:sz w:val="28"/>
          <w:sz w:val="28"/>
          <w:szCs w:val="28"/>
          <w:rtl w:val="true"/>
          <w:lang w:bidi="fa-IR"/>
        </w:rPr>
        <w:t xml:space="preserve">از شاعران سده یازدهم، به علوم عقلیه اشتغال داشت و در علوم غریبه متبحر و از علوم ریاضی مطلع بود، دارای رسائلی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 و المرايا</w:t>
      </w:r>
      <w:r>
        <w:rPr>
          <w:rFonts w:eastAsia="IRNazanin" w:cs="IRNazanin"/>
          <w:color w:val="111111"/>
          <w:sz w:val="28"/>
          <w:szCs w:val="28"/>
          <w:rtl w:val="true"/>
          <w:lang w:bidi="fa-IR"/>
        </w:rPr>
        <w:t>».</w:t>
      </w:r>
    </w:p>
    <w:p>
      <w:pPr>
        <w:pStyle w:val="Heading3"/>
        <w:numPr>
          <w:ilvl w:val="2"/>
          <w:numId w:val="1"/>
        </w:numPr>
        <w:rPr/>
      </w:pPr>
      <w:bookmarkStart w:id="675" w:name="__RefHeading___Toc7338464_2870459653"/>
      <w:bookmarkStart w:id="676" w:name="_Toc262"/>
      <w:bookmarkEnd w:id="675"/>
      <w:r>
        <w:rPr>
          <w:rtl w:val="true"/>
        </w:rPr>
        <w:t>قاجار</w:t>
      </w:r>
      <w:r>
        <w:rPr>
          <w:rtl w:val="true"/>
        </w:rPr>
        <w:t xml:space="preserve">: </w:t>
      </w:r>
      <w:r>
        <w:rPr>
          <w:rtl w:val="true"/>
        </w:rPr>
        <w:t>مریخ قاجار</w:t>
      </w:r>
      <w:bookmarkEnd w:id="676"/>
    </w:p>
    <w:p>
      <w:pPr>
        <w:pStyle w:val="BookText"/>
        <w:rPr/>
      </w:pPr>
      <w:r>
        <w:rPr>
          <w:rFonts w:ascii="IRNazanin" w:hAnsi="IRNazanin" w:eastAsia="IRNazanin"/>
          <w:color w:val="111111"/>
          <w:sz w:val="28"/>
          <w:sz w:val="28"/>
          <w:szCs w:val="28"/>
          <w:rtl w:val="true"/>
          <w:lang w:bidi="fa-IR"/>
        </w:rPr>
        <w:t xml:space="preserve">عارف صوفی ادیب نیکو انشاء،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امام حسین علیه السلام رفت، مدعی است که در آن جا عشق الهی در وجودش زبانه کشید و مقامات عالیه صوفیه را دریافت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Heading3"/>
        <w:numPr>
          <w:ilvl w:val="2"/>
          <w:numId w:val="1"/>
        </w:numPr>
        <w:rPr/>
      </w:pPr>
      <w:bookmarkStart w:id="677" w:name="__RefHeading___Toc7338466_2870459653"/>
      <w:bookmarkStart w:id="678" w:name="_Toc263"/>
      <w:bookmarkEnd w:id="677"/>
      <w:r>
        <w:rPr>
          <w:rtl w:val="true"/>
        </w:rPr>
        <w:t>قاری</w:t>
      </w:r>
      <w:r>
        <w:rPr>
          <w:rtl w:val="true"/>
        </w:rPr>
        <w:t xml:space="preserve">: </w:t>
      </w:r>
      <w:r>
        <w:rPr>
          <w:rtl w:val="true"/>
        </w:rPr>
        <w:t>ملا عبد الكريم متخلص به قاری</w:t>
      </w:r>
      <w:bookmarkEnd w:id="6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حالات وی اطلاعی نداریم و به عصر و چگونگی آموزشش دست نیافتیم</w:t>
      </w:r>
      <w:r>
        <w:rPr>
          <w:rFonts w:eastAsia="IRNazanin" w:cs="IRNazanin"/>
          <w:color w:val="111111"/>
          <w:sz w:val="28"/>
          <w:szCs w:val="28"/>
          <w:rtl w:val="true"/>
          <w:lang w:bidi="fa-IR"/>
        </w:rPr>
        <w:t xml:space="preserve">. </w:t>
      </w:r>
      <w:bookmarkStart w:id="679" w:name="pg9599_132745"/>
    </w:p>
    <w:p>
      <w:pPr>
        <w:pStyle w:val="BookText"/>
        <w:rPr/>
      </w:pPr>
      <w:bookmarkEnd w:id="679"/>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چرا از هیچ کس یاری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دلداران عالم جز دل آزاری نمی بینم</w:t>
      </w:r>
    </w:p>
    <w:p>
      <w:pPr>
        <w:pStyle w:val="BookText"/>
        <w:rPr/>
      </w:pPr>
      <w:r>
        <w:rPr>
          <w:rFonts w:ascii="IRNazanin" w:hAnsi="IRNazanin" w:eastAsia="IRNazanin"/>
          <w:color w:val="111111"/>
          <w:sz w:val="28"/>
          <w:sz w:val="28"/>
          <w:szCs w:val="28"/>
          <w:rtl w:val="true"/>
          <w:lang w:bidi="fa-IR"/>
        </w:rPr>
        <w:t xml:space="preserve">ز مشرق تا به مغرب دوستان را امتحان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جفاها دیده ام یار وفاداری نمی بینم</w:t>
      </w:r>
    </w:p>
    <w:p>
      <w:pPr>
        <w:pStyle w:val="BookText"/>
        <w:rPr/>
      </w:pPr>
      <w:r>
        <w:rPr>
          <w:rFonts w:ascii="IRNazanin" w:hAnsi="IRNazanin" w:eastAsia="IRNazanin"/>
          <w:color w:val="111111"/>
          <w:sz w:val="28"/>
          <w:sz w:val="28"/>
          <w:szCs w:val="28"/>
          <w:rtl w:val="true"/>
          <w:lang w:bidi="fa-IR"/>
        </w:rPr>
        <w:t xml:space="preserve">ز بس نوشیده اند از جام بی فکری می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سر بسر مستند هوشیاری نمی بینم</w:t>
      </w:r>
    </w:p>
    <w:p>
      <w:pPr>
        <w:pStyle w:val="BookText"/>
        <w:rPr/>
      </w:pPr>
      <w:r>
        <w:rPr>
          <w:rFonts w:ascii="IRNazanin" w:hAnsi="IRNazanin" w:eastAsia="IRNazanin"/>
          <w:color w:val="111111"/>
          <w:sz w:val="28"/>
          <w:sz w:val="28"/>
          <w:szCs w:val="28"/>
          <w:rtl w:val="true"/>
          <w:lang w:bidi="fa-IR"/>
        </w:rPr>
        <w:t xml:space="preserve">طبیب از درد پنهانم چه آگه شد به من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اندر بدن جز عشق آزاری نمی بینم</w:t>
      </w:r>
    </w:p>
    <w:p>
      <w:pPr>
        <w:pStyle w:val="BookText"/>
        <w:rPr/>
      </w:pPr>
      <w:r>
        <w:rPr>
          <w:rFonts w:ascii="IRNazanin" w:hAnsi="IRNazanin" w:eastAsia="IRNazanin"/>
          <w:color w:val="111111"/>
          <w:sz w:val="28"/>
          <w:sz w:val="28"/>
          <w:szCs w:val="28"/>
          <w:rtl w:val="true"/>
          <w:lang w:bidi="fa-IR"/>
        </w:rPr>
        <w:t xml:space="preserve">چه بلبل از گلستان های عالم چیده ام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روی او گلزار بی خاری نمی بینم</w:t>
      </w:r>
    </w:p>
    <w:p>
      <w:pPr>
        <w:pStyle w:val="BookText"/>
        <w:rPr/>
      </w:pPr>
      <w:r>
        <w:rPr>
          <w:rFonts w:ascii="IRNazanin" w:hAnsi="IRNazanin" w:eastAsia="IRNazanin"/>
          <w:color w:val="111111"/>
          <w:sz w:val="28"/>
          <w:sz w:val="28"/>
          <w:szCs w:val="28"/>
          <w:rtl w:val="true"/>
          <w:lang w:bidi="fa-IR"/>
        </w:rPr>
        <w:t xml:space="preserve">به دریاهای لطف رحمت یزدان نظر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گر کند ایزد گنه کاری نمی بینم</w:t>
      </w:r>
    </w:p>
    <w:p>
      <w:pPr>
        <w:pStyle w:val="BookText"/>
        <w:rPr/>
      </w:pPr>
      <w:r>
        <w:rPr>
          <w:rFonts w:ascii="IRNazanin" w:hAnsi="IRNazanin" w:eastAsia="IRNazanin"/>
          <w:color w:val="111111"/>
          <w:sz w:val="28"/>
          <w:sz w:val="28"/>
          <w:szCs w:val="28"/>
          <w:rtl w:val="true"/>
          <w:lang w:bidi="fa-IR"/>
        </w:rPr>
        <w:t xml:space="preserve">بهای يك نگه گر دلبر من جان همی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خرایداری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w:t>
      </w:r>
    </w:p>
    <w:p>
      <w:pPr>
        <w:pStyle w:val="Heading3"/>
        <w:numPr>
          <w:ilvl w:val="2"/>
          <w:numId w:val="1"/>
        </w:numPr>
        <w:rPr/>
      </w:pPr>
      <w:bookmarkStart w:id="680" w:name="__RefHeading___Toc7338468_2870459653"/>
      <w:bookmarkStart w:id="681" w:name="_Toc264"/>
      <w:bookmarkEnd w:id="680"/>
      <w:r>
        <w:rPr>
          <w:rtl w:val="true"/>
        </w:rPr>
        <w:t>قاسم</w:t>
      </w:r>
      <w:r>
        <w:rPr>
          <w:rtl w:val="true"/>
        </w:rPr>
        <w:t xml:space="preserve">: </w:t>
      </w:r>
      <w:r>
        <w:rPr>
          <w:rtl w:val="true"/>
        </w:rPr>
        <w:t>ملا قاسم سامنی ملایری</w:t>
      </w:r>
      <w:bookmarkEnd w:id="681"/>
    </w:p>
    <w:p>
      <w:pPr>
        <w:pStyle w:val="BookText"/>
        <w:rPr/>
      </w:pPr>
      <w:r>
        <w:rPr>
          <w:rFonts w:ascii="IRNazanin" w:hAnsi="IRNazanin" w:eastAsia="IRNazanin"/>
          <w:color w:val="111111"/>
          <w:sz w:val="28"/>
          <w:sz w:val="28"/>
          <w:szCs w:val="28"/>
          <w:rtl w:val="true"/>
          <w:lang w:bidi="fa-IR"/>
        </w:rPr>
        <w:t xml:space="preserve">از فاضلان نیمه اول سده چهاردهم، بیشتر اشتغالش به ادبیات عرب بود، ادیب شاعر و به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البهجة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3"/>
        <w:numPr>
          <w:ilvl w:val="2"/>
          <w:numId w:val="1"/>
        </w:numPr>
        <w:rPr/>
      </w:pPr>
      <w:bookmarkStart w:id="682" w:name="__RefHeading___Toc7338470_2870459653"/>
      <w:bookmarkStart w:id="683" w:name="_Toc265"/>
      <w:bookmarkEnd w:id="682"/>
      <w:r>
        <w:rPr>
          <w:rtl w:val="true"/>
        </w:rPr>
        <w:t>قاسم</w:t>
      </w:r>
      <w:r>
        <w:rPr>
          <w:rtl w:val="true"/>
        </w:rPr>
        <w:t xml:space="preserve">: </w:t>
      </w:r>
      <w:r>
        <w:rPr>
          <w:rtl w:val="true"/>
        </w:rPr>
        <w:t>شیخ محمد قاسم فرزند شجاع الدین نجفی</w:t>
      </w:r>
      <w:bookmarkEnd w:id="683"/>
    </w:p>
    <w:p>
      <w:pPr>
        <w:pStyle w:val="BookText"/>
        <w:rPr/>
      </w:pPr>
      <w:r>
        <w:rPr>
          <w:rFonts w:ascii="IRNazanin" w:hAnsi="IRNazanin" w:eastAsia="IRNazanin"/>
          <w:color w:val="111111"/>
          <w:sz w:val="28"/>
          <w:sz w:val="28"/>
          <w:szCs w:val="28"/>
          <w:rtl w:val="true"/>
          <w:lang w:bidi="fa-IR"/>
        </w:rPr>
        <w:t xml:space="preserve">در نجف اشرف چشم بدین جهان گشود و در همان جا علم بیندوخت، فاضل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نیازمند کسی شد بصورتی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برد بدرگاه بی نیاز </w:t>
      </w:r>
      <w:bookmarkStart w:id="684" w:name="pg9599_132747"/>
    </w:p>
    <w:p>
      <w:pPr>
        <w:pStyle w:val="Heading3"/>
        <w:numPr>
          <w:ilvl w:val="2"/>
          <w:numId w:val="1"/>
        </w:numPr>
        <w:rPr/>
      </w:pPr>
      <w:bookmarkStart w:id="685" w:name="__RefHeading___Toc7338472_2870459653"/>
      <w:bookmarkStart w:id="686" w:name="_Toc266"/>
      <w:bookmarkEnd w:id="684"/>
      <w:bookmarkEnd w:id="685"/>
      <w:r>
        <w:rPr>
          <w:rtl w:val="true"/>
        </w:rPr>
        <w:t>قاصد</w:t>
      </w:r>
      <w:r>
        <w:rPr>
          <w:rtl w:val="true"/>
        </w:rPr>
        <w:t xml:space="preserve">: </w:t>
      </w:r>
      <w:r>
        <w:rPr>
          <w:rtl w:val="true"/>
        </w:rPr>
        <w:t>شیخ محمد فرزند علی سلماسی</w:t>
      </w:r>
      <w:bookmarkEnd w:id="686"/>
    </w:p>
    <w:p>
      <w:pPr>
        <w:pStyle w:val="BookText"/>
        <w:rPr/>
      </w:pPr>
      <w:r>
        <w:rPr>
          <w:rFonts w:ascii="IRNazanin" w:hAnsi="IRNazanin" w:eastAsia="IRNazanin"/>
          <w:color w:val="111111"/>
          <w:sz w:val="28"/>
          <w:sz w:val="28"/>
          <w:szCs w:val="28"/>
          <w:rtl w:val="true"/>
          <w:lang w:bidi="fa-IR"/>
        </w:rPr>
        <w:t xml:space="preserve">از فقه و اصول اطلاعی داشته و گویا در نجف اشرف دانش اندوخته است کتابی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خود نوشته دارای اشعاری سست به عربی و فارسی می باشد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فارسی</w:t>
      </w:r>
      <w:r>
        <w:rPr>
          <w:rFonts w:eastAsia="IRNazanin" w:cs="IRNazanin"/>
          <w:color w:val="111111"/>
          <w:sz w:val="28"/>
          <w:szCs w:val="28"/>
          <w:rtl w:val="true"/>
          <w:lang w:bidi="fa-IR"/>
        </w:rPr>
        <w:t>.</w:t>
      </w:r>
    </w:p>
    <w:p>
      <w:pPr>
        <w:pStyle w:val="Heading3"/>
        <w:numPr>
          <w:ilvl w:val="2"/>
          <w:numId w:val="1"/>
        </w:numPr>
        <w:rPr/>
      </w:pPr>
      <w:bookmarkStart w:id="687" w:name="__RefHeading___Toc7338474_2870459653"/>
      <w:bookmarkStart w:id="688" w:name="_Toc267"/>
      <w:bookmarkEnd w:id="687"/>
      <w:r>
        <w:rPr>
          <w:rtl w:val="true"/>
        </w:rPr>
        <w:t>قانع</w:t>
      </w:r>
      <w:r>
        <w:rPr>
          <w:rtl w:val="true"/>
        </w:rPr>
        <w:t xml:space="preserve">: </w:t>
      </w:r>
      <w:r>
        <w:rPr>
          <w:rtl w:val="true"/>
        </w:rPr>
        <w:t>سید محمد شفیع فرزند محمد قزوینی</w:t>
      </w:r>
      <w:bookmarkEnd w:id="688"/>
    </w:p>
    <w:p>
      <w:pPr>
        <w:pStyle w:val="BookText"/>
        <w:rPr/>
      </w:pPr>
      <w:r>
        <w:rPr>
          <w:rFonts w:ascii="IRNazanin" w:hAnsi="IRNazanin" w:eastAsia="IRNazanin"/>
          <w:color w:val="111111"/>
          <w:sz w:val="28"/>
          <w:sz w:val="28"/>
          <w:szCs w:val="28"/>
          <w:rtl w:val="true"/>
          <w:lang w:bidi="fa-IR"/>
        </w:rPr>
        <w:t xml:space="preserve">دانشمند ادیب عارف، به فارسی و عربی شعر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فارسی، شعر عربی وی سست می باشد از دانشمندان سده دوازدهم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ساقی ای بدر تابان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افروز از نور خدا جان من</w:t>
      </w:r>
    </w:p>
    <w:p>
      <w:pPr>
        <w:pStyle w:val="BookText"/>
        <w:rPr/>
      </w:pPr>
      <w:r>
        <w:rPr>
          <w:rFonts w:ascii="IRNazanin" w:hAnsi="IRNazanin" w:eastAsia="IRNazanin"/>
          <w:color w:val="111111"/>
          <w:sz w:val="28"/>
          <w:sz w:val="28"/>
          <w:szCs w:val="28"/>
          <w:rtl w:val="true"/>
          <w:lang w:bidi="fa-IR"/>
        </w:rPr>
        <w:t xml:space="preserve">میی ده از آن جام خورشیدوش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که هستی تو خود جرعه کش</w:t>
      </w:r>
    </w:p>
    <w:p>
      <w:pPr>
        <w:pStyle w:val="BookText"/>
        <w:rPr/>
      </w:pPr>
      <w:r>
        <w:rPr>
          <w:rFonts w:ascii="IRNazanin" w:hAnsi="IRNazanin" w:eastAsia="IRNazanin"/>
          <w:color w:val="111111"/>
          <w:sz w:val="28"/>
          <w:sz w:val="28"/>
          <w:szCs w:val="28"/>
          <w:rtl w:val="true"/>
          <w:lang w:bidi="fa-IR"/>
        </w:rPr>
        <w:t xml:space="preserve">کند زنده تا دین و ایمان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تازه از وی دل و جان من</w:t>
      </w:r>
    </w:p>
    <w:p>
      <w:pPr>
        <w:pStyle w:val="BookText"/>
        <w:rPr/>
      </w:pPr>
      <w:r>
        <w:rPr>
          <w:rFonts w:ascii="IRNazanin" w:hAnsi="IRNazanin" w:eastAsia="IRNazanin"/>
          <w:color w:val="111111"/>
          <w:sz w:val="28"/>
          <w:sz w:val="28"/>
          <w:szCs w:val="28"/>
          <w:rtl w:val="true"/>
          <w:lang w:bidi="fa-IR"/>
        </w:rPr>
        <w:t xml:space="preserve">از آن باده ده تا نمایم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بسرحد صحبت در آید مزاج</w:t>
      </w:r>
    </w:p>
    <w:p>
      <w:pPr>
        <w:pStyle w:val="BookText"/>
        <w:rPr/>
      </w:pPr>
      <w:r>
        <w:rPr>
          <w:rFonts w:ascii="IRNazanin" w:hAnsi="IRNazanin" w:eastAsia="IRNazanin"/>
          <w:color w:val="111111"/>
          <w:sz w:val="28"/>
          <w:sz w:val="28"/>
          <w:szCs w:val="28"/>
          <w:rtl w:val="true"/>
          <w:lang w:bidi="fa-IR"/>
        </w:rPr>
        <w:t xml:space="preserve">در آیم چو مستان بباغ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سرایم چو بلبل حديث کهن</w:t>
      </w:r>
    </w:p>
    <w:p>
      <w:pPr>
        <w:pStyle w:val="BookText"/>
        <w:rPr/>
      </w:pPr>
      <w:r>
        <w:rPr>
          <w:rFonts w:ascii="IRNazanin" w:hAnsi="IRNazanin" w:eastAsia="IRNazanin"/>
          <w:color w:val="111111"/>
          <w:sz w:val="28"/>
          <w:sz w:val="28"/>
          <w:szCs w:val="28"/>
          <w:rtl w:val="true"/>
          <w:lang w:bidi="fa-IR"/>
        </w:rPr>
        <w:t xml:space="preserve">نباشد شکر خا اگر طوطیم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مداح کوی ویم</w:t>
      </w:r>
    </w:p>
    <w:p>
      <w:pPr>
        <w:pStyle w:val="BookText"/>
        <w:rPr/>
      </w:pPr>
      <w:r>
        <w:rPr>
          <w:rFonts w:ascii="IRNazanin" w:hAnsi="IRNazanin" w:eastAsia="IRNazanin"/>
          <w:color w:val="111111"/>
          <w:sz w:val="28"/>
          <w:sz w:val="28"/>
          <w:szCs w:val="28"/>
          <w:rtl w:val="true"/>
          <w:lang w:bidi="fa-IR"/>
        </w:rPr>
        <w:t xml:space="preserve">تاریخ اتمام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الالتباس عن احكام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که نیست مانندش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بعالم ندیده بهتر از او</w:t>
      </w:r>
    </w:p>
    <w:p>
      <w:pPr>
        <w:pStyle w:val="BookText"/>
        <w:rPr/>
      </w:pPr>
      <w:r>
        <w:rPr>
          <w:rFonts w:ascii="IRNazanin" w:hAnsi="IRNazanin" w:eastAsia="IRNazanin"/>
          <w:color w:val="111111"/>
          <w:sz w:val="28"/>
          <w:sz w:val="28"/>
          <w:szCs w:val="28"/>
          <w:rtl w:val="true"/>
          <w:lang w:bidi="fa-IR"/>
        </w:rPr>
        <w:t xml:space="preserve">از احادیث گلشنی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او چون گل است و معنی بو</w:t>
      </w:r>
    </w:p>
    <w:p>
      <w:pPr>
        <w:pStyle w:val="BookText"/>
        <w:rPr/>
      </w:pPr>
      <w:r>
        <w:rPr>
          <w:rFonts w:ascii="IRNazanin" w:hAnsi="IRNazanin" w:eastAsia="IRNazanin"/>
          <w:color w:val="111111"/>
          <w:sz w:val="28"/>
          <w:sz w:val="28"/>
          <w:szCs w:val="28"/>
          <w:rtl w:val="true"/>
          <w:lang w:bidi="fa-IR"/>
        </w:rPr>
        <w:t xml:space="preserve">بسکه دقت بکار او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شیرازه بایدش از مو</w:t>
      </w:r>
    </w:p>
    <w:p>
      <w:pPr>
        <w:pStyle w:val="BookText"/>
        <w:rPr/>
      </w:pPr>
      <w:r>
        <w:rPr>
          <w:rFonts w:ascii="IRNazanin" w:hAnsi="IRNazanin" w:eastAsia="IRNazanin"/>
          <w:color w:val="111111"/>
          <w:sz w:val="28"/>
          <w:sz w:val="28"/>
          <w:szCs w:val="28"/>
          <w:rtl w:val="true"/>
          <w:lang w:bidi="fa-IR"/>
        </w:rPr>
        <w:t xml:space="preserve">نسخ احکام غیر از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رود روز چون نماید رو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تاریخ زد رقم قانع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شد التباس ها از او </w:t>
      </w:r>
      <w:r>
        <w:rPr>
          <w:rFonts w:eastAsia="IRNazanin" w:cs="IRNazanin"/>
          <w:color w:val="111111"/>
          <w:sz w:val="28"/>
          <w:szCs w:val="28"/>
          <w:rtl w:val="true"/>
          <w:lang w:bidi="fa-IR"/>
        </w:rPr>
        <w:t>)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bookmarkStart w:id="689" w:name="pg9599_132749"/>
    </w:p>
    <w:p>
      <w:pPr>
        <w:pStyle w:val="Heading3"/>
        <w:numPr>
          <w:ilvl w:val="2"/>
          <w:numId w:val="1"/>
        </w:numPr>
        <w:rPr/>
      </w:pPr>
      <w:bookmarkStart w:id="690" w:name="__RefHeading___Toc7338476_2870459653"/>
      <w:bookmarkStart w:id="691" w:name="_Toc268"/>
      <w:bookmarkEnd w:id="689"/>
      <w:bookmarkEnd w:id="690"/>
      <w:r>
        <w:rPr>
          <w:rtl w:val="true"/>
        </w:rPr>
        <w:t>قانع</w:t>
      </w:r>
      <w:r>
        <w:rPr>
          <w:rtl w:val="true"/>
        </w:rPr>
        <w:t xml:space="preserve">: </w:t>
      </w:r>
      <w:r>
        <w:rPr>
          <w:rtl w:val="true"/>
        </w:rPr>
        <w:t>ملا محمد علی تنکابنی</w:t>
      </w:r>
      <w:bookmarkEnd w:id="691"/>
    </w:p>
    <w:p>
      <w:pPr>
        <w:pStyle w:val="BookText"/>
        <w:rPr/>
      </w:pPr>
      <w:r>
        <w:rPr>
          <w:rFonts w:ascii="IRNazanin" w:hAnsi="IRNazanin" w:eastAsia="IRNazanin"/>
          <w:color w:val="111111"/>
          <w:sz w:val="28"/>
          <w:sz w:val="28"/>
          <w:szCs w:val="28"/>
          <w:rtl w:val="true"/>
          <w:lang w:bidi="fa-IR"/>
        </w:rPr>
        <w:t xml:space="preserve">از شاعران اواسط سده سیزدهم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p>
    <w:p>
      <w:pPr>
        <w:pStyle w:val="BookText"/>
        <w:rPr/>
      </w:pPr>
      <w:r>
        <w:rPr>
          <w:rFonts w:ascii="IRNazanin" w:hAnsi="IRNazanin" w:eastAsia="IRNazanin"/>
          <w:color w:val="111111"/>
          <w:sz w:val="28"/>
          <w:sz w:val="28"/>
          <w:szCs w:val="28"/>
          <w:rtl w:val="true"/>
          <w:lang w:bidi="fa-IR"/>
        </w:rPr>
        <w:t xml:space="preserve">در سال طاعون زنجان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شیخ الاسلام زنجانی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ای بجهان جای خویش دوران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هجر فکندی چرا تو یاران را</w:t>
      </w:r>
    </w:p>
    <w:p>
      <w:pPr>
        <w:pStyle w:val="BookText"/>
        <w:rPr/>
      </w:pPr>
      <w:r>
        <w:rPr>
          <w:rFonts w:ascii="IRNazanin" w:hAnsi="IRNazanin" w:eastAsia="IRNazanin"/>
          <w:color w:val="111111"/>
          <w:sz w:val="28"/>
          <w:sz w:val="28"/>
          <w:szCs w:val="28"/>
          <w:rtl w:val="true"/>
          <w:lang w:bidi="fa-IR"/>
        </w:rPr>
        <w:t xml:space="preserve">مگر ز صحبت ما خاطرت ملول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 نمودی ز وصل هجران را</w:t>
      </w:r>
    </w:p>
    <w:p>
      <w:pPr>
        <w:pStyle w:val="BookText"/>
        <w:rPr/>
      </w:pPr>
      <w:r>
        <w:rPr>
          <w:rFonts w:ascii="IRNazanin" w:hAnsi="IRNazanin" w:eastAsia="IRNazanin"/>
          <w:color w:val="111111"/>
          <w:sz w:val="28"/>
          <w:sz w:val="28"/>
          <w:szCs w:val="28"/>
          <w:rtl w:val="true"/>
          <w:lang w:bidi="fa-IR"/>
        </w:rPr>
        <w:t xml:space="preserve">روا بود که نشینم بکنج تنهائی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خویش نمایم مدام قرآن را</w:t>
      </w:r>
    </w:p>
    <w:p>
      <w:pPr>
        <w:pStyle w:val="BookText"/>
        <w:rPr/>
      </w:pPr>
      <w:r>
        <w:rPr>
          <w:rFonts w:ascii="IRNazanin" w:hAnsi="IRNazanin" w:eastAsia="IRNazanin"/>
          <w:color w:val="111111"/>
          <w:sz w:val="28"/>
          <w:sz w:val="28"/>
          <w:szCs w:val="28"/>
          <w:rtl w:val="true"/>
          <w:lang w:bidi="fa-IR"/>
        </w:rPr>
        <w:t xml:space="preserve">اگر مراد که از ناخوشی به پاپاست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دان که در او هست امن ایمان را</w:t>
      </w:r>
    </w:p>
    <w:p>
      <w:pPr>
        <w:pStyle w:val="BookText"/>
        <w:rPr/>
      </w:pPr>
      <w:r>
        <w:rPr>
          <w:rFonts w:ascii="IRNazanin" w:hAnsi="IRNazanin" w:eastAsia="IRNazanin"/>
          <w:color w:val="111111"/>
          <w:sz w:val="28"/>
          <w:sz w:val="28"/>
          <w:szCs w:val="28"/>
          <w:rtl w:val="true"/>
          <w:lang w:bidi="fa-IR"/>
        </w:rPr>
        <w:t xml:space="preserve">هزار بار برانی مرا اگر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خودم نپسندم خلاف امکان را</w:t>
      </w:r>
    </w:p>
    <w:p>
      <w:pPr>
        <w:pStyle w:val="BookText"/>
        <w:rPr/>
      </w:pPr>
      <w:r>
        <w:rPr>
          <w:rFonts w:ascii="IRNazanin" w:hAnsi="IRNazanin" w:eastAsia="IRNazanin"/>
          <w:color w:val="111111"/>
          <w:sz w:val="28"/>
          <w:sz w:val="28"/>
          <w:szCs w:val="28"/>
          <w:rtl w:val="true"/>
          <w:lang w:bidi="fa-IR"/>
        </w:rPr>
        <w:t xml:space="preserve">چرا که برج دلم جای تو است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باغ سخن تنگ نیست یاران را</w:t>
      </w:r>
    </w:p>
    <w:p>
      <w:pPr>
        <w:pStyle w:val="BookText"/>
        <w:rPr/>
      </w:pPr>
      <w:r>
        <w:rPr>
          <w:rFonts w:ascii="IRNazanin" w:hAnsi="IRNazanin" w:eastAsia="IRNazanin"/>
          <w:color w:val="111111"/>
          <w:sz w:val="28"/>
          <w:sz w:val="28"/>
          <w:szCs w:val="28"/>
          <w:rtl w:val="true"/>
          <w:lang w:bidi="fa-IR"/>
        </w:rPr>
        <w:t xml:space="preserve">بیا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 از فراق تو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ز هجرت بیرون کند جان را</w:t>
      </w:r>
    </w:p>
    <w:p>
      <w:pPr>
        <w:pStyle w:val="Heading3"/>
        <w:numPr>
          <w:ilvl w:val="2"/>
          <w:numId w:val="1"/>
        </w:numPr>
        <w:rPr/>
      </w:pPr>
      <w:bookmarkStart w:id="692" w:name="__RefHeading___Toc7338478_2870459653"/>
      <w:bookmarkStart w:id="693" w:name="_Toc269"/>
      <w:bookmarkEnd w:id="692"/>
      <w:r>
        <w:rPr>
          <w:rtl w:val="true"/>
        </w:rPr>
        <w:t>قدری</w:t>
      </w:r>
      <w:r>
        <w:rPr>
          <w:rtl w:val="true"/>
        </w:rPr>
        <w:t xml:space="preserve">: </w:t>
      </w:r>
      <w:r>
        <w:rPr>
          <w:rtl w:val="true"/>
        </w:rPr>
        <w:t>حسین فرزند محمد رضوی سبزواری</w:t>
      </w:r>
      <w:bookmarkEnd w:id="693"/>
    </w:p>
    <w:p>
      <w:pPr>
        <w:pStyle w:val="BookText"/>
        <w:rPr/>
      </w:pPr>
      <w:r>
        <w:rPr>
          <w:rFonts w:ascii="IRNazanin" w:hAnsi="IRNazanin" w:eastAsia="IRNazanin"/>
          <w:color w:val="111111"/>
          <w:sz w:val="28"/>
          <w:sz w:val="28"/>
          <w:szCs w:val="28"/>
          <w:rtl w:val="true"/>
          <w:lang w:bidi="fa-IR"/>
        </w:rPr>
        <w:t xml:space="preserve">از شاعران سده یازدهم جنگی فراهم آورده است که بعضی فواید آن را به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Heading3"/>
        <w:numPr>
          <w:ilvl w:val="2"/>
          <w:numId w:val="1"/>
        </w:numPr>
        <w:rPr/>
      </w:pPr>
      <w:bookmarkStart w:id="694" w:name="__RefHeading___Toc7338480_2870459653"/>
      <w:bookmarkStart w:id="695" w:name="_Toc270"/>
      <w:bookmarkEnd w:id="694"/>
      <w:r>
        <w:rPr>
          <w:rtl w:val="true"/>
        </w:rPr>
        <w:t>قدسی</w:t>
      </w:r>
      <w:r>
        <w:rPr>
          <w:rtl w:val="true"/>
        </w:rPr>
        <w:t xml:space="preserve">: </w:t>
      </w:r>
      <w:r>
        <w:rPr>
          <w:rtl w:val="true"/>
        </w:rPr>
        <w:t>حاج میرزا محمود موسوی قدسی تونی</w:t>
      </w:r>
      <w:bookmarkEnd w:id="695"/>
    </w:p>
    <w:p>
      <w:pPr>
        <w:pStyle w:val="BookText"/>
        <w:rPr/>
      </w:pPr>
      <w:r>
        <w:rPr>
          <w:rFonts w:ascii="IRNazanin" w:hAnsi="IRNazanin" w:eastAsia="IRNazanin"/>
          <w:color w:val="111111"/>
          <w:sz w:val="28"/>
          <w:sz w:val="28"/>
          <w:szCs w:val="28"/>
          <w:rtl w:val="true"/>
          <w:lang w:bidi="fa-IR"/>
        </w:rPr>
        <w:t xml:space="preserve">از دانشمندان سده سیزدهم، عارف فیلسوف، ادیب اریب، از محضر فیلسوف نامی ملا هادی اسرار سبزواری بهره های علمی برده، دارای اشعاری است نیکو بیشتر عرفانی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به گفته وی بیشتر اشعارش را در شیراز سروده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راست</w:t>
      </w:r>
      <w:r>
        <w:rPr>
          <w:rFonts w:eastAsia="IRNazanin" w:cs="IRNazanin"/>
          <w:color w:val="111111"/>
          <w:sz w:val="28"/>
          <w:szCs w:val="28"/>
          <w:rtl w:val="true"/>
          <w:lang w:bidi="fa-IR"/>
        </w:rPr>
        <w:t xml:space="preserve">: </w:t>
      </w:r>
      <w:bookmarkStart w:id="696" w:name="pg9599_132751"/>
    </w:p>
    <w:p>
      <w:pPr>
        <w:pStyle w:val="BookText"/>
        <w:rPr/>
      </w:pPr>
      <w:bookmarkEnd w:id="696"/>
      <w:r>
        <w:rPr>
          <w:rFonts w:ascii="IRNazanin" w:hAnsi="IRNazanin" w:eastAsia="IRNazanin"/>
          <w:color w:val="111111"/>
          <w:sz w:val="28"/>
          <w:sz w:val="28"/>
          <w:szCs w:val="28"/>
          <w:rtl w:val="true"/>
          <w:lang w:bidi="fa-IR"/>
        </w:rPr>
        <w:t xml:space="preserve">بهار آمد زمان باده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ساقی مه رو بگلشن</w:t>
      </w:r>
    </w:p>
    <w:p>
      <w:pPr>
        <w:pStyle w:val="BookText"/>
        <w:rPr/>
      </w:pPr>
      <w:r>
        <w:rPr>
          <w:rFonts w:ascii="IRNazanin" w:hAnsi="IRNazanin" w:eastAsia="IRNazanin"/>
          <w:color w:val="111111"/>
          <w:sz w:val="28"/>
          <w:sz w:val="28"/>
          <w:szCs w:val="28"/>
          <w:rtl w:val="true"/>
          <w:lang w:bidi="fa-IR"/>
        </w:rPr>
        <w:t xml:space="preserve">ز صوت بلبل و آواز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غم ز روی دل فشاندن</w:t>
      </w:r>
    </w:p>
    <w:p>
      <w:pPr>
        <w:pStyle w:val="BookText"/>
        <w:rPr/>
      </w:pPr>
      <w:r>
        <w:rPr>
          <w:rFonts w:ascii="IRNazanin" w:hAnsi="IRNazanin" w:eastAsia="IRNazanin"/>
          <w:color w:val="111111"/>
          <w:sz w:val="28"/>
          <w:sz w:val="28"/>
          <w:szCs w:val="28"/>
          <w:rtl w:val="true"/>
          <w:lang w:bidi="fa-IR"/>
        </w:rPr>
        <w:t xml:space="preserve">که این دیر کهن دارد بسی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زاهد و شیخ و برهمن</w:t>
      </w:r>
    </w:p>
    <w:p>
      <w:pPr>
        <w:pStyle w:val="BookText"/>
        <w:rPr/>
      </w:pPr>
      <w:r>
        <w:rPr>
          <w:rFonts w:ascii="IRNazanin" w:hAnsi="IRNazanin" w:eastAsia="IRNazanin"/>
          <w:color w:val="111111"/>
          <w:sz w:val="28"/>
          <w:sz w:val="28"/>
          <w:szCs w:val="28"/>
          <w:rtl w:val="true"/>
          <w:lang w:bidi="fa-IR"/>
        </w:rPr>
        <w:t xml:space="preserve">بكعبه حاجی و زاهد بمسجد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باشد بكوى عشق مسكن</w:t>
      </w:r>
    </w:p>
    <w:p>
      <w:pPr>
        <w:pStyle w:val="BookText"/>
        <w:rPr/>
      </w:pPr>
      <w:r>
        <w:rPr>
          <w:rFonts w:ascii="IRNazanin" w:hAnsi="IRNazanin" w:eastAsia="IRNazanin"/>
          <w:color w:val="111111"/>
          <w:sz w:val="28"/>
          <w:sz w:val="28"/>
          <w:szCs w:val="28"/>
          <w:rtl w:val="true"/>
          <w:lang w:bidi="fa-IR"/>
        </w:rPr>
        <w:t xml:space="preserve">عقاب عشق زاهد کی شود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 و رد و تار سبحه از فن</w:t>
      </w:r>
    </w:p>
    <w:p>
      <w:pPr>
        <w:pStyle w:val="BookText"/>
        <w:rPr/>
      </w:pPr>
      <w:r>
        <w:rPr>
          <w:rFonts w:ascii="IRNazanin" w:hAnsi="IRNazanin" w:eastAsia="IRNazanin"/>
          <w:color w:val="111111"/>
          <w:sz w:val="28"/>
          <w:sz w:val="28"/>
          <w:szCs w:val="28"/>
          <w:rtl w:val="true"/>
          <w:lang w:bidi="fa-IR"/>
        </w:rPr>
        <w:t xml:space="preserve">بسی چابك سواران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ها در این وادی دواندن</w:t>
      </w:r>
    </w:p>
    <w:p>
      <w:pPr>
        <w:pStyle w:val="BookText"/>
        <w:rPr/>
      </w:pPr>
      <w:r>
        <w:rPr>
          <w:rFonts w:ascii="Amiri" w:hAnsi="Amiri" w:eastAsia="Amiri" w:cs="Amiri"/>
          <w:color w:val="111111"/>
          <w:sz w:val="28"/>
          <w:sz w:val="28"/>
          <w:szCs w:val="28"/>
          <w:rtl w:val="true"/>
          <w:lang w:bidi="ar-SA"/>
        </w:rPr>
        <w:t xml:space="preserve">غزال عشق را ناورده در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احصى ز تك اخسر بماندن</w:t>
      </w:r>
    </w:p>
    <w:p>
      <w:pPr>
        <w:pStyle w:val="BookText"/>
        <w:rPr/>
      </w:pPr>
      <w:r>
        <w:rPr>
          <w:rFonts w:ascii="IRNazanin" w:hAnsi="IRNazanin" w:eastAsia="IRNazanin"/>
          <w:color w:val="111111"/>
          <w:sz w:val="28"/>
          <w:sz w:val="28"/>
          <w:szCs w:val="28"/>
          <w:rtl w:val="true"/>
          <w:lang w:bidi="fa-IR"/>
        </w:rPr>
        <w:t xml:space="preserve">بسی زهر الم باید چشیدن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خون باید از مژگان چکاندن</w:t>
      </w:r>
    </w:p>
    <w:p>
      <w:pPr>
        <w:pStyle w:val="BookText"/>
        <w:rPr/>
      </w:pPr>
      <w:r>
        <w:rPr>
          <w:rFonts w:ascii="IRNazanin" w:hAnsi="IRNazanin" w:eastAsia="IRNazanin"/>
          <w:color w:val="111111"/>
          <w:sz w:val="28"/>
          <w:sz w:val="28"/>
          <w:szCs w:val="28"/>
          <w:rtl w:val="true"/>
          <w:lang w:bidi="fa-IR"/>
        </w:rPr>
        <w:t xml:space="preserve">ز جان و دل گذشتن باید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هستی از دامن تکاندن</w:t>
      </w:r>
    </w:p>
    <w:p>
      <w:pPr>
        <w:pStyle w:val="BookText"/>
        <w:rPr/>
      </w:pPr>
      <w:r>
        <w:rPr>
          <w:rFonts w:ascii="IRNazanin" w:hAnsi="IRNazanin" w:eastAsia="IRNazanin"/>
          <w:color w:val="111111"/>
          <w:sz w:val="28"/>
          <w:sz w:val="28"/>
          <w:szCs w:val="28"/>
          <w:rtl w:val="true"/>
          <w:lang w:bidi="fa-IR"/>
        </w:rPr>
        <w:t xml:space="preserve">نه تحريك لب و جنباندن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بكنج مسجدی خود را طپاندن</w:t>
      </w:r>
    </w:p>
    <w:p>
      <w:pPr>
        <w:pStyle w:val="BookText"/>
        <w:rPr/>
      </w:pPr>
      <w:r>
        <w:rPr>
          <w:rFonts w:ascii="IRNazanin" w:hAnsi="IRNazanin" w:eastAsia="IRNazanin"/>
          <w:color w:val="111111"/>
          <w:sz w:val="28"/>
          <w:sz w:val="28"/>
          <w:szCs w:val="28"/>
          <w:rtl w:val="true"/>
          <w:lang w:bidi="fa-IR"/>
        </w:rPr>
        <w:t xml:space="preserve">نمودن دل ز غیر دوست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بجانان نقد جان از دل سپردن</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عشق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دل غیر و بر لب یار گفتن</w:t>
      </w:r>
    </w:p>
    <w:p>
      <w:pPr>
        <w:pStyle w:val="Heading3"/>
        <w:numPr>
          <w:ilvl w:val="2"/>
          <w:numId w:val="1"/>
        </w:numPr>
        <w:rPr/>
      </w:pPr>
      <w:bookmarkStart w:id="697" w:name="__RefHeading___Toc7338482_2870459653"/>
      <w:bookmarkStart w:id="698" w:name="_Toc271"/>
      <w:bookmarkEnd w:id="697"/>
      <w:r>
        <w:rPr>
          <w:rtl w:val="true"/>
        </w:rPr>
        <w:t>قزوینی</w:t>
      </w:r>
      <w:r>
        <w:rPr>
          <w:rtl w:val="true"/>
        </w:rPr>
        <w:t xml:space="preserve">: </w:t>
      </w:r>
      <w:r>
        <w:rPr>
          <w:rtl w:val="true"/>
        </w:rPr>
        <w:t>حاج سید تقی قزوینی</w:t>
      </w:r>
      <w:bookmarkEnd w:id="698"/>
    </w:p>
    <w:p>
      <w:pPr>
        <w:pStyle w:val="BookText"/>
        <w:rPr/>
      </w:pPr>
      <w:r>
        <w:rPr>
          <w:rFonts w:ascii="IRNazanin" w:hAnsi="IRNazanin" w:eastAsia="IRNazanin"/>
          <w:color w:val="111111"/>
          <w:sz w:val="28"/>
          <w:sz w:val="28"/>
          <w:szCs w:val="28"/>
          <w:rtl w:val="true"/>
          <w:lang w:bidi="fa-IR"/>
        </w:rPr>
        <w:t xml:space="preserve">عالمی است ادیب، مدرسه علمیه ای در قزوین ساخته و در آن مدرسه مجموعه ای بخط خود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حضرت امام رضا علیه السلام را ترجمه کرده است بدین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ناسازگاری فلك و ریب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سرشك كرد ز چشمان ما روان</w:t>
      </w:r>
    </w:p>
    <w:p>
      <w:pPr>
        <w:pStyle w:val="Heading3"/>
        <w:numPr>
          <w:ilvl w:val="2"/>
          <w:numId w:val="1"/>
        </w:numPr>
        <w:rPr/>
      </w:pPr>
      <w:bookmarkStart w:id="699" w:name="__RefHeading___Toc7338484_2870459653"/>
      <w:bookmarkStart w:id="700" w:name="_Toc272"/>
      <w:bookmarkEnd w:id="699"/>
      <w:r>
        <w:rPr>
          <w:rtl w:val="true"/>
        </w:rPr>
        <w:t>قزوینی</w:t>
      </w:r>
      <w:r>
        <w:rPr>
          <w:rtl w:val="true"/>
        </w:rPr>
        <w:t xml:space="preserve">: </w:t>
      </w:r>
      <w:r>
        <w:rPr>
          <w:rtl w:val="true"/>
        </w:rPr>
        <w:t>میر عبد الرحیم فرزند نعمت موسوی قزوینی</w:t>
      </w:r>
      <w:bookmarkEnd w:id="7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قزوین سکونت داشت، به فارسی و ترکی شعر می گفت به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فراهم </w:t>
      </w:r>
      <w:bookmarkStart w:id="701" w:name="pg9599_132753"/>
    </w:p>
    <w:p>
      <w:pPr>
        <w:pStyle w:val="BookText"/>
        <w:rPr/>
      </w:pPr>
      <w:bookmarkEnd w:id="701"/>
      <w:r>
        <w:rPr>
          <w:rFonts w:ascii="IRNazanin" w:hAnsi="IRNazanin" w:eastAsia="IRNazanin"/>
          <w:color w:val="111111"/>
          <w:sz w:val="28"/>
          <w:sz w:val="28"/>
          <w:szCs w:val="28"/>
          <w:rtl w:val="true"/>
          <w:lang w:bidi="fa-IR"/>
        </w:rPr>
        <w:t>آورد که در آن رسائلی چند و ابیاتی از شعر خود را نوشت</w:t>
      </w:r>
      <w:r>
        <w:rPr>
          <w:rFonts w:eastAsia="IRNazanin" w:cs="IRNazanin"/>
          <w:color w:val="111111"/>
          <w:sz w:val="28"/>
          <w:szCs w:val="28"/>
          <w:rtl w:val="true"/>
          <w:lang w:bidi="fa-IR"/>
        </w:rPr>
        <w:t>.</w:t>
      </w:r>
    </w:p>
    <w:p>
      <w:pPr>
        <w:pStyle w:val="Heading3"/>
        <w:numPr>
          <w:ilvl w:val="2"/>
          <w:numId w:val="1"/>
        </w:numPr>
        <w:rPr/>
      </w:pPr>
      <w:bookmarkStart w:id="702" w:name="__RefHeading___Toc7338486_2870459653"/>
      <w:bookmarkStart w:id="703" w:name="_Toc273"/>
      <w:bookmarkEnd w:id="702"/>
      <w:r>
        <w:rPr>
          <w:rtl w:val="true"/>
        </w:rPr>
        <w:t>قزوینی</w:t>
      </w:r>
      <w:r>
        <w:rPr>
          <w:rtl w:val="true"/>
        </w:rPr>
        <w:t xml:space="preserve">: </w:t>
      </w:r>
      <w:r>
        <w:rPr>
          <w:rtl w:val="true"/>
        </w:rPr>
        <w:t>محمد رفیع فرزند محمد شفیع قزوینی</w:t>
      </w:r>
      <w:bookmarkEnd w:id="703"/>
    </w:p>
    <w:p>
      <w:pPr>
        <w:pStyle w:val="BookText"/>
        <w:rPr/>
      </w:pPr>
      <w:r>
        <w:rPr>
          <w:rFonts w:ascii="IRNazanin" w:hAnsi="IRNazanin" w:eastAsia="IRNazanin"/>
          <w:color w:val="111111"/>
          <w:sz w:val="28"/>
          <w:sz w:val="28"/>
          <w:szCs w:val="28"/>
          <w:rtl w:val="true"/>
          <w:lang w:bidi="fa-IR"/>
        </w:rPr>
        <w:t xml:space="preserve">از دانشمندان اوایل سده دوازدهم فاضل مطلع بر دانش های اسلامی، منشی شاعر،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مپندار این ها ز خود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معرفت پیش خود سفته ام</w:t>
      </w:r>
    </w:p>
    <w:p>
      <w:pPr>
        <w:pStyle w:val="BookText"/>
        <w:rPr/>
      </w:pPr>
      <w:r>
        <w:rPr>
          <w:rFonts w:ascii="IRNazanin" w:hAnsi="IRNazanin" w:eastAsia="IRNazanin"/>
          <w:color w:val="111111"/>
          <w:sz w:val="28"/>
          <w:sz w:val="28"/>
          <w:szCs w:val="28"/>
          <w:rtl w:val="true"/>
          <w:lang w:bidi="fa-IR"/>
        </w:rPr>
        <w:t xml:space="preserve">ز هر میختنی نکته ای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خرمنی خوشه ای چیده ام</w:t>
      </w:r>
    </w:p>
    <w:p>
      <w:pPr>
        <w:pStyle w:val="BookText"/>
        <w:rPr/>
      </w:pPr>
      <w:r>
        <w:rPr>
          <w:rFonts w:ascii="IRNazanin" w:hAnsi="IRNazanin" w:eastAsia="IRNazanin"/>
          <w:color w:val="111111"/>
          <w:sz w:val="28"/>
          <w:sz w:val="28"/>
          <w:szCs w:val="28"/>
          <w:rtl w:val="true"/>
          <w:lang w:bidi="fa-IR"/>
        </w:rPr>
        <w:t xml:space="preserve">زهر باغ آورده ام میوه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گلستان گل غنچه ای</w:t>
      </w:r>
    </w:p>
    <w:p>
      <w:pPr>
        <w:pStyle w:val="BookText"/>
        <w:rPr/>
      </w:pPr>
      <w:r>
        <w:rPr>
          <w:rFonts w:ascii="IRNazanin" w:hAnsi="IRNazanin" w:eastAsia="IRNazanin"/>
          <w:color w:val="111111"/>
          <w:sz w:val="28"/>
          <w:sz w:val="28"/>
          <w:szCs w:val="28"/>
          <w:rtl w:val="true"/>
          <w:lang w:bidi="fa-IR"/>
        </w:rPr>
        <w:t xml:space="preserve">ز هر داستان نقطه نکته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مخزنی گرد آورده گنج</w:t>
      </w:r>
    </w:p>
    <w:p>
      <w:pPr>
        <w:pStyle w:val="BookText"/>
        <w:rPr/>
      </w:pPr>
      <w:r>
        <w:rPr>
          <w:rFonts w:ascii="IRNazanin" w:hAnsi="IRNazanin" w:eastAsia="IRNazanin"/>
          <w:color w:val="111111"/>
          <w:sz w:val="28"/>
          <w:sz w:val="28"/>
          <w:szCs w:val="28"/>
          <w:rtl w:val="true"/>
          <w:lang w:bidi="fa-IR"/>
        </w:rPr>
        <w:t xml:space="preserve">همه با دلیل و سند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کتاب عجم وز عرب</w:t>
      </w:r>
    </w:p>
    <w:p>
      <w:pPr>
        <w:pStyle w:val="BookText"/>
        <w:rPr/>
      </w:pPr>
      <w:r>
        <w:rPr>
          <w:rFonts w:ascii="IRNazanin" w:hAnsi="IRNazanin" w:eastAsia="IRNazanin"/>
          <w:color w:val="111111"/>
          <w:sz w:val="28"/>
          <w:sz w:val="28"/>
          <w:szCs w:val="28"/>
          <w:rtl w:val="true"/>
          <w:lang w:bidi="fa-IR"/>
        </w:rPr>
        <w:t xml:space="preserve">اگر زاید و حشو یا ناقصی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سهو و نسیان ببیند کسی</w:t>
      </w:r>
    </w:p>
    <w:p>
      <w:pPr>
        <w:pStyle w:val="BookText"/>
        <w:rPr/>
      </w:pPr>
      <w:r>
        <w:rPr>
          <w:rFonts w:ascii="IRNazanin" w:hAnsi="IRNazanin" w:eastAsia="IRNazanin"/>
          <w:color w:val="111111"/>
          <w:sz w:val="28"/>
          <w:sz w:val="28"/>
          <w:szCs w:val="28"/>
          <w:rtl w:val="true"/>
          <w:lang w:bidi="fa-IR"/>
        </w:rPr>
        <w:t xml:space="preserve">ز خود دور گرداند او دارگیر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گناه فقیر و حقیر</w:t>
      </w:r>
    </w:p>
    <w:p>
      <w:pPr>
        <w:pStyle w:val="Heading3"/>
        <w:numPr>
          <w:ilvl w:val="2"/>
          <w:numId w:val="1"/>
        </w:numPr>
        <w:rPr/>
      </w:pPr>
      <w:bookmarkStart w:id="704" w:name="__RefHeading___Toc7338488_2870459653"/>
      <w:bookmarkStart w:id="705" w:name="_Toc274"/>
      <w:bookmarkEnd w:id="704"/>
      <w:r>
        <w:rPr>
          <w:rtl w:val="true"/>
        </w:rPr>
        <w:t>قطب</w:t>
      </w:r>
      <w:r>
        <w:rPr>
          <w:rtl w:val="true"/>
        </w:rPr>
        <w:t xml:space="preserve">: </w:t>
      </w:r>
      <w:r>
        <w:rPr>
          <w:rtl w:val="true"/>
        </w:rPr>
        <w:t>قطب الدین محمد فرزند ابوطالب حسینی صفوی شیرازی</w:t>
      </w:r>
      <w:bookmarkEnd w:id="705"/>
    </w:p>
    <w:p>
      <w:pPr>
        <w:pStyle w:val="BookText"/>
        <w:rPr/>
      </w:pPr>
      <w:r>
        <w:rPr>
          <w:rFonts w:ascii="IRNazanin" w:hAnsi="IRNazanin" w:eastAsia="IRNazanin"/>
          <w:color w:val="111111"/>
          <w:sz w:val="28"/>
          <w:sz w:val="28"/>
          <w:szCs w:val="28"/>
          <w:rtl w:val="true"/>
          <w:lang w:bidi="fa-IR"/>
        </w:rPr>
        <w:t xml:space="preserve">از شاعران سده دوازدهم، به فارسی و عربی شعر می سرود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شعر عربی وی سست و شعر فارسیش متوسط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القصيدة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ترجمه چند قصیده عرفانی به نظم و نثر دیده 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مناجاتیه گوید </w:t>
      </w:r>
      <w:r>
        <w:rPr>
          <w:rFonts w:eastAsia="IRNazanin" w:cs="IRNazanin"/>
          <w:color w:val="111111"/>
          <w:sz w:val="28"/>
          <w:szCs w:val="28"/>
          <w:rtl w:val="true"/>
          <w:lang w:bidi="fa-IR"/>
        </w:rPr>
        <w:t xml:space="preserve">: </w:t>
      </w:r>
      <w:bookmarkStart w:id="706" w:name="pg9599_132755"/>
    </w:p>
    <w:p>
      <w:pPr>
        <w:pStyle w:val="BookText"/>
        <w:rPr/>
      </w:pPr>
      <w:bookmarkEnd w:id="706"/>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 خلق قطب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بارگاه آل احمد</w:t>
      </w:r>
    </w:p>
    <w:p>
      <w:pPr>
        <w:pStyle w:val="BookText"/>
        <w:rPr/>
      </w:pPr>
      <w:r>
        <w:rPr>
          <w:rFonts w:ascii="IRNazanin" w:hAnsi="IRNazanin" w:eastAsia="IRNazanin"/>
          <w:color w:val="111111"/>
          <w:sz w:val="28"/>
          <w:sz w:val="28"/>
          <w:szCs w:val="28"/>
          <w:rtl w:val="true"/>
          <w:lang w:bidi="fa-IR"/>
        </w:rPr>
        <w:t xml:space="preserve">مترجم ساخت در زیبا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محب جاودانی</w:t>
      </w:r>
    </w:p>
    <w:p>
      <w:pPr>
        <w:pStyle w:val="BookText"/>
        <w:rPr/>
      </w:pPr>
      <w:r>
        <w:rPr>
          <w:rFonts w:ascii="IRNazanin" w:hAnsi="IRNazanin" w:eastAsia="IRNazanin"/>
          <w:color w:val="111111"/>
          <w:sz w:val="28"/>
          <w:sz w:val="28"/>
          <w:szCs w:val="28"/>
          <w:rtl w:val="true"/>
          <w:lang w:bidi="fa-IR"/>
        </w:rPr>
        <w:t xml:space="preserve">به آن الحاق شد بعضی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قول شیعیان در عرض حاجات</w:t>
      </w:r>
    </w:p>
    <w:p>
      <w:pPr>
        <w:pStyle w:val="BookText"/>
        <w:rPr/>
      </w:pPr>
      <w:r>
        <w:rPr>
          <w:rFonts w:ascii="IRNazanin" w:hAnsi="IRNazanin" w:eastAsia="IRNazanin"/>
          <w:color w:val="111111"/>
          <w:sz w:val="28"/>
          <w:sz w:val="28"/>
          <w:szCs w:val="28"/>
          <w:rtl w:val="true"/>
          <w:lang w:bidi="fa-IR"/>
        </w:rPr>
        <w:t xml:space="preserve">که یاد آری توسل های 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قول شیعیان آن موالی</w:t>
      </w:r>
    </w:p>
    <w:p>
      <w:pPr>
        <w:pStyle w:val="BookText"/>
        <w:rPr/>
      </w:pPr>
      <w:r>
        <w:rPr>
          <w:rFonts w:ascii="IRNazanin" w:hAnsi="IRNazanin" w:eastAsia="IRNazanin"/>
          <w:color w:val="111111"/>
          <w:sz w:val="28"/>
          <w:sz w:val="28"/>
          <w:szCs w:val="28"/>
          <w:rtl w:val="true"/>
          <w:lang w:bidi="fa-IR"/>
        </w:rPr>
        <w:t xml:space="preserve">پس آن گاهی مناجاتی که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قول و لاهای معصوم</w:t>
      </w:r>
    </w:p>
    <w:p>
      <w:pPr>
        <w:pStyle w:val="BookText"/>
        <w:rPr/>
      </w:pPr>
      <w:r>
        <w:rPr>
          <w:rFonts w:ascii="IRNazanin" w:hAnsi="IRNazanin" w:eastAsia="IRNazanin"/>
          <w:color w:val="111111"/>
          <w:sz w:val="28"/>
          <w:sz w:val="28"/>
          <w:szCs w:val="28"/>
          <w:rtl w:val="true"/>
          <w:lang w:bidi="fa-IR"/>
        </w:rPr>
        <w:t xml:space="preserve">ز من درخواست بعضی از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سازم این ها را به بنیان</w:t>
      </w:r>
    </w:p>
    <w:p>
      <w:pPr>
        <w:pStyle w:val="BookText"/>
        <w:rPr/>
      </w:pPr>
      <w:r>
        <w:rPr>
          <w:rFonts w:ascii="IRNazanin" w:hAnsi="IRNazanin" w:eastAsia="IRNazanin"/>
          <w:color w:val="111111"/>
          <w:sz w:val="28"/>
          <w:sz w:val="28"/>
          <w:szCs w:val="28"/>
          <w:rtl w:val="true"/>
          <w:lang w:bidi="fa-IR"/>
        </w:rPr>
        <w:t xml:space="preserve">بنوش این جرعه کاندر جام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 کردم</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از سکر هوای نفس خود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w:t>
      </w:r>
    </w:p>
    <w:p>
      <w:pPr>
        <w:pStyle w:val="BookText"/>
        <w:rPr/>
      </w:pPr>
      <w:r>
        <w:rPr>
          <w:rFonts w:ascii="IRNazanin" w:hAnsi="IRNazanin" w:eastAsia="IRNazanin"/>
          <w:color w:val="111111"/>
          <w:sz w:val="28"/>
          <w:sz w:val="28"/>
          <w:szCs w:val="28"/>
          <w:rtl w:val="true"/>
          <w:lang w:bidi="fa-IR"/>
        </w:rPr>
        <w:t xml:space="preserve">در آن مستی صداع ذو فنون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آن مستی همه کبر است و ناز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مستی همه سوز و نیاز است</w:t>
      </w:r>
    </w:p>
    <w:p>
      <w:pPr>
        <w:pStyle w:val="BookText"/>
        <w:rPr/>
      </w:pPr>
      <w:r>
        <w:rPr>
          <w:rFonts w:ascii="IRNazanin" w:hAnsi="IRNazanin" w:eastAsia="IRNazanin"/>
          <w:color w:val="111111"/>
          <w:sz w:val="28"/>
          <w:sz w:val="28"/>
          <w:szCs w:val="28"/>
          <w:rtl w:val="true"/>
          <w:lang w:bidi="fa-IR"/>
        </w:rPr>
        <w:t xml:space="preserve">در آن مستی بود تشویش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غول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 غفلت است و بی شعوری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هشیاری و عقل و حضوری</w:t>
      </w:r>
    </w:p>
    <w:p>
      <w:pPr>
        <w:pStyle w:val="BookText"/>
        <w:rPr/>
      </w:pPr>
      <w:r>
        <w:rPr>
          <w:rFonts w:ascii="IRNazanin" w:hAnsi="IRNazanin" w:eastAsia="IRNazanin"/>
          <w:color w:val="111111"/>
          <w:sz w:val="28"/>
          <w:sz w:val="28"/>
          <w:szCs w:val="28"/>
          <w:rtl w:val="true"/>
          <w:lang w:bidi="fa-IR"/>
        </w:rPr>
        <w:t xml:space="preserve">در آن می بعد و هجران و فراق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آن می ترك آرام و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آن می صد هزاران انتقام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 محفل دار السلام است</w:t>
      </w:r>
    </w:p>
    <w:p>
      <w:pPr>
        <w:pStyle w:val="BookText"/>
        <w:rPr/>
      </w:pPr>
      <w:r>
        <w:rPr>
          <w:rFonts w:ascii="IRNazanin" w:hAnsi="IRNazanin" w:eastAsia="IRNazanin"/>
          <w:color w:val="111111"/>
          <w:sz w:val="28"/>
          <w:sz w:val="28"/>
          <w:szCs w:val="28"/>
          <w:rtl w:val="true"/>
          <w:lang w:bidi="fa-IR"/>
        </w:rPr>
        <w:t xml:space="preserve">می عشق جناب لا يزالی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دوستی ذو الجلالی است</w:t>
      </w:r>
    </w:p>
    <w:p>
      <w:pPr>
        <w:pStyle w:val="Heading3"/>
        <w:numPr>
          <w:ilvl w:val="2"/>
          <w:numId w:val="1"/>
        </w:numPr>
        <w:rPr/>
      </w:pPr>
      <w:bookmarkStart w:id="707" w:name="__RefHeading___Toc7338490_2870459653"/>
      <w:bookmarkStart w:id="708" w:name="_Toc275"/>
      <w:bookmarkEnd w:id="707"/>
      <w:r>
        <w:rPr>
          <w:rtl w:val="true"/>
        </w:rPr>
        <w:t>قمصری</w:t>
      </w:r>
      <w:r>
        <w:rPr>
          <w:rtl w:val="true"/>
        </w:rPr>
        <w:t xml:space="preserve">: </w:t>
      </w:r>
      <w:r>
        <w:rPr>
          <w:rtl w:val="true"/>
        </w:rPr>
        <w:t>میرزا عبدالله قمصری</w:t>
      </w:r>
      <w:bookmarkEnd w:id="7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سیاح در خاطرات خود، او را به نیکی و سخاوت و مردانگی یاد کرده و کارهای انسانیش را بسیار ستوده و این رباعی را از شعر وی نقل نموده است</w:t>
      </w:r>
      <w:r>
        <w:rPr>
          <w:rFonts w:eastAsia="IRNazanin" w:cs="IRNazanin"/>
          <w:color w:val="111111"/>
          <w:sz w:val="28"/>
          <w:szCs w:val="28"/>
          <w:rtl w:val="true"/>
          <w:lang w:bidi="fa-IR"/>
        </w:rPr>
        <w:t xml:space="preserve">: </w:t>
      </w:r>
      <w:bookmarkStart w:id="709" w:name="pg9599_132757"/>
    </w:p>
    <w:p>
      <w:pPr>
        <w:pStyle w:val="BookText"/>
        <w:rPr/>
      </w:pPr>
      <w:bookmarkEnd w:id="709"/>
      <w:r>
        <w:rPr>
          <w:rFonts w:ascii="IRNazanin" w:hAnsi="IRNazanin" w:eastAsia="IRNazanin"/>
          <w:color w:val="111111"/>
          <w:sz w:val="28"/>
          <w:sz w:val="28"/>
          <w:szCs w:val="28"/>
          <w:rtl w:val="true"/>
          <w:lang w:bidi="fa-IR"/>
        </w:rPr>
        <w:t xml:space="preserve">با قوت پیل مور می باید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ملك دو كون عور می باید بود</w:t>
      </w:r>
    </w:p>
    <w:p>
      <w:pPr>
        <w:pStyle w:val="BookText"/>
        <w:rPr/>
      </w:pPr>
      <w:r>
        <w:rPr>
          <w:rFonts w:ascii="IRNazanin" w:hAnsi="IRNazanin" w:eastAsia="IRNazanin"/>
          <w:color w:val="111111"/>
          <w:sz w:val="28"/>
          <w:sz w:val="28"/>
          <w:szCs w:val="28"/>
          <w:rtl w:val="true"/>
          <w:lang w:bidi="fa-IR"/>
        </w:rPr>
        <w:t xml:space="preserve">از خانۀ سرّ هر که گشتی 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و گنگ و کور می باید بود</w:t>
      </w:r>
    </w:p>
    <w:p>
      <w:pPr>
        <w:pStyle w:val="Heading3"/>
        <w:numPr>
          <w:ilvl w:val="2"/>
          <w:numId w:val="1"/>
        </w:numPr>
        <w:rPr/>
      </w:pPr>
      <w:bookmarkStart w:id="710" w:name="__RefHeading___Toc7338492_2870459653"/>
      <w:bookmarkStart w:id="711" w:name="_Toc276"/>
      <w:bookmarkEnd w:id="710"/>
      <w:r>
        <w:rPr>
          <w:rtl w:val="true"/>
        </w:rPr>
        <w:t>قمی</w:t>
      </w:r>
      <w:r>
        <w:rPr>
          <w:rtl w:val="true"/>
        </w:rPr>
        <w:t xml:space="preserve">: </w:t>
      </w:r>
      <w:r>
        <w:rPr>
          <w:rtl w:val="true"/>
        </w:rPr>
        <w:t>شیخ حسن علی فرزند محمد قمی طهرانی</w:t>
      </w:r>
      <w:bookmarkEnd w:id="711"/>
    </w:p>
    <w:p>
      <w:pPr>
        <w:pStyle w:val="BookText"/>
        <w:rPr/>
      </w:pPr>
      <w:r>
        <w:rPr>
          <w:rFonts w:ascii="IRNazanin" w:hAnsi="IRNazanin" w:eastAsia="IRNazanin"/>
          <w:color w:val="111111"/>
          <w:sz w:val="28"/>
          <w:sz w:val="28"/>
          <w:szCs w:val="28"/>
          <w:rtl w:val="true"/>
          <w:lang w:bidi="fa-IR"/>
        </w:rPr>
        <w:t xml:space="preserve">اصلاً قمی و در طهران سکونت داشت، دانشمندی جلیل و متتبع بود نیکو می نوشت و اشعاری می سرود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و دومین را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ارزش معارف پروری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خوبان بچشم مردم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بخوبی به از نگار معارف</w:t>
      </w:r>
    </w:p>
    <w:p>
      <w:pPr>
        <w:pStyle w:val="BookText"/>
        <w:rPr/>
      </w:pPr>
      <w:r>
        <w:rPr>
          <w:rFonts w:ascii="IRNazanin" w:hAnsi="IRNazanin" w:eastAsia="IRNazanin"/>
          <w:color w:val="111111"/>
          <w:sz w:val="28"/>
          <w:sz w:val="28"/>
          <w:szCs w:val="28"/>
          <w:rtl w:val="true"/>
          <w:lang w:bidi="fa-IR"/>
        </w:rPr>
        <w:t xml:space="preserve">مملکتی در جهان نکرد 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نفتادی در آن گذار معارف</w:t>
      </w:r>
    </w:p>
    <w:p>
      <w:pPr>
        <w:pStyle w:val="BookText"/>
        <w:rPr/>
      </w:pPr>
      <w:r>
        <w:rPr>
          <w:rFonts w:ascii="IRNazanin" w:hAnsi="IRNazanin" w:eastAsia="IRNazanin"/>
          <w:color w:val="111111"/>
          <w:sz w:val="28"/>
          <w:sz w:val="28"/>
          <w:szCs w:val="28"/>
          <w:rtl w:val="true"/>
          <w:lang w:bidi="fa-IR"/>
        </w:rPr>
        <w:t xml:space="preserve">هیچ مدار از مدار کار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نشود منتظم مدار معارف</w:t>
      </w:r>
    </w:p>
    <w:p>
      <w:pPr>
        <w:pStyle w:val="BookText"/>
        <w:rPr/>
      </w:pPr>
      <w:r>
        <w:rPr>
          <w:rFonts w:ascii="IRNazanin" w:hAnsi="IRNazanin" w:eastAsia="IRNazanin"/>
          <w:color w:val="111111"/>
          <w:sz w:val="28"/>
          <w:sz w:val="28"/>
          <w:szCs w:val="28"/>
          <w:rtl w:val="true"/>
          <w:lang w:bidi="fa-IR"/>
        </w:rPr>
        <w:t xml:space="preserve">قدرت هر ملتی ز علم و عمل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آثار اقتدار معارف</w:t>
      </w:r>
    </w:p>
    <w:p>
      <w:pPr>
        <w:pStyle w:val="BookText"/>
        <w:rPr/>
      </w:pPr>
      <w:r>
        <w:rPr>
          <w:rFonts w:ascii="IRNazanin" w:hAnsi="IRNazanin" w:eastAsia="IRNazanin"/>
          <w:color w:val="111111"/>
          <w:sz w:val="28"/>
          <w:sz w:val="28"/>
          <w:szCs w:val="28"/>
          <w:rtl w:val="true"/>
          <w:lang w:bidi="fa-IR"/>
        </w:rPr>
        <w:t xml:space="preserve">هست همه اعتبار ملت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قدر و اعتبار معارف</w:t>
      </w:r>
    </w:p>
    <w:p>
      <w:pPr>
        <w:pStyle w:val="BookText"/>
        <w:rPr/>
      </w:pPr>
      <w:r>
        <w:rPr>
          <w:rFonts w:ascii="IRNazanin" w:hAnsi="IRNazanin" w:eastAsia="IRNazanin"/>
          <w:color w:val="111111"/>
          <w:sz w:val="28"/>
          <w:sz w:val="28"/>
          <w:szCs w:val="28"/>
          <w:rtl w:val="true"/>
          <w:lang w:bidi="fa-IR"/>
        </w:rPr>
        <w:t xml:space="preserve">بود معارف امانتی 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خاکی کشید بار معارف</w:t>
      </w:r>
    </w:p>
    <w:p>
      <w:pPr>
        <w:pStyle w:val="BookText"/>
        <w:rPr/>
      </w:pPr>
      <w:r>
        <w:rPr>
          <w:rFonts w:ascii="IRNazanin" w:hAnsi="IRNazanin" w:eastAsia="IRNazanin"/>
          <w:color w:val="111111"/>
          <w:sz w:val="28"/>
          <w:sz w:val="28"/>
          <w:szCs w:val="28"/>
          <w:rtl w:val="true"/>
          <w:lang w:bidi="fa-IR"/>
        </w:rPr>
        <w:t xml:space="preserve">از همگان برتر آمد آدمی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زتن و جان چو جان نثار معارف</w:t>
      </w:r>
    </w:p>
    <w:p>
      <w:pPr>
        <w:pStyle w:val="BookText"/>
        <w:rPr/>
      </w:pPr>
      <w:r>
        <w:rPr>
          <w:rFonts w:ascii="IRNazanin" w:hAnsi="IRNazanin" w:eastAsia="IRNazanin"/>
          <w:color w:val="111111"/>
          <w:sz w:val="28"/>
          <w:sz w:val="28"/>
          <w:szCs w:val="28"/>
          <w:rtl w:val="true"/>
          <w:lang w:bidi="fa-IR"/>
        </w:rPr>
        <w:t xml:space="preserve">جهل غم آرد اگر تو شادی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باش غم گسار معارف</w:t>
      </w:r>
    </w:p>
    <w:p>
      <w:pPr>
        <w:pStyle w:val="BookText"/>
        <w:rPr/>
      </w:pPr>
      <w:r>
        <w:rPr>
          <w:rFonts w:ascii="IRNazanin" w:hAnsi="IRNazanin" w:eastAsia="IRNazanin"/>
          <w:color w:val="111111"/>
          <w:sz w:val="28"/>
          <w:sz w:val="28"/>
          <w:szCs w:val="28"/>
          <w:rtl w:val="true"/>
          <w:lang w:bidi="fa-IR"/>
        </w:rPr>
        <w:t xml:space="preserve">مردن آن قوم به ز زنده که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جهل شرمسار معارف</w:t>
      </w:r>
    </w:p>
    <w:p>
      <w:pPr>
        <w:pStyle w:val="Heading3"/>
        <w:numPr>
          <w:ilvl w:val="2"/>
          <w:numId w:val="1"/>
        </w:numPr>
        <w:rPr/>
      </w:pPr>
      <w:bookmarkStart w:id="712" w:name="__RefHeading___Toc7338494_2870459653"/>
      <w:bookmarkStart w:id="713" w:name="_Toc277"/>
      <w:bookmarkEnd w:id="712"/>
      <w:r>
        <w:rPr>
          <w:rtl w:val="true"/>
        </w:rPr>
        <w:t>قمی</w:t>
      </w:r>
      <w:r>
        <w:rPr>
          <w:rtl w:val="true"/>
        </w:rPr>
        <w:t xml:space="preserve">: </w:t>
      </w:r>
      <w:r>
        <w:rPr>
          <w:rtl w:val="true"/>
        </w:rPr>
        <w:t>میر محمد باقر فرزند محمد تقی رضوی اصفهانی قمی</w:t>
      </w:r>
      <w:bookmarkEnd w:id="71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اخباری مسلک سده دوازدهم، ادیب فاضل شاعر، دارای تألیفاتی است معروف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الحمدية </w:t>
      </w:r>
      <w:r>
        <w:rPr>
          <w:rFonts w:eastAsia="IRNazanin" w:cs="IRNazanin"/>
          <w:color w:val="111111"/>
          <w:sz w:val="28"/>
          <w:szCs w:val="28"/>
          <w:rtl w:val="true"/>
          <w:lang w:bidi="fa-IR"/>
        </w:rPr>
        <w:t xml:space="preserve">». </w:t>
      </w:r>
      <w:bookmarkStart w:id="714" w:name="pg9599_132759"/>
    </w:p>
    <w:p>
      <w:pPr>
        <w:pStyle w:val="BookText"/>
        <w:rPr/>
      </w:pPr>
      <w:bookmarkEnd w:id="714"/>
      <w:r>
        <w:rPr>
          <w:rFonts w:ascii="IRNazanin" w:hAnsi="IRNazanin" w:eastAsia="IRNazanin"/>
          <w:color w:val="111111"/>
          <w:sz w:val="28"/>
          <w:sz w:val="28"/>
          <w:szCs w:val="28"/>
          <w:rtl w:val="true"/>
          <w:lang w:bidi="fa-IR"/>
        </w:rPr>
        <w:t>در مدح مولا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برقی دلیل ابر و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گرمی نشان آفتاب است</w:t>
      </w:r>
    </w:p>
    <w:p>
      <w:pPr>
        <w:pStyle w:val="BookText"/>
        <w:rPr/>
      </w:pPr>
      <w:r>
        <w:rPr>
          <w:rFonts w:ascii="IRNazanin" w:hAnsi="IRNazanin" w:eastAsia="IRNazanin"/>
          <w:color w:val="111111"/>
          <w:sz w:val="28"/>
          <w:sz w:val="28"/>
          <w:szCs w:val="28"/>
          <w:rtl w:val="true"/>
          <w:lang w:bidi="fa-IR"/>
        </w:rPr>
        <w:t xml:space="preserve">نه هر برگی شمیم سنبل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بادی وزد بوی گل آرد</w:t>
      </w:r>
    </w:p>
    <w:p>
      <w:pPr>
        <w:pStyle w:val="BookText"/>
        <w:rPr/>
      </w:pPr>
      <w:r>
        <w:rPr>
          <w:rFonts w:ascii="IRNazanin" w:hAnsi="IRNazanin" w:eastAsia="IRNazanin"/>
          <w:color w:val="111111"/>
          <w:sz w:val="28"/>
          <w:sz w:val="28"/>
          <w:szCs w:val="28"/>
          <w:rtl w:val="true"/>
          <w:lang w:bidi="fa-IR"/>
        </w:rPr>
        <w:t xml:space="preserve">نه هر جنبش نسیم نو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گل آب ورنك شاخسار است</w:t>
      </w:r>
    </w:p>
    <w:p>
      <w:pPr>
        <w:pStyle w:val="BookText"/>
        <w:rPr/>
      </w:pPr>
      <w:r>
        <w:rPr>
          <w:rFonts w:ascii="IRNazanin" w:hAnsi="IRNazanin" w:eastAsia="IRNazanin"/>
          <w:color w:val="111111"/>
          <w:sz w:val="28"/>
          <w:sz w:val="28"/>
          <w:szCs w:val="28"/>
          <w:rtl w:val="true"/>
          <w:lang w:bidi="fa-IR"/>
        </w:rPr>
        <w:t xml:space="preserve">نه هر بوئی عبیر دلستان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جا سبزه خیزد بوستان است</w:t>
      </w:r>
    </w:p>
    <w:p>
      <w:pPr>
        <w:pStyle w:val="BookText"/>
        <w:rPr/>
      </w:pPr>
      <w:r>
        <w:rPr>
          <w:rFonts w:ascii="IRNazanin" w:hAnsi="IRNazanin" w:eastAsia="IRNazanin"/>
          <w:color w:val="111111"/>
          <w:sz w:val="28"/>
          <w:sz w:val="28"/>
          <w:szCs w:val="28"/>
          <w:rtl w:val="true"/>
          <w:lang w:bidi="fa-IR"/>
        </w:rPr>
        <w:t xml:space="preserve">نه هر لاله که روید رنگ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آتش که افروزه چراغ است</w:t>
      </w:r>
    </w:p>
    <w:p>
      <w:pPr>
        <w:pStyle w:val="BookText"/>
        <w:rPr/>
      </w:pPr>
      <w:r>
        <w:rPr>
          <w:rFonts w:ascii="IRNazanin" w:hAnsi="IRNazanin" w:eastAsia="IRNazanin"/>
          <w:color w:val="111111"/>
          <w:sz w:val="28"/>
          <w:sz w:val="28"/>
          <w:szCs w:val="28"/>
          <w:rtl w:val="true"/>
          <w:lang w:bidi="fa-IR"/>
        </w:rPr>
        <w:t xml:space="preserve">نه هر بانگی نوای عندلیب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دست کس گیرد طبیب است</w:t>
      </w:r>
    </w:p>
    <w:p>
      <w:pPr>
        <w:pStyle w:val="BookText"/>
        <w:rPr/>
      </w:pPr>
      <w:r>
        <w:rPr>
          <w:rFonts w:ascii="IRNazanin" w:hAnsi="IRNazanin" w:eastAsia="IRNazanin"/>
          <w:color w:val="111111"/>
          <w:sz w:val="28"/>
          <w:sz w:val="28"/>
          <w:szCs w:val="28"/>
          <w:rtl w:val="true"/>
          <w:lang w:bidi="fa-IR"/>
        </w:rPr>
        <w:t xml:space="preserve">نه بر منبر هر آن کس رفت و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زدن بر دست او دست</w:t>
      </w:r>
    </w:p>
    <w:p>
      <w:pPr>
        <w:pStyle w:val="BookText"/>
        <w:rPr/>
      </w:pPr>
      <w:r>
        <w:rPr>
          <w:rFonts w:ascii="IRNazanin" w:hAnsi="IRNazanin" w:eastAsia="IRNazanin"/>
          <w:color w:val="111111"/>
          <w:sz w:val="28"/>
          <w:sz w:val="28"/>
          <w:szCs w:val="28"/>
          <w:rtl w:val="true"/>
          <w:lang w:bidi="fa-IR"/>
        </w:rPr>
        <w:t xml:space="preserve">نه هر کس دعوی ما و منی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طالب حق را غنی کرد</w:t>
      </w:r>
    </w:p>
    <w:p>
      <w:pPr>
        <w:pStyle w:val="BookText"/>
        <w:rPr/>
      </w:pPr>
      <w:r>
        <w:rPr>
          <w:rFonts w:ascii="IRNazanin" w:hAnsi="IRNazanin" w:eastAsia="IRNazanin"/>
          <w:color w:val="111111"/>
          <w:sz w:val="28"/>
          <w:sz w:val="28"/>
          <w:szCs w:val="28"/>
          <w:rtl w:val="true"/>
          <w:lang w:bidi="fa-IR"/>
        </w:rPr>
        <w:t xml:space="preserve">کسی باید در این ره جست و چالاك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 باشد او را شاه لولاك</w:t>
      </w:r>
    </w:p>
    <w:p>
      <w:pPr>
        <w:pStyle w:val="BookText"/>
        <w:rPr/>
      </w:pPr>
      <w:r>
        <w:rPr>
          <w:rFonts w:ascii="IRNazanin" w:hAnsi="IRNazanin" w:eastAsia="IRNazanin"/>
          <w:color w:val="111111"/>
          <w:sz w:val="28"/>
          <w:sz w:val="28"/>
          <w:szCs w:val="28"/>
          <w:rtl w:val="true"/>
          <w:lang w:bidi="fa-IR"/>
        </w:rPr>
        <w:t xml:space="preserve">همیشه با پیمبر راز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انجام که از آغاز گوید</w:t>
      </w:r>
    </w:p>
    <w:p>
      <w:pPr>
        <w:pStyle w:val="BookText"/>
        <w:rPr/>
      </w:pPr>
      <w:r>
        <w:rPr>
          <w:rFonts w:ascii="IRNazanin" w:hAnsi="IRNazanin" w:eastAsia="IRNazanin"/>
          <w:color w:val="111111"/>
          <w:sz w:val="28"/>
          <w:sz w:val="28"/>
          <w:szCs w:val="28"/>
          <w:rtl w:val="true"/>
          <w:lang w:bidi="fa-IR"/>
        </w:rPr>
        <w:t xml:space="preserve">به چشمش شاهد معنی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باب بر رویش گشایند</w:t>
      </w:r>
    </w:p>
    <w:p>
      <w:pPr>
        <w:pStyle w:val="BookText"/>
        <w:rPr/>
      </w:pPr>
      <w:r>
        <w:rPr>
          <w:rFonts w:ascii="IRNazanin" w:hAnsi="IRNazanin" w:eastAsia="IRNazanin"/>
          <w:color w:val="111111"/>
          <w:sz w:val="28"/>
          <w:sz w:val="28"/>
          <w:szCs w:val="28"/>
          <w:rtl w:val="true"/>
          <w:lang w:bidi="fa-IR"/>
        </w:rPr>
        <w:t xml:space="preserve">بود مرآت حق لوح جبينش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حق در آستینش</w:t>
      </w:r>
    </w:p>
    <w:p>
      <w:pPr>
        <w:pStyle w:val="BookText"/>
        <w:rPr/>
      </w:pPr>
      <w:r>
        <w:rPr>
          <w:rFonts w:ascii="IRNazanin" w:hAnsi="IRNazanin" w:eastAsia="IRNazanin"/>
          <w:color w:val="111111"/>
          <w:sz w:val="28"/>
          <w:sz w:val="28"/>
          <w:szCs w:val="28"/>
          <w:rtl w:val="true"/>
          <w:lang w:bidi="fa-IR"/>
        </w:rPr>
        <w:t xml:space="preserve">ز لوح دانش حق نکته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هر سؤالی را تواند</w:t>
      </w:r>
    </w:p>
    <w:p>
      <w:pPr>
        <w:pStyle w:val="BookText"/>
        <w:rPr/>
      </w:pPr>
      <w:r>
        <w:rPr>
          <w:rFonts w:ascii="IRNazanin" w:hAnsi="IRNazanin" w:eastAsia="IRNazanin"/>
          <w:color w:val="111111"/>
          <w:sz w:val="28"/>
          <w:sz w:val="28"/>
          <w:szCs w:val="28"/>
          <w:rtl w:val="true"/>
          <w:lang w:bidi="fa-IR"/>
        </w:rPr>
        <w:t xml:space="preserve">بغیر راه حق راهی نپوید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حق بگوید هر چه گوید</w:t>
      </w:r>
    </w:p>
    <w:p>
      <w:pPr>
        <w:pStyle w:val="BookText"/>
        <w:rPr/>
      </w:pPr>
      <w:r>
        <w:rPr>
          <w:rFonts w:ascii="IRNazanin" w:hAnsi="IRNazanin" w:eastAsia="IRNazanin"/>
          <w:color w:val="111111"/>
          <w:sz w:val="28"/>
          <w:sz w:val="28"/>
          <w:szCs w:val="28"/>
          <w:rtl w:val="true"/>
          <w:lang w:bidi="fa-IR"/>
        </w:rPr>
        <w:t xml:space="preserve">دل از نقش غرض ها کرده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 را همه بر در نهاده</w:t>
      </w:r>
    </w:p>
    <w:p>
      <w:pPr>
        <w:pStyle w:val="Heading3"/>
        <w:numPr>
          <w:ilvl w:val="2"/>
          <w:numId w:val="1"/>
        </w:numPr>
        <w:rPr/>
      </w:pPr>
      <w:bookmarkStart w:id="715" w:name="__RefHeading___Toc7338496_2870459653"/>
      <w:bookmarkStart w:id="716" w:name="_Toc278"/>
      <w:bookmarkEnd w:id="715"/>
      <w:r>
        <w:rPr>
          <w:rtl w:val="true"/>
        </w:rPr>
        <w:t>قمی</w:t>
      </w:r>
      <w:r>
        <w:rPr>
          <w:rtl w:val="true"/>
        </w:rPr>
        <w:t xml:space="preserve">: </w:t>
      </w:r>
      <w:r>
        <w:rPr>
          <w:rtl w:val="true"/>
        </w:rPr>
        <w:t>ملا محمد علی فرزند محمد رشید قمی</w:t>
      </w:r>
      <w:bookmarkEnd w:id="71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 ادیب نیکو نگارش، مدعی مراقبات و سیر و سلوک و این که در مراقبه ای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داده اند، اخباری مسلک و از مریدان میرزا محمد اخباری نیشابوری بود به علوم غریبه اشتغال می ورزید با اعتراف به این که از حدود شریعت بیرون می باشد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bookmarkStart w:id="717" w:name="pg9599_132761"/>
    </w:p>
    <w:p>
      <w:pPr>
        <w:pStyle w:val="BookText"/>
        <w:rPr/>
      </w:pPr>
      <w:bookmarkEnd w:id="717"/>
      <w:r>
        <w:rPr>
          <w:rFonts w:ascii="IRNazanin" w:hAnsi="IRNazanin" w:eastAsia="IRNazanin"/>
          <w:color w:val="111111"/>
          <w:sz w:val="28"/>
          <w:sz w:val="28"/>
          <w:szCs w:val="28"/>
          <w:rtl w:val="true"/>
          <w:lang w:bidi="fa-IR"/>
        </w:rPr>
        <w:t>از اشعار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عشق ار شوی زنده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باقی و پاینده شوی</w:t>
      </w:r>
    </w:p>
    <w:p>
      <w:pPr>
        <w:pStyle w:val="BookText"/>
        <w:rPr/>
      </w:pPr>
      <w:r>
        <w:rPr>
          <w:rFonts w:ascii="IRNazanin" w:hAnsi="IRNazanin" w:eastAsia="IRNazanin"/>
          <w:color w:val="111111"/>
          <w:sz w:val="28"/>
          <w:sz w:val="28"/>
          <w:szCs w:val="28"/>
          <w:rtl w:val="true"/>
          <w:lang w:bidi="fa-IR"/>
        </w:rPr>
        <w:t xml:space="preserve">عشق بازی را شعاری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او رسم دیاری دیگر است</w:t>
      </w:r>
    </w:p>
    <w:p>
      <w:pPr>
        <w:pStyle w:val="BookText"/>
        <w:rPr/>
      </w:pPr>
      <w:r>
        <w:rPr>
          <w:rFonts w:ascii="IRNazanin" w:hAnsi="IRNazanin" w:eastAsia="IRNazanin"/>
          <w:color w:val="111111"/>
          <w:sz w:val="28"/>
          <w:sz w:val="28"/>
          <w:szCs w:val="28"/>
          <w:rtl w:val="true"/>
          <w:lang w:bidi="fa-IR"/>
        </w:rPr>
        <w:t xml:space="preserve">بی سبب با دوستداران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او همی تا کشتن است</w:t>
      </w:r>
    </w:p>
    <w:p>
      <w:pPr>
        <w:pStyle w:val="BookText"/>
        <w:rPr/>
      </w:pPr>
      <w:r>
        <w:rPr>
          <w:rFonts w:ascii="IRNazanin" w:hAnsi="IRNazanin" w:eastAsia="IRNazanin"/>
          <w:color w:val="111111"/>
          <w:sz w:val="28"/>
          <w:sz w:val="28"/>
          <w:szCs w:val="28"/>
          <w:rtl w:val="true"/>
          <w:lang w:bidi="fa-IR"/>
        </w:rPr>
        <w:t xml:space="preserve">کشتگان خویش را شد دوستدار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کشد عشق ای خوشا آن اعتبار</w:t>
      </w:r>
    </w:p>
    <w:p>
      <w:pPr>
        <w:pStyle w:val="BookText"/>
        <w:rPr/>
      </w:pPr>
      <w:r>
        <w:rPr>
          <w:rFonts w:ascii="IRNazanin" w:hAnsi="IRNazanin" w:eastAsia="IRNazanin"/>
          <w:color w:val="111111"/>
          <w:sz w:val="28"/>
          <w:sz w:val="28"/>
          <w:szCs w:val="28"/>
          <w:rtl w:val="true"/>
          <w:lang w:bidi="fa-IR"/>
        </w:rPr>
        <w:t xml:space="preserve">این بود آئین عشق ای کیش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مردن نباشد پیش عشق</w:t>
      </w:r>
    </w:p>
    <w:p>
      <w:pPr>
        <w:pStyle w:val="BookText"/>
        <w:rPr/>
      </w:pPr>
      <w:r>
        <w:rPr>
          <w:rFonts w:ascii="IRNazanin" w:hAnsi="IRNazanin" w:eastAsia="IRNazanin"/>
          <w:color w:val="111111"/>
          <w:sz w:val="28"/>
          <w:sz w:val="28"/>
          <w:szCs w:val="28"/>
          <w:rtl w:val="true"/>
          <w:lang w:bidi="fa-IR"/>
        </w:rPr>
        <w:t xml:space="preserve">هم نهان دارد بمردن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خداوندی نهان در بندگی</w:t>
      </w:r>
    </w:p>
    <w:p>
      <w:pPr>
        <w:pStyle w:val="BookText"/>
        <w:rPr/>
      </w:pPr>
      <w:r>
        <w:rPr>
          <w:rFonts w:ascii="IRNazanin" w:hAnsi="IRNazanin" w:eastAsia="IRNazanin"/>
          <w:color w:val="111111"/>
          <w:sz w:val="28"/>
          <w:sz w:val="28"/>
          <w:szCs w:val="28"/>
          <w:rtl w:val="true"/>
          <w:lang w:bidi="fa-IR"/>
        </w:rPr>
        <w:t xml:space="preserve">عشق اگر میراندت رو زنده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خداوندی نخواهی بنده باش</w:t>
      </w:r>
    </w:p>
    <w:p>
      <w:pPr>
        <w:pStyle w:val="Heading3"/>
        <w:numPr>
          <w:ilvl w:val="2"/>
          <w:numId w:val="1"/>
        </w:numPr>
        <w:rPr/>
      </w:pPr>
      <w:bookmarkStart w:id="718" w:name="__RefHeading___Toc7338498_2870459653"/>
      <w:bookmarkStart w:id="719" w:name="_Toc279"/>
      <w:bookmarkEnd w:id="718"/>
      <w:r>
        <w:rPr>
          <w:rtl w:val="true"/>
        </w:rPr>
        <w:t>کازرونی</w:t>
      </w:r>
      <w:r>
        <w:rPr>
          <w:rtl w:val="true"/>
        </w:rPr>
        <w:t xml:space="preserve">: </w:t>
      </w:r>
      <w:r>
        <w:rPr>
          <w:rtl w:val="true"/>
        </w:rPr>
        <w:t>حکیم ابوالقاسم فرزند ابوحامد انصاری کازرونی</w:t>
      </w:r>
      <w:bookmarkEnd w:id="719"/>
    </w:p>
    <w:p>
      <w:pPr>
        <w:pStyle w:val="BookText"/>
        <w:rPr/>
      </w:pPr>
      <w:r>
        <w:rPr>
          <w:rFonts w:ascii="IRNazanin" w:hAnsi="IRNazanin" w:eastAsia="IRNazanin"/>
          <w:color w:val="111111"/>
          <w:sz w:val="28"/>
          <w:sz w:val="28"/>
          <w:szCs w:val="28"/>
          <w:rtl w:val="true"/>
          <w:lang w:bidi="fa-IR"/>
        </w:rPr>
        <w:t xml:space="preserve">دانشمندی است فاضل، عارفی است آشنا با فلسفه و علوم عقلی از دانشمندان اوایل سده یازدهم، نثرش نیکو و تألیفاتش سودمند 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الغائبين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بعضی از کتاب هایش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شدند اهل سخن اما سخن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سخن به یادگاری</w:t>
      </w:r>
    </w:p>
    <w:p>
      <w:pPr>
        <w:pStyle w:val="BookText"/>
        <w:rPr/>
      </w:pPr>
      <w:r>
        <w:rPr>
          <w:rFonts w:ascii="IRNazanin" w:hAnsi="IRNazanin" w:eastAsia="IRNazanin"/>
          <w:color w:val="111111"/>
          <w:sz w:val="28"/>
          <w:sz w:val="28"/>
          <w:szCs w:val="28"/>
          <w:rtl w:val="true"/>
          <w:lang w:bidi="fa-IR"/>
        </w:rPr>
        <w:t xml:space="preserve">غرض زین جمع و زین تألیف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گیرم از فراموشان شماری</w:t>
      </w:r>
    </w:p>
    <w:p>
      <w:pPr>
        <w:pStyle w:val="BookText"/>
        <w:rPr/>
      </w:pPr>
      <w:r>
        <w:rPr>
          <w:rFonts w:ascii="IRNazanin" w:hAnsi="IRNazanin" w:eastAsia="IRNazanin"/>
          <w:color w:val="111111"/>
          <w:sz w:val="28"/>
          <w:sz w:val="28"/>
          <w:szCs w:val="28"/>
          <w:rtl w:val="true"/>
          <w:lang w:bidi="fa-IR"/>
        </w:rPr>
        <w:t xml:space="preserve">آریم یاران را از آن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ما بماند روزگاری</w:t>
      </w:r>
    </w:p>
    <w:p>
      <w:pPr>
        <w:pStyle w:val="Heading3"/>
        <w:numPr>
          <w:ilvl w:val="2"/>
          <w:numId w:val="1"/>
        </w:numPr>
        <w:rPr/>
      </w:pPr>
      <w:bookmarkStart w:id="720" w:name="__RefHeading___Toc7338500_2870459653"/>
      <w:bookmarkStart w:id="721" w:name="_Toc280"/>
      <w:bookmarkEnd w:id="720"/>
      <w:r>
        <w:rPr>
          <w:rtl w:val="true"/>
        </w:rPr>
        <w:t>کازرونی</w:t>
      </w:r>
      <w:r>
        <w:rPr>
          <w:rtl w:val="true"/>
        </w:rPr>
        <w:t xml:space="preserve">: </w:t>
      </w:r>
      <w:r>
        <w:rPr>
          <w:rtl w:val="true"/>
        </w:rPr>
        <w:t>مولانا عبد اللطیف کازرونی</w:t>
      </w:r>
      <w:bookmarkEnd w:id="7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سده یازدهم یا دوازدهم، بسیاری از فضایل مولا امیرالمؤمنین علیه السلام را بنظم کشیده، در ترجمه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722" w:name="pg9599_132763"/>
    </w:p>
    <w:p>
      <w:pPr>
        <w:pStyle w:val="BookText"/>
        <w:rPr/>
      </w:pPr>
      <w:bookmarkEnd w:id="722"/>
      <w:r>
        <w:rPr>
          <w:rFonts w:ascii="IRNazanin" w:hAnsi="IRNazanin" w:eastAsia="IRNazanin"/>
          <w:color w:val="111111"/>
          <w:sz w:val="28"/>
          <w:sz w:val="28"/>
          <w:szCs w:val="28"/>
          <w:rtl w:val="true"/>
          <w:lang w:bidi="fa-IR"/>
        </w:rPr>
        <w:t xml:space="preserve">در میان شما همی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بهتر زجاه و مال من است</w:t>
      </w:r>
    </w:p>
    <w:p>
      <w:pPr>
        <w:pStyle w:val="BookText"/>
        <w:rPr/>
      </w:pPr>
      <w:r>
        <w:rPr>
          <w:rFonts w:ascii="IRNazanin" w:hAnsi="IRNazanin" w:eastAsia="IRNazanin"/>
          <w:color w:val="111111"/>
          <w:sz w:val="28"/>
          <w:sz w:val="28"/>
          <w:szCs w:val="28"/>
          <w:rtl w:val="true"/>
          <w:lang w:bidi="fa-IR"/>
        </w:rPr>
        <w:t xml:space="preserve">آن چه از وی نگشت کس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خدا و آل من است</w:t>
      </w:r>
    </w:p>
    <w:p>
      <w:pPr>
        <w:pStyle w:val="Heading3"/>
        <w:numPr>
          <w:ilvl w:val="2"/>
          <w:numId w:val="1"/>
        </w:numPr>
        <w:rPr/>
      </w:pPr>
      <w:bookmarkStart w:id="723" w:name="__RefHeading___Toc7338502_2870459653"/>
      <w:bookmarkStart w:id="724" w:name="_Toc281"/>
      <w:bookmarkEnd w:id="723"/>
      <w:r>
        <w:rPr>
          <w:rtl w:val="true"/>
        </w:rPr>
        <w:t>کاشانی</w:t>
      </w:r>
      <w:r>
        <w:rPr>
          <w:rtl w:val="true"/>
        </w:rPr>
        <w:t xml:space="preserve">: </w:t>
      </w:r>
      <w:r>
        <w:rPr>
          <w:rtl w:val="true"/>
        </w:rPr>
        <w:t>میر حیدر کاشانی</w:t>
      </w:r>
      <w:bookmarkEnd w:id="724"/>
    </w:p>
    <w:p>
      <w:pPr>
        <w:pStyle w:val="BookText"/>
        <w:rPr/>
      </w:pPr>
      <w:r>
        <w:rPr>
          <w:rFonts w:ascii="IRNazanin" w:hAnsi="IRNazanin" w:eastAsia="IRNazanin"/>
          <w:color w:val="111111"/>
          <w:sz w:val="28"/>
          <w:sz w:val="28"/>
          <w:szCs w:val="28"/>
          <w:rtl w:val="true"/>
          <w:lang w:bidi="fa-IR"/>
        </w:rPr>
        <w:t xml:space="preserve">از شاعران سده دهم، در نظم تاریخ و معما بسیار توانا و رساله ای در معما دارد گویند شاه طهماسب صفوی انگشتری بوی داد بداهتاً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انگشتر دومی بدو داد في الحال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موافق تاریخ بخشش بود</w:t>
      </w:r>
      <w:r>
        <w:rPr>
          <w:rFonts w:eastAsia="IRNazanin" w:cs="IRNazanin"/>
          <w:color w:val="111111"/>
          <w:sz w:val="28"/>
          <w:szCs w:val="28"/>
          <w:rtl w:val="true"/>
          <w:lang w:bidi="fa-IR"/>
        </w:rPr>
        <w:t>.</w:t>
      </w:r>
    </w:p>
    <w:p>
      <w:pPr>
        <w:pStyle w:val="Heading3"/>
        <w:numPr>
          <w:ilvl w:val="2"/>
          <w:numId w:val="1"/>
        </w:numPr>
        <w:rPr/>
      </w:pPr>
      <w:bookmarkStart w:id="725" w:name="__RefHeading___Toc7338504_2870459653"/>
      <w:bookmarkStart w:id="726" w:name="_Toc282"/>
      <w:bookmarkEnd w:id="725"/>
      <w:r>
        <w:rPr>
          <w:rtl w:val="true"/>
        </w:rPr>
        <w:t>کاشانی</w:t>
      </w:r>
      <w:r>
        <w:rPr>
          <w:rtl w:val="true"/>
        </w:rPr>
        <w:t xml:space="preserve">: </w:t>
      </w:r>
      <w:r>
        <w:rPr>
          <w:rtl w:val="true"/>
        </w:rPr>
        <w:t>سید صادق فرزند علی حسینی کاشانی</w:t>
      </w:r>
      <w:bookmarkEnd w:id="726"/>
    </w:p>
    <w:p>
      <w:pPr>
        <w:pStyle w:val="BookText"/>
        <w:rPr/>
      </w:pPr>
      <w:r>
        <w:rPr>
          <w:rFonts w:ascii="IRNazanin" w:hAnsi="IRNazanin" w:eastAsia="IRNazanin"/>
          <w:color w:val="111111"/>
          <w:sz w:val="28"/>
          <w:sz w:val="28"/>
          <w:szCs w:val="28"/>
          <w:rtl w:val="true"/>
          <w:lang w:bidi="fa-IR"/>
        </w:rPr>
        <w:t xml:space="preserve">گویا از دانشمندان اواخر سده سیزدهم، عالم جلیل و فقیه متبحر و ادیب شاعر،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عهد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Heading3"/>
        <w:numPr>
          <w:ilvl w:val="2"/>
          <w:numId w:val="1"/>
        </w:numPr>
        <w:rPr/>
      </w:pPr>
      <w:bookmarkStart w:id="727" w:name="__RefHeading___Toc7338506_2870459653"/>
      <w:bookmarkStart w:id="728" w:name="_Toc283"/>
      <w:bookmarkEnd w:id="727"/>
      <w:r>
        <w:rPr>
          <w:rtl w:val="true"/>
        </w:rPr>
        <w:t>کاشانی</w:t>
      </w:r>
      <w:r>
        <w:rPr>
          <w:rtl w:val="true"/>
        </w:rPr>
        <w:t xml:space="preserve">: </w:t>
      </w:r>
      <w:r>
        <w:rPr>
          <w:rtl w:val="true"/>
        </w:rPr>
        <w:t>لطف الله فرزند عبد الکریم کاشانی</w:t>
      </w:r>
      <w:bookmarkEnd w:id="728"/>
    </w:p>
    <w:p>
      <w:pPr>
        <w:pStyle w:val="BookText"/>
        <w:rPr/>
      </w:pPr>
      <w:r>
        <w:rPr>
          <w:rFonts w:ascii="IRNazanin" w:hAnsi="IRNazanin" w:eastAsia="IRNazanin"/>
          <w:color w:val="111111"/>
          <w:sz w:val="28"/>
          <w:sz w:val="28"/>
          <w:szCs w:val="28"/>
          <w:rtl w:val="true"/>
          <w:lang w:bidi="fa-IR"/>
        </w:rPr>
        <w:t>از شاعران سده سیزدهم در فن تاریخ استادی مسلم و کتابی در قواعد ساختن آن پرداخته است</w:t>
      </w:r>
      <w:r>
        <w:rPr>
          <w:rFonts w:eastAsia="IRNazanin" w:cs="IRNazanin"/>
          <w:color w:val="111111"/>
          <w:sz w:val="28"/>
          <w:szCs w:val="28"/>
          <w:rtl w:val="true"/>
          <w:lang w:bidi="fa-IR"/>
        </w:rPr>
        <w:t>.</w:t>
      </w:r>
    </w:p>
    <w:p>
      <w:pPr>
        <w:pStyle w:val="Heading3"/>
        <w:numPr>
          <w:ilvl w:val="2"/>
          <w:numId w:val="1"/>
        </w:numPr>
        <w:rPr/>
      </w:pPr>
      <w:bookmarkStart w:id="729" w:name="__RefHeading___Toc7338508_2870459653"/>
      <w:bookmarkStart w:id="730" w:name="_Toc284"/>
      <w:bookmarkEnd w:id="729"/>
      <w:r>
        <w:rPr>
          <w:rtl w:val="true"/>
        </w:rPr>
        <w:t>کاشانی</w:t>
      </w:r>
      <w:r>
        <w:rPr>
          <w:rtl w:val="true"/>
        </w:rPr>
        <w:t xml:space="preserve">: </w:t>
      </w:r>
      <w:r>
        <w:rPr>
          <w:rtl w:val="true"/>
        </w:rPr>
        <w:t>محمد فرزند علی مقری کاشانی</w:t>
      </w:r>
      <w:bookmarkEnd w:id="7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فاضل ادیب نیکو انشا،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نگارش داده، به فارسی و عربی شعر می گفت ولی اشعارش استوار نیست از شاعران سده یازدهم در مدح </w:t>
      </w:r>
      <w:bookmarkStart w:id="731" w:name="pg9599_132765"/>
    </w:p>
    <w:p>
      <w:pPr>
        <w:pStyle w:val="BookText"/>
        <w:rPr/>
      </w:pPr>
      <w:bookmarkEnd w:id="731"/>
      <w:r>
        <w:rPr>
          <w:rFonts w:ascii="IRNazanin" w:hAnsi="IRNazanin" w:eastAsia="IRNazanin"/>
          <w:color w:val="111111"/>
          <w:sz w:val="28"/>
          <w:sz w:val="28"/>
          <w:szCs w:val="28"/>
          <w:rtl w:val="true"/>
          <w:lang w:bidi="fa-IR"/>
        </w:rPr>
        <w:t>خواجه عماد الدین مسعود وزیر قصیدهای طولانی ملمع دارد این چند بیت از آغاز آن قصیده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حامي الوزارة يا ملجأ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مظهر السعادة يا معدن الصفا</w:t>
      </w:r>
    </w:p>
    <w:p>
      <w:pPr>
        <w:pStyle w:val="BookText"/>
        <w:rPr/>
      </w:pPr>
      <w:r>
        <w:rPr>
          <w:rFonts w:ascii="IRNazanin" w:hAnsi="IRNazanin" w:eastAsia="IRNazanin"/>
          <w:color w:val="111111"/>
          <w:sz w:val="28"/>
          <w:sz w:val="28"/>
          <w:szCs w:val="28"/>
          <w:rtl w:val="true"/>
          <w:lang w:bidi="fa-IR"/>
        </w:rPr>
        <w:t xml:space="preserve">ای منبع فضایل ای مجمع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مخزن شمایل گنجینه سخا</w:t>
      </w:r>
    </w:p>
    <w:p>
      <w:pPr>
        <w:pStyle w:val="BookText"/>
        <w:rPr/>
      </w:pPr>
      <w:r>
        <w:rPr>
          <w:rFonts w:ascii="Amiri" w:hAnsi="Amiri" w:eastAsia="Amiri" w:cs="Amiri"/>
          <w:color w:val="111111"/>
          <w:sz w:val="28"/>
          <w:sz w:val="28"/>
          <w:szCs w:val="28"/>
          <w:rtl w:val="true"/>
          <w:lang w:bidi="ar-SA"/>
        </w:rPr>
        <w:t xml:space="preserve">أنت الذي أقام خبيات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معالم الاحسان و العلى</w:t>
      </w:r>
    </w:p>
    <w:p>
      <w:pPr>
        <w:pStyle w:val="BookText"/>
        <w:rPr/>
      </w:pPr>
      <w:r>
        <w:rPr>
          <w:rFonts w:ascii="IRNazanin" w:hAnsi="IRNazanin" w:eastAsia="IRNazanin"/>
          <w:color w:val="111111"/>
          <w:sz w:val="28"/>
          <w:sz w:val="28"/>
          <w:szCs w:val="28"/>
          <w:rtl w:val="true"/>
          <w:lang w:bidi="fa-IR"/>
        </w:rPr>
        <w:t xml:space="preserve">در دیده دل خرد خرده دان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رکاب توسل و هم را شفا</w:t>
      </w:r>
    </w:p>
    <w:p>
      <w:pPr>
        <w:pStyle w:val="BookText"/>
        <w:rPr/>
      </w:pPr>
      <w:r>
        <w:rPr>
          <w:rFonts w:ascii="Amiri" w:hAnsi="Amiri" w:eastAsia="Amiri" w:cs="Amiri"/>
          <w:color w:val="111111"/>
          <w:sz w:val="28"/>
          <w:sz w:val="28"/>
          <w:szCs w:val="28"/>
          <w:rtl w:val="true"/>
          <w:lang w:bidi="ar-SA"/>
        </w:rPr>
        <w:t xml:space="preserve">بدر أضاء قرة عين الصباح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وجهك الكريم أم الشمس و الضحى</w:t>
      </w:r>
    </w:p>
    <w:p>
      <w:pPr>
        <w:pStyle w:val="BookText"/>
        <w:rPr/>
      </w:pPr>
      <w:r>
        <w:rPr>
          <w:rFonts w:ascii="IRNazanin" w:hAnsi="IRNazanin" w:eastAsia="IRNazanin"/>
          <w:color w:val="111111"/>
          <w:sz w:val="28"/>
          <w:sz w:val="28"/>
          <w:szCs w:val="28"/>
          <w:rtl w:val="true"/>
          <w:lang w:bidi="fa-IR"/>
        </w:rPr>
        <w:t xml:space="preserve">بر آسمان سروری و عزت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 دولتی و دیگران سها</w:t>
      </w:r>
    </w:p>
    <w:p>
      <w:pPr>
        <w:pStyle w:val="BookText"/>
        <w:rPr/>
      </w:pPr>
      <w:r>
        <w:rPr>
          <w:rFonts w:ascii="Amiri" w:hAnsi="Amiri" w:eastAsia="Amiri" w:cs="Amiri"/>
          <w:color w:val="111111"/>
          <w:sz w:val="28"/>
          <w:sz w:val="28"/>
          <w:szCs w:val="28"/>
          <w:rtl w:val="true"/>
          <w:lang w:bidi="ar-SA"/>
        </w:rPr>
        <w:t xml:space="preserve">أنت الذى أماط عن الخلق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رأيه أثر الهمّ و الأذى</w:t>
      </w:r>
    </w:p>
    <w:p>
      <w:pPr>
        <w:pStyle w:val="BookText"/>
        <w:rPr/>
      </w:pPr>
      <w:r>
        <w:rPr>
          <w:rFonts w:ascii="IRNazanin" w:hAnsi="IRNazanin" w:eastAsia="IRNazanin"/>
          <w:color w:val="111111"/>
          <w:sz w:val="28"/>
          <w:sz w:val="28"/>
          <w:szCs w:val="28"/>
          <w:rtl w:val="true"/>
          <w:lang w:bidi="fa-IR"/>
        </w:rPr>
        <w:t xml:space="preserve">در شأن حشمت تو سزد مخزن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درگه تو بود ملجأ الوری</w:t>
      </w:r>
    </w:p>
    <w:p>
      <w:pPr>
        <w:pStyle w:val="BookText"/>
        <w:rPr/>
      </w:pPr>
      <w:r>
        <w:rPr>
          <w:rFonts w:ascii="Amiri" w:hAnsi="Amiri" w:eastAsia="Amiri" w:cs="Amiri"/>
          <w:color w:val="111111"/>
          <w:sz w:val="28"/>
          <w:sz w:val="28"/>
          <w:szCs w:val="28"/>
          <w:rtl w:val="true"/>
          <w:lang w:bidi="ar-SA"/>
        </w:rPr>
        <w:t xml:space="preserve">لا زلت للخلايق كهفاً و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و ملجاً لأولى الفضل و النهى</w:t>
      </w:r>
    </w:p>
    <w:p>
      <w:pPr>
        <w:pStyle w:val="BookText"/>
        <w:rPr/>
      </w:pPr>
      <w:r>
        <w:rPr>
          <w:rFonts w:ascii="IRNazanin" w:hAnsi="IRNazanin" w:eastAsia="IRNazanin"/>
          <w:color w:val="111111"/>
          <w:sz w:val="28"/>
          <w:sz w:val="28"/>
          <w:szCs w:val="28"/>
          <w:rtl w:val="true"/>
          <w:lang w:bidi="fa-IR"/>
        </w:rPr>
        <w:t xml:space="preserve">أعظم عماد منت دین شاه معدلت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بوالمفاخر بوالفضل بوالعلا</w:t>
      </w:r>
    </w:p>
    <w:p>
      <w:pPr>
        <w:pStyle w:val="BookText"/>
        <w:rPr/>
      </w:pPr>
      <w:r>
        <w:rPr>
          <w:rFonts w:ascii="Amiri" w:hAnsi="Amiri" w:eastAsia="Amiri" w:cs="Amiri"/>
          <w:color w:val="111111"/>
          <w:sz w:val="28"/>
          <w:sz w:val="28"/>
          <w:szCs w:val="28"/>
          <w:rtl w:val="true"/>
          <w:lang w:bidi="ar-SA"/>
        </w:rPr>
        <w:t xml:space="preserve">طود أشم بل هو ضرغام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خضم بل هو البدر في الدجى</w:t>
      </w:r>
    </w:p>
    <w:p>
      <w:pPr>
        <w:pStyle w:val="BookText"/>
        <w:rPr/>
      </w:pPr>
      <w:r>
        <w:rPr>
          <w:rFonts w:ascii="IRNazanin" w:hAnsi="IRNazanin" w:eastAsia="IRNazanin"/>
          <w:color w:val="111111"/>
          <w:sz w:val="28"/>
          <w:sz w:val="28"/>
          <w:szCs w:val="28"/>
          <w:rtl w:val="true"/>
          <w:lang w:bidi="fa-IR"/>
        </w:rPr>
        <w:t xml:space="preserve">توقیع فتح نامه سلطان عزم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الابتدا و محمود الانتها</w:t>
      </w:r>
    </w:p>
    <w:p>
      <w:pPr>
        <w:pStyle w:val="BookText"/>
        <w:rPr/>
      </w:pPr>
      <w:r>
        <w:rPr>
          <w:rFonts w:ascii="IRNazanin" w:hAnsi="IRNazanin" w:eastAsia="IRNazanin"/>
          <w:color w:val="111111"/>
          <w:sz w:val="28"/>
          <w:sz w:val="28"/>
          <w:szCs w:val="28"/>
          <w:rtl w:val="true"/>
          <w:lang w:bidi="fa-IR"/>
        </w:rPr>
        <w:t xml:space="preserve">سرمایه سعادت پیرایه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دفتر کرامت سرمایه عطا</w:t>
      </w:r>
    </w:p>
    <w:p>
      <w:pPr>
        <w:pStyle w:val="BookText"/>
        <w:rPr/>
      </w:pPr>
      <w:r>
        <w:rPr>
          <w:rFonts w:ascii="IRNazanin" w:hAnsi="IRNazanin" w:eastAsia="IRNazanin"/>
          <w:color w:val="111111"/>
          <w:sz w:val="28"/>
          <w:sz w:val="28"/>
          <w:szCs w:val="28"/>
          <w:rtl w:val="true"/>
          <w:lang w:bidi="fa-IR"/>
        </w:rPr>
        <w:t xml:space="preserve">پشت پناه طايفه أهل علم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امیدگاه زمرة سادات أتقيا</w:t>
      </w:r>
    </w:p>
    <w:p>
      <w:pPr>
        <w:pStyle w:val="Heading3"/>
        <w:numPr>
          <w:ilvl w:val="2"/>
          <w:numId w:val="1"/>
        </w:numPr>
        <w:rPr/>
      </w:pPr>
      <w:bookmarkStart w:id="732" w:name="__RefHeading___Toc7338510_2870459653"/>
      <w:bookmarkStart w:id="733" w:name="_Toc285"/>
      <w:bookmarkEnd w:id="732"/>
      <w:r>
        <w:rPr>
          <w:rtl w:val="true"/>
        </w:rPr>
        <w:t>كدخدا</w:t>
      </w:r>
      <w:r>
        <w:rPr>
          <w:rtl w:val="true"/>
        </w:rPr>
        <w:t xml:space="preserve">: </w:t>
      </w:r>
      <w:r>
        <w:rPr>
          <w:rtl w:val="true"/>
        </w:rPr>
        <w:t>میرزا ابراهیم حسینی ، کدخدا</w:t>
      </w:r>
      <w:bookmarkEnd w:id="733"/>
    </w:p>
    <w:p>
      <w:pPr>
        <w:pStyle w:val="BookText"/>
        <w:rPr/>
      </w:pPr>
      <w:r>
        <w:rPr>
          <w:rFonts w:ascii="IRNazanin" w:hAnsi="IRNazanin" w:eastAsia="IRNazanin"/>
          <w:color w:val="111111"/>
          <w:sz w:val="28"/>
          <w:sz w:val="28"/>
          <w:szCs w:val="28"/>
          <w:rtl w:val="true"/>
          <w:lang w:bidi="fa-IR"/>
        </w:rPr>
        <w:t xml:space="preserve">در جنگی بتاریخ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این شعر را از خود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بهر تو ای نگار اندر 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سوزم می سازم دم در نارم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دست بگردن تو اندر 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آغشته بخون چه داند اندر نارم </w:t>
      </w:r>
      <w:bookmarkStart w:id="734" w:name="pg9599_132767"/>
    </w:p>
    <w:p>
      <w:pPr>
        <w:pStyle w:val="BookText"/>
        <w:rPr/>
      </w:pPr>
      <w:bookmarkEnd w:id="734"/>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عهد شکسته وفا داده بیاد از دست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شیر بی وفائی بتو داد از بهر چه داد</w:t>
      </w:r>
    </w:p>
    <w:p>
      <w:pPr>
        <w:pStyle w:val="BookText"/>
        <w:rPr/>
      </w:pPr>
      <w:r>
        <w:rPr>
          <w:rFonts w:ascii="IRNazanin" w:hAnsi="IRNazanin" w:eastAsia="IRNazanin"/>
          <w:color w:val="111111"/>
          <w:sz w:val="28"/>
          <w:sz w:val="28"/>
          <w:szCs w:val="28"/>
          <w:rtl w:val="true"/>
          <w:lang w:bidi="fa-IR"/>
        </w:rPr>
        <w:t xml:space="preserve">خود گفته بُدی که بی وفائی نکن ای عهد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توچنان شدی که کس چون تو مباد لعنت بتو باد</w:t>
      </w:r>
    </w:p>
    <w:p>
      <w:pPr>
        <w:pStyle w:val="Heading3"/>
        <w:numPr>
          <w:ilvl w:val="2"/>
          <w:numId w:val="1"/>
        </w:numPr>
        <w:rPr/>
      </w:pPr>
      <w:bookmarkStart w:id="735" w:name="__RefHeading___Toc7338512_2870459653"/>
      <w:bookmarkStart w:id="736" w:name="_Toc286"/>
      <w:bookmarkEnd w:id="735"/>
      <w:r>
        <w:rPr>
          <w:rtl w:val="true"/>
        </w:rPr>
        <w:t>کربلائی</w:t>
      </w:r>
      <w:r>
        <w:rPr>
          <w:rtl w:val="true"/>
        </w:rPr>
        <w:t xml:space="preserve">: </w:t>
      </w:r>
      <w:r>
        <w:rPr>
          <w:rtl w:val="true"/>
        </w:rPr>
        <w:t>شیخ حسین قزوینی تبریزی کربلائی</w:t>
      </w:r>
      <w:bookmarkEnd w:id="736"/>
    </w:p>
    <w:p>
      <w:pPr>
        <w:pStyle w:val="BookText"/>
        <w:rPr/>
      </w:pPr>
      <w:r>
        <w:rPr>
          <w:rFonts w:ascii="IRNazanin" w:hAnsi="IRNazanin" w:eastAsia="IRNazanin"/>
          <w:color w:val="111111"/>
          <w:sz w:val="28"/>
          <w:sz w:val="28"/>
          <w:szCs w:val="28"/>
          <w:rtl w:val="true"/>
          <w:lang w:bidi="fa-IR"/>
        </w:rPr>
        <w:t xml:space="preserve">عالم ادیب منشی، عارف صوفی بر طریقه عبداللهی، دارای جایگاهی برجسته نزد علما و دانشمندان، در دمشق سکونت داشت،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p>
    <w:p>
      <w:pPr>
        <w:pStyle w:val="BookText"/>
        <w:rPr/>
      </w:pPr>
      <w:r>
        <w:rPr>
          <w:rFonts w:ascii="IRNazanin" w:hAnsi="IRNazanin" w:eastAsia="IRNazanin"/>
          <w:color w:val="111111"/>
          <w:sz w:val="28"/>
          <w:sz w:val="28"/>
          <w:szCs w:val="28"/>
          <w:rtl w:val="true"/>
          <w:lang w:bidi="fa-IR"/>
        </w:rPr>
        <w:t>بر مزار اسامة بن زید ثقفی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قله عرفان اسامه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قاف قرب و را مسکن است و منزلگاه</w:t>
      </w:r>
    </w:p>
    <w:p>
      <w:pPr>
        <w:pStyle w:val="BookText"/>
        <w:rPr/>
      </w:pPr>
      <w:r>
        <w:rPr>
          <w:rFonts w:ascii="IRNazanin" w:hAnsi="IRNazanin" w:eastAsia="IRNazanin"/>
          <w:color w:val="111111"/>
          <w:sz w:val="28"/>
          <w:sz w:val="28"/>
          <w:szCs w:val="28"/>
          <w:rtl w:val="true"/>
          <w:lang w:bidi="fa-IR"/>
        </w:rPr>
        <w:t xml:space="preserve">سری ز روی ارادت بر آستانش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می طلبی از جناب او می خواه</w:t>
      </w:r>
    </w:p>
    <w:p>
      <w:pPr>
        <w:pStyle w:val="Heading3"/>
        <w:numPr>
          <w:ilvl w:val="2"/>
          <w:numId w:val="1"/>
        </w:numPr>
        <w:rPr/>
      </w:pPr>
      <w:bookmarkStart w:id="737" w:name="__RefHeading___Toc7338514_2870459653"/>
      <w:bookmarkStart w:id="738" w:name="_Toc287"/>
      <w:bookmarkEnd w:id="737"/>
      <w:r>
        <w:rPr>
          <w:rtl w:val="true"/>
        </w:rPr>
        <w:t>کرمانشاهی</w:t>
      </w:r>
      <w:r>
        <w:rPr>
          <w:rtl w:val="true"/>
        </w:rPr>
        <w:t xml:space="preserve">: </w:t>
      </w:r>
      <w:r>
        <w:rPr>
          <w:rtl w:val="true"/>
        </w:rPr>
        <w:t>ملا محمد علی واعظ کرمانشاهی</w:t>
      </w:r>
      <w:bookmarkEnd w:id="738"/>
    </w:p>
    <w:p>
      <w:pPr>
        <w:pStyle w:val="BookText"/>
        <w:rPr/>
      </w:pPr>
      <w:r>
        <w:rPr>
          <w:rFonts w:ascii="IRNazanin" w:hAnsi="IRNazanin" w:eastAsia="IRNazanin"/>
          <w:color w:val="111111"/>
          <w:sz w:val="28"/>
          <w:sz w:val="28"/>
          <w:szCs w:val="28"/>
          <w:rtl w:val="true"/>
          <w:lang w:bidi="fa-IR"/>
        </w:rPr>
        <w:t xml:space="preserve">اصلاً کرمانشاهی و سال ها عمر را در غربت سپری کرد واعظ ادیب شاعر ،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دومین را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آن که گشته فرد و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گشته از فیضش هویدا</w:t>
      </w:r>
    </w:p>
    <w:p>
      <w:pPr>
        <w:pStyle w:val="BookText"/>
        <w:rPr/>
      </w:pPr>
      <w:r>
        <w:rPr>
          <w:rFonts w:ascii="IRNazanin" w:hAnsi="IRNazanin" w:eastAsia="IRNazanin"/>
          <w:color w:val="111111"/>
          <w:sz w:val="28"/>
          <w:sz w:val="28"/>
          <w:szCs w:val="28"/>
          <w:rtl w:val="true"/>
          <w:lang w:bidi="fa-IR"/>
        </w:rPr>
        <w:t xml:space="preserve">حریم کبریائی خلوت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خوبان نمای طلعت اوست</w:t>
      </w:r>
    </w:p>
    <w:p>
      <w:pPr>
        <w:pStyle w:val="BookText"/>
        <w:rPr/>
      </w:pPr>
      <w:r>
        <w:rPr>
          <w:rFonts w:ascii="IRNazanin" w:hAnsi="IRNazanin" w:eastAsia="IRNazanin"/>
          <w:color w:val="111111"/>
          <w:sz w:val="28"/>
          <w:sz w:val="28"/>
          <w:szCs w:val="28"/>
          <w:rtl w:val="true"/>
          <w:lang w:bidi="fa-IR"/>
        </w:rPr>
        <w:t xml:space="preserve">جمالش آفتاب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از ظهورش قطره 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آن وجود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باطن هر ذره پیدا </w:t>
      </w:r>
      <w:bookmarkStart w:id="739" w:name="pg9599_132769"/>
    </w:p>
    <w:p>
      <w:pPr>
        <w:pStyle w:val="Heading3"/>
        <w:numPr>
          <w:ilvl w:val="2"/>
          <w:numId w:val="1"/>
        </w:numPr>
        <w:rPr/>
      </w:pPr>
      <w:bookmarkStart w:id="740" w:name="__RefHeading___Toc7338516_2870459653"/>
      <w:bookmarkStart w:id="741" w:name="_Toc288"/>
      <w:bookmarkEnd w:id="739"/>
      <w:bookmarkEnd w:id="740"/>
      <w:r>
        <w:rPr>
          <w:rtl w:val="true"/>
        </w:rPr>
        <w:t>کرمانی</w:t>
      </w:r>
      <w:r>
        <w:rPr>
          <w:rtl w:val="true"/>
        </w:rPr>
        <w:t xml:space="preserve">: </w:t>
      </w:r>
      <w:r>
        <w:rPr>
          <w:rtl w:val="true"/>
        </w:rPr>
        <w:t>میرزا تقی کرمانی</w:t>
      </w:r>
      <w:bookmarkEnd w:id="741"/>
    </w:p>
    <w:p>
      <w:pPr>
        <w:pStyle w:val="BookText"/>
        <w:rPr/>
      </w:pPr>
      <w:r>
        <w:rPr>
          <w:rFonts w:ascii="IRNazanin" w:hAnsi="IRNazanin" w:eastAsia="IRNazanin"/>
          <w:color w:val="111111"/>
          <w:sz w:val="28"/>
          <w:sz w:val="28"/>
          <w:szCs w:val="28"/>
          <w:rtl w:val="true"/>
          <w:lang w:bidi="fa-IR"/>
        </w:rPr>
        <w:t>از شاعران سده سیزدهم، در کرمانشاه به درجه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ترجیع بندی در منقبت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اراده شه ذوالکرم بظهور داشت تعلقی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داشت شه قدم بجمال خویش تعشقی</w:t>
      </w:r>
    </w:p>
    <w:p>
      <w:pPr>
        <w:pStyle w:val="BookText"/>
        <w:rPr/>
      </w:pPr>
      <w:r>
        <w:rPr>
          <w:rFonts w:ascii="IRNazanin" w:hAnsi="IRNazanin" w:eastAsia="IRNazanin"/>
          <w:color w:val="111111"/>
          <w:sz w:val="28"/>
          <w:sz w:val="28"/>
          <w:szCs w:val="28"/>
          <w:rtl w:val="true"/>
          <w:lang w:bidi="fa-IR"/>
        </w:rPr>
        <w:t xml:space="preserve">که توجه صمدیتش به تجلی احدیتش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ازليتش ابدیتش بکمال داشت تحققی</w:t>
      </w:r>
    </w:p>
    <w:p>
      <w:pPr>
        <w:pStyle w:val="BookText"/>
        <w:rPr/>
      </w:pPr>
      <w:r>
        <w:rPr>
          <w:rFonts w:ascii="IRNazanin" w:hAnsi="IRNazanin" w:eastAsia="IRNazanin"/>
          <w:color w:val="111111"/>
          <w:sz w:val="28"/>
          <w:sz w:val="28"/>
          <w:szCs w:val="28"/>
          <w:rtl w:val="true"/>
          <w:lang w:bidi="fa-IR"/>
        </w:rPr>
        <w:t xml:space="preserve">از لبش بدیع عبارتی ز مژه لطیف اشارتی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داد بشارتی بكمال لطف تأنّقى</w:t>
      </w:r>
    </w:p>
    <w:p>
      <w:pPr>
        <w:pStyle w:val="BookText"/>
        <w:rPr/>
      </w:pPr>
      <w:r>
        <w:rPr>
          <w:rFonts w:ascii="IRNazanin" w:hAnsi="IRNazanin" w:eastAsia="IRNazanin"/>
          <w:color w:val="111111"/>
          <w:sz w:val="28"/>
          <w:sz w:val="28"/>
          <w:szCs w:val="28"/>
          <w:rtl w:val="true"/>
          <w:lang w:bidi="fa-IR"/>
        </w:rPr>
        <w:t xml:space="preserve">شه مطلقی مه عز و شان بکمال جان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نهان عیان شدش آن چنان که نماند راه تطرقی</w:t>
      </w:r>
    </w:p>
    <w:p>
      <w:pPr>
        <w:pStyle w:val="BookText"/>
        <w:rPr/>
      </w:pPr>
      <w:r>
        <w:rPr>
          <w:rFonts w:ascii="IRNazanin" w:hAnsi="IRNazanin" w:eastAsia="IRNazanin"/>
          <w:color w:val="111111"/>
          <w:sz w:val="28"/>
          <w:sz w:val="28"/>
          <w:szCs w:val="28"/>
          <w:rtl w:val="true"/>
          <w:lang w:bidi="fa-IR"/>
        </w:rPr>
        <w:t xml:space="preserve">بجناب حضرت خاص رب بكمال مسكنت و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ثنا و حمد بگوش لب به تضرعی به تملقی</w:t>
      </w:r>
    </w:p>
    <w:p>
      <w:pPr>
        <w:pStyle w:val="BookText"/>
        <w:rPr/>
      </w:pPr>
      <w:r>
        <w:rPr>
          <w:rFonts w:ascii="IRNazanin" w:hAnsi="IRNazanin" w:eastAsia="IRNazanin"/>
          <w:color w:val="111111"/>
          <w:sz w:val="28"/>
          <w:sz w:val="28"/>
          <w:szCs w:val="28"/>
          <w:rtl w:val="true"/>
          <w:lang w:bidi="fa-IR"/>
        </w:rPr>
        <w:t xml:space="preserve">سوی حق چو کرد انابتی بگشود لب به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حضور یافت کرامتی ببهار قاب تغرقی</w:t>
      </w:r>
    </w:p>
    <w:p>
      <w:pPr>
        <w:pStyle w:val="BookText"/>
        <w:rPr/>
      </w:pPr>
      <w:r>
        <w:rPr>
          <w:rFonts w:ascii="IRNazanin" w:hAnsi="IRNazanin" w:eastAsia="IRNazanin"/>
          <w:color w:val="111111"/>
          <w:sz w:val="28"/>
          <w:sz w:val="28"/>
          <w:szCs w:val="28"/>
          <w:rtl w:val="true"/>
          <w:lang w:bidi="fa-IR"/>
        </w:rPr>
        <w:t xml:space="preserve">چو خرد نموده اجابتش چو قبول کرده شفاعتش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حیا رخ با لطافتش بنموده رشح تعرّقی</w:t>
      </w:r>
    </w:p>
    <w:p>
      <w:pPr>
        <w:pStyle w:val="BookText"/>
        <w:rPr/>
      </w:pPr>
      <w:r>
        <w:rPr>
          <w:rFonts w:ascii="IRNazanin" w:hAnsi="IRNazanin" w:eastAsia="IRNazanin"/>
          <w:color w:val="111111"/>
          <w:sz w:val="28"/>
          <w:sz w:val="28"/>
          <w:szCs w:val="28"/>
          <w:rtl w:val="true"/>
          <w:lang w:bidi="fa-IR"/>
        </w:rPr>
        <w:t xml:space="preserve">ز فيوض رشحه آن عرق فيضان قطرة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بخلق حضرت مات حق بکمال داشت تخلّقی</w:t>
      </w:r>
    </w:p>
    <w:p>
      <w:pPr>
        <w:pStyle w:val="BookText"/>
        <w:rPr/>
      </w:pPr>
      <w:r>
        <w:rPr>
          <w:rFonts w:ascii="IRNazanin" w:hAnsi="IRNazanin" w:eastAsia="IRNazanin"/>
          <w:color w:val="111111"/>
          <w:sz w:val="28"/>
          <w:sz w:val="28"/>
          <w:szCs w:val="28"/>
          <w:rtl w:val="true"/>
          <w:lang w:bidi="fa-IR"/>
        </w:rPr>
        <w:t xml:space="preserve">رشحات روی بدیع او لمعات خوى شفيع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کوی رفیع او به تمام داده تصدقی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کجا و وصف جلال او تو کجا و حرف جمال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و نعت خصال او که تمام ضعف و ترققی </w:t>
      </w:r>
      <w:bookmarkStart w:id="742" w:name="pg9599_132771"/>
    </w:p>
    <w:p>
      <w:pPr>
        <w:pStyle w:val="BookText"/>
        <w:rPr/>
      </w:pPr>
      <w:bookmarkEnd w:id="742"/>
      <w:r>
        <w:rPr>
          <w:rFonts w:ascii="IRNazanin" w:hAnsi="IRNazanin" w:eastAsia="IRNazanin"/>
          <w:color w:val="111111"/>
          <w:sz w:val="28"/>
          <w:sz w:val="28"/>
          <w:szCs w:val="28"/>
          <w:rtl w:val="true"/>
          <w:lang w:bidi="fa-IR"/>
        </w:rPr>
        <w:t xml:space="preserve">من و وصف دلبر لايقم من و نعت خسرو فايقم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 سعدی ناطقم که تمام ذوق و تشوقی</w:t>
      </w:r>
    </w:p>
    <w:p>
      <w:pPr>
        <w:pStyle w:val="BookText"/>
        <w:rPr/>
      </w:pPr>
      <w:r>
        <w:rPr>
          <w:rFonts w:ascii="IRNazanin" w:hAnsi="IRNazanin" w:eastAsia="IRNazanin"/>
          <w:color w:val="111111"/>
          <w:sz w:val="28"/>
          <w:sz w:val="28"/>
          <w:szCs w:val="28"/>
          <w:rtl w:val="true"/>
          <w:lang w:bidi="fa-IR"/>
        </w:rPr>
        <w:t xml:space="preserve">بلغ العلى بكماله کشف الدجى بجماله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جميع خصاله صلوا عليه و آله</w:t>
      </w:r>
    </w:p>
    <w:p>
      <w:pPr>
        <w:pStyle w:val="Heading3"/>
        <w:numPr>
          <w:ilvl w:val="2"/>
          <w:numId w:val="1"/>
        </w:numPr>
        <w:rPr/>
      </w:pPr>
      <w:bookmarkStart w:id="743" w:name="__RefHeading___Toc7338518_2870459653"/>
      <w:bookmarkStart w:id="744" w:name="_Toc289"/>
      <w:bookmarkEnd w:id="743"/>
      <w:r>
        <w:rPr>
          <w:rtl w:val="true"/>
        </w:rPr>
        <w:t>کرمانی</w:t>
      </w:r>
      <w:r>
        <w:rPr>
          <w:rtl w:val="true"/>
        </w:rPr>
        <w:t xml:space="preserve">: </w:t>
      </w:r>
      <w:r>
        <w:rPr>
          <w:rtl w:val="true"/>
        </w:rPr>
        <w:t>سید عبد الرزاق فرزند عبد النبی شریف کرمانی</w:t>
      </w:r>
      <w:bookmarkEnd w:id="744"/>
    </w:p>
    <w:p>
      <w:pPr>
        <w:pStyle w:val="BookText"/>
        <w:rPr/>
      </w:pPr>
      <w:r>
        <w:rPr>
          <w:rFonts w:ascii="IRNazanin" w:hAnsi="IRNazanin" w:eastAsia="IRNazanin"/>
          <w:color w:val="111111"/>
          <w:sz w:val="28"/>
          <w:sz w:val="28"/>
          <w:szCs w:val="28"/>
          <w:rtl w:val="true"/>
          <w:lang w:bidi="fa-IR"/>
        </w:rPr>
        <w:t xml:space="preserve">در طب و پزشکی ماهر و گاهی به شعر می پرداخت مجموعه ای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خرید و این رباعی را از خود در آن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وه که بتن مرا روان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که بجسم مرده جان می آید</w:t>
      </w:r>
    </w:p>
    <w:p>
      <w:pPr>
        <w:pStyle w:val="BookText"/>
        <w:rPr/>
      </w:pPr>
      <w:r>
        <w:rPr>
          <w:rFonts w:ascii="IRNazanin" w:hAnsi="IRNazanin" w:eastAsia="IRNazanin"/>
          <w:color w:val="111111"/>
          <w:sz w:val="28"/>
          <w:sz w:val="28"/>
          <w:szCs w:val="28"/>
          <w:rtl w:val="true"/>
          <w:lang w:bidi="fa-IR"/>
        </w:rPr>
        <w:t xml:space="preserve">گویا که بکام تشنه ام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بحر بیکران می آید</w:t>
      </w:r>
    </w:p>
    <w:p>
      <w:pPr>
        <w:pStyle w:val="Heading3"/>
        <w:numPr>
          <w:ilvl w:val="2"/>
          <w:numId w:val="1"/>
        </w:numPr>
        <w:rPr/>
      </w:pPr>
      <w:bookmarkStart w:id="745" w:name="__RefHeading___Toc7338520_2870459653"/>
      <w:bookmarkStart w:id="746" w:name="_Toc290"/>
      <w:bookmarkEnd w:id="745"/>
      <w:r>
        <w:rPr>
          <w:rtl w:val="true"/>
        </w:rPr>
        <w:t>کرمانی</w:t>
      </w:r>
      <w:r>
        <w:rPr>
          <w:rtl w:val="true"/>
        </w:rPr>
        <w:t xml:space="preserve">: </w:t>
      </w:r>
      <w:r>
        <w:rPr>
          <w:rtl w:val="true"/>
        </w:rPr>
        <w:t>علی محمد لواسانی کرمانی</w:t>
      </w:r>
      <w:bookmarkEnd w:id="746"/>
    </w:p>
    <w:p>
      <w:pPr>
        <w:pStyle w:val="BookText"/>
        <w:rPr/>
      </w:pPr>
      <w:r>
        <w:rPr>
          <w:rFonts w:ascii="IRNazanin" w:hAnsi="IRNazanin" w:eastAsia="IRNazanin"/>
          <w:color w:val="111111"/>
          <w:sz w:val="28"/>
          <w:sz w:val="28"/>
          <w:szCs w:val="28"/>
          <w:rtl w:val="true"/>
          <w:lang w:bidi="fa-IR"/>
        </w:rPr>
        <w:t>عالم فاضل عارف ادیب اریب، متبحر در کیمیا و صنعت خط نستعلیق را بسیار زیبا می نوشت و در علوم غریبه اهتمام بالغ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اهل بیت علیهم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خدا آن که بی شبیه و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رسول خدا محمد و آل است</w:t>
      </w:r>
    </w:p>
    <w:p>
      <w:pPr>
        <w:pStyle w:val="BookText"/>
        <w:rPr/>
      </w:pPr>
      <w:r>
        <w:rPr>
          <w:rFonts w:ascii="IRNazanin" w:hAnsi="IRNazanin" w:eastAsia="IRNazanin"/>
          <w:color w:val="111111"/>
          <w:sz w:val="28"/>
          <w:sz w:val="28"/>
          <w:szCs w:val="28"/>
          <w:rtl w:val="true"/>
          <w:lang w:bidi="fa-IR"/>
        </w:rPr>
        <w:t xml:space="preserve">آل کدام ابن عم او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بضعه او و آن دو شبل شیر مثال است</w:t>
      </w:r>
    </w:p>
    <w:p>
      <w:pPr>
        <w:pStyle w:val="BookText"/>
        <w:rPr/>
      </w:pPr>
      <w:r>
        <w:rPr>
          <w:rFonts w:ascii="IRNazanin" w:hAnsi="IRNazanin" w:eastAsia="IRNazanin"/>
          <w:color w:val="111111"/>
          <w:sz w:val="28"/>
          <w:sz w:val="28"/>
          <w:szCs w:val="28"/>
          <w:rtl w:val="true"/>
          <w:lang w:bidi="fa-IR"/>
        </w:rPr>
        <w:t xml:space="preserve">نه تن پاک دگر که آخر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عصر آن قوام ماضی و حال است</w:t>
      </w:r>
    </w:p>
    <w:p>
      <w:pPr>
        <w:pStyle w:val="Heading3"/>
        <w:numPr>
          <w:ilvl w:val="2"/>
          <w:numId w:val="1"/>
        </w:numPr>
        <w:rPr/>
      </w:pPr>
      <w:bookmarkStart w:id="747" w:name="__RefHeading___Toc7338522_2870459653"/>
      <w:bookmarkStart w:id="748" w:name="_Toc291"/>
      <w:bookmarkEnd w:id="747"/>
      <w:r>
        <w:rPr>
          <w:rtl w:val="true"/>
        </w:rPr>
        <w:t>کرمانی</w:t>
      </w:r>
      <w:r>
        <w:rPr>
          <w:rtl w:val="true"/>
        </w:rPr>
        <w:t xml:space="preserve">: </w:t>
      </w:r>
      <w:r>
        <w:rPr>
          <w:rtl w:val="true"/>
        </w:rPr>
        <w:t>غیاث الدین کرمانی ، ابو اسحاق</w:t>
      </w:r>
      <w:bookmarkEnd w:id="74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سده دهم زیبا می نوشت و نیکو شعر می گفت در علوم ریاضی و حساب </w:t>
      </w:r>
      <w:bookmarkStart w:id="749" w:name="pg9599_132774"/>
    </w:p>
    <w:p>
      <w:pPr>
        <w:pStyle w:val="BookText"/>
        <w:rPr/>
      </w:pPr>
      <w:bookmarkEnd w:id="749"/>
      <w:r>
        <w:rPr>
          <w:rFonts w:ascii="IRNazanin" w:hAnsi="IRNazanin" w:eastAsia="IRNazanin"/>
          <w:color w:val="111111"/>
          <w:sz w:val="28"/>
          <w:sz w:val="28"/>
          <w:szCs w:val="28"/>
          <w:rtl w:val="true"/>
          <w:lang w:bidi="fa-IR"/>
        </w:rPr>
        <w:t xml:space="preserve">تبحر داشت، کاتب دیوان کرمان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3"/>
        <w:numPr>
          <w:ilvl w:val="2"/>
          <w:numId w:val="1"/>
        </w:numPr>
        <w:rPr/>
      </w:pPr>
      <w:bookmarkStart w:id="750" w:name="__RefHeading___Toc7338524_2870459653"/>
      <w:bookmarkStart w:id="751" w:name="_Toc292"/>
      <w:bookmarkEnd w:id="750"/>
      <w:r>
        <w:rPr>
          <w:rtl w:val="true"/>
        </w:rPr>
        <w:t>کرمانی</w:t>
      </w:r>
      <w:r>
        <w:rPr>
          <w:rtl w:val="true"/>
        </w:rPr>
        <w:t xml:space="preserve">: </w:t>
      </w:r>
      <w:r>
        <w:rPr>
          <w:rtl w:val="true"/>
        </w:rPr>
        <w:t>محمد رحیم فرزند حاج کریم خان کرمانی</w:t>
      </w:r>
      <w:bookmarkEnd w:id="751"/>
    </w:p>
    <w:p>
      <w:pPr>
        <w:pStyle w:val="BookText"/>
        <w:rPr/>
      </w:pPr>
      <w:r>
        <w:rPr>
          <w:rFonts w:ascii="IRNazanin" w:hAnsi="IRNazanin" w:eastAsia="IRNazanin"/>
          <w:color w:val="111111"/>
          <w:sz w:val="28"/>
          <w:sz w:val="28"/>
          <w:szCs w:val="28"/>
          <w:rtl w:val="true"/>
          <w:lang w:bidi="fa-IR"/>
        </w:rPr>
        <w:t xml:space="preserve">از پدرش دانش اندوخت، منشئات و اشعاری به عربی و فارسی دارد ولی در شعر عربی ضعیف و سست می نماید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رد الشیخیه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 در خطب و منشئات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عقبی گیر دنیا را بهل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زن بار بیرون کش ز گل</w:t>
      </w:r>
    </w:p>
    <w:p>
      <w:pPr>
        <w:pStyle w:val="BookText"/>
        <w:rPr/>
      </w:pPr>
      <w:r>
        <w:rPr>
          <w:rFonts w:ascii="IRNazanin" w:hAnsi="IRNazanin" w:eastAsia="IRNazanin"/>
          <w:color w:val="111111"/>
          <w:sz w:val="28"/>
          <w:sz w:val="28"/>
          <w:szCs w:val="28"/>
          <w:rtl w:val="true"/>
          <w:lang w:bidi="fa-IR"/>
        </w:rPr>
        <w:t xml:space="preserve">هر چه جز پیمان ایمان بر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جز پیوند پاکان بر گسل</w:t>
      </w:r>
    </w:p>
    <w:p>
      <w:pPr>
        <w:pStyle w:val="BookText"/>
        <w:rPr/>
      </w:pPr>
      <w:r>
        <w:rPr>
          <w:rFonts w:ascii="IRNazanin" w:hAnsi="IRNazanin" w:eastAsia="IRNazanin"/>
          <w:color w:val="111111"/>
          <w:sz w:val="28"/>
          <w:sz w:val="28"/>
          <w:szCs w:val="28"/>
          <w:rtl w:val="true"/>
          <w:lang w:bidi="fa-IR"/>
        </w:rPr>
        <w:t xml:space="preserve">گوش سر بگذار بگزین گوش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 بر بند و بگشا چشم دل</w:t>
      </w:r>
    </w:p>
    <w:p>
      <w:pPr>
        <w:pStyle w:val="BookText"/>
        <w:rPr/>
      </w:pPr>
      <w:r>
        <w:rPr>
          <w:rFonts w:ascii="IRNazanin" w:hAnsi="IRNazanin" w:eastAsia="IRNazanin"/>
          <w:color w:val="111111"/>
          <w:sz w:val="28"/>
          <w:sz w:val="28"/>
          <w:szCs w:val="28"/>
          <w:rtl w:val="true"/>
          <w:lang w:bidi="fa-IR"/>
        </w:rPr>
        <w:t xml:space="preserve">نوبتی هم صحبت از حور و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 از لعبت چین و چکل</w:t>
      </w:r>
    </w:p>
    <w:p>
      <w:pPr>
        <w:pStyle w:val="BookText"/>
        <w:rPr/>
      </w:pPr>
      <w:r>
        <w:rPr>
          <w:rFonts w:ascii="IRNazanin" w:hAnsi="IRNazanin" w:eastAsia="IRNazanin"/>
          <w:color w:val="111111"/>
          <w:sz w:val="28"/>
          <w:sz w:val="28"/>
          <w:szCs w:val="28"/>
          <w:rtl w:val="true"/>
          <w:lang w:bidi="fa-IR"/>
        </w:rPr>
        <w:t xml:space="preserve">چند از آن پهن دشت خوش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این باريك راه پر محل</w:t>
      </w:r>
    </w:p>
    <w:p>
      <w:pPr>
        <w:pStyle w:val="BookText"/>
        <w:rPr/>
      </w:pPr>
      <w:r>
        <w:rPr>
          <w:rFonts w:ascii="IRNazanin" w:hAnsi="IRNazanin" w:eastAsia="IRNazanin"/>
          <w:color w:val="111111"/>
          <w:sz w:val="28"/>
          <w:sz w:val="28"/>
          <w:szCs w:val="28"/>
          <w:rtl w:val="true"/>
          <w:lang w:bidi="fa-IR"/>
        </w:rPr>
        <w:t xml:space="preserve">ده ده از این کشته گردد پایمال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نخ از این رشته آید منفصل</w:t>
      </w:r>
    </w:p>
    <w:p>
      <w:pPr>
        <w:pStyle w:val="BookText"/>
        <w:rPr/>
      </w:pPr>
      <w:r>
        <w:rPr>
          <w:rFonts w:ascii="IRNazanin" w:hAnsi="IRNazanin" w:eastAsia="IRNazanin"/>
          <w:color w:val="111111"/>
          <w:sz w:val="28"/>
          <w:sz w:val="28"/>
          <w:szCs w:val="28"/>
          <w:rtl w:val="true"/>
          <w:lang w:bidi="fa-IR"/>
        </w:rPr>
        <w:t xml:space="preserve">هر کس از کوشش نیفزاید بهوش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 بس چل تر شود درسی و چل</w:t>
      </w:r>
    </w:p>
    <w:p>
      <w:pPr>
        <w:pStyle w:val="BookText"/>
        <w:rPr/>
      </w:pPr>
      <w:r>
        <w:rPr>
          <w:rFonts w:ascii="IRNazanin" w:hAnsi="IRNazanin" w:eastAsia="IRNazanin"/>
          <w:color w:val="111111"/>
          <w:sz w:val="28"/>
          <w:sz w:val="28"/>
          <w:szCs w:val="28"/>
          <w:rtl w:val="true"/>
          <w:lang w:bidi="fa-IR"/>
        </w:rPr>
        <w:t xml:space="preserve">دیده را زین فتنه به رنج 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زین کینه به آسیب سل</w:t>
      </w:r>
    </w:p>
    <w:p>
      <w:pPr>
        <w:pStyle w:val="BookText"/>
        <w:rPr/>
      </w:pPr>
      <w:r>
        <w:rPr>
          <w:rFonts w:ascii="IRNazanin" w:hAnsi="IRNazanin" w:eastAsia="IRNazanin"/>
          <w:color w:val="111111"/>
          <w:sz w:val="28"/>
          <w:sz w:val="28"/>
          <w:szCs w:val="28"/>
          <w:rtl w:val="true"/>
          <w:lang w:bidi="fa-IR"/>
        </w:rPr>
        <w:t xml:space="preserve">دوستا خود کیست جز والی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بپذیرد ز ما جهد المقل</w:t>
      </w:r>
    </w:p>
    <w:p>
      <w:pPr>
        <w:pStyle w:val="Heading3"/>
        <w:numPr>
          <w:ilvl w:val="2"/>
          <w:numId w:val="1"/>
        </w:numPr>
        <w:rPr/>
      </w:pPr>
      <w:bookmarkStart w:id="752" w:name="__RefHeading___Toc7338526_2870459653"/>
      <w:bookmarkStart w:id="753" w:name="_Toc293"/>
      <w:bookmarkEnd w:id="752"/>
      <w:r>
        <w:rPr>
          <w:rtl w:val="true"/>
        </w:rPr>
        <w:t>کریم</w:t>
      </w:r>
      <w:r>
        <w:rPr>
          <w:rtl w:val="true"/>
        </w:rPr>
        <w:t xml:space="preserve">: </w:t>
      </w:r>
      <w:r>
        <w:rPr>
          <w:rtl w:val="true"/>
        </w:rPr>
        <w:t>میر کاظم تفرشی</w:t>
      </w:r>
      <w:bookmarkEnd w:id="7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شاه طهماسب صفوی می زیسته و به لاهور افتاده، مثنویی سروده است در ستایش تفرش و آن را در خرمی به جبل عامل مانند کرده این مثنوی را در ذی حجه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54" w:name="pg9599_132776"/>
    </w:p>
    <w:p>
      <w:pPr>
        <w:pStyle w:val="BookText"/>
        <w:rPr/>
      </w:pPr>
      <w:bookmarkEnd w:id="754"/>
      <w:r>
        <w:rPr>
          <w:rFonts w:ascii="IRNazanin" w:hAnsi="IRNazanin" w:eastAsia="IRNazanin"/>
          <w:color w:val="111111"/>
          <w:sz w:val="28"/>
          <w:sz w:val="28"/>
          <w:szCs w:val="28"/>
          <w:rtl w:val="true"/>
          <w:lang w:bidi="fa-IR"/>
        </w:rPr>
        <w:t>تفرش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نام کاظم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است از کردگار کریم</w:t>
      </w:r>
    </w:p>
    <w:p>
      <w:pPr>
        <w:pStyle w:val="Heading3"/>
        <w:numPr>
          <w:ilvl w:val="2"/>
          <w:numId w:val="1"/>
        </w:numPr>
        <w:rPr/>
      </w:pPr>
      <w:bookmarkStart w:id="755" w:name="__RefHeading___Toc7338528_2870459653"/>
      <w:bookmarkStart w:id="756" w:name="_Toc294"/>
      <w:bookmarkEnd w:id="755"/>
      <w:r>
        <w:rPr>
          <w:rtl w:val="true"/>
        </w:rPr>
        <w:t>کشمیری</w:t>
      </w:r>
      <w:r>
        <w:rPr>
          <w:rtl w:val="true"/>
        </w:rPr>
        <w:t xml:space="preserve">: </w:t>
      </w:r>
      <w:r>
        <w:rPr>
          <w:rtl w:val="true"/>
        </w:rPr>
        <w:t>ملا عبد الصمد فرزند عبد الباقی شریف کشمیری</w:t>
      </w:r>
      <w:bookmarkEnd w:id="756"/>
    </w:p>
    <w:p>
      <w:pPr>
        <w:pStyle w:val="BookText"/>
        <w:rPr/>
      </w:pPr>
      <w:r>
        <w:rPr>
          <w:rFonts w:ascii="IRNazanin" w:hAnsi="IRNazanin" w:eastAsia="IRNazanin"/>
          <w:color w:val="111111"/>
          <w:sz w:val="28"/>
          <w:sz w:val="28"/>
          <w:szCs w:val="28"/>
          <w:rtl w:val="true"/>
          <w:lang w:bidi="fa-IR"/>
        </w:rPr>
        <w:t xml:space="preserve">اصلاً از مردم کشمیر و در مشهد مقدس سکونت داشت و به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 عالم فاضل نیکو نگارش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چون گل سوری معطر 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از فر روح پرور</w:t>
      </w:r>
    </w:p>
    <w:p>
      <w:pPr>
        <w:pStyle w:val="BookText"/>
        <w:rPr/>
      </w:pPr>
      <w:r>
        <w:rPr>
          <w:rFonts w:ascii="IRNazanin" w:hAnsi="IRNazanin" w:eastAsia="IRNazanin"/>
          <w:color w:val="111111"/>
          <w:sz w:val="28"/>
          <w:sz w:val="28"/>
          <w:szCs w:val="28"/>
          <w:rtl w:val="true"/>
          <w:lang w:bidi="fa-IR"/>
        </w:rPr>
        <w:t xml:space="preserve">نثار خاک پای مصطفی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بجنت باد روح آل او شاد</w:t>
      </w:r>
    </w:p>
    <w:p>
      <w:pPr>
        <w:pStyle w:val="BookText"/>
        <w:rPr/>
      </w:pPr>
      <w:r>
        <w:rPr>
          <w:rFonts w:ascii="IRNazanin" w:hAnsi="IRNazanin" w:eastAsia="IRNazanin"/>
          <w:color w:val="111111"/>
          <w:sz w:val="28"/>
          <w:sz w:val="28"/>
          <w:szCs w:val="28"/>
          <w:rtl w:val="true"/>
          <w:lang w:bidi="fa-IR"/>
        </w:rPr>
        <w:t xml:space="preserve">على مرتضی شاه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اولیا در هر دو عالم</w:t>
      </w:r>
    </w:p>
    <w:p>
      <w:pPr>
        <w:pStyle w:val="BookText"/>
        <w:rPr/>
      </w:pPr>
      <w:r>
        <w:rPr>
          <w:rFonts w:ascii="IRNazanin" w:hAnsi="IRNazanin" w:eastAsia="IRNazanin"/>
          <w:color w:val="111111"/>
          <w:sz w:val="28"/>
          <w:sz w:val="28"/>
          <w:szCs w:val="28"/>
          <w:rtl w:val="true"/>
          <w:lang w:bidi="fa-IR"/>
        </w:rPr>
        <w:t xml:space="preserve">دگر آن قرة العين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كرم كان فتوت</w:t>
      </w:r>
    </w:p>
    <w:p>
      <w:pPr>
        <w:pStyle w:val="BookText"/>
        <w:rPr/>
      </w:pPr>
      <w:r>
        <w:rPr>
          <w:rFonts w:ascii="IRNazanin" w:hAnsi="IRNazanin" w:eastAsia="IRNazanin"/>
          <w:color w:val="111111"/>
          <w:sz w:val="28"/>
          <w:sz w:val="28"/>
          <w:szCs w:val="28"/>
          <w:rtl w:val="true"/>
          <w:lang w:bidi="fa-IR"/>
        </w:rPr>
        <w:t xml:space="preserve">حسن كز حُسن خلق و فرط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جسم پاکش بود چون جان</w:t>
      </w:r>
    </w:p>
    <w:p>
      <w:pPr>
        <w:pStyle w:val="BookText"/>
        <w:rPr/>
      </w:pPr>
      <w:r>
        <w:rPr>
          <w:rFonts w:ascii="IRNazanin" w:hAnsi="IRNazanin" w:eastAsia="IRNazanin"/>
          <w:color w:val="111111"/>
          <w:sz w:val="28"/>
          <w:sz w:val="28"/>
          <w:szCs w:val="28"/>
          <w:rtl w:val="true"/>
          <w:lang w:bidi="fa-IR"/>
        </w:rPr>
        <w:t xml:space="preserve">دگر مهر سپهر دین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چشم خرد چون نور عین است</w:t>
      </w:r>
    </w:p>
    <w:p>
      <w:pPr>
        <w:pStyle w:val="BookText"/>
        <w:rPr/>
      </w:pPr>
      <w:r>
        <w:rPr>
          <w:rFonts w:ascii="IRNazanin" w:hAnsi="IRNazanin" w:eastAsia="IRNazanin"/>
          <w:color w:val="111111"/>
          <w:sz w:val="28"/>
          <w:sz w:val="28"/>
          <w:szCs w:val="28"/>
          <w:rtl w:val="true"/>
          <w:lang w:bidi="fa-IR"/>
        </w:rPr>
        <w:t xml:space="preserve">دگر سجاد و باقر بود 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اعداء دین بودند فائق</w:t>
      </w:r>
    </w:p>
    <w:p>
      <w:pPr>
        <w:pStyle w:val="BookText"/>
        <w:rPr/>
      </w:pPr>
      <w:r>
        <w:rPr>
          <w:rFonts w:ascii="IRNazanin" w:hAnsi="IRNazanin" w:eastAsia="IRNazanin"/>
          <w:color w:val="111111"/>
          <w:sz w:val="28"/>
          <w:sz w:val="28"/>
          <w:szCs w:val="28"/>
          <w:rtl w:val="true"/>
          <w:lang w:bidi="fa-IR"/>
        </w:rPr>
        <w:t xml:space="preserve">دگر موسی که هادی امم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بكظم خشم در عالم علم بود</w:t>
      </w:r>
    </w:p>
    <w:p>
      <w:pPr>
        <w:pStyle w:val="BookText"/>
        <w:rPr/>
      </w:pPr>
      <w:r>
        <w:rPr>
          <w:rFonts w:ascii="IRNazanin" w:hAnsi="IRNazanin" w:eastAsia="IRNazanin"/>
          <w:color w:val="111111"/>
          <w:sz w:val="28"/>
          <w:sz w:val="28"/>
          <w:szCs w:val="28"/>
          <w:rtl w:val="true"/>
          <w:lang w:bidi="fa-IR"/>
        </w:rPr>
        <w:t xml:space="preserve">دگر آن شمع محراب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خیل اصحاب کرامت</w:t>
      </w:r>
    </w:p>
    <w:p>
      <w:pPr>
        <w:pStyle w:val="BookText"/>
        <w:rPr/>
      </w:pPr>
      <w:r>
        <w:rPr>
          <w:rFonts w:ascii="IRNazanin" w:hAnsi="IRNazanin" w:eastAsia="IRNazanin"/>
          <w:color w:val="111111"/>
          <w:sz w:val="28"/>
          <w:sz w:val="28"/>
          <w:szCs w:val="28"/>
          <w:rtl w:val="true"/>
          <w:lang w:bidi="fa-IR"/>
        </w:rPr>
        <w:t xml:space="preserve">دگر آن مقتدای اهل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آفتاب برج بطحا</w:t>
      </w:r>
    </w:p>
    <w:p>
      <w:pPr>
        <w:pStyle w:val="BookText"/>
        <w:rPr/>
      </w:pPr>
      <w:r>
        <w:rPr>
          <w:rFonts w:ascii="IRNazanin" w:hAnsi="IRNazanin" w:eastAsia="IRNazanin"/>
          <w:color w:val="111111"/>
          <w:sz w:val="28"/>
          <w:sz w:val="28"/>
          <w:szCs w:val="28"/>
          <w:rtl w:val="true"/>
          <w:lang w:bidi="fa-IR"/>
        </w:rPr>
        <w:t xml:space="preserve">دگر هادی هم نام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سرچشمه فیض جلی بود</w:t>
      </w:r>
    </w:p>
    <w:p>
      <w:pPr>
        <w:pStyle w:val="BookText"/>
        <w:rPr/>
      </w:pPr>
      <w:r>
        <w:rPr>
          <w:rFonts w:ascii="IRNazanin" w:hAnsi="IRNazanin" w:eastAsia="IRNazanin"/>
          <w:color w:val="111111"/>
          <w:sz w:val="28"/>
          <w:sz w:val="28"/>
          <w:szCs w:val="28"/>
          <w:rtl w:val="true"/>
          <w:lang w:bidi="fa-IR"/>
        </w:rPr>
        <w:t xml:space="preserve">دگر آن دُر درج فضل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پیشوای اهل عرفان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مهدی امام روح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حامی دین پیمبر </w:t>
      </w:r>
      <w:bookmarkStart w:id="757" w:name="pg9599_132778"/>
    </w:p>
    <w:p>
      <w:pPr>
        <w:pStyle w:val="Heading3"/>
        <w:numPr>
          <w:ilvl w:val="2"/>
          <w:numId w:val="1"/>
        </w:numPr>
        <w:rPr/>
      </w:pPr>
      <w:bookmarkStart w:id="758" w:name="__RefHeading___Toc7338530_2870459653"/>
      <w:bookmarkStart w:id="759" w:name="_Toc295"/>
      <w:bookmarkEnd w:id="757"/>
      <w:bookmarkEnd w:id="758"/>
      <w:r>
        <w:rPr>
          <w:rtl w:val="true"/>
        </w:rPr>
        <w:t>کشمیری</w:t>
      </w:r>
      <w:r>
        <w:rPr>
          <w:rtl w:val="true"/>
        </w:rPr>
        <w:t xml:space="preserve">: </w:t>
      </w:r>
      <w:r>
        <w:rPr>
          <w:rtl w:val="true"/>
        </w:rPr>
        <w:t>مولوی عبد الغنی فرزند ابی طالب کشمیری</w:t>
      </w:r>
      <w:bookmarkEnd w:id="759"/>
    </w:p>
    <w:p>
      <w:pPr>
        <w:pStyle w:val="BookText"/>
        <w:rPr/>
      </w:pPr>
      <w:r>
        <w:rPr>
          <w:rFonts w:ascii="IRNazanin" w:hAnsi="IRNazanin" w:eastAsia="IRNazanin"/>
          <w:color w:val="111111"/>
          <w:sz w:val="28"/>
          <w:sz w:val="28"/>
          <w:szCs w:val="28"/>
          <w:rtl w:val="true"/>
          <w:lang w:bidi="fa-IR"/>
        </w:rPr>
        <w:t xml:space="preserve">در علوم دینی متبحر و از علوم ادبی بی بهره نبود از دانشمندان هند در سده دوازدهم شاگرد ملا محمد صالح آقا بزرگ اصفهانی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کتاب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الله کزین مروج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تألیف این خجسته کتاب</w:t>
      </w:r>
    </w:p>
    <w:p>
      <w:pPr>
        <w:pStyle w:val="BookText"/>
        <w:rPr/>
      </w:pPr>
      <w:r>
        <w:rPr>
          <w:rFonts w:ascii="IRNazanin" w:hAnsi="IRNazanin" w:eastAsia="IRNazanin"/>
          <w:color w:val="111111"/>
          <w:sz w:val="28"/>
          <w:sz w:val="28"/>
          <w:szCs w:val="28"/>
          <w:rtl w:val="true"/>
          <w:lang w:bidi="fa-IR"/>
        </w:rPr>
        <w:t xml:space="preserve">حبذا حاوى مسائل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رهبری براه صواب</w:t>
      </w:r>
    </w:p>
    <w:p>
      <w:pPr>
        <w:pStyle w:val="BookText"/>
        <w:rPr/>
      </w:pPr>
      <w:r>
        <w:rPr>
          <w:rFonts w:ascii="IRNazanin" w:hAnsi="IRNazanin" w:eastAsia="IRNazanin"/>
          <w:color w:val="111111"/>
          <w:sz w:val="28"/>
          <w:sz w:val="28"/>
          <w:szCs w:val="28"/>
          <w:rtl w:val="true"/>
          <w:lang w:bidi="fa-IR"/>
        </w:rPr>
        <w:t xml:space="preserve">این چنین یادگار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کم ديدة أولى الالباب</w:t>
      </w:r>
    </w:p>
    <w:p>
      <w:pPr>
        <w:pStyle w:val="BookText"/>
        <w:rPr/>
      </w:pPr>
      <w:r>
        <w:rPr>
          <w:rFonts w:ascii="IRNazanin" w:hAnsi="IRNazanin" w:eastAsia="IRNazanin"/>
          <w:color w:val="111111"/>
          <w:sz w:val="28"/>
          <w:sz w:val="28"/>
          <w:szCs w:val="28"/>
          <w:rtl w:val="true"/>
          <w:lang w:bidi="fa-IR"/>
        </w:rPr>
        <w:t xml:space="preserve">یا رب این نخل باغ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بارور شود به ثواب</w:t>
      </w:r>
    </w:p>
    <w:p>
      <w:pPr>
        <w:pStyle w:val="BookText"/>
        <w:rPr/>
      </w:pPr>
      <w:r>
        <w:rPr>
          <w:rFonts w:ascii="IRNazanin" w:hAnsi="IRNazanin" w:eastAsia="IRNazanin"/>
          <w:color w:val="111111"/>
          <w:sz w:val="28"/>
          <w:sz w:val="28"/>
          <w:szCs w:val="28"/>
          <w:rtl w:val="true"/>
          <w:lang w:bidi="fa-IR"/>
        </w:rPr>
        <w:t xml:space="preserve">یارب این معدن جواهر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را همیشه باد مآب</w:t>
      </w:r>
    </w:p>
    <w:p>
      <w:pPr>
        <w:pStyle w:val="BookText"/>
        <w:rPr/>
      </w:pPr>
      <w:r>
        <w:rPr>
          <w:rFonts w:ascii="IRNazanin" w:hAnsi="IRNazanin" w:eastAsia="IRNazanin"/>
          <w:color w:val="111111"/>
          <w:sz w:val="28"/>
          <w:sz w:val="28"/>
          <w:szCs w:val="28"/>
          <w:rtl w:val="true"/>
          <w:lang w:bidi="fa-IR"/>
        </w:rPr>
        <w:t xml:space="preserve">باشد این شمع محفل 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تا بروز حساب</w:t>
      </w:r>
    </w:p>
    <w:p>
      <w:pPr>
        <w:pStyle w:val="BookText"/>
        <w:rPr/>
      </w:pPr>
      <w:r>
        <w:rPr>
          <w:rFonts w:ascii="IRNazanin" w:hAnsi="IRNazanin" w:eastAsia="IRNazanin"/>
          <w:color w:val="111111"/>
          <w:sz w:val="28"/>
          <w:sz w:val="28"/>
          <w:szCs w:val="28"/>
          <w:rtl w:val="true"/>
          <w:lang w:bidi="fa-IR"/>
        </w:rPr>
        <w:t xml:space="preserve">چون مسمی به جامع الرضوی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آغازش از همان دریاب</w:t>
      </w:r>
    </w:p>
    <w:p>
      <w:pPr>
        <w:pStyle w:val="Heading3"/>
        <w:numPr>
          <w:ilvl w:val="2"/>
          <w:numId w:val="1"/>
        </w:numPr>
        <w:rPr/>
      </w:pPr>
      <w:bookmarkStart w:id="760" w:name="__RefHeading___Toc7338532_2870459653"/>
      <w:bookmarkStart w:id="761" w:name="_Toc296"/>
      <w:bookmarkEnd w:id="760"/>
      <w:r>
        <w:rPr>
          <w:rtl w:val="true"/>
        </w:rPr>
        <w:t>کلارستائی</w:t>
      </w:r>
      <w:r>
        <w:rPr>
          <w:rtl w:val="true"/>
        </w:rPr>
        <w:t xml:space="preserve">: </w:t>
      </w:r>
      <w:r>
        <w:rPr>
          <w:rtl w:val="true"/>
        </w:rPr>
        <w:t>آخوند ملا علی رضا کلارستائی</w:t>
      </w:r>
      <w:bookmarkEnd w:id="761"/>
    </w:p>
    <w:p>
      <w:pPr>
        <w:pStyle w:val="BookText"/>
        <w:rPr/>
      </w:pPr>
      <w:r>
        <w:rPr>
          <w:rFonts w:ascii="IRNazanin" w:hAnsi="IRNazanin" w:eastAsia="IRNazanin"/>
          <w:color w:val="111111"/>
          <w:sz w:val="28"/>
          <w:sz w:val="28"/>
          <w:szCs w:val="28"/>
          <w:rtl w:val="true"/>
          <w:lang w:bidi="fa-IR"/>
        </w:rPr>
        <w:t xml:space="preserve">گویا از عالمان سده سیزدهم میرزا ابوالحسن رودباری گیلانی بعضی اشعار وی را در جنگ هایش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بحق ذات میمون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اسم مکنون خدائی</w:t>
      </w:r>
    </w:p>
    <w:p>
      <w:pPr>
        <w:pStyle w:val="BookText"/>
        <w:rPr/>
      </w:pPr>
      <w:r>
        <w:rPr>
          <w:rFonts w:ascii="IRNazanin" w:hAnsi="IRNazanin" w:eastAsia="IRNazanin"/>
          <w:color w:val="111111"/>
          <w:sz w:val="28"/>
          <w:sz w:val="28"/>
          <w:szCs w:val="28"/>
          <w:rtl w:val="true"/>
          <w:lang w:bidi="fa-IR"/>
        </w:rPr>
        <w:t xml:space="preserve">تو را در سال نو دستان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بر شما باد</w:t>
      </w:r>
    </w:p>
    <w:p>
      <w:pPr>
        <w:pStyle w:val="BookText"/>
        <w:rPr/>
      </w:pPr>
      <w:r>
        <w:rPr>
          <w:rFonts w:ascii="IRNazanin" w:hAnsi="IRNazanin" w:eastAsia="IRNazanin"/>
          <w:color w:val="111111"/>
          <w:sz w:val="28"/>
          <w:sz w:val="28"/>
          <w:szCs w:val="28"/>
          <w:rtl w:val="true"/>
          <w:lang w:bidi="fa-IR"/>
        </w:rPr>
        <w:t xml:space="preserve">به احمد نور حق فخر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دامادش على رأس جماجم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باشید در دوران قماقم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بر شما باد </w:t>
      </w:r>
      <w:bookmarkStart w:id="762" w:name="pg9599_132780"/>
    </w:p>
    <w:p>
      <w:pPr>
        <w:pStyle w:val="Heading3"/>
        <w:numPr>
          <w:ilvl w:val="2"/>
          <w:numId w:val="1"/>
        </w:numPr>
        <w:rPr/>
      </w:pPr>
      <w:bookmarkStart w:id="763" w:name="__RefHeading___Toc7338534_2870459653"/>
      <w:bookmarkStart w:id="764" w:name="_Toc297"/>
      <w:bookmarkEnd w:id="762"/>
      <w:bookmarkEnd w:id="763"/>
      <w:r>
        <w:rPr>
          <w:rtl w:val="true"/>
        </w:rPr>
        <w:t>کمالی</w:t>
      </w:r>
      <w:r>
        <w:rPr>
          <w:rtl w:val="true"/>
        </w:rPr>
        <w:t xml:space="preserve">: </w:t>
      </w:r>
      <w:r>
        <w:rPr>
          <w:rtl w:val="true"/>
        </w:rPr>
        <w:t>سید علی فرزند رضی الدین کمالی دزفولی</w:t>
      </w:r>
      <w:bookmarkEnd w:id="764"/>
    </w:p>
    <w:p>
      <w:pPr>
        <w:pStyle w:val="BookText"/>
        <w:rPr/>
      </w:pPr>
      <w:r>
        <w:rPr>
          <w:rFonts w:ascii="IRNazanin" w:hAnsi="IRNazanin" w:eastAsia="IRNazanin"/>
          <w:color w:val="111111"/>
          <w:sz w:val="28"/>
          <w:sz w:val="28"/>
          <w:szCs w:val="28"/>
          <w:rtl w:val="true"/>
          <w:lang w:bidi="fa-IR"/>
        </w:rPr>
        <w:t xml:space="preserve">در هفدهم ذی الحجه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چشم بدین جهان گشود، پس از مقداری تحصیلات جدید به حوزه علمیه پیوست و از دانشمندان همان شهر علوم دینی بیاموخت چون مدارج علمی را طی نمود به وعظ و خطابه اشتغال ورزید و بیش از چهل کتاب نگارش داد که مهمتر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اشعاری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نیکو و استوار در حدود هشتاد سالگی این قصیده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پیمانه ام به جرعه آخر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شام تار و طلوع سپیده است</w:t>
      </w:r>
    </w:p>
    <w:p>
      <w:pPr>
        <w:pStyle w:val="BookText"/>
        <w:rPr/>
      </w:pPr>
      <w:r>
        <w:rPr>
          <w:rFonts w:ascii="IRNazanin" w:hAnsi="IRNazanin" w:eastAsia="IRNazanin"/>
          <w:color w:val="111111"/>
          <w:sz w:val="28"/>
          <w:sz w:val="28"/>
          <w:szCs w:val="28"/>
          <w:rtl w:val="true"/>
          <w:lang w:bidi="fa-IR"/>
        </w:rPr>
        <w:t xml:space="preserve">پستان زندگی که پر از شیر و شکّرست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دلم به قطره آخر مکیده است</w:t>
      </w:r>
    </w:p>
    <w:p>
      <w:pPr>
        <w:pStyle w:val="BookText"/>
        <w:rPr/>
      </w:pPr>
      <w:r>
        <w:rPr>
          <w:rFonts w:ascii="IRNazanin" w:hAnsi="IRNazanin" w:eastAsia="IRNazanin"/>
          <w:color w:val="111111"/>
          <w:sz w:val="28"/>
          <w:sz w:val="28"/>
          <w:szCs w:val="28"/>
          <w:rtl w:val="true"/>
          <w:lang w:bidi="fa-IR"/>
        </w:rPr>
        <w:t xml:space="preserve">هر دانه ریخت در قفس من شکارچی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و درشت مرغ گرفتار چیده است</w:t>
      </w:r>
    </w:p>
    <w:p>
      <w:pPr>
        <w:pStyle w:val="BookText"/>
        <w:rPr/>
      </w:pPr>
      <w:r>
        <w:rPr>
          <w:rFonts w:ascii="IRNazanin" w:hAnsi="IRNazanin" w:eastAsia="IRNazanin"/>
          <w:color w:val="111111"/>
          <w:sz w:val="28"/>
          <w:sz w:val="28"/>
          <w:szCs w:val="28"/>
          <w:rtl w:val="true"/>
          <w:lang w:bidi="fa-IR"/>
        </w:rPr>
        <w:t xml:space="preserve">خواندم کتاب شادی و غم را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خواندنم بصفحه آخر رسیده است</w:t>
      </w:r>
    </w:p>
    <w:p>
      <w:pPr>
        <w:pStyle w:val="BookText"/>
        <w:rPr/>
      </w:pPr>
      <w:r>
        <w:rPr>
          <w:rFonts w:ascii="IRNazanin" w:hAnsi="IRNazanin" w:eastAsia="IRNazanin"/>
          <w:color w:val="111111"/>
          <w:sz w:val="28"/>
          <w:sz w:val="28"/>
          <w:szCs w:val="28"/>
          <w:rtl w:val="true"/>
          <w:lang w:bidi="fa-IR"/>
        </w:rPr>
        <w:t xml:space="preserve">آن قد هم چو تیر که بس بود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زندگی چو کمانی خمیده است</w:t>
      </w:r>
    </w:p>
    <w:p>
      <w:pPr>
        <w:pStyle w:val="BookText"/>
        <w:rPr/>
      </w:pPr>
      <w:r>
        <w:rPr>
          <w:rFonts w:ascii="IRNazanin" w:hAnsi="IRNazanin" w:eastAsia="IRNazanin"/>
          <w:color w:val="111111"/>
          <w:sz w:val="28"/>
          <w:sz w:val="28"/>
          <w:szCs w:val="28"/>
          <w:rtl w:val="true"/>
          <w:lang w:bidi="fa-IR"/>
        </w:rPr>
        <w:t xml:space="preserve">آن مرغ خوش نواز که خواندی سرود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شاخسار زندگی من پریده است</w:t>
      </w:r>
    </w:p>
    <w:p>
      <w:pPr>
        <w:pStyle w:val="BookText"/>
        <w:rPr/>
      </w:pPr>
      <w:r>
        <w:rPr>
          <w:rFonts w:ascii="IRNazanin" w:hAnsi="IRNazanin" w:eastAsia="IRNazanin"/>
          <w:color w:val="111111"/>
          <w:sz w:val="28"/>
          <w:sz w:val="28"/>
          <w:szCs w:val="28"/>
          <w:rtl w:val="true"/>
          <w:lang w:bidi="fa-IR"/>
        </w:rPr>
        <w:t xml:space="preserve">پیش از دراز خواب بظلمت سرای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 و جوش پیکر من آرمیده است</w:t>
      </w:r>
    </w:p>
    <w:p>
      <w:pPr>
        <w:pStyle w:val="BookText"/>
        <w:rPr/>
      </w:pPr>
      <w:r>
        <w:rPr>
          <w:rFonts w:ascii="IRNazanin" w:hAnsi="IRNazanin" w:eastAsia="IRNazanin"/>
          <w:color w:val="111111"/>
          <w:sz w:val="28"/>
          <w:sz w:val="28"/>
          <w:szCs w:val="28"/>
          <w:rtl w:val="true"/>
          <w:lang w:bidi="fa-IR"/>
        </w:rPr>
        <w:t xml:space="preserve">مرگ و حیات خویش نه در اختیار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 ان که روز ازل آفریده است</w:t>
      </w:r>
    </w:p>
    <w:p>
      <w:pPr>
        <w:pStyle w:val="BookText"/>
        <w:rPr/>
      </w:pPr>
      <w:r>
        <w:rPr>
          <w:rFonts w:ascii="IRNazanin" w:hAnsi="IRNazanin" w:eastAsia="IRNazanin"/>
          <w:color w:val="111111"/>
          <w:sz w:val="28"/>
          <w:sz w:val="28"/>
          <w:szCs w:val="28"/>
          <w:rtl w:val="true"/>
          <w:lang w:bidi="fa-IR"/>
        </w:rPr>
        <w:t xml:space="preserve">دیدیم با بصر نه بصیرت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پیک مرگ مرا نوردیده است</w:t>
      </w:r>
    </w:p>
    <w:p>
      <w:pPr>
        <w:pStyle w:val="BookText"/>
        <w:rPr/>
      </w:pPr>
      <w:r>
        <w:rPr>
          <w:rFonts w:ascii="IRNazanin" w:hAnsi="IRNazanin" w:eastAsia="IRNazanin"/>
          <w:color w:val="111111"/>
          <w:sz w:val="28"/>
          <w:sz w:val="28"/>
          <w:szCs w:val="28"/>
          <w:rtl w:val="true"/>
          <w:lang w:bidi="fa-IR"/>
        </w:rPr>
        <w:t xml:space="preserve">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بپای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خرّوب بین که از کف مسجد دمیده است</w:t>
      </w:r>
    </w:p>
    <w:p>
      <w:pPr>
        <w:pStyle w:val="BookText"/>
        <w:rPr/>
      </w:pPr>
      <w:r>
        <w:rPr>
          <w:rFonts w:ascii="IRNazanin" w:hAnsi="IRNazanin" w:eastAsia="IRNazanin"/>
          <w:color w:val="111111"/>
          <w:sz w:val="28"/>
          <w:sz w:val="28"/>
          <w:szCs w:val="28"/>
          <w:rtl w:val="true"/>
          <w:lang w:bidi="fa-IR"/>
        </w:rPr>
        <w:t xml:space="preserve">رهوار خسته را تو رها کن که مردنی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که جان او به لبانش رسیده است</w:t>
      </w:r>
    </w:p>
    <w:p>
      <w:pPr>
        <w:pStyle w:val="BookText"/>
        <w:rPr/>
      </w:pPr>
      <w:r>
        <w:rPr>
          <w:rFonts w:ascii="IRNazanin" w:hAnsi="IRNazanin" w:eastAsia="IRNazanin"/>
          <w:color w:val="111111"/>
          <w:sz w:val="28"/>
          <w:sz w:val="28"/>
          <w:szCs w:val="28"/>
          <w:rtl w:val="true"/>
          <w:lang w:bidi="fa-IR"/>
        </w:rPr>
        <w:t xml:space="preserve">شد پنبه آن چه را که چو جولاهه بافتیم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عاقبت که گره ها بریده است</w:t>
      </w:r>
    </w:p>
    <w:p>
      <w:pPr>
        <w:pStyle w:val="BookText"/>
        <w:rPr/>
      </w:pPr>
      <w:r>
        <w:rPr>
          <w:rFonts w:ascii="IRNazanin" w:hAnsi="IRNazanin" w:eastAsia="IRNazanin"/>
          <w:color w:val="111111"/>
          <w:sz w:val="28"/>
          <w:sz w:val="28"/>
          <w:szCs w:val="28"/>
          <w:rtl w:val="true"/>
          <w:lang w:bidi="fa-IR"/>
        </w:rPr>
        <w:t xml:space="preserve">آن خود بزرگ بینی و آن شعله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افتاده چو طبل دریده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ذروه خیال اگر بال و پر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مرغ سر بریده به گوری طپیده است </w:t>
      </w:r>
      <w:bookmarkStart w:id="765" w:name="pg9599_132782"/>
    </w:p>
    <w:p>
      <w:pPr>
        <w:pStyle w:val="BookText"/>
        <w:rPr/>
      </w:pPr>
      <w:bookmarkEnd w:id="765"/>
      <w:r>
        <w:rPr>
          <w:rFonts w:ascii="IRNazanin" w:hAnsi="IRNazanin" w:eastAsia="IRNazanin"/>
          <w:color w:val="111111"/>
          <w:sz w:val="28"/>
          <w:sz w:val="28"/>
          <w:szCs w:val="28"/>
          <w:rtl w:val="true"/>
          <w:lang w:bidi="fa-IR"/>
        </w:rPr>
        <w:t xml:space="preserve">کو تخت و تاج و جاه و سپاه و طلا و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که مال خویش به جانش خریده است</w:t>
      </w:r>
    </w:p>
    <w:p>
      <w:pPr>
        <w:pStyle w:val="BookText"/>
        <w:rPr/>
      </w:pPr>
      <w:r>
        <w:rPr>
          <w:rFonts w:ascii="IRNazanin" w:hAnsi="IRNazanin" w:eastAsia="IRNazanin"/>
          <w:color w:val="111111"/>
          <w:sz w:val="28"/>
          <w:sz w:val="28"/>
          <w:szCs w:val="28"/>
          <w:rtl w:val="true"/>
          <w:lang w:bidi="fa-IR"/>
        </w:rPr>
        <w:t xml:space="preserve">گر کاخ بود جایگه امن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مرداروار گوشه قبرش خزیده است</w:t>
      </w:r>
    </w:p>
    <w:p>
      <w:pPr>
        <w:pStyle w:val="BookText"/>
        <w:rPr/>
      </w:pPr>
      <w:r>
        <w:rPr>
          <w:rFonts w:ascii="IRNazanin" w:hAnsi="IRNazanin" w:eastAsia="IRNazanin"/>
          <w:color w:val="111111"/>
          <w:sz w:val="28"/>
          <w:sz w:val="28"/>
          <w:szCs w:val="28"/>
          <w:rtl w:val="true"/>
          <w:lang w:bidi="fa-IR"/>
        </w:rPr>
        <w:t xml:space="preserve">سر سبز بود گر دو سه روزی بهار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خشک زان که باد تموزی وزیده است</w:t>
      </w:r>
    </w:p>
    <w:p>
      <w:pPr>
        <w:pStyle w:val="BookText"/>
        <w:rPr/>
      </w:pPr>
      <w:r>
        <w:rPr>
          <w:rFonts w:ascii="IRNazanin" w:hAnsi="IRNazanin" w:eastAsia="IRNazanin"/>
          <w:color w:val="111111"/>
          <w:sz w:val="28"/>
          <w:sz w:val="28"/>
          <w:szCs w:val="28"/>
          <w:rtl w:val="true"/>
          <w:lang w:bidi="fa-IR"/>
        </w:rPr>
        <w:t xml:space="preserve">مرگ است رهگشای تو از این مغاک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بین که پرده به دورت تنیده است</w:t>
      </w:r>
    </w:p>
    <w:p>
      <w:pPr>
        <w:pStyle w:val="BookText"/>
        <w:rPr/>
      </w:pPr>
      <w:r>
        <w:rPr>
          <w:rFonts w:ascii="IRNazanin" w:hAnsi="IRNazanin" w:eastAsia="IRNazanin"/>
          <w:color w:val="111111"/>
          <w:sz w:val="28"/>
          <w:sz w:val="28"/>
          <w:szCs w:val="28"/>
          <w:rtl w:val="true"/>
          <w:lang w:bidi="fa-IR"/>
        </w:rPr>
        <w:t xml:space="preserve">پنهان زهوش ما همه در خواب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پیدائی جهان همه از این پدیده است</w:t>
      </w:r>
    </w:p>
    <w:p>
      <w:pPr>
        <w:pStyle w:val="BookText"/>
        <w:rPr/>
      </w:pPr>
      <w:r>
        <w:rPr>
          <w:rFonts w:ascii="IRNazanin" w:hAnsi="IRNazanin" w:eastAsia="IRNazanin"/>
          <w:color w:val="111111"/>
          <w:sz w:val="28"/>
          <w:sz w:val="28"/>
          <w:szCs w:val="28"/>
          <w:rtl w:val="true"/>
          <w:lang w:bidi="fa-IR"/>
        </w:rPr>
        <w:t xml:space="preserve">گرچه کمالیم خبرم نیست از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گوش من خبرش را شنیده است</w:t>
      </w:r>
    </w:p>
    <w:p>
      <w:pPr>
        <w:pStyle w:val="Heading3"/>
        <w:numPr>
          <w:ilvl w:val="2"/>
          <w:numId w:val="1"/>
        </w:numPr>
        <w:rPr/>
      </w:pPr>
      <w:bookmarkStart w:id="766" w:name="__RefHeading___Toc7338536_2870459653"/>
      <w:bookmarkStart w:id="767" w:name="_Toc298"/>
      <w:bookmarkEnd w:id="766"/>
      <w:r>
        <w:rPr>
          <w:rtl w:val="true"/>
        </w:rPr>
        <w:t>کمالی</w:t>
      </w:r>
      <w:r>
        <w:rPr>
          <w:rtl w:val="true"/>
        </w:rPr>
        <w:t xml:space="preserve">: </w:t>
      </w:r>
      <w:r>
        <w:rPr>
          <w:rtl w:val="true"/>
        </w:rPr>
        <w:t>شیخ محمد علی کمالی</w:t>
      </w:r>
      <w:bookmarkEnd w:id="767"/>
    </w:p>
    <w:p>
      <w:pPr>
        <w:pStyle w:val="BookText"/>
        <w:rPr/>
      </w:pPr>
      <w:r>
        <w:rPr>
          <w:rFonts w:ascii="IRNazanin" w:hAnsi="IRNazanin" w:eastAsia="IRNazanin"/>
          <w:color w:val="111111"/>
          <w:sz w:val="28"/>
          <w:sz w:val="28"/>
          <w:szCs w:val="28"/>
          <w:rtl w:val="true"/>
          <w:lang w:bidi="fa-IR"/>
        </w:rPr>
        <w:t xml:space="preserve">دانشمند ادیب، به فارسی و عربی شعر می سرود تقریظی با حروف بی نقطه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اقوال الأئمه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الاسلام به دو زبان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نوشته و این ابیات از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عمل مهر ولا صدر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اسلام و همه راد مرد</w:t>
      </w:r>
    </w:p>
    <w:p>
      <w:pPr>
        <w:pStyle w:val="BookText"/>
        <w:rPr/>
      </w:pPr>
      <w:r>
        <w:rPr>
          <w:rFonts w:ascii="IRNazanin" w:hAnsi="IRNazanin" w:eastAsia="IRNazanin"/>
          <w:color w:val="111111"/>
          <w:sz w:val="28"/>
          <w:sz w:val="28"/>
          <w:szCs w:val="28"/>
          <w:rtl w:val="true"/>
          <w:lang w:bidi="fa-IR"/>
        </w:rPr>
        <w:t xml:space="preserve">سرور و سالار همه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کمال و مدد اهل درد</w:t>
      </w:r>
    </w:p>
    <w:p>
      <w:pPr>
        <w:pStyle w:val="BookText"/>
        <w:rPr/>
      </w:pPr>
      <w:r>
        <w:rPr>
          <w:rFonts w:ascii="IRNazanin" w:hAnsi="IRNazanin" w:eastAsia="IRNazanin"/>
          <w:color w:val="111111"/>
          <w:sz w:val="28"/>
          <w:sz w:val="28"/>
          <w:szCs w:val="28"/>
          <w:rtl w:val="true"/>
          <w:lang w:bidi="fa-IR"/>
        </w:rPr>
        <w:t xml:space="preserve">همدم او اهل علوم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او در عمل مهر و عهد</w:t>
      </w:r>
    </w:p>
    <w:p>
      <w:pPr>
        <w:pStyle w:val="BookText"/>
        <w:rPr/>
      </w:pPr>
      <w:r>
        <w:rPr>
          <w:rFonts w:ascii="IRNazanin" w:hAnsi="IRNazanin" w:eastAsia="IRNazanin"/>
          <w:color w:val="111111"/>
          <w:sz w:val="28"/>
          <w:sz w:val="28"/>
          <w:szCs w:val="28"/>
          <w:rtl w:val="true"/>
          <w:lang w:bidi="fa-IR"/>
        </w:rPr>
        <w:t xml:space="preserve">لاله حلم وکرم و مهر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علوم و گل هر کار سعد</w:t>
      </w:r>
    </w:p>
    <w:p>
      <w:pPr>
        <w:pStyle w:val="Heading3"/>
        <w:numPr>
          <w:ilvl w:val="2"/>
          <w:numId w:val="1"/>
        </w:numPr>
        <w:rPr/>
      </w:pPr>
      <w:bookmarkStart w:id="768" w:name="__RefHeading___Toc7338538_2870459653"/>
      <w:bookmarkStart w:id="769" w:name="_Toc299"/>
      <w:bookmarkEnd w:id="768"/>
      <w:r>
        <w:rPr>
          <w:rtl w:val="true"/>
        </w:rPr>
        <w:t>کوثر</w:t>
      </w:r>
      <w:r>
        <w:rPr>
          <w:rtl w:val="true"/>
        </w:rPr>
        <w:t xml:space="preserve">: </w:t>
      </w:r>
      <w:r>
        <w:rPr>
          <w:rtl w:val="true"/>
        </w:rPr>
        <w:t>عبدالکریم قمی</w:t>
      </w:r>
      <w:bookmarkEnd w:id="76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عارفان و شاعران اواخر سده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bookmarkStart w:id="770" w:name="pg9599_132785"/>
    </w:p>
    <w:p>
      <w:pPr>
        <w:pStyle w:val="Heading3"/>
        <w:numPr>
          <w:ilvl w:val="2"/>
          <w:numId w:val="1"/>
        </w:numPr>
        <w:rPr/>
      </w:pPr>
      <w:bookmarkStart w:id="771" w:name="__RefHeading___Toc7338540_2870459653"/>
      <w:bookmarkStart w:id="772" w:name="_Toc300"/>
      <w:bookmarkEnd w:id="770"/>
      <w:bookmarkEnd w:id="771"/>
      <w:r>
        <w:rPr>
          <w:rtl w:val="true"/>
        </w:rPr>
        <w:t>کوثر</w:t>
      </w:r>
      <w:r>
        <w:rPr>
          <w:rtl w:val="true"/>
        </w:rPr>
        <w:t xml:space="preserve">: </w:t>
      </w:r>
      <w:r>
        <w:rPr>
          <w:rtl w:val="true"/>
        </w:rPr>
        <w:t>سید فتاح فرزند نظام الدین اردبیلی</w:t>
      </w:r>
      <w:bookmarkEnd w:id="772"/>
    </w:p>
    <w:p>
      <w:pPr>
        <w:pStyle w:val="BookText"/>
        <w:rPr/>
      </w:pPr>
      <w:r>
        <w:rPr>
          <w:rFonts w:ascii="IRNazanin" w:hAnsi="IRNazanin" w:eastAsia="IRNazanin"/>
          <w:color w:val="111111"/>
          <w:sz w:val="28"/>
          <w:sz w:val="28"/>
          <w:szCs w:val="28"/>
          <w:rtl w:val="true"/>
          <w:lang w:bidi="fa-IR"/>
        </w:rPr>
        <w:t xml:space="preserve">عارف صوفى نعمة اللهی دارای اشعاری متوسط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خود نوشت و تاریخ اتمام آن را چنین بنظم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 شوال روز بیست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محنت و اندوه و رنج</w:t>
      </w:r>
    </w:p>
    <w:p>
      <w:pPr>
        <w:pStyle w:val="BookText"/>
        <w:rPr/>
      </w:pPr>
      <w:r>
        <w:rPr>
          <w:rFonts w:ascii="IRNazanin" w:hAnsi="IRNazanin" w:eastAsia="IRNazanin"/>
          <w:color w:val="111111"/>
          <w:sz w:val="28"/>
          <w:sz w:val="28"/>
          <w:szCs w:val="28"/>
          <w:rtl w:val="true"/>
          <w:lang w:bidi="fa-IR"/>
        </w:rPr>
        <w:t xml:space="preserve">یک هزار و دو صد و هشتاد و 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 نوشتم یادگار</w:t>
      </w:r>
    </w:p>
    <w:p>
      <w:pPr>
        <w:pStyle w:val="BookText"/>
        <w:rPr/>
      </w:pPr>
      <w:r>
        <w:rPr>
          <w:rFonts w:ascii="IRNazanin" w:hAnsi="IRNazanin" w:eastAsia="IRNazanin"/>
          <w:color w:val="111111"/>
          <w:sz w:val="28"/>
          <w:sz w:val="28"/>
          <w:szCs w:val="28"/>
          <w:rtl w:val="true"/>
          <w:lang w:bidi="fa-IR"/>
        </w:rPr>
        <w:t xml:space="preserve">در مه شوال با صد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از فتاح این خط یادگار</w:t>
      </w:r>
    </w:p>
    <w:p>
      <w:pPr>
        <w:pStyle w:val="BookText"/>
        <w:rPr/>
      </w:pPr>
      <w:r>
        <w:rPr>
          <w:rFonts w:ascii="IRNazanin" w:hAnsi="IRNazanin" w:eastAsia="IRNazanin"/>
          <w:color w:val="111111"/>
          <w:sz w:val="28"/>
          <w:sz w:val="28"/>
          <w:szCs w:val="28"/>
          <w:rtl w:val="true"/>
          <w:lang w:bidi="fa-IR"/>
        </w:rPr>
        <w:t xml:space="preserve">کوثر آن پور نظام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عالی نسب از هشت و چار</w:t>
      </w:r>
    </w:p>
    <w:p>
      <w:pPr>
        <w:pStyle w:val="BookText"/>
        <w:rPr/>
      </w:pPr>
      <w:r>
        <w:rPr>
          <w:rFonts w:ascii="IRNazanin" w:hAnsi="IRNazanin" w:eastAsia="IRNazanin"/>
          <w:color w:val="111111"/>
          <w:sz w:val="28"/>
          <w:sz w:val="28"/>
          <w:szCs w:val="28"/>
          <w:rtl w:val="true"/>
          <w:lang w:bidi="fa-IR"/>
        </w:rPr>
        <w:t xml:space="preserve">در طریق نعمت اللهی است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المستقیم است برقرار</w:t>
      </w:r>
    </w:p>
    <w:p>
      <w:pPr>
        <w:pStyle w:val="Heading3"/>
        <w:numPr>
          <w:ilvl w:val="2"/>
          <w:numId w:val="1"/>
        </w:numPr>
        <w:rPr/>
      </w:pPr>
      <w:bookmarkStart w:id="773" w:name="__RefHeading___Toc7338542_2870459653"/>
      <w:bookmarkStart w:id="774" w:name="_Toc301"/>
      <w:bookmarkEnd w:id="773"/>
      <w:r>
        <w:rPr>
          <w:rtl w:val="true"/>
        </w:rPr>
        <w:t>گلستانه</w:t>
      </w:r>
      <w:r>
        <w:rPr>
          <w:rtl w:val="true"/>
        </w:rPr>
        <w:t xml:space="preserve">: </w:t>
      </w:r>
      <w:r>
        <w:rPr>
          <w:rtl w:val="true"/>
        </w:rPr>
        <w:t>سید محمود فرزند محمود فرزند علی گلستانه</w:t>
      </w:r>
      <w:bookmarkEnd w:id="774"/>
    </w:p>
    <w:p>
      <w:pPr>
        <w:pStyle w:val="BookText"/>
        <w:rPr/>
      </w:pPr>
      <w:r>
        <w:rPr>
          <w:rFonts w:ascii="IRNazanin" w:hAnsi="IRNazanin" w:eastAsia="IRNazanin"/>
          <w:color w:val="111111"/>
          <w:sz w:val="28"/>
          <w:sz w:val="28"/>
          <w:szCs w:val="28"/>
          <w:rtl w:val="true"/>
          <w:lang w:bidi="fa-IR"/>
        </w:rPr>
        <w:t xml:space="preserve">ادیب فاضل عارف نیکو انشا، متبحر در علوم ادبی ، گویا در کاشان می زیست ، شعر بسیار به فارسی و عربی گفته، دارای کتابی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الوحدة و جليس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علم او و دانش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کور و شمع و راه و شب است</w:t>
      </w:r>
    </w:p>
    <w:p>
      <w:pPr>
        <w:pStyle w:val="BookText"/>
        <w:rPr/>
      </w:pPr>
      <w:r>
        <w:rPr>
          <w:rFonts w:ascii="IRNazanin" w:hAnsi="IRNazanin" w:eastAsia="IRNazanin"/>
          <w:color w:val="111111"/>
          <w:sz w:val="28"/>
          <w:sz w:val="28"/>
          <w:szCs w:val="28"/>
          <w:rtl w:val="true"/>
          <w:lang w:bidi="fa-IR"/>
        </w:rPr>
        <w:t xml:space="preserve">دیگران مستفید از آن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در حجاب و تاب و تب است</w:t>
      </w:r>
    </w:p>
    <w:p>
      <w:pPr>
        <w:pStyle w:val="BookText"/>
        <w:rPr/>
      </w:pPr>
      <w:r>
        <w:rPr>
          <w:rFonts w:ascii="IRNazanin" w:hAnsi="IRNazanin" w:eastAsia="IRNazanin"/>
          <w:color w:val="111111"/>
          <w:sz w:val="28"/>
          <w:sz w:val="28"/>
          <w:szCs w:val="28"/>
          <w:rtl w:val="true"/>
          <w:lang w:bidi="fa-IR"/>
        </w:rPr>
        <w:t xml:space="preserve">علم را زیب و رونق از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بأصل من و تو و نسب است</w:t>
      </w:r>
    </w:p>
    <w:p>
      <w:pPr>
        <w:pStyle w:val="BookText"/>
        <w:rPr/>
      </w:pPr>
      <w:r>
        <w:rPr>
          <w:rFonts w:ascii="IRNazanin" w:hAnsi="IRNazanin" w:eastAsia="IRNazanin"/>
          <w:color w:val="111111"/>
          <w:sz w:val="28"/>
          <w:sz w:val="28"/>
          <w:szCs w:val="28"/>
          <w:rtl w:val="true"/>
          <w:lang w:bidi="fa-IR"/>
        </w:rPr>
        <w:t xml:space="preserve">نخل اگر چه بلند و سر 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او و رتبت از رطب است</w:t>
      </w:r>
    </w:p>
    <w:p>
      <w:pPr>
        <w:pStyle w:val="BookText"/>
        <w:rPr/>
      </w:pPr>
      <w:r>
        <w:rPr>
          <w:rFonts w:ascii="IRNazanin" w:hAnsi="IRNazanin" w:eastAsia="IRNazanin"/>
          <w:color w:val="111111"/>
          <w:sz w:val="28"/>
          <w:sz w:val="28"/>
          <w:szCs w:val="28"/>
          <w:rtl w:val="true"/>
          <w:lang w:bidi="fa-IR"/>
        </w:rPr>
        <w:t xml:space="preserve">هر که را علم هست و نیست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فرشتست خوار و بی ادب است</w:t>
      </w:r>
    </w:p>
    <w:p>
      <w:pPr>
        <w:pStyle w:val="Heading3"/>
        <w:numPr>
          <w:ilvl w:val="2"/>
          <w:numId w:val="1"/>
        </w:numPr>
        <w:rPr/>
      </w:pPr>
      <w:bookmarkStart w:id="775" w:name="__RefHeading___Toc7338544_2870459653"/>
      <w:bookmarkStart w:id="776" w:name="_Toc302"/>
      <w:bookmarkEnd w:id="775"/>
      <w:r>
        <w:rPr>
          <w:rtl w:val="true"/>
        </w:rPr>
        <w:t>گیلانی</w:t>
      </w:r>
      <w:r>
        <w:rPr>
          <w:rtl w:val="true"/>
        </w:rPr>
        <w:t xml:space="preserve">: </w:t>
      </w:r>
      <w:r>
        <w:rPr>
          <w:rtl w:val="true"/>
        </w:rPr>
        <w:t>میر قاری گیلانی کاشانی</w:t>
      </w:r>
      <w:bookmarkEnd w:id="77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دانشمندی است جامع و ادیبی است منشی نیکو نگارش ، بسیار تنگدست و نیازمند روزگار </w:t>
      </w:r>
      <w:bookmarkStart w:id="777" w:name="pg9599_132787"/>
    </w:p>
    <w:p>
      <w:pPr>
        <w:pStyle w:val="BookText"/>
        <w:rPr/>
      </w:pPr>
      <w:bookmarkEnd w:id="777"/>
      <w:r>
        <w:rPr>
          <w:rFonts w:ascii="IRNazanin" w:hAnsi="IRNazanin" w:eastAsia="IRNazanin"/>
          <w:color w:val="111111"/>
          <w:sz w:val="28"/>
          <w:sz w:val="28"/>
          <w:szCs w:val="28"/>
          <w:rtl w:val="true"/>
          <w:lang w:bidi="fa-IR"/>
        </w:rPr>
        <w:t xml:space="preserve">می گذراند از دانشمند اوایل سدۀ یازدهم دارای مؤلفات بسیاری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لوازم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العاقلین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وقت کم گفتن از روی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است خاصه در این روزگار</w:t>
      </w:r>
    </w:p>
    <w:p>
      <w:pPr>
        <w:pStyle w:val="BookText"/>
        <w:rPr/>
      </w:pPr>
      <w:r>
        <w:rPr>
          <w:rFonts w:ascii="IRNazanin" w:hAnsi="IRNazanin" w:eastAsia="IRNazanin"/>
          <w:color w:val="111111"/>
          <w:sz w:val="28"/>
          <w:sz w:val="28"/>
          <w:szCs w:val="28"/>
          <w:rtl w:val="true"/>
          <w:lang w:bidi="fa-IR"/>
        </w:rPr>
        <w:t xml:space="preserve">پشیمان زگفتار دیدم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نگشت از خموشی کسی</w:t>
      </w:r>
    </w:p>
    <w:p>
      <w:pPr>
        <w:pStyle w:val="BookText"/>
        <w:rPr/>
      </w:pPr>
      <w:r>
        <w:rPr>
          <w:rFonts w:ascii="IRNazanin" w:hAnsi="IRNazanin" w:eastAsia="IRNazanin"/>
          <w:color w:val="111111"/>
          <w:sz w:val="28"/>
          <w:sz w:val="28"/>
          <w:szCs w:val="28"/>
          <w:rtl w:val="true"/>
          <w:lang w:bidi="fa-IR"/>
        </w:rPr>
        <w:t>و در پایان رساله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تمام بی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بنام خوش شه دوران</w:t>
      </w:r>
    </w:p>
    <w:p>
      <w:pPr>
        <w:pStyle w:val="BookText"/>
        <w:rPr/>
      </w:pPr>
      <w:r>
        <w:rPr>
          <w:rFonts w:ascii="IRNazanin" w:hAnsi="IRNazanin" w:eastAsia="IRNazanin"/>
          <w:color w:val="111111"/>
          <w:sz w:val="28"/>
          <w:sz w:val="28"/>
          <w:szCs w:val="28"/>
          <w:rtl w:val="true"/>
          <w:lang w:bidi="fa-IR"/>
        </w:rPr>
        <w:t xml:space="preserve">شد بنامش تمام این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یافت نام این نسخه</w:t>
      </w:r>
    </w:p>
    <w:p>
      <w:pPr>
        <w:pStyle w:val="BookText"/>
        <w:rPr/>
      </w:pPr>
      <w:r>
        <w:rPr>
          <w:rFonts w:ascii="IRNazanin" w:hAnsi="IRNazanin" w:eastAsia="IRNazanin"/>
          <w:color w:val="111111"/>
          <w:sz w:val="28"/>
          <w:sz w:val="28"/>
          <w:szCs w:val="28"/>
          <w:rtl w:val="true"/>
          <w:lang w:bidi="fa-IR"/>
        </w:rPr>
        <w:t xml:space="preserve">هست تألیف این کتاب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فقیر کسیر ملا میر</w:t>
      </w:r>
    </w:p>
    <w:p>
      <w:pPr>
        <w:pStyle w:val="Heading3"/>
        <w:numPr>
          <w:ilvl w:val="2"/>
          <w:numId w:val="1"/>
        </w:numPr>
        <w:rPr/>
      </w:pPr>
      <w:bookmarkStart w:id="778" w:name="__RefHeading___Toc7338546_2870459653"/>
      <w:bookmarkStart w:id="779" w:name="_Toc303"/>
      <w:bookmarkEnd w:id="778"/>
      <w:r>
        <w:rPr>
          <w:rtl w:val="true"/>
        </w:rPr>
        <w:t>لاری</w:t>
      </w:r>
      <w:r>
        <w:rPr>
          <w:rtl w:val="true"/>
        </w:rPr>
        <w:t xml:space="preserve">: </w:t>
      </w:r>
      <w:r>
        <w:rPr>
          <w:rtl w:val="true"/>
        </w:rPr>
        <w:t>عبد الكريم لاری</w:t>
      </w:r>
      <w:bookmarkEnd w:id="779"/>
    </w:p>
    <w:p>
      <w:pPr>
        <w:pStyle w:val="BookText"/>
        <w:rPr/>
      </w:pPr>
      <w:r>
        <w:rPr>
          <w:rFonts w:ascii="IRNazanin" w:hAnsi="IRNazanin" w:eastAsia="IRNazanin"/>
          <w:color w:val="111111"/>
          <w:sz w:val="28"/>
          <w:sz w:val="28"/>
          <w:szCs w:val="28"/>
          <w:rtl w:val="true"/>
          <w:lang w:bidi="fa-IR"/>
        </w:rPr>
        <w:t>فاضل ادیب شاعر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زایر هشت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هستند هر يك شفیع قیامت</w:t>
      </w:r>
    </w:p>
    <w:p>
      <w:pPr>
        <w:pStyle w:val="BookText"/>
        <w:rPr/>
      </w:pPr>
      <w:r>
        <w:rPr>
          <w:rFonts w:ascii="IRNazanin" w:hAnsi="IRNazanin" w:eastAsia="IRNazanin"/>
          <w:color w:val="111111"/>
          <w:sz w:val="28"/>
          <w:sz w:val="28"/>
          <w:szCs w:val="28"/>
          <w:rtl w:val="true"/>
          <w:lang w:bidi="fa-IR"/>
        </w:rPr>
        <w:t xml:space="preserve">هران کس که پیچد بدامانشان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بفردای محشر سلامت</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من کاهید در تن از طپیدن های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ساعت در بغل دارم دل بی تاب را</w:t>
      </w:r>
    </w:p>
    <w:p>
      <w:pPr>
        <w:pStyle w:val="Heading3"/>
        <w:numPr>
          <w:ilvl w:val="2"/>
          <w:numId w:val="1"/>
        </w:numPr>
        <w:rPr/>
      </w:pPr>
      <w:bookmarkStart w:id="780" w:name="__RefHeading___Toc7338548_2870459653"/>
      <w:bookmarkStart w:id="781" w:name="_Toc304"/>
      <w:bookmarkEnd w:id="780"/>
      <w:r>
        <w:rPr>
          <w:rtl w:val="true"/>
        </w:rPr>
        <w:t>لاریجانی</w:t>
      </w:r>
      <w:r>
        <w:rPr>
          <w:rtl w:val="true"/>
        </w:rPr>
        <w:t xml:space="preserve">: </w:t>
      </w:r>
      <w:r>
        <w:rPr>
          <w:rtl w:val="true"/>
        </w:rPr>
        <w:t>سید اسد الله فرزند محمد رفیع حسینی نیاکی لاریجانی</w:t>
      </w:r>
      <w:bookmarkEnd w:id="781"/>
    </w:p>
    <w:p>
      <w:pPr>
        <w:pStyle w:val="BookText"/>
        <w:rPr/>
      </w:pPr>
      <w:r>
        <w:rPr>
          <w:rFonts w:ascii="IRNazanin" w:hAnsi="IRNazanin" w:eastAsia="IRNazanin"/>
          <w:color w:val="111111"/>
          <w:sz w:val="28"/>
          <w:sz w:val="28"/>
          <w:szCs w:val="28"/>
          <w:rtl w:val="true"/>
          <w:lang w:bidi="fa-IR"/>
        </w:rPr>
        <w:t>ادیب اریب و فاضل لبیب، از شاعران سده سیزدهم 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باد چو بر کوی نگارم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بارگاه یارم گذری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برگوی که از هجر تو مردم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بعد بر مزارم گذری </w:t>
      </w:r>
      <w:bookmarkStart w:id="782" w:name="pg9599_132789"/>
    </w:p>
    <w:p>
      <w:pPr>
        <w:pStyle w:val="Heading3"/>
        <w:numPr>
          <w:ilvl w:val="2"/>
          <w:numId w:val="1"/>
        </w:numPr>
        <w:rPr/>
      </w:pPr>
      <w:bookmarkStart w:id="783" w:name="__RefHeading___Toc7338550_2870459653"/>
      <w:bookmarkStart w:id="784" w:name="_Toc305"/>
      <w:bookmarkEnd w:id="782"/>
      <w:bookmarkEnd w:id="783"/>
      <w:r>
        <w:rPr>
          <w:rtl w:val="true"/>
        </w:rPr>
        <w:t>لاریجانی</w:t>
      </w:r>
      <w:r>
        <w:rPr>
          <w:rtl w:val="true"/>
        </w:rPr>
        <w:t xml:space="preserve">: </w:t>
      </w:r>
      <w:r>
        <w:rPr>
          <w:rtl w:val="true"/>
        </w:rPr>
        <w:t>سید زین العابدین فرزند محمد یوسف حسینی لاریجانی مازندرانی</w:t>
      </w:r>
      <w:bookmarkEnd w:id="784"/>
    </w:p>
    <w:p>
      <w:pPr>
        <w:pStyle w:val="BookText"/>
        <w:rPr/>
      </w:pPr>
      <w:r>
        <w:rPr>
          <w:rFonts w:ascii="IRNazanin" w:hAnsi="IRNazanin" w:eastAsia="IRNazanin"/>
          <w:color w:val="111111"/>
          <w:sz w:val="28"/>
          <w:sz w:val="28"/>
          <w:szCs w:val="28"/>
          <w:rtl w:val="true"/>
          <w:lang w:bidi="fa-IR"/>
        </w:rPr>
        <w:t xml:space="preserve">فقیه متبحر در علوم دینی نیکو نگارش، در اصفهان می زیست و در اواخر عمر به رشت سکونت گزید،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 و دومین کتاب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زن پنجه اخلاص در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پنج آخرت باشد تو را گنج</w:t>
      </w:r>
    </w:p>
    <w:p>
      <w:pPr>
        <w:pStyle w:val="BookText"/>
        <w:rPr/>
      </w:pPr>
      <w:r>
        <w:rPr>
          <w:rFonts w:ascii="IRNazanin" w:hAnsi="IRNazanin" w:eastAsia="IRNazanin"/>
          <w:color w:val="111111"/>
          <w:sz w:val="28"/>
          <w:sz w:val="28"/>
          <w:szCs w:val="28"/>
          <w:rtl w:val="true"/>
          <w:lang w:bidi="fa-IR"/>
        </w:rPr>
        <w:t xml:space="preserve">مگو چار از خردمندی که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با چار یاری در غم و رنج</w:t>
      </w:r>
    </w:p>
    <w:p>
      <w:pPr>
        <w:pStyle w:val="Heading3"/>
        <w:numPr>
          <w:ilvl w:val="2"/>
          <w:numId w:val="1"/>
        </w:numPr>
        <w:rPr/>
      </w:pPr>
      <w:bookmarkStart w:id="785" w:name="__RefHeading___Toc7338552_2870459653"/>
      <w:bookmarkStart w:id="786" w:name="_Toc306"/>
      <w:bookmarkEnd w:id="785"/>
      <w:r>
        <w:rPr>
          <w:rtl w:val="true"/>
        </w:rPr>
        <w:t>لاهیجانی</w:t>
      </w:r>
      <w:r>
        <w:rPr>
          <w:rtl w:val="true"/>
        </w:rPr>
        <w:t xml:space="preserve">: </w:t>
      </w:r>
      <w:r>
        <w:rPr>
          <w:rtl w:val="true"/>
        </w:rPr>
        <w:t>محمد مفید فرزند محمد سعید لاهیجانی</w:t>
      </w:r>
      <w:bookmarkEnd w:id="786"/>
    </w:p>
    <w:p>
      <w:pPr>
        <w:pStyle w:val="BookText"/>
        <w:rPr/>
      </w:pPr>
      <w:r>
        <w:rPr>
          <w:rFonts w:ascii="IRNazanin" w:hAnsi="IRNazanin" w:eastAsia="IRNazanin"/>
          <w:color w:val="111111"/>
          <w:sz w:val="28"/>
          <w:sz w:val="28"/>
          <w:szCs w:val="28"/>
          <w:rtl w:val="true"/>
          <w:lang w:bidi="fa-IR"/>
        </w:rPr>
        <w:t xml:space="preserve">ادیب فاضل نیکو نگارش،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صباح حضرت امیرالمؤمنین علیه السلام را چنین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جای که مهر جان فزای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چه ذره در هوای تو بود</w:t>
      </w:r>
    </w:p>
    <w:p>
      <w:pPr>
        <w:pStyle w:val="BookText"/>
        <w:rPr/>
      </w:pPr>
      <w:r>
        <w:rPr>
          <w:rFonts w:ascii="IRNazanin" w:hAnsi="IRNazanin" w:eastAsia="IRNazanin"/>
          <w:color w:val="111111"/>
          <w:sz w:val="28"/>
          <w:sz w:val="28"/>
          <w:szCs w:val="28"/>
          <w:rtl w:val="true"/>
          <w:lang w:bidi="fa-IR"/>
        </w:rPr>
        <w:t xml:space="preserve">تو واجب و خلق تست ممکن پس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تو آفریده های تو بود</w:t>
      </w:r>
    </w:p>
    <w:p>
      <w:pPr>
        <w:pStyle w:val="Heading3"/>
        <w:numPr>
          <w:ilvl w:val="2"/>
          <w:numId w:val="1"/>
        </w:numPr>
        <w:rPr/>
      </w:pPr>
      <w:bookmarkStart w:id="787" w:name="__RefHeading___Toc7338554_2870459653"/>
      <w:bookmarkStart w:id="788" w:name="_Toc307"/>
      <w:bookmarkEnd w:id="787"/>
      <w:r>
        <w:rPr>
          <w:rtl w:val="true"/>
        </w:rPr>
        <w:t>لاهیچی</w:t>
      </w:r>
      <w:r>
        <w:rPr>
          <w:rtl w:val="true"/>
        </w:rPr>
        <w:t xml:space="preserve">: </w:t>
      </w:r>
      <w:r>
        <w:rPr>
          <w:rtl w:val="true"/>
        </w:rPr>
        <w:t>حسام الدین فرزند یحیی لاهیجی</w:t>
      </w:r>
      <w:bookmarkEnd w:id="788"/>
    </w:p>
    <w:p>
      <w:pPr>
        <w:pStyle w:val="BookText"/>
        <w:rPr/>
      </w:pPr>
      <w:r>
        <w:rPr>
          <w:rFonts w:ascii="IRNazanin" w:hAnsi="IRNazanin" w:eastAsia="IRNazanin"/>
          <w:color w:val="111111"/>
          <w:sz w:val="28"/>
          <w:sz w:val="28"/>
          <w:szCs w:val="28"/>
          <w:rtl w:val="true"/>
          <w:lang w:bidi="fa-IR"/>
        </w:rPr>
        <w:t xml:space="preserve">از شاعران سده یازدهم، ادیب فاضل عارف متبحر در دانش های دینی و عقلی،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نثر و نظم استوار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روان مرحله پیمای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شدگان در ره سودای تو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مغبچه دیر بصد عز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تو دارد کف عجز و نیاز </w:t>
      </w:r>
      <w:bookmarkStart w:id="789" w:name="pg9599_132790"/>
    </w:p>
    <w:p>
      <w:pPr>
        <w:pStyle w:val="BookText"/>
        <w:rPr/>
      </w:pPr>
      <w:bookmarkEnd w:id="789"/>
      <w:r>
        <w:rPr>
          <w:rFonts w:ascii="IRNazanin" w:hAnsi="IRNazanin" w:eastAsia="IRNazanin"/>
          <w:color w:val="111111"/>
          <w:sz w:val="28"/>
          <w:sz w:val="28"/>
          <w:szCs w:val="28"/>
          <w:rtl w:val="true"/>
          <w:lang w:bidi="fa-IR"/>
        </w:rPr>
        <w:t xml:space="preserve">معتكف مسجد و دير و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مناجات و خراباتیان</w:t>
      </w:r>
    </w:p>
    <w:p>
      <w:pPr>
        <w:pStyle w:val="BookText"/>
        <w:rPr/>
      </w:pPr>
      <w:r>
        <w:rPr>
          <w:rFonts w:ascii="IRNazanin" w:hAnsi="IRNazanin" w:eastAsia="IRNazanin"/>
          <w:color w:val="111111"/>
          <w:sz w:val="28"/>
          <w:sz w:val="28"/>
          <w:szCs w:val="28"/>
          <w:rtl w:val="true"/>
          <w:lang w:bidi="fa-IR"/>
        </w:rPr>
        <w:t xml:space="preserve">مست می حمد و جلال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شکر نوال تواند</w:t>
      </w:r>
    </w:p>
    <w:p>
      <w:pPr>
        <w:pStyle w:val="BookText"/>
        <w:rPr/>
      </w:pPr>
      <w:r>
        <w:rPr>
          <w:rFonts w:ascii="IRNazanin" w:hAnsi="IRNazanin" w:eastAsia="IRNazanin"/>
          <w:color w:val="111111"/>
          <w:sz w:val="28"/>
          <w:sz w:val="28"/>
          <w:szCs w:val="28"/>
          <w:rtl w:val="true"/>
          <w:lang w:bidi="fa-IR"/>
        </w:rPr>
        <w:t xml:space="preserve">جبهه طاعت همه را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آمال همه کوی تو</w:t>
      </w:r>
    </w:p>
    <w:p>
      <w:pPr>
        <w:pStyle w:val="BookText"/>
        <w:rPr/>
      </w:pPr>
      <w:r>
        <w:rPr>
          <w:rFonts w:ascii="IRNazanin" w:hAnsi="IRNazanin" w:eastAsia="IRNazanin"/>
          <w:color w:val="111111"/>
          <w:sz w:val="28"/>
          <w:sz w:val="28"/>
          <w:szCs w:val="28"/>
          <w:rtl w:val="true"/>
          <w:lang w:bidi="fa-IR"/>
        </w:rPr>
        <w:t xml:space="preserve">داغ تو گلدسته باغ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سوز تو چراغ دلم</w:t>
      </w:r>
    </w:p>
    <w:p>
      <w:pPr>
        <w:pStyle w:val="Heading3"/>
        <w:numPr>
          <w:ilvl w:val="2"/>
          <w:numId w:val="1"/>
        </w:numPr>
        <w:rPr/>
      </w:pPr>
      <w:bookmarkStart w:id="790" w:name="__RefHeading___Toc7338556_2870459653"/>
      <w:bookmarkStart w:id="791" w:name="_Toc308"/>
      <w:bookmarkEnd w:id="790"/>
      <w:r>
        <w:rPr>
          <w:rtl w:val="true"/>
        </w:rPr>
        <w:t>لطف الله</w:t>
      </w:r>
      <w:r>
        <w:rPr>
          <w:rtl w:val="true"/>
        </w:rPr>
        <w:t xml:space="preserve">: </w:t>
      </w:r>
      <w:r>
        <w:rPr>
          <w:rtl w:val="true"/>
        </w:rPr>
        <w:t>حاج لطف الله فرزند محمد معصوم</w:t>
      </w:r>
      <w:bookmarkEnd w:id="791"/>
    </w:p>
    <w:p>
      <w:pPr>
        <w:pStyle w:val="BookText"/>
        <w:rPr/>
      </w:pPr>
      <w:r>
        <w:rPr>
          <w:rFonts w:ascii="IRNazanin" w:hAnsi="IRNazanin" w:eastAsia="IRNazanin"/>
          <w:color w:val="111111"/>
          <w:sz w:val="28"/>
          <w:sz w:val="28"/>
          <w:szCs w:val="28"/>
          <w:rtl w:val="true"/>
          <w:lang w:bidi="fa-IR"/>
        </w:rPr>
        <w:t xml:space="preserve">عالم متبحر در علوم عقلی و نقلی و ادبی پس از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شعر را به روش فلاسفه و عرفا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قصیده ای طولانی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بعالم فکرت بخاطری پر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به پیر خرد هم چو جسم و جان توأم</w:t>
      </w:r>
    </w:p>
    <w:p>
      <w:pPr>
        <w:pStyle w:val="BookText"/>
        <w:rPr/>
      </w:pPr>
      <w:r>
        <w:rPr>
          <w:rFonts w:ascii="IRNazanin" w:hAnsi="IRNazanin" w:eastAsia="IRNazanin"/>
          <w:color w:val="111111"/>
          <w:sz w:val="28"/>
          <w:sz w:val="28"/>
          <w:szCs w:val="28"/>
          <w:rtl w:val="true"/>
          <w:lang w:bidi="fa-IR"/>
        </w:rPr>
        <w:t xml:space="preserve">بگفتمش که تو آنی که در سرای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علت ایجاد گشته ای محرم</w:t>
      </w:r>
    </w:p>
    <w:p>
      <w:pPr>
        <w:pStyle w:val="BookText"/>
        <w:rPr/>
      </w:pPr>
      <w:r>
        <w:rPr>
          <w:rFonts w:ascii="IRNazanin" w:hAnsi="IRNazanin" w:eastAsia="IRNazanin"/>
          <w:color w:val="111111"/>
          <w:sz w:val="28"/>
          <w:sz w:val="28"/>
          <w:szCs w:val="28"/>
          <w:rtl w:val="true"/>
          <w:lang w:bidi="fa-IR"/>
        </w:rPr>
        <w:t xml:space="preserve">اگر نبود وجودت نداد عالم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عالم تقدیر بر زبان قلم</w:t>
      </w:r>
    </w:p>
    <w:p>
      <w:pPr>
        <w:pStyle w:val="BookText"/>
        <w:rPr/>
      </w:pPr>
      <w:r>
        <w:rPr>
          <w:rFonts w:ascii="IRNazanin" w:hAnsi="IRNazanin" w:eastAsia="IRNazanin"/>
          <w:color w:val="111111"/>
          <w:sz w:val="28"/>
          <w:sz w:val="28"/>
          <w:szCs w:val="28"/>
          <w:rtl w:val="true"/>
          <w:lang w:bidi="fa-IR"/>
        </w:rPr>
        <w:t xml:space="preserve">اگر نبود وجودت مفيض فيض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خلعت ایجاد قامت عالم</w:t>
      </w:r>
    </w:p>
    <w:p>
      <w:pPr>
        <w:pStyle w:val="BookText"/>
        <w:rPr/>
      </w:pPr>
      <w:r>
        <w:rPr>
          <w:rFonts w:ascii="IRNazanin" w:hAnsi="IRNazanin" w:eastAsia="IRNazanin"/>
          <w:color w:val="111111"/>
          <w:sz w:val="28"/>
          <w:sz w:val="28"/>
          <w:szCs w:val="28"/>
          <w:rtl w:val="true"/>
          <w:lang w:bidi="fa-IR"/>
        </w:rPr>
        <w:t xml:space="preserve">اگر نه مخزن سر و لسان حق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وقت تكلم جواب لا و نعم</w:t>
      </w:r>
    </w:p>
    <w:p>
      <w:pPr>
        <w:pStyle w:val="BookText"/>
        <w:rPr/>
      </w:pPr>
      <w:r>
        <w:rPr>
          <w:rFonts w:ascii="IRNazanin" w:hAnsi="IRNazanin" w:eastAsia="IRNazanin"/>
          <w:color w:val="111111"/>
          <w:sz w:val="28"/>
          <w:sz w:val="28"/>
          <w:szCs w:val="28"/>
          <w:rtl w:val="true"/>
          <w:lang w:bidi="fa-IR"/>
        </w:rPr>
        <w:t xml:space="preserve">که بود مظهر نور ازل اگر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شعشعه ای نور بخش کتم عدم</w:t>
      </w:r>
    </w:p>
    <w:p>
      <w:pPr>
        <w:pStyle w:val="BookText"/>
        <w:rPr/>
      </w:pPr>
      <w:r>
        <w:rPr>
          <w:rFonts w:ascii="IRNazanin" w:hAnsi="IRNazanin" w:eastAsia="IRNazanin"/>
          <w:color w:val="111111"/>
          <w:sz w:val="28"/>
          <w:sz w:val="28"/>
          <w:szCs w:val="28"/>
          <w:rtl w:val="true"/>
          <w:lang w:bidi="fa-IR"/>
        </w:rPr>
        <w:t xml:space="preserve">نهان به خلوت امکان مخدرات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زدی بفضای بلی اگر تو قدم</w:t>
      </w:r>
    </w:p>
    <w:p>
      <w:pPr>
        <w:pStyle w:val="Heading3"/>
        <w:numPr>
          <w:ilvl w:val="2"/>
          <w:numId w:val="1"/>
        </w:numPr>
        <w:rPr/>
      </w:pPr>
      <w:bookmarkStart w:id="792" w:name="__RefHeading___Toc7338558_2870459653"/>
      <w:bookmarkStart w:id="793" w:name="_Toc309"/>
      <w:bookmarkEnd w:id="792"/>
      <w:r>
        <w:rPr>
          <w:rtl w:val="true"/>
        </w:rPr>
        <w:t>لقمانی</w:t>
      </w:r>
      <w:r>
        <w:rPr>
          <w:rtl w:val="true"/>
        </w:rPr>
        <w:t xml:space="preserve">: </w:t>
      </w:r>
      <w:r>
        <w:rPr>
          <w:rtl w:val="true"/>
        </w:rPr>
        <w:t>میرزا عبد الجواد اصفهانی ، لقمانی</w:t>
      </w:r>
      <w:bookmarkEnd w:id="793"/>
    </w:p>
    <w:p>
      <w:pPr>
        <w:pStyle w:val="BookText"/>
        <w:rPr/>
      </w:pPr>
      <w:r>
        <w:rPr>
          <w:rFonts w:ascii="IRNazanin" w:hAnsi="IRNazanin" w:eastAsia="IRNazanin"/>
          <w:color w:val="111111"/>
          <w:sz w:val="28"/>
          <w:sz w:val="28"/>
          <w:szCs w:val="28"/>
          <w:rtl w:val="true"/>
          <w:lang w:bidi="fa-IR"/>
        </w:rPr>
        <w:t xml:space="preserve">از شاعران اصفهان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عارفچه اصفهانی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794" w:name="pg9599_132792"/>
    </w:p>
    <w:p>
      <w:pPr>
        <w:pStyle w:val="BookText"/>
        <w:rPr/>
      </w:pPr>
      <w:bookmarkEnd w:id="794"/>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عارفچه آن عزلت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حسینش نام و بود از اهل دین</w:t>
      </w:r>
    </w:p>
    <w:p>
      <w:pPr>
        <w:pStyle w:val="BookText"/>
        <w:rPr/>
      </w:pPr>
      <w:r>
        <w:rPr>
          <w:rFonts w:ascii="IRNazanin" w:hAnsi="IRNazanin" w:eastAsia="IRNazanin"/>
          <w:color w:val="111111"/>
          <w:sz w:val="28"/>
          <w:sz w:val="28"/>
          <w:szCs w:val="28"/>
          <w:rtl w:val="true"/>
          <w:lang w:bidi="fa-IR"/>
        </w:rPr>
        <w:t xml:space="preserve">واعظى بُد نکته دان و بس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ناطقی بس خوش کلام و دلنشین</w:t>
      </w:r>
    </w:p>
    <w:p>
      <w:pPr>
        <w:pStyle w:val="BookText"/>
        <w:rPr/>
      </w:pPr>
      <w:r>
        <w:rPr>
          <w:rFonts w:ascii="IRNazanin" w:hAnsi="IRNazanin" w:eastAsia="IRNazanin"/>
          <w:color w:val="111111"/>
          <w:sz w:val="28"/>
          <w:sz w:val="28"/>
          <w:szCs w:val="28"/>
          <w:rtl w:val="true"/>
          <w:lang w:bidi="fa-IR"/>
        </w:rPr>
        <w:t xml:space="preserve">در بیان وعظ بودی بی 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 و زهد و منطق بی قرین</w:t>
      </w:r>
    </w:p>
    <w:p>
      <w:pPr>
        <w:pStyle w:val="BookText"/>
        <w:rPr/>
      </w:pPr>
      <w:r>
        <w:rPr>
          <w:rFonts w:ascii="IRNazanin" w:hAnsi="IRNazanin" w:eastAsia="IRNazanin"/>
          <w:color w:val="111111"/>
          <w:sz w:val="28"/>
          <w:sz w:val="28"/>
          <w:szCs w:val="28"/>
          <w:rtl w:val="true"/>
          <w:lang w:bidi="fa-IR"/>
        </w:rPr>
        <w:t xml:space="preserve">با صفا و با حقیقت با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نمودی خدمت سلطان دین</w:t>
      </w:r>
    </w:p>
    <w:p>
      <w:pPr>
        <w:pStyle w:val="BookText"/>
        <w:rPr/>
      </w:pPr>
      <w:r>
        <w:rPr>
          <w:rFonts w:ascii="IRNazanin" w:hAnsi="IRNazanin" w:eastAsia="IRNazanin"/>
          <w:color w:val="111111"/>
          <w:sz w:val="28"/>
          <w:sz w:val="28"/>
          <w:szCs w:val="28"/>
          <w:rtl w:val="true"/>
          <w:lang w:bidi="fa-IR"/>
        </w:rPr>
        <w:t xml:space="preserve">الغرض چون رفت زین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باقی زو بسی دُرّ ثمین</w:t>
      </w:r>
    </w:p>
    <w:p>
      <w:pPr>
        <w:pStyle w:val="BookText"/>
        <w:rPr/>
      </w:pPr>
      <w:r>
        <w:rPr>
          <w:rFonts w:ascii="IRNazanin" w:hAnsi="IRNazanin" w:eastAsia="IRNazanin"/>
          <w:color w:val="111111"/>
          <w:sz w:val="28"/>
          <w:sz w:val="28"/>
          <w:szCs w:val="28"/>
          <w:rtl w:val="true"/>
          <w:lang w:bidi="fa-IR"/>
        </w:rPr>
        <w:t xml:space="preserve">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العارفین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سوم دفتر بود از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 از لطف خلاق مبین</w:t>
      </w:r>
    </w:p>
    <w:p>
      <w:pPr>
        <w:pStyle w:val="BookText"/>
        <w:rPr/>
      </w:pPr>
      <w:r>
        <w:rPr>
          <w:rFonts w:ascii="IRNazanin" w:hAnsi="IRNazanin" w:eastAsia="IRNazanin"/>
          <w:color w:val="111111"/>
          <w:sz w:val="28"/>
          <w:sz w:val="28"/>
          <w:szCs w:val="28"/>
          <w:rtl w:val="true"/>
          <w:lang w:bidi="fa-IR"/>
        </w:rPr>
        <w:t xml:space="preserve">سال طبعش را چو جستم از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پاسخ جوابم این چنین</w:t>
      </w:r>
    </w:p>
    <w:p>
      <w:pPr>
        <w:pStyle w:val="BookText"/>
        <w:rPr/>
      </w:pPr>
      <w:r>
        <w:rPr>
          <w:rFonts w:ascii="IRNazanin" w:hAnsi="IRNazanin" w:eastAsia="IRNazanin"/>
          <w:color w:val="111111"/>
          <w:sz w:val="28"/>
          <w:sz w:val="28"/>
          <w:szCs w:val="28"/>
          <w:rtl w:val="true"/>
          <w:lang w:bidi="fa-IR"/>
        </w:rPr>
        <w:t xml:space="preserve">سال تاریخش از این مصرع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طيب جوز زاد الواعظین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795" w:name="__RefHeading___Toc7338560_2870459653"/>
      <w:bookmarkStart w:id="796" w:name="_Toc310"/>
      <w:bookmarkEnd w:id="795"/>
      <w:r>
        <w:rPr>
          <w:rtl w:val="true"/>
        </w:rPr>
        <w:t>لطفی</w:t>
      </w:r>
      <w:r>
        <w:rPr>
          <w:rtl w:val="true"/>
        </w:rPr>
        <w:t xml:space="preserve">: </w:t>
      </w:r>
      <w:r>
        <w:rPr>
          <w:rtl w:val="true"/>
        </w:rPr>
        <w:t>لطفی شیرازی</w:t>
      </w:r>
      <w:bookmarkEnd w:id="796"/>
    </w:p>
    <w:p>
      <w:pPr>
        <w:pStyle w:val="BookText"/>
        <w:rPr/>
      </w:pPr>
      <w:r>
        <w:rPr>
          <w:rFonts w:ascii="IRNazanin" w:hAnsi="IRNazanin" w:eastAsia="IRNazanin"/>
          <w:color w:val="111111"/>
          <w:sz w:val="28"/>
          <w:sz w:val="28"/>
          <w:szCs w:val="28"/>
          <w:rtl w:val="true"/>
          <w:lang w:bidi="fa-IR"/>
        </w:rPr>
        <w:t xml:space="preserve">ادیب خوش خط دیوان منوچهری را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آن را با شعر خود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w:t>
      </w:r>
      <w:r>
        <w:rPr>
          <w:rFonts w:eastAsia="IRNazanin" w:cs="IRNazanin"/>
          <w:color w:val="111111"/>
          <w:sz w:val="28"/>
          <w:szCs w:val="28"/>
          <w:rtl w:val="true"/>
          <w:lang w:bidi="fa-IR"/>
        </w:rPr>
        <w:t>.</w:t>
      </w:r>
    </w:p>
    <w:p>
      <w:pPr>
        <w:pStyle w:val="Heading3"/>
        <w:numPr>
          <w:ilvl w:val="2"/>
          <w:numId w:val="1"/>
        </w:numPr>
        <w:rPr/>
      </w:pPr>
      <w:bookmarkStart w:id="797" w:name="__RefHeading___Toc7338562_2870459653"/>
      <w:bookmarkStart w:id="798" w:name="_Toc311"/>
      <w:bookmarkEnd w:id="797"/>
      <w:r>
        <w:rPr>
          <w:rtl w:val="true"/>
        </w:rPr>
        <w:t>لنجانی</w:t>
      </w:r>
      <w:r>
        <w:rPr>
          <w:rtl w:val="true"/>
        </w:rPr>
        <w:t xml:space="preserve">: </w:t>
      </w:r>
      <w:r>
        <w:rPr>
          <w:rtl w:val="true"/>
        </w:rPr>
        <w:t>شیخ محمد حسن فرزند محمد رحیم لنجانی اصفهانی</w:t>
      </w:r>
      <w:bookmarkEnd w:id="798"/>
    </w:p>
    <w:p>
      <w:pPr>
        <w:pStyle w:val="BookText"/>
        <w:rPr/>
      </w:pPr>
      <w:r>
        <w:rPr>
          <w:rFonts w:ascii="IRNazanin" w:hAnsi="IRNazanin" w:eastAsia="IRNazanin"/>
          <w:color w:val="111111"/>
          <w:sz w:val="28"/>
          <w:sz w:val="28"/>
          <w:szCs w:val="28"/>
          <w:rtl w:val="true"/>
          <w:lang w:bidi="fa-IR"/>
        </w:rPr>
        <w:t xml:space="preserve">عارف مورخ و فاضل متتبع، از شاعران سده سیزدهم در اصفهان سکونت داشت،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مثنوی که در آن قصه اصحاب فیل را بنظم کشیده 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نگارنده نه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تابنده ماه و چه رخشنده مهر </w:t>
      </w:r>
      <w:bookmarkStart w:id="799" w:name="pg9599_132794"/>
    </w:p>
    <w:p>
      <w:pPr>
        <w:pStyle w:val="BookText"/>
        <w:rPr/>
      </w:pPr>
      <w:bookmarkEnd w:id="799"/>
      <w:r>
        <w:rPr>
          <w:rFonts w:ascii="IRNazanin" w:hAnsi="IRNazanin" w:eastAsia="IRNazanin"/>
          <w:color w:val="111111"/>
          <w:sz w:val="28"/>
          <w:sz w:val="28"/>
          <w:szCs w:val="28"/>
          <w:rtl w:val="true"/>
          <w:lang w:bidi="fa-IR"/>
        </w:rPr>
        <w:t xml:space="preserve">خدای زمین و خدای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زبود و نبود آشکار و نهان</w:t>
      </w:r>
    </w:p>
    <w:p>
      <w:pPr>
        <w:pStyle w:val="BookText"/>
        <w:rPr/>
      </w:pPr>
      <w:r>
        <w:rPr>
          <w:rFonts w:ascii="IRNazanin" w:hAnsi="IRNazanin" w:eastAsia="IRNazanin"/>
          <w:color w:val="111111"/>
          <w:sz w:val="28"/>
          <w:sz w:val="28"/>
          <w:szCs w:val="28"/>
          <w:rtl w:val="true"/>
          <w:lang w:bidi="fa-IR"/>
        </w:rPr>
        <w:t xml:space="preserve">بيك تازیانه ز يك پیشه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دواند ز گیتی شه زنگ بار</w:t>
      </w:r>
    </w:p>
    <w:p>
      <w:pPr>
        <w:pStyle w:val="BookText"/>
        <w:rPr/>
      </w:pPr>
      <w:r>
        <w:rPr>
          <w:rFonts w:ascii="IRNazanin" w:hAnsi="IRNazanin" w:eastAsia="IRNazanin"/>
          <w:color w:val="111111"/>
          <w:sz w:val="28"/>
          <w:sz w:val="28"/>
          <w:szCs w:val="28"/>
          <w:rtl w:val="true"/>
          <w:lang w:bidi="fa-IR"/>
        </w:rPr>
        <w:t xml:space="preserve">شه روم را پادشاهی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ز مه تا بماهی دهد</w:t>
      </w:r>
    </w:p>
    <w:p>
      <w:pPr>
        <w:pStyle w:val="Heading3"/>
        <w:numPr>
          <w:ilvl w:val="2"/>
          <w:numId w:val="1"/>
        </w:numPr>
        <w:rPr/>
      </w:pPr>
      <w:bookmarkStart w:id="800" w:name="__RefHeading___Toc7338564_2870459653"/>
      <w:bookmarkStart w:id="801" w:name="_Toc312"/>
      <w:bookmarkEnd w:id="800"/>
      <w:r>
        <w:rPr>
          <w:rtl w:val="true"/>
        </w:rPr>
        <w:t>مازندرانی</w:t>
      </w:r>
      <w:r>
        <w:rPr>
          <w:rtl w:val="true"/>
        </w:rPr>
        <w:t xml:space="preserve">: </w:t>
      </w:r>
      <w:r>
        <w:rPr>
          <w:rtl w:val="true"/>
        </w:rPr>
        <w:t>شیخ صالح فرزند محمد تقی جرجانی مازندرانی</w:t>
      </w:r>
      <w:bookmarkEnd w:id="801"/>
    </w:p>
    <w:p>
      <w:pPr>
        <w:pStyle w:val="BookText"/>
        <w:rPr/>
      </w:pPr>
      <w:r>
        <w:rPr>
          <w:rFonts w:ascii="IRNazanin" w:hAnsi="IRNazanin" w:eastAsia="IRNazanin"/>
          <w:color w:val="111111"/>
          <w:sz w:val="28"/>
          <w:sz w:val="28"/>
          <w:szCs w:val="28"/>
          <w:rtl w:val="true"/>
          <w:lang w:bidi="fa-IR"/>
        </w:rPr>
        <w:t>عالم جليل و ادیب فاضل به فارسی و عربی شعر می گفت از دانشمندان اوایل سده چهاردهم، با برادر و شاگردش شیخ عبد الكريم معتدى مكاتبات ادبی و شعری داشت</w:t>
      </w:r>
      <w:r>
        <w:rPr>
          <w:rFonts w:eastAsia="IRNazanin" w:cs="IRNazanin"/>
          <w:color w:val="111111"/>
          <w:sz w:val="28"/>
          <w:szCs w:val="28"/>
          <w:rtl w:val="true"/>
          <w:lang w:bidi="fa-IR"/>
        </w:rPr>
        <w:t>.</w:t>
      </w:r>
    </w:p>
    <w:p>
      <w:pPr>
        <w:pStyle w:val="Heading3"/>
        <w:numPr>
          <w:ilvl w:val="2"/>
          <w:numId w:val="1"/>
        </w:numPr>
        <w:rPr/>
      </w:pPr>
      <w:bookmarkStart w:id="802" w:name="__RefHeading___Toc7338566_2870459653"/>
      <w:bookmarkStart w:id="803" w:name="_Toc313"/>
      <w:bookmarkEnd w:id="802"/>
      <w:r>
        <w:rPr>
          <w:rtl w:val="true"/>
        </w:rPr>
        <w:t>مجد</w:t>
      </w:r>
      <w:r>
        <w:rPr>
          <w:rtl w:val="true"/>
        </w:rPr>
        <w:t xml:space="preserve">: </w:t>
      </w:r>
      <w:r>
        <w:rPr>
          <w:rtl w:val="true"/>
        </w:rPr>
        <w:t>میرزا مجد الدین علی فرزند ابوالقاسم نراقی کاشانی</w:t>
      </w:r>
      <w:bookmarkEnd w:id="803"/>
    </w:p>
    <w:p>
      <w:pPr>
        <w:pStyle w:val="BookText"/>
        <w:rPr/>
      </w:pPr>
      <w:r>
        <w:rPr>
          <w:rFonts w:ascii="IRNazanin" w:hAnsi="IRNazanin" w:eastAsia="IRNazanin"/>
          <w:color w:val="111111"/>
          <w:sz w:val="28"/>
          <w:sz w:val="28"/>
          <w:szCs w:val="28"/>
          <w:rtl w:val="true"/>
          <w:lang w:bidi="fa-IR"/>
        </w:rPr>
        <w:t xml:space="preserve">در کاشان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بدین جهان گشود در زادگاهش و نجف اشرف علم بیندوخت، در فقه و دانش های اسلامی متبحر و به عربی و فارسی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آمال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عوائص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این قصیده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یکی موی تو جان و تن و 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 روی تو بر برده خیالم</w:t>
      </w:r>
    </w:p>
    <w:p>
      <w:pPr>
        <w:pStyle w:val="BookText"/>
        <w:rPr/>
      </w:pPr>
      <w:r>
        <w:rPr>
          <w:rFonts w:ascii="IRNazanin" w:hAnsi="IRNazanin" w:eastAsia="IRNazanin"/>
          <w:color w:val="111111"/>
          <w:sz w:val="28"/>
          <w:sz w:val="28"/>
          <w:szCs w:val="28"/>
          <w:rtl w:val="true"/>
          <w:lang w:bidi="fa-IR"/>
        </w:rPr>
        <w:t xml:space="preserve">هر يك ز حواس من بی حاسه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شده در قوه فکریه و بالم</w:t>
      </w:r>
    </w:p>
    <w:p>
      <w:pPr>
        <w:pStyle w:val="BookText"/>
        <w:rPr/>
      </w:pPr>
      <w:r>
        <w:rPr>
          <w:rFonts w:ascii="IRNazanin" w:hAnsi="IRNazanin" w:eastAsia="IRNazanin"/>
          <w:color w:val="111111"/>
          <w:sz w:val="28"/>
          <w:sz w:val="28"/>
          <w:szCs w:val="28"/>
          <w:rtl w:val="true"/>
          <w:lang w:bidi="fa-IR"/>
        </w:rPr>
        <w:t xml:space="preserve">با آن که بهر حاسه ام گشته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از این مسأله در تیه ضلالم</w:t>
      </w:r>
    </w:p>
    <w:p>
      <w:pPr>
        <w:pStyle w:val="BookText"/>
        <w:rPr/>
      </w:pPr>
      <w:r>
        <w:rPr>
          <w:rFonts w:ascii="IRNazanin" w:hAnsi="IRNazanin" w:eastAsia="IRNazanin"/>
          <w:color w:val="111111"/>
          <w:sz w:val="28"/>
          <w:sz w:val="28"/>
          <w:szCs w:val="28"/>
          <w:rtl w:val="true"/>
          <w:lang w:bidi="fa-IR"/>
        </w:rPr>
        <w:t xml:space="preserve">خواهم دهنی هم چو فلک تا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ز وصفت چه که در وصف تو لالم</w:t>
      </w:r>
    </w:p>
    <w:p>
      <w:pPr>
        <w:pStyle w:val="BookText"/>
        <w:rPr/>
      </w:pPr>
      <w:r>
        <w:rPr>
          <w:rFonts w:ascii="IRNazanin" w:hAnsi="IRNazanin" w:eastAsia="IRNazanin"/>
          <w:color w:val="111111"/>
          <w:sz w:val="28"/>
          <w:sz w:val="28"/>
          <w:szCs w:val="28"/>
          <w:rtl w:val="true"/>
          <w:lang w:bidi="fa-IR"/>
        </w:rPr>
        <w:t xml:space="preserve">پا در حرم وصف جلالت چه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رسد برقی و سوزد پر و بالم</w:t>
      </w:r>
    </w:p>
    <w:p>
      <w:pPr>
        <w:pStyle w:val="BookText"/>
        <w:rPr/>
      </w:pPr>
      <w:r>
        <w:rPr>
          <w:rFonts w:ascii="IRNazanin" w:hAnsi="IRNazanin" w:eastAsia="IRNazanin"/>
          <w:color w:val="111111"/>
          <w:sz w:val="28"/>
          <w:sz w:val="28"/>
          <w:szCs w:val="28"/>
          <w:rtl w:val="true"/>
          <w:lang w:bidi="fa-IR"/>
        </w:rPr>
        <w:t xml:space="preserve">این ناز مرا تا به کی آخر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من مرده این غنج و دلالم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تیر که از شصت تو آمد دهمش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واقعه نبود بجهان هیچ ملالم </w:t>
      </w:r>
      <w:bookmarkStart w:id="804" w:name="pg9599_132797"/>
    </w:p>
    <w:p>
      <w:pPr>
        <w:pStyle w:val="BookText"/>
        <w:rPr/>
      </w:pPr>
      <w:bookmarkEnd w:id="804"/>
      <w:r>
        <w:rPr>
          <w:rFonts w:ascii="IRNazanin" w:hAnsi="IRNazanin" w:eastAsia="IRNazanin"/>
          <w:color w:val="111111"/>
          <w:sz w:val="28"/>
          <w:sz w:val="28"/>
          <w:szCs w:val="28"/>
          <w:rtl w:val="true"/>
          <w:lang w:bidi="fa-IR"/>
        </w:rPr>
        <w:t xml:space="preserve">جان چیست تو صد معدن جانی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تاجانان نه بجز أحرف جمعی است مقالم</w:t>
      </w:r>
    </w:p>
    <w:p>
      <w:pPr>
        <w:pStyle w:val="BookText"/>
        <w:rPr/>
      </w:pPr>
      <w:r>
        <w:rPr>
          <w:rFonts w:ascii="IRNazanin" w:hAnsi="IRNazanin" w:eastAsia="IRNazanin"/>
          <w:color w:val="111111"/>
          <w:sz w:val="28"/>
          <w:sz w:val="28"/>
          <w:szCs w:val="28"/>
          <w:rtl w:val="true"/>
          <w:lang w:bidi="fa-IR"/>
        </w:rPr>
        <w:t xml:space="preserve">قصد تو ز آزردن من مردن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این ناله همین بود وصالم</w:t>
      </w:r>
    </w:p>
    <w:p>
      <w:pPr>
        <w:pStyle w:val="BookText"/>
        <w:rPr/>
      </w:pPr>
      <w:r>
        <w:rPr>
          <w:rFonts w:ascii="IRNazanin" w:hAnsi="IRNazanin" w:eastAsia="IRNazanin"/>
          <w:color w:val="111111"/>
          <w:sz w:val="28"/>
          <w:sz w:val="28"/>
          <w:szCs w:val="28"/>
          <w:rtl w:val="true"/>
          <w:lang w:bidi="fa-IR"/>
        </w:rPr>
        <w:t xml:space="preserve">من مردنيم ليك مرا با تو سخن 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 بكن أى دوست حلالم</w:t>
      </w:r>
    </w:p>
    <w:p>
      <w:pPr>
        <w:pStyle w:val="BookText"/>
        <w:rPr/>
      </w:pPr>
      <w:r>
        <w:rPr>
          <w:rFonts w:ascii="IRNazanin" w:hAnsi="IRNazanin" w:eastAsia="IRNazanin"/>
          <w:color w:val="111111"/>
          <w:sz w:val="28"/>
          <w:sz w:val="28"/>
          <w:szCs w:val="28"/>
          <w:rtl w:val="true"/>
          <w:lang w:bidi="fa-IR"/>
        </w:rPr>
        <w:t xml:space="preserve">مأنوس تو با آرزوی خویش شدستی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من از آرزوی خویش و خیالم</w:t>
      </w:r>
    </w:p>
    <w:p>
      <w:pPr>
        <w:pStyle w:val="BookText"/>
        <w:rPr/>
      </w:pPr>
      <w:r>
        <w:rPr>
          <w:rFonts w:ascii="IRNazanin" w:hAnsi="IRNazanin" w:eastAsia="IRNazanin"/>
          <w:color w:val="111111"/>
          <w:sz w:val="28"/>
          <w:sz w:val="28"/>
          <w:szCs w:val="28"/>
          <w:rtl w:val="true"/>
          <w:lang w:bidi="fa-IR"/>
        </w:rPr>
        <w:t xml:space="preserve">تو راحت و بگذار مرا با الم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نفس باز پسین تا که بنالم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بنده عبد تو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مجد مرا بس که یکی عبد بلالم</w:t>
      </w:r>
    </w:p>
    <w:p>
      <w:pPr>
        <w:pStyle w:val="Heading3"/>
        <w:numPr>
          <w:ilvl w:val="2"/>
          <w:numId w:val="1"/>
        </w:numPr>
        <w:rPr/>
      </w:pPr>
      <w:bookmarkStart w:id="805" w:name="__RefHeading___Toc7338568_2870459653"/>
      <w:bookmarkStart w:id="806" w:name="_Toc314"/>
      <w:bookmarkEnd w:id="805"/>
      <w:r>
        <w:rPr>
          <w:rtl w:val="true"/>
        </w:rPr>
        <w:t>مجدى</w:t>
      </w:r>
      <w:r>
        <w:rPr>
          <w:rtl w:val="true"/>
        </w:rPr>
        <w:t xml:space="preserve">: </w:t>
      </w:r>
      <w:r>
        <w:rPr>
          <w:rtl w:val="true"/>
        </w:rPr>
        <w:t>مجد الدین مجدی</w:t>
      </w:r>
      <w:bookmarkEnd w:id="806"/>
    </w:p>
    <w:p>
      <w:pPr>
        <w:pStyle w:val="BookText"/>
        <w:rPr/>
      </w:pPr>
      <w:r>
        <w:rPr>
          <w:rFonts w:ascii="IRNazanin" w:hAnsi="IRNazanin" w:eastAsia="IRNazanin"/>
          <w:color w:val="111111"/>
          <w:sz w:val="28"/>
          <w:sz w:val="28"/>
          <w:szCs w:val="28"/>
          <w:rtl w:val="true"/>
          <w:lang w:bidi="fa-IR"/>
        </w:rPr>
        <w:t xml:space="preserve">دانشمند، ادیب، در اصفهان اقامت داشت و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تاریخ کتابت را در نه بیت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کشید</w:t>
      </w:r>
    </w:p>
    <w:p>
      <w:pPr>
        <w:pStyle w:val="Heading3"/>
        <w:numPr>
          <w:ilvl w:val="2"/>
          <w:numId w:val="1"/>
        </w:numPr>
        <w:rPr/>
      </w:pPr>
      <w:bookmarkStart w:id="807" w:name="__RefHeading___Toc7338570_2870459653"/>
      <w:bookmarkStart w:id="808" w:name="_Toc315"/>
      <w:bookmarkEnd w:id="807"/>
      <w:r>
        <w:rPr>
          <w:rtl w:val="true"/>
        </w:rPr>
        <w:t>مجنون</w:t>
      </w:r>
      <w:r>
        <w:rPr>
          <w:rtl w:val="true"/>
        </w:rPr>
        <w:t xml:space="preserve">: </w:t>
      </w:r>
      <w:r>
        <w:rPr>
          <w:rtl w:val="true"/>
        </w:rPr>
        <w:t>شكر الله فرزند لطف الله قاجار</w:t>
      </w:r>
      <w:bookmarkEnd w:id="808"/>
    </w:p>
    <w:p>
      <w:pPr>
        <w:pStyle w:val="BookText"/>
        <w:rPr/>
      </w:pPr>
      <w:r>
        <w:rPr>
          <w:rFonts w:ascii="IRNazanin" w:hAnsi="IRNazanin" w:eastAsia="IRNazanin"/>
          <w:color w:val="111111"/>
          <w:sz w:val="28"/>
          <w:sz w:val="28"/>
          <w:szCs w:val="28"/>
          <w:rtl w:val="true"/>
          <w:lang w:bidi="fa-IR"/>
        </w:rPr>
        <w:t xml:space="preserve">نواده فتحعلی شاه قاجار نیکو می نوشت و زیبا شعر می سرود به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خاص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کشید در کربلا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ضمن وصیت منظومش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ندارم به کف غیر حب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على زوج پاك بتول</w:t>
      </w:r>
    </w:p>
    <w:p>
      <w:pPr>
        <w:pStyle w:val="BookText"/>
        <w:rPr/>
      </w:pPr>
      <w:r>
        <w:rPr>
          <w:rFonts w:ascii="IRNazanin" w:hAnsi="IRNazanin" w:eastAsia="IRNazanin"/>
          <w:color w:val="111111"/>
          <w:sz w:val="28"/>
          <w:sz w:val="28"/>
          <w:szCs w:val="28"/>
          <w:rtl w:val="true"/>
          <w:lang w:bidi="fa-IR"/>
        </w:rPr>
        <w:t xml:space="preserve">پس از وی حسن پس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زان سپس خار بزم یزید</w:t>
      </w:r>
    </w:p>
    <w:p>
      <w:pPr>
        <w:pStyle w:val="BookText"/>
        <w:rPr/>
      </w:pPr>
      <w:r>
        <w:rPr>
          <w:rFonts w:ascii="IRNazanin" w:hAnsi="IRNazanin" w:eastAsia="IRNazanin"/>
          <w:color w:val="111111"/>
          <w:sz w:val="28"/>
          <w:sz w:val="28"/>
          <w:szCs w:val="28"/>
          <w:rtl w:val="true"/>
          <w:lang w:bidi="fa-IR"/>
        </w:rPr>
        <w:t xml:space="preserve">محمد ز پی جعفر و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علی سرور طوسی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ردیفش علی پس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پی مهدی آن میر آخر ز من </w:t>
      </w:r>
      <w:bookmarkStart w:id="809" w:name="pg9599_132798"/>
    </w:p>
    <w:p>
      <w:pPr>
        <w:pStyle w:val="BookText"/>
        <w:rPr/>
      </w:pPr>
      <w:bookmarkEnd w:id="809"/>
      <w:r>
        <w:rPr>
          <w:rFonts w:ascii="IRNazanin" w:hAnsi="IRNazanin" w:eastAsia="IRNazanin"/>
          <w:color w:val="111111"/>
          <w:sz w:val="28"/>
          <w:sz w:val="28"/>
          <w:szCs w:val="28"/>
          <w:rtl w:val="true"/>
          <w:lang w:bidi="fa-IR"/>
        </w:rPr>
        <w:t xml:space="preserve">كه هر يك خور برج ربانیند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بيك حاتم طائی اند</w:t>
      </w:r>
    </w:p>
    <w:p>
      <w:pPr>
        <w:pStyle w:val="BookText"/>
        <w:rPr/>
      </w:pPr>
      <w:r>
        <w:rPr>
          <w:rFonts w:ascii="IRNazanin" w:hAnsi="IRNazanin" w:eastAsia="IRNazanin"/>
          <w:color w:val="111111"/>
          <w:sz w:val="28"/>
          <w:sz w:val="28"/>
          <w:szCs w:val="28"/>
          <w:rtl w:val="true"/>
          <w:lang w:bidi="fa-IR"/>
        </w:rPr>
        <w:t xml:space="preserve">برای شفاعت اگر دم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معاصی عالم زنند</w:t>
      </w:r>
    </w:p>
    <w:p>
      <w:pPr>
        <w:pStyle w:val="BookText"/>
        <w:rPr/>
      </w:pPr>
      <w:r>
        <w:rPr>
          <w:rFonts w:ascii="IRNazanin" w:hAnsi="IRNazanin" w:eastAsia="IRNazanin"/>
          <w:color w:val="111111"/>
          <w:sz w:val="28"/>
          <w:sz w:val="28"/>
          <w:szCs w:val="28"/>
          <w:rtl w:val="true"/>
          <w:lang w:bidi="fa-IR"/>
        </w:rPr>
        <w:t xml:space="preserve">امیدم به الطاف آن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به عالم کران تا کران</w:t>
      </w:r>
    </w:p>
    <w:p>
      <w:pPr>
        <w:pStyle w:val="BookText"/>
        <w:rPr/>
      </w:pPr>
      <w:r>
        <w:rPr>
          <w:rFonts w:ascii="IRNazanin" w:hAnsi="IRNazanin" w:eastAsia="IRNazanin"/>
          <w:color w:val="111111"/>
          <w:sz w:val="28"/>
          <w:sz w:val="28"/>
          <w:szCs w:val="28"/>
          <w:rtl w:val="true"/>
          <w:lang w:bidi="fa-IR"/>
        </w:rPr>
        <w:t xml:space="preserve">دریغا نکردم دمی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زندگی غیر شرمندگی</w:t>
      </w:r>
    </w:p>
    <w:p>
      <w:pPr>
        <w:pStyle w:val="Heading3"/>
        <w:numPr>
          <w:ilvl w:val="2"/>
          <w:numId w:val="1"/>
        </w:numPr>
        <w:rPr/>
      </w:pPr>
      <w:bookmarkStart w:id="810" w:name="__RefHeading___Toc7338572_2870459653"/>
      <w:bookmarkStart w:id="811" w:name="_Toc316"/>
      <w:bookmarkEnd w:id="810"/>
      <w:r>
        <w:rPr>
          <w:rtl w:val="true"/>
        </w:rPr>
        <w:t>محروق</w:t>
      </w:r>
      <w:r>
        <w:rPr>
          <w:rtl w:val="true"/>
        </w:rPr>
        <w:t xml:space="preserve">: </w:t>
      </w:r>
      <w:r>
        <w:rPr>
          <w:rtl w:val="true"/>
        </w:rPr>
        <w:t>مصفی قلی خان فرزند حیدر قلی خان شاملو عبد اللو</w:t>
      </w:r>
      <w:bookmarkEnd w:id="811"/>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بدین جهان گشود با کسب دانش علاقه فراوان به شکار داشت روزگار خود را در خدمت سران دولت تهران و هرات و مشهد گذراند و سال های آخر عمر را در مشهد اقامت گزید و بنا بگفته اش هیچ گاه خود را به محرمات نیالود</w:t>
      </w:r>
    </w:p>
    <w:p>
      <w:pPr>
        <w:pStyle w:val="BookText"/>
        <w:rPr/>
      </w:pPr>
      <w:r>
        <w:rPr>
          <w:rFonts w:ascii="IRNazanin" w:hAnsi="IRNazanin" w:eastAsia="IRNazanin"/>
          <w:color w:val="111111"/>
          <w:sz w:val="28"/>
          <w:sz w:val="28"/>
          <w:szCs w:val="28"/>
          <w:rtl w:val="true"/>
          <w:lang w:bidi="fa-IR"/>
        </w:rPr>
        <w:t xml:space="preserve">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پاره ای از شعرش دینی و باقی غزلیات و نظم تاریخ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خود را با خط نستعلیق پخته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شب تو مگر سحر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جگرم خبر نداری</w:t>
      </w:r>
    </w:p>
    <w:p>
      <w:pPr>
        <w:pStyle w:val="BookText"/>
        <w:rPr/>
      </w:pPr>
      <w:r>
        <w:rPr>
          <w:rFonts w:ascii="IRNazanin" w:hAnsi="IRNazanin" w:eastAsia="IRNazanin"/>
          <w:color w:val="111111"/>
          <w:sz w:val="28"/>
          <w:sz w:val="28"/>
          <w:szCs w:val="28"/>
          <w:rtl w:val="true"/>
          <w:lang w:bidi="fa-IR"/>
        </w:rPr>
        <w:t xml:space="preserve">ای آه نمی کنی تو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ناله مگر اثر نداری</w:t>
      </w:r>
    </w:p>
    <w:p>
      <w:pPr>
        <w:pStyle w:val="BookText"/>
        <w:rPr/>
      </w:pPr>
      <w:r>
        <w:rPr>
          <w:rFonts w:ascii="IRNazanin" w:hAnsi="IRNazanin" w:eastAsia="IRNazanin"/>
          <w:color w:val="111111"/>
          <w:sz w:val="28"/>
          <w:sz w:val="28"/>
          <w:szCs w:val="28"/>
          <w:rtl w:val="true"/>
          <w:lang w:bidi="fa-IR"/>
        </w:rPr>
        <w:t xml:space="preserve">ای داغ ز داغ یار می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داغ تو در جگر نداری</w:t>
      </w:r>
    </w:p>
    <w:p>
      <w:pPr>
        <w:pStyle w:val="BookText"/>
        <w:rPr/>
      </w:pPr>
      <w:r>
        <w:rPr>
          <w:rFonts w:ascii="IRNazanin" w:hAnsi="IRNazanin" w:eastAsia="IRNazanin"/>
          <w:color w:val="111111"/>
          <w:sz w:val="28"/>
          <w:sz w:val="28"/>
          <w:szCs w:val="28"/>
          <w:rtl w:val="true"/>
          <w:lang w:bidi="fa-IR"/>
        </w:rPr>
        <w:t xml:space="preserve">ای درد بگو بصبح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زن اگر حذر نداری</w:t>
      </w:r>
    </w:p>
    <w:p>
      <w:pPr>
        <w:pStyle w:val="BookText"/>
        <w:rPr/>
      </w:pPr>
      <w:r>
        <w:rPr>
          <w:rFonts w:ascii="IRNazanin" w:hAnsi="IRNazanin" w:eastAsia="IRNazanin"/>
          <w:color w:val="111111"/>
          <w:sz w:val="28"/>
          <w:sz w:val="28"/>
          <w:szCs w:val="28"/>
          <w:rtl w:val="true"/>
          <w:lang w:bidi="fa-IR"/>
        </w:rPr>
        <w:t xml:space="preserve">از بار فراق قامتم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جز این ثمر نداری</w:t>
      </w:r>
    </w:p>
    <w:p>
      <w:pPr>
        <w:pStyle w:val="BookText"/>
        <w:rPr/>
      </w:pPr>
      <w:r>
        <w:rPr>
          <w:rFonts w:ascii="IRNazanin" w:hAnsi="IRNazanin" w:eastAsia="IRNazanin"/>
          <w:color w:val="111111"/>
          <w:sz w:val="28"/>
          <w:sz w:val="28"/>
          <w:szCs w:val="28"/>
          <w:rtl w:val="true"/>
          <w:lang w:bidi="fa-IR"/>
        </w:rPr>
        <w:t xml:space="preserve">از محنت هجر كام من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اگر شکر نداری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فراق یار می 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ناله تو راهبر نداری </w:t>
      </w:r>
      <w:bookmarkStart w:id="812" w:name="pg9599_132800"/>
    </w:p>
    <w:p>
      <w:pPr>
        <w:pStyle w:val="Heading3"/>
        <w:numPr>
          <w:ilvl w:val="2"/>
          <w:numId w:val="1"/>
        </w:numPr>
        <w:rPr/>
      </w:pPr>
      <w:bookmarkStart w:id="813" w:name="__RefHeading___Toc7338574_2870459653"/>
      <w:bookmarkStart w:id="814" w:name="_Toc317"/>
      <w:bookmarkEnd w:id="812"/>
      <w:bookmarkEnd w:id="813"/>
      <w:r>
        <w:rPr>
          <w:rtl w:val="true"/>
        </w:rPr>
        <w:t>محزون</w:t>
      </w:r>
      <w:r>
        <w:rPr>
          <w:rtl w:val="true"/>
        </w:rPr>
        <w:t xml:space="preserve">: </w:t>
      </w:r>
      <w:r>
        <w:rPr>
          <w:rtl w:val="true"/>
        </w:rPr>
        <w:t>میرزا الله قلی فرزند شاه میرزا سلماسی</w:t>
      </w:r>
      <w:bookmarkEnd w:id="814"/>
    </w:p>
    <w:p>
      <w:pPr>
        <w:pStyle w:val="BookText"/>
        <w:rPr/>
      </w:pPr>
      <w:r>
        <w:rPr>
          <w:rFonts w:ascii="IRNazanin" w:hAnsi="IRNazanin" w:eastAsia="IRNazanin"/>
          <w:color w:val="111111"/>
          <w:sz w:val="28"/>
          <w:sz w:val="28"/>
          <w:szCs w:val="28"/>
          <w:rtl w:val="true"/>
          <w:lang w:bidi="fa-IR"/>
        </w:rPr>
        <w:t xml:space="preserve">از علم و فضل دارای بهره و در ادبیات با اطلاع بود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الأبرار و نوائب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و گاهی اشعار خود را در آن آورده است، روز جمعه دوم ربيع الأول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p>
    <w:p>
      <w:pPr>
        <w:pStyle w:val="Heading3"/>
        <w:numPr>
          <w:ilvl w:val="2"/>
          <w:numId w:val="1"/>
        </w:numPr>
        <w:rPr/>
      </w:pPr>
      <w:bookmarkStart w:id="815" w:name="__RefHeading___Toc7338576_2870459653"/>
      <w:bookmarkStart w:id="816" w:name="_Toc318"/>
      <w:bookmarkEnd w:id="815"/>
      <w:r>
        <w:rPr>
          <w:rtl w:val="true"/>
        </w:rPr>
        <w:t>محزون</w:t>
      </w:r>
      <w:r>
        <w:rPr>
          <w:rtl w:val="true"/>
        </w:rPr>
        <w:t xml:space="preserve">: </w:t>
      </w:r>
      <w:r>
        <w:rPr>
          <w:rtl w:val="true"/>
        </w:rPr>
        <w:t>حاج زین العابدين معروف به حاج آقا میرزا فرزند محمد ایروانی</w:t>
      </w:r>
      <w:bookmarkEnd w:id="816"/>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ایروان چشم بدین جهان گشود و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منتقل شده و به کار تجارت پرداخت برای توسعه تجارت به شهرهای ایران و اسلامبول و مسکو و فرنگستان سفر نموده و در کار خود توفیق حاصل کرد ولی در اواخر عمر با مشکلات فراوان برخورد و در تبریز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 و هندسه و نجوم و حساب ماهر و فرانسوی نیکو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فرنگستان را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با این که ادبیات نخوانده نیکو شعر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آنست که منزل در میخانه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ز مسجد بکشم دست به پیمانه کنم</w:t>
      </w:r>
    </w:p>
    <w:p>
      <w:pPr>
        <w:pStyle w:val="BookText"/>
        <w:rPr/>
      </w:pPr>
      <w:r>
        <w:rPr>
          <w:rFonts w:ascii="IRNazanin" w:hAnsi="IRNazanin" w:eastAsia="IRNazanin"/>
          <w:color w:val="111111"/>
          <w:sz w:val="28"/>
          <w:sz w:val="28"/>
          <w:szCs w:val="28"/>
          <w:rtl w:val="true"/>
          <w:lang w:bidi="fa-IR"/>
        </w:rPr>
        <w:t xml:space="preserve">هم چو پروانه صفت خویش بر آتش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مغبچه گان سوزم و پروانه کنم</w:t>
      </w:r>
    </w:p>
    <w:p>
      <w:pPr>
        <w:pStyle w:val="BookText"/>
        <w:rPr/>
      </w:pPr>
      <w:r>
        <w:rPr>
          <w:rFonts w:ascii="IRNazanin" w:hAnsi="IRNazanin" w:eastAsia="IRNazanin"/>
          <w:color w:val="111111"/>
          <w:sz w:val="28"/>
          <w:sz w:val="28"/>
          <w:szCs w:val="28"/>
          <w:rtl w:val="true"/>
          <w:lang w:bidi="fa-IR"/>
        </w:rPr>
        <w:t xml:space="preserve">زاهد ار پنبه دهد خرقه به صهبا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نیست که تقلید بدیوانه کنم</w:t>
      </w:r>
    </w:p>
    <w:p>
      <w:pPr>
        <w:pStyle w:val="BookText"/>
        <w:rPr/>
      </w:pPr>
      <w:r>
        <w:rPr>
          <w:rFonts w:ascii="IRNazanin" w:hAnsi="IRNazanin" w:eastAsia="IRNazanin"/>
          <w:color w:val="111111"/>
          <w:sz w:val="28"/>
          <w:sz w:val="28"/>
          <w:szCs w:val="28"/>
          <w:rtl w:val="true"/>
          <w:lang w:bidi="fa-IR"/>
        </w:rPr>
        <w:t xml:space="preserve">برو ای اهل ریا این قدرم قصه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آنم که دگر گوش به افسانه کنم</w:t>
      </w:r>
    </w:p>
    <w:p>
      <w:pPr>
        <w:pStyle w:val="BookText"/>
        <w:rPr/>
      </w:pPr>
      <w:r>
        <w:rPr>
          <w:rFonts w:ascii="IRNazanin" w:hAnsi="IRNazanin" w:eastAsia="IRNazanin"/>
          <w:color w:val="111111"/>
          <w:sz w:val="28"/>
          <w:sz w:val="28"/>
          <w:szCs w:val="28"/>
          <w:rtl w:val="true"/>
          <w:lang w:bidi="fa-IR"/>
        </w:rPr>
        <w:t xml:space="preserve">بهتر آنست که گیرم سر زلف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حریمان حرم عشرت مستانه کنم</w:t>
      </w:r>
    </w:p>
    <w:p>
      <w:pPr>
        <w:pStyle w:val="BookText"/>
        <w:rPr/>
      </w:pPr>
      <w:r>
        <w:rPr>
          <w:rFonts w:ascii="IRNazanin" w:hAnsi="IRNazanin" w:eastAsia="IRNazanin"/>
          <w:color w:val="111111"/>
          <w:sz w:val="28"/>
          <w:sz w:val="28"/>
          <w:szCs w:val="28"/>
          <w:rtl w:val="true"/>
          <w:lang w:bidi="fa-IR"/>
        </w:rPr>
        <w:t>و در مطلع چکامه ای که حالات خود را سروده ،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کنم حمد بی حد به یزدان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بدین سان نموده ز خاك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 چهرگان را دهد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چشمگان را کند مشك سو </w:t>
      </w:r>
      <w:bookmarkStart w:id="817" w:name="pg9599_132803"/>
    </w:p>
    <w:p>
      <w:pPr>
        <w:pStyle w:val="BookText"/>
        <w:rPr/>
      </w:pPr>
      <w:bookmarkEnd w:id="817"/>
      <w:r>
        <w:rPr>
          <w:rFonts w:ascii="IRNazanin" w:hAnsi="IRNazanin" w:eastAsia="IRNazanin"/>
          <w:color w:val="111111"/>
          <w:sz w:val="28"/>
          <w:sz w:val="28"/>
          <w:szCs w:val="28"/>
          <w:rtl w:val="true"/>
          <w:lang w:bidi="fa-IR"/>
        </w:rPr>
        <w:t xml:space="preserve">سر زلفشان خم بخم چین بچین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گردن فرو ریخته تا بر زمین</w:t>
      </w:r>
    </w:p>
    <w:p>
      <w:pPr>
        <w:pStyle w:val="BookText"/>
        <w:rPr/>
      </w:pPr>
      <w:r>
        <w:rPr>
          <w:rFonts w:ascii="IRNazanin" w:hAnsi="IRNazanin" w:eastAsia="IRNazanin"/>
          <w:color w:val="111111"/>
          <w:sz w:val="28"/>
          <w:sz w:val="28"/>
          <w:szCs w:val="28"/>
          <w:rtl w:val="true"/>
          <w:lang w:bidi="fa-IR"/>
        </w:rPr>
        <w:t xml:space="preserve">بهر تار او تا شود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مستمندان چو بیژن اسیر</w:t>
      </w:r>
    </w:p>
    <w:p>
      <w:pPr>
        <w:pStyle w:val="Heading3"/>
        <w:numPr>
          <w:ilvl w:val="2"/>
          <w:numId w:val="1"/>
        </w:numPr>
        <w:rPr/>
      </w:pPr>
      <w:bookmarkStart w:id="818" w:name="__RefHeading___Toc7338578_2870459653"/>
      <w:bookmarkStart w:id="819" w:name="_Toc319"/>
      <w:bookmarkEnd w:id="818"/>
      <w:r>
        <w:rPr>
          <w:rtl w:val="true"/>
        </w:rPr>
        <w:t>محزون</w:t>
      </w:r>
      <w:r>
        <w:rPr>
          <w:rtl w:val="true"/>
        </w:rPr>
        <w:t xml:space="preserve">: </w:t>
      </w:r>
      <w:r>
        <w:rPr>
          <w:rtl w:val="true"/>
        </w:rPr>
        <w:t>عبد القادر بسطامی اصفهانی</w:t>
      </w:r>
      <w:bookmarkEnd w:id="819"/>
    </w:p>
    <w:p>
      <w:pPr>
        <w:pStyle w:val="BookText"/>
        <w:rPr/>
      </w:pPr>
      <w:r>
        <w:rPr>
          <w:rFonts w:ascii="IRNazanin" w:hAnsi="IRNazanin" w:eastAsia="IRNazanin"/>
          <w:color w:val="111111"/>
          <w:sz w:val="28"/>
          <w:sz w:val="28"/>
          <w:szCs w:val="28"/>
          <w:rtl w:val="true"/>
          <w:lang w:bidi="fa-IR"/>
        </w:rPr>
        <w:t xml:space="preserve">ادیب نیکو انشاء،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جنگی که به سال های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w:t>
      </w:r>
    </w:p>
    <w:p>
      <w:pPr>
        <w:pStyle w:val="Heading3"/>
        <w:numPr>
          <w:ilvl w:val="2"/>
          <w:numId w:val="1"/>
        </w:numPr>
        <w:rPr/>
      </w:pPr>
      <w:bookmarkStart w:id="820" w:name="__RefHeading___Toc7338580_2870459653"/>
      <w:bookmarkStart w:id="821" w:name="_Toc320"/>
      <w:bookmarkEnd w:id="820"/>
      <w:r>
        <w:rPr>
          <w:rtl w:val="true"/>
        </w:rPr>
        <w:t>محنت</w:t>
      </w:r>
      <w:r>
        <w:rPr>
          <w:rtl w:val="true"/>
        </w:rPr>
        <w:t xml:space="preserve">: </w:t>
      </w:r>
      <w:r>
        <w:rPr>
          <w:rtl w:val="true"/>
        </w:rPr>
        <w:t>سید حسین حسینی ساوجی</w:t>
      </w:r>
      <w:bookmarkEnd w:id="821"/>
    </w:p>
    <w:p>
      <w:pPr>
        <w:pStyle w:val="BookText"/>
        <w:rPr/>
      </w:pPr>
      <w:r>
        <w:rPr>
          <w:rFonts w:ascii="IRNazanin" w:hAnsi="IRNazanin" w:eastAsia="IRNazanin"/>
          <w:color w:val="111111"/>
          <w:sz w:val="28"/>
          <w:sz w:val="28"/>
          <w:szCs w:val="28"/>
          <w:rtl w:val="true"/>
          <w:lang w:bidi="fa-IR"/>
        </w:rPr>
        <w:t xml:space="preserve">عالم متبحر شیخی مسلک ، نگارش هایش بر طریقت شیخ احمد احسائی است ، پاره ای از اشعارش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مؤلفات وی آمده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کتاب اخیر را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3"/>
        <w:numPr>
          <w:ilvl w:val="2"/>
          <w:numId w:val="1"/>
        </w:numPr>
        <w:rPr/>
      </w:pPr>
      <w:bookmarkStart w:id="822" w:name="__RefHeading___Toc7338582_2870459653"/>
      <w:bookmarkStart w:id="823" w:name="_Toc321"/>
      <w:bookmarkEnd w:id="822"/>
      <w:r>
        <w:rPr>
          <w:rtl w:val="true"/>
        </w:rPr>
        <w:t>مخزن</w:t>
      </w:r>
      <w:r>
        <w:rPr>
          <w:rtl w:val="true"/>
        </w:rPr>
        <w:t xml:space="preserve">: </w:t>
      </w:r>
      <w:r>
        <w:rPr>
          <w:rtl w:val="true"/>
        </w:rPr>
        <w:t>میرزا اسماعیل مخزن همدانی</w:t>
      </w:r>
      <w:r>
        <w:rPr>
          <w:rtl w:val="true"/>
        </w:rPr>
        <w:t>:</w:t>
      </w:r>
      <w:bookmarkEnd w:id="823"/>
    </w:p>
    <w:p>
      <w:pPr>
        <w:pStyle w:val="BookText"/>
        <w:rPr/>
      </w:pPr>
      <w:r>
        <w:rPr>
          <w:rFonts w:ascii="IRNazanin" w:hAnsi="IRNazanin" w:eastAsia="IRNazanin"/>
          <w:color w:val="111111"/>
          <w:sz w:val="28"/>
          <w:sz w:val="28"/>
          <w:szCs w:val="28"/>
          <w:rtl w:val="true"/>
          <w:lang w:bidi="fa-IR"/>
        </w:rPr>
        <w:t xml:space="preserve">از شاعران سده چهاردهم دارای دیوانی است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همدان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عالم سرای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هر که بینی بغم مدغم است</w:t>
      </w:r>
    </w:p>
    <w:p>
      <w:pPr>
        <w:pStyle w:val="BookText"/>
        <w:rPr/>
      </w:pPr>
      <w:r>
        <w:rPr>
          <w:rFonts w:ascii="IRNazanin" w:hAnsi="IRNazanin" w:eastAsia="IRNazanin"/>
          <w:color w:val="111111"/>
          <w:sz w:val="28"/>
          <w:sz w:val="28"/>
          <w:szCs w:val="28"/>
          <w:rtl w:val="true"/>
          <w:lang w:bidi="fa-IR"/>
        </w:rPr>
        <w:t xml:space="preserve">دریغا که زال ستمکاره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بی مهر و پتیاره است</w:t>
      </w:r>
    </w:p>
    <w:p>
      <w:pPr>
        <w:pStyle w:val="BookText"/>
        <w:rPr/>
      </w:pPr>
      <w:r>
        <w:rPr>
          <w:rFonts w:ascii="IRNazanin" w:hAnsi="IRNazanin" w:eastAsia="IRNazanin"/>
          <w:color w:val="111111"/>
          <w:sz w:val="28"/>
          <w:sz w:val="28"/>
          <w:szCs w:val="28"/>
          <w:rtl w:val="true"/>
          <w:lang w:bidi="fa-IR"/>
        </w:rPr>
        <w:t xml:space="preserve">سزای غرور است دهر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صاحبش سر بسر درد و رنج</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ذلیلی نشد در پناهش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نبرد از جوارش جهیز </w:t>
      </w:r>
      <w:bookmarkStart w:id="824" w:name="pg9599_132805"/>
    </w:p>
    <w:p>
      <w:pPr>
        <w:pStyle w:val="BookText"/>
        <w:rPr/>
      </w:pPr>
      <w:bookmarkEnd w:id="824"/>
      <w:r>
        <w:rPr>
          <w:rFonts w:ascii="IRNazanin" w:hAnsi="IRNazanin" w:eastAsia="IRNazanin"/>
          <w:color w:val="111111"/>
          <w:sz w:val="28"/>
          <w:sz w:val="28"/>
          <w:szCs w:val="28"/>
          <w:rtl w:val="true"/>
          <w:lang w:bidi="fa-IR"/>
        </w:rPr>
        <w:t xml:space="preserve">نشد کس خریدار بازار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نابرده همواره آزار او</w:t>
      </w:r>
    </w:p>
    <w:p>
      <w:pPr>
        <w:pStyle w:val="BookText"/>
        <w:rPr/>
      </w:pPr>
      <w:r>
        <w:rPr>
          <w:rFonts w:ascii="IRNazanin" w:hAnsi="IRNazanin" w:eastAsia="IRNazanin"/>
          <w:color w:val="111111"/>
          <w:sz w:val="28"/>
          <w:sz w:val="28"/>
          <w:szCs w:val="28"/>
          <w:rtl w:val="true"/>
          <w:lang w:bidi="fa-IR"/>
        </w:rPr>
        <w:t xml:space="preserve">اگر سیرت صدق در کار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دل مده کاین نه دلدار تست</w:t>
      </w:r>
    </w:p>
    <w:p>
      <w:pPr>
        <w:pStyle w:val="BookText"/>
        <w:rPr/>
      </w:pPr>
      <w:r>
        <w:rPr>
          <w:rFonts w:ascii="IRNazanin" w:hAnsi="IRNazanin" w:eastAsia="IRNazanin"/>
          <w:color w:val="111111"/>
          <w:sz w:val="28"/>
          <w:sz w:val="28"/>
          <w:szCs w:val="28"/>
          <w:rtl w:val="true"/>
          <w:lang w:bidi="fa-IR"/>
        </w:rPr>
        <w:t xml:space="preserve">منه روی طاعت بدیوان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پشت پائی به ایوان او</w:t>
      </w:r>
    </w:p>
    <w:p>
      <w:pPr>
        <w:pStyle w:val="BookText"/>
        <w:rPr/>
      </w:pPr>
      <w:r>
        <w:rPr>
          <w:rFonts w:ascii="IRNazanin" w:hAnsi="IRNazanin" w:eastAsia="IRNazanin"/>
          <w:color w:val="111111"/>
          <w:sz w:val="28"/>
          <w:sz w:val="28"/>
          <w:szCs w:val="28"/>
          <w:rtl w:val="true"/>
          <w:lang w:bidi="fa-IR"/>
        </w:rPr>
        <w:t xml:space="preserve">دل 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 در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ز دام بلای دل است</w:t>
      </w:r>
    </w:p>
    <w:p>
      <w:pPr>
        <w:pStyle w:val="BookText"/>
        <w:rPr/>
      </w:pPr>
      <w:r>
        <w:rPr>
          <w:rFonts w:ascii="IRNazanin" w:hAnsi="IRNazanin" w:eastAsia="IRNazanin"/>
          <w:color w:val="111111"/>
          <w:sz w:val="28"/>
          <w:sz w:val="28"/>
          <w:szCs w:val="28"/>
          <w:rtl w:val="true"/>
          <w:lang w:bidi="fa-IR"/>
        </w:rPr>
        <w:t xml:space="preserve">الهی زخود ساز بیگانه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آشنا کن در این خانه ام</w:t>
      </w:r>
    </w:p>
    <w:p>
      <w:pPr>
        <w:pStyle w:val="BookText"/>
        <w:rPr/>
      </w:pPr>
      <w:r>
        <w:rPr>
          <w:rFonts w:ascii="IRNazanin" w:hAnsi="IRNazanin" w:eastAsia="IRNazanin"/>
          <w:color w:val="111111"/>
          <w:sz w:val="28"/>
          <w:sz w:val="28"/>
          <w:szCs w:val="28"/>
          <w:rtl w:val="true"/>
          <w:lang w:bidi="fa-IR"/>
        </w:rPr>
        <w:t xml:space="preserve">چنان کن که چون ترکتاز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تو روی نیاز آورم</w:t>
      </w:r>
    </w:p>
    <w:p>
      <w:pPr>
        <w:pStyle w:val="BookText"/>
        <w:rPr/>
      </w:pPr>
      <w:r>
        <w:rPr>
          <w:rFonts w:ascii="IRNazanin" w:hAnsi="IRNazanin" w:eastAsia="IRNazanin"/>
          <w:color w:val="111111"/>
          <w:sz w:val="28"/>
          <w:sz w:val="28"/>
          <w:szCs w:val="28"/>
          <w:rtl w:val="true"/>
          <w:lang w:bidi="fa-IR"/>
        </w:rPr>
        <w:t xml:space="preserve">خدایا چسان گویمت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رویم سیاهست و شرمنده ام</w:t>
      </w:r>
    </w:p>
    <w:p>
      <w:pPr>
        <w:pStyle w:val="Heading3"/>
        <w:numPr>
          <w:ilvl w:val="2"/>
          <w:numId w:val="1"/>
        </w:numPr>
        <w:rPr/>
      </w:pPr>
      <w:bookmarkStart w:id="825" w:name="__RefHeading___Toc7338584_2870459653"/>
      <w:bookmarkStart w:id="826" w:name="_Toc322"/>
      <w:bookmarkEnd w:id="825"/>
      <w:r>
        <w:rPr>
          <w:rtl w:val="true"/>
        </w:rPr>
        <w:t>مداح</w:t>
      </w:r>
      <w:r>
        <w:rPr>
          <w:rtl w:val="true"/>
        </w:rPr>
        <w:t xml:space="preserve">: </w:t>
      </w:r>
      <w:r>
        <w:rPr>
          <w:rtl w:val="true"/>
        </w:rPr>
        <w:t>محمد صالح یزدگردی بروجردی</w:t>
      </w:r>
      <w:bookmarkEnd w:id="826"/>
    </w:p>
    <w:p>
      <w:pPr>
        <w:pStyle w:val="BookText"/>
        <w:rPr/>
      </w:pPr>
      <w:r>
        <w:rPr>
          <w:rFonts w:ascii="IRNazanin" w:hAnsi="IRNazanin" w:eastAsia="IRNazanin"/>
          <w:color w:val="111111"/>
          <w:sz w:val="28"/>
          <w:sz w:val="28"/>
          <w:szCs w:val="28"/>
          <w:rtl w:val="true"/>
          <w:lang w:bidi="fa-IR"/>
        </w:rPr>
        <w:t xml:space="preserve">گویا از واعظان اوایل سده چهاردهم، ادیب فاضل شاعر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بیشتر شعرش را به مدایح و مراثی حضرات معصومين عليهم السلام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درد غریب مرهمی جز غم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بالين غريب غير غم همدم نیست</w:t>
      </w:r>
    </w:p>
    <w:p>
      <w:pPr>
        <w:pStyle w:val="BookText"/>
        <w:rPr/>
      </w:pPr>
      <w:r>
        <w:rPr>
          <w:rFonts w:ascii="IRNazanin" w:hAnsi="IRNazanin" w:eastAsia="IRNazanin"/>
          <w:color w:val="111111"/>
          <w:sz w:val="28"/>
          <w:sz w:val="28"/>
          <w:szCs w:val="28"/>
          <w:rtl w:val="true"/>
          <w:lang w:bidi="fa-IR"/>
        </w:rPr>
        <w:t xml:space="preserve">سهل است غم اسیری و درد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بخدا درد غریبی کم نیست</w:t>
      </w:r>
    </w:p>
    <w:p>
      <w:pPr>
        <w:pStyle w:val="Heading3"/>
        <w:numPr>
          <w:ilvl w:val="2"/>
          <w:numId w:val="1"/>
        </w:numPr>
        <w:rPr/>
      </w:pPr>
      <w:bookmarkStart w:id="827" w:name="__RefHeading___Toc7338586_2870459653"/>
      <w:bookmarkStart w:id="828" w:name="_Toc323"/>
      <w:bookmarkEnd w:id="827"/>
      <w:r>
        <w:rPr>
          <w:rtl w:val="true"/>
        </w:rPr>
        <w:t>مدرس</w:t>
      </w:r>
      <w:r>
        <w:rPr>
          <w:rtl w:val="true"/>
        </w:rPr>
        <w:t xml:space="preserve">: </w:t>
      </w:r>
      <w:r>
        <w:rPr>
          <w:rtl w:val="true"/>
        </w:rPr>
        <w:t>آقا عبد الله فرزند علی اشرف مدرس شیرازی ، فخر العلماء</w:t>
      </w:r>
      <w:bookmarkEnd w:id="828"/>
    </w:p>
    <w:p>
      <w:pPr>
        <w:pStyle w:val="BookText"/>
        <w:rPr/>
      </w:pPr>
      <w:r>
        <w:rPr>
          <w:rFonts w:ascii="IRNazanin" w:hAnsi="IRNazanin" w:eastAsia="IRNazanin"/>
          <w:color w:val="111111"/>
          <w:sz w:val="28"/>
          <w:sz w:val="28"/>
          <w:szCs w:val="28"/>
          <w:rtl w:val="true"/>
          <w:lang w:bidi="fa-IR"/>
        </w:rPr>
        <w:t xml:space="preserve">در ادبیات متبحر و دارای خطی زیبا، در انشاء فارسی و عربی استاد،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مؤلفاتی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نصاب الأبيات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 xml:space="preserve">: </w:t>
      </w:r>
      <w:bookmarkStart w:id="829" w:name="pg9599_132807"/>
    </w:p>
    <w:p>
      <w:pPr>
        <w:pStyle w:val="BookText"/>
        <w:rPr/>
      </w:pPr>
      <w:bookmarkEnd w:id="829"/>
      <w:r>
        <w:rPr>
          <w:rFonts w:ascii="IRNazanin" w:hAnsi="IRNazanin" w:eastAsia="IRNazanin"/>
          <w:color w:val="111111"/>
          <w:sz w:val="28"/>
          <w:sz w:val="28"/>
          <w:szCs w:val="28"/>
          <w:rtl w:val="true"/>
          <w:lang w:bidi="fa-IR"/>
        </w:rPr>
        <w:t xml:space="preserve">ای شه والا گهر وی خسرو جمشیدشان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 رايت موافق با قدر خو هم عنان</w:t>
      </w:r>
    </w:p>
    <w:p>
      <w:pPr>
        <w:pStyle w:val="BookText"/>
        <w:rPr/>
      </w:pPr>
      <w:r>
        <w:rPr>
          <w:rFonts w:ascii="IRNazanin" w:hAnsi="IRNazanin" w:eastAsia="IRNazanin"/>
          <w:color w:val="111111"/>
          <w:sz w:val="28"/>
          <w:sz w:val="28"/>
          <w:szCs w:val="28"/>
          <w:rtl w:val="true"/>
          <w:lang w:bidi="fa-IR"/>
        </w:rPr>
        <w:t xml:space="preserve">حمد کت صحت پذیرفتی ز فضل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کامد عافیت را ذات پاکت توامان</w:t>
      </w:r>
    </w:p>
    <w:p>
      <w:pPr>
        <w:pStyle w:val="BookText"/>
        <w:rPr/>
      </w:pPr>
      <w:r>
        <w:rPr>
          <w:rFonts w:ascii="IRNazanin" w:hAnsi="IRNazanin" w:eastAsia="IRNazanin"/>
          <w:color w:val="111111"/>
          <w:sz w:val="28"/>
          <w:sz w:val="28"/>
          <w:szCs w:val="28"/>
          <w:rtl w:val="true"/>
          <w:lang w:bidi="fa-IR"/>
        </w:rPr>
        <w:t xml:space="preserve">شکر این نعمت کجا بتوان نمودن تا بحشر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سر تا پا مرا هر موی گردد صد زبان</w:t>
      </w:r>
    </w:p>
    <w:p>
      <w:pPr>
        <w:pStyle w:val="BookText"/>
        <w:rPr/>
      </w:pPr>
      <w:r>
        <w:rPr>
          <w:rFonts w:ascii="IRNazanin" w:hAnsi="IRNazanin" w:eastAsia="IRNazanin"/>
          <w:color w:val="111111"/>
          <w:sz w:val="28"/>
          <w:sz w:val="28"/>
          <w:szCs w:val="28"/>
          <w:rtl w:val="true"/>
          <w:lang w:bidi="fa-IR"/>
        </w:rPr>
        <w:t xml:space="preserve">بر وجود اشرفت هرگز مبادا درد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خصمت همانا باد هر وقت و زمان</w:t>
      </w:r>
    </w:p>
    <w:p>
      <w:pPr>
        <w:pStyle w:val="BookText"/>
        <w:rPr/>
      </w:pPr>
      <w:r>
        <w:rPr>
          <w:rFonts w:ascii="IRNazanin" w:hAnsi="IRNazanin" w:eastAsia="IRNazanin"/>
          <w:color w:val="111111"/>
          <w:sz w:val="28"/>
          <w:sz w:val="28"/>
          <w:szCs w:val="28"/>
          <w:rtl w:val="true"/>
          <w:lang w:bidi="fa-IR"/>
        </w:rPr>
        <w:t xml:space="preserve">چند روزی که گشتت عارضه حمى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جسم ملك از آن بی روح و بی تاب و توان</w:t>
      </w:r>
    </w:p>
    <w:p>
      <w:pPr>
        <w:pStyle w:val="BookText"/>
        <w:rPr/>
      </w:pPr>
      <w:r>
        <w:rPr>
          <w:rFonts w:ascii="IRNazanin" w:hAnsi="IRNazanin" w:eastAsia="IRNazanin"/>
          <w:color w:val="111111"/>
          <w:sz w:val="28"/>
          <w:sz w:val="28"/>
          <w:szCs w:val="28"/>
          <w:rtl w:val="true"/>
          <w:lang w:bidi="fa-IR"/>
        </w:rPr>
        <w:t xml:space="preserve">باش اندر صحت و در عافیت مادام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نیابد بر تنت سوء المزاجی هم چنان</w:t>
      </w:r>
    </w:p>
    <w:p>
      <w:pPr>
        <w:pStyle w:val="Heading3"/>
        <w:numPr>
          <w:ilvl w:val="2"/>
          <w:numId w:val="1"/>
        </w:numPr>
        <w:rPr/>
      </w:pPr>
      <w:bookmarkStart w:id="830" w:name="__RefHeading___Toc7338588_2870459653"/>
      <w:bookmarkStart w:id="831" w:name="_Toc324"/>
      <w:bookmarkEnd w:id="830"/>
      <w:r>
        <w:rPr>
          <w:rtl w:val="true"/>
        </w:rPr>
        <w:t>مدرس</w:t>
      </w:r>
      <w:r>
        <w:rPr>
          <w:rtl w:val="true"/>
        </w:rPr>
        <w:t xml:space="preserve">: </w:t>
      </w:r>
      <w:r>
        <w:rPr>
          <w:rtl w:val="true"/>
        </w:rPr>
        <w:t>میر سید علی فرزند محمد صادق خواتون آبادی اصفهانی</w:t>
      </w:r>
      <w:bookmarkEnd w:id="831"/>
    </w:p>
    <w:p>
      <w:pPr>
        <w:pStyle w:val="BookText"/>
        <w:rPr/>
      </w:pPr>
      <w:r>
        <w:rPr>
          <w:rFonts w:ascii="IRNazanin" w:hAnsi="IRNazanin" w:eastAsia="IRNazanin"/>
          <w:color w:val="111111"/>
          <w:sz w:val="28"/>
          <w:sz w:val="28"/>
          <w:szCs w:val="28"/>
          <w:rtl w:val="true"/>
          <w:lang w:bidi="fa-IR"/>
        </w:rPr>
        <w:t xml:space="preserve">از دانشمندان اصفهان، ادیب نیکو انشاء شاعر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تنبیهات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شوخ بازاری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کسی کاری نبودی</w:t>
      </w:r>
    </w:p>
    <w:p>
      <w:pPr>
        <w:pStyle w:val="Heading3"/>
        <w:numPr>
          <w:ilvl w:val="2"/>
          <w:numId w:val="1"/>
        </w:numPr>
        <w:rPr/>
      </w:pPr>
      <w:bookmarkStart w:id="832" w:name="__RefHeading___Toc7338590_2870459653"/>
      <w:bookmarkStart w:id="833" w:name="_Toc325"/>
      <w:bookmarkEnd w:id="832"/>
      <w:r>
        <w:rPr>
          <w:rtl w:val="true"/>
        </w:rPr>
        <w:t>مرشد</w:t>
      </w:r>
      <w:r>
        <w:rPr>
          <w:rtl w:val="true"/>
        </w:rPr>
        <w:t xml:space="preserve">: </w:t>
      </w:r>
      <w:r>
        <w:rPr>
          <w:rtl w:val="true"/>
        </w:rPr>
        <w:t>مهدی کاشانی ، مرشد</w:t>
      </w:r>
      <w:bookmarkEnd w:id="83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شغلش نساجی و تخلص شعریش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بگفته سید مصلح الدین مهدوی اصفهانی </w:t>
      </w:r>
      <w:bookmarkStart w:id="834" w:name="pg9599_132809"/>
    </w:p>
    <w:p>
      <w:pPr>
        <w:pStyle w:val="BookText"/>
        <w:rPr/>
      </w:pPr>
      <w:bookmarkEnd w:id="834"/>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دیده بجهان گشوده و تا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عریضه منظوم به حضرت صاحب الزمان علیه السلام تقدیم داشته و عریضه ای دیگر به عنوان پاسخ از آن حضرت به نظم کشیده در آغاز عریضه اول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کرده کسب نور ز رخسارت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هلال ماه بهر ماه در رکاب</w:t>
      </w:r>
    </w:p>
    <w:p>
      <w:pPr>
        <w:pStyle w:val="BookText"/>
        <w:rPr/>
      </w:pPr>
      <w:r>
        <w:rPr>
          <w:rFonts w:ascii="IRNazanin" w:hAnsi="IRNazanin" w:eastAsia="IRNazanin"/>
          <w:color w:val="111111"/>
          <w:sz w:val="28"/>
          <w:sz w:val="28"/>
          <w:szCs w:val="28"/>
          <w:rtl w:val="true"/>
          <w:lang w:bidi="fa-IR"/>
        </w:rPr>
        <w:t xml:space="preserve">تا نعل کفش پای تو گیرد بانجذاب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مدح وصفت نگنجد در این کتاب</w:t>
      </w:r>
    </w:p>
    <w:p>
      <w:pPr>
        <w:pStyle w:val="BookText"/>
        <w:rPr/>
      </w:pPr>
      <w:r>
        <w:rPr>
          <w:rFonts w:ascii="IRNazanin" w:hAnsi="IRNazanin" w:eastAsia="IRNazanin"/>
          <w:color w:val="111111"/>
          <w:sz w:val="28"/>
          <w:sz w:val="28"/>
          <w:szCs w:val="28"/>
          <w:rtl w:val="true"/>
          <w:lang w:bidi="fa-IR"/>
        </w:rPr>
        <w:t xml:space="preserve">دارم عریضه ای بتو ای فرقدان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برای آمدنت اندر اضطراب</w:t>
      </w:r>
    </w:p>
    <w:p>
      <w:pPr>
        <w:pStyle w:val="BookText"/>
        <w:rPr/>
      </w:pPr>
      <w:r>
        <w:rPr>
          <w:rFonts w:ascii="IRNazanin" w:hAnsi="IRNazanin" w:eastAsia="IRNazanin"/>
          <w:color w:val="111111"/>
          <w:sz w:val="28"/>
          <w:sz w:val="28"/>
          <w:szCs w:val="28"/>
          <w:rtl w:val="true"/>
          <w:lang w:bidi="fa-IR"/>
        </w:rPr>
        <w:t xml:space="preserve">يا صاحب الزمان بظهورت مكن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راحتی ز چه افتی در انقلاب</w:t>
      </w:r>
    </w:p>
    <w:p>
      <w:pPr>
        <w:pStyle w:val="Heading3"/>
        <w:numPr>
          <w:ilvl w:val="2"/>
          <w:numId w:val="1"/>
        </w:numPr>
        <w:rPr/>
      </w:pPr>
      <w:bookmarkStart w:id="835" w:name="__RefHeading___Toc7338592_2870459653"/>
      <w:bookmarkStart w:id="836" w:name="_Toc326"/>
      <w:bookmarkEnd w:id="835"/>
      <w:r>
        <w:rPr>
          <w:rtl w:val="true"/>
        </w:rPr>
        <w:t>مرعشی</w:t>
      </w:r>
      <w:r>
        <w:rPr>
          <w:rtl w:val="true"/>
        </w:rPr>
        <w:t xml:space="preserve">: </w:t>
      </w:r>
      <w:r>
        <w:rPr>
          <w:rtl w:val="true"/>
        </w:rPr>
        <w:t>سید فتح الله فرزند محمد رضا حسینی مرعشی شوشتری</w:t>
      </w:r>
      <w:bookmarkEnd w:id="836"/>
    </w:p>
    <w:p>
      <w:pPr>
        <w:pStyle w:val="BookText"/>
        <w:rPr/>
      </w:pPr>
      <w:r>
        <w:rPr>
          <w:rFonts w:ascii="IRNazanin" w:hAnsi="IRNazanin" w:eastAsia="IRNazanin"/>
          <w:color w:val="111111"/>
          <w:sz w:val="28"/>
          <w:sz w:val="28"/>
          <w:szCs w:val="28"/>
          <w:rtl w:val="true"/>
          <w:lang w:bidi="fa-IR"/>
        </w:rPr>
        <w:t xml:space="preserve">دانشمند متتبع ماهر در طب و نجوم، فاضل ادیب شاعر، جامع علوم دینی و عقلی به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در مسیر راه دزدان آن چه داشت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رباعی یادگار این سفر و واقعه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کعبه رسیدیم چو از لطف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سفید از حجر این روی سیاه</w:t>
      </w:r>
    </w:p>
    <w:p>
      <w:pPr>
        <w:pStyle w:val="BookText"/>
        <w:rPr/>
      </w:pPr>
      <w:r>
        <w:rPr>
          <w:rFonts w:ascii="IRNazanin" w:hAnsi="IRNazanin" w:eastAsia="IRNazanin"/>
          <w:color w:val="111111"/>
          <w:sz w:val="28"/>
          <w:sz w:val="28"/>
          <w:szCs w:val="28"/>
          <w:rtl w:val="true"/>
          <w:lang w:bidi="fa-IR"/>
        </w:rPr>
        <w:t xml:space="preserve">در عمره و حج و روضه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بود خالی اما نه به راه</w:t>
      </w:r>
    </w:p>
    <w:p>
      <w:pPr>
        <w:pStyle w:val="BookText"/>
        <w:rPr/>
      </w:pPr>
      <w:r>
        <w:rPr>
          <w:rFonts w:ascii="IRNazanin" w:hAnsi="IRNazanin" w:eastAsia="IRNazanin"/>
          <w:color w:val="111111"/>
          <w:sz w:val="28"/>
          <w:sz w:val="28"/>
          <w:szCs w:val="28"/>
          <w:rtl w:val="true"/>
          <w:lang w:bidi="fa-IR"/>
        </w:rPr>
        <w:t xml:space="preserve">گر مشتاقی به کعبه ای محرم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مرو تو از ره نجد و حجاز</w:t>
      </w:r>
    </w:p>
    <w:p>
      <w:pPr>
        <w:pStyle w:val="BookText"/>
        <w:rPr/>
      </w:pPr>
      <w:r>
        <w:rPr>
          <w:rFonts w:ascii="IRNazanin" w:hAnsi="IRNazanin" w:eastAsia="IRNazanin"/>
          <w:color w:val="111111"/>
          <w:sz w:val="28"/>
          <w:sz w:val="28"/>
          <w:szCs w:val="28"/>
          <w:rtl w:val="true"/>
          <w:lang w:bidi="fa-IR"/>
        </w:rPr>
        <w:t xml:space="preserve">کز قلت آب و كثرت جور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عجمی ز مکه برگردد 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مراجعت چو شد منزل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غصه و غم نشد در آن حاصل 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جمّالان دروغ گویش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تو کباب کن ز غم چون دل ما </w:t>
      </w:r>
      <w:bookmarkStart w:id="837" w:name="pg9599_132811"/>
    </w:p>
    <w:p>
      <w:pPr>
        <w:pStyle w:val="Heading3"/>
        <w:numPr>
          <w:ilvl w:val="2"/>
          <w:numId w:val="1"/>
        </w:numPr>
        <w:rPr/>
      </w:pPr>
      <w:bookmarkStart w:id="838" w:name="__RefHeading___Toc7338594_2870459653"/>
      <w:bookmarkStart w:id="839" w:name="_Toc327"/>
      <w:bookmarkEnd w:id="837"/>
      <w:bookmarkEnd w:id="838"/>
      <w:r>
        <w:rPr>
          <w:rtl w:val="true"/>
        </w:rPr>
        <w:t>مركب</w:t>
      </w:r>
      <w:r>
        <w:rPr>
          <w:rtl w:val="true"/>
        </w:rPr>
        <w:t xml:space="preserve">: </w:t>
      </w:r>
      <w:r>
        <w:rPr>
          <w:rtl w:val="true"/>
        </w:rPr>
        <w:t>میرزا محمد علی فرزند محمد مقیم لاریجانی</w:t>
      </w:r>
      <w:bookmarkEnd w:id="839"/>
    </w:p>
    <w:p>
      <w:pPr>
        <w:pStyle w:val="BookText"/>
        <w:rPr/>
      </w:pPr>
      <w:r>
        <w:rPr>
          <w:rFonts w:ascii="IRNazanin" w:hAnsi="IRNazanin" w:eastAsia="IRNazanin"/>
          <w:color w:val="111111"/>
          <w:sz w:val="28"/>
          <w:sz w:val="28"/>
          <w:szCs w:val="28"/>
          <w:rtl w:val="true"/>
          <w:lang w:bidi="fa-IR"/>
        </w:rPr>
        <w:t xml:space="preserve">دانشمند متتبع در علوم دینی، فاضل ادیب نیکو انشا، به خط و ادوات آن همت می ورزید تخلصش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جنگی که بعضی فواید آن را به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بسیار است در پیش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لیکن قوت تحریر</w:t>
      </w:r>
    </w:p>
    <w:p>
      <w:pPr>
        <w:pStyle w:val="BookText"/>
        <w:rPr/>
      </w:pPr>
      <w:r>
        <w:rPr>
          <w:rFonts w:ascii="IRNazanin" w:hAnsi="IRNazanin" w:eastAsia="IRNazanin"/>
          <w:color w:val="111111"/>
          <w:sz w:val="28"/>
          <w:sz w:val="28"/>
          <w:szCs w:val="28"/>
          <w:rtl w:val="true"/>
          <w:lang w:bidi="fa-IR"/>
        </w:rPr>
        <w:t xml:space="preserve">باد الطاف الهی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خامة تحرير بادا یاورم</w:t>
      </w:r>
    </w:p>
    <w:p>
      <w:pPr>
        <w:pStyle w:val="BookText"/>
        <w:rPr/>
      </w:pPr>
      <w:r>
        <w:rPr>
          <w:rFonts w:ascii="IRNazanin" w:hAnsi="IRNazanin" w:eastAsia="IRNazanin"/>
          <w:color w:val="111111"/>
          <w:sz w:val="28"/>
          <w:sz w:val="28"/>
          <w:szCs w:val="28"/>
          <w:rtl w:val="true"/>
          <w:lang w:bidi="fa-IR"/>
        </w:rPr>
        <w:t xml:space="preserve">تا دهم این داستان را اختتام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نهم سوی دگر حسب المرام</w:t>
      </w:r>
    </w:p>
    <w:p>
      <w:pPr>
        <w:pStyle w:val="Heading3"/>
        <w:numPr>
          <w:ilvl w:val="2"/>
          <w:numId w:val="1"/>
        </w:numPr>
        <w:rPr/>
      </w:pPr>
      <w:bookmarkStart w:id="840" w:name="__RefHeading___Toc7338596_2870459653"/>
      <w:bookmarkStart w:id="841" w:name="_Toc328"/>
      <w:bookmarkEnd w:id="840"/>
      <w:r>
        <w:rPr>
          <w:rtl w:val="true"/>
        </w:rPr>
        <w:t>مسعودی</w:t>
      </w:r>
      <w:r>
        <w:rPr>
          <w:rtl w:val="true"/>
        </w:rPr>
        <w:t xml:space="preserve">: </w:t>
      </w:r>
      <w:r>
        <w:rPr>
          <w:rtl w:val="true"/>
        </w:rPr>
        <w:t>محمد حسن مسعودی خراسانی</w:t>
      </w:r>
      <w:bookmarkEnd w:id="841"/>
    </w:p>
    <w:p>
      <w:pPr>
        <w:pStyle w:val="BookText"/>
        <w:rPr/>
      </w:pPr>
      <w:r>
        <w:rPr>
          <w:rFonts w:ascii="IRNazanin" w:hAnsi="IRNazanin" w:eastAsia="IRNazanin"/>
          <w:color w:val="111111"/>
          <w:sz w:val="28"/>
          <w:sz w:val="28"/>
          <w:szCs w:val="28"/>
          <w:rtl w:val="true"/>
          <w:lang w:bidi="fa-IR"/>
        </w:rPr>
        <w:t>از فاضلان اواخر سده سیزدهم در کتابی به رسم یادگار شیخ محسن گنابادی را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مهربان روان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سوی طوس از گناباد</w:t>
      </w:r>
    </w:p>
    <w:p>
      <w:pPr>
        <w:pStyle w:val="BookText"/>
        <w:rPr/>
      </w:pPr>
      <w:r>
        <w:rPr>
          <w:rFonts w:ascii="IRNazanin" w:hAnsi="IRNazanin" w:eastAsia="IRNazanin"/>
          <w:color w:val="111111"/>
          <w:sz w:val="28"/>
          <w:sz w:val="28"/>
          <w:szCs w:val="28"/>
          <w:rtl w:val="true"/>
          <w:lang w:bidi="fa-IR"/>
        </w:rPr>
        <w:t xml:space="preserve">تا مردم طوس باز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نکوی رفته از یاد</w:t>
      </w:r>
    </w:p>
    <w:p>
      <w:pPr>
        <w:pStyle w:val="BookText"/>
        <w:rPr/>
      </w:pPr>
      <w:r>
        <w:rPr>
          <w:rFonts w:ascii="IRNazanin" w:hAnsi="IRNazanin" w:eastAsia="IRNazanin"/>
          <w:color w:val="111111"/>
          <w:sz w:val="28"/>
          <w:sz w:val="28"/>
          <w:szCs w:val="28"/>
          <w:rtl w:val="true"/>
          <w:lang w:bidi="fa-IR"/>
        </w:rPr>
        <w:t xml:space="preserve">محسن که ز فیض حسن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دلت ز او بود شاد</w:t>
      </w:r>
    </w:p>
    <w:p>
      <w:pPr>
        <w:pStyle w:val="BookText"/>
        <w:rPr/>
      </w:pPr>
      <w:r>
        <w:rPr>
          <w:rFonts w:ascii="IRNazanin" w:hAnsi="IRNazanin" w:eastAsia="IRNazanin"/>
          <w:color w:val="111111"/>
          <w:sz w:val="28"/>
          <w:sz w:val="28"/>
          <w:szCs w:val="28"/>
          <w:rtl w:val="true"/>
          <w:lang w:bidi="fa-IR"/>
        </w:rPr>
        <w:t xml:space="preserve">وز اوست بخطه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فضل و دانش و داد</w:t>
      </w:r>
    </w:p>
    <w:p>
      <w:pPr>
        <w:pStyle w:val="BookText"/>
        <w:rPr/>
      </w:pPr>
      <w:r>
        <w:rPr>
          <w:rFonts w:ascii="IRNazanin" w:hAnsi="IRNazanin" w:eastAsia="IRNazanin"/>
          <w:color w:val="111111"/>
          <w:sz w:val="28"/>
          <w:sz w:val="28"/>
          <w:szCs w:val="28"/>
          <w:rtl w:val="true"/>
          <w:lang w:bidi="fa-IR"/>
        </w:rPr>
        <w:t xml:space="preserve">از دانش و از درستی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بنای عدل آباد</w:t>
      </w:r>
    </w:p>
    <w:p>
      <w:pPr>
        <w:pStyle w:val="Heading3"/>
        <w:numPr>
          <w:ilvl w:val="2"/>
          <w:numId w:val="1"/>
        </w:numPr>
        <w:rPr/>
      </w:pPr>
      <w:bookmarkStart w:id="842" w:name="__RefHeading___Toc7338598_2870459653"/>
      <w:bookmarkStart w:id="843" w:name="_Toc329"/>
      <w:bookmarkEnd w:id="842"/>
      <w:r>
        <w:rPr>
          <w:rtl w:val="true"/>
        </w:rPr>
        <w:t>مشفق</w:t>
      </w:r>
      <w:r>
        <w:rPr>
          <w:rtl w:val="true"/>
        </w:rPr>
        <w:t xml:space="preserve">: </w:t>
      </w:r>
      <w:r>
        <w:rPr>
          <w:rtl w:val="true"/>
        </w:rPr>
        <w:t>سید علی اکبر فرزند عبد الحسين بحر العلوم</w:t>
      </w:r>
      <w:bookmarkEnd w:id="84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سامرا به تحصیل اشتغال داشت به طهران رفت و به آموختن علوم عقلی اهتمام </w:t>
      </w:r>
      <w:bookmarkStart w:id="844" w:name="pg9599_132813"/>
    </w:p>
    <w:p>
      <w:pPr>
        <w:pStyle w:val="BookText"/>
        <w:rPr/>
      </w:pPr>
      <w:bookmarkEnd w:id="844"/>
      <w:r>
        <w:rPr>
          <w:rFonts w:ascii="IRNazanin" w:hAnsi="IRNazanin" w:eastAsia="IRNazanin"/>
          <w:color w:val="111111"/>
          <w:sz w:val="28"/>
          <w:sz w:val="28"/>
          <w:szCs w:val="28"/>
          <w:rtl w:val="true"/>
          <w:lang w:bidi="fa-IR"/>
        </w:rPr>
        <w:t xml:space="preserve">ورزید ادیب فاضل عارف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اوایل سده چهاردهم دارای چند دیوان فارسی بود</w:t>
      </w:r>
    </w:p>
    <w:p>
      <w:pPr>
        <w:pStyle w:val="BookText"/>
        <w:rPr/>
      </w:pP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در در آید اگر آن مه جهان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تاب اقامت به حضرتش ما را</w:t>
      </w:r>
    </w:p>
    <w:p>
      <w:pPr>
        <w:pStyle w:val="BookText"/>
        <w:rPr/>
      </w:pPr>
      <w:r>
        <w:rPr>
          <w:rFonts w:ascii="IRNazanin" w:hAnsi="IRNazanin" w:eastAsia="IRNazanin"/>
          <w:color w:val="111111"/>
          <w:sz w:val="28"/>
          <w:sz w:val="28"/>
          <w:szCs w:val="28"/>
          <w:rtl w:val="true"/>
          <w:lang w:bidi="fa-IR"/>
        </w:rPr>
        <w:t xml:space="preserve">ندیده چون رخ خوب تو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دیده بسی مهوشان سیما را</w:t>
      </w:r>
    </w:p>
    <w:p>
      <w:pPr>
        <w:pStyle w:val="Heading3"/>
        <w:numPr>
          <w:ilvl w:val="2"/>
          <w:numId w:val="1"/>
        </w:numPr>
        <w:rPr/>
      </w:pPr>
      <w:bookmarkStart w:id="845" w:name="__RefHeading___Toc7338600_2870459653"/>
      <w:bookmarkStart w:id="846" w:name="_Toc330"/>
      <w:bookmarkEnd w:id="845"/>
      <w:r>
        <w:rPr>
          <w:rtl w:val="true"/>
        </w:rPr>
        <w:t>مضطر</w:t>
      </w:r>
      <w:r>
        <w:rPr>
          <w:rtl w:val="true"/>
        </w:rPr>
        <w:t xml:space="preserve">: </w:t>
      </w:r>
      <w:r>
        <w:rPr>
          <w:rtl w:val="true"/>
        </w:rPr>
        <w:t>میر یحیی فرزند میر مصطفی نوری تبریزی</w:t>
      </w:r>
      <w:bookmarkEnd w:id="846"/>
    </w:p>
    <w:p>
      <w:pPr>
        <w:pStyle w:val="BookText"/>
        <w:rPr/>
      </w:pPr>
      <w:r>
        <w:rPr>
          <w:rFonts w:ascii="IRNazanin" w:hAnsi="IRNazanin" w:eastAsia="IRNazanin"/>
          <w:color w:val="111111"/>
          <w:sz w:val="28"/>
          <w:sz w:val="28"/>
          <w:szCs w:val="28"/>
          <w:rtl w:val="true"/>
          <w:lang w:bidi="fa-IR"/>
        </w:rPr>
        <w:t xml:space="preserve">اصلاً از نور مازندران و در تبریز سکونت داشت، ادیب فرزانه با اطلاع از دانش های ریاضی، دارای اشعاری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p>
    <w:p>
      <w:pPr>
        <w:pStyle w:val="BookText"/>
        <w:rPr/>
      </w:pPr>
      <w:r>
        <w:rPr>
          <w:rFonts w:ascii="IRNazanin" w:hAnsi="IRNazanin" w:eastAsia="IRNazanin"/>
          <w:color w:val="111111"/>
          <w:sz w:val="28"/>
          <w:sz w:val="28"/>
          <w:szCs w:val="28"/>
          <w:rtl w:val="true"/>
          <w:lang w:bidi="fa-IR"/>
        </w:rPr>
        <w:t>در ستایش حضرت 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بنای چرخ را محکم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آب و آتش خاك و باد</w:t>
      </w:r>
    </w:p>
    <w:p>
      <w:pPr>
        <w:pStyle w:val="BookText"/>
        <w:rPr/>
      </w:pPr>
      <w:r>
        <w:rPr>
          <w:rFonts w:ascii="IRNazanin" w:hAnsi="IRNazanin" w:eastAsia="IRNazanin"/>
          <w:color w:val="111111"/>
          <w:sz w:val="28"/>
          <w:sz w:val="28"/>
          <w:szCs w:val="28"/>
          <w:rtl w:val="true"/>
          <w:lang w:bidi="fa-IR"/>
        </w:rPr>
        <w:t xml:space="preserve">بانی این چرخ و این افلاک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آدم زآب و خاك اوست</w:t>
      </w:r>
    </w:p>
    <w:p>
      <w:pPr>
        <w:pStyle w:val="BookText"/>
        <w:rPr/>
      </w:pPr>
      <w:r>
        <w:rPr>
          <w:rFonts w:ascii="IRNazanin" w:hAnsi="IRNazanin" w:eastAsia="IRNazanin"/>
          <w:color w:val="111111"/>
          <w:sz w:val="28"/>
          <w:sz w:val="28"/>
          <w:szCs w:val="28"/>
          <w:rtl w:val="true"/>
          <w:lang w:bidi="fa-IR"/>
        </w:rPr>
        <w:t xml:space="preserve">اوست چون که قادر و حی و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محیی عظم رمیم</w:t>
      </w:r>
    </w:p>
    <w:p>
      <w:pPr>
        <w:pStyle w:val="BookText"/>
        <w:rPr/>
      </w:pPr>
      <w:r>
        <w:rPr>
          <w:rFonts w:ascii="IRNazanin" w:hAnsi="IRNazanin" w:eastAsia="IRNazanin"/>
          <w:color w:val="111111"/>
          <w:sz w:val="28"/>
          <w:sz w:val="28"/>
          <w:szCs w:val="28"/>
          <w:rtl w:val="true"/>
          <w:lang w:bidi="fa-IR"/>
        </w:rPr>
        <w:t xml:space="preserve">آفرید از صنع خود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آورد ما را از عدم</w:t>
      </w:r>
    </w:p>
    <w:p>
      <w:pPr>
        <w:pStyle w:val="BookText"/>
        <w:rPr/>
      </w:pPr>
      <w:r>
        <w:rPr>
          <w:rFonts w:ascii="IRNazanin" w:hAnsi="IRNazanin" w:eastAsia="IRNazanin"/>
          <w:color w:val="111111"/>
          <w:sz w:val="28"/>
          <w:sz w:val="28"/>
          <w:szCs w:val="28"/>
          <w:rtl w:val="true"/>
          <w:lang w:bidi="fa-IR"/>
        </w:rPr>
        <w:t>و در منقبت پیامبر اکرم صلی الله علیه و آله و 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افضل كاينات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مهر او نیست کس را نجات</w:t>
      </w:r>
    </w:p>
    <w:p>
      <w:pPr>
        <w:pStyle w:val="BookText"/>
        <w:rPr/>
      </w:pPr>
      <w:r>
        <w:rPr>
          <w:rFonts w:ascii="IRNazanin" w:hAnsi="IRNazanin" w:eastAsia="IRNazanin"/>
          <w:color w:val="111111"/>
          <w:sz w:val="28"/>
          <w:sz w:val="28"/>
          <w:szCs w:val="28"/>
          <w:rtl w:val="true"/>
          <w:lang w:bidi="fa-IR"/>
        </w:rPr>
        <w:t xml:space="preserve">خوشا آن کسی در کف همتش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محبت مر او را برات</w:t>
      </w:r>
    </w:p>
    <w:p>
      <w:pPr>
        <w:pStyle w:val="Heading3"/>
        <w:numPr>
          <w:ilvl w:val="2"/>
          <w:numId w:val="1"/>
        </w:numPr>
        <w:rPr/>
      </w:pPr>
      <w:bookmarkStart w:id="847" w:name="__RefHeading___Toc7338602_2870459653"/>
      <w:bookmarkStart w:id="848" w:name="_Toc331"/>
      <w:bookmarkEnd w:id="847"/>
      <w:r>
        <w:rPr>
          <w:rtl w:val="true"/>
        </w:rPr>
        <w:t>مطهر</w:t>
      </w:r>
      <w:r>
        <w:rPr>
          <w:rtl w:val="true"/>
        </w:rPr>
        <w:t xml:space="preserve">: </w:t>
      </w:r>
      <w:r>
        <w:rPr>
          <w:rtl w:val="true"/>
        </w:rPr>
        <w:t>عز الدین مطهر فرزند عبد الله حسنی</w:t>
      </w:r>
      <w:bookmarkEnd w:id="84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اواخر سده هشتم، ادیب شاعر فاضل، در شعر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تاج الدین احمد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آثار و اشعار خود را نوشته </w:t>
      </w:r>
      <w:bookmarkStart w:id="849" w:name="pg9599_132815"/>
    </w:p>
    <w:p>
      <w:pPr>
        <w:pStyle w:val="BookText"/>
        <w:rPr/>
      </w:pPr>
      <w:bookmarkEnd w:id="8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الكلم فى نوابغ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اگرم دولت وصل تو میسر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از ساعد سیمین تو چون زر می شد</w:t>
      </w:r>
    </w:p>
    <w:p>
      <w:pPr>
        <w:pStyle w:val="BookText"/>
        <w:rPr/>
      </w:pPr>
      <w:r>
        <w:rPr>
          <w:rFonts w:ascii="IRNazanin" w:hAnsi="IRNazanin" w:eastAsia="IRNazanin"/>
          <w:color w:val="111111"/>
          <w:sz w:val="28"/>
          <w:sz w:val="28"/>
          <w:szCs w:val="28"/>
          <w:rtl w:val="true"/>
          <w:lang w:bidi="fa-IR"/>
        </w:rPr>
        <w:t xml:space="preserve">پایمال غم عشقت شدم امروز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بی روی تو آتش بسرم بر می شد</w:t>
      </w:r>
    </w:p>
    <w:p>
      <w:pPr>
        <w:pStyle w:val="BookText"/>
        <w:rPr/>
      </w:pPr>
      <w:r>
        <w:rPr>
          <w:rFonts w:ascii="IRNazanin" w:hAnsi="IRNazanin" w:eastAsia="IRNazanin"/>
          <w:color w:val="111111"/>
          <w:sz w:val="28"/>
          <w:sz w:val="28"/>
          <w:szCs w:val="28"/>
          <w:rtl w:val="true"/>
          <w:lang w:bidi="fa-IR"/>
        </w:rPr>
        <w:t xml:space="preserve">و ز تف آتش سوزان و غم بار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از دیده همی رفت و زمین تر می شد</w:t>
      </w:r>
    </w:p>
    <w:p>
      <w:pPr>
        <w:pStyle w:val="BookText"/>
        <w:rPr/>
      </w:pPr>
      <w:r>
        <w:rPr>
          <w:rFonts w:ascii="IRNazanin" w:hAnsi="IRNazanin" w:eastAsia="IRNazanin"/>
          <w:color w:val="111111"/>
          <w:sz w:val="28"/>
          <w:sz w:val="28"/>
          <w:szCs w:val="28"/>
          <w:rtl w:val="true"/>
          <w:lang w:bidi="fa-IR"/>
        </w:rPr>
        <w:t xml:space="preserve">یاد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برغم أعدا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از دیدن روی تو منور می شد</w:t>
      </w:r>
    </w:p>
    <w:p>
      <w:pPr>
        <w:pStyle w:val="BookText"/>
        <w:rPr/>
      </w:pPr>
      <w:r>
        <w:rPr>
          <w:rFonts w:ascii="IRNazanin" w:hAnsi="IRNazanin" w:eastAsia="IRNazanin"/>
          <w:color w:val="111111"/>
          <w:sz w:val="28"/>
          <w:sz w:val="28"/>
          <w:szCs w:val="28"/>
          <w:rtl w:val="true"/>
          <w:lang w:bidi="fa-IR"/>
        </w:rPr>
        <w:t xml:space="preserve">چون در آن گوشه چشم تو نظر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گوشه نشینان مکدر می شد</w:t>
      </w:r>
    </w:p>
    <w:p>
      <w:pPr>
        <w:pStyle w:val="BookText"/>
        <w:rPr/>
      </w:pPr>
      <w:r>
        <w:rPr>
          <w:rFonts w:ascii="IRNazanin" w:hAnsi="IRNazanin" w:eastAsia="IRNazanin"/>
          <w:color w:val="111111"/>
          <w:sz w:val="28"/>
          <w:sz w:val="28"/>
          <w:szCs w:val="28"/>
          <w:rtl w:val="true"/>
          <w:lang w:bidi="fa-IR"/>
        </w:rPr>
        <w:t xml:space="preserve">باد چون در سر زلفت بگذشتی در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نکهت آن باد معطر می شد</w:t>
      </w:r>
    </w:p>
    <w:p>
      <w:pPr>
        <w:pStyle w:val="BookText"/>
        <w:rPr/>
      </w:pPr>
      <w:r>
        <w:rPr>
          <w:rFonts w:ascii="IRNazanin" w:hAnsi="IRNazanin" w:eastAsia="IRNazanin"/>
          <w:color w:val="111111"/>
          <w:sz w:val="28"/>
          <w:sz w:val="28"/>
          <w:szCs w:val="28"/>
          <w:rtl w:val="true"/>
          <w:lang w:bidi="fa-IR"/>
        </w:rPr>
        <w:t xml:space="preserve">باده کان نه بیاد لب تو خوردم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 بود که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p>
    <w:p>
      <w:pPr>
        <w:pStyle w:val="Heading3"/>
        <w:numPr>
          <w:ilvl w:val="2"/>
          <w:numId w:val="1"/>
        </w:numPr>
        <w:rPr/>
      </w:pPr>
      <w:bookmarkStart w:id="850" w:name="__RefHeading___Toc7338604_2870459653"/>
      <w:bookmarkStart w:id="851" w:name="_Toc332"/>
      <w:bookmarkEnd w:id="850"/>
      <w:r>
        <w:rPr>
          <w:rtl w:val="true"/>
        </w:rPr>
        <w:t>مظفر</w:t>
      </w:r>
      <w:r>
        <w:rPr>
          <w:rtl w:val="true"/>
        </w:rPr>
        <w:t xml:space="preserve">: </w:t>
      </w:r>
      <w:r>
        <w:rPr>
          <w:rtl w:val="true"/>
        </w:rPr>
        <w:t>مظفر علی فرزند عبد الرسول اصفهانی</w:t>
      </w:r>
      <w:bookmarkEnd w:id="851"/>
    </w:p>
    <w:p>
      <w:pPr>
        <w:pStyle w:val="BookText"/>
        <w:rPr/>
      </w:pPr>
      <w:r>
        <w:rPr>
          <w:rFonts w:ascii="IRNazanin" w:hAnsi="IRNazanin" w:eastAsia="IRNazanin"/>
          <w:color w:val="111111"/>
          <w:sz w:val="28"/>
          <w:sz w:val="28"/>
          <w:szCs w:val="28"/>
          <w:rtl w:val="true"/>
          <w:lang w:bidi="fa-IR"/>
        </w:rPr>
        <w:t xml:space="preserve">عالم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دانش های دینی بهره کافی داشت و علوم ادبی را نیکو می دانست در اواخر سده سیزدهم می زیست و یادداشتی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ربطش دل پسند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پند و اندرزهای دینی و عرفانی را زیبا و به روشی ابتکاری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آن رساله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توای در قید هستی پای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دل بغیر از حق مبند</w:t>
      </w:r>
    </w:p>
    <w:p>
      <w:pPr>
        <w:pStyle w:val="BookText"/>
        <w:rPr/>
      </w:pPr>
      <w:r>
        <w:rPr>
          <w:rFonts w:ascii="IRNazanin" w:hAnsi="IRNazanin" w:eastAsia="IRNazanin"/>
          <w:color w:val="111111"/>
          <w:sz w:val="28"/>
          <w:sz w:val="28"/>
          <w:szCs w:val="28"/>
          <w:rtl w:val="true"/>
          <w:lang w:bidi="fa-IR"/>
        </w:rPr>
        <w:t xml:space="preserve">حق طلب تا حق طلبکارت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و آن جهان یارت شود</w:t>
      </w:r>
    </w:p>
    <w:p>
      <w:pPr>
        <w:pStyle w:val="BookText"/>
        <w:rPr/>
      </w:pPr>
      <w:r>
        <w:rPr>
          <w:rFonts w:ascii="IRNazanin" w:hAnsi="IRNazanin" w:eastAsia="IRNazanin"/>
          <w:color w:val="111111"/>
          <w:sz w:val="28"/>
          <w:sz w:val="28"/>
          <w:szCs w:val="28"/>
          <w:rtl w:val="true"/>
          <w:lang w:bidi="fa-IR"/>
        </w:rPr>
        <w:t xml:space="preserve">دل ز صورت خانه نقش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خدا را خانه ای باشد دل است</w:t>
      </w:r>
    </w:p>
    <w:p>
      <w:pPr>
        <w:pStyle w:val="BookText"/>
        <w:rPr/>
      </w:pPr>
      <w:r>
        <w:rPr>
          <w:rFonts w:ascii="IRNazanin" w:hAnsi="IRNazanin" w:eastAsia="IRNazanin"/>
          <w:color w:val="111111"/>
          <w:sz w:val="28"/>
          <w:sz w:val="28"/>
          <w:szCs w:val="28"/>
          <w:rtl w:val="true"/>
          <w:lang w:bidi="fa-IR"/>
        </w:rPr>
        <w:t xml:space="preserve">آشنا شو خو به بیگانه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حق را صنم خانه مکن</w:t>
      </w:r>
    </w:p>
    <w:p>
      <w:pPr>
        <w:pStyle w:val="BookText"/>
        <w:rPr/>
      </w:pPr>
      <w:r>
        <w:rPr>
          <w:rFonts w:ascii="IRNazanin" w:hAnsi="IRNazanin" w:eastAsia="IRNazanin"/>
          <w:color w:val="111111"/>
          <w:sz w:val="28"/>
          <w:sz w:val="28"/>
          <w:szCs w:val="28"/>
          <w:rtl w:val="true"/>
          <w:lang w:bidi="fa-IR"/>
        </w:rPr>
        <w:t xml:space="preserve">آشنا جو دل به بیگانه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بر دست دیوانه مده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تغافل بر زمینش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برنجانیش ریشت می کند </w:t>
      </w:r>
      <w:bookmarkStart w:id="852" w:name="pg9599_132817"/>
    </w:p>
    <w:p>
      <w:pPr>
        <w:pStyle w:val="Heading3"/>
        <w:numPr>
          <w:ilvl w:val="2"/>
          <w:numId w:val="1"/>
        </w:numPr>
        <w:rPr/>
      </w:pPr>
      <w:bookmarkStart w:id="853" w:name="__RefHeading___Toc7338606_2870459653"/>
      <w:bookmarkStart w:id="854" w:name="_Toc333"/>
      <w:bookmarkEnd w:id="852"/>
      <w:bookmarkEnd w:id="853"/>
      <w:r>
        <w:rPr>
          <w:rtl w:val="true"/>
        </w:rPr>
        <w:t>معتدی</w:t>
      </w:r>
      <w:r>
        <w:rPr>
          <w:rtl w:val="true"/>
        </w:rPr>
        <w:t xml:space="preserve">: </w:t>
      </w:r>
      <w:r>
        <w:rPr>
          <w:rtl w:val="true"/>
        </w:rPr>
        <w:t>شيخ عبد الکریم فرزند محمد تقی گرگانی مازندرانی</w:t>
      </w:r>
      <w:bookmarkEnd w:id="85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بدین جهان گشود آغاز تحصیلاتش در گرگان پس از آن در نجف اشرف بود، دانشمندی فقیه و به فارسی و عربی شعر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الهداية المهدية في فقه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الأصحاب فى حجية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 متفرقه از اوست</w:t>
      </w:r>
      <w:r>
        <w:rPr>
          <w:rFonts w:eastAsia="IRNazanin" w:cs="IRNazanin"/>
          <w:color w:val="111111"/>
          <w:sz w:val="28"/>
          <w:szCs w:val="28"/>
          <w:rtl w:val="true"/>
          <w:lang w:bidi="fa-IR"/>
        </w:rPr>
        <w:t>.</w:t>
      </w:r>
    </w:p>
    <w:p>
      <w:pPr>
        <w:pStyle w:val="Heading3"/>
        <w:numPr>
          <w:ilvl w:val="2"/>
          <w:numId w:val="1"/>
        </w:numPr>
        <w:rPr/>
      </w:pPr>
      <w:bookmarkStart w:id="855" w:name="__RefHeading___Toc7338608_2870459653"/>
      <w:bookmarkStart w:id="856" w:name="_Toc334"/>
      <w:bookmarkEnd w:id="855"/>
      <w:r>
        <w:rPr>
          <w:rtl w:val="true"/>
        </w:rPr>
        <w:t>معين</w:t>
      </w:r>
      <w:r>
        <w:rPr>
          <w:rtl w:val="true"/>
        </w:rPr>
        <w:t xml:space="preserve">: </w:t>
      </w:r>
      <w:r>
        <w:rPr>
          <w:rtl w:val="true"/>
        </w:rPr>
        <w:t>معین الدین محمد فرزند عبد الرحیم دماوندی</w:t>
      </w:r>
      <w:bookmarkEnd w:id="856"/>
    </w:p>
    <w:p>
      <w:pPr>
        <w:pStyle w:val="BookText"/>
        <w:rPr/>
      </w:pPr>
      <w:r>
        <w:rPr>
          <w:rFonts w:ascii="IRNazanin" w:hAnsi="IRNazanin" w:eastAsia="IRNazanin"/>
          <w:color w:val="111111"/>
          <w:sz w:val="28"/>
          <w:sz w:val="28"/>
          <w:szCs w:val="28"/>
          <w:rtl w:val="true"/>
          <w:lang w:bidi="fa-IR"/>
        </w:rPr>
        <w:t xml:space="preserve">عالم فاضل ادیب نیکو انشا، در جفر و علوم غریبه متبحر، از شاعران سده دوازدهم و در اصفهان سکونت داشت، رساله ای در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و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زبر و بینات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سپهر کرم ماه ملايك 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قدسی حشم مجمع لطف و عطا</w:t>
      </w:r>
    </w:p>
    <w:p>
      <w:pPr>
        <w:pStyle w:val="BookText"/>
        <w:rPr/>
      </w:pPr>
      <w:r>
        <w:rPr>
          <w:rFonts w:ascii="IRNazanin" w:hAnsi="IRNazanin" w:eastAsia="IRNazanin"/>
          <w:color w:val="111111"/>
          <w:sz w:val="28"/>
          <w:sz w:val="28"/>
          <w:szCs w:val="28"/>
          <w:rtl w:val="true"/>
          <w:lang w:bidi="fa-IR"/>
        </w:rPr>
        <w:t xml:space="preserve">حامی اهل صلاح حادى خسرو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فضل و نجاح حضرت خير الورى</w:t>
      </w:r>
    </w:p>
    <w:p>
      <w:pPr>
        <w:pStyle w:val="BookText"/>
        <w:rPr/>
      </w:pPr>
      <w:r>
        <w:rPr>
          <w:rFonts w:ascii="IRNazanin" w:hAnsi="IRNazanin" w:eastAsia="IRNazanin"/>
          <w:color w:val="111111"/>
          <w:sz w:val="28"/>
          <w:sz w:val="28"/>
          <w:szCs w:val="28"/>
          <w:rtl w:val="true"/>
          <w:lang w:bidi="fa-IR"/>
        </w:rPr>
        <w:t xml:space="preserve">معدن لطف عميم منبع فضل 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شبیهت عدیم مدح تو گوید خدا</w:t>
      </w:r>
    </w:p>
    <w:p>
      <w:pPr>
        <w:pStyle w:val="BookText"/>
        <w:rPr/>
      </w:pPr>
      <w:r>
        <w:rPr>
          <w:rFonts w:ascii="IRNazanin" w:hAnsi="IRNazanin" w:eastAsia="IRNazanin"/>
          <w:color w:val="111111"/>
          <w:sz w:val="28"/>
          <w:sz w:val="28"/>
          <w:szCs w:val="28"/>
          <w:rtl w:val="true"/>
          <w:lang w:bidi="fa-IR"/>
        </w:rPr>
        <w:t xml:space="preserve">دست و دلت بحر و جود داده خدایت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 تو هر که بود دولت هر دو سرا</w:t>
      </w:r>
    </w:p>
    <w:p>
      <w:pPr>
        <w:pStyle w:val="BookText"/>
        <w:rPr/>
      </w:pPr>
      <w:r>
        <w:rPr>
          <w:rFonts w:ascii="IRNazanin" w:hAnsi="IRNazanin" w:eastAsia="IRNazanin"/>
          <w:color w:val="111111"/>
          <w:sz w:val="28"/>
          <w:sz w:val="28"/>
          <w:szCs w:val="28"/>
          <w:rtl w:val="true"/>
          <w:lang w:bidi="fa-IR"/>
        </w:rPr>
        <w:t xml:space="preserve">والى ملك علو وارث عز و 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 مثل و كفو وصف تو کرده ادا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عالم مطيع عاصی و مجرم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مدحت وسیع عالى ذو الاعتلا </w:t>
      </w:r>
      <w:bookmarkStart w:id="857" w:name="pg9599_132819"/>
    </w:p>
    <w:p>
      <w:pPr>
        <w:pStyle w:val="BookText"/>
        <w:rPr/>
      </w:pPr>
      <w:bookmarkEnd w:id="857"/>
      <w:r>
        <w:rPr>
          <w:rFonts w:ascii="IRNazanin" w:hAnsi="IRNazanin" w:eastAsia="IRNazanin"/>
          <w:color w:val="111111"/>
          <w:sz w:val="28"/>
          <w:sz w:val="28"/>
          <w:szCs w:val="28"/>
          <w:rtl w:val="true"/>
          <w:lang w:bidi="fa-IR"/>
        </w:rPr>
        <w:t xml:space="preserve">لطف و عطایت جلیل ليس لكم من 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ذکر جمیل لمعه نور هدی</w:t>
      </w:r>
    </w:p>
    <w:p>
      <w:pPr>
        <w:pStyle w:val="BookText"/>
        <w:rPr/>
      </w:pP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مقبلی یاور او گر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 مردان علی یا وصی مصطفی</w:t>
      </w:r>
    </w:p>
    <w:p>
      <w:pPr>
        <w:pStyle w:val="Heading3"/>
        <w:numPr>
          <w:ilvl w:val="2"/>
          <w:numId w:val="1"/>
        </w:numPr>
        <w:rPr/>
      </w:pPr>
      <w:bookmarkStart w:id="858" w:name="__RefHeading___Toc7338610_2870459653"/>
      <w:bookmarkStart w:id="859" w:name="_Toc335"/>
      <w:bookmarkEnd w:id="858"/>
      <w:r>
        <w:rPr>
          <w:rtl w:val="true"/>
        </w:rPr>
        <w:t>مفجع</w:t>
      </w:r>
      <w:r>
        <w:rPr>
          <w:rtl w:val="true"/>
        </w:rPr>
        <w:t xml:space="preserve">: </w:t>
      </w:r>
      <w:r>
        <w:rPr>
          <w:rtl w:val="true"/>
        </w:rPr>
        <w:t>میرزا محمد فرزند محمد تقی ارباب قمی</w:t>
      </w:r>
      <w:bookmarkEnd w:id="859"/>
    </w:p>
    <w:p>
      <w:pPr>
        <w:pStyle w:val="BookText"/>
        <w:rPr/>
      </w:pPr>
      <w:r>
        <w:rPr>
          <w:rFonts w:ascii="IRNazanin" w:hAnsi="IRNazanin" w:eastAsia="IRNazanin"/>
          <w:color w:val="111111"/>
          <w:sz w:val="28"/>
          <w:sz w:val="28"/>
          <w:szCs w:val="28"/>
          <w:rtl w:val="true"/>
          <w:lang w:bidi="fa-IR"/>
        </w:rPr>
        <w:t xml:space="preserve">از دانشمندان بزرگ قم، مخصوصاً در علم حدیث و فقه معروف بوده و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به فارسی و عربی شعر می گفت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تشیید البنیان لفتاوى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3"/>
        <w:numPr>
          <w:ilvl w:val="2"/>
          <w:numId w:val="1"/>
        </w:numPr>
        <w:rPr/>
      </w:pPr>
      <w:bookmarkStart w:id="860" w:name="__RefHeading___Toc7338612_2870459653"/>
      <w:bookmarkStart w:id="861" w:name="_Toc336"/>
      <w:bookmarkEnd w:id="860"/>
      <w:r>
        <w:rPr>
          <w:rtl w:val="true"/>
        </w:rPr>
        <w:t>مفخر</w:t>
      </w:r>
      <w:r>
        <w:rPr>
          <w:rtl w:val="true"/>
        </w:rPr>
        <w:t xml:space="preserve">: </w:t>
      </w:r>
      <w:r>
        <w:rPr>
          <w:rtl w:val="true"/>
        </w:rPr>
        <w:t>میرزا علی اصغر منشی باشی سلماسی</w:t>
      </w:r>
      <w:bookmarkEnd w:id="861"/>
    </w:p>
    <w:p>
      <w:pPr>
        <w:pStyle w:val="BookText"/>
        <w:rPr/>
      </w:pPr>
      <w:r>
        <w:rPr>
          <w:rFonts w:ascii="IRNazanin" w:hAnsi="IRNazanin" w:eastAsia="IRNazanin"/>
          <w:color w:val="111111"/>
          <w:sz w:val="28"/>
          <w:sz w:val="28"/>
          <w:szCs w:val="28"/>
          <w:rtl w:val="true"/>
          <w:lang w:bidi="fa-IR"/>
        </w:rPr>
        <w:t xml:space="preserve">دیوانی از وی دیده ام دارای حدود دو هزار بیت بیشتر آن در مدایح حضرات معصومین عليهم السلام میباشد روز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گویا بخط سراینده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بیت از آغاز دیوان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اورنگ حَمَل گردید شاه اختران را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از بوستان دست تطاول لشكر سرما</w:t>
      </w:r>
    </w:p>
    <w:p>
      <w:pPr>
        <w:pStyle w:val="BookText"/>
        <w:rPr/>
      </w:pPr>
      <w:r>
        <w:rPr>
          <w:rFonts w:ascii="IRNazanin" w:hAnsi="IRNazanin" w:eastAsia="IRNazanin"/>
          <w:color w:val="111111"/>
          <w:sz w:val="28"/>
          <w:sz w:val="28"/>
          <w:szCs w:val="28"/>
          <w:rtl w:val="true"/>
          <w:lang w:bidi="fa-IR"/>
        </w:rPr>
        <w:t xml:space="preserve">نه سوزی دارد و نه ریشه این خیاط طبع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بر پیکر شیخ دوخته این حلیه خارا</w:t>
      </w:r>
    </w:p>
    <w:p>
      <w:pPr>
        <w:pStyle w:val="Heading3"/>
        <w:numPr>
          <w:ilvl w:val="2"/>
          <w:numId w:val="1"/>
        </w:numPr>
        <w:rPr/>
      </w:pPr>
      <w:bookmarkStart w:id="862" w:name="__RefHeading___Toc7338614_2870459653"/>
      <w:bookmarkStart w:id="863" w:name="_Toc337"/>
      <w:bookmarkEnd w:id="862"/>
      <w:r>
        <w:rPr>
          <w:rtl w:val="true"/>
        </w:rPr>
        <w:t>مفلس</w:t>
      </w:r>
      <w:r>
        <w:rPr>
          <w:rtl w:val="true"/>
        </w:rPr>
        <w:t xml:space="preserve">: </w:t>
      </w:r>
      <w:r>
        <w:rPr>
          <w:rtl w:val="true"/>
        </w:rPr>
        <w:t>شیخ حسین فرزند محمد حسین قمی، ارده شیره</w:t>
      </w:r>
      <w:bookmarkEnd w:id="8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شاعری شوخ طبع و با فضل و کمال همواره خوراکش ارده شیره بود و بدین نام معروف </w:t>
      </w:r>
      <w:bookmarkStart w:id="864" w:name="pg9599_132821"/>
    </w:p>
    <w:p>
      <w:pPr>
        <w:pStyle w:val="BookText"/>
        <w:rPr/>
      </w:pPr>
      <w:bookmarkEnd w:id="864"/>
      <w:r>
        <w:rPr>
          <w:rFonts w:ascii="IRNazanin" w:hAnsi="IRNazanin" w:eastAsia="IRNazanin"/>
          <w:color w:val="111111"/>
          <w:sz w:val="28"/>
          <w:sz w:val="28"/>
          <w:szCs w:val="28"/>
          <w:rtl w:val="true"/>
          <w:lang w:bidi="fa-IR"/>
        </w:rPr>
        <w:t xml:space="preserve">شد تا پایان عمر تنها زیست و با کمال قناعت روزگار گذراند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بتفصیل نگاشت و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865" w:name="__RefHeading___Toc7338616_2870459653"/>
      <w:bookmarkStart w:id="866" w:name="_Toc338"/>
      <w:bookmarkEnd w:id="865"/>
      <w:r>
        <w:rPr>
          <w:rtl w:val="true"/>
        </w:rPr>
        <w:t>مقری</w:t>
      </w:r>
      <w:r>
        <w:rPr>
          <w:rtl w:val="true"/>
        </w:rPr>
        <w:t xml:space="preserve">: </w:t>
      </w:r>
      <w:r>
        <w:rPr>
          <w:rtl w:val="true"/>
        </w:rPr>
        <w:t>میرزا صادق مکتب دار، ابوعلی همدانی</w:t>
      </w:r>
      <w:bookmarkEnd w:id="866"/>
    </w:p>
    <w:p>
      <w:pPr>
        <w:pStyle w:val="BookText"/>
        <w:rPr/>
      </w:pPr>
      <w:r>
        <w:rPr>
          <w:rFonts w:ascii="IRNazanin" w:hAnsi="IRNazanin" w:eastAsia="IRNazanin"/>
          <w:color w:val="111111"/>
          <w:sz w:val="28"/>
          <w:sz w:val="28"/>
          <w:szCs w:val="28"/>
          <w:rtl w:val="true"/>
          <w:lang w:bidi="fa-IR"/>
        </w:rPr>
        <w:t xml:space="preserve">از شاعران سده چهاردهم دارای اشعاری است عرفانی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همدان سکونت داشت و به مکتب داری اشتغال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ترجیع بندی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خداوند را مجو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از تمام کن اعراض</w:t>
      </w:r>
    </w:p>
    <w:p>
      <w:pPr>
        <w:pStyle w:val="BookText"/>
        <w:rPr/>
      </w:pPr>
      <w:r>
        <w:rPr>
          <w:rFonts w:ascii="IRNazanin" w:hAnsi="IRNazanin" w:eastAsia="IRNazanin"/>
          <w:color w:val="111111"/>
          <w:sz w:val="28"/>
          <w:sz w:val="28"/>
          <w:szCs w:val="28"/>
          <w:rtl w:val="true"/>
          <w:lang w:bidi="fa-IR"/>
        </w:rPr>
        <w:t xml:space="preserve">زان که او هست دافع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وی کیست شافي الأمراض</w:t>
      </w:r>
    </w:p>
    <w:p>
      <w:pPr>
        <w:pStyle w:val="BookText"/>
        <w:rPr/>
      </w:pPr>
      <w:r>
        <w:rPr>
          <w:rFonts w:ascii="IRNazanin" w:hAnsi="IRNazanin" w:eastAsia="IRNazanin"/>
          <w:color w:val="111111"/>
          <w:sz w:val="28"/>
          <w:sz w:val="28"/>
          <w:szCs w:val="28"/>
          <w:rtl w:val="true"/>
          <w:lang w:bidi="fa-IR"/>
        </w:rPr>
        <w:t xml:space="preserve">کرم لطف او بود به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ریحان از او و راض ریاض</w:t>
      </w:r>
    </w:p>
    <w:p>
      <w:pPr>
        <w:pStyle w:val="BookText"/>
        <w:rPr/>
      </w:pPr>
      <w:r>
        <w:rPr>
          <w:rFonts w:ascii="IRNazanin" w:hAnsi="IRNazanin" w:eastAsia="IRNazanin"/>
          <w:color w:val="111111"/>
          <w:sz w:val="28"/>
          <w:sz w:val="28"/>
          <w:szCs w:val="28"/>
          <w:rtl w:val="true"/>
          <w:lang w:bidi="fa-IR"/>
        </w:rPr>
        <w:t xml:space="preserve">وه چه نیکوست دوستی با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خود نمودم استقراض</w:t>
      </w:r>
    </w:p>
    <w:p>
      <w:pPr>
        <w:pStyle w:val="BookText"/>
        <w:rPr/>
      </w:pPr>
      <w:r>
        <w:rPr>
          <w:rFonts w:ascii="IRNazanin" w:hAnsi="IRNazanin" w:eastAsia="IRNazanin"/>
          <w:color w:val="111111"/>
          <w:sz w:val="28"/>
          <w:sz w:val="28"/>
          <w:szCs w:val="28"/>
          <w:rtl w:val="true"/>
          <w:lang w:bidi="fa-IR"/>
        </w:rPr>
        <w:t xml:space="preserve">درد خود را دوا کن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خود بین اگر توئی نباض</w:t>
      </w:r>
    </w:p>
    <w:p>
      <w:pPr>
        <w:pStyle w:val="BookText"/>
        <w:rPr/>
      </w:pPr>
      <w:r>
        <w:rPr>
          <w:rFonts w:ascii="IRNazanin" w:hAnsi="IRNazanin" w:eastAsia="IRNazanin"/>
          <w:color w:val="111111"/>
          <w:sz w:val="28"/>
          <w:sz w:val="28"/>
          <w:szCs w:val="28"/>
          <w:rtl w:val="true"/>
          <w:lang w:bidi="fa-IR"/>
        </w:rPr>
        <w:t xml:space="preserve">عهد با کس مکن اگر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از کجاست استنقاض</w:t>
      </w:r>
    </w:p>
    <w:p>
      <w:pPr>
        <w:pStyle w:val="BookText"/>
        <w:rPr/>
      </w:pPr>
      <w:r>
        <w:rPr>
          <w:rFonts w:ascii="IRNazanin" w:hAnsi="IRNazanin" w:eastAsia="IRNazanin"/>
          <w:color w:val="111111"/>
          <w:sz w:val="28"/>
          <w:sz w:val="28"/>
          <w:szCs w:val="28"/>
          <w:rtl w:val="true"/>
          <w:lang w:bidi="fa-IR"/>
        </w:rPr>
        <w:t xml:space="preserve">عیب جوئی مکن اگر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عیوبات خلق کن اعراض</w:t>
      </w:r>
    </w:p>
    <w:p>
      <w:pPr>
        <w:pStyle w:val="BookText"/>
        <w:rPr/>
      </w:pPr>
      <w:r>
        <w:rPr>
          <w:rFonts w:ascii="IRNazanin" w:hAnsi="IRNazanin" w:eastAsia="IRNazanin"/>
          <w:color w:val="111111"/>
          <w:sz w:val="28"/>
          <w:sz w:val="28"/>
          <w:szCs w:val="28"/>
          <w:rtl w:val="true"/>
          <w:lang w:bidi="fa-IR"/>
        </w:rPr>
        <w:t xml:space="preserve">حسد و کینه ره مده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مهر را مکن مقراض</w:t>
      </w:r>
    </w:p>
    <w:p>
      <w:pPr>
        <w:pStyle w:val="BookText"/>
        <w:rPr/>
      </w:pPr>
      <w:r>
        <w:rPr>
          <w:rFonts w:ascii="IRNazanin" w:hAnsi="IRNazanin" w:eastAsia="IRNazanin"/>
          <w:color w:val="111111"/>
          <w:sz w:val="28"/>
          <w:sz w:val="28"/>
          <w:szCs w:val="28"/>
          <w:rtl w:val="true"/>
          <w:lang w:bidi="fa-IR"/>
        </w:rPr>
        <w:t xml:space="preserve">دیو را سوی خویش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زایمان ترا بود معراض</w:t>
      </w:r>
    </w:p>
    <w:p>
      <w:pPr>
        <w:pStyle w:val="BookText"/>
        <w:rPr/>
      </w:pPr>
      <w:r>
        <w:rPr>
          <w:rFonts w:ascii="IRNazanin" w:hAnsi="IRNazanin" w:eastAsia="IRNazanin"/>
          <w:color w:val="111111"/>
          <w:sz w:val="28"/>
          <w:sz w:val="28"/>
          <w:szCs w:val="28"/>
          <w:rtl w:val="true"/>
          <w:lang w:bidi="fa-IR"/>
        </w:rPr>
        <w:t xml:space="preserve">تا حقیقت نباشد اندر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رسد بر مراد خود مرتاض</w:t>
      </w:r>
    </w:p>
    <w:p>
      <w:pPr>
        <w:pStyle w:val="BookText"/>
        <w:rPr/>
      </w:pPr>
      <w:r>
        <w:rPr>
          <w:rFonts w:ascii="IRNazanin" w:hAnsi="IRNazanin" w:eastAsia="IRNazanin"/>
          <w:color w:val="111111"/>
          <w:sz w:val="28"/>
          <w:sz w:val="28"/>
          <w:szCs w:val="28"/>
          <w:rtl w:val="true"/>
          <w:lang w:bidi="fa-IR"/>
        </w:rPr>
        <w:t xml:space="preserve">تو که مانند گل فرح بودت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کرده از چه چون حماض</w:t>
      </w:r>
    </w:p>
    <w:p>
      <w:pPr>
        <w:pStyle w:val="BookText"/>
        <w:rPr/>
      </w:pPr>
      <w:r>
        <w:rPr>
          <w:rFonts w:ascii="IRNazanin" w:hAnsi="IRNazanin" w:eastAsia="IRNazanin"/>
          <w:color w:val="111111"/>
          <w:sz w:val="28"/>
          <w:sz w:val="28"/>
          <w:szCs w:val="28"/>
          <w:rtl w:val="true"/>
          <w:lang w:bidi="fa-IR"/>
        </w:rPr>
        <w:t xml:space="preserve">دل خود بر جهان دون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 را از این که استمراض</w:t>
      </w:r>
    </w:p>
    <w:p>
      <w:pPr>
        <w:pStyle w:val="BookText"/>
        <w:rPr/>
      </w:pPr>
      <w:r>
        <w:rPr>
          <w:rFonts w:ascii="IRNazanin" w:hAnsi="IRNazanin" w:eastAsia="IRNazanin"/>
          <w:color w:val="111111"/>
          <w:sz w:val="28"/>
          <w:sz w:val="28"/>
          <w:szCs w:val="28"/>
          <w:rtl w:val="true"/>
          <w:lang w:bidi="fa-IR"/>
        </w:rPr>
        <w:t xml:space="preserve">حالیا روی کن بسوی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را کن باین ترانه بیاض</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یکی هست و نیست غیر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اله الا الله </w:t>
      </w:r>
      <w:bookmarkStart w:id="867" w:name="pg9599_132823"/>
    </w:p>
    <w:p>
      <w:pPr>
        <w:pStyle w:val="Heading3"/>
        <w:numPr>
          <w:ilvl w:val="2"/>
          <w:numId w:val="1"/>
        </w:numPr>
        <w:rPr/>
      </w:pPr>
      <w:bookmarkStart w:id="868" w:name="__RefHeading___Toc7338618_2870459653"/>
      <w:bookmarkStart w:id="869" w:name="_Toc339"/>
      <w:bookmarkEnd w:id="867"/>
      <w:bookmarkEnd w:id="868"/>
      <w:r>
        <w:rPr>
          <w:rtl w:val="true"/>
        </w:rPr>
        <w:t>منزوی</w:t>
      </w:r>
      <w:r>
        <w:rPr>
          <w:rtl w:val="true"/>
        </w:rPr>
        <w:t xml:space="preserve">: </w:t>
      </w:r>
      <w:r>
        <w:rPr>
          <w:rtl w:val="true"/>
        </w:rPr>
        <w:t>علی اکبر منزوی، حزین</w:t>
      </w:r>
      <w:bookmarkEnd w:id="869"/>
    </w:p>
    <w:p>
      <w:pPr>
        <w:pStyle w:val="BookText"/>
        <w:rPr/>
      </w:pPr>
      <w:r>
        <w:rPr>
          <w:rFonts w:ascii="IRNazanin" w:hAnsi="IRNazanin" w:eastAsia="IRNazanin"/>
          <w:color w:val="111111"/>
          <w:sz w:val="28"/>
          <w:sz w:val="28"/>
          <w:szCs w:val="28"/>
          <w:rtl w:val="true"/>
          <w:lang w:bidi="fa-IR"/>
        </w:rPr>
        <w:t xml:space="preserve">عارف شاعر،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بعضی از اشعارش را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گنه کاری هلاکم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يك مشت خاکم ای خدا</w:t>
      </w:r>
    </w:p>
    <w:p>
      <w:pPr>
        <w:pStyle w:val="BookText"/>
        <w:rPr/>
      </w:pPr>
      <w:r>
        <w:rPr>
          <w:rFonts w:ascii="IRNazanin" w:hAnsi="IRNazanin" w:eastAsia="IRNazanin"/>
          <w:color w:val="111111"/>
          <w:sz w:val="28"/>
          <w:sz w:val="28"/>
          <w:szCs w:val="28"/>
          <w:rtl w:val="true"/>
          <w:lang w:bidi="fa-IR"/>
        </w:rPr>
        <w:t xml:space="preserve">من ندارم طاقت نار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جرمم توئی رب رحیم</w:t>
      </w:r>
    </w:p>
    <w:p>
      <w:pPr>
        <w:pStyle w:val="BookText"/>
        <w:rPr/>
      </w:pPr>
      <w:r>
        <w:rPr>
          <w:rFonts w:ascii="IRNazanin" w:hAnsi="IRNazanin" w:eastAsia="IRNazanin"/>
          <w:color w:val="111111"/>
          <w:sz w:val="28"/>
          <w:sz w:val="28"/>
          <w:szCs w:val="28"/>
          <w:rtl w:val="true"/>
          <w:lang w:bidi="fa-IR"/>
        </w:rPr>
        <w:t xml:space="preserve">یا ربا بگذر سیه رو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عاصيم عاصی بسی شرمنده ام</w:t>
      </w:r>
    </w:p>
    <w:p>
      <w:pPr>
        <w:pStyle w:val="BookText"/>
        <w:rPr/>
      </w:pPr>
      <w:r>
        <w:rPr>
          <w:rFonts w:ascii="IRNazanin" w:hAnsi="IRNazanin" w:eastAsia="IRNazanin"/>
          <w:color w:val="111111"/>
          <w:sz w:val="28"/>
          <w:sz w:val="28"/>
          <w:szCs w:val="28"/>
          <w:rtl w:val="true"/>
          <w:lang w:bidi="fa-IR"/>
        </w:rPr>
        <w:t xml:space="preserve">شرم دارم گویمت بگذر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جرم و این روی سیه</w:t>
      </w:r>
    </w:p>
    <w:p>
      <w:pPr>
        <w:pStyle w:val="BookText"/>
        <w:rPr/>
      </w:pPr>
      <w:r>
        <w:rPr>
          <w:rFonts w:ascii="IRNazanin" w:hAnsi="IRNazanin" w:eastAsia="IRNazanin"/>
          <w:color w:val="111111"/>
          <w:sz w:val="28"/>
          <w:sz w:val="28"/>
          <w:szCs w:val="28"/>
          <w:rtl w:val="true"/>
          <w:lang w:bidi="fa-IR"/>
        </w:rPr>
        <w:t xml:space="preserve">کی بگویم من عبادت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مجرمم مجرم خیانت کرده ام</w:t>
      </w:r>
    </w:p>
    <w:p>
      <w:pPr>
        <w:pStyle w:val="BookText"/>
        <w:rPr/>
      </w:pPr>
      <w:r>
        <w:rPr>
          <w:rFonts w:ascii="IRNazanin" w:hAnsi="IRNazanin" w:eastAsia="IRNazanin"/>
          <w:color w:val="111111"/>
          <w:sz w:val="28"/>
          <w:sz w:val="28"/>
          <w:szCs w:val="28"/>
          <w:rtl w:val="true"/>
          <w:lang w:bidi="fa-IR"/>
        </w:rPr>
        <w:t xml:space="preserve">يا الهي رحم بر روی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ترحم کن باين حال تباه</w:t>
      </w:r>
    </w:p>
    <w:p>
      <w:pPr>
        <w:pStyle w:val="BookText"/>
        <w:rPr/>
      </w:pPr>
      <w:r>
        <w:rPr>
          <w:rFonts w:ascii="IRNazanin" w:hAnsi="IRNazanin" w:eastAsia="IRNazanin"/>
          <w:color w:val="111111"/>
          <w:sz w:val="28"/>
          <w:sz w:val="28"/>
          <w:szCs w:val="28"/>
          <w:rtl w:val="true"/>
          <w:lang w:bidi="fa-IR"/>
        </w:rPr>
        <w:t xml:space="preserve">ای خدا چون بنده ای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جرمم که من درمانده ام</w:t>
      </w:r>
    </w:p>
    <w:p>
      <w:pPr>
        <w:pStyle w:val="BookText"/>
        <w:rPr/>
      </w:pPr>
      <w:r>
        <w:rPr>
          <w:rFonts w:ascii="IRNazanin" w:hAnsi="IRNazanin" w:eastAsia="IRNazanin"/>
          <w:color w:val="111111"/>
          <w:sz w:val="28"/>
          <w:sz w:val="28"/>
          <w:szCs w:val="28"/>
          <w:rtl w:val="true"/>
          <w:lang w:bidi="fa-IR"/>
        </w:rPr>
        <w:t xml:space="preserve">از غلط هایم گذر دستم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 باریا عذرم پذیر</w:t>
      </w:r>
    </w:p>
    <w:p>
      <w:pPr>
        <w:pStyle w:val="BookText"/>
        <w:rPr/>
      </w:pPr>
      <w:r>
        <w:rPr>
          <w:rFonts w:ascii="IRNazanin" w:hAnsi="IRNazanin" w:eastAsia="IRNazanin"/>
          <w:color w:val="111111"/>
          <w:sz w:val="28"/>
          <w:sz w:val="28"/>
          <w:szCs w:val="28"/>
          <w:rtl w:val="true"/>
          <w:lang w:bidi="fa-IR"/>
        </w:rPr>
        <w:t xml:space="preserve">رو سیاهی دارم از عصیان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فکنده گشتم از طغیان خویش</w:t>
      </w:r>
    </w:p>
    <w:p>
      <w:pPr>
        <w:pStyle w:val="BookText"/>
        <w:rPr/>
      </w:pPr>
      <w:r>
        <w:rPr>
          <w:rFonts w:ascii="IRNazanin" w:hAnsi="IRNazanin" w:eastAsia="IRNazanin"/>
          <w:color w:val="111111"/>
          <w:sz w:val="28"/>
          <w:sz w:val="28"/>
          <w:szCs w:val="28"/>
          <w:rtl w:val="true"/>
          <w:lang w:bidi="fa-IR"/>
        </w:rPr>
        <w:t xml:space="preserve">با همه باشد امیدم بس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حی غفور کارساز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ابتهال از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جان سوزت ز بحر و بر گذشت</w:t>
      </w:r>
    </w:p>
    <w:p>
      <w:pPr>
        <w:pStyle w:val="BookText"/>
        <w:rPr/>
      </w:pPr>
      <w:r>
        <w:rPr>
          <w:rFonts w:ascii="IRNazanin" w:hAnsi="IRNazanin" w:eastAsia="IRNazanin"/>
          <w:color w:val="111111"/>
          <w:sz w:val="28"/>
          <w:sz w:val="28"/>
          <w:szCs w:val="28"/>
          <w:rtl w:val="true"/>
          <w:lang w:bidi="fa-IR"/>
        </w:rPr>
        <w:t xml:space="preserve">مختصر ساز ای ظلوم و ای 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بر دامن آل رسول</w:t>
      </w:r>
    </w:p>
    <w:p>
      <w:pPr>
        <w:pStyle w:val="Heading3"/>
        <w:numPr>
          <w:ilvl w:val="2"/>
          <w:numId w:val="1"/>
        </w:numPr>
        <w:rPr/>
      </w:pPr>
      <w:bookmarkStart w:id="870" w:name="__RefHeading___Toc7338620_2870459653"/>
      <w:bookmarkStart w:id="871" w:name="_Toc340"/>
      <w:bookmarkEnd w:id="870"/>
      <w:r>
        <w:rPr>
          <w:rtl w:val="true"/>
        </w:rPr>
        <w:t>موسوی</w:t>
      </w:r>
      <w:r>
        <w:rPr>
          <w:rtl w:val="true"/>
        </w:rPr>
        <w:t xml:space="preserve">: </w:t>
      </w:r>
      <w:r>
        <w:rPr>
          <w:rtl w:val="true"/>
        </w:rPr>
        <w:t>سید حسین فرزند رضا موسوی کرد محله ای</w:t>
      </w:r>
      <w:bookmarkEnd w:id="87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بسیار سروده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تر شعرهایش سست و به مدایح و مراثی حضرات معصومين عليهم السلام اختصاص دارد گویا به وعظ و ارشاد اشتغال </w:t>
      </w:r>
      <w:bookmarkStart w:id="872" w:name="pg9599_132826"/>
    </w:p>
    <w:p>
      <w:pPr>
        <w:pStyle w:val="BookText"/>
        <w:rPr/>
      </w:pPr>
      <w:bookmarkEnd w:id="872"/>
      <w:r>
        <w:rPr>
          <w:rFonts w:ascii="IRNazanin" w:hAnsi="IRNazanin" w:eastAsia="IRNazanin"/>
          <w:color w:val="111111"/>
          <w:sz w:val="28"/>
          <w:sz w:val="28"/>
          <w:szCs w:val="28"/>
          <w:rtl w:val="true"/>
          <w:lang w:bidi="fa-IR"/>
        </w:rPr>
        <w:t xml:space="preserve">داشت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پس 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عاشق صادق بود وفا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معشوق جان فدا دارد</w:t>
      </w:r>
    </w:p>
    <w:p>
      <w:pPr>
        <w:pStyle w:val="BookText"/>
        <w:rPr/>
      </w:pPr>
      <w:r>
        <w:rPr>
          <w:rFonts w:ascii="IRNazanin" w:hAnsi="IRNazanin" w:eastAsia="IRNazanin"/>
          <w:color w:val="111111"/>
          <w:sz w:val="28"/>
          <w:sz w:val="28"/>
          <w:szCs w:val="28"/>
          <w:rtl w:val="true"/>
          <w:lang w:bidi="fa-IR"/>
        </w:rPr>
        <w:t xml:space="preserve">فدای عاشق صادق جناب 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نشان ز کجا هم چو با وفا دارد</w:t>
      </w:r>
    </w:p>
    <w:p>
      <w:pPr>
        <w:pStyle w:val="Heading3"/>
        <w:numPr>
          <w:ilvl w:val="2"/>
          <w:numId w:val="1"/>
        </w:numPr>
        <w:rPr/>
      </w:pPr>
      <w:bookmarkStart w:id="873" w:name="__RefHeading___Toc7338622_2870459653"/>
      <w:bookmarkStart w:id="874" w:name="_Toc341"/>
      <w:bookmarkEnd w:id="873"/>
      <w:r>
        <w:rPr>
          <w:rtl w:val="true"/>
        </w:rPr>
        <w:t>موسوی</w:t>
      </w:r>
      <w:r>
        <w:rPr>
          <w:rtl w:val="true"/>
        </w:rPr>
        <w:t xml:space="preserve">: </w:t>
      </w:r>
      <w:r>
        <w:rPr>
          <w:rtl w:val="true"/>
        </w:rPr>
        <w:t>سید محمد موسوی</w:t>
      </w:r>
      <w:bookmarkEnd w:id="874"/>
    </w:p>
    <w:p>
      <w:pPr>
        <w:pStyle w:val="BookText"/>
        <w:rPr/>
      </w:pPr>
      <w:r>
        <w:rPr>
          <w:rFonts w:ascii="IRNazanin" w:hAnsi="IRNazanin" w:eastAsia="IRNazanin"/>
          <w:color w:val="111111"/>
          <w:sz w:val="28"/>
          <w:sz w:val="28"/>
          <w:szCs w:val="28"/>
          <w:rtl w:val="true"/>
          <w:lang w:bidi="fa-IR"/>
        </w:rPr>
        <w:t>دانشمند عارف ادیب با اطلاع از دانش های عقلی گویا از شاعران سده سیزدهم</w:t>
      </w:r>
    </w:p>
    <w:p>
      <w:pPr>
        <w:pStyle w:val="BookText"/>
        <w:rPr/>
      </w:pPr>
      <w:r>
        <w:rPr>
          <w:rFonts w:ascii="IRNazanin" w:hAnsi="IRNazanin" w:eastAsia="IRNazanin"/>
          <w:color w:val="111111"/>
          <w:sz w:val="28"/>
          <w:sz w:val="28"/>
          <w:szCs w:val="28"/>
          <w:rtl w:val="true"/>
          <w:lang w:bidi="fa-IR"/>
        </w:rPr>
        <w:t xml:space="preserve">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ازلى الظهور یا ابدى الخفا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نورك فوق النظر حسنك فوق الثنا</w:t>
      </w:r>
    </w:p>
    <w:p>
      <w:pPr>
        <w:pStyle w:val="BookText"/>
        <w:rPr/>
      </w:pPr>
      <w:r>
        <w:rPr>
          <w:rFonts w:ascii="IRNazanin" w:hAnsi="IRNazanin" w:eastAsia="IRNazanin"/>
          <w:color w:val="111111"/>
          <w:sz w:val="28"/>
          <w:sz w:val="28"/>
          <w:szCs w:val="28"/>
          <w:rtl w:val="true"/>
          <w:lang w:bidi="fa-IR"/>
        </w:rPr>
        <w:t xml:space="preserve">نور تو بینش گذار حسن تو دانش 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 اندیشه گاه کنه تو حیرت فزا</w:t>
      </w:r>
    </w:p>
    <w:p>
      <w:pPr>
        <w:pStyle w:val="BookText"/>
        <w:rPr/>
      </w:pPr>
      <w:r>
        <w:rPr>
          <w:rFonts w:ascii="IRNazanin" w:hAnsi="IRNazanin" w:eastAsia="IRNazanin"/>
          <w:color w:val="111111"/>
          <w:sz w:val="28"/>
          <w:sz w:val="28"/>
          <w:szCs w:val="28"/>
          <w:rtl w:val="true"/>
          <w:lang w:bidi="fa-IR"/>
        </w:rPr>
        <w:t xml:space="preserve">دانش و بینش همه کرد رها در رهت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ارسطو نظر عقل فلاطون ذكا</w:t>
      </w:r>
    </w:p>
    <w:p>
      <w:pPr>
        <w:pStyle w:val="BookText"/>
        <w:rPr/>
      </w:pPr>
      <w:r>
        <w:rPr>
          <w:rFonts w:ascii="IRNazanin" w:hAnsi="IRNazanin" w:eastAsia="IRNazanin"/>
          <w:color w:val="111111"/>
          <w:sz w:val="28"/>
          <w:sz w:val="28"/>
          <w:szCs w:val="28"/>
          <w:rtl w:val="true"/>
          <w:lang w:bidi="fa-IR"/>
        </w:rPr>
        <w:t xml:space="preserve">نکته توحید تو آن چه پسند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نگیرد فرو کشف نیابد فرا</w:t>
      </w:r>
    </w:p>
    <w:p>
      <w:pPr>
        <w:pStyle w:val="BookText"/>
        <w:rPr/>
      </w:pPr>
      <w:r>
        <w:rPr>
          <w:rFonts w:ascii="IRNazanin" w:hAnsi="IRNazanin" w:eastAsia="IRNazanin"/>
          <w:color w:val="111111"/>
          <w:sz w:val="28"/>
          <w:sz w:val="28"/>
          <w:szCs w:val="28"/>
          <w:rtl w:val="true"/>
          <w:lang w:bidi="fa-IR"/>
        </w:rPr>
        <w:t xml:space="preserve">فرقة اشراقیان در غمت آشفته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 مشائیان در رهت افگار پا</w:t>
      </w:r>
    </w:p>
    <w:p>
      <w:pPr>
        <w:pStyle w:val="BookText"/>
        <w:rPr/>
      </w:pPr>
      <w:r>
        <w:rPr>
          <w:rFonts w:ascii="IRNazanin" w:hAnsi="IRNazanin" w:eastAsia="IRNazanin"/>
          <w:color w:val="111111"/>
          <w:sz w:val="28"/>
          <w:sz w:val="28"/>
          <w:szCs w:val="28"/>
          <w:rtl w:val="true"/>
          <w:lang w:bidi="fa-IR"/>
        </w:rPr>
        <w:t xml:space="preserve">علم تو آن جا که شد پرده نشین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مطالب درست نیست دلائل رسا</w:t>
      </w:r>
    </w:p>
    <w:p>
      <w:pPr>
        <w:pStyle w:val="Heading3"/>
        <w:numPr>
          <w:ilvl w:val="2"/>
          <w:numId w:val="1"/>
        </w:numPr>
        <w:rPr/>
      </w:pPr>
      <w:bookmarkStart w:id="875" w:name="__RefHeading___Toc7338624_2870459653"/>
      <w:bookmarkStart w:id="876" w:name="_Toc342"/>
      <w:bookmarkEnd w:id="875"/>
      <w:r>
        <w:rPr>
          <w:rtl w:val="true"/>
        </w:rPr>
        <w:t>موفق</w:t>
      </w:r>
      <w:r>
        <w:rPr>
          <w:rtl w:val="true"/>
        </w:rPr>
        <w:t xml:space="preserve">: </w:t>
      </w:r>
      <w:r>
        <w:rPr>
          <w:rtl w:val="true"/>
        </w:rPr>
        <w:t>شیخ محمد تقی موفق</w:t>
      </w:r>
      <w:bookmarkEnd w:id="876"/>
    </w:p>
    <w:p>
      <w:pPr>
        <w:pStyle w:val="BookText"/>
        <w:rPr/>
      </w:pPr>
      <w:r>
        <w:rPr>
          <w:rFonts w:ascii="IRNazanin" w:hAnsi="IRNazanin" w:eastAsia="IRNazanin"/>
          <w:color w:val="111111"/>
          <w:sz w:val="28"/>
          <w:sz w:val="28"/>
          <w:szCs w:val="28"/>
          <w:rtl w:val="true"/>
          <w:lang w:bidi="fa-IR"/>
        </w:rPr>
        <w:t xml:space="preserve">گویا از شاعران سده سیزدهم فاضل ادیب عارف شاعر با اطلاع از علوم عقلی،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مولا امیرالمؤمنین علیه السلام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زهى حقایق اکوان بعلت تو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عوالم امکان ز حکمت تو منسق </w:t>
      </w:r>
    </w:p>
    <w:p>
      <w:pPr>
        <w:pStyle w:val="BookText"/>
        <w:rPr/>
      </w:pPr>
      <w:r>
        <w:rPr>
          <w:rFonts w:ascii="IRNazanin" w:hAnsi="IRNazanin" w:eastAsia="IRNazanin"/>
          <w:color w:val="111111"/>
          <w:sz w:val="28"/>
          <w:sz w:val="28"/>
          <w:szCs w:val="28"/>
          <w:rtl w:val="true"/>
          <w:lang w:bidi="fa-IR"/>
        </w:rPr>
        <w:t xml:space="preserve">بذات توست عروض همه صنوف فيوضات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ذات تو همه ذرات ما سوی شده مشتق</w:t>
      </w:r>
    </w:p>
    <w:p>
      <w:pPr>
        <w:pStyle w:val="BookText"/>
        <w:rPr/>
      </w:pPr>
      <w:r>
        <w:rPr>
          <w:rFonts w:ascii="IRNazanin" w:hAnsi="IRNazanin" w:eastAsia="IRNazanin"/>
          <w:color w:val="111111"/>
          <w:sz w:val="28"/>
          <w:sz w:val="28"/>
          <w:szCs w:val="28"/>
          <w:rtl w:val="true"/>
          <w:lang w:bidi="fa-IR"/>
        </w:rPr>
        <w:t xml:space="preserve">پر از جواهر احسان تمام صفحه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بحار فعالت إذا افاض وأنفق</w:t>
      </w:r>
    </w:p>
    <w:p>
      <w:pPr>
        <w:pStyle w:val="BookText"/>
        <w:rPr/>
      </w:pPr>
      <w:r>
        <w:rPr>
          <w:rFonts w:ascii="IRNazanin" w:hAnsi="IRNazanin" w:eastAsia="IRNazanin"/>
          <w:color w:val="111111"/>
          <w:sz w:val="28"/>
          <w:sz w:val="28"/>
          <w:szCs w:val="28"/>
          <w:rtl w:val="true"/>
          <w:lang w:bidi="fa-IR"/>
        </w:rPr>
        <w:t xml:space="preserve">بجوف قطره احسان دو صد کرورچه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عالم امکان إذا احاط و أغرق</w:t>
      </w:r>
    </w:p>
    <w:p>
      <w:pPr>
        <w:pStyle w:val="BookText"/>
        <w:rPr/>
      </w:pPr>
      <w:r>
        <w:rPr>
          <w:rFonts w:ascii="IRNazanin" w:hAnsi="IRNazanin" w:eastAsia="IRNazanin"/>
          <w:color w:val="111111"/>
          <w:sz w:val="28"/>
          <w:sz w:val="28"/>
          <w:szCs w:val="28"/>
          <w:rtl w:val="true"/>
          <w:lang w:bidi="fa-IR"/>
        </w:rPr>
        <w:t xml:space="preserve">پر از کرایم اخلاق گشته عرصه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شمس مثالت إذا أضاء و أشرق</w:t>
      </w:r>
    </w:p>
    <w:p>
      <w:pPr>
        <w:pStyle w:val="BookText"/>
        <w:rPr/>
      </w:pPr>
      <w:r>
        <w:rPr>
          <w:rFonts w:ascii="IRNazanin" w:hAnsi="IRNazanin" w:eastAsia="IRNazanin"/>
          <w:color w:val="111111"/>
          <w:sz w:val="28"/>
          <w:sz w:val="28"/>
          <w:szCs w:val="28"/>
          <w:rtl w:val="true"/>
          <w:lang w:bidi="fa-IR"/>
        </w:rPr>
        <w:t xml:space="preserve">نه اسم تو است که از اسم ایزد است 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رسم تو است که با رسم أحمد است ملفق</w:t>
      </w:r>
    </w:p>
    <w:p>
      <w:pPr>
        <w:pStyle w:val="BookText"/>
        <w:rPr/>
      </w:pPr>
      <w:r>
        <w:rPr>
          <w:rFonts w:ascii="IRNazanin" w:hAnsi="IRNazanin" w:eastAsia="IRNazanin"/>
          <w:color w:val="111111"/>
          <w:sz w:val="28"/>
          <w:sz w:val="28"/>
          <w:szCs w:val="28"/>
          <w:rtl w:val="true"/>
          <w:lang w:bidi="fa-IR"/>
        </w:rPr>
        <w:t xml:space="preserve">ز بهر مكنسه مطبخ تو گشته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ارض و تمامی نه رواق مطبق</w:t>
      </w:r>
    </w:p>
    <w:p>
      <w:pPr>
        <w:pStyle w:val="BookText"/>
        <w:rPr/>
      </w:pPr>
      <w:r>
        <w:rPr>
          <w:rFonts w:ascii="IRNazanin" w:hAnsi="IRNazanin" w:eastAsia="IRNazanin"/>
          <w:color w:val="111111"/>
          <w:sz w:val="28"/>
          <w:sz w:val="28"/>
          <w:szCs w:val="28"/>
          <w:rtl w:val="true"/>
          <w:lang w:bidi="fa-IR"/>
        </w:rPr>
        <w:t xml:space="preserve">یقین که مکنسه مطبخ تو کلبه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 نجم از آن بر تلال گشته مفرق</w:t>
      </w:r>
    </w:p>
    <w:p>
      <w:pPr>
        <w:pStyle w:val="BookText"/>
        <w:rPr/>
      </w:pPr>
      <w:r>
        <w:rPr>
          <w:rFonts w:ascii="IRNazanin" w:hAnsi="IRNazanin" w:eastAsia="IRNazanin"/>
          <w:color w:val="111111"/>
          <w:sz w:val="28"/>
          <w:sz w:val="28"/>
          <w:szCs w:val="28"/>
          <w:rtl w:val="true"/>
          <w:lang w:bidi="fa-IR"/>
        </w:rPr>
        <w:t xml:space="preserve">ز بس منیعی و میمون تو ای همای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بأوج قرب حق از هر جهت مماس ملصق</w:t>
      </w:r>
    </w:p>
    <w:p>
      <w:pPr>
        <w:pStyle w:val="BookText"/>
        <w:rPr/>
      </w:pPr>
      <w:r>
        <w:rPr>
          <w:rFonts w:ascii="IRNazanin" w:hAnsi="IRNazanin" w:eastAsia="IRNazanin"/>
          <w:color w:val="111111"/>
          <w:sz w:val="28"/>
          <w:sz w:val="28"/>
          <w:szCs w:val="28"/>
          <w:rtl w:val="true"/>
          <w:lang w:bidi="fa-IR"/>
        </w:rPr>
        <w:t xml:space="preserve">ز بس بلیغی و اعلم ز بس فصیحی و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عقل سکوت است در مدیح تو أوفق</w:t>
      </w:r>
    </w:p>
    <w:p>
      <w:pPr>
        <w:pStyle w:val="BookText"/>
        <w:rPr/>
      </w:pPr>
      <w:r>
        <w:rPr>
          <w:rFonts w:ascii="IRNazanin" w:hAnsi="IRNazanin" w:eastAsia="IRNazanin"/>
          <w:color w:val="111111"/>
          <w:sz w:val="28"/>
          <w:sz w:val="28"/>
          <w:szCs w:val="28"/>
          <w:rtl w:val="true"/>
          <w:lang w:bidi="fa-IR"/>
        </w:rPr>
        <w:t xml:space="preserve">ز شرح مدح کمین رتبه مراتب ذاتت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عشق شده شق بسان دانه فستق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قال آمده لال ز قیل گشته کلیل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هزار کرور افصح از صواحب عمعق </w:t>
      </w:r>
      <w:bookmarkStart w:id="877" w:name="pg9599_132830"/>
    </w:p>
    <w:p>
      <w:pPr>
        <w:pStyle w:val="BookText"/>
        <w:rPr/>
      </w:pPr>
      <w:bookmarkEnd w:id="877"/>
      <w:r>
        <w:rPr>
          <w:rFonts w:ascii="IRNazanin" w:hAnsi="IRNazanin" w:eastAsia="IRNazanin"/>
          <w:color w:val="111111"/>
          <w:sz w:val="28"/>
          <w:sz w:val="28"/>
          <w:szCs w:val="28"/>
          <w:rtl w:val="true"/>
          <w:lang w:bidi="fa-IR"/>
        </w:rPr>
        <w:t xml:space="preserve">ز مدح خادم و قنبر هماره عاجز و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کرور چه حسان دو صد کرور فرزدق</w:t>
      </w:r>
    </w:p>
    <w:p>
      <w:pPr>
        <w:pStyle w:val="BookText"/>
        <w:rPr/>
      </w:pPr>
      <w:r>
        <w:rPr>
          <w:rFonts w:ascii="IRNazanin" w:hAnsi="IRNazanin" w:eastAsia="IRNazanin"/>
          <w:color w:val="111111"/>
          <w:sz w:val="28"/>
          <w:sz w:val="28"/>
          <w:szCs w:val="28"/>
          <w:rtl w:val="true"/>
          <w:lang w:bidi="fa-IR"/>
        </w:rPr>
        <w:t xml:space="preserve">بحسن حضرت خلاق از اعاظم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بس اعرف و اعلم توئی بس اشوق و اعشق</w:t>
      </w:r>
    </w:p>
    <w:p>
      <w:pPr>
        <w:pStyle w:val="BookText"/>
        <w:rPr/>
      </w:pPr>
      <w:r>
        <w:rPr>
          <w:rFonts w:ascii="IRNazanin" w:hAnsi="IRNazanin" w:eastAsia="IRNazanin"/>
          <w:color w:val="111111"/>
          <w:sz w:val="28"/>
          <w:sz w:val="28"/>
          <w:szCs w:val="28"/>
          <w:rtl w:val="true"/>
          <w:lang w:bidi="fa-IR"/>
        </w:rPr>
        <w:t xml:space="preserve">عیان بر هر هجوم از فنون کل 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طوبی علمت إذا استنار و أورق</w:t>
      </w:r>
    </w:p>
    <w:p>
      <w:pPr>
        <w:pStyle w:val="Heading3"/>
        <w:numPr>
          <w:ilvl w:val="2"/>
          <w:numId w:val="1"/>
        </w:numPr>
        <w:rPr/>
      </w:pPr>
      <w:bookmarkStart w:id="878" w:name="__RefHeading___Toc7338626_2870459653"/>
      <w:bookmarkStart w:id="879" w:name="_Toc343"/>
      <w:bookmarkEnd w:id="878"/>
      <w:r>
        <w:rPr>
          <w:rtl w:val="true"/>
        </w:rPr>
        <w:t>مهذب</w:t>
      </w:r>
      <w:r>
        <w:rPr>
          <w:rtl w:val="true"/>
        </w:rPr>
        <w:t xml:space="preserve">: </w:t>
      </w:r>
      <w:r>
        <w:rPr>
          <w:rtl w:val="true"/>
        </w:rPr>
        <w:t>مهذب الدین احمد فرزند عبدالرضا بصری</w:t>
      </w:r>
      <w:bookmarkEnd w:id="879"/>
    </w:p>
    <w:p>
      <w:pPr>
        <w:pStyle w:val="BookText"/>
        <w:rPr/>
      </w:pPr>
      <w:r>
        <w:rPr>
          <w:rFonts w:ascii="IRNazanin" w:hAnsi="IRNazanin" w:eastAsia="IRNazanin"/>
          <w:color w:val="111111"/>
          <w:sz w:val="28"/>
          <w:sz w:val="28"/>
          <w:szCs w:val="28"/>
          <w:rtl w:val="true"/>
          <w:lang w:bidi="fa-IR"/>
        </w:rPr>
        <w:t xml:space="preserve">از دانشمندان بنام اوایل سده دوازدهم، ادیب فاضل، شاعر به فارسی و عربی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فارسی، دارای بیش از پنجاه کتاب و رساله 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مهذب المقال فى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التحفة الصفوية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القويم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اوست در پایان بعضی از رساله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 دو دستت بصد عجز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برویت کن اشکی چو یاقوت جاری</w:t>
      </w:r>
    </w:p>
    <w:p>
      <w:pPr>
        <w:pStyle w:val="BookText"/>
        <w:rPr/>
      </w:pPr>
      <w:r>
        <w:rPr>
          <w:rFonts w:ascii="IRNazanin" w:hAnsi="IRNazanin" w:eastAsia="IRNazanin"/>
          <w:color w:val="111111"/>
          <w:sz w:val="28"/>
          <w:sz w:val="28"/>
          <w:szCs w:val="28"/>
          <w:rtl w:val="true"/>
          <w:lang w:bidi="fa-IR"/>
        </w:rPr>
        <w:t xml:space="preserve">دعا کن ز اخلاص با کردگارت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 مهذب بليل و نهارت</w:t>
      </w:r>
    </w:p>
    <w:p>
      <w:pPr>
        <w:pStyle w:val="BookText"/>
        <w:rPr/>
      </w:pPr>
      <w:r>
        <w:rPr>
          <w:rFonts w:ascii="IRNazanin" w:hAnsi="IRNazanin" w:eastAsia="IRNazanin"/>
          <w:color w:val="111111"/>
          <w:sz w:val="28"/>
          <w:sz w:val="28"/>
          <w:szCs w:val="28"/>
          <w:rtl w:val="true"/>
          <w:lang w:bidi="fa-IR"/>
        </w:rPr>
        <w:t xml:space="preserve">الهى بمركز محیط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بماه سماء فتوت</w:t>
      </w:r>
    </w:p>
    <w:p>
      <w:pPr>
        <w:pStyle w:val="BookText"/>
        <w:rPr/>
      </w:pPr>
      <w:r>
        <w:rPr>
          <w:rFonts w:ascii="IRNazanin" w:hAnsi="IRNazanin" w:eastAsia="IRNazanin"/>
          <w:color w:val="111111"/>
          <w:sz w:val="28"/>
          <w:sz w:val="28"/>
          <w:szCs w:val="28"/>
          <w:rtl w:val="true"/>
          <w:lang w:bidi="fa-IR"/>
        </w:rPr>
        <w:t xml:space="preserve">الهى بفاطم که زهرای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بسبطین نفس پیمبر</w:t>
      </w:r>
    </w:p>
    <w:p>
      <w:pPr>
        <w:pStyle w:val="BookText"/>
        <w:rPr/>
      </w:pPr>
      <w:r>
        <w:rPr>
          <w:rFonts w:ascii="IRNazanin" w:hAnsi="IRNazanin" w:eastAsia="IRNazanin"/>
          <w:color w:val="111111"/>
          <w:sz w:val="28"/>
          <w:sz w:val="28"/>
          <w:szCs w:val="28"/>
          <w:rtl w:val="true"/>
          <w:lang w:bidi="fa-IR"/>
        </w:rPr>
        <w:t xml:space="preserve">الهی الهی به اهل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الهی به اهل ولایت</w:t>
      </w:r>
    </w:p>
    <w:p>
      <w:pPr>
        <w:pStyle w:val="BookText"/>
        <w:rPr/>
      </w:pPr>
      <w:r>
        <w:rPr>
          <w:rFonts w:ascii="IRNazanin" w:hAnsi="IRNazanin" w:eastAsia="IRNazanin"/>
          <w:color w:val="111111"/>
          <w:sz w:val="28"/>
          <w:sz w:val="28"/>
          <w:szCs w:val="28"/>
          <w:rtl w:val="true"/>
          <w:lang w:bidi="fa-IR"/>
        </w:rPr>
        <w:t xml:space="preserve">بده يك رحيقى ز جام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مینای توفیق وفق سلامت</w:t>
      </w:r>
    </w:p>
    <w:p>
      <w:pPr>
        <w:pStyle w:val="BookText"/>
        <w:rPr/>
      </w:pPr>
      <w:r>
        <w:rPr>
          <w:rFonts w:ascii="IRNazanin" w:hAnsi="IRNazanin" w:eastAsia="IRNazanin"/>
          <w:color w:val="111111"/>
          <w:sz w:val="28"/>
          <w:sz w:val="28"/>
          <w:szCs w:val="28"/>
          <w:rtl w:val="true"/>
          <w:lang w:bidi="fa-IR"/>
        </w:rPr>
        <w:t xml:space="preserve">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عاصی و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کو ضعیف است و بالی و فانی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 از کرامت بکارم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فيض فضلت ندارم الهی </w:t>
      </w:r>
      <w:bookmarkStart w:id="880" w:name="pg9599_132832"/>
    </w:p>
    <w:p>
      <w:pPr>
        <w:pStyle w:val="Heading3"/>
        <w:numPr>
          <w:ilvl w:val="2"/>
          <w:numId w:val="1"/>
        </w:numPr>
        <w:rPr/>
      </w:pPr>
      <w:bookmarkStart w:id="881" w:name="__RefHeading___Toc7338628_2870459653"/>
      <w:bookmarkStart w:id="882" w:name="_Toc344"/>
      <w:bookmarkEnd w:id="880"/>
      <w:bookmarkEnd w:id="881"/>
      <w:r>
        <w:rPr>
          <w:rtl w:val="true"/>
        </w:rPr>
        <w:t>مهندس</w:t>
      </w:r>
      <w:r>
        <w:rPr>
          <w:rtl w:val="true"/>
        </w:rPr>
        <w:t xml:space="preserve">: </w:t>
      </w:r>
      <w:r>
        <w:rPr>
          <w:rtl w:val="true"/>
        </w:rPr>
        <w:t>محمد خلیل فرزند حسن علی مهندس</w:t>
      </w:r>
      <w:bookmarkEnd w:id="882"/>
    </w:p>
    <w:p>
      <w:pPr>
        <w:pStyle w:val="BookText"/>
        <w:rPr/>
      </w:pPr>
      <w:r>
        <w:rPr>
          <w:rFonts w:ascii="IRNazanin" w:hAnsi="IRNazanin" w:eastAsia="IRNazanin"/>
          <w:color w:val="111111"/>
          <w:sz w:val="28"/>
          <w:sz w:val="28"/>
          <w:szCs w:val="28"/>
          <w:rtl w:val="true"/>
          <w:lang w:bidi="fa-IR"/>
        </w:rPr>
        <w:t xml:space="preserve">از ادیبان و شاعران سده یازدهم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بیشتر مهارت وی در ستاره شناسی و علوم ریاضی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اتمام اسطرلاب سید رضی را چنین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تمام تحفه سطرلاب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 سیدی که چو خورشید با ضیاست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 قدرش بدست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مجیب مه و خورشید سال هاست</w:t>
      </w:r>
    </w:p>
    <w:p>
      <w:pPr>
        <w:pStyle w:val="BookText"/>
        <w:rPr/>
      </w:pPr>
      <w:r>
        <w:rPr>
          <w:rFonts w:ascii="IRNazanin" w:hAnsi="IRNazanin" w:eastAsia="IRNazanin"/>
          <w:color w:val="111111"/>
          <w:sz w:val="28"/>
          <w:sz w:val="28"/>
          <w:szCs w:val="28"/>
          <w:rtl w:val="true"/>
          <w:lang w:bidi="fa-IR"/>
        </w:rPr>
        <w:t xml:space="preserve">ترتیب یافت از پی ساعات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کز صفا گل رعنای مدعاست</w:t>
      </w:r>
    </w:p>
    <w:p>
      <w:pPr>
        <w:pStyle w:val="BookText"/>
        <w:rPr/>
      </w:pPr>
      <w:r>
        <w:rPr>
          <w:rFonts w:ascii="IRNazanin" w:hAnsi="IRNazanin" w:eastAsia="IRNazanin"/>
          <w:color w:val="111111"/>
          <w:sz w:val="28"/>
          <w:sz w:val="28"/>
          <w:szCs w:val="28"/>
          <w:rtl w:val="true"/>
          <w:lang w:bidi="fa-IR"/>
        </w:rPr>
        <w:t xml:space="preserve">ساعات معوجش همه چون ابروی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مستویش چو دعوای عشق راست</w:t>
      </w:r>
    </w:p>
    <w:p>
      <w:pPr>
        <w:pStyle w:val="BookText"/>
        <w:rPr/>
      </w:pPr>
      <w:r>
        <w:rPr>
          <w:rFonts w:ascii="IRNazanin" w:hAnsi="IRNazanin" w:eastAsia="IRNazanin"/>
          <w:color w:val="111111"/>
          <w:sz w:val="28"/>
          <w:sz w:val="28"/>
          <w:szCs w:val="28"/>
          <w:rtl w:val="true"/>
          <w:lang w:bidi="fa-IR"/>
        </w:rPr>
        <w:t xml:space="preserve">نجمی است بی نحوست و مهریست بی 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بی خسوف شهری بمدعاست</w:t>
      </w:r>
    </w:p>
    <w:p>
      <w:pPr>
        <w:pStyle w:val="BookText"/>
        <w:rPr/>
      </w:pPr>
      <w:r>
        <w:rPr>
          <w:rFonts w:ascii="IRNazanin" w:hAnsi="IRNazanin" w:eastAsia="IRNazanin"/>
          <w:color w:val="111111"/>
          <w:sz w:val="28"/>
          <w:sz w:val="28"/>
          <w:szCs w:val="28"/>
          <w:rtl w:val="true"/>
          <w:lang w:bidi="fa-IR"/>
        </w:rPr>
        <w:t xml:space="preserve">قلب سپهر حلقه بگوش علاقه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نشین عضاده اش از راه غیب نماست</w:t>
      </w:r>
    </w:p>
    <w:p>
      <w:pPr>
        <w:pStyle w:val="BookText"/>
        <w:rPr/>
      </w:pPr>
      <w:r>
        <w:rPr>
          <w:rFonts w:ascii="IRNazanin" w:hAnsi="IRNazanin" w:eastAsia="IRNazanin"/>
          <w:color w:val="111111"/>
          <w:sz w:val="28"/>
          <w:sz w:val="28"/>
          <w:szCs w:val="28"/>
          <w:rtl w:val="true"/>
          <w:lang w:bidi="fa-IR"/>
        </w:rPr>
        <w:t xml:space="preserve">خورشید عنکبوت زوایای حجره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اش صفحه تعلاس باصفاست</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تاریخ زد 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آیینه سکندر و جام جهان نماست </w:t>
      </w:r>
      <w:r>
        <w:rPr>
          <w:rFonts w:eastAsia="IRNazanin" w:cs="IRNazanin"/>
          <w:color w:val="111111"/>
          <w:sz w:val="28"/>
          <w:szCs w:val="28"/>
          <w:rtl w:val="true"/>
          <w:lang w:bidi="fa-IR"/>
        </w:rPr>
        <w:t>)</w:t>
      </w:r>
    </w:p>
    <w:p>
      <w:pPr>
        <w:pStyle w:val="Heading3"/>
        <w:numPr>
          <w:ilvl w:val="2"/>
          <w:numId w:val="1"/>
        </w:numPr>
        <w:rPr/>
      </w:pPr>
      <w:bookmarkStart w:id="883" w:name="__RefHeading___Toc7338630_2870459653"/>
      <w:bookmarkStart w:id="884" w:name="_Toc345"/>
      <w:bookmarkEnd w:id="883"/>
      <w:r>
        <w:rPr>
          <w:rtl w:val="true"/>
        </w:rPr>
        <w:t>نائنی</w:t>
      </w:r>
      <w:r>
        <w:rPr>
          <w:rtl w:val="true"/>
        </w:rPr>
        <w:t xml:space="preserve">: </w:t>
      </w:r>
      <w:r>
        <w:rPr>
          <w:rtl w:val="true"/>
        </w:rPr>
        <w:t>حاج میرزا محمد هادی فرزند ابوالحسن شریف نائنی</w:t>
      </w:r>
      <w:bookmarkEnd w:id="884"/>
    </w:p>
    <w:p>
      <w:pPr>
        <w:pStyle w:val="BookText"/>
        <w:rPr/>
      </w:pPr>
      <w:r>
        <w:rPr>
          <w:rFonts w:ascii="IRNazanin" w:hAnsi="IRNazanin" w:eastAsia="IRNazanin"/>
          <w:color w:val="111111"/>
          <w:sz w:val="28"/>
          <w:sz w:val="28"/>
          <w:szCs w:val="28"/>
          <w:rtl w:val="true"/>
          <w:lang w:bidi="fa-IR"/>
        </w:rPr>
        <w:t xml:space="preserve">عالم فاضل ادیب شاعر واعظ، کتاب هایش را به فضایل و مصایب امام حسین علیه السلام اختصاص داده و به ترتیب مجالس تنظیم کرده است از شاعران سده سیزدهم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نخبة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خامه ام خضر و دواتم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فكرتم جام و سخن آب حیات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سخنم آب ولی آتش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سوزنده دل های فکار </w:t>
      </w:r>
      <w:bookmarkStart w:id="885" w:name="pg9599_132834"/>
    </w:p>
    <w:p>
      <w:pPr>
        <w:pStyle w:val="BookText"/>
        <w:rPr/>
      </w:pPr>
      <w:bookmarkEnd w:id="885"/>
      <w:r>
        <w:rPr>
          <w:rFonts w:ascii="IRNazanin" w:hAnsi="IRNazanin" w:eastAsia="IRNazanin"/>
          <w:color w:val="111111"/>
          <w:sz w:val="28"/>
          <w:sz w:val="28"/>
          <w:szCs w:val="28"/>
          <w:rtl w:val="true"/>
          <w:lang w:bidi="fa-IR"/>
        </w:rPr>
        <w:t xml:space="preserve">هر که نه در طلب این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زاتش روز جزا در تاب است</w:t>
      </w:r>
    </w:p>
    <w:p>
      <w:pPr>
        <w:pStyle w:val="BookText"/>
        <w:rPr/>
      </w:pPr>
      <w:r>
        <w:rPr>
          <w:rFonts w:ascii="IRNazanin" w:hAnsi="IRNazanin" w:eastAsia="IRNazanin"/>
          <w:color w:val="111111"/>
          <w:sz w:val="28"/>
          <w:sz w:val="28"/>
          <w:szCs w:val="28"/>
          <w:rtl w:val="true"/>
          <w:lang w:bidi="fa-IR"/>
        </w:rPr>
        <w:t xml:space="preserve">آب نه آتش نخل است و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من است این جا مقیم</w:t>
      </w:r>
    </w:p>
    <w:p>
      <w:pPr>
        <w:pStyle w:val="BookText"/>
        <w:rPr/>
      </w:pPr>
      <w:r>
        <w:rPr>
          <w:rFonts w:ascii="IRNazanin" w:hAnsi="IRNazanin" w:eastAsia="IRNazanin"/>
          <w:color w:val="111111"/>
          <w:sz w:val="28"/>
          <w:sz w:val="28"/>
          <w:szCs w:val="28"/>
          <w:rtl w:val="true"/>
          <w:lang w:bidi="fa-IR"/>
        </w:rPr>
        <w:t xml:space="preserve">نی درختی است همه درد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خورده ز خوناب جگر</w:t>
      </w:r>
    </w:p>
    <w:p>
      <w:pPr>
        <w:pStyle w:val="BookText"/>
        <w:rPr/>
      </w:pPr>
      <w:r>
        <w:rPr>
          <w:rFonts w:ascii="IRNazanin" w:hAnsi="IRNazanin" w:eastAsia="IRNazanin"/>
          <w:color w:val="111111"/>
          <w:sz w:val="28"/>
          <w:sz w:val="28"/>
          <w:szCs w:val="28"/>
          <w:rtl w:val="true"/>
          <w:lang w:bidi="fa-IR"/>
        </w:rPr>
        <w:t xml:space="preserve">مدتی خون دل از غم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کنونش بثمر آوردم</w:t>
      </w:r>
    </w:p>
    <w:p>
      <w:pPr>
        <w:pStyle w:val="BookText"/>
        <w:rPr/>
      </w:pPr>
      <w:r>
        <w:rPr>
          <w:rFonts w:ascii="IRNazanin" w:hAnsi="IRNazanin" w:eastAsia="IRNazanin"/>
          <w:color w:val="111111"/>
          <w:sz w:val="28"/>
          <w:sz w:val="28"/>
          <w:szCs w:val="28"/>
          <w:rtl w:val="true"/>
          <w:lang w:bidi="fa-IR"/>
        </w:rPr>
        <w:t xml:space="preserve">ثمرش گاه بود لؤلؤ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یاقوت به او گشته مضاف</w:t>
      </w:r>
    </w:p>
    <w:p>
      <w:pPr>
        <w:pStyle w:val="BookText"/>
        <w:rPr/>
      </w:pPr>
      <w:r>
        <w:rPr>
          <w:rFonts w:ascii="IRNazanin" w:hAnsi="IRNazanin" w:eastAsia="IRNazanin"/>
          <w:color w:val="111111"/>
          <w:sz w:val="28"/>
          <w:sz w:val="28"/>
          <w:szCs w:val="28"/>
          <w:rtl w:val="true"/>
          <w:lang w:bidi="fa-IR"/>
        </w:rPr>
        <w:t xml:space="preserve">هر چه زان ها بنظر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از نرگس تر می باید</w:t>
      </w:r>
    </w:p>
    <w:p>
      <w:pPr>
        <w:pStyle w:val="BookText"/>
        <w:rPr/>
      </w:pPr>
      <w:r>
        <w:rPr>
          <w:rFonts w:ascii="IRNazanin" w:hAnsi="IRNazanin" w:eastAsia="IRNazanin"/>
          <w:color w:val="111111"/>
          <w:sz w:val="28"/>
          <w:sz w:val="28"/>
          <w:szCs w:val="28"/>
          <w:rtl w:val="true"/>
          <w:lang w:bidi="fa-IR"/>
        </w:rPr>
        <w:t xml:space="preserve">این چنین دانه که مانندش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التاج رسول مدنی است</w:t>
      </w:r>
    </w:p>
    <w:p>
      <w:pPr>
        <w:pStyle w:val="BookText"/>
        <w:rPr/>
      </w:pPr>
      <w:r>
        <w:rPr>
          <w:rFonts w:ascii="IRNazanin" w:hAnsi="IRNazanin" w:eastAsia="IRNazanin"/>
          <w:color w:val="111111"/>
          <w:sz w:val="28"/>
          <w:sz w:val="28"/>
          <w:szCs w:val="28"/>
          <w:rtl w:val="true"/>
          <w:lang w:bidi="fa-IR"/>
        </w:rPr>
        <w:t xml:space="preserve">این سرشك غم آن تشنه 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طینت و زهرا نسب است</w:t>
      </w:r>
    </w:p>
    <w:p>
      <w:pPr>
        <w:pStyle w:val="BookText"/>
        <w:rPr/>
      </w:pPr>
      <w:r>
        <w:rPr>
          <w:rFonts w:ascii="IRNazanin" w:hAnsi="IRNazanin" w:eastAsia="IRNazanin"/>
          <w:color w:val="111111"/>
          <w:sz w:val="28"/>
          <w:sz w:val="28"/>
          <w:szCs w:val="28"/>
          <w:rtl w:val="true"/>
          <w:lang w:bidi="fa-IR"/>
        </w:rPr>
        <w:t xml:space="preserve">قرة العين شه بدر و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گلشن اعزاز حسین</w:t>
      </w:r>
    </w:p>
    <w:p>
      <w:pPr>
        <w:pStyle w:val="Heading3"/>
        <w:numPr>
          <w:ilvl w:val="2"/>
          <w:numId w:val="1"/>
        </w:numPr>
        <w:rPr/>
      </w:pPr>
      <w:bookmarkStart w:id="886" w:name="__RefHeading___Toc7338632_2870459653"/>
      <w:bookmarkStart w:id="887" w:name="_Toc346"/>
      <w:bookmarkEnd w:id="886"/>
      <w:r>
        <w:rPr>
          <w:rtl w:val="true"/>
        </w:rPr>
        <w:t>نادر</w:t>
      </w:r>
      <w:r>
        <w:rPr>
          <w:rtl w:val="true"/>
        </w:rPr>
        <w:t xml:space="preserve">: </w:t>
      </w:r>
      <w:r>
        <w:rPr>
          <w:rtl w:val="true"/>
        </w:rPr>
        <w:t>میرزا اسد الله فرزند عبد الغفار اشرفی مازندرانی</w:t>
      </w:r>
      <w:bookmarkEnd w:id="887"/>
    </w:p>
    <w:p>
      <w:pPr>
        <w:pStyle w:val="BookText"/>
        <w:rPr/>
      </w:pPr>
      <w:r>
        <w:rPr>
          <w:rFonts w:ascii="IRNazanin" w:hAnsi="IRNazanin" w:eastAsia="IRNazanin"/>
          <w:color w:val="111111"/>
          <w:sz w:val="28"/>
          <w:sz w:val="28"/>
          <w:szCs w:val="28"/>
          <w:rtl w:val="true"/>
          <w:lang w:bidi="fa-IR"/>
        </w:rPr>
        <w:t xml:space="preserve">در فلسفه و کلام متبحر و در ادیان و عقاید پر اطلاع، نگارشش نیکو و شعرش بلند پایه، دارای جایگاهی والا نزد عالمان برجسته روزگار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الناظرين و استبصار المستبصرين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خصائل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است و کتاب اخیر را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Heading3"/>
        <w:numPr>
          <w:ilvl w:val="2"/>
          <w:numId w:val="1"/>
        </w:numPr>
        <w:rPr/>
      </w:pPr>
      <w:bookmarkStart w:id="888" w:name="__RefHeading___Toc7338634_2870459653"/>
      <w:bookmarkStart w:id="889" w:name="_Toc347"/>
      <w:bookmarkEnd w:id="888"/>
      <w:r>
        <w:rPr>
          <w:rtl w:val="true"/>
        </w:rPr>
        <w:t>ناطق</w:t>
      </w:r>
      <w:r>
        <w:rPr>
          <w:rtl w:val="true"/>
        </w:rPr>
        <w:t xml:space="preserve">: </w:t>
      </w:r>
      <w:r>
        <w:rPr>
          <w:rtl w:val="true"/>
        </w:rPr>
        <w:t>میرزا صادق کرمانی ، ناطق</w:t>
      </w:r>
      <w:bookmarkEnd w:id="889"/>
    </w:p>
    <w:p>
      <w:pPr>
        <w:pStyle w:val="BookText"/>
        <w:rPr/>
      </w:pPr>
      <w:r>
        <w:rPr>
          <w:rFonts w:ascii="IRNazanin" w:hAnsi="IRNazanin" w:eastAsia="IRNazanin"/>
          <w:color w:val="111111"/>
          <w:sz w:val="28"/>
          <w:sz w:val="28"/>
          <w:szCs w:val="28"/>
          <w:rtl w:val="true"/>
          <w:lang w:bidi="fa-IR"/>
        </w:rPr>
        <w:t xml:space="preserve">در نظم تاریخ استاد و در دانش های دینی ماهر، از شاعران اوایل سده سیزدهم، در سوگ ملا عبدالجلیل کرمانشاهی قصیده ای سروده و تاریخ درگذشت وی را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مصرع یافته است که گویای قدرت تاریخ سازی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کز جور و جفای آسمان پر رکید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 کز دور و قضای روزگار پر رکین </w:t>
      </w:r>
    </w:p>
    <w:p>
      <w:pPr>
        <w:pStyle w:val="BookText"/>
        <w:rPr/>
      </w:pPr>
      <w:r>
        <w:rPr>
          <w:rFonts w:ascii="IRNazanin" w:hAnsi="IRNazanin" w:eastAsia="IRNazanin"/>
          <w:color w:val="111111"/>
          <w:sz w:val="28"/>
          <w:sz w:val="28"/>
          <w:szCs w:val="28"/>
          <w:rtl w:val="true"/>
          <w:lang w:bidi="fa-IR"/>
        </w:rPr>
        <w:t xml:space="preserve">مقتدای اهل دین عبدالجلیل از دهر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از بندگان خاص رب العالمين</w:t>
      </w:r>
    </w:p>
    <w:p>
      <w:pPr>
        <w:pStyle w:val="BookText"/>
        <w:rPr/>
      </w:pPr>
      <w:r>
        <w:rPr>
          <w:rFonts w:ascii="IRNazanin" w:hAnsi="IRNazanin" w:eastAsia="IRNazanin"/>
          <w:color w:val="111111"/>
          <w:sz w:val="28"/>
          <w:sz w:val="28"/>
          <w:szCs w:val="28"/>
          <w:rtl w:val="true"/>
          <w:lang w:bidi="fa-IR"/>
        </w:rPr>
        <w:t xml:space="preserve">آن که او را بود در دل حب فخر الأوصيا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بود در جان مهر خير المرسلين</w:t>
      </w:r>
    </w:p>
    <w:p>
      <w:pPr>
        <w:pStyle w:val="BookText"/>
        <w:rPr/>
      </w:pPr>
      <w:r>
        <w:rPr>
          <w:rFonts w:ascii="IRNazanin" w:hAnsi="IRNazanin" w:eastAsia="IRNazanin"/>
          <w:color w:val="111111"/>
          <w:sz w:val="28"/>
          <w:sz w:val="28"/>
          <w:szCs w:val="28"/>
          <w:rtl w:val="true"/>
          <w:lang w:bidi="fa-IR"/>
        </w:rPr>
        <w:t xml:space="preserve">بود آثار امانت ظاهر او را در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انوار دیانت باهر او را از جبین</w:t>
      </w:r>
    </w:p>
    <w:p>
      <w:pPr>
        <w:pStyle w:val="BookText"/>
        <w:rPr/>
      </w:pPr>
      <w:r>
        <w:rPr>
          <w:rFonts w:ascii="IRNazanin" w:hAnsi="IRNazanin" w:eastAsia="IRNazanin"/>
          <w:color w:val="111111"/>
          <w:sz w:val="28"/>
          <w:sz w:val="28"/>
          <w:szCs w:val="28"/>
          <w:rtl w:val="true"/>
          <w:lang w:bidi="fa-IR"/>
        </w:rPr>
        <w:t xml:space="preserve">بود شغل وی عبادت در نهار و در لیال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فعل وی اطاعت در شهور و در سنین</w:t>
      </w:r>
    </w:p>
    <w:p>
      <w:pPr>
        <w:pStyle w:val="BookText"/>
        <w:rPr/>
      </w:pPr>
      <w:r>
        <w:rPr>
          <w:rFonts w:ascii="IRNazanin" w:hAnsi="IRNazanin" w:eastAsia="IRNazanin"/>
          <w:color w:val="111111"/>
          <w:sz w:val="28"/>
          <w:sz w:val="28"/>
          <w:szCs w:val="28"/>
          <w:rtl w:val="true"/>
          <w:lang w:bidi="fa-IR"/>
        </w:rPr>
        <w:t xml:space="preserve">هم به ایوان افادت بود او منبر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بدیوان افاضت بود او مصدر نشین</w:t>
      </w:r>
    </w:p>
    <w:p>
      <w:pPr>
        <w:pStyle w:val="BookText"/>
        <w:rPr/>
      </w:pPr>
      <w:r>
        <w:rPr>
          <w:rFonts w:ascii="IRNazanin" w:hAnsi="IRNazanin" w:eastAsia="IRNazanin"/>
          <w:color w:val="111111"/>
          <w:sz w:val="28"/>
          <w:sz w:val="28"/>
          <w:szCs w:val="28"/>
          <w:rtl w:val="true"/>
          <w:lang w:bidi="fa-IR"/>
        </w:rPr>
        <w:t xml:space="preserve">از وفات او شدند اصحاب فضل افسرده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ممات وی شدند اطیاب عقل اندوهگین</w:t>
      </w:r>
    </w:p>
    <w:p>
      <w:pPr>
        <w:pStyle w:val="BookText"/>
        <w:rPr/>
      </w:pPr>
      <w:r>
        <w:rPr>
          <w:rFonts w:ascii="IRNazanin" w:hAnsi="IRNazanin" w:eastAsia="IRNazanin"/>
          <w:color w:val="111111"/>
          <w:sz w:val="28"/>
          <w:sz w:val="28"/>
          <w:szCs w:val="28"/>
          <w:rtl w:val="true"/>
          <w:lang w:bidi="fa-IR"/>
        </w:rPr>
        <w:t xml:space="preserve">خواست آه از سینه احباب تا سبع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اشک از دیده طلاب تا سابع زمین</w:t>
      </w:r>
    </w:p>
    <w:p>
      <w:pPr>
        <w:pStyle w:val="BookText"/>
        <w:rPr/>
      </w:pPr>
      <w:r>
        <w:rPr>
          <w:rFonts w:ascii="IRNazanin" w:hAnsi="IRNazanin" w:eastAsia="IRNazanin"/>
          <w:color w:val="111111"/>
          <w:sz w:val="28"/>
          <w:sz w:val="28"/>
          <w:szCs w:val="28"/>
          <w:rtl w:val="true"/>
          <w:lang w:bidi="fa-IR"/>
        </w:rPr>
        <w:t xml:space="preserve">منکسف شد مهر علم و منهدم شد قصر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منخسف شد ماه حلم و منعدم شد بدر دین</w:t>
      </w:r>
    </w:p>
    <w:p>
      <w:pPr>
        <w:pStyle w:val="BookText"/>
        <w:rPr/>
      </w:pPr>
      <w:r>
        <w:rPr>
          <w:rFonts w:ascii="IRNazanin" w:hAnsi="IRNazanin" w:eastAsia="IRNazanin"/>
          <w:color w:val="111111"/>
          <w:sz w:val="28"/>
          <w:sz w:val="28"/>
          <w:szCs w:val="28"/>
          <w:rtl w:val="true"/>
          <w:lang w:bidi="fa-IR"/>
        </w:rPr>
        <w:t xml:space="preserve">چون به جسم ازکیا جسم شریفش شد 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روح اتقيا روح لطیفش شد قرین</w:t>
      </w:r>
    </w:p>
    <w:p>
      <w:pPr>
        <w:pStyle w:val="BookText"/>
        <w:rPr/>
      </w:pPr>
      <w:r>
        <w:rPr>
          <w:rFonts w:ascii="Amiri" w:hAnsi="Amiri" w:eastAsia="Amiri" w:cs="Amiri"/>
          <w:color w:val="111111"/>
          <w:sz w:val="28"/>
          <w:sz w:val="28"/>
          <w:szCs w:val="28"/>
          <w:rtl w:val="true"/>
          <w:lang w:bidi="ar-SA"/>
        </w:rPr>
        <w:t xml:space="preserve">خازن الفردوس قد نادى لهم بشرى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الأرواح طبتم فادخلوها خالدين</w:t>
      </w:r>
    </w:p>
    <w:p>
      <w:pPr>
        <w:pStyle w:val="BookText"/>
        <w:rPr/>
      </w:pPr>
      <w:r>
        <w:rPr>
          <w:rFonts w:ascii="IRNazanin" w:hAnsi="IRNazanin" w:eastAsia="IRNazanin"/>
          <w:color w:val="111111"/>
          <w:sz w:val="28"/>
          <w:sz w:val="28"/>
          <w:szCs w:val="28"/>
          <w:rtl w:val="true"/>
          <w:lang w:bidi="fa-IR"/>
        </w:rPr>
        <w:t xml:space="preserve">بهر تاریخ وفاتش کلک ناطق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مصارع را که هر یک هست تاریخی متین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شد مقتدای بزم دین عبدالجلیل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حامی دین قائد ایمان بجنت شد 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 دنیا مهتدی علم و دین عبدالجليل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شد جلیل الدین ازین دنیا به فردوس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بجنت قدوه دین امین عبدالجليل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شد بجنت مجد دين و قبله اهل يقين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ازین ملک فنا آن مؤمن آداب 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در ایوان بقا مسکن کند با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جفای آسمان جورجو رفت از جهان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پیشوای فوج علم و مقتدای اهل 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اهل علم اندر جنان شد از جهان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 ازین دنیا جلیل الدین بفردوس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 دنيا واسع اسرار دین عبدالجلیل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سوی جنت شد زکی وقبله اهل يقين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بفردوس برین ناجي حق عبدالجليل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دین شد ز دنیا سوی فردوس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دین محمد شد سوى جنات عدن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شد ز دنیا سوی جنت قبله گاه 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 محيى دين شد عازم جنات عدن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حامی دین قدوه ایمان بجنت شد مکین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دار جنان شد پیشوای اهل 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قابل فردوس باشد پیشوای اهل دین </w:t>
      </w:r>
      <w:r>
        <w:rPr>
          <w:rFonts w:eastAsia="IRNazanin" w:cs="IRNazanin"/>
          <w:color w:val="111111"/>
          <w:sz w:val="28"/>
          <w:szCs w:val="28"/>
          <w:rtl w:val="true"/>
          <w:lang w:bidi="fa-IR"/>
        </w:rPr>
        <w:t xml:space="preserve">) </w:t>
      </w:r>
      <w:bookmarkStart w:id="890" w:name="pg9599_132838"/>
    </w:p>
    <w:p>
      <w:pPr>
        <w:pStyle w:val="Heading3"/>
        <w:numPr>
          <w:ilvl w:val="2"/>
          <w:numId w:val="1"/>
        </w:numPr>
        <w:rPr/>
      </w:pPr>
      <w:bookmarkStart w:id="891" w:name="__RefHeading___Toc7338636_2870459653"/>
      <w:bookmarkStart w:id="892" w:name="_Toc348"/>
      <w:bookmarkEnd w:id="890"/>
      <w:bookmarkEnd w:id="891"/>
      <w:r>
        <w:rPr>
          <w:rtl w:val="true"/>
        </w:rPr>
        <w:t>ناطق</w:t>
      </w:r>
      <w:r>
        <w:rPr>
          <w:rtl w:val="true"/>
        </w:rPr>
        <w:t xml:space="preserve">: </w:t>
      </w:r>
      <w:r>
        <w:rPr>
          <w:rtl w:val="true"/>
        </w:rPr>
        <w:t>میرزا محمد صادق ناطق</w:t>
      </w:r>
      <w:bookmarkEnd w:id="892"/>
    </w:p>
    <w:p>
      <w:pPr>
        <w:pStyle w:val="BookText"/>
        <w:rPr/>
      </w:pPr>
      <w:r>
        <w:rPr>
          <w:rFonts w:ascii="IRNazanin" w:hAnsi="IRNazanin" w:eastAsia="IRNazanin"/>
          <w:color w:val="111111"/>
          <w:sz w:val="28"/>
          <w:sz w:val="28"/>
          <w:szCs w:val="28"/>
          <w:rtl w:val="true"/>
          <w:lang w:bidi="fa-IR"/>
        </w:rPr>
        <w:t xml:space="preserve">از شاعران اوایل سده چهاردهم، ادیبی است در نظم تاریخ استاد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 قصیده ای دارد هر شطر آن تاریخ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قواعد نظم تواریخ پرداخته است</w:t>
      </w:r>
    </w:p>
    <w:p>
      <w:pPr>
        <w:pStyle w:val="Heading3"/>
        <w:numPr>
          <w:ilvl w:val="2"/>
          <w:numId w:val="1"/>
        </w:numPr>
        <w:rPr/>
      </w:pPr>
      <w:bookmarkStart w:id="893" w:name="__RefHeading___Toc7338638_2870459653"/>
      <w:bookmarkStart w:id="894" w:name="_Toc349"/>
      <w:bookmarkEnd w:id="893"/>
      <w:r>
        <w:rPr>
          <w:rtl w:val="true"/>
        </w:rPr>
        <w:t>ناطق</w:t>
      </w:r>
      <w:r>
        <w:rPr>
          <w:rtl w:val="true"/>
        </w:rPr>
        <w:t>:</w:t>
      </w:r>
      <w:r>
        <w:rPr>
          <w:rtl w:val="true"/>
        </w:rPr>
        <w:t>حاج ناطق فرزند ملك كرمانی</w:t>
      </w:r>
      <w:bookmarkEnd w:id="894"/>
    </w:p>
    <w:p>
      <w:pPr>
        <w:pStyle w:val="BookText"/>
        <w:rPr/>
      </w:pPr>
      <w:r>
        <w:rPr>
          <w:rFonts w:ascii="IRNazanin" w:hAnsi="IRNazanin" w:eastAsia="IRNazanin"/>
          <w:color w:val="111111"/>
          <w:sz w:val="28"/>
          <w:sz w:val="28"/>
          <w:szCs w:val="28"/>
          <w:rtl w:val="true"/>
          <w:lang w:bidi="fa-IR"/>
        </w:rPr>
        <w:t xml:space="preserve">از شاعران اواخر سدۀ یازدهم،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شعری وی بوده نه نام او، در تاریخ ولادت میرزا محمد علی فرزند میرزا عبد الباقی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تعالى الله زهی دولت که از تأیید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از مشرق مجد و علا خورشید نورانی</w:t>
      </w:r>
    </w:p>
    <w:p>
      <w:pPr>
        <w:pStyle w:val="BookText"/>
        <w:rPr/>
      </w:pPr>
      <w:r>
        <w:rPr>
          <w:rFonts w:ascii="IRNazanin" w:hAnsi="IRNazanin" w:eastAsia="IRNazanin"/>
          <w:color w:val="111111"/>
          <w:sz w:val="28"/>
          <w:sz w:val="28"/>
          <w:szCs w:val="28"/>
          <w:rtl w:val="true"/>
          <w:lang w:bidi="fa-IR"/>
        </w:rPr>
        <w:t xml:space="preserve">دُر دُرج شرافت مهبط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برج نجابت مظهر اوصاف سبحانی</w:t>
      </w:r>
    </w:p>
    <w:p>
      <w:pPr>
        <w:pStyle w:val="BookText"/>
        <w:rPr/>
      </w:pPr>
      <w:r>
        <w:rPr>
          <w:rFonts w:ascii="IRNazanin" w:hAnsi="IRNazanin" w:eastAsia="IRNazanin"/>
          <w:color w:val="111111"/>
          <w:sz w:val="28"/>
          <w:sz w:val="28"/>
          <w:szCs w:val="28"/>
          <w:rtl w:val="true"/>
          <w:lang w:bidi="fa-IR"/>
        </w:rPr>
        <w:t xml:space="preserve">شدم در فکر تاریخ ولود و مصرعی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مرضی طبعم نبود از نابسامانی</w:t>
      </w:r>
    </w:p>
    <w:p>
      <w:pPr>
        <w:pStyle w:val="BookText"/>
        <w:rPr/>
      </w:pPr>
      <w:r>
        <w:rPr>
          <w:rFonts w:ascii="IRNazanin" w:hAnsi="IRNazanin" w:eastAsia="IRNazanin"/>
          <w:color w:val="111111"/>
          <w:sz w:val="28"/>
          <w:sz w:val="28"/>
          <w:szCs w:val="28"/>
          <w:rtl w:val="true"/>
          <w:lang w:bidi="fa-IR"/>
        </w:rPr>
        <w:t xml:space="preserve">سمّى مصطفى و مرتضى چون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روز هنگام سحر با فیض یزدانی</w:t>
      </w:r>
    </w:p>
    <w:p>
      <w:pPr>
        <w:pStyle w:val="BookText"/>
        <w:rPr/>
      </w:pPr>
      <w:r>
        <w:rPr>
          <w:rFonts w:ascii="IRNazanin" w:hAnsi="IRNazanin" w:eastAsia="IRNazanin"/>
          <w:color w:val="111111"/>
          <w:sz w:val="28"/>
          <w:sz w:val="28"/>
          <w:szCs w:val="28"/>
          <w:rtl w:val="true"/>
          <w:lang w:bidi="fa-IR"/>
        </w:rPr>
        <w:t xml:space="preserve">در این اندیشه چون خفتم سحرگاهم به خواب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بحر آمرزش فروغ بزم روحانی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عبدالباقی از میلاد این فرزند شد 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بخاک آورد بهر شکر همچون مهر پیشانی </w:t>
      </w:r>
      <w:bookmarkStart w:id="895" w:name="pg9599_132841"/>
    </w:p>
    <w:p>
      <w:pPr>
        <w:pStyle w:val="BookText"/>
        <w:rPr/>
      </w:pPr>
      <w:bookmarkEnd w:id="895"/>
      <w:r>
        <w:rPr>
          <w:rFonts w:ascii="IRNazanin" w:hAnsi="IRNazanin" w:eastAsia="IRNazanin"/>
          <w:color w:val="111111"/>
          <w:sz w:val="28"/>
          <w:sz w:val="28"/>
          <w:szCs w:val="28"/>
          <w:rtl w:val="true"/>
          <w:lang w:bidi="fa-IR"/>
        </w:rPr>
        <w:t xml:space="preserve">به صحن روضه با فیض عبد المؤمن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طالع بود چون صبح از جبینش نور رحمانی</w:t>
      </w:r>
    </w:p>
    <w:p>
      <w:pPr>
        <w:pStyle w:val="BookText"/>
        <w:rPr/>
      </w:pPr>
      <w:r>
        <w:rPr>
          <w:rFonts w:ascii="IRNazanin" w:hAnsi="IRNazanin" w:eastAsia="IRNazanin"/>
          <w:color w:val="111111"/>
          <w:sz w:val="28"/>
          <w:sz w:val="28"/>
          <w:szCs w:val="28"/>
          <w:rtl w:val="true"/>
          <w:lang w:bidi="fa-IR"/>
        </w:rPr>
        <w:t xml:space="preserve">پس آن گه آن قدر شکرانه داد آشفته حالان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زلف خوبان هم نمی بیند پریشانی</w:t>
      </w:r>
    </w:p>
    <w:p>
      <w:pPr>
        <w:pStyle w:val="BookText"/>
        <w:rPr/>
      </w:pPr>
      <w:r>
        <w:rPr>
          <w:rFonts w:ascii="IRNazanin" w:hAnsi="IRNazanin" w:eastAsia="IRNazanin"/>
          <w:color w:val="111111"/>
          <w:sz w:val="28"/>
          <w:sz w:val="28"/>
          <w:szCs w:val="28"/>
          <w:rtl w:val="true"/>
          <w:lang w:bidi="fa-IR"/>
        </w:rPr>
        <w:t xml:space="preserve">بمن فرمود تاریخی که گفتی بهر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خواندم تبسّم کرد و گفتا خوش تو می دانی</w:t>
      </w:r>
    </w:p>
    <w:p>
      <w:pPr>
        <w:pStyle w:val="BookText"/>
        <w:rPr/>
      </w:pPr>
      <w:r>
        <w:rPr>
          <w:rFonts w:ascii="IRNazanin" w:hAnsi="IRNazanin" w:eastAsia="IRNazanin"/>
          <w:color w:val="111111"/>
          <w:sz w:val="28"/>
          <w:sz w:val="28"/>
          <w:szCs w:val="28"/>
          <w:rtl w:val="true"/>
          <w:lang w:bidi="fa-IR"/>
        </w:rPr>
        <w:t xml:space="preserve">در این جا ما غرض تاریخی از این گونه بنوشتیم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فرزند عبدالباقیا را باد ارزانی</w:t>
      </w:r>
    </w:p>
    <w:p>
      <w:pPr>
        <w:pStyle w:val="Heading3"/>
        <w:numPr>
          <w:ilvl w:val="2"/>
          <w:numId w:val="1"/>
        </w:numPr>
        <w:rPr/>
      </w:pPr>
      <w:bookmarkStart w:id="896" w:name="__RefHeading___Toc7338640_2870459653"/>
      <w:bookmarkStart w:id="897" w:name="_Toc350"/>
      <w:bookmarkEnd w:id="896"/>
      <w:r>
        <w:rPr>
          <w:rtl w:val="true"/>
        </w:rPr>
        <w:t>ناکام</w:t>
      </w:r>
      <w:r>
        <w:rPr>
          <w:rtl w:val="true"/>
        </w:rPr>
        <w:t xml:space="preserve">: </w:t>
      </w:r>
      <w:r>
        <w:rPr>
          <w:rtl w:val="true"/>
        </w:rPr>
        <w:t>میرزا علی اکبر ناکام</w:t>
      </w:r>
      <w:bookmarkEnd w:id="897"/>
    </w:p>
    <w:p>
      <w:pPr>
        <w:pStyle w:val="BookText"/>
        <w:rPr/>
      </w:pPr>
      <w:r>
        <w:rPr>
          <w:rFonts w:ascii="IRNazanin" w:hAnsi="IRNazanin" w:eastAsia="IRNazanin"/>
          <w:color w:val="111111"/>
          <w:sz w:val="28"/>
          <w:sz w:val="28"/>
          <w:szCs w:val="28"/>
          <w:rtl w:val="true"/>
          <w:lang w:bidi="fa-IR"/>
        </w:rPr>
        <w:t>از شاعران اواخر سده سیزدهم و احتمالاً در اوایل سده چهاردهم می زیسته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او است در مولود سبط دوم سید الشهدا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می خواهد که طبعم گوهر افشانی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را روشن از آن لعل رمانی کند</w:t>
      </w:r>
    </w:p>
    <w:p>
      <w:pPr>
        <w:pStyle w:val="BookText"/>
        <w:rPr/>
      </w:pPr>
      <w:r>
        <w:rPr>
          <w:rFonts w:ascii="IRNazanin" w:hAnsi="IRNazanin" w:eastAsia="IRNazanin"/>
          <w:color w:val="111111"/>
          <w:sz w:val="28"/>
          <w:sz w:val="28"/>
          <w:szCs w:val="28"/>
          <w:rtl w:val="true"/>
          <w:lang w:bidi="fa-IR"/>
        </w:rPr>
        <w:t xml:space="preserve">عرش اعلی بهر زهرا نور بارانی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 امروز از مولدش شبخوانی کند</w:t>
      </w:r>
    </w:p>
    <w:p>
      <w:pPr>
        <w:pStyle w:val="BookText"/>
        <w:rPr/>
      </w:pPr>
      <w:r>
        <w:rPr>
          <w:rFonts w:ascii="IRNazanin" w:hAnsi="IRNazanin" w:eastAsia="IRNazanin"/>
          <w:color w:val="111111"/>
          <w:sz w:val="28"/>
          <w:sz w:val="28"/>
          <w:szCs w:val="28"/>
          <w:rtl w:val="true"/>
          <w:lang w:bidi="fa-IR"/>
        </w:rPr>
        <w:t xml:space="preserve">تا بیان سازم ز اوصاف شه گلگون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نام خوشش درد نهانی را دوا</w:t>
      </w:r>
    </w:p>
    <w:p>
      <w:pPr>
        <w:pStyle w:val="BookText"/>
        <w:rPr/>
      </w:pPr>
      <w:r>
        <w:rPr>
          <w:rFonts w:ascii="IRNazanin" w:hAnsi="IRNazanin" w:eastAsia="IRNazanin"/>
          <w:color w:val="111111"/>
          <w:sz w:val="28"/>
          <w:sz w:val="28"/>
          <w:szCs w:val="28"/>
          <w:rtl w:val="true"/>
          <w:lang w:bidi="fa-IR"/>
        </w:rPr>
        <w:t xml:space="preserve">چون که باشد طینتم با تربت او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را نبود عجب وصف سلیمانی کند</w:t>
      </w:r>
    </w:p>
    <w:p>
      <w:pPr>
        <w:pStyle w:val="BookText"/>
        <w:rPr/>
      </w:pPr>
      <w:r>
        <w:rPr>
          <w:rFonts w:ascii="IRNazanin" w:hAnsi="IRNazanin" w:eastAsia="IRNazanin"/>
          <w:color w:val="111111"/>
          <w:sz w:val="28"/>
          <w:sz w:val="28"/>
          <w:szCs w:val="28"/>
          <w:rtl w:val="true"/>
          <w:lang w:bidi="fa-IR"/>
        </w:rPr>
        <w:t xml:space="preserve">گوهر منظوم در هر سینه از لطف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ابلهان را کیمیا دادن يقين عين خطاست</w:t>
      </w:r>
    </w:p>
    <w:p>
      <w:pPr>
        <w:pStyle w:val="BookText"/>
        <w:rPr/>
      </w:pPr>
      <w:r>
        <w:rPr>
          <w:rFonts w:ascii="IRNazanin" w:hAnsi="IRNazanin" w:eastAsia="IRNazanin"/>
          <w:color w:val="111111"/>
          <w:sz w:val="28"/>
          <w:sz w:val="28"/>
          <w:szCs w:val="28"/>
          <w:rtl w:val="true"/>
          <w:lang w:bidi="fa-IR"/>
        </w:rPr>
        <w:t xml:space="preserve">همت روح القدس بر نیت خالص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خویش را ارشاد عرفانی کند</w:t>
      </w:r>
    </w:p>
    <w:p>
      <w:pPr>
        <w:pStyle w:val="BookText"/>
        <w:rPr/>
      </w:pPr>
      <w:r>
        <w:rPr>
          <w:rFonts w:ascii="IRNazanin" w:hAnsi="IRNazanin" w:eastAsia="IRNazanin"/>
          <w:color w:val="111111"/>
          <w:sz w:val="28"/>
          <w:sz w:val="28"/>
          <w:szCs w:val="28"/>
          <w:rtl w:val="true"/>
          <w:lang w:bidi="fa-IR"/>
        </w:rPr>
        <w:t xml:space="preserve">می رسد از تربتش هر دم شمیمی بر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راه کربلا از دور گویم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عشق مرقدش باشد مرا بر سر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شیعیان روزی به آسانی کند </w:t>
      </w:r>
      <w:bookmarkStart w:id="898" w:name="pg9599_132842"/>
    </w:p>
    <w:p>
      <w:pPr>
        <w:pStyle w:val="BookText"/>
        <w:rPr/>
      </w:pPr>
      <w:bookmarkEnd w:id="898"/>
      <w:r>
        <w:rPr>
          <w:rFonts w:ascii="IRNazanin" w:hAnsi="IRNazanin" w:eastAsia="IRNazanin"/>
          <w:color w:val="111111"/>
          <w:sz w:val="28"/>
          <w:sz w:val="28"/>
          <w:szCs w:val="28"/>
          <w:rtl w:val="true"/>
          <w:lang w:bidi="fa-IR"/>
        </w:rPr>
        <w:t xml:space="preserve">ماه شعبان بر تمام سال دارد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مولود حسین بن علی شد آشکار</w:t>
      </w:r>
    </w:p>
    <w:p>
      <w:pPr>
        <w:pStyle w:val="BookText"/>
        <w:rPr/>
      </w:pPr>
      <w:r>
        <w:rPr>
          <w:rFonts w:ascii="IRNazanin" w:hAnsi="IRNazanin" w:eastAsia="IRNazanin"/>
          <w:color w:val="111111"/>
          <w:sz w:val="28"/>
          <w:sz w:val="28"/>
          <w:szCs w:val="28"/>
          <w:rtl w:val="true"/>
          <w:lang w:bidi="fa-IR"/>
        </w:rPr>
        <w:t xml:space="preserve">تا خدا سرّ شهادت را نموده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بر لوح ثبت عهد پیمانی کند</w:t>
      </w:r>
    </w:p>
    <w:p>
      <w:pPr>
        <w:pStyle w:val="BookText"/>
        <w:rPr/>
      </w:pPr>
      <w:r>
        <w:rPr>
          <w:rFonts w:ascii="IRNazanin" w:hAnsi="IRNazanin" w:eastAsia="IRNazanin"/>
          <w:color w:val="111111"/>
          <w:sz w:val="28"/>
          <w:sz w:val="28"/>
          <w:szCs w:val="28"/>
          <w:rtl w:val="true"/>
          <w:lang w:bidi="fa-IR"/>
        </w:rPr>
        <w:t xml:space="preserve">تا این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رسی بر کام ای ناکام در وقت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این آستان باشد ترا راه نجات</w:t>
      </w:r>
    </w:p>
    <w:p>
      <w:pPr>
        <w:pStyle w:val="BookText"/>
        <w:rPr/>
      </w:pPr>
      <w:r>
        <w:rPr>
          <w:rFonts w:ascii="IRNazanin" w:hAnsi="IRNazanin" w:eastAsia="IRNazanin"/>
          <w:color w:val="111111"/>
          <w:sz w:val="28"/>
          <w:sz w:val="28"/>
          <w:szCs w:val="28"/>
          <w:rtl w:val="true"/>
          <w:lang w:bidi="fa-IR"/>
        </w:rPr>
        <w:t xml:space="preserve">باشد این اشعار باقی در جهان عین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و ضامن غریبان را نگهبانی کند</w:t>
      </w:r>
    </w:p>
    <w:p>
      <w:pPr>
        <w:pStyle w:val="Heading3"/>
        <w:numPr>
          <w:ilvl w:val="2"/>
          <w:numId w:val="1"/>
        </w:numPr>
        <w:rPr/>
      </w:pPr>
      <w:bookmarkStart w:id="899" w:name="__RefHeading___Toc7338642_2870459653"/>
      <w:bookmarkStart w:id="900" w:name="_Toc351"/>
      <w:bookmarkEnd w:id="899"/>
      <w:r>
        <w:rPr>
          <w:rtl w:val="true"/>
        </w:rPr>
        <w:t>نجمی</w:t>
      </w:r>
      <w:r>
        <w:rPr>
          <w:rtl w:val="true"/>
        </w:rPr>
        <w:t xml:space="preserve">: </w:t>
      </w:r>
      <w:r>
        <w:rPr>
          <w:rtl w:val="true"/>
        </w:rPr>
        <w:t>نجمی ایروانی</w:t>
      </w:r>
      <w:bookmarkEnd w:id="900"/>
    </w:p>
    <w:p>
      <w:pPr>
        <w:pStyle w:val="BookText"/>
        <w:rPr/>
      </w:pPr>
      <w:r>
        <w:rPr>
          <w:rFonts w:ascii="IRNazanin" w:hAnsi="IRNazanin" w:eastAsia="IRNazanin"/>
          <w:color w:val="111111"/>
          <w:sz w:val="28"/>
          <w:sz w:val="28"/>
          <w:szCs w:val="28"/>
          <w:rtl w:val="true"/>
          <w:lang w:bidi="fa-IR"/>
        </w:rPr>
        <w:t xml:space="preserve">ادیب شاعر متبحر در علوم و فنون ، اصلاً از ایروان و به آذربایجان آمده، از شاعران سده سیزدهم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وی و نامش را نیافتیم</w:t>
      </w:r>
    </w:p>
    <w:p>
      <w:pPr>
        <w:pStyle w:val="BookText"/>
        <w:rPr/>
      </w:pPr>
      <w:r>
        <w:rPr>
          <w:rFonts w:ascii="IRNazanin" w:hAnsi="IRNazanin" w:eastAsia="IRNazanin"/>
          <w:color w:val="111111"/>
          <w:sz w:val="28"/>
          <w:sz w:val="28"/>
          <w:szCs w:val="28"/>
          <w:rtl w:val="true"/>
          <w:lang w:bidi="fa-IR"/>
        </w:rPr>
        <w:t>در مدح مولا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چمن باز شور مرغان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هایهوی هزار دستان است</w:t>
      </w:r>
    </w:p>
    <w:p>
      <w:pPr>
        <w:pStyle w:val="BookText"/>
        <w:rPr/>
      </w:pPr>
      <w:r>
        <w:rPr>
          <w:rFonts w:ascii="IRNazanin" w:hAnsi="IRNazanin" w:eastAsia="IRNazanin"/>
          <w:color w:val="111111"/>
          <w:sz w:val="28"/>
          <w:sz w:val="28"/>
          <w:szCs w:val="28"/>
          <w:rtl w:val="true"/>
          <w:lang w:bidi="fa-IR"/>
        </w:rPr>
        <w:t xml:space="preserve">روح را روح و انبساط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چهچه بلبل خوش الحان است</w:t>
      </w:r>
    </w:p>
    <w:p>
      <w:pPr>
        <w:pStyle w:val="BookText"/>
        <w:rPr/>
      </w:pPr>
      <w:r>
        <w:rPr>
          <w:rFonts w:ascii="IRNazanin" w:hAnsi="IRNazanin" w:eastAsia="IRNazanin"/>
          <w:color w:val="111111"/>
          <w:sz w:val="28"/>
          <w:sz w:val="28"/>
          <w:szCs w:val="28"/>
          <w:rtl w:val="true"/>
          <w:lang w:bidi="fa-IR"/>
        </w:rPr>
        <w:t xml:space="preserve">باغ رشك نگارخانه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راغ باغ رضوان است</w:t>
      </w:r>
    </w:p>
    <w:p>
      <w:pPr>
        <w:pStyle w:val="BookText"/>
        <w:rPr/>
      </w:pPr>
      <w:r>
        <w:rPr>
          <w:rFonts w:ascii="IRNazanin" w:hAnsi="IRNazanin" w:eastAsia="IRNazanin"/>
          <w:color w:val="111111"/>
          <w:sz w:val="28"/>
          <w:sz w:val="28"/>
          <w:szCs w:val="28"/>
          <w:rtl w:val="true"/>
          <w:lang w:bidi="fa-IR"/>
        </w:rPr>
        <w:t xml:space="preserve">صحن گلزار و صفحه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عطر و شمیم ریحان است</w:t>
      </w:r>
    </w:p>
    <w:p>
      <w:pPr>
        <w:pStyle w:val="BookText"/>
        <w:rPr/>
      </w:pPr>
      <w:r>
        <w:rPr>
          <w:rFonts w:ascii="IRNazanin" w:hAnsi="IRNazanin" w:eastAsia="IRNazanin"/>
          <w:color w:val="111111"/>
          <w:sz w:val="28"/>
          <w:sz w:val="28"/>
          <w:szCs w:val="28"/>
          <w:rtl w:val="true"/>
          <w:lang w:bidi="fa-IR"/>
        </w:rPr>
        <w:t xml:space="preserve">بتقاضای فصل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گریان و غنچه خندان است</w:t>
      </w:r>
    </w:p>
    <w:p>
      <w:pPr>
        <w:pStyle w:val="BookText"/>
        <w:rPr/>
      </w:pPr>
      <w:r>
        <w:rPr>
          <w:rFonts w:ascii="IRNazanin" w:hAnsi="IRNazanin" w:eastAsia="IRNazanin"/>
          <w:color w:val="111111"/>
          <w:sz w:val="28"/>
          <w:sz w:val="28"/>
          <w:szCs w:val="28"/>
          <w:rtl w:val="true"/>
          <w:lang w:bidi="fa-IR"/>
        </w:rPr>
        <w:t xml:space="preserve">بهمن زار و باغ و صحن و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گلبیز و عنبر افشان است</w:t>
      </w:r>
    </w:p>
    <w:p>
      <w:pPr>
        <w:pStyle w:val="BookText"/>
        <w:rPr/>
      </w:pPr>
      <w:r>
        <w:rPr>
          <w:rFonts w:ascii="IRNazanin" w:hAnsi="IRNazanin" w:eastAsia="IRNazanin"/>
          <w:color w:val="111111"/>
          <w:sz w:val="28"/>
          <w:sz w:val="28"/>
          <w:szCs w:val="28"/>
          <w:rtl w:val="true"/>
          <w:lang w:bidi="fa-IR"/>
        </w:rPr>
        <w:t xml:space="preserve">از شکوفه نسیم سیم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از باد صبح لرزان است</w:t>
      </w:r>
    </w:p>
    <w:p>
      <w:pPr>
        <w:pStyle w:val="BookText"/>
        <w:rPr/>
      </w:pPr>
      <w:r>
        <w:rPr>
          <w:rFonts w:ascii="IRNazanin" w:hAnsi="IRNazanin" w:eastAsia="IRNazanin"/>
          <w:color w:val="111111"/>
          <w:sz w:val="28"/>
          <w:sz w:val="28"/>
          <w:szCs w:val="28"/>
          <w:rtl w:val="true"/>
          <w:lang w:bidi="fa-IR"/>
        </w:rPr>
        <w:t xml:space="preserve">در سر شاهدان حجله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زرکش زمهر رخشان است</w:t>
      </w:r>
    </w:p>
    <w:p>
      <w:pPr>
        <w:pStyle w:val="BookText"/>
        <w:rPr/>
      </w:pPr>
      <w:r>
        <w:rPr>
          <w:rFonts w:ascii="IRNazanin" w:hAnsi="IRNazanin" w:eastAsia="IRNazanin"/>
          <w:color w:val="111111"/>
          <w:sz w:val="28"/>
          <w:sz w:val="28"/>
          <w:szCs w:val="28"/>
          <w:rtl w:val="true"/>
          <w:lang w:bidi="fa-IR"/>
        </w:rPr>
        <w:t xml:space="preserve">از بنفشه چمن عبیر 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گل دامن بیابان است</w:t>
      </w:r>
    </w:p>
    <w:p>
      <w:pPr>
        <w:pStyle w:val="BookText"/>
        <w:rPr/>
      </w:pPr>
      <w:r>
        <w:rPr>
          <w:rFonts w:ascii="IRNazanin" w:hAnsi="IRNazanin" w:eastAsia="IRNazanin"/>
          <w:color w:val="111111"/>
          <w:sz w:val="28"/>
          <w:sz w:val="28"/>
          <w:szCs w:val="28"/>
          <w:rtl w:val="true"/>
          <w:lang w:bidi="fa-IR"/>
        </w:rPr>
        <w:t xml:space="preserve">بر گلستان ز ابر نیسانی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نور باران است</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عالم باين بساط و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علی عمران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والضحى روئی و هل أتى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فرمای کون و امکان است </w:t>
      </w:r>
      <w:bookmarkStart w:id="901" w:name="pg9599_132845"/>
    </w:p>
    <w:p>
      <w:pPr>
        <w:pStyle w:val="BookText"/>
        <w:rPr/>
      </w:pPr>
      <w:bookmarkEnd w:id="901"/>
      <w:r>
        <w:rPr>
          <w:rFonts w:ascii="IRNazanin" w:hAnsi="IRNazanin" w:eastAsia="IRNazanin"/>
          <w:color w:val="111111"/>
          <w:sz w:val="28"/>
          <w:sz w:val="28"/>
          <w:szCs w:val="28"/>
          <w:rtl w:val="true"/>
          <w:lang w:bidi="fa-IR"/>
        </w:rPr>
        <w:t xml:space="preserve">صاحب اختیار عالم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كل علم ما کان است</w:t>
      </w:r>
    </w:p>
    <w:p>
      <w:pPr>
        <w:pStyle w:val="BookText"/>
        <w:rPr/>
      </w:pPr>
      <w:r>
        <w:rPr>
          <w:rFonts w:ascii="IRNazanin" w:hAnsi="IRNazanin" w:eastAsia="IRNazanin"/>
          <w:color w:val="111111"/>
          <w:sz w:val="28"/>
          <w:sz w:val="28"/>
          <w:szCs w:val="28"/>
          <w:rtl w:val="true"/>
          <w:lang w:bidi="fa-IR"/>
        </w:rPr>
        <w:t xml:space="preserve">نار نمرود بر خلیل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بتولای او گلستان است</w:t>
      </w:r>
    </w:p>
    <w:p>
      <w:pPr>
        <w:pStyle w:val="BookText"/>
        <w:rPr/>
      </w:pPr>
      <w:r>
        <w:rPr>
          <w:rFonts w:ascii="IRNazanin" w:hAnsi="IRNazanin" w:eastAsia="IRNazanin"/>
          <w:color w:val="111111"/>
          <w:sz w:val="28"/>
          <w:sz w:val="28"/>
          <w:szCs w:val="28"/>
          <w:rtl w:val="true"/>
          <w:lang w:bidi="fa-IR"/>
        </w:rPr>
        <w:t xml:space="preserve">نوح از التفات آن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غرق و موج و طوفان است</w:t>
      </w:r>
    </w:p>
    <w:p>
      <w:pPr>
        <w:pStyle w:val="BookText"/>
        <w:rPr/>
      </w:pPr>
      <w:r>
        <w:rPr>
          <w:rFonts w:ascii="IRNazanin" w:hAnsi="IRNazanin" w:eastAsia="IRNazanin"/>
          <w:color w:val="111111"/>
          <w:sz w:val="28"/>
          <w:sz w:val="28"/>
          <w:szCs w:val="28"/>
          <w:rtl w:val="true"/>
          <w:lang w:bidi="fa-IR"/>
        </w:rPr>
        <w:t xml:space="preserve">نقطه باء اسم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نکته های قرآن است</w:t>
      </w:r>
    </w:p>
    <w:p>
      <w:pPr>
        <w:pStyle w:val="BookText"/>
        <w:rPr/>
      </w:pPr>
      <w:r>
        <w:rPr>
          <w:rFonts w:ascii="IRNazanin" w:hAnsi="IRNazanin" w:eastAsia="IRNazanin"/>
          <w:color w:val="111111"/>
          <w:sz w:val="28"/>
          <w:sz w:val="28"/>
          <w:szCs w:val="28"/>
          <w:rtl w:val="true"/>
          <w:lang w:bidi="fa-IR"/>
        </w:rPr>
        <w:t xml:space="preserve">علم مخلوق پیش علم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قطره پیش عمان است</w:t>
      </w:r>
    </w:p>
    <w:p>
      <w:pPr>
        <w:pStyle w:val="BookText"/>
        <w:rPr/>
      </w:pPr>
      <w:r>
        <w:rPr>
          <w:rFonts w:ascii="IRNazanin" w:hAnsi="IRNazanin" w:eastAsia="IRNazanin"/>
          <w:color w:val="111111"/>
          <w:sz w:val="28"/>
          <w:sz w:val="28"/>
          <w:szCs w:val="28"/>
          <w:rtl w:val="true"/>
          <w:lang w:bidi="fa-IR"/>
        </w:rPr>
        <w:t xml:space="preserve">حکمران قلمرو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مدح و لافتی شان است</w:t>
      </w:r>
    </w:p>
    <w:p>
      <w:pPr>
        <w:pStyle w:val="BookText"/>
        <w:rPr/>
      </w:pPr>
      <w:r>
        <w:rPr>
          <w:rFonts w:ascii="IRNazanin" w:hAnsi="IRNazanin" w:eastAsia="IRNazanin"/>
          <w:color w:val="111111"/>
          <w:sz w:val="28"/>
          <w:sz w:val="28"/>
          <w:szCs w:val="28"/>
          <w:rtl w:val="true"/>
          <w:lang w:bidi="fa-IR"/>
        </w:rPr>
        <w:t xml:space="preserve">خرمن عمر خصم سرکش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افروز و برق سوزان است</w:t>
      </w:r>
    </w:p>
    <w:p>
      <w:pPr>
        <w:pStyle w:val="BookText"/>
        <w:rPr/>
      </w:pPr>
      <w:r>
        <w:rPr>
          <w:rFonts w:ascii="IRNazanin" w:hAnsi="IRNazanin" w:eastAsia="IRNazanin"/>
          <w:color w:val="111111"/>
          <w:sz w:val="28"/>
          <w:sz w:val="28"/>
          <w:szCs w:val="28"/>
          <w:rtl w:val="true"/>
          <w:lang w:bidi="fa-IR"/>
        </w:rPr>
        <w:t xml:space="preserve">منکرش روز حشر شرمنده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عذاب نیران است</w:t>
      </w:r>
    </w:p>
    <w:p>
      <w:pPr>
        <w:pStyle w:val="BookText"/>
        <w:rPr/>
      </w:pPr>
      <w:r>
        <w:rPr>
          <w:rFonts w:ascii="IRNazanin" w:hAnsi="IRNazanin" w:eastAsia="IRNazanin"/>
          <w:color w:val="111111"/>
          <w:sz w:val="28"/>
          <w:sz w:val="28"/>
          <w:szCs w:val="28"/>
          <w:rtl w:val="true"/>
          <w:lang w:bidi="fa-IR"/>
        </w:rPr>
        <w:t xml:space="preserve">هادی خلق و پیشوای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دین و نور ایمان است</w:t>
      </w:r>
    </w:p>
    <w:p>
      <w:pPr>
        <w:pStyle w:val="BookText"/>
        <w:rPr/>
      </w:pPr>
      <w:r>
        <w:rPr>
          <w:rFonts w:ascii="IRNazanin" w:hAnsi="IRNazanin" w:eastAsia="IRNazanin"/>
          <w:color w:val="111111"/>
          <w:sz w:val="28"/>
          <w:sz w:val="28"/>
          <w:szCs w:val="28"/>
          <w:rtl w:val="true"/>
          <w:lang w:bidi="fa-IR"/>
        </w:rPr>
        <w:t xml:space="preserve">گوهر شب چراغ بحر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مشكاة بزم عرفان است</w:t>
      </w:r>
    </w:p>
    <w:p>
      <w:pPr>
        <w:pStyle w:val="BookText"/>
        <w:rPr/>
      </w:pPr>
      <w:r>
        <w:rPr>
          <w:rFonts w:ascii="IRNazanin" w:hAnsi="IRNazanin" w:eastAsia="IRNazanin"/>
          <w:color w:val="111111"/>
          <w:sz w:val="28"/>
          <w:sz w:val="28"/>
          <w:szCs w:val="28"/>
          <w:rtl w:val="true"/>
          <w:lang w:bidi="fa-IR"/>
        </w:rPr>
        <w:t xml:space="preserve">باك از معصیت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 حشر شاه مردان است</w:t>
      </w:r>
    </w:p>
    <w:p>
      <w:pPr>
        <w:pStyle w:val="Heading3"/>
        <w:numPr>
          <w:ilvl w:val="2"/>
          <w:numId w:val="1"/>
        </w:numPr>
        <w:rPr/>
      </w:pPr>
      <w:bookmarkStart w:id="902" w:name="__RefHeading___Toc7338644_2870459653"/>
      <w:bookmarkStart w:id="903" w:name="_Toc352"/>
      <w:bookmarkEnd w:id="902"/>
      <w:r>
        <w:rPr>
          <w:rtl w:val="true"/>
        </w:rPr>
        <w:t>نداف</w:t>
      </w:r>
      <w:r>
        <w:rPr>
          <w:rtl w:val="true"/>
        </w:rPr>
        <w:t xml:space="preserve">: </w:t>
      </w:r>
      <w:r>
        <w:rPr>
          <w:rtl w:val="true"/>
        </w:rPr>
        <w:t>نداف کاشی</w:t>
      </w:r>
      <w:bookmarkEnd w:id="903"/>
    </w:p>
    <w:p>
      <w:pPr>
        <w:pStyle w:val="BookText"/>
        <w:rPr/>
      </w:pPr>
      <w:r>
        <w:rPr>
          <w:rFonts w:ascii="IRNazanin" w:hAnsi="IRNazanin" w:eastAsia="IRNazanin"/>
          <w:color w:val="111111"/>
          <w:sz w:val="28"/>
          <w:sz w:val="28"/>
          <w:szCs w:val="28"/>
          <w:rtl w:val="true"/>
          <w:lang w:bidi="fa-IR"/>
        </w:rPr>
        <w:t>شاعری است شوخ طبع شعرش آمیخته به طنز ولی اخلاقی ، گویا از شاعران اوایل سده سیزدهم ، نام وی و تاریخ زندگیش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پیری بست عقد 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سپهر حسن زیبا اختری</w:t>
      </w:r>
    </w:p>
    <w:p>
      <w:pPr>
        <w:pStyle w:val="BookText"/>
        <w:rPr/>
      </w:pPr>
      <w:r>
        <w:rPr>
          <w:rFonts w:ascii="IRNazanin" w:hAnsi="IRNazanin" w:eastAsia="IRNazanin"/>
          <w:color w:val="111111"/>
          <w:sz w:val="28"/>
          <w:sz w:val="28"/>
          <w:szCs w:val="28"/>
          <w:rtl w:val="true"/>
          <w:lang w:bidi="fa-IR"/>
        </w:rPr>
        <w:t xml:space="preserve">شب چو پیر آمد بر دخت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کهانت شد چنین افسانه خوان</w:t>
      </w:r>
    </w:p>
    <w:p>
      <w:pPr>
        <w:pStyle w:val="BookText"/>
        <w:rPr/>
      </w:pPr>
      <w:r>
        <w:rPr>
          <w:rFonts w:ascii="IRNazanin" w:hAnsi="IRNazanin" w:eastAsia="IRNazanin"/>
          <w:color w:val="111111"/>
          <w:sz w:val="28"/>
          <w:sz w:val="28"/>
          <w:szCs w:val="28"/>
          <w:rtl w:val="true"/>
          <w:lang w:bidi="fa-IR"/>
        </w:rPr>
        <w:t xml:space="preserve">کای گرفته از همه خوبان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بر تارك من هم چو تاج</w:t>
      </w:r>
    </w:p>
    <w:p>
      <w:pPr>
        <w:pStyle w:val="BookText"/>
        <w:rPr/>
      </w:pPr>
      <w:r>
        <w:rPr>
          <w:rFonts w:ascii="IRNazanin" w:hAnsi="IRNazanin" w:eastAsia="IRNazanin"/>
          <w:color w:val="111111"/>
          <w:sz w:val="28"/>
          <w:sz w:val="28"/>
          <w:szCs w:val="28"/>
          <w:rtl w:val="true"/>
          <w:lang w:bidi="fa-IR"/>
        </w:rPr>
        <w:t xml:space="preserve">بخت بیدارت نگر چون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مندی ترا چون یار کرد</w:t>
      </w:r>
    </w:p>
    <w:p>
      <w:pPr>
        <w:pStyle w:val="BookText"/>
        <w:rPr/>
      </w:pPr>
      <w:r>
        <w:rPr>
          <w:rFonts w:ascii="IRNazanin" w:hAnsi="IRNazanin" w:eastAsia="IRNazanin"/>
          <w:color w:val="111111"/>
          <w:sz w:val="28"/>
          <w:sz w:val="28"/>
          <w:szCs w:val="28"/>
          <w:rtl w:val="true"/>
          <w:lang w:bidi="fa-IR"/>
        </w:rPr>
        <w:t xml:space="preserve">شد سر و کارت بچون من 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دانشی اهل دلی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زبان بر ناسزائی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ملك ظلم توسن تاخته </w:t>
      </w:r>
      <w:bookmarkStart w:id="904" w:name="pg9599_132847"/>
    </w:p>
    <w:p>
      <w:pPr>
        <w:pStyle w:val="BookText"/>
        <w:rPr/>
      </w:pPr>
      <w:bookmarkEnd w:id="904"/>
      <w:r>
        <w:rPr>
          <w:rFonts w:ascii="IRNazanin" w:hAnsi="IRNazanin" w:eastAsia="IRNazanin"/>
          <w:color w:val="111111"/>
          <w:sz w:val="28"/>
          <w:sz w:val="28"/>
          <w:szCs w:val="28"/>
          <w:rtl w:val="true"/>
          <w:lang w:bidi="fa-IR"/>
        </w:rPr>
        <w:t xml:space="preserve">نه جوانی سرو قدی تند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بود هر دم نگاری آرزو</w:t>
      </w:r>
    </w:p>
    <w:p>
      <w:pPr>
        <w:pStyle w:val="BookText"/>
        <w:rPr/>
      </w:pPr>
      <w:r>
        <w:rPr>
          <w:rFonts w:ascii="IRNazanin" w:hAnsi="IRNazanin" w:eastAsia="IRNazanin"/>
          <w:color w:val="111111"/>
          <w:sz w:val="28"/>
          <w:sz w:val="28"/>
          <w:szCs w:val="28"/>
          <w:rtl w:val="true"/>
          <w:lang w:bidi="fa-IR"/>
        </w:rPr>
        <w:t xml:space="preserve">چشم در جائی و دل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دمش میل دل آرای دگر</w:t>
      </w:r>
    </w:p>
    <w:p>
      <w:pPr>
        <w:pStyle w:val="BookText"/>
        <w:rPr/>
      </w:pPr>
      <w:r>
        <w:rPr>
          <w:rFonts w:ascii="IRNazanin" w:hAnsi="IRNazanin" w:eastAsia="IRNazanin"/>
          <w:color w:val="111111"/>
          <w:sz w:val="28"/>
          <w:sz w:val="28"/>
          <w:szCs w:val="28"/>
          <w:rtl w:val="true"/>
          <w:lang w:bidi="fa-IR"/>
        </w:rPr>
        <w:t xml:space="preserve">دختر از وی چون همه افسون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کشید آهی و گفت ای بحر جود</w:t>
      </w:r>
    </w:p>
    <w:p>
      <w:pPr>
        <w:pStyle w:val="BookText"/>
        <w:rPr/>
      </w:pPr>
      <w:r>
        <w:rPr>
          <w:rFonts w:ascii="IRNazanin" w:hAnsi="IRNazanin" w:eastAsia="IRNazanin"/>
          <w:color w:val="111111"/>
          <w:sz w:val="28"/>
          <w:sz w:val="28"/>
          <w:szCs w:val="28"/>
          <w:rtl w:val="true"/>
          <w:lang w:bidi="fa-IR"/>
        </w:rPr>
        <w:t xml:space="preserve">این همه وعظ و فسون تو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یکمو آشنا با این سخن</w:t>
      </w:r>
    </w:p>
    <w:p>
      <w:pPr>
        <w:pStyle w:val="BookText"/>
        <w:rPr/>
      </w:pPr>
      <w:r>
        <w:rPr>
          <w:rFonts w:ascii="IRNazanin" w:hAnsi="IRNazanin" w:eastAsia="IRNazanin"/>
          <w:color w:val="111111"/>
          <w:sz w:val="28"/>
          <w:sz w:val="28"/>
          <w:szCs w:val="28"/>
          <w:rtl w:val="true"/>
          <w:lang w:bidi="fa-IR"/>
        </w:rPr>
        <w:t xml:space="preserve">مادرم گفت آن زن نیکو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رفتن که روحش شاد باد</w:t>
      </w:r>
    </w:p>
    <w:p>
      <w:pPr>
        <w:pStyle w:val="BookText"/>
        <w:rPr/>
      </w:pPr>
      <w:r>
        <w:rPr>
          <w:rFonts w:ascii="IRNazanin" w:hAnsi="IRNazanin" w:eastAsia="IRNazanin"/>
          <w:color w:val="111111"/>
          <w:sz w:val="28"/>
          <w:sz w:val="28"/>
          <w:szCs w:val="28"/>
          <w:rtl w:val="true"/>
          <w:lang w:bidi="fa-IR"/>
        </w:rPr>
        <w:t xml:space="preserve">دختران را سینه و پهلو به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همزانو شدن با مرد پیر</w:t>
      </w:r>
    </w:p>
    <w:p>
      <w:pPr>
        <w:pStyle w:val="BookText"/>
        <w:rPr/>
      </w:pPr>
      <w:r>
        <w:rPr>
          <w:rFonts w:ascii="IRNazanin" w:hAnsi="IRNazanin" w:eastAsia="IRNazanin"/>
          <w:color w:val="111111"/>
          <w:sz w:val="28"/>
          <w:sz w:val="28"/>
          <w:szCs w:val="28"/>
          <w:rtl w:val="true"/>
          <w:lang w:bidi="fa-IR"/>
        </w:rPr>
        <w:t xml:space="preserve">نیست بر پیران زنان را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بی مهری از این دفتر بشو</w:t>
      </w:r>
    </w:p>
    <w:p>
      <w:pPr>
        <w:pStyle w:val="BookText"/>
        <w:rPr/>
      </w:pPr>
      <w:r>
        <w:rPr>
          <w:rFonts w:ascii="IRNazanin" w:hAnsi="IRNazanin" w:eastAsia="IRNazanin"/>
          <w:color w:val="111111"/>
          <w:sz w:val="28"/>
          <w:sz w:val="28"/>
          <w:szCs w:val="28"/>
          <w:rtl w:val="true"/>
          <w:lang w:bidi="fa-IR"/>
        </w:rPr>
        <w:t xml:space="preserve">پیر چون در آن بری دلدار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جوانی شیوه این کار نیست</w:t>
      </w:r>
    </w:p>
    <w:p>
      <w:pPr>
        <w:pStyle w:val="BookText"/>
        <w:rPr/>
      </w:pPr>
      <w:r>
        <w:rPr>
          <w:rFonts w:ascii="IRNazanin" w:hAnsi="IRNazanin" w:eastAsia="IRNazanin"/>
          <w:color w:val="111111"/>
          <w:sz w:val="28"/>
          <w:sz w:val="28"/>
          <w:szCs w:val="28"/>
          <w:rtl w:val="true"/>
          <w:lang w:bidi="fa-IR"/>
        </w:rPr>
        <w:t xml:space="preserve">عهد و پیمانی که بدشان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بشکستند و بگسستند چُست</w:t>
      </w:r>
    </w:p>
    <w:p>
      <w:pPr>
        <w:pStyle w:val="Heading3"/>
        <w:numPr>
          <w:ilvl w:val="2"/>
          <w:numId w:val="1"/>
        </w:numPr>
        <w:rPr/>
      </w:pPr>
      <w:bookmarkStart w:id="905" w:name="__RefHeading___Toc7338646_2870459653"/>
      <w:bookmarkStart w:id="906" w:name="_Toc353"/>
      <w:bookmarkEnd w:id="905"/>
      <w:r>
        <w:rPr>
          <w:rtl w:val="true"/>
        </w:rPr>
        <w:t>نسیم</w:t>
      </w:r>
      <w:r>
        <w:rPr>
          <w:rtl w:val="true"/>
        </w:rPr>
        <w:t xml:space="preserve">: </w:t>
      </w:r>
      <w:r>
        <w:rPr>
          <w:rtl w:val="true"/>
        </w:rPr>
        <w:t>ملا محمد هادی نسیم</w:t>
      </w:r>
      <w:bookmarkEnd w:id="906"/>
    </w:p>
    <w:p>
      <w:pPr>
        <w:pStyle w:val="BookText"/>
        <w:rPr/>
      </w:pPr>
      <w:r>
        <w:rPr>
          <w:rFonts w:ascii="IRNazanin" w:hAnsi="IRNazanin" w:eastAsia="IRNazanin"/>
          <w:color w:val="111111"/>
          <w:sz w:val="28"/>
          <w:sz w:val="28"/>
          <w:szCs w:val="28"/>
          <w:rtl w:val="true"/>
          <w:lang w:bidi="fa-IR"/>
        </w:rPr>
        <w:t xml:space="preserve">از شاعران نیمه اول سده چهاردهم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مخمس را که گویا از اوست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باك اركه من مجرمم ارکه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باشم به لطف تو امیدوار</w:t>
      </w:r>
    </w:p>
    <w:p>
      <w:pPr>
        <w:pStyle w:val="BookText"/>
        <w:rPr/>
      </w:pPr>
      <w:r>
        <w:rPr>
          <w:rFonts w:ascii="IRNazanin" w:hAnsi="IRNazanin" w:eastAsia="IRNazanin"/>
          <w:color w:val="111111"/>
          <w:sz w:val="28"/>
          <w:sz w:val="28"/>
          <w:szCs w:val="28"/>
          <w:rtl w:val="true"/>
          <w:lang w:bidi="fa-IR"/>
        </w:rPr>
        <w:t xml:space="preserve">چه خوش گفته سعدی ماه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بین و لطف خداوندگار</w:t>
      </w:r>
    </w:p>
    <w:p>
      <w:pPr>
        <w:pStyle w:val="BookText"/>
        <w:rPr/>
      </w:pPr>
      <w:r>
        <w:rPr>
          <w:rFonts w:ascii="IRNazanin" w:hAnsi="IRNazanin" w:eastAsia="IRNazanin"/>
          <w:color w:val="111111"/>
          <w:sz w:val="28"/>
          <w:sz w:val="28"/>
          <w:szCs w:val="28"/>
          <w:rtl w:val="true"/>
          <w:lang w:bidi="fa-IR"/>
        </w:rPr>
        <w:t>گنه بنده کرد است و او شرمسار</w:t>
      </w:r>
    </w:p>
    <w:p>
      <w:pPr>
        <w:pStyle w:val="Heading3"/>
        <w:numPr>
          <w:ilvl w:val="2"/>
          <w:numId w:val="1"/>
        </w:numPr>
        <w:rPr/>
      </w:pPr>
      <w:bookmarkStart w:id="907" w:name="__RefHeading___Toc7338648_2870459653"/>
      <w:bookmarkStart w:id="908" w:name="_Toc354"/>
      <w:bookmarkEnd w:id="907"/>
      <w:r>
        <w:rPr>
          <w:rtl w:val="true"/>
        </w:rPr>
        <w:t>نصر آبادی</w:t>
      </w:r>
      <w:r>
        <w:rPr>
          <w:rtl w:val="true"/>
        </w:rPr>
        <w:t xml:space="preserve">: </w:t>
      </w:r>
      <w:r>
        <w:rPr>
          <w:rtl w:val="true"/>
        </w:rPr>
        <w:t>محمد امین فرزند محمد هاشم نصرآبادی اصفهانی</w:t>
      </w:r>
      <w:bookmarkEnd w:id="90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ادیب شاعر، منشئاتش بلند و در آن ها بسیار آیات قرآنی و احادیث و اشعارش را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سده سیزدهم است</w:t>
      </w:r>
      <w:r>
        <w:rPr>
          <w:rFonts w:eastAsia="IRNazanin" w:cs="IRNazanin"/>
          <w:color w:val="111111"/>
          <w:sz w:val="28"/>
          <w:szCs w:val="28"/>
          <w:rtl w:val="true"/>
          <w:lang w:bidi="fa-IR"/>
        </w:rPr>
        <w:t xml:space="preserve">. </w:t>
      </w:r>
      <w:bookmarkStart w:id="909" w:name="pg9599_132849"/>
    </w:p>
    <w:p>
      <w:pPr>
        <w:pStyle w:val="Heading3"/>
        <w:numPr>
          <w:ilvl w:val="2"/>
          <w:numId w:val="1"/>
        </w:numPr>
        <w:rPr/>
      </w:pPr>
      <w:bookmarkStart w:id="910" w:name="__RefHeading___Toc7338650_2870459653"/>
      <w:bookmarkStart w:id="911" w:name="_Toc355"/>
      <w:bookmarkEnd w:id="909"/>
      <w:bookmarkEnd w:id="910"/>
      <w:r>
        <w:rPr>
          <w:rtl w:val="true"/>
        </w:rPr>
        <w:t>نصر آبادی</w:t>
      </w:r>
      <w:r>
        <w:rPr>
          <w:rtl w:val="true"/>
        </w:rPr>
        <w:t xml:space="preserve">: </w:t>
      </w:r>
      <w:r>
        <w:rPr>
          <w:rtl w:val="true"/>
        </w:rPr>
        <w:t>محمد مؤمن نصرآبادی</w:t>
      </w:r>
      <w:bookmarkEnd w:id="911"/>
    </w:p>
    <w:p>
      <w:pPr>
        <w:pStyle w:val="BookText"/>
        <w:rPr/>
      </w:pPr>
      <w:r>
        <w:rPr>
          <w:rFonts w:ascii="IRNazanin" w:hAnsi="IRNazanin" w:eastAsia="IRNazanin"/>
          <w:color w:val="111111"/>
          <w:sz w:val="28"/>
          <w:sz w:val="28"/>
          <w:szCs w:val="28"/>
          <w:rtl w:val="true"/>
          <w:lang w:bidi="fa-IR"/>
        </w:rPr>
        <w:t>ادیب شاعر، در تاریخ وفات میر ابوالقاسم فندرسکی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شد ز جهان خرد فوج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بحر جهان تهی ز موج دانش</w:t>
      </w:r>
    </w:p>
    <w:p>
      <w:pPr>
        <w:pStyle w:val="BookText"/>
        <w:rPr/>
      </w:pPr>
      <w:r>
        <w:rPr>
          <w:rFonts w:ascii="IRNazanin" w:hAnsi="IRNazanin" w:eastAsia="IRNazanin"/>
          <w:color w:val="111111"/>
          <w:sz w:val="28"/>
          <w:sz w:val="28"/>
          <w:szCs w:val="28"/>
          <w:rtl w:val="true"/>
          <w:lang w:bidi="fa-IR"/>
        </w:rPr>
        <w:t xml:space="preserve">تاریخ وفاتش زخرد جستم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حیف ز آفتاب اوج دانش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Heading3"/>
        <w:numPr>
          <w:ilvl w:val="2"/>
          <w:numId w:val="1"/>
        </w:numPr>
        <w:rPr/>
      </w:pPr>
      <w:bookmarkStart w:id="912" w:name="__RefHeading___Toc7338652_2870459653"/>
      <w:bookmarkStart w:id="913" w:name="_Toc356"/>
      <w:bookmarkEnd w:id="912"/>
      <w:r>
        <w:rPr>
          <w:rtl w:val="true"/>
        </w:rPr>
        <w:t>نصرت</w:t>
      </w:r>
      <w:r>
        <w:rPr>
          <w:rtl w:val="true"/>
        </w:rPr>
        <w:t xml:space="preserve">: </w:t>
      </w:r>
      <w:r>
        <w:rPr>
          <w:rtl w:val="true"/>
        </w:rPr>
        <w:t>محمد کاظم فرزند زین العابدین همدانی</w:t>
      </w:r>
      <w:bookmarkEnd w:id="913"/>
    </w:p>
    <w:p>
      <w:pPr>
        <w:pStyle w:val="BookText"/>
        <w:rPr/>
      </w:pPr>
      <w:r>
        <w:rPr>
          <w:rFonts w:ascii="IRNazanin" w:hAnsi="IRNazanin" w:eastAsia="IRNazanin"/>
          <w:color w:val="111111"/>
          <w:sz w:val="28"/>
          <w:sz w:val="28"/>
          <w:szCs w:val="28"/>
          <w:rtl w:val="true"/>
          <w:lang w:bidi="fa-IR"/>
        </w:rPr>
        <w:t xml:space="preserve">عارف ادیب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اشعار خود را در جنگی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لبم از لعل لب یار شرابی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بخرابات نبازم که چه آبی دارد</w:t>
      </w:r>
    </w:p>
    <w:p>
      <w:pPr>
        <w:pStyle w:val="BookText"/>
        <w:rPr/>
      </w:pPr>
      <w:r>
        <w:rPr>
          <w:rFonts w:ascii="IRNazanin" w:hAnsi="IRNazanin" w:eastAsia="IRNazanin"/>
          <w:color w:val="111111"/>
          <w:sz w:val="28"/>
          <w:sz w:val="28"/>
          <w:szCs w:val="28"/>
          <w:rtl w:val="true"/>
          <w:lang w:bidi="fa-IR"/>
        </w:rPr>
        <w:t xml:space="preserve">خال هندو که بران عارض گلگون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حسن به بیند که چه تابی دارد</w:t>
      </w:r>
    </w:p>
    <w:p>
      <w:pPr>
        <w:pStyle w:val="BookText"/>
        <w:rPr/>
      </w:pPr>
      <w:r>
        <w:rPr>
          <w:rFonts w:ascii="IRNazanin" w:hAnsi="IRNazanin" w:eastAsia="IRNazanin"/>
          <w:color w:val="111111"/>
          <w:sz w:val="28"/>
          <w:sz w:val="28"/>
          <w:szCs w:val="28"/>
          <w:rtl w:val="true"/>
          <w:lang w:bidi="fa-IR"/>
        </w:rPr>
        <w:t xml:space="preserve">به تمنای جمالش بدرونم 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آتش شوقش چه کبابی دارد</w:t>
      </w:r>
    </w:p>
    <w:p>
      <w:pPr>
        <w:pStyle w:val="BookText"/>
        <w:rPr/>
      </w:pPr>
      <w:r>
        <w:rPr>
          <w:rFonts w:ascii="IRNazanin" w:hAnsi="IRNazanin" w:eastAsia="IRNazanin"/>
          <w:color w:val="111111"/>
          <w:sz w:val="28"/>
          <w:sz w:val="28"/>
          <w:szCs w:val="28"/>
          <w:rtl w:val="true"/>
          <w:lang w:bidi="fa-IR"/>
        </w:rPr>
        <w:t xml:space="preserve">کشتی عمر من از غایت هجر تو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بحری است که در جلوه سرابی دارد</w:t>
      </w:r>
    </w:p>
    <w:p>
      <w:pPr>
        <w:pStyle w:val="BookText"/>
        <w:rPr/>
      </w:pPr>
      <w:r>
        <w:rPr>
          <w:rFonts w:ascii="IRNazanin" w:hAnsi="IRNazanin" w:eastAsia="IRNazanin"/>
          <w:color w:val="111111"/>
          <w:sz w:val="28"/>
          <w:sz w:val="28"/>
          <w:szCs w:val="28"/>
          <w:rtl w:val="true"/>
          <w:lang w:bidi="fa-IR"/>
        </w:rPr>
        <w:t xml:space="preserve">جام صهبای وصال تو بنوشید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شوق تو در سینه ربابی دارد</w:t>
      </w:r>
    </w:p>
    <w:p>
      <w:pPr>
        <w:pStyle w:val="BookText"/>
        <w:rPr/>
      </w:pPr>
      <w:r>
        <w:rPr>
          <w:rFonts w:ascii="IRNazanin" w:hAnsi="IRNazanin" w:eastAsia="IRNazanin"/>
          <w:color w:val="111111"/>
          <w:sz w:val="28"/>
          <w:sz w:val="28"/>
          <w:szCs w:val="28"/>
          <w:rtl w:val="true"/>
          <w:lang w:bidi="fa-IR"/>
        </w:rPr>
        <w:t xml:space="preserve">جوشش عشق تو در هر که نمودار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دریاست که از خویش حبابی دارد</w:t>
      </w:r>
    </w:p>
    <w:p>
      <w:pPr>
        <w:pStyle w:val="BookText"/>
        <w:rPr/>
      </w:pPr>
      <w:r>
        <w:rPr>
          <w:rFonts w:ascii="IRNazanin" w:hAnsi="IRNazanin" w:eastAsia="IRNazanin"/>
          <w:color w:val="111111"/>
          <w:sz w:val="28"/>
          <w:sz w:val="28"/>
          <w:szCs w:val="28"/>
          <w:rtl w:val="true"/>
          <w:lang w:bidi="fa-IR"/>
        </w:rPr>
        <w:t xml:space="preserve">عارف از هستی خود رست بجانان پیوست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تو حال خرابی دارد</w:t>
      </w:r>
    </w:p>
    <w:p>
      <w:pPr>
        <w:pStyle w:val="Heading3"/>
        <w:numPr>
          <w:ilvl w:val="2"/>
          <w:numId w:val="1"/>
        </w:numPr>
        <w:rPr/>
      </w:pPr>
      <w:bookmarkStart w:id="914" w:name="__RefHeading___Toc7338654_2870459653"/>
      <w:bookmarkStart w:id="915" w:name="_Toc357"/>
      <w:bookmarkEnd w:id="914"/>
      <w:r>
        <w:rPr>
          <w:rtl w:val="true"/>
        </w:rPr>
        <w:t>نصيرا</w:t>
      </w:r>
      <w:r>
        <w:rPr>
          <w:rtl w:val="true"/>
        </w:rPr>
        <w:t xml:space="preserve">: </w:t>
      </w:r>
      <w:r>
        <w:rPr>
          <w:rtl w:val="true"/>
        </w:rPr>
        <w:t>نصیر فرزند محمد معصوم مراغی</w:t>
      </w:r>
      <w:bookmarkEnd w:id="91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سده دوازدهم، نیکو می نوشت و نیکو شعر می گفت ادیب فاضل، </w:t>
      </w:r>
      <w:bookmarkStart w:id="916" w:name="pg9599_132851"/>
    </w:p>
    <w:p>
      <w:pPr>
        <w:pStyle w:val="BookText"/>
        <w:rPr/>
      </w:pPr>
      <w:bookmarkEnd w:id="9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برهنه پا به خارستان دویدن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خودگران سنگی کشیدن</w:t>
      </w:r>
    </w:p>
    <w:p>
      <w:pPr>
        <w:pStyle w:val="BookText"/>
        <w:rPr/>
      </w:pPr>
      <w:r>
        <w:rPr>
          <w:rFonts w:ascii="IRNazanin" w:hAnsi="IRNazanin" w:eastAsia="IRNazanin"/>
          <w:color w:val="111111"/>
          <w:sz w:val="28"/>
          <w:sz w:val="28"/>
          <w:szCs w:val="28"/>
          <w:rtl w:val="true"/>
          <w:lang w:bidi="fa-IR"/>
        </w:rPr>
        <w:t>به ذلت دیدن اوضاع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ناخن چاه در خارا کشیدن</w:t>
      </w:r>
    </w:p>
    <w:p>
      <w:pPr>
        <w:pStyle w:val="BookText"/>
        <w:rPr/>
      </w:pPr>
      <w:r>
        <w:rPr>
          <w:rFonts w:ascii="IRNazanin" w:hAnsi="IRNazanin" w:eastAsia="IRNazanin"/>
          <w:color w:val="111111"/>
          <w:sz w:val="28"/>
          <w:sz w:val="28"/>
          <w:szCs w:val="28"/>
          <w:rtl w:val="true"/>
          <w:lang w:bidi="fa-IR"/>
        </w:rPr>
        <w:t xml:space="preserve">به غربت رفتن و تنها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مفلس و بیمار دیدن</w:t>
      </w:r>
    </w:p>
    <w:p>
      <w:pPr>
        <w:pStyle w:val="BookText"/>
        <w:rPr/>
      </w:pPr>
      <w:r>
        <w:rPr>
          <w:rFonts w:ascii="IRNazanin" w:hAnsi="IRNazanin" w:eastAsia="IRNazanin"/>
          <w:color w:val="111111"/>
          <w:sz w:val="28"/>
          <w:sz w:val="28"/>
          <w:szCs w:val="28"/>
          <w:rtl w:val="true"/>
          <w:lang w:bidi="fa-IR"/>
        </w:rPr>
        <w:t xml:space="preserve">همه اوقات بودن در تعسر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انگبین زهری چشیدن</w:t>
      </w:r>
    </w:p>
    <w:p>
      <w:pPr>
        <w:pStyle w:val="BookText"/>
        <w:rPr/>
      </w:pPr>
      <w:r>
        <w:rPr>
          <w:rFonts w:ascii="IRNazanin" w:hAnsi="IRNazanin" w:eastAsia="IRNazanin"/>
          <w:color w:val="111111"/>
          <w:sz w:val="28"/>
          <w:sz w:val="28"/>
          <w:szCs w:val="28"/>
          <w:rtl w:val="true"/>
          <w:lang w:bidi="fa-IR"/>
        </w:rPr>
        <w:t xml:space="preserve">همه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و منت دونان شنیدن</w:t>
      </w:r>
    </w:p>
    <w:p>
      <w:pPr>
        <w:pStyle w:val="Heading3"/>
        <w:numPr>
          <w:ilvl w:val="2"/>
          <w:numId w:val="1"/>
        </w:numPr>
        <w:rPr/>
      </w:pPr>
      <w:bookmarkStart w:id="917" w:name="__RefHeading___Toc7338656_2870459653"/>
      <w:bookmarkStart w:id="918" w:name="_Toc358"/>
      <w:bookmarkEnd w:id="917"/>
      <w:r>
        <w:rPr>
          <w:rtl w:val="true"/>
        </w:rPr>
        <w:t>نطنزی</w:t>
      </w:r>
      <w:r>
        <w:rPr>
          <w:rtl w:val="true"/>
        </w:rPr>
        <w:t xml:space="preserve">: </w:t>
      </w:r>
      <w:r>
        <w:rPr>
          <w:rtl w:val="true"/>
        </w:rPr>
        <w:t>سید ابوتراب فرزند ابوالقاسم حسینی نطنزی</w:t>
      </w:r>
      <w:bookmarkEnd w:id="918"/>
    </w:p>
    <w:p>
      <w:pPr>
        <w:pStyle w:val="BookText"/>
        <w:rPr/>
      </w:pPr>
      <w:r>
        <w:rPr>
          <w:rFonts w:ascii="IRNazanin" w:hAnsi="IRNazanin" w:eastAsia="IRNazanin"/>
          <w:color w:val="111111"/>
          <w:sz w:val="28"/>
          <w:sz w:val="28"/>
          <w:szCs w:val="28"/>
          <w:rtl w:val="true"/>
          <w:lang w:bidi="fa-IR"/>
        </w:rPr>
        <w:t xml:space="preserve">از دانش های دینی بهره ای داشته،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رسائلی را بخط خود نگاشته، در شعر نیز طبع آزمائی می کرد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بیچاره و درمانده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معصیت گشته گرفتار</w:t>
      </w:r>
    </w:p>
    <w:p>
      <w:pPr>
        <w:pStyle w:val="BookText"/>
        <w:rPr/>
      </w:pPr>
      <w:r>
        <w:rPr>
          <w:rFonts w:ascii="IRNazanin" w:hAnsi="IRNazanin" w:eastAsia="IRNazanin"/>
          <w:color w:val="111111"/>
          <w:sz w:val="28"/>
          <w:sz w:val="28"/>
          <w:szCs w:val="28"/>
          <w:rtl w:val="true"/>
          <w:lang w:bidi="fa-IR"/>
        </w:rPr>
        <w:t xml:space="preserve">امیدم نیست جز عفوت چو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وهابی و ستاری و غفار</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منم بنده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غریقم به گرداب بحر گناه</w:t>
      </w:r>
    </w:p>
    <w:p>
      <w:pPr>
        <w:pStyle w:val="BookText"/>
        <w:rPr/>
      </w:pPr>
      <w:r>
        <w:rPr>
          <w:rFonts w:ascii="IRNazanin" w:hAnsi="IRNazanin" w:eastAsia="IRNazanin"/>
          <w:color w:val="111111"/>
          <w:sz w:val="28"/>
          <w:sz w:val="28"/>
          <w:szCs w:val="28"/>
          <w:rtl w:val="true"/>
          <w:lang w:bidi="fa-IR"/>
        </w:rPr>
        <w:t xml:space="preserve">منم عاصی و بی عمل اسیر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فسوس و دریغم بود در زبان</w:t>
      </w:r>
    </w:p>
    <w:p>
      <w:pPr>
        <w:pStyle w:val="BookText"/>
        <w:rPr/>
      </w:pPr>
      <w:r>
        <w:rPr>
          <w:rFonts w:ascii="IRNazanin" w:hAnsi="IRNazanin" w:eastAsia="IRNazanin"/>
          <w:color w:val="111111"/>
          <w:sz w:val="28"/>
          <w:sz w:val="28"/>
          <w:szCs w:val="28"/>
          <w:rtl w:val="true"/>
          <w:lang w:bidi="fa-IR"/>
        </w:rPr>
        <w:t xml:space="preserve">گذشته است عمرم به جهل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ایام کهل و فتور</w:t>
      </w:r>
    </w:p>
    <w:p>
      <w:pPr>
        <w:pStyle w:val="BookText"/>
        <w:rPr/>
      </w:pPr>
      <w:r>
        <w:rPr>
          <w:rFonts w:ascii="IRNazanin" w:hAnsi="IRNazanin" w:eastAsia="IRNazanin"/>
          <w:color w:val="111111"/>
          <w:sz w:val="28"/>
          <w:sz w:val="28"/>
          <w:szCs w:val="28"/>
          <w:rtl w:val="true"/>
          <w:lang w:bidi="fa-IR"/>
        </w:rPr>
        <w:t xml:space="preserve">زمام شبابم بشد ز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رفته است دستم زکار</w:t>
      </w:r>
    </w:p>
    <w:p>
      <w:pPr>
        <w:pStyle w:val="Heading3"/>
        <w:numPr>
          <w:ilvl w:val="2"/>
          <w:numId w:val="1"/>
        </w:numPr>
        <w:rPr/>
      </w:pPr>
      <w:bookmarkStart w:id="919" w:name="__RefHeading___Toc7338658_2870459653"/>
      <w:bookmarkStart w:id="920" w:name="_Toc359"/>
      <w:bookmarkEnd w:id="919"/>
      <w:r>
        <w:rPr>
          <w:rtl w:val="true"/>
        </w:rPr>
        <w:t>نطنزی</w:t>
      </w:r>
      <w:r>
        <w:rPr>
          <w:rtl w:val="true"/>
        </w:rPr>
        <w:t xml:space="preserve">: </w:t>
      </w:r>
      <w:r>
        <w:rPr>
          <w:rtl w:val="true"/>
        </w:rPr>
        <w:t>سید محمد حسین حسینی نطنزی</w:t>
      </w:r>
      <w:bookmarkEnd w:id="92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فاضل شاعر در اصفهان سکونت داشت و گویا در آن جا دانش بیندوخت، جنگی را به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 xml:space="preserve">. </w:t>
      </w:r>
      <w:bookmarkStart w:id="921" w:name="pg9599_132853"/>
    </w:p>
    <w:p>
      <w:pPr>
        <w:pStyle w:val="Heading3"/>
        <w:numPr>
          <w:ilvl w:val="2"/>
          <w:numId w:val="1"/>
        </w:numPr>
        <w:rPr/>
      </w:pPr>
      <w:bookmarkStart w:id="922" w:name="__RefHeading___Toc7338660_2870459653"/>
      <w:bookmarkStart w:id="923" w:name="_Toc360"/>
      <w:bookmarkEnd w:id="921"/>
      <w:bookmarkEnd w:id="922"/>
      <w:r>
        <w:rPr>
          <w:rtl w:val="true"/>
        </w:rPr>
        <w:t>نظام</w:t>
      </w:r>
      <w:r>
        <w:rPr>
          <w:rtl w:val="true"/>
        </w:rPr>
        <w:t xml:space="preserve">: </w:t>
      </w:r>
      <w:r>
        <w:rPr>
          <w:rtl w:val="true"/>
        </w:rPr>
        <w:t>شیخ محمد علی فرزند محمد حسین سبزواری، نظام الدین</w:t>
      </w:r>
      <w:bookmarkEnd w:id="923"/>
    </w:p>
    <w:p>
      <w:pPr>
        <w:pStyle w:val="BookText"/>
        <w:rPr/>
      </w:pPr>
      <w:r>
        <w:rPr>
          <w:rFonts w:ascii="IRNazanin" w:hAnsi="IRNazanin" w:eastAsia="IRNazanin"/>
          <w:color w:val="111111"/>
          <w:sz w:val="28"/>
          <w:sz w:val="28"/>
          <w:szCs w:val="28"/>
          <w:rtl w:val="true"/>
          <w:lang w:bidi="fa-IR"/>
        </w:rPr>
        <w:t xml:space="preserve">اصلاً از سیستان و در سبزوار سکونت داشت، با فقر و نیاز شدید روزگار می گذراند ، خالی از فضل نبود و اشعارش سست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تألیفاتی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ها نزدیک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مولا امیرالمؤمنین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أيا طوطی طبع شیرین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 را برافراز اندر چمن</w:t>
      </w:r>
    </w:p>
    <w:p>
      <w:pPr>
        <w:pStyle w:val="BookText"/>
        <w:rPr/>
      </w:pPr>
      <w:r>
        <w:rPr>
          <w:rFonts w:ascii="IRNazanin" w:hAnsi="IRNazanin" w:eastAsia="IRNazanin"/>
          <w:color w:val="111111"/>
          <w:sz w:val="28"/>
          <w:sz w:val="28"/>
          <w:szCs w:val="28"/>
          <w:rtl w:val="true"/>
          <w:lang w:bidi="fa-IR"/>
        </w:rPr>
        <w:t xml:space="preserve">بكن مدح شاه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 نشان از تو اندر زمن</w:t>
      </w:r>
    </w:p>
    <w:p>
      <w:pPr>
        <w:pStyle w:val="BookText"/>
        <w:rPr/>
      </w:pPr>
      <w:r>
        <w:rPr>
          <w:rFonts w:ascii="IRNazanin" w:hAnsi="IRNazanin" w:eastAsia="IRNazanin"/>
          <w:color w:val="111111"/>
          <w:sz w:val="28"/>
          <w:sz w:val="28"/>
          <w:szCs w:val="28"/>
          <w:rtl w:val="true"/>
          <w:lang w:bidi="fa-IR"/>
        </w:rPr>
        <w:t xml:space="preserve">خدايا عطا کن من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زبانم تو اندر دهن</w:t>
      </w:r>
    </w:p>
    <w:p>
      <w:pPr>
        <w:pStyle w:val="BookText"/>
        <w:rPr/>
      </w:pPr>
      <w:r>
        <w:rPr>
          <w:rFonts w:ascii="IRNazanin" w:hAnsi="IRNazanin" w:eastAsia="IRNazanin"/>
          <w:color w:val="111111"/>
          <w:sz w:val="28"/>
          <w:sz w:val="28"/>
          <w:szCs w:val="28"/>
          <w:rtl w:val="true"/>
          <w:lang w:bidi="fa-IR"/>
        </w:rPr>
        <w:t xml:space="preserve">که تا مدح شاهنشه خافقین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بجمع خلايق علن</w:t>
      </w:r>
    </w:p>
    <w:p>
      <w:pPr>
        <w:pStyle w:val="BookText"/>
        <w:rPr/>
      </w:pPr>
      <w:r>
        <w:rPr>
          <w:rFonts w:ascii="IRNazanin" w:hAnsi="IRNazanin" w:eastAsia="IRNazanin"/>
          <w:color w:val="111111"/>
          <w:sz w:val="28"/>
          <w:sz w:val="28"/>
          <w:szCs w:val="28"/>
          <w:rtl w:val="true"/>
          <w:lang w:bidi="fa-IR"/>
        </w:rPr>
        <w:t xml:space="preserve">توئی شیر حق رهنما و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مقتدا ای امام مبین</w:t>
      </w:r>
    </w:p>
    <w:p>
      <w:pPr>
        <w:pStyle w:val="BookText"/>
        <w:rPr/>
      </w:pPr>
      <w:r>
        <w:rPr>
          <w:rFonts w:ascii="IRNazanin" w:hAnsi="IRNazanin" w:eastAsia="IRNazanin"/>
          <w:color w:val="111111"/>
          <w:sz w:val="28"/>
          <w:sz w:val="28"/>
          <w:szCs w:val="28"/>
          <w:rtl w:val="true"/>
          <w:lang w:bidi="fa-IR"/>
        </w:rPr>
        <w:t xml:space="preserve">توئی بعد پیغمبر تاجدار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خلیفه بروی زمین</w:t>
      </w:r>
    </w:p>
    <w:p>
      <w:pPr>
        <w:pStyle w:val="BookText"/>
        <w:rPr/>
      </w:pPr>
      <w:r>
        <w:rPr>
          <w:rFonts w:ascii="IRNazanin" w:hAnsi="IRNazanin" w:eastAsia="IRNazanin"/>
          <w:color w:val="111111"/>
          <w:sz w:val="28"/>
          <w:sz w:val="28"/>
          <w:szCs w:val="28"/>
          <w:rtl w:val="true"/>
          <w:lang w:bidi="fa-IR"/>
        </w:rPr>
        <w:t xml:space="preserve">کنم فخر بر هر دو عالم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بمدحت بدین گونه رانم سخن</w:t>
      </w:r>
    </w:p>
    <w:p>
      <w:pPr>
        <w:pStyle w:val="Heading3"/>
        <w:numPr>
          <w:ilvl w:val="2"/>
          <w:numId w:val="1"/>
        </w:numPr>
        <w:rPr/>
      </w:pPr>
      <w:bookmarkStart w:id="924" w:name="__RefHeading___Toc7338662_2870459653"/>
      <w:bookmarkStart w:id="925" w:name="_Toc361"/>
      <w:bookmarkEnd w:id="924"/>
      <w:r>
        <w:rPr>
          <w:rtl w:val="true"/>
        </w:rPr>
        <w:t>نقی</w:t>
      </w:r>
      <w:r>
        <w:rPr>
          <w:rtl w:val="true"/>
        </w:rPr>
        <w:t xml:space="preserve">: </w:t>
      </w:r>
      <w:r>
        <w:rPr>
          <w:rtl w:val="true"/>
        </w:rPr>
        <w:t>محمد نقی فرزند احمد بروجردی</w:t>
      </w:r>
      <w:bookmarkEnd w:id="925"/>
    </w:p>
    <w:p>
      <w:pPr>
        <w:pStyle w:val="BookText"/>
        <w:rPr/>
      </w:pPr>
      <w:r>
        <w:rPr>
          <w:rFonts w:ascii="IRNazanin" w:hAnsi="IRNazanin" w:eastAsia="IRNazanin"/>
          <w:color w:val="111111"/>
          <w:sz w:val="28"/>
          <w:sz w:val="28"/>
          <w:szCs w:val="28"/>
          <w:rtl w:val="true"/>
          <w:lang w:bidi="fa-IR"/>
        </w:rPr>
        <w:t xml:space="preserve">از دانشمندان اوایل سده سیزدهم، شعر بسیار گفته است با تخلص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کاشان اقامت داشت و گویا به وعظ و ارشاد می پرداخت دارای تألیفاتی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البكاء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مسافر اندکی آهسته تر تنها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اشتیاقت را خبر دارم ولی بی ما مرو </w:t>
      </w:r>
      <w:bookmarkStart w:id="926" w:name="pg9599_132855"/>
    </w:p>
    <w:p>
      <w:pPr>
        <w:pStyle w:val="BookText"/>
        <w:rPr/>
      </w:pPr>
      <w:bookmarkEnd w:id="926"/>
      <w:r>
        <w:rPr>
          <w:rFonts w:ascii="IRNazanin" w:hAnsi="IRNazanin" w:eastAsia="IRNazanin"/>
          <w:color w:val="111111"/>
          <w:sz w:val="28"/>
          <w:sz w:val="28"/>
          <w:szCs w:val="28"/>
          <w:rtl w:val="true"/>
          <w:lang w:bidi="fa-IR"/>
        </w:rPr>
        <w:t xml:space="preserve">رو به وا پس ماندگان کن حال مهجوران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من از پیت ای یار بی همتا مرو</w:t>
      </w:r>
    </w:p>
    <w:p>
      <w:pPr>
        <w:pStyle w:val="BookText"/>
        <w:rPr/>
      </w:pPr>
      <w:r>
        <w:rPr>
          <w:rFonts w:ascii="IRNazanin" w:hAnsi="IRNazanin" w:eastAsia="IRNazanin"/>
          <w:color w:val="111111"/>
          <w:sz w:val="28"/>
          <w:sz w:val="28"/>
          <w:szCs w:val="28"/>
          <w:rtl w:val="true"/>
          <w:lang w:bidi="fa-IR"/>
        </w:rPr>
        <w:t xml:space="preserve">تیغ اعدا عهد ما را قطع نتواند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تیر مخالف بی من از دنیا مرو</w:t>
      </w:r>
    </w:p>
    <w:p>
      <w:pPr>
        <w:pStyle w:val="BookText"/>
        <w:rPr/>
      </w:pPr>
      <w:r>
        <w:rPr>
          <w:rFonts w:ascii="IRNazanin" w:hAnsi="IRNazanin" w:eastAsia="IRNazanin"/>
          <w:color w:val="111111"/>
          <w:sz w:val="28"/>
          <w:sz w:val="28"/>
          <w:szCs w:val="28"/>
          <w:rtl w:val="true"/>
          <w:lang w:bidi="fa-IR"/>
        </w:rPr>
        <w:t xml:space="preserve">سر بزانوی غمت نتوان نهادن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بار فراق ای یار بی پروا مرو</w:t>
      </w:r>
    </w:p>
    <w:p>
      <w:pPr>
        <w:pStyle w:val="BookText"/>
        <w:rPr/>
      </w:pPr>
      <w:r>
        <w:rPr>
          <w:rFonts w:ascii="IRNazanin" w:hAnsi="IRNazanin" w:eastAsia="IRNazanin"/>
          <w:color w:val="111111"/>
          <w:sz w:val="28"/>
          <w:sz w:val="28"/>
          <w:szCs w:val="28"/>
          <w:rtl w:val="true"/>
          <w:lang w:bidi="fa-IR"/>
        </w:rPr>
        <w:t xml:space="preserve">و در تاریخ تألیف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این تألیف چون بستم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امداد از شاه شهید</w:t>
      </w:r>
    </w:p>
    <w:p>
      <w:pPr>
        <w:pStyle w:val="BookText"/>
        <w:rPr/>
      </w:pPr>
      <w:r>
        <w:rPr>
          <w:rFonts w:ascii="IRNazanin" w:hAnsi="IRNazanin" w:eastAsia="IRNazanin"/>
          <w:color w:val="111111"/>
          <w:sz w:val="28"/>
          <w:sz w:val="28"/>
          <w:szCs w:val="28"/>
          <w:rtl w:val="true"/>
          <w:lang w:bidi="fa-IR"/>
        </w:rPr>
        <w:t xml:space="preserve">چون فراغت یافت کلکم 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سیراب این گلستان امید</w:t>
      </w:r>
    </w:p>
    <w:p>
      <w:pPr>
        <w:pStyle w:val="BookText"/>
        <w:rPr/>
      </w:pPr>
      <w:r>
        <w:rPr>
          <w:rFonts w:ascii="IRNazanin" w:hAnsi="IRNazanin" w:eastAsia="IRNazanin"/>
          <w:color w:val="111111"/>
          <w:sz w:val="28"/>
          <w:sz w:val="28"/>
          <w:szCs w:val="28"/>
          <w:rtl w:val="true"/>
          <w:lang w:bidi="fa-IR"/>
        </w:rPr>
        <w:t xml:space="preserve">تا گشایم باب این غم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جستم سراغ این کلید</w:t>
      </w:r>
    </w:p>
    <w:p>
      <w:pPr>
        <w:pStyle w:val="BookText"/>
        <w:rPr/>
      </w:pPr>
      <w:r>
        <w:rPr>
          <w:rFonts w:ascii="IRNazanin" w:hAnsi="IRNazanin" w:eastAsia="IRNazanin"/>
          <w:color w:val="111111"/>
          <w:sz w:val="28"/>
          <w:sz w:val="28"/>
          <w:szCs w:val="28"/>
          <w:rtl w:val="true"/>
          <w:lang w:bidi="fa-IR"/>
        </w:rPr>
        <w:t xml:space="preserve">غوص در عمان معنی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عین البکا این در پدید</w:t>
      </w:r>
    </w:p>
    <w:p>
      <w:pPr>
        <w:pStyle w:val="Heading3"/>
        <w:numPr>
          <w:ilvl w:val="2"/>
          <w:numId w:val="1"/>
        </w:numPr>
        <w:rPr/>
      </w:pPr>
      <w:bookmarkStart w:id="927" w:name="__RefHeading___Toc7338664_2870459653"/>
      <w:bookmarkStart w:id="928" w:name="_Toc362"/>
      <w:bookmarkEnd w:id="927"/>
      <w:r>
        <w:rPr>
          <w:rtl w:val="true"/>
        </w:rPr>
        <w:t>نوائی</w:t>
      </w:r>
      <w:r>
        <w:rPr>
          <w:rtl w:val="true"/>
        </w:rPr>
        <w:t xml:space="preserve">: </w:t>
      </w:r>
      <w:r>
        <w:rPr>
          <w:rtl w:val="true"/>
        </w:rPr>
        <w:t>محمد صادق خان نوائی</w:t>
      </w:r>
      <w:bookmarkEnd w:id="928"/>
    </w:p>
    <w:p>
      <w:pPr>
        <w:pStyle w:val="BookText"/>
        <w:rPr/>
      </w:pPr>
      <w:r>
        <w:rPr>
          <w:rFonts w:ascii="IRNazanin" w:hAnsi="IRNazanin" w:eastAsia="IRNazanin"/>
          <w:color w:val="111111"/>
          <w:sz w:val="28"/>
          <w:sz w:val="28"/>
          <w:szCs w:val="28"/>
          <w:rtl w:val="true"/>
          <w:lang w:bidi="fa-IR"/>
        </w:rPr>
        <w:t xml:space="preserve">گویا از شاعران سده دوازدهم یا اوایل سده سیزدهم باشد و نوائی تخلص می کرد محمد جعفر نائی نوری پاره ای از شعر او را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رنجور بود هر آن که عاشق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در دل او طبیب حاذق باشد</w:t>
      </w:r>
    </w:p>
    <w:p>
      <w:pPr>
        <w:pStyle w:val="BookText"/>
        <w:rPr/>
      </w:pPr>
      <w:r>
        <w:rPr>
          <w:rFonts w:ascii="IRNazanin" w:hAnsi="IRNazanin" w:eastAsia="IRNazanin"/>
          <w:color w:val="111111"/>
          <w:sz w:val="28"/>
          <w:sz w:val="28"/>
          <w:szCs w:val="28"/>
          <w:rtl w:val="true"/>
          <w:lang w:bidi="fa-IR"/>
        </w:rPr>
        <w:t xml:space="preserve">جام دلم از خون جگر لبریز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رخ من گواه صادق باشد</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عهدی کردم که چندی بگدائی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 و زهد و پارسائی سازم</w:t>
      </w:r>
    </w:p>
    <w:p>
      <w:pPr>
        <w:pStyle w:val="BookText"/>
        <w:rPr/>
      </w:pPr>
      <w:r>
        <w:rPr>
          <w:rFonts w:ascii="IRNazanin" w:hAnsi="IRNazanin" w:eastAsia="IRNazanin"/>
          <w:color w:val="111111"/>
          <w:sz w:val="28"/>
          <w:sz w:val="28"/>
          <w:szCs w:val="28"/>
          <w:rtl w:val="true"/>
          <w:lang w:bidi="fa-IR"/>
        </w:rPr>
        <w:t xml:space="preserve">از فیض نوای تو گذشتم ای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به کنج بی نوائی سازم</w:t>
      </w:r>
    </w:p>
    <w:p>
      <w:pPr>
        <w:pStyle w:val="Heading3"/>
        <w:numPr>
          <w:ilvl w:val="2"/>
          <w:numId w:val="1"/>
        </w:numPr>
        <w:rPr/>
      </w:pPr>
      <w:bookmarkStart w:id="929" w:name="__RefHeading___Toc7338666_2870459653"/>
      <w:bookmarkStart w:id="930" w:name="_Toc363"/>
      <w:bookmarkEnd w:id="929"/>
      <w:r>
        <w:rPr>
          <w:rtl w:val="true"/>
        </w:rPr>
        <w:t>نوری</w:t>
      </w:r>
      <w:r>
        <w:rPr>
          <w:rtl w:val="true"/>
        </w:rPr>
        <w:t xml:space="preserve">: </w:t>
      </w:r>
      <w:r>
        <w:rPr>
          <w:rtl w:val="true"/>
        </w:rPr>
        <w:t>ملا محمد رفیع فرزند علی رضا نوری</w:t>
      </w:r>
      <w:bookmarkEnd w:id="9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متبحر در دانش های دینی ، گاهی در هند می زیست و کتابش نور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bookmarkStart w:id="931" w:name="pg9599_132857"/>
    </w:p>
    <w:p>
      <w:pPr>
        <w:pStyle w:val="BookText"/>
        <w:rPr/>
      </w:pPr>
      <w:bookmarkEnd w:id="931"/>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فیض آباد نگارش داده و در تاریخ تألیف آن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نور الهدایه چون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فضل ایزد پروردگار</w:t>
      </w:r>
    </w:p>
    <w:p>
      <w:pPr>
        <w:pStyle w:val="BookText"/>
        <w:rPr/>
      </w:pPr>
      <w:r>
        <w:rPr>
          <w:rFonts w:ascii="IRNazanin" w:hAnsi="IRNazanin" w:eastAsia="IRNazanin"/>
          <w:color w:val="111111"/>
          <w:sz w:val="28"/>
          <w:sz w:val="28"/>
          <w:szCs w:val="28"/>
          <w:rtl w:val="true"/>
          <w:lang w:bidi="fa-IR"/>
        </w:rPr>
        <w:t xml:space="preserve">از برای سال تاریخش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 گشتم بدریای شمار</w:t>
      </w:r>
    </w:p>
    <w:p>
      <w:pPr>
        <w:pStyle w:val="BookText"/>
        <w:rPr/>
      </w:pPr>
      <w:r>
        <w:rPr>
          <w:rFonts w:ascii="IRNazanin" w:hAnsi="IRNazanin" w:eastAsia="IRNazanin"/>
          <w:color w:val="111111"/>
          <w:sz w:val="28"/>
          <w:sz w:val="28"/>
          <w:szCs w:val="28"/>
          <w:rtl w:val="true"/>
          <w:lang w:bidi="fa-IR"/>
        </w:rPr>
        <w:t xml:space="preserve">چون شدم غواص بهرآن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مقصود مرواریدوار</w:t>
      </w:r>
    </w:p>
    <w:p>
      <w:pPr>
        <w:pStyle w:val="BookText"/>
        <w:rPr/>
      </w:pPr>
      <w:r>
        <w:rPr>
          <w:rFonts w:ascii="IRNazanin" w:hAnsi="IRNazanin" w:eastAsia="IRNazanin"/>
          <w:color w:val="111111"/>
          <w:sz w:val="28"/>
          <w:sz w:val="28"/>
          <w:szCs w:val="28"/>
          <w:rtl w:val="true"/>
          <w:lang w:bidi="fa-IR"/>
        </w:rPr>
        <w:t xml:space="preserve">از ره ابجد اگر خواهی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بخواهی کن حسابش آشکار</w:t>
      </w:r>
    </w:p>
    <w:p>
      <w:pPr>
        <w:pStyle w:val="BookText"/>
        <w:rPr/>
      </w:pPr>
      <w:r>
        <w:rPr>
          <w:rFonts w:ascii="IRNazanin" w:hAnsi="IRNazanin" w:eastAsia="IRNazanin"/>
          <w:color w:val="111111"/>
          <w:sz w:val="28"/>
          <w:sz w:val="28"/>
          <w:szCs w:val="28"/>
          <w:rtl w:val="true"/>
          <w:lang w:bidi="fa-IR"/>
        </w:rPr>
        <w:t xml:space="preserve">گشت تاریخش زوی بر دانشم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دوصد و بیست و چهار</w:t>
      </w:r>
    </w:p>
    <w:p>
      <w:pPr>
        <w:pStyle w:val="Heading3"/>
        <w:numPr>
          <w:ilvl w:val="2"/>
          <w:numId w:val="1"/>
        </w:numPr>
        <w:rPr/>
      </w:pPr>
      <w:bookmarkStart w:id="932" w:name="__RefHeading___Toc7338668_2870459653"/>
      <w:bookmarkStart w:id="933" w:name="_Toc364"/>
      <w:bookmarkEnd w:id="932"/>
      <w:r>
        <w:rPr>
          <w:rtl w:val="true"/>
        </w:rPr>
        <w:t xml:space="preserve">نهاوندی </w:t>
      </w:r>
      <w:r>
        <w:rPr>
          <w:rtl w:val="true"/>
        </w:rPr>
        <w:t xml:space="preserve">: </w:t>
      </w:r>
      <w:r>
        <w:rPr>
          <w:rtl w:val="true"/>
        </w:rPr>
        <w:t>مولانا علی فرزند عبد الله نهاوندی</w:t>
      </w:r>
      <w:bookmarkEnd w:id="933"/>
    </w:p>
    <w:p>
      <w:pPr>
        <w:pStyle w:val="BookText"/>
        <w:rPr/>
      </w:pPr>
      <w:r>
        <w:rPr>
          <w:rFonts w:ascii="IRNazanin" w:hAnsi="IRNazanin" w:eastAsia="IRNazanin"/>
          <w:color w:val="111111"/>
          <w:sz w:val="28"/>
          <w:sz w:val="28"/>
          <w:szCs w:val="28"/>
          <w:rtl w:val="true"/>
          <w:lang w:bidi="fa-IR"/>
        </w:rPr>
        <w:t xml:space="preserve">عالم فاضل ادیب اریب گویا در کربلا مراحل تحصیل را پیمود از شاعران سده دوازدهم با طنز در شعرهایش از معاصران خود نکوهش می کند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محك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3"/>
        <w:numPr>
          <w:ilvl w:val="2"/>
          <w:numId w:val="1"/>
        </w:numPr>
        <w:rPr/>
      </w:pPr>
      <w:bookmarkStart w:id="934" w:name="__RefHeading___Toc7338670_2870459653"/>
      <w:bookmarkStart w:id="935" w:name="_Toc365"/>
      <w:bookmarkEnd w:id="934"/>
      <w:r>
        <w:rPr>
          <w:rtl w:val="true"/>
        </w:rPr>
        <w:t>نیاز</w:t>
      </w:r>
      <w:r>
        <w:rPr>
          <w:rtl w:val="true"/>
        </w:rPr>
        <w:t xml:space="preserve">: </w:t>
      </w:r>
      <w:r>
        <w:rPr>
          <w:rtl w:val="true"/>
        </w:rPr>
        <w:t>سید حسن فرزند محمد حسنی طباطبائی</w:t>
      </w:r>
      <w:bookmarkEnd w:id="935"/>
    </w:p>
    <w:p>
      <w:pPr>
        <w:pStyle w:val="BookText"/>
        <w:rPr/>
      </w:pPr>
      <w:r>
        <w:rPr>
          <w:rFonts w:ascii="IRNazanin" w:hAnsi="IRNazanin" w:eastAsia="IRNazanin"/>
          <w:color w:val="111111"/>
          <w:sz w:val="28"/>
          <w:sz w:val="28"/>
          <w:szCs w:val="28"/>
          <w:rtl w:val="true"/>
          <w:lang w:bidi="fa-IR"/>
        </w:rPr>
        <w:t xml:space="preserve">فاضل عارف و ادیب اریب خطیب سخنور و متبحر در تاریخ اسلامی دارای انشائی استوار و شعری نسبتاً نیکو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دانشمندان اواخر سده سیزدهم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خدا پادشاه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جزا رهبر جزو و كل</w:t>
      </w:r>
    </w:p>
    <w:p>
      <w:pPr>
        <w:pStyle w:val="BookText"/>
        <w:rPr/>
      </w:pPr>
      <w:r>
        <w:rPr>
          <w:rFonts w:ascii="IRNazanin" w:hAnsi="IRNazanin" w:eastAsia="IRNazanin"/>
          <w:color w:val="111111"/>
          <w:sz w:val="28"/>
          <w:sz w:val="28"/>
          <w:szCs w:val="28"/>
          <w:rtl w:val="true"/>
          <w:lang w:bidi="fa-IR"/>
        </w:rPr>
        <w:t xml:space="preserve">نخستین شعاعی ز شمس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دری ز دریای جود</w:t>
      </w:r>
    </w:p>
    <w:p>
      <w:pPr>
        <w:pStyle w:val="BookText"/>
        <w:rPr/>
      </w:pPr>
      <w:r>
        <w:rPr>
          <w:rFonts w:ascii="IRNazanin" w:hAnsi="IRNazanin" w:eastAsia="IRNazanin"/>
          <w:color w:val="111111"/>
          <w:sz w:val="28"/>
          <w:sz w:val="28"/>
          <w:szCs w:val="28"/>
          <w:rtl w:val="true"/>
          <w:lang w:bidi="fa-IR"/>
        </w:rPr>
        <w:t xml:space="preserve">محمد که هر چیز کامد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او آفرید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ببازار حسنش بسودا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عقل کل اولین مشتری </w:t>
      </w:r>
      <w:bookmarkStart w:id="936" w:name="pg9599_132860"/>
    </w:p>
    <w:p>
      <w:pPr>
        <w:pStyle w:val="BookText"/>
        <w:rPr/>
      </w:pPr>
      <w:bookmarkEnd w:id="936"/>
      <w:r>
        <w:rPr>
          <w:rFonts w:ascii="IRNazanin" w:hAnsi="IRNazanin" w:eastAsia="IRNazanin"/>
          <w:color w:val="111111"/>
          <w:sz w:val="28"/>
          <w:sz w:val="28"/>
          <w:szCs w:val="28"/>
          <w:rtl w:val="true"/>
          <w:lang w:bidi="fa-IR"/>
        </w:rPr>
        <w:t xml:space="preserve">هنوز آشکار و نهانی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پست و بلندی نشانی نبود</w:t>
      </w:r>
    </w:p>
    <w:p>
      <w:pPr>
        <w:pStyle w:val="BookText"/>
        <w:rPr/>
      </w:pPr>
      <w:r>
        <w:rPr>
          <w:rFonts w:ascii="IRNazanin" w:hAnsi="IRNazanin" w:eastAsia="IRNazanin"/>
          <w:color w:val="111111"/>
          <w:sz w:val="28"/>
          <w:sz w:val="28"/>
          <w:szCs w:val="28"/>
          <w:rtl w:val="true"/>
          <w:lang w:bidi="fa-IR"/>
        </w:rPr>
        <w:t xml:space="preserve">که بود این مهین گوهر تابناك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تحمید یزدان پاك</w:t>
      </w:r>
    </w:p>
    <w:p>
      <w:pPr>
        <w:pStyle w:val="BookText"/>
        <w:rPr/>
      </w:pPr>
      <w:r>
        <w:rPr>
          <w:rFonts w:ascii="IRNazanin" w:hAnsi="IRNazanin" w:eastAsia="IRNazanin"/>
          <w:color w:val="111111"/>
          <w:sz w:val="28"/>
          <w:sz w:val="28"/>
          <w:szCs w:val="28"/>
          <w:rtl w:val="true"/>
          <w:lang w:bidi="fa-IR"/>
        </w:rPr>
        <w:t xml:space="preserve">نه ز افلاك نامی نه از عرش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ایوان اجلال او فرش بود</w:t>
      </w:r>
    </w:p>
    <w:p>
      <w:pPr>
        <w:pStyle w:val="BookText"/>
        <w:rPr/>
      </w:pPr>
      <w:r>
        <w:rPr>
          <w:rFonts w:ascii="IRNazanin" w:hAnsi="IRNazanin" w:eastAsia="IRNazanin"/>
          <w:color w:val="111111"/>
          <w:sz w:val="28"/>
          <w:sz w:val="28"/>
          <w:szCs w:val="28"/>
          <w:rtl w:val="true"/>
          <w:lang w:bidi="fa-IR"/>
        </w:rPr>
        <w:t xml:space="preserve">شد از نور او عالم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خدمتش عالمی خواسته</w:t>
      </w:r>
    </w:p>
    <w:p>
      <w:pPr>
        <w:pStyle w:val="BookText"/>
        <w:rPr/>
      </w:pPr>
      <w:r>
        <w:rPr>
          <w:rFonts w:ascii="IRNazanin" w:hAnsi="IRNazanin" w:eastAsia="IRNazanin"/>
          <w:color w:val="111111"/>
          <w:sz w:val="28"/>
          <w:sz w:val="28"/>
          <w:szCs w:val="28"/>
          <w:rtl w:val="true"/>
          <w:lang w:bidi="fa-IR"/>
        </w:rPr>
        <w:t xml:space="preserve">کلید قضا رفته در مشت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چون نگینی در انگشت او</w:t>
      </w:r>
    </w:p>
    <w:p>
      <w:pPr>
        <w:pStyle w:val="BookText"/>
        <w:rPr/>
      </w:pPr>
      <w:r>
        <w:rPr>
          <w:rFonts w:ascii="IRNazanin" w:hAnsi="IRNazanin" w:eastAsia="IRNazanin"/>
          <w:color w:val="111111"/>
          <w:sz w:val="28"/>
          <w:sz w:val="28"/>
          <w:szCs w:val="28"/>
          <w:rtl w:val="true"/>
          <w:lang w:bidi="fa-IR"/>
        </w:rPr>
        <w:t xml:space="preserve">ز خاك درش هر سری تاج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معراج او قدر معراج یافت</w:t>
      </w:r>
    </w:p>
    <w:p>
      <w:pPr>
        <w:pStyle w:val="BookText"/>
        <w:rPr/>
      </w:pPr>
      <w:r>
        <w:rPr>
          <w:rFonts w:ascii="IRNazanin" w:hAnsi="IRNazanin" w:eastAsia="IRNazanin"/>
          <w:color w:val="111111"/>
          <w:sz w:val="28"/>
          <w:sz w:val="28"/>
          <w:szCs w:val="28"/>
          <w:rtl w:val="true"/>
          <w:lang w:bidi="fa-IR"/>
        </w:rPr>
        <w:t xml:space="preserve">بر این گوهر پاک صد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آفرینش جهان آفرین</w:t>
      </w:r>
    </w:p>
    <w:p>
      <w:pPr>
        <w:pStyle w:val="Heading3"/>
        <w:numPr>
          <w:ilvl w:val="2"/>
          <w:numId w:val="1"/>
        </w:numPr>
        <w:rPr/>
      </w:pPr>
      <w:bookmarkStart w:id="937" w:name="__RefHeading___Toc7338672_2870459653"/>
      <w:bookmarkStart w:id="938" w:name="_Toc366"/>
      <w:bookmarkEnd w:id="937"/>
      <w:r>
        <w:rPr>
          <w:rtl w:val="true"/>
        </w:rPr>
        <w:t>نیازی</w:t>
      </w:r>
      <w:r>
        <w:rPr>
          <w:rtl w:val="true"/>
        </w:rPr>
        <w:t xml:space="preserve">: </w:t>
      </w:r>
      <w:r>
        <w:rPr>
          <w:rtl w:val="true"/>
        </w:rPr>
        <w:t>سید محمد رضا فرزند محمد علی حسینی میبدی ، حکیم نیازی</w:t>
      </w:r>
      <w:bookmarkEnd w:id="938"/>
    </w:p>
    <w:p>
      <w:pPr>
        <w:pStyle w:val="BookText"/>
        <w:rPr/>
      </w:pPr>
      <w:r>
        <w:rPr>
          <w:rFonts w:ascii="IRNazanin" w:hAnsi="IRNazanin" w:eastAsia="IRNazanin"/>
          <w:color w:val="111111"/>
          <w:sz w:val="28"/>
          <w:sz w:val="28"/>
          <w:szCs w:val="28"/>
          <w:rtl w:val="true"/>
          <w:lang w:bidi="fa-IR"/>
        </w:rPr>
        <w:t xml:space="preserve">از دانشمندان و شاعران اواخر سده سیزدهم و اوایل سده چهاردهم در روزگار جوانی به تحصیل دانش پرداخته مولدش در یزد بود و چندی نیز در شهرهای ایران مخصوصاً تهران رحل اقامت افکند و با بزرگان عصر خود روابط ادبی و اجتماعی داشت، گویا در سال های آخر عمر در کرمانشاه برای همیشه توطن گزید دیوانی از وی به یادگار مانده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چشم من بی سر و پا خواب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چشمه چشمم همه شب آب چرا</w:t>
      </w:r>
    </w:p>
    <w:p>
      <w:pPr>
        <w:pStyle w:val="BookText"/>
        <w:rPr/>
      </w:pPr>
      <w:r>
        <w:rPr>
          <w:rFonts w:ascii="IRNazanin" w:hAnsi="IRNazanin" w:eastAsia="IRNazanin"/>
          <w:color w:val="111111"/>
          <w:sz w:val="28"/>
          <w:sz w:val="28"/>
          <w:szCs w:val="28"/>
          <w:rtl w:val="true"/>
          <w:lang w:bidi="fa-IR"/>
        </w:rPr>
        <w:t xml:space="preserve">بجز از عشق مرا نیست گناه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و غصه قرینم به همه باب چرا</w:t>
      </w:r>
    </w:p>
    <w:p>
      <w:pPr>
        <w:pStyle w:val="BookText"/>
        <w:rPr/>
      </w:pPr>
      <w:r>
        <w:rPr>
          <w:rFonts w:ascii="IRNazanin" w:hAnsi="IRNazanin" w:eastAsia="IRNazanin"/>
          <w:color w:val="111111"/>
          <w:sz w:val="28"/>
          <w:sz w:val="28"/>
          <w:szCs w:val="28"/>
          <w:rtl w:val="true"/>
          <w:lang w:bidi="fa-IR"/>
        </w:rPr>
        <w:t xml:space="preserve">می زند صدمه مرا حالت هشیاری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ساقی سرمست می ناب چرا</w:t>
      </w:r>
    </w:p>
    <w:p>
      <w:pPr>
        <w:pStyle w:val="BookText"/>
        <w:rPr/>
      </w:pPr>
      <w:r>
        <w:rPr>
          <w:rFonts w:ascii="IRNazanin" w:hAnsi="IRNazanin" w:eastAsia="IRNazanin"/>
          <w:color w:val="111111"/>
          <w:sz w:val="28"/>
          <w:sz w:val="28"/>
          <w:szCs w:val="28"/>
          <w:rtl w:val="true"/>
          <w:lang w:bidi="fa-IR"/>
        </w:rPr>
        <w:t xml:space="preserve">شادمان آمده اعدا همه در مجلس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خورم غصه که محرومی احباب چرا</w:t>
      </w:r>
    </w:p>
    <w:p>
      <w:pPr>
        <w:pStyle w:val="BookText"/>
        <w:rPr/>
      </w:pPr>
      <w:r>
        <w:rPr>
          <w:rFonts w:ascii="IRNazanin" w:hAnsi="IRNazanin" w:eastAsia="IRNazanin"/>
          <w:color w:val="111111"/>
          <w:sz w:val="28"/>
          <w:sz w:val="28"/>
          <w:szCs w:val="28"/>
          <w:rtl w:val="true"/>
          <w:lang w:bidi="fa-IR"/>
        </w:rPr>
        <w:t xml:space="preserve">ماه من گشته همه روشنی بزم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نصیبم من بیچاره ز مهتاب چرا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گل عارض او بستر من خار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تکیه کند بر خز و سنجاب چرا </w:t>
      </w:r>
      <w:bookmarkStart w:id="939" w:name="pg9599_132862"/>
    </w:p>
    <w:p>
      <w:pPr>
        <w:pStyle w:val="BookText"/>
        <w:rPr/>
      </w:pPr>
      <w:bookmarkEnd w:id="939"/>
      <w:r>
        <w:rPr>
          <w:rFonts w:ascii="IRNazanin" w:hAnsi="IRNazanin" w:eastAsia="IRNazanin"/>
          <w:color w:val="111111"/>
          <w:sz w:val="28"/>
          <w:sz w:val="28"/>
          <w:szCs w:val="28"/>
          <w:rtl w:val="true"/>
          <w:lang w:bidi="fa-IR"/>
        </w:rPr>
        <w:t xml:space="preserve">من که در خلوت او راه ندارم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این همه بدگوئی بوّاب چرا</w:t>
      </w:r>
    </w:p>
    <w:p>
      <w:pPr>
        <w:pStyle w:val="BookText"/>
        <w:rPr/>
      </w:pPr>
      <w:r>
        <w:rPr>
          <w:rFonts w:ascii="IRNazanin" w:hAnsi="IRNazanin" w:eastAsia="IRNazanin"/>
          <w:color w:val="111111"/>
          <w:sz w:val="28"/>
          <w:sz w:val="28"/>
          <w:szCs w:val="28"/>
          <w:rtl w:val="true"/>
          <w:lang w:bidi="fa-IR"/>
        </w:rPr>
        <w:t xml:space="preserve">يا رب از چیست مرا پیر و جوان طعنه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شیخ رضایم سخن شاب چرا</w:t>
      </w:r>
    </w:p>
    <w:p>
      <w:pPr>
        <w:pStyle w:val="BookText"/>
        <w:rPr/>
      </w:pPr>
      <w:r>
        <w:rPr>
          <w:rFonts w:ascii="IRNazanin" w:hAnsi="IRNazanin" w:eastAsia="IRNazanin"/>
          <w:color w:val="111111"/>
          <w:sz w:val="28"/>
          <w:sz w:val="28"/>
          <w:szCs w:val="28"/>
          <w:rtl w:val="true"/>
          <w:lang w:bidi="fa-IR"/>
        </w:rPr>
        <w:t xml:space="preserve">عمر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ملامت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کن صبر اگر نیست تو را تاب چرا</w:t>
      </w:r>
    </w:p>
    <w:p>
      <w:pPr>
        <w:pStyle w:val="Heading3"/>
        <w:numPr>
          <w:ilvl w:val="2"/>
          <w:numId w:val="1"/>
        </w:numPr>
        <w:rPr/>
      </w:pPr>
      <w:bookmarkStart w:id="940" w:name="__RefHeading___Toc7338674_2870459653"/>
      <w:bookmarkStart w:id="941" w:name="_Toc367"/>
      <w:bookmarkEnd w:id="940"/>
      <w:r>
        <w:rPr>
          <w:rtl w:val="true"/>
        </w:rPr>
        <w:t>نیاکی</w:t>
      </w:r>
      <w:r>
        <w:rPr>
          <w:rtl w:val="true"/>
        </w:rPr>
        <w:t xml:space="preserve">: </w:t>
      </w:r>
      <w:r>
        <w:rPr>
          <w:rtl w:val="true"/>
        </w:rPr>
        <w:t>سید نعمة الله نیاکی</w:t>
      </w:r>
      <w:bookmarkEnd w:id="941"/>
    </w:p>
    <w:p>
      <w:pPr>
        <w:pStyle w:val="BookText"/>
        <w:rPr/>
      </w:pPr>
      <w:r>
        <w:rPr>
          <w:rFonts w:ascii="IRNazanin" w:hAnsi="IRNazanin" w:eastAsia="IRNazanin"/>
          <w:color w:val="111111"/>
          <w:sz w:val="28"/>
          <w:sz w:val="28"/>
          <w:szCs w:val="28"/>
          <w:rtl w:val="true"/>
          <w:lang w:bidi="fa-IR"/>
        </w:rPr>
        <w:t>فاضل ادیب شاعر، گویا از شاعران سده سیزدهم</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 عزاكز جگر سوزان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تر که رشته اش مژگان است</w:t>
      </w:r>
    </w:p>
    <w:p>
      <w:pPr>
        <w:pStyle w:val="BookText"/>
        <w:rPr/>
      </w:pPr>
      <w:r>
        <w:rPr>
          <w:rFonts w:ascii="IRNazanin" w:hAnsi="IRNazanin" w:eastAsia="IRNazanin"/>
          <w:color w:val="111111"/>
          <w:sz w:val="28"/>
          <w:sz w:val="28"/>
          <w:szCs w:val="28"/>
          <w:rtl w:val="true"/>
          <w:lang w:bidi="fa-IR"/>
        </w:rPr>
        <w:t xml:space="preserve">هر چند بهشت است بهایش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 حسین است عجب ارزان است</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که علی غالب هر غالب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و را چون دگری غاصب بود</w:t>
      </w:r>
    </w:p>
    <w:p>
      <w:pPr>
        <w:pStyle w:val="BookText"/>
        <w:rPr/>
      </w:pPr>
      <w:r>
        <w:rPr>
          <w:rFonts w:ascii="IRNazanin" w:hAnsi="IRNazanin" w:eastAsia="IRNazanin"/>
          <w:color w:val="111111"/>
          <w:sz w:val="28"/>
          <w:sz w:val="28"/>
          <w:szCs w:val="28"/>
          <w:rtl w:val="true"/>
          <w:lang w:bidi="fa-IR"/>
        </w:rPr>
        <w:t xml:space="preserve">از مهلت فرعون برو پندی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نه از کم ابن ابی طالب بود</w:t>
      </w:r>
    </w:p>
    <w:p>
      <w:pPr>
        <w:pStyle w:val="Heading3"/>
        <w:numPr>
          <w:ilvl w:val="2"/>
          <w:numId w:val="1"/>
        </w:numPr>
        <w:rPr/>
      </w:pPr>
      <w:bookmarkStart w:id="942" w:name="__RefHeading___Toc7338676_2870459653"/>
      <w:bookmarkStart w:id="943" w:name="_Toc368"/>
      <w:bookmarkEnd w:id="942"/>
      <w:r>
        <w:rPr>
          <w:rtl w:val="true"/>
        </w:rPr>
        <w:t>نيّر</w:t>
      </w:r>
      <w:r>
        <w:rPr>
          <w:rtl w:val="true"/>
        </w:rPr>
        <w:t xml:space="preserve">: </w:t>
      </w:r>
      <w:r>
        <w:rPr>
          <w:rtl w:val="true"/>
        </w:rPr>
        <w:t>شیخ علی اصغر فرزند علی اکبر بروجردی</w:t>
      </w:r>
      <w:bookmarkEnd w:id="94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نجف اشرف علم بیندوخت، کتابهای فراوانی در دانش های دینی پرداخت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منظومه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نزديك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944" w:name="__RefHeading___Toc7338678_2870459653"/>
      <w:bookmarkStart w:id="945" w:name="_Toc369"/>
      <w:bookmarkEnd w:id="944"/>
      <w:r>
        <w:rPr>
          <w:rtl w:val="true"/>
        </w:rPr>
        <w:t>نیشابوری</w:t>
      </w:r>
      <w:r>
        <w:rPr>
          <w:rtl w:val="true"/>
        </w:rPr>
        <w:t xml:space="preserve">: </w:t>
      </w:r>
      <w:r>
        <w:rPr>
          <w:rtl w:val="true"/>
        </w:rPr>
        <w:t>علی فرزند عبد العظیم نیشابوری</w:t>
      </w:r>
      <w:bookmarkEnd w:id="9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فاضل، در سال های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چند دیوان بخط خود نوشت و در آن بعضی اشعارش را آورد</w:t>
      </w:r>
      <w:r>
        <w:rPr>
          <w:rFonts w:eastAsia="IRNazanin" w:cs="IRNazanin"/>
          <w:color w:val="111111"/>
          <w:sz w:val="28"/>
          <w:szCs w:val="28"/>
          <w:rtl w:val="true"/>
          <w:lang w:bidi="fa-IR"/>
        </w:rPr>
        <w:t xml:space="preserve">. </w:t>
      </w:r>
      <w:bookmarkStart w:id="946" w:name="pg9599_132864"/>
    </w:p>
    <w:p>
      <w:pPr>
        <w:pStyle w:val="Heading3"/>
        <w:numPr>
          <w:ilvl w:val="2"/>
          <w:numId w:val="1"/>
        </w:numPr>
        <w:rPr/>
      </w:pPr>
      <w:bookmarkStart w:id="947" w:name="__RefHeading___Toc7338680_2870459653"/>
      <w:bookmarkStart w:id="948" w:name="_Toc370"/>
      <w:bookmarkEnd w:id="946"/>
      <w:bookmarkEnd w:id="947"/>
      <w:r>
        <w:rPr>
          <w:rtl w:val="true"/>
        </w:rPr>
        <w:t>واعظ</w:t>
      </w:r>
      <w:r>
        <w:rPr>
          <w:rtl w:val="true"/>
        </w:rPr>
        <w:t xml:space="preserve">: </w:t>
      </w:r>
      <w:r>
        <w:rPr>
          <w:rtl w:val="true"/>
        </w:rPr>
        <w:t>شيخ عبد الکریم فرزند محمد علی تربتی خراسانی</w:t>
      </w:r>
      <w:bookmarkEnd w:id="948"/>
    </w:p>
    <w:p>
      <w:pPr>
        <w:pStyle w:val="BookText"/>
        <w:rPr/>
      </w:pPr>
      <w:r>
        <w:rPr>
          <w:rFonts w:ascii="IRNazanin" w:hAnsi="IRNazanin" w:eastAsia="IRNazanin"/>
          <w:color w:val="111111"/>
          <w:sz w:val="28"/>
          <w:sz w:val="28"/>
          <w:szCs w:val="28"/>
          <w:rtl w:val="true"/>
          <w:lang w:bidi="fa-IR"/>
        </w:rPr>
        <w:t xml:space="preserve">اصلاً از تربت حیدری و گاهی در مشهد مقدس برای تحصیل اقامت نمود و در طهران و ری ساکن و به وعظ و ارشاد اشتغال داشت،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تخلصش بود،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در این سال عمرش به شصت رسیده بود</w:t>
      </w:r>
      <w:r>
        <w:rPr>
          <w:rFonts w:eastAsia="IRNazanin" w:cs="IRNazanin"/>
          <w:color w:val="111111"/>
          <w:sz w:val="28"/>
          <w:szCs w:val="28"/>
          <w:rtl w:val="true"/>
          <w:lang w:bidi="fa-IR"/>
        </w:rPr>
        <w:t>.</w:t>
      </w:r>
    </w:p>
    <w:p>
      <w:pPr>
        <w:pStyle w:val="Heading3"/>
        <w:numPr>
          <w:ilvl w:val="2"/>
          <w:numId w:val="1"/>
        </w:numPr>
        <w:rPr/>
      </w:pPr>
      <w:bookmarkStart w:id="949" w:name="__RefHeading___Toc7338682_2870459653"/>
      <w:bookmarkStart w:id="950" w:name="_Toc371"/>
      <w:bookmarkEnd w:id="949"/>
      <w:r>
        <w:rPr>
          <w:rtl w:val="true"/>
        </w:rPr>
        <w:t>واعظ</w:t>
      </w:r>
      <w:r>
        <w:rPr>
          <w:rtl w:val="true"/>
        </w:rPr>
        <w:t xml:space="preserve">: </w:t>
      </w:r>
      <w:r>
        <w:rPr>
          <w:rtl w:val="true"/>
        </w:rPr>
        <w:t>آمیر عزالدین یوسف فرزند محمد واعظ یزدی</w:t>
      </w:r>
      <w:bookmarkEnd w:id="950"/>
    </w:p>
    <w:p>
      <w:pPr>
        <w:pStyle w:val="BookText"/>
        <w:rPr/>
      </w:pPr>
      <w:r>
        <w:rPr>
          <w:rFonts w:ascii="IRNazanin" w:hAnsi="IRNazanin" w:eastAsia="IRNazanin"/>
          <w:color w:val="111111"/>
          <w:sz w:val="28"/>
          <w:sz w:val="28"/>
          <w:szCs w:val="28"/>
          <w:rtl w:val="true"/>
          <w:lang w:bidi="fa-IR"/>
        </w:rPr>
        <w:t xml:space="preserve">از دانشمندان اواخر سده دهم ظاهراً در کربلا اقامت گزید و به وعظ و ارشاد اشتغال داشت ، ادیب نیکو نگارش در فارسی و عربی،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 خاصان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راهی نپویند جز راه تو</w:t>
      </w:r>
    </w:p>
    <w:p>
      <w:pPr>
        <w:pStyle w:val="BookText"/>
        <w:rPr/>
      </w:pPr>
      <w:r>
        <w:rPr>
          <w:rFonts w:ascii="IRNazanin" w:hAnsi="IRNazanin" w:eastAsia="IRNazanin"/>
          <w:color w:val="111111"/>
          <w:sz w:val="28"/>
          <w:sz w:val="28"/>
          <w:szCs w:val="28"/>
          <w:rtl w:val="true"/>
          <w:lang w:bidi="fa-IR"/>
        </w:rPr>
        <w:t xml:space="preserve">به آنان که مست الست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 که هستند مست تواند</w:t>
      </w:r>
    </w:p>
    <w:p>
      <w:pPr>
        <w:pStyle w:val="BookText"/>
        <w:rPr/>
      </w:pPr>
      <w:r>
        <w:rPr>
          <w:rFonts w:ascii="IRNazanin" w:hAnsi="IRNazanin" w:eastAsia="IRNazanin"/>
          <w:color w:val="111111"/>
          <w:sz w:val="28"/>
          <w:sz w:val="28"/>
          <w:szCs w:val="28"/>
          <w:rtl w:val="true"/>
          <w:lang w:bidi="fa-IR"/>
        </w:rPr>
        <w:t xml:space="preserve">به آنان که شب ها بسوز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تو دارند روی نیاز</w:t>
      </w:r>
    </w:p>
    <w:p>
      <w:pPr>
        <w:pStyle w:val="BookText"/>
        <w:rPr/>
      </w:pPr>
      <w:r>
        <w:rPr>
          <w:rFonts w:ascii="IRNazanin" w:hAnsi="IRNazanin" w:eastAsia="IRNazanin"/>
          <w:color w:val="111111"/>
          <w:sz w:val="28"/>
          <w:sz w:val="28"/>
          <w:szCs w:val="28"/>
          <w:rtl w:val="true"/>
          <w:lang w:bidi="fa-IR"/>
        </w:rPr>
        <w:t xml:space="preserve">بگوشه نشینان پرهیزگار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مرکب طاعتند استوار</w:t>
      </w:r>
    </w:p>
    <w:p>
      <w:pPr>
        <w:pStyle w:val="BookText"/>
        <w:rPr/>
      </w:pPr>
      <w:r>
        <w:rPr>
          <w:rFonts w:ascii="IRNazanin" w:hAnsi="IRNazanin" w:eastAsia="IRNazanin"/>
          <w:color w:val="111111"/>
          <w:sz w:val="28"/>
          <w:sz w:val="28"/>
          <w:szCs w:val="28"/>
          <w:rtl w:val="true"/>
          <w:lang w:bidi="fa-IR"/>
        </w:rPr>
        <w:t xml:space="preserve">به پیران وا مانده از کار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بخاك مذلت فكار</w:t>
      </w:r>
    </w:p>
    <w:p>
      <w:pPr>
        <w:pStyle w:val="BookText"/>
        <w:rPr/>
      </w:pPr>
      <w:r>
        <w:rPr>
          <w:rFonts w:ascii="IRNazanin" w:hAnsi="IRNazanin" w:eastAsia="IRNazanin"/>
          <w:color w:val="111111"/>
          <w:sz w:val="28"/>
          <w:sz w:val="28"/>
          <w:szCs w:val="28"/>
          <w:rtl w:val="true"/>
          <w:lang w:bidi="fa-IR"/>
        </w:rPr>
        <w:t xml:space="preserve">به آن نوجوانان طاعت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گیرند از مرحمت دست پیر</w:t>
      </w:r>
    </w:p>
    <w:p>
      <w:pPr>
        <w:pStyle w:val="BookText"/>
        <w:rPr/>
      </w:pPr>
      <w:r>
        <w:rPr>
          <w:rFonts w:ascii="IRNazanin" w:hAnsi="IRNazanin" w:eastAsia="IRNazanin"/>
          <w:color w:val="111111"/>
          <w:sz w:val="28"/>
          <w:sz w:val="28"/>
          <w:szCs w:val="28"/>
          <w:rtl w:val="true"/>
          <w:lang w:bidi="fa-IR"/>
        </w:rPr>
        <w:t xml:space="preserve">به اشك یتیمان بی پا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کسی را از ایشان خبر</w:t>
      </w:r>
    </w:p>
    <w:p>
      <w:pPr>
        <w:pStyle w:val="BookText"/>
        <w:rPr/>
      </w:pPr>
      <w:r>
        <w:rPr>
          <w:rFonts w:ascii="IRNazanin" w:hAnsi="IRNazanin" w:eastAsia="IRNazanin"/>
          <w:color w:val="111111"/>
          <w:sz w:val="28"/>
          <w:sz w:val="28"/>
          <w:szCs w:val="28"/>
          <w:rtl w:val="true"/>
          <w:lang w:bidi="fa-IR"/>
        </w:rPr>
        <w:t xml:space="preserve">که عصیان ما را ز انعام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 به آل محمد تمام</w:t>
      </w:r>
    </w:p>
    <w:p>
      <w:pPr>
        <w:pStyle w:val="Heading3"/>
        <w:numPr>
          <w:ilvl w:val="2"/>
          <w:numId w:val="1"/>
        </w:numPr>
        <w:rPr/>
      </w:pPr>
      <w:bookmarkStart w:id="951" w:name="__RefHeading___Toc7338684_2870459653"/>
      <w:bookmarkStart w:id="952" w:name="_Toc372"/>
      <w:bookmarkEnd w:id="951"/>
      <w:r>
        <w:rPr>
          <w:rtl w:val="true"/>
        </w:rPr>
        <w:t>واله</w:t>
      </w:r>
      <w:r>
        <w:rPr>
          <w:rtl w:val="true"/>
        </w:rPr>
        <w:t xml:space="preserve">: </w:t>
      </w:r>
      <w:r>
        <w:rPr>
          <w:rtl w:val="true"/>
        </w:rPr>
        <w:t>سید محمد فرزند محمد باقر موسوی</w:t>
      </w:r>
      <w:bookmarkEnd w:id="95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سده دوازدهم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bookmarkStart w:id="953" w:name="pg9599_132866"/>
    </w:p>
    <w:p>
      <w:pPr>
        <w:pStyle w:val="BookText"/>
        <w:rPr/>
      </w:pPr>
      <w:bookmarkEnd w:id="953"/>
      <w:r>
        <w:rPr>
          <w:rFonts w:ascii="IRNazanin" w:hAnsi="IRNazanin" w:eastAsia="IRNazanin"/>
          <w:color w:val="111111"/>
          <w:sz w:val="28"/>
          <w:sz w:val="28"/>
          <w:szCs w:val="28"/>
          <w:rtl w:val="true"/>
          <w:lang w:bidi="fa-IR"/>
        </w:rPr>
        <w:t>مقدمه و سه باب و يك خاتمه پرداخته است</w:t>
      </w:r>
      <w:r>
        <w:rPr>
          <w:rFonts w:eastAsia="IRNazanin" w:cs="IRNazanin"/>
          <w:color w:val="111111"/>
          <w:sz w:val="28"/>
          <w:szCs w:val="28"/>
          <w:rtl w:val="true"/>
          <w:lang w:bidi="fa-IR"/>
        </w:rPr>
        <w:t>.</w:t>
      </w:r>
    </w:p>
    <w:p>
      <w:pPr>
        <w:pStyle w:val="Heading3"/>
        <w:numPr>
          <w:ilvl w:val="2"/>
          <w:numId w:val="1"/>
        </w:numPr>
        <w:rPr/>
      </w:pPr>
      <w:bookmarkStart w:id="954" w:name="__RefHeading___Toc7338686_2870459653"/>
      <w:bookmarkStart w:id="955" w:name="_Toc373"/>
      <w:bookmarkEnd w:id="954"/>
      <w:r>
        <w:rPr>
          <w:rtl w:val="true"/>
        </w:rPr>
        <w:t>واهب</w:t>
      </w:r>
      <w:r>
        <w:rPr>
          <w:rtl w:val="true"/>
        </w:rPr>
        <w:t xml:space="preserve">: </w:t>
      </w:r>
      <w:r>
        <w:rPr>
          <w:rtl w:val="true"/>
        </w:rPr>
        <w:t>محمد هادی فرزند محمد سعید شیرازی</w:t>
      </w:r>
      <w:bookmarkEnd w:id="955"/>
    </w:p>
    <w:p>
      <w:pPr>
        <w:pStyle w:val="BookText"/>
        <w:rPr/>
      </w:pPr>
      <w:r>
        <w:rPr>
          <w:rFonts w:ascii="IRNazanin" w:hAnsi="IRNazanin" w:eastAsia="IRNazanin"/>
          <w:color w:val="111111"/>
          <w:sz w:val="28"/>
          <w:sz w:val="28"/>
          <w:szCs w:val="28"/>
          <w:rtl w:val="true"/>
          <w:lang w:bidi="fa-IR"/>
        </w:rPr>
        <w:t xml:space="preserve">گویا اصلاً از ری و در شیراز سکونت داشت در نجوم و تقویم ماهر بود، ادیب شاعر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Heading3"/>
        <w:numPr>
          <w:ilvl w:val="2"/>
          <w:numId w:val="1"/>
        </w:numPr>
        <w:rPr/>
      </w:pPr>
      <w:bookmarkStart w:id="956" w:name="__RefHeading___Toc7338688_2870459653"/>
      <w:bookmarkStart w:id="957" w:name="_Toc374"/>
      <w:bookmarkEnd w:id="956"/>
      <w:r>
        <w:rPr>
          <w:rtl w:val="true"/>
        </w:rPr>
        <w:t>وصالی</w:t>
      </w:r>
      <w:r>
        <w:rPr>
          <w:rtl w:val="true"/>
        </w:rPr>
        <w:t xml:space="preserve">: </w:t>
      </w:r>
      <w:r>
        <w:rPr>
          <w:rtl w:val="true"/>
        </w:rPr>
        <w:t>محمد رضا وصالی مازندرانی</w:t>
      </w:r>
      <w:bookmarkEnd w:id="957"/>
    </w:p>
    <w:p>
      <w:pPr>
        <w:pStyle w:val="BookText"/>
        <w:rPr/>
      </w:pPr>
      <w:r>
        <w:rPr>
          <w:rFonts w:ascii="IRNazanin" w:hAnsi="IRNazanin" w:eastAsia="IRNazanin"/>
          <w:color w:val="111111"/>
          <w:sz w:val="28"/>
          <w:sz w:val="28"/>
          <w:szCs w:val="28"/>
          <w:rtl w:val="true"/>
          <w:lang w:bidi="fa-IR"/>
        </w:rPr>
        <w:t xml:space="preserve">در دارالفنون طهران پزشکی بیاموخت، ادیب شاعر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وی 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الصحه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داده شد و در سفارت ایران در ترکیه به کار پزشکی پرداخت ، از شاعران أوائل سده چهاردهم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رباعی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شب گله از پر طاوسی تو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مه از پرتو فانوسی تو کردیم</w:t>
      </w:r>
    </w:p>
    <w:p>
      <w:pPr>
        <w:pStyle w:val="BookText"/>
        <w:rPr/>
      </w:pPr>
      <w:r>
        <w:rPr>
          <w:rFonts w:ascii="IRNazanin" w:hAnsi="IRNazanin" w:eastAsia="IRNazanin"/>
          <w:color w:val="111111"/>
          <w:sz w:val="28"/>
          <w:sz w:val="28"/>
          <w:szCs w:val="28"/>
          <w:rtl w:val="true"/>
          <w:lang w:bidi="fa-IR"/>
        </w:rPr>
        <w:t xml:space="preserve">از کعبه و بتخانه و در دیر و کلیسا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زیارات بپابوسی تو کردیم</w:t>
      </w:r>
    </w:p>
    <w:p>
      <w:pPr>
        <w:pStyle w:val="Heading3"/>
        <w:numPr>
          <w:ilvl w:val="2"/>
          <w:numId w:val="1"/>
        </w:numPr>
        <w:rPr/>
      </w:pPr>
      <w:bookmarkStart w:id="958" w:name="__RefHeading___Toc7338690_2870459653"/>
      <w:bookmarkStart w:id="959" w:name="_Toc375"/>
      <w:bookmarkEnd w:id="958"/>
      <w:r>
        <w:rPr>
          <w:rtl w:val="true"/>
        </w:rPr>
        <w:t>وفا</w:t>
      </w:r>
      <w:r>
        <w:rPr>
          <w:rtl w:val="true"/>
        </w:rPr>
        <w:t xml:space="preserve">: </w:t>
      </w:r>
      <w:r>
        <w:rPr>
          <w:rtl w:val="true"/>
        </w:rPr>
        <w:t>ابوالقاسم فرزند علی اشرف شیرازی</w:t>
      </w:r>
      <w:bookmarkEnd w:id="959"/>
    </w:p>
    <w:p>
      <w:pPr>
        <w:pStyle w:val="BookText"/>
        <w:rPr/>
      </w:pPr>
      <w:r>
        <w:rPr>
          <w:rFonts w:ascii="IRNazanin" w:hAnsi="IRNazanin" w:eastAsia="IRNazanin"/>
          <w:color w:val="111111"/>
          <w:sz w:val="28"/>
          <w:sz w:val="28"/>
          <w:szCs w:val="28"/>
          <w:rtl w:val="true"/>
          <w:lang w:bidi="fa-IR"/>
        </w:rPr>
        <w:t xml:space="preserve">جامع کمالات و فضایل، خط زیبا و نگارشی نیکو داشت علوم ادبی را تدریس می کرد و گروهی از فضلا در محضر درسش تربیت یافته اند دارای اشعاری بلند به فارسی و عربی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نگارش های وی رساله ای در معما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ای در عروض می باشد که اولی را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bookmarkStart w:id="960" w:name="pg9599_132868"/>
    </w:p>
    <w:p>
      <w:pPr>
        <w:pStyle w:val="Heading3"/>
        <w:numPr>
          <w:ilvl w:val="2"/>
          <w:numId w:val="1"/>
        </w:numPr>
        <w:rPr/>
      </w:pPr>
      <w:bookmarkStart w:id="961" w:name="__RefHeading___Toc7338692_2870459653"/>
      <w:bookmarkStart w:id="962" w:name="_Toc376"/>
      <w:bookmarkEnd w:id="960"/>
      <w:bookmarkEnd w:id="961"/>
      <w:r>
        <w:rPr>
          <w:rtl w:val="true"/>
        </w:rPr>
        <w:t>وفا</w:t>
      </w:r>
      <w:r>
        <w:rPr>
          <w:rtl w:val="true"/>
        </w:rPr>
        <w:t xml:space="preserve">: </w:t>
      </w:r>
      <w:r>
        <w:rPr>
          <w:rtl w:val="true"/>
        </w:rPr>
        <w:t>حاجی حسین علی فرزند علی اصغر مازندرانی</w:t>
      </w:r>
      <w:bookmarkEnd w:id="962"/>
    </w:p>
    <w:p>
      <w:pPr>
        <w:pStyle w:val="BookText"/>
        <w:rPr/>
      </w:pPr>
      <w:r>
        <w:rPr>
          <w:rFonts w:ascii="IRNazanin" w:hAnsi="IRNazanin" w:eastAsia="IRNazanin"/>
          <w:color w:val="111111"/>
          <w:sz w:val="28"/>
          <w:sz w:val="28"/>
          <w:szCs w:val="28"/>
          <w:rtl w:val="true"/>
          <w:lang w:bidi="fa-IR"/>
        </w:rPr>
        <w:t>از خاندانی که به تجارت و زراعت اشتغال داشتند برخواسته و خود به عمل دیوانی در طهران چندی پرداخت و گاهی در هند روزگار می گذراند و با بزرگان آن دیار حشر و نشر داشت با اهل فضل و دانش معاشرت نمود تا بنا بگفته اش فی الجمله روشنی در دیده و صفائی در دل و تزکیه ای در نفس بهم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نگارش استاد و دارای قصاید و غزلیات و اشعاری پراکنده در هجویات و تواریخ و مراثی می باشد نمونه اشعار وی را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در نسخه ای دیدم</w:t>
      </w:r>
    </w:p>
    <w:p>
      <w:pPr>
        <w:pStyle w:val="BookText"/>
        <w:rPr/>
      </w:pPr>
      <w:r>
        <w:rPr>
          <w:rFonts w:ascii="IRNazanin" w:hAnsi="IRNazanin" w:eastAsia="IRNazanin"/>
          <w:color w:val="111111"/>
          <w:sz w:val="28"/>
          <w:sz w:val="28"/>
          <w:szCs w:val="28"/>
          <w:rtl w:val="true"/>
          <w:lang w:bidi="fa-IR"/>
        </w:rPr>
        <w:t>در غزلی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رفت و عندلیب لب از گفتگو به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حدیث عاشقی و رنگ و بو به بست</w:t>
      </w:r>
    </w:p>
    <w:p>
      <w:pPr>
        <w:pStyle w:val="BookText"/>
        <w:rPr/>
      </w:pPr>
      <w:r>
        <w:rPr>
          <w:rFonts w:ascii="IRNazanin" w:hAnsi="IRNazanin" w:eastAsia="IRNazanin"/>
          <w:color w:val="111111"/>
          <w:sz w:val="28"/>
          <w:sz w:val="28"/>
          <w:szCs w:val="28"/>
          <w:rtl w:val="true"/>
          <w:lang w:bidi="fa-IR"/>
        </w:rPr>
        <w:t xml:space="preserve">یک صد هزار رشته محکم بپای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 ناز من ز یکی تار مو به بست</w:t>
      </w:r>
    </w:p>
    <w:p>
      <w:pPr>
        <w:pStyle w:val="BookText"/>
        <w:rPr/>
      </w:pPr>
      <w:r>
        <w:rPr>
          <w:rFonts w:ascii="IRNazanin" w:hAnsi="IRNazanin" w:eastAsia="IRNazanin"/>
          <w:color w:val="111111"/>
          <w:sz w:val="28"/>
          <w:sz w:val="28"/>
          <w:szCs w:val="28"/>
          <w:rtl w:val="true"/>
          <w:lang w:bidi="fa-IR"/>
        </w:rPr>
        <w:t xml:space="preserve">بیداد خصم و لشکر غم هجر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جهت رسید و ره از چار سو به بست</w:t>
      </w:r>
    </w:p>
    <w:p>
      <w:pPr>
        <w:pStyle w:val="BookText"/>
        <w:rPr/>
      </w:pPr>
      <w:r>
        <w:rPr>
          <w:rFonts w:ascii="IRNazanin" w:hAnsi="IRNazanin" w:eastAsia="IRNazanin"/>
          <w:color w:val="111111"/>
          <w:sz w:val="28"/>
          <w:sz w:val="28"/>
          <w:szCs w:val="28"/>
          <w:rtl w:val="true"/>
          <w:lang w:bidi="fa-IR"/>
        </w:rPr>
        <w:t xml:space="preserve">وی ماه من ز چهره خود پرده برفکند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سرفکند و خجل گشت و رو به بست</w:t>
      </w:r>
    </w:p>
    <w:p>
      <w:pPr>
        <w:pStyle w:val="BookText"/>
        <w:rPr/>
      </w:pPr>
      <w:r>
        <w:rPr>
          <w:rFonts w:ascii="IRNazanin" w:hAnsi="IRNazanin" w:eastAsia="IRNazanin"/>
          <w:color w:val="111111"/>
          <w:sz w:val="28"/>
          <w:sz w:val="28"/>
          <w:szCs w:val="28"/>
          <w:rtl w:val="true"/>
          <w:lang w:bidi="fa-IR"/>
        </w:rPr>
        <w:t xml:space="preserve">افغان و ناله دل و آه جگر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کار تنگ که ره در گلو به بست</w:t>
      </w:r>
    </w:p>
    <w:p>
      <w:pPr>
        <w:pStyle w:val="BookText"/>
        <w:rPr/>
      </w:pPr>
      <w:r>
        <w:rPr>
          <w:rFonts w:ascii="IRNazanin" w:hAnsi="IRNazanin" w:eastAsia="IRNazanin"/>
          <w:color w:val="111111"/>
          <w:sz w:val="28"/>
          <w:sz w:val="28"/>
          <w:szCs w:val="28"/>
          <w:rtl w:val="true"/>
          <w:lang w:bidi="fa-IR"/>
        </w:rPr>
        <w:t xml:space="preserve">سروی کنار او بنشانند هر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تا بدامن خود یک دو جو به بست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نظاره ای ز سر مهربر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دل ز خلق گسست و بر او به بست </w:t>
      </w:r>
      <w:bookmarkStart w:id="963" w:name="pg9599_132869"/>
    </w:p>
    <w:p>
      <w:pPr>
        <w:pStyle w:val="BookText"/>
        <w:rPr/>
      </w:pPr>
      <w:bookmarkEnd w:id="963"/>
      <w:r>
        <w:rPr>
          <w:rFonts w:ascii="IRNazanin" w:hAnsi="IRNazanin" w:eastAsia="IRNazanin"/>
          <w:color w:val="111111"/>
          <w:sz w:val="28"/>
          <w:sz w:val="28"/>
          <w:szCs w:val="28"/>
          <w:rtl w:val="true"/>
          <w:lang w:bidi="fa-IR"/>
        </w:rPr>
        <w:t>این رباعی 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زشت فعالم من و گر گبر و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خصالی و تو را عادت جود</w:t>
      </w:r>
    </w:p>
    <w:p>
      <w:pPr>
        <w:pStyle w:val="BookText"/>
        <w:rPr/>
      </w:pPr>
      <w:r>
        <w:rPr>
          <w:rFonts w:ascii="IRNazanin" w:hAnsi="IRNazanin" w:eastAsia="IRNazanin"/>
          <w:color w:val="111111"/>
          <w:sz w:val="28"/>
          <w:sz w:val="28"/>
          <w:szCs w:val="28"/>
          <w:rtl w:val="true"/>
          <w:lang w:bidi="fa-IR"/>
        </w:rPr>
        <w:t xml:space="preserve">گر عفو و و گر غضب کنی دانم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خوب بجز خوب نیاید بوجود</w:t>
      </w:r>
    </w:p>
    <w:p>
      <w:pPr>
        <w:pStyle w:val="BookText"/>
        <w:rPr/>
      </w:pPr>
      <w:r>
        <w:rPr>
          <w:rFonts w:ascii="IRNazanin" w:hAnsi="IRNazanin" w:eastAsia="IRNazanin"/>
          <w:color w:val="111111"/>
          <w:sz w:val="28"/>
          <w:sz w:val="28"/>
          <w:szCs w:val="28"/>
          <w:rtl w:val="true"/>
          <w:lang w:bidi="fa-IR"/>
        </w:rPr>
        <w:t xml:space="preserve">گر ذره ای از مهر علی در دل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فلك چراغی از محفل توست</w:t>
      </w:r>
    </w:p>
    <w:p>
      <w:pPr>
        <w:pStyle w:val="BookText"/>
        <w:rPr/>
      </w:pPr>
      <w:r>
        <w:rPr>
          <w:rFonts w:ascii="IRNazanin" w:hAnsi="IRNazanin" w:eastAsia="IRNazanin"/>
          <w:color w:val="111111"/>
          <w:sz w:val="28"/>
          <w:sz w:val="28"/>
          <w:szCs w:val="28"/>
          <w:rtl w:val="true"/>
          <w:lang w:bidi="fa-IR"/>
        </w:rPr>
        <w:t xml:space="preserve">رو شاد نشین که شاه گشتی بدو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فردوس برین منزل توست</w:t>
      </w:r>
    </w:p>
    <w:p>
      <w:pPr>
        <w:pStyle w:val="BookText"/>
        <w:rPr/>
      </w:pPr>
      <w:r>
        <w:rPr>
          <w:rFonts w:ascii="IRNazanin" w:hAnsi="IRNazanin" w:eastAsia="IRNazanin"/>
          <w:color w:val="111111"/>
          <w:sz w:val="28"/>
          <w:sz w:val="28"/>
          <w:szCs w:val="28"/>
          <w:rtl w:val="true"/>
          <w:lang w:bidi="fa-IR"/>
        </w:rPr>
        <w:t xml:space="preserve">تنگ است بسی بسینه ام راه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براه حق نمی بینم کس</w:t>
      </w:r>
    </w:p>
    <w:p>
      <w:pPr>
        <w:pStyle w:val="BookText"/>
        <w:rPr/>
      </w:pPr>
      <w:r>
        <w:rPr>
          <w:rFonts w:ascii="IRNazanin" w:hAnsi="IRNazanin" w:eastAsia="IRNazanin"/>
          <w:color w:val="111111"/>
          <w:sz w:val="28"/>
          <w:sz w:val="28"/>
          <w:szCs w:val="28"/>
          <w:rtl w:val="true"/>
          <w:lang w:bidi="fa-IR"/>
        </w:rPr>
        <w:t xml:space="preserve">پر گشته جهان سراسر از ظلم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پادشه عصر بفریاد برس</w:t>
      </w:r>
    </w:p>
    <w:p>
      <w:pPr>
        <w:pStyle w:val="BookText"/>
        <w:rPr/>
      </w:pPr>
      <w:r>
        <w:rPr>
          <w:rFonts w:ascii="IRNazanin" w:hAnsi="IRNazanin" w:eastAsia="IRNazanin"/>
          <w:color w:val="111111"/>
          <w:sz w:val="28"/>
          <w:sz w:val="28"/>
          <w:szCs w:val="28"/>
          <w:rtl w:val="true"/>
          <w:lang w:bidi="fa-IR"/>
        </w:rPr>
        <w:t xml:space="preserve">به گیتی دمی آب بی رنج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اندر دم اژدها گنج نیست</w:t>
      </w:r>
    </w:p>
    <w:p>
      <w:pPr>
        <w:pStyle w:val="BookText"/>
        <w:rPr/>
      </w:pPr>
      <w:r>
        <w:rPr>
          <w:rFonts w:ascii="IRNazanin" w:hAnsi="IRNazanin" w:eastAsia="IRNazanin"/>
          <w:color w:val="111111"/>
          <w:sz w:val="28"/>
          <w:sz w:val="28"/>
          <w:szCs w:val="28"/>
          <w:rtl w:val="true"/>
          <w:lang w:bidi="fa-IR"/>
        </w:rPr>
        <w:t xml:space="preserve">سخن های سنجیده دارم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كه يك تن سخن سنج نیست</w:t>
      </w:r>
    </w:p>
    <w:p>
      <w:pPr>
        <w:pStyle w:val="Heading3"/>
        <w:numPr>
          <w:ilvl w:val="2"/>
          <w:numId w:val="1"/>
        </w:numPr>
        <w:rPr/>
      </w:pPr>
      <w:bookmarkStart w:id="964" w:name="__RefHeading___Toc7338694_2870459653"/>
      <w:bookmarkStart w:id="965" w:name="_Toc377"/>
      <w:bookmarkEnd w:id="964"/>
      <w:r>
        <w:rPr>
          <w:rtl w:val="true"/>
        </w:rPr>
        <w:t>وفائی</w:t>
      </w:r>
      <w:r>
        <w:rPr>
          <w:rtl w:val="true"/>
        </w:rPr>
        <w:t xml:space="preserve">: </w:t>
      </w:r>
      <w:r>
        <w:rPr>
          <w:rtl w:val="true"/>
        </w:rPr>
        <w:t>محمد هادی کاشانی</w:t>
      </w:r>
      <w:bookmarkEnd w:id="965"/>
    </w:p>
    <w:p>
      <w:pPr>
        <w:pStyle w:val="BookText"/>
        <w:rPr/>
      </w:pPr>
      <w:r>
        <w:rPr>
          <w:rFonts w:ascii="IRNazanin" w:hAnsi="IRNazanin" w:eastAsia="IRNazanin"/>
          <w:color w:val="111111"/>
          <w:sz w:val="28"/>
          <w:sz w:val="28"/>
          <w:szCs w:val="28"/>
          <w:rtl w:val="true"/>
          <w:lang w:bidi="fa-IR"/>
        </w:rPr>
        <w:t xml:space="preserve">از شاعران نیمه اول سده سیزدهم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متتبع در دواوین شاعران و کتاب های ادب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خود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گویا به طب و پزشکی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درگذشت فتحعلی شاه قاجار بدیهتاً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فتحعلی شاه فیروز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هشت تاج و رها کرد تخت</w:t>
      </w:r>
    </w:p>
    <w:p>
      <w:pPr>
        <w:pStyle w:val="BookText"/>
        <w:rPr/>
      </w:pPr>
      <w:r>
        <w:rPr>
          <w:rFonts w:ascii="IRNazanin" w:hAnsi="IRNazanin" w:eastAsia="IRNazanin"/>
          <w:color w:val="111111"/>
          <w:sz w:val="28"/>
          <w:sz w:val="28"/>
          <w:szCs w:val="28"/>
          <w:rtl w:val="true"/>
          <w:lang w:bidi="fa-IR"/>
        </w:rPr>
        <w:t xml:space="preserve">به مخروبه قم بتربت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خشتی بزیر سرش</w:t>
      </w:r>
    </w:p>
    <w:p>
      <w:pPr>
        <w:pStyle w:val="BookText"/>
        <w:rPr/>
      </w:pPr>
      <w:r>
        <w:rPr>
          <w:rFonts w:ascii="IRNazanin" w:hAnsi="IRNazanin" w:eastAsia="IRNazanin"/>
          <w:color w:val="111111"/>
          <w:sz w:val="28"/>
          <w:sz w:val="28"/>
          <w:szCs w:val="28"/>
          <w:rtl w:val="true"/>
          <w:lang w:bidi="fa-IR"/>
        </w:rPr>
        <w:t xml:space="preserve">زن و گنج و فرزند و ملکت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شامش مهیا ز مطبخ نه چاشت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بشنید این عارفی در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تا چسان سخته و پخته گفت </w:t>
      </w:r>
      <w:bookmarkStart w:id="966" w:name="pg9599_132872"/>
    </w:p>
    <w:p>
      <w:pPr>
        <w:pStyle w:val="BookText"/>
        <w:rPr/>
      </w:pPr>
      <w:bookmarkEnd w:id="966"/>
      <w:r>
        <w:rPr>
          <w:rFonts w:ascii="IRNazanin" w:hAnsi="IRNazanin" w:eastAsia="IRNazanin"/>
          <w:color w:val="111111"/>
          <w:sz w:val="28"/>
          <w:sz w:val="28"/>
          <w:szCs w:val="28"/>
          <w:rtl w:val="true"/>
          <w:lang w:bidi="fa-IR"/>
        </w:rPr>
        <w:t xml:space="preserve">چو بندی دل اندر سرای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چه بردند از تاج و گنج</w:t>
      </w:r>
    </w:p>
    <w:p>
      <w:pPr>
        <w:pStyle w:val="BookText"/>
        <w:rPr/>
      </w:pPr>
      <w:r>
        <w:rPr>
          <w:rFonts w:ascii="IRNazanin" w:hAnsi="IRNazanin" w:eastAsia="IRNazanin"/>
          <w:color w:val="111111"/>
          <w:sz w:val="28"/>
          <w:sz w:val="28"/>
          <w:szCs w:val="28"/>
          <w:rtl w:val="true"/>
          <w:lang w:bidi="fa-IR"/>
        </w:rPr>
        <w:t xml:space="preserve">مخور بهر اسباب دنیا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يك پشیزی نیرزد همی</w:t>
      </w:r>
    </w:p>
    <w:p>
      <w:pPr>
        <w:pStyle w:val="BookText"/>
        <w:rPr/>
      </w:pPr>
      <w:r>
        <w:rPr>
          <w:rFonts w:ascii="IRNazanin" w:hAnsi="IRNazanin" w:eastAsia="IRNazanin"/>
          <w:color w:val="111111"/>
          <w:sz w:val="28"/>
          <w:sz w:val="28"/>
          <w:szCs w:val="28"/>
          <w:rtl w:val="true"/>
          <w:lang w:bidi="fa-IR"/>
        </w:rPr>
        <w:t xml:space="preserve">کف خاکی از تربت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 که می گفت با رهروی</w:t>
      </w:r>
    </w:p>
    <w:p>
      <w:pPr>
        <w:pStyle w:val="BookText"/>
        <w:rPr/>
      </w:pPr>
      <w:r>
        <w:rPr>
          <w:rFonts w:ascii="IRNazanin" w:hAnsi="IRNazanin" w:eastAsia="IRNazanin"/>
          <w:color w:val="111111"/>
          <w:sz w:val="28"/>
          <w:sz w:val="28"/>
          <w:szCs w:val="28"/>
          <w:rtl w:val="true"/>
          <w:lang w:bidi="fa-IR"/>
        </w:rPr>
        <w:t xml:space="preserve">الا ای که بر خاک پا می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تر که بر فرق ما می نهی</w:t>
      </w:r>
    </w:p>
    <w:p>
      <w:pPr>
        <w:pStyle w:val="BookText"/>
        <w:rPr/>
      </w:pPr>
      <w:r>
        <w:rPr>
          <w:rFonts w:ascii="IRNazanin" w:hAnsi="IRNazanin" w:eastAsia="IRNazanin"/>
          <w:color w:val="111111"/>
          <w:sz w:val="28"/>
          <w:sz w:val="28"/>
          <w:szCs w:val="28"/>
          <w:rtl w:val="true"/>
          <w:lang w:bidi="fa-IR"/>
        </w:rPr>
        <w:t xml:space="preserve">نظامی کز او نظم دارد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داد داد سخن در کلام</w:t>
      </w:r>
    </w:p>
    <w:p>
      <w:pPr>
        <w:pStyle w:val="BookText"/>
        <w:rPr/>
      </w:pPr>
      <w:r>
        <w:rPr>
          <w:rFonts w:ascii="IRNazanin" w:hAnsi="IRNazanin" w:eastAsia="IRNazanin"/>
          <w:color w:val="111111"/>
          <w:sz w:val="28"/>
          <w:sz w:val="28"/>
          <w:szCs w:val="28"/>
          <w:rtl w:val="true"/>
          <w:lang w:bidi="fa-IR"/>
        </w:rPr>
        <w:t xml:space="preserve">مقیمی نبینی در این باغ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کند کر كسى يك نفس</w:t>
      </w:r>
    </w:p>
    <w:p>
      <w:pPr>
        <w:pStyle w:val="BookText"/>
        <w:rPr/>
      </w:pPr>
      <w:r>
        <w:rPr>
          <w:rFonts w:ascii="IRNazanin" w:hAnsi="IRNazanin" w:eastAsia="IRNazanin"/>
          <w:color w:val="111111"/>
          <w:sz w:val="28"/>
          <w:sz w:val="28"/>
          <w:szCs w:val="28"/>
          <w:rtl w:val="true"/>
          <w:lang w:bidi="fa-IR"/>
        </w:rPr>
        <w:t xml:space="preserve">در او هر دمی نوبری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رود دیگری می رسد</w:t>
      </w:r>
    </w:p>
    <w:p>
      <w:pPr>
        <w:pStyle w:val="BookText"/>
        <w:rPr/>
      </w:pPr>
      <w:r>
        <w:rPr>
          <w:rFonts w:ascii="IRNazanin" w:hAnsi="IRNazanin" w:eastAsia="IRNazanin"/>
          <w:color w:val="111111"/>
          <w:sz w:val="28"/>
          <w:sz w:val="28"/>
          <w:szCs w:val="28"/>
          <w:rtl w:val="true"/>
          <w:lang w:bidi="fa-IR"/>
        </w:rPr>
        <w:t xml:space="preserve">ز سعدی شنو کان چو نیکو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تربتش صد هزاران درود</w:t>
      </w:r>
    </w:p>
    <w:p>
      <w:pPr>
        <w:pStyle w:val="BookText"/>
        <w:rPr/>
      </w:pPr>
      <w:r>
        <w:rPr>
          <w:rFonts w:ascii="IRNazanin" w:hAnsi="IRNazanin" w:eastAsia="IRNazanin"/>
          <w:color w:val="111111"/>
          <w:sz w:val="28"/>
          <w:sz w:val="28"/>
          <w:szCs w:val="28"/>
          <w:rtl w:val="true"/>
          <w:lang w:bidi="fa-IR"/>
        </w:rPr>
        <w:t xml:space="preserve">بَرِ مرد هشیار دنیا خس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مدتی جای دیگر کس است</w:t>
      </w:r>
    </w:p>
    <w:p>
      <w:pPr>
        <w:pStyle w:val="BookText"/>
        <w:rPr/>
      </w:pPr>
      <w:r>
        <w:rPr>
          <w:rFonts w:ascii="IRNazanin" w:hAnsi="IRNazanin" w:eastAsia="IRNazanin"/>
          <w:color w:val="111111"/>
          <w:sz w:val="28"/>
          <w:sz w:val="28"/>
          <w:szCs w:val="28"/>
          <w:rtl w:val="true"/>
          <w:lang w:bidi="fa-IR"/>
        </w:rPr>
        <w:t xml:space="preserve">فریدون که بر عالمی حکم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گه که می رفت عالم گذاشت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تعلق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 پایدار است و نا دل پذیر</w:t>
      </w:r>
    </w:p>
    <w:p>
      <w:pPr>
        <w:pStyle w:val="Heading3"/>
        <w:numPr>
          <w:ilvl w:val="2"/>
          <w:numId w:val="1"/>
        </w:numPr>
        <w:rPr/>
      </w:pPr>
      <w:bookmarkStart w:id="967" w:name="__RefHeading___Toc7338696_2870459653"/>
      <w:bookmarkStart w:id="968" w:name="_Toc378"/>
      <w:bookmarkEnd w:id="967"/>
      <w:r>
        <w:rPr>
          <w:rtl w:val="true"/>
        </w:rPr>
        <w:t>هجران</w:t>
      </w:r>
      <w:r>
        <w:rPr>
          <w:rtl w:val="true"/>
        </w:rPr>
        <w:t xml:space="preserve">: </w:t>
      </w:r>
      <w:r>
        <w:rPr>
          <w:rtl w:val="true"/>
        </w:rPr>
        <w:t>محمد تقی فرزند محمد معروف به عراقی</w:t>
      </w:r>
      <w:bookmarkEnd w:id="968"/>
    </w:p>
    <w:p>
      <w:pPr>
        <w:pStyle w:val="BookText"/>
        <w:rPr/>
      </w:pPr>
      <w:r>
        <w:rPr>
          <w:rFonts w:ascii="IRNazanin" w:hAnsi="IRNazanin" w:eastAsia="IRNazanin"/>
          <w:color w:val="111111"/>
          <w:sz w:val="28"/>
          <w:sz w:val="28"/>
          <w:szCs w:val="28"/>
          <w:rtl w:val="true"/>
          <w:lang w:bidi="fa-IR"/>
        </w:rPr>
        <w:t>شاعر ادیب، از شاعران سده سیزدهم، گویا از اهالی تارم بود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ادبی شعری فراهم آورده و تاریخ پایان یافتن آن را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الله يختم بالتوفيق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كانتها گشت این کتاب انیق</w:t>
      </w:r>
    </w:p>
    <w:p>
      <w:pPr>
        <w:pStyle w:val="BookText"/>
        <w:rPr/>
      </w:pPr>
      <w:r>
        <w:rPr>
          <w:rFonts w:ascii="IRNazanin" w:hAnsi="IRNazanin" w:eastAsia="IRNazanin"/>
          <w:color w:val="111111"/>
          <w:sz w:val="28"/>
          <w:sz w:val="28"/>
          <w:szCs w:val="28"/>
          <w:rtl w:val="true"/>
          <w:lang w:bidi="fa-IR"/>
        </w:rPr>
        <w:t xml:space="preserve">گلشنی گشت هم چو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 اندرو گلی رنگین</w:t>
      </w:r>
    </w:p>
    <w:p>
      <w:pPr>
        <w:pStyle w:val="BookText"/>
        <w:rPr/>
      </w:pPr>
      <w:r>
        <w:rPr>
          <w:rFonts w:ascii="IRNazanin" w:hAnsi="IRNazanin" w:eastAsia="IRNazanin"/>
          <w:color w:val="111111"/>
          <w:sz w:val="28"/>
          <w:sz w:val="28"/>
          <w:szCs w:val="28"/>
          <w:rtl w:val="true"/>
          <w:lang w:bidi="fa-IR"/>
        </w:rPr>
        <w:t xml:space="preserve">غزلش جمله چون غزال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نیاراست وصف آن گفتن</w:t>
      </w:r>
    </w:p>
    <w:p>
      <w:pPr>
        <w:pStyle w:val="BookText"/>
        <w:rPr/>
      </w:pPr>
      <w:r>
        <w:rPr>
          <w:rFonts w:ascii="IRNazanin" w:hAnsi="IRNazanin" w:eastAsia="IRNazanin"/>
          <w:color w:val="111111"/>
          <w:sz w:val="28"/>
          <w:sz w:val="28"/>
          <w:szCs w:val="28"/>
          <w:rtl w:val="true"/>
          <w:lang w:bidi="fa-IR"/>
        </w:rPr>
        <w:t xml:space="preserve">شعرش از شعر طره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با نافه ختن پیمان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او چون بیوت دار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معنی در او بگشته مقیم </w:t>
      </w:r>
      <w:bookmarkStart w:id="969" w:name="pg9599_132874"/>
    </w:p>
    <w:p>
      <w:pPr>
        <w:pStyle w:val="BookText"/>
        <w:rPr/>
      </w:pPr>
      <w:bookmarkEnd w:id="969"/>
      <w:r>
        <w:rPr>
          <w:rFonts w:ascii="IRNazanin" w:hAnsi="IRNazanin" w:eastAsia="IRNazanin"/>
          <w:color w:val="111111"/>
          <w:sz w:val="28"/>
          <w:sz w:val="28"/>
          <w:szCs w:val="28"/>
          <w:rtl w:val="true"/>
          <w:lang w:bidi="fa-IR"/>
        </w:rPr>
        <w:t xml:space="preserve">حرف او اهل عشق را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بر چشمه حیات خضر</w:t>
      </w:r>
    </w:p>
    <w:p>
      <w:pPr>
        <w:pStyle w:val="BookText"/>
        <w:rPr/>
      </w:pPr>
      <w:r>
        <w:rPr>
          <w:rFonts w:ascii="IRNazanin" w:hAnsi="IRNazanin" w:eastAsia="IRNazanin"/>
          <w:color w:val="111111"/>
          <w:sz w:val="28"/>
          <w:sz w:val="28"/>
          <w:szCs w:val="28"/>
          <w:rtl w:val="true"/>
          <w:lang w:bidi="fa-IR"/>
        </w:rPr>
        <w:t xml:space="preserve">صفحه اش هم چو ساعد 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پاشیده بر گل نسرین</w:t>
      </w:r>
    </w:p>
    <w:p>
      <w:pPr>
        <w:pStyle w:val="BookText"/>
        <w:rPr/>
      </w:pPr>
      <w:r>
        <w:rPr>
          <w:rFonts w:ascii="IRNazanin" w:hAnsi="IRNazanin" w:eastAsia="IRNazanin"/>
          <w:color w:val="111111"/>
          <w:sz w:val="28"/>
          <w:sz w:val="28"/>
          <w:szCs w:val="28"/>
          <w:rtl w:val="true"/>
          <w:lang w:bidi="fa-IR"/>
        </w:rPr>
        <w:t xml:space="preserve">در لطافت شده رباعی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جوی جنان روان هر سو</w:t>
      </w:r>
    </w:p>
    <w:p>
      <w:pPr>
        <w:pStyle w:val="BookText"/>
        <w:rPr/>
      </w:pPr>
      <w:r>
        <w:rPr>
          <w:rFonts w:ascii="IRNazanin" w:hAnsi="IRNazanin" w:eastAsia="IRNazanin"/>
          <w:color w:val="111111"/>
          <w:sz w:val="28"/>
          <w:sz w:val="28"/>
          <w:szCs w:val="28"/>
          <w:rtl w:val="true"/>
          <w:lang w:bidi="fa-IR"/>
        </w:rPr>
        <w:t xml:space="preserve">الغرض جُنگکی لطیف و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قاصر است از تعریف</w:t>
      </w:r>
    </w:p>
    <w:p>
      <w:pPr>
        <w:pStyle w:val="BookText"/>
        <w:rPr/>
      </w:pPr>
      <w:r>
        <w:rPr>
          <w:rFonts w:ascii="IRNazanin" w:hAnsi="IRNazanin" w:eastAsia="IRNazanin"/>
          <w:color w:val="111111"/>
          <w:sz w:val="28"/>
          <w:sz w:val="28"/>
          <w:szCs w:val="28"/>
          <w:rtl w:val="true"/>
          <w:lang w:bidi="fa-IR"/>
        </w:rPr>
        <w:t xml:space="preserve">پس بتكليف قبله گاه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تحریر این سه ماه تمام</w:t>
      </w:r>
    </w:p>
    <w:p>
      <w:pPr>
        <w:pStyle w:val="BookText"/>
        <w:rPr/>
      </w:pPr>
      <w:r>
        <w:rPr>
          <w:rFonts w:ascii="IRNazanin" w:hAnsi="IRNazanin" w:eastAsia="IRNazanin"/>
          <w:color w:val="111111"/>
          <w:sz w:val="28"/>
          <w:sz w:val="28"/>
          <w:szCs w:val="28"/>
          <w:rtl w:val="true"/>
          <w:lang w:bidi="fa-IR"/>
        </w:rPr>
        <w:t xml:space="preserve">بهر تاریخ این خجسته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پیر خود شدم بشتاب</w:t>
      </w:r>
    </w:p>
    <w:p>
      <w:pPr>
        <w:pStyle w:val="BookText"/>
        <w:rPr/>
      </w:pPr>
      <w:r>
        <w:rPr>
          <w:rFonts w:ascii="IRNazanin" w:hAnsi="IRNazanin" w:eastAsia="IRNazanin"/>
          <w:color w:val="111111"/>
          <w:sz w:val="28"/>
          <w:sz w:val="28"/>
          <w:szCs w:val="28"/>
          <w:rtl w:val="true"/>
          <w:lang w:bidi="fa-IR"/>
        </w:rPr>
        <w:t xml:space="preserve">تا که تاریخ او بیان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اتمام او مکان سازد</w:t>
      </w:r>
    </w:p>
    <w:p>
      <w:pPr>
        <w:pStyle w:val="BookText"/>
        <w:rPr/>
      </w:pPr>
      <w:r>
        <w:rPr>
          <w:rFonts w:ascii="IRNazanin" w:hAnsi="IRNazanin" w:eastAsia="IRNazanin"/>
          <w:color w:val="111111"/>
          <w:sz w:val="28"/>
          <w:sz w:val="28"/>
          <w:szCs w:val="28"/>
          <w:rtl w:val="true"/>
          <w:lang w:bidi="fa-IR"/>
        </w:rPr>
        <w:t xml:space="preserve">بعد فکرت چه دُر معنی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برون زد ز جیب فکرت گفت</w:t>
      </w:r>
    </w:p>
    <w:p>
      <w:pPr>
        <w:pStyle w:val="BookText"/>
        <w:rPr/>
      </w:pPr>
      <w:r>
        <w:rPr>
          <w:rFonts w:ascii="IRNazanin" w:hAnsi="IRNazanin" w:eastAsia="IRNazanin"/>
          <w:color w:val="111111"/>
          <w:sz w:val="28"/>
          <w:sz w:val="28"/>
          <w:szCs w:val="28"/>
          <w:rtl w:val="true"/>
          <w:lang w:bidi="fa-IR"/>
        </w:rPr>
        <w:t xml:space="preserve">از هزار و دویست و چهل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این گلستان قرارش نه</w:t>
      </w:r>
    </w:p>
    <w:p>
      <w:pPr>
        <w:pStyle w:val="Heading3"/>
        <w:numPr>
          <w:ilvl w:val="2"/>
          <w:numId w:val="1"/>
        </w:numPr>
        <w:rPr/>
      </w:pPr>
      <w:bookmarkStart w:id="970" w:name="__RefHeading___Toc7338698_2870459653"/>
      <w:bookmarkStart w:id="971" w:name="_Toc379"/>
      <w:bookmarkEnd w:id="970"/>
      <w:r>
        <w:rPr>
          <w:rtl w:val="true"/>
        </w:rPr>
        <w:t>هدایت</w:t>
      </w:r>
      <w:r>
        <w:rPr>
          <w:rtl w:val="true"/>
        </w:rPr>
        <w:t xml:space="preserve">: </w:t>
      </w:r>
      <w:r>
        <w:rPr>
          <w:rtl w:val="true"/>
        </w:rPr>
        <w:t>شيخ هداية الله هدایت مهدوی فراهانی</w:t>
      </w:r>
      <w:bookmarkEnd w:id="971"/>
    </w:p>
    <w:p>
      <w:pPr>
        <w:pStyle w:val="BookText"/>
        <w:rPr/>
      </w:pPr>
      <w:r>
        <w:rPr>
          <w:rFonts w:ascii="IRNazanin" w:hAnsi="IRNazanin" w:eastAsia="IRNazanin"/>
          <w:color w:val="111111"/>
          <w:sz w:val="28"/>
          <w:sz w:val="28"/>
          <w:szCs w:val="28"/>
          <w:rtl w:val="true"/>
          <w:lang w:bidi="fa-IR"/>
        </w:rPr>
        <w:t xml:space="preserve">از شاعران اوایل سده چهاردهم مردی متدین و شوخ طبع و اهل طیبت بود با علم منطق و حکمت و فلسفه مخالف، اشعارش دینی در فضایل و مناقب اهل بيت عليهم السلام و پیرامون صفات اخلاقی می باشد دیوانش را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3"/>
        <w:numPr>
          <w:ilvl w:val="2"/>
          <w:numId w:val="1"/>
        </w:numPr>
        <w:rPr/>
      </w:pPr>
      <w:bookmarkStart w:id="972" w:name="__RefHeading___Toc7338700_2870459653"/>
      <w:bookmarkStart w:id="973" w:name="_Toc380"/>
      <w:bookmarkEnd w:id="972"/>
      <w:r>
        <w:rPr>
          <w:rtl w:val="true"/>
        </w:rPr>
        <w:t>هزار جریبی</w:t>
      </w:r>
      <w:r>
        <w:rPr>
          <w:rtl w:val="true"/>
        </w:rPr>
        <w:t xml:space="preserve">: </w:t>
      </w:r>
      <w:r>
        <w:rPr>
          <w:rtl w:val="true"/>
        </w:rPr>
        <w:t>میرزا ابوالقاسم فرزند ابوالحسن هزار جریبی مازندرانی</w:t>
      </w:r>
      <w:bookmarkEnd w:id="973"/>
    </w:p>
    <w:p>
      <w:pPr>
        <w:pStyle w:val="BookText"/>
        <w:rPr/>
      </w:pPr>
      <w:r>
        <w:rPr>
          <w:rFonts w:ascii="IRNazanin" w:hAnsi="IRNazanin" w:eastAsia="IRNazanin"/>
          <w:color w:val="111111"/>
          <w:sz w:val="28"/>
          <w:sz w:val="28"/>
          <w:szCs w:val="28"/>
          <w:rtl w:val="true"/>
          <w:lang w:bidi="fa-IR"/>
        </w:rPr>
        <w:t xml:space="preserve">دانشمندی است ادیب، از دانشمندان اواخر سده سیزدهم و اوایل سده چهاردهم دو قصیده معروف برده بوصیری و عینیه حمیری را شرح کرده و خود به عربی و فارسی شعر می گفت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عینیه ای در مدح امیرالمؤمنین علیه السلام سروده و آن را به فارسی منظوم ترجمه </w:t>
      </w:r>
      <w:bookmarkStart w:id="974" w:name="pg9599_132876"/>
    </w:p>
    <w:p>
      <w:pPr>
        <w:pStyle w:val="BookText"/>
        <w:rPr/>
      </w:pPr>
      <w:bookmarkEnd w:id="974"/>
      <w:r>
        <w:rPr>
          <w:rFonts w:ascii="IRNazanin" w:hAnsi="IRNazanin" w:eastAsia="IRNazanin"/>
          <w:color w:val="111111"/>
          <w:sz w:val="28"/>
          <w:sz w:val="28"/>
          <w:szCs w:val="28"/>
          <w:rtl w:val="true"/>
          <w:lang w:bidi="fa-IR"/>
        </w:rPr>
        <w:t>کرده است، این دو بیت از آغاز ترجمه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رفت و ما غافل نباشد بازگشت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بود کاندر شب بخواب آید خیال او را</w:t>
      </w:r>
    </w:p>
    <w:p>
      <w:pPr>
        <w:pStyle w:val="BookText"/>
        <w:rPr/>
      </w:pPr>
      <w:r>
        <w:rPr>
          <w:rFonts w:ascii="IRNazanin" w:hAnsi="IRNazanin" w:eastAsia="IRNazanin"/>
          <w:color w:val="111111"/>
          <w:sz w:val="28"/>
          <w:sz w:val="28"/>
          <w:szCs w:val="28"/>
          <w:rtl w:val="true"/>
          <w:lang w:bidi="fa-IR"/>
        </w:rPr>
        <w:t xml:space="preserve">به مثل برق چابك رخ نمود و برقعش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ابرها در فرقتش با چشم خون پالا</w:t>
      </w:r>
    </w:p>
    <w:p>
      <w:pPr>
        <w:pStyle w:val="Heading3"/>
        <w:numPr>
          <w:ilvl w:val="2"/>
          <w:numId w:val="1"/>
        </w:numPr>
        <w:rPr/>
      </w:pPr>
      <w:bookmarkStart w:id="975" w:name="__RefHeading___Toc7338702_2870459653"/>
      <w:bookmarkStart w:id="976" w:name="_Toc381"/>
      <w:bookmarkEnd w:id="975"/>
      <w:r>
        <w:rPr>
          <w:rtl w:val="true"/>
        </w:rPr>
        <w:t>همدانی</w:t>
      </w:r>
      <w:r>
        <w:rPr>
          <w:rtl w:val="true"/>
        </w:rPr>
        <w:t xml:space="preserve">: </w:t>
      </w:r>
      <w:r>
        <w:rPr>
          <w:rtl w:val="true"/>
        </w:rPr>
        <w:t>شیخ حسین فرزند محمد حسن کرمانشاهی همدانی</w:t>
      </w:r>
      <w:bookmarkEnd w:id="976"/>
    </w:p>
    <w:p>
      <w:pPr>
        <w:pStyle w:val="BookText"/>
        <w:rPr/>
      </w:pPr>
      <w:r>
        <w:rPr>
          <w:rFonts w:ascii="IRNazanin" w:hAnsi="IRNazanin" w:eastAsia="IRNazanin"/>
          <w:color w:val="111111"/>
          <w:sz w:val="28"/>
          <w:sz w:val="28"/>
          <w:szCs w:val="28"/>
          <w:rtl w:val="true"/>
          <w:lang w:bidi="fa-IR"/>
        </w:rPr>
        <w:t xml:space="preserve">برای دانش اندوزی به حوزه های مختلف رفت چندی در اصفهان به تحصیل اشتغال داشت و فنون گوناگون را تکمیل کرد در دانش ها تبحر داشت و از فلسفه نکوهش می نمود بیش از صد کتاب در علوم دینی و ادبی و تاریخی نگارش داد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مرا روبروی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نتوانم سخن کنم کم و افزون</w:t>
      </w:r>
    </w:p>
    <w:p>
      <w:pPr>
        <w:pStyle w:val="BookText"/>
        <w:rPr/>
      </w:pPr>
      <w:r>
        <w:rPr>
          <w:rFonts w:ascii="IRNazanin" w:hAnsi="IRNazanin" w:eastAsia="IRNazanin"/>
          <w:color w:val="111111"/>
          <w:sz w:val="28"/>
          <w:sz w:val="28"/>
          <w:szCs w:val="28"/>
          <w:rtl w:val="true"/>
          <w:lang w:bidi="fa-IR"/>
        </w:rPr>
        <w:t xml:space="preserve">مدت سی سال کنجکاوی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ارسطو و فکرهای فلاطون</w:t>
      </w:r>
    </w:p>
    <w:p>
      <w:pPr>
        <w:pStyle w:val="BookText"/>
        <w:rPr/>
      </w:pPr>
      <w:r>
        <w:rPr>
          <w:rFonts w:ascii="IRNazanin" w:hAnsi="IRNazanin" w:eastAsia="IRNazanin"/>
          <w:color w:val="111111"/>
          <w:sz w:val="28"/>
          <w:sz w:val="28"/>
          <w:szCs w:val="28"/>
          <w:rtl w:val="true"/>
          <w:lang w:bidi="fa-IR"/>
        </w:rPr>
        <w:t xml:space="preserve">مشكل من حل نکرد با همه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من گواست ایزد بی چون</w:t>
      </w:r>
    </w:p>
    <w:p>
      <w:pPr>
        <w:pStyle w:val="BookText"/>
        <w:rPr/>
      </w:pPr>
      <w:r>
        <w:rPr>
          <w:rFonts w:ascii="IRNazanin" w:hAnsi="IRNazanin" w:eastAsia="IRNazanin"/>
          <w:color w:val="111111"/>
          <w:sz w:val="28"/>
          <w:sz w:val="28"/>
          <w:szCs w:val="28"/>
          <w:rtl w:val="true"/>
          <w:lang w:bidi="fa-IR"/>
        </w:rPr>
        <w:t xml:space="preserve">من که چنینم قیاس کن دگران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که ندارند بجز شواهد مطعون</w:t>
      </w:r>
    </w:p>
    <w:p>
      <w:pPr>
        <w:pStyle w:val="BookText"/>
        <w:rPr/>
      </w:pPr>
      <w:r>
        <w:rPr>
          <w:rFonts w:ascii="IRNazanin" w:hAnsi="IRNazanin" w:eastAsia="IRNazanin"/>
          <w:color w:val="111111"/>
          <w:sz w:val="28"/>
          <w:sz w:val="28"/>
          <w:szCs w:val="28"/>
          <w:rtl w:val="true"/>
          <w:lang w:bidi="fa-IR"/>
        </w:rPr>
        <w:t xml:space="preserve">عیسویان آگهند اگر که از این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گفت و شنود حاضرم اکنون</w:t>
      </w:r>
    </w:p>
    <w:p>
      <w:pPr>
        <w:pStyle w:val="BookText"/>
        <w:rPr/>
      </w:pPr>
      <w:r>
        <w:rPr>
          <w:rFonts w:ascii="IRNazanin" w:hAnsi="IRNazanin" w:eastAsia="IRNazanin"/>
          <w:color w:val="111111"/>
          <w:sz w:val="28"/>
          <w:sz w:val="28"/>
          <w:szCs w:val="28"/>
          <w:rtl w:val="true"/>
          <w:lang w:bidi="fa-IR"/>
        </w:rPr>
        <w:t xml:space="preserve">جز سخنان خدا و گفت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دیگر فسانه دیدم و افسون</w:t>
      </w:r>
    </w:p>
    <w:p>
      <w:pPr>
        <w:pStyle w:val="BookText"/>
        <w:rPr/>
      </w:pPr>
      <w:r>
        <w:rPr>
          <w:rFonts w:ascii="IRNazanin" w:hAnsi="IRNazanin" w:eastAsia="IRNazanin"/>
          <w:color w:val="111111"/>
          <w:sz w:val="28"/>
          <w:sz w:val="28"/>
          <w:szCs w:val="28"/>
          <w:rtl w:val="true"/>
          <w:lang w:bidi="fa-IR"/>
        </w:rPr>
        <w:t xml:space="preserve">این نه قیاسی است ناپسنده و مطعون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دلیلی است نارسنده و مظنون</w:t>
      </w:r>
    </w:p>
    <w:p>
      <w:pPr>
        <w:pStyle w:val="BookText"/>
        <w:rPr/>
      </w:pPr>
      <w:r>
        <w:rPr>
          <w:rFonts w:ascii="IRNazanin" w:hAnsi="IRNazanin" w:eastAsia="IRNazanin"/>
          <w:color w:val="111111"/>
          <w:sz w:val="28"/>
          <w:sz w:val="28"/>
          <w:szCs w:val="28"/>
          <w:rtl w:val="true"/>
          <w:lang w:bidi="fa-IR"/>
        </w:rPr>
        <w:t xml:space="preserve">کیست بداند سپهر پر شده خود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چه او گشته است علت گردون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چرا در بهار خرم و 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فسرده ز چیست در مه کانون </w:t>
      </w:r>
      <w:bookmarkStart w:id="977" w:name="pg9599_132878"/>
    </w:p>
    <w:p>
      <w:pPr>
        <w:pStyle w:val="Heading3"/>
        <w:numPr>
          <w:ilvl w:val="2"/>
          <w:numId w:val="1"/>
        </w:numPr>
        <w:rPr/>
      </w:pPr>
      <w:bookmarkStart w:id="978" w:name="__RefHeading___Toc7338704_2870459653"/>
      <w:bookmarkStart w:id="979" w:name="_Toc382"/>
      <w:bookmarkEnd w:id="977"/>
      <w:bookmarkEnd w:id="978"/>
      <w:r>
        <w:rPr>
          <w:rtl w:val="true"/>
        </w:rPr>
        <w:t>یزدی</w:t>
      </w:r>
      <w:r>
        <w:rPr>
          <w:rtl w:val="true"/>
        </w:rPr>
        <w:t xml:space="preserve">: </w:t>
      </w:r>
      <w:r>
        <w:rPr>
          <w:rtl w:val="true"/>
        </w:rPr>
        <w:t>شیخ عبد الخالق فرزند عبد الرحیم یزدی</w:t>
      </w:r>
      <w:bookmarkEnd w:id="979"/>
    </w:p>
    <w:p>
      <w:pPr>
        <w:pStyle w:val="BookText"/>
        <w:rPr/>
      </w:pPr>
      <w:r>
        <w:rPr>
          <w:rFonts w:ascii="IRNazanin" w:hAnsi="IRNazanin" w:eastAsia="IRNazanin"/>
          <w:color w:val="111111"/>
          <w:sz w:val="28"/>
          <w:sz w:val="28"/>
          <w:szCs w:val="28"/>
          <w:rtl w:val="true"/>
          <w:lang w:bidi="fa-IR"/>
        </w:rPr>
        <w:t xml:space="preserve">اصلاً قزوینی و گاهی در یزد سکونت داشت و سال های آخر عمر در مشهد مقدس اقامت گزید، از شاگردان شیخ احمد احسائی و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دارای مؤلفاتی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تحصيل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بنیان و این بیت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لسان الغیب گردد منکشف</w:t>
      </w:r>
    </w:p>
    <w:p>
      <w:pPr>
        <w:pStyle w:val="BookText"/>
        <w:rPr/>
      </w:pPr>
      <w:r>
        <w:rPr>
          <w:rFonts w:ascii="IRNazanin" w:hAnsi="IRNazanin" w:eastAsia="IRNazanin"/>
          <w:color w:val="111111"/>
          <w:sz w:val="28"/>
          <w:sz w:val="28"/>
          <w:szCs w:val="28"/>
          <w:rtl w:val="true"/>
          <w:lang w:bidi="fa-IR"/>
        </w:rPr>
        <w:t xml:space="preserve">من عيان سازم بسی اسرار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بیابم گوش قدس از هر طرف</w:t>
      </w:r>
    </w:p>
    <w:p>
      <w:pPr>
        <w:pStyle w:val="Heading3"/>
        <w:numPr>
          <w:ilvl w:val="2"/>
          <w:numId w:val="1"/>
        </w:numPr>
        <w:rPr/>
      </w:pPr>
      <w:bookmarkStart w:id="980" w:name="__RefHeading___Toc7338706_2870459653"/>
      <w:bookmarkStart w:id="981" w:name="_Toc383"/>
      <w:bookmarkEnd w:id="980"/>
      <w:r>
        <w:rPr>
          <w:rtl w:val="true"/>
        </w:rPr>
        <w:t>یزدی</w:t>
      </w:r>
      <w:r>
        <w:rPr>
          <w:rtl w:val="true"/>
        </w:rPr>
        <w:t xml:space="preserve">: </w:t>
      </w:r>
      <w:r>
        <w:rPr>
          <w:rtl w:val="true"/>
        </w:rPr>
        <w:t>سید عبد الرحیم فرزند ابراهیم حسینی یزدی</w:t>
      </w:r>
      <w:bookmarkEnd w:id="981"/>
    </w:p>
    <w:p>
      <w:pPr>
        <w:pStyle w:val="BookText"/>
        <w:rPr/>
      </w:pPr>
      <w:r>
        <w:rPr>
          <w:rFonts w:ascii="IRNazanin" w:hAnsi="IRNazanin" w:eastAsia="IRNazanin"/>
          <w:color w:val="111111"/>
          <w:sz w:val="28"/>
          <w:sz w:val="28"/>
          <w:szCs w:val="28"/>
          <w:rtl w:val="true"/>
          <w:lang w:bidi="fa-IR"/>
        </w:rPr>
        <w:t xml:space="preserve">عالمی است پیرو آزمون های شیخ احمد احسائی و مخالف حاج کریم خان کرمانی، از شاعران اوایل سده چهاردهم دارای نگارش هائی چند 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کرمانی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خطاب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منتظر ای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ایجاد بعد ما سبق</w:t>
      </w:r>
    </w:p>
    <w:p>
      <w:pPr>
        <w:pStyle w:val="BookText"/>
        <w:rPr/>
      </w:pPr>
      <w:r>
        <w:rPr>
          <w:rFonts w:ascii="IRNazanin" w:hAnsi="IRNazanin" w:eastAsia="IRNazanin"/>
          <w:color w:val="111111"/>
          <w:sz w:val="28"/>
          <w:sz w:val="28"/>
          <w:szCs w:val="28"/>
          <w:rtl w:val="true"/>
          <w:lang w:bidi="fa-IR"/>
        </w:rPr>
        <w:t xml:space="preserve">وی ز تو این سقف گردون را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وجودت فرش خاکی را قرار</w:t>
      </w:r>
    </w:p>
    <w:p>
      <w:pPr>
        <w:pStyle w:val="BookText"/>
        <w:rPr/>
      </w:pPr>
      <w:r>
        <w:rPr>
          <w:rFonts w:ascii="IRNazanin" w:hAnsi="IRNazanin" w:eastAsia="IRNazanin"/>
          <w:color w:val="111111"/>
          <w:sz w:val="28"/>
          <w:sz w:val="28"/>
          <w:szCs w:val="28"/>
          <w:rtl w:val="true"/>
          <w:lang w:bidi="fa-IR"/>
        </w:rPr>
        <w:t xml:space="preserve">ذوالفقار خود براور از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گردان از جهان مشتی لئام</w:t>
      </w:r>
    </w:p>
    <w:p>
      <w:pPr>
        <w:pStyle w:val="BookText"/>
        <w:rPr/>
      </w:pPr>
      <w:r>
        <w:rPr>
          <w:rFonts w:ascii="IRNazanin" w:hAnsi="IRNazanin" w:eastAsia="IRNazanin"/>
          <w:color w:val="111111"/>
          <w:sz w:val="28"/>
          <w:sz w:val="28"/>
          <w:szCs w:val="28"/>
          <w:rtl w:val="true"/>
          <w:lang w:bidi="fa-IR"/>
        </w:rPr>
        <w:t xml:space="preserve">تا که این نو افسران بی سر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خر خودشان جهند</w:t>
      </w:r>
    </w:p>
    <w:p>
      <w:pPr>
        <w:pStyle w:val="BookText"/>
        <w:rPr/>
      </w:pPr>
      <w:r>
        <w:rPr>
          <w:rFonts w:ascii="IRNazanin" w:hAnsi="IRNazanin" w:eastAsia="IRNazanin"/>
          <w:color w:val="111111"/>
          <w:sz w:val="28"/>
          <w:sz w:val="28"/>
          <w:szCs w:val="28"/>
          <w:rtl w:val="true"/>
          <w:lang w:bidi="fa-IR"/>
        </w:rPr>
        <w:t xml:space="preserve">عالمی از لوث ایشان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این نا پاکیان این خاک کن</w:t>
      </w:r>
    </w:p>
    <w:p>
      <w:pPr>
        <w:pStyle w:val="BookText"/>
        <w:rPr/>
      </w:pPr>
      <w:r>
        <w:rPr>
          <w:rFonts w:ascii="IRNazanin" w:hAnsi="IRNazanin" w:eastAsia="IRNazanin"/>
          <w:color w:val="111111"/>
          <w:sz w:val="28"/>
          <w:sz w:val="28"/>
          <w:szCs w:val="28"/>
          <w:rtl w:val="true"/>
          <w:lang w:bidi="fa-IR"/>
        </w:rPr>
        <w:t xml:space="preserve">دین پاکت را برای آغشته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 بگرفته دین را هشته اند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یکی شرعی جدا دینی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برفشان يك آستین بهر خدا </w:t>
      </w:r>
      <w:bookmarkStart w:id="982" w:name="pg9599_132880"/>
    </w:p>
    <w:p>
      <w:pPr>
        <w:pStyle w:val="BookText"/>
        <w:rPr/>
      </w:pPr>
      <w:bookmarkEnd w:id="982"/>
      <w:r>
        <w:rPr>
          <w:rFonts w:ascii="IRNazanin" w:hAnsi="IRNazanin" w:eastAsia="IRNazanin"/>
          <w:color w:val="111111"/>
          <w:sz w:val="28"/>
          <w:sz w:val="28"/>
          <w:szCs w:val="28"/>
          <w:rtl w:val="true"/>
          <w:lang w:bidi="fa-IR"/>
        </w:rPr>
        <w:t xml:space="preserve">هر چه محرومند از آن باشد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 آید حلال لا کلام</w:t>
      </w:r>
    </w:p>
    <w:p>
      <w:pPr>
        <w:pStyle w:val="BookText"/>
        <w:rPr/>
      </w:pPr>
      <w:r>
        <w:rPr>
          <w:rFonts w:ascii="IRNazanin" w:hAnsi="IRNazanin" w:eastAsia="IRNazanin"/>
          <w:color w:val="111111"/>
          <w:sz w:val="28"/>
          <w:sz w:val="28"/>
          <w:szCs w:val="28"/>
          <w:rtl w:val="true"/>
          <w:lang w:bidi="fa-IR"/>
        </w:rPr>
        <w:t xml:space="preserve">هم چو گرگی کو فتد اندر 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تو همه</w:t>
      </w:r>
    </w:p>
    <w:p>
      <w:pPr>
        <w:pStyle w:val="BookText"/>
        <w:rPr/>
      </w:pPr>
      <w:r>
        <w:rPr>
          <w:rFonts w:ascii="IRNazanin" w:hAnsi="IRNazanin" w:eastAsia="IRNazanin"/>
          <w:color w:val="111111"/>
          <w:sz w:val="28"/>
          <w:sz w:val="28"/>
          <w:szCs w:val="28"/>
          <w:rtl w:val="true"/>
          <w:lang w:bidi="fa-IR"/>
        </w:rPr>
        <w:t xml:space="preserve">رخنه کرده جمله اندر خان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زین نابکاران الامان</w:t>
      </w:r>
    </w:p>
    <w:p>
      <w:pPr>
        <w:pStyle w:val="BookText"/>
        <w:rPr/>
      </w:pPr>
      <w:r>
        <w:rPr>
          <w:rFonts w:ascii="IRNazanin" w:hAnsi="IRNazanin" w:eastAsia="IRNazanin"/>
          <w:color w:val="111111"/>
          <w:sz w:val="28"/>
          <w:sz w:val="28"/>
          <w:szCs w:val="28"/>
          <w:rtl w:val="true"/>
          <w:lang w:bidi="fa-IR"/>
        </w:rPr>
        <w:t xml:space="preserve">جلوه ده آخر رخ 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خفاشان شوند اندر حجاب</w:t>
      </w:r>
    </w:p>
    <w:p>
      <w:pPr>
        <w:pStyle w:val="Heading3"/>
        <w:numPr>
          <w:ilvl w:val="2"/>
          <w:numId w:val="1"/>
        </w:numPr>
        <w:rPr/>
      </w:pPr>
      <w:bookmarkStart w:id="983" w:name="__RefHeading___Toc7338708_2870459653"/>
      <w:bookmarkStart w:id="984" w:name="_Toc384"/>
      <w:bookmarkEnd w:id="983"/>
      <w:r>
        <w:rPr>
          <w:rtl w:val="true"/>
        </w:rPr>
        <w:t>یزدی</w:t>
      </w:r>
      <w:r>
        <w:rPr>
          <w:rtl w:val="true"/>
        </w:rPr>
        <w:t xml:space="preserve">: </w:t>
      </w:r>
      <w:r>
        <w:rPr>
          <w:rtl w:val="true"/>
        </w:rPr>
        <w:t>رفیع الدین محمد خادم یزدی</w:t>
      </w:r>
      <w:bookmarkEnd w:id="984"/>
    </w:p>
    <w:p>
      <w:pPr>
        <w:pStyle w:val="BookText"/>
        <w:rPr/>
      </w:pPr>
      <w:r>
        <w:rPr>
          <w:rFonts w:ascii="IRNazanin" w:hAnsi="IRNazanin" w:eastAsia="IRNazanin"/>
          <w:color w:val="111111"/>
          <w:sz w:val="28"/>
          <w:sz w:val="28"/>
          <w:szCs w:val="28"/>
          <w:rtl w:val="true"/>
          <w:lang w:bidi="fa-IR"/>
        </w:rPr>
        <w:t>از شاعران سده یازدهم، در ساخت تاریخ استاد بود، گویا از خادمان روضه رضوی و در مشهد مقدس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جلوس شاه صفی دوم صفوی را چنین به نظم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شهنشاه جهان وی زیب تخت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صورت و مالك رقاب معنوی</w:t>
      </w:r>
    </w:p>
    <w:p>
      <w:pPr>
        <w:pStyle w:val="BookText"/>
        <w:rPr/>
      </w:pPr>
      <w:r>
        <w:rPr>
          <w:rFonts w:ascii="IRNazanin" w:hAnsi="IRNazanin" w:eastAsia="IRNazanin"/>
          <w:color w:val="111111"/>
          <w:sz w:val="28"/>
          <w:sz w:val="28"/>
          <w:szCs w:val="28"/>
          <w:rtl w:val="true"/>
          <w:lang w:bidi="fa-IR"/>
        </w:rPr>
        <w:t xml:space="preserve">نام و تاریخ جلوست خواستم گفتا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کامران سلطان صفی موسوی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تولیت میرزا شاه تقی محمد فرزند میرزا باقر رضوی را چنین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کز فیض فضل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رتبه جلی آمد</w:t>
      </w:r>
    </w:p>
    <w:p>
      <w:pPr>
        <w:pStyle w:val="BookText"/>
        <w:rPr/>
      </w:pPr>
      <w:r>
        <w:rPr>
          <w:rFonts w:ascii="IRNazanin" w:hAnsi="IRNazanin" w:eastAsia="IRNazanin"/>
          <w:color w:val="111111"/>
          <w:sz w:val="28"/>
          <w:sz w:val="28"/>
          <w:szCs w:val="28"/>
          <w:rtl w:val="true"/>
          <w:lang w:bidi="fa-IR"/>
        </w:rPr>
        <w:t xml:space="preserve">خلف مرتضی وکیل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شاه دین صفی آمد</w:t>
      </w:r>
    </w:p>
    <w:p>
      <w:pPr>
        <w:pStyle w:val="BookText"/>
        <w:rPr/>
      </w:pPr>
      <w:r>
        <w:rPr>
          <w:rFonts w:ascii="IRNazanin" w:hAnsi="IRNazanin" w:eastAsia="IRNazanin"/>
          <w:color w:val="111111"/>
          <w:sz w:val="28"/>
          <w:sz w:val="28"/>
          <w:szCs w:val="28"/>
          <w:rtl w:val="true"/>
          <w:lang w:bidi="fa-IR"/>
        </w:rPr>
        <w:t xml:space="preserve">صاحب رتبه رفيع منيع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جهان تقی آمد</w:t>
      </w:r>
    </w:p>
    <w:p>
      <w:pPr>
        <w:pStyle w:val="BookText"/>
        <w:rPr/>
      </w:pPr>
      <w:r>
        <w:rPr>
          <w:rFonts w:ascii="IRNazanin" w:hAnsi="IRNazanin" w:eastAsia="IRNazanin"/>
          <w:color w:val="111111"/>
          <w:sz w:val="28"/>
          <w:sz w:val="28"/>
          <w:szCs w:val="28"/>
          <w:rtl w:val="true"/>
          <w:lang w:bidi="fa-IR"/>
        </w:rPr>
        <w:t xml:space="preserve">بهر تاریخ این موقع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مصرعی خواستم جلی آمد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دشمن فتاد چون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متقی آمد </w:t>
      </w:r>
      <w:r>
        <w:rPr>
          <w:rStyle w:val="FootnoteAnchor"/>
          <w:rtl w:val="true"/>
        </w:rPr>
        <w:footnoteReference w:id="12"/>
      </w:r>
      <w:bookmarkStart w:id="985" w:name="pg9599_132882"/>
    </w:p>
    <w:p>
      <w:pPr>
        <w:pStyle w:val="Heading3"/>
        <w:numPr>
          <w:ilvl w:val="2"/>
          <w:numId w:val="1"/>
        </w:numPr>
        <w:rPr/>
      </w:pPr>
      <w:bookmarkStart w:id="986" w:name="__RefHeading___Toc7338710_2870459653"/>
      <w:bookmarkStart w:id="987" w:name="_Toc385"/>
      <w:bookmarkEnd w:id="985"/>
      <w:bookmarkEnd w:id="986"/>
      <w:r>
        <w:rPr>
          <w:rtl w:val="true"/>
        </w:rPr>
        <w:t>یوسف</w:t>
      </w:r>
      <w:r>
        <w:rPr>
          <w:rtl w:val="true"/>
        </w:rPr>
        <w:t xml:space="preserve">: </w:t>
      </w:r>
      <w:r>
        <w:rPr>
          <w:rtl w:val="true"/>
        </w:rPr>
        <w:t>یوسف فرزند محمد قاضی</w:t>
      </w:r>
      <w:bookmarkEnd w:id="987"/>
    </w:p>
    <w:p>
      <w:pPr>
        <w:pStyle w:val="BookText"/>
        <w:rPr/>
      </w:pPr>
      <w:r>
        <w:rPr>
          <w:rFonts w:ascii="IRNazanin" w:hAnsi="IRNazanin" w:eastAsia="IRNazanin"/>
          <w:color w:val="111111"/>
          <w:sz w:val="28"/>
          <w:sz w:val="28"/>
          <w:szCs w:val="28"/>
          <w:rtl w:val="true"/>
          <w:lang w:bidi="fa-IR"/>
        </w:rPr>
        <w:t xml:space="preserve">از شاعران سده سیزدهم، از قزوین بوده یا در آن شهر اقامت داشته است، در علم حدیث متبحر و دارای نگارشی نیکو و شعری استوار بود، گویا در شعر به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تحفة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پستی و بلندی گر بگردم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بینم جز غبار و گردت ای دوست</w:t>
      </w:r>
    </w:p>
    <w:p>
      <w:pPr>
        <w:pStyle w:val="BookText"/>
        <w:rPr/>
      </w:pPr>
      <w:r>
        <w:rPr>
          <w:rFonts w:ascii="IRNazanin" w:hAnsi="IRNazanin" w:eastAsia="IRNazanin"/>
          <w:color w:val="111111"/>
          <w:sz w:val="28"/>
          <w:sz w:val="28"/>
          <w:szCs w:val="28"/>
          <w:rtl w:val="true"/>
          <w:lang w:bidi="fa-IR"/>
        </w:rPr>
        <w:t xml:space="preserve">بگلزار و گلستان گر شوم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بویم بغیر بویت ای دوست</w:t>
      </w:r>
    </w:p>
    <w:p>
      <w:pPr>
        <w:pStyle w:val="BookText"/>
        <w:rPr/>
      </w:pPr>
      <w:r>
        <w:rPr>
          <w:rFonts w:ascii="IRNazanin" w:hAnsi="IRNazanin" w:eastAsia="IRNazanin"/>
          <w:color w:val="111111"/>
          <w:sz w:val="28"/>
          <w:sz w:val="28"/>
          <w:szCs w:val="28"/>
          <w:rtl w:val="true"/>
          <w:lang w:bidi="fa-IR"/>
        </w:rPr>
        <w:t xml:space="preserve">بدشت و کوه و صحرا پا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بینم جز نشان پایت ای دوست</w:t>
      </w:r>
    </w:p>
    <w:p>
      <w:pPr>
        <w:pStyle w:val="BookText"/>
        <w:rPr/>
      </w:pPr>
      <w:r>
        <w:rPr>
          <w:rFonts w:ascii="IRNazanin" w:hAnsi="IRNazanin" w:eastAsia="IRNazanin"/>
          <w:color w:val="111111"/>
          <w:sz w:val="28"/>
          <w:sz w:val="28"/>
          <w:szCs w:val="28"/>
          <w:rtl w:val="true"/>
          <w:lang w:bidi="fa-IR"/>
        </w:rPr>
        <w:t xml:space="preserve">به آبادی گذر افتد مرا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بینم هر که بینم جز تو ای دوست</w:t>
      </w:r>
    </w:p>
    <w:p>
      <w:pPr>
        <w:pStyle w:val="BookText"/>
        <w:rPr/>
      </w:pPr>
      <w:r>
        <w:rPr>
          <w:rFonts w:ascii="IRNazanin" w:hAnsi="IRNazanin" w:eastAsia="IRNazanin"/>
          <w:color w:val="111111"/>
          <w:sz w:val="28"/>
          <w:sz w:val="28"/>
          <w:szCs w:val="28"/>
          <w:rtl w:val="true"/>
          <w:lang w:bidi="fa-IR"/>
        </w:rPr>
        <w:t xml:space="preserve">زبان گر بر همه ذکرها 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لغو است بغیر ذکرت ای دوست</w:t>
      </w:r>
    </w:p>
    <w:p>
      <w:pPr>
        <w:pStyle w:val="BookText"/>
        <w:rPr/>
      </w:pPr>
      <w:r>
        <w:rPr>
          <w:rFonts w:ascii="IRNazanin" w:hAnsi="IRNazanin" w:eastAsia="IRNazanin"/>
          <w:color w:val="111111"/>
          <w:sz w:val="28"/>
          <w:sz w:val="28"/>
          <w:szCs w:val="28"/>
          <w:rtl w:val="true"/>
          <w:lang w:bidi="fa-IR"/>
        </w:rPr>
        <w:t xml:space="preserve">هر آواز خوشی گوشم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گوش من جز صوتت ای دوست</w:t>
      </w:r>
    </w:p>
    <w:p>
      <w:pPr>
        <w:pStyle w:val="BookText"/>
        <w:rPr/>
      </w:pPr>
      <w:r>
        <w:rPr>
          <w:rFonts w:ascii="IRNazanin" w:hAnsi="IRNazanin" w:eastAsia="IRNazanin"/>
          <w:color w:val="111111"/>
          <w:sz w:val="28"/>
          <w:sz w:val="28"/>
          <w:szCs w:val="28"/>
          <w:rtl w:val="true"/>
          <w:lang w:bidi="fa-IR"/>
        </w:rPr>
        <w:t xml:space="preserve">شعاع آفتاب و ماه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ذره به پیش نورت ای دوست</w:t>
      </w:r>
    </w:p>
    <w:p>
      <w:pPr>
        <w:pStyle w:val="BookText"/>
        <w:rPr/>
      </w:pPr>
      <w:r>
        <w:rPr>
          <w:rFonts w:ascii="IRNazanin" w:hAnsi="IRNazanin" w:eastAsia="IRNazanin"/>
          <w:color w:val="111111"/>
          <w:sz w:val="28"/>
          <w:sz w:val="28"/>
          <w:szCs w:val="28"/>
          <w:rtl w:val="true"/>
          <w:lang w:bidi="fa-IR"/>
        </w:rPr>
        <w:t xml:space="preserve">بیا تا دست و پایت من ببوسم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بگردم من بلا گردانت ای دوست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بخواهم عرض حاجاتم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بدارم روی خود بر رویت ای دوست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8" w:name="pg9599_132886"/>
      <w:bookmarkStart w:id="989" w:name="pg9599_132886"/>
      <w:bookmarkEnd w:id="989"/>
    </w:p>
    <w:p>
      <w:pPr>
        <w:pStyle w:val="Heading2"/>
        <w:numPr>
          <w:ilvl w:val="1"/>
          <w:numId w:val="1"/>
        </w:numPr>
        <w:rPr/>
      </w:pPr>
      <w:bookmarkStart w:id="990" w:name="pg9599_132886"/>
      <w:bookmarkStart w:id="991" w:name="__RefHeading___Toc7338712_2870459653"/>
      <w:bookmarkStart w:id="992" w:name="_Toc386"/>
      <w:bookmarkEnd w:id="990"/>
      <w:bookmarkEnd w:id="991"/>
      <w:r>
        <w:rPr>
          <w:rtl w:val="true"/>
        </w:rPr>
        <w:t>نام شاعران</w:t>
      </w:r>
      <w:bookmarkEnd w:id="992"/>
    </w:p>
    <w:p>
      <w:pPr>
        <w:pStyle w:val="BookText"/>
        <w:rPr/>
      </w:pP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معلوم نیست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آقا بابا اصفهانی ثابت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ابراهیم امینی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ابراهیم حسینی، کدخدا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ابراهیم، میرزا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ابراهيم بن زین العابدین شیرازی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ابراهيم بن محمد حسین اولیاء سمیع شیرازی، صفا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ابراهيم بن يعقوب موسوی سیوجانی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ابو البقاء تفریشی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ابوتراب بن ابوالقاسم حسینی نطنزی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ابوالحسن بن محمد کاظم جاجرمی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ابو طالب حسینی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ابو طالب بن محمد بيك تبریزی اصفهانی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ابو طالب بن محمد علوی شیرازی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ابوالقاسم خواجوئی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ابو القاسم بن ابی حامد انصاری کازرونی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ابو القاسم بن ابو الحسن هزار جریبی مازندرانی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ابو القاسم بن عبدالحمید تفریشی، شائق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ابو القاسم بن علی اشرف شیرازی ، وفا</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ابو القاسم بن علی نقی طباطبائی بروجردی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 القاسم بن محمد، جناب</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بن محمد حسین خوانساری، داعی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القاسم بن محمد مهدی موسوی خلخالی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ابو القاسم بن نظام الدین کاشانی، رضوان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 المجد بن محمود طباطبائی بروجردی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 هاشم بن مفید شیرازی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احمد تبریزی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احمد سجادی قمی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احمد عاملی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احمد لاهیجی، بدر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احمد بن عبدالرضا مهذب الدين بصری، مهذب</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احمد بن عبدالکریم نوری طهرانی، ظریف</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احمد بن محمد رضا زنجانی، شوریده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اسد الله بن عبدالغفار اشرفی مازندرانی، نادر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اسد الله بن محمد رفیع نیاکی لاریجانی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اسد الله بن مهدی کاشانی، شعری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اسماعیل خاوری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اسماعیل دردی اصفهانی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اسماعیل همدانی، مخزن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اسماعیل بن ابوتراب یزدی لاهیجانی، سید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اسماعيل بن محمدکریم تبریزی، ابوالفضل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اسماعیل بن محمد کرمانشاهی شهسواری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اسماعيل بن محمد تقی دبیر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اشرف علی، اشرف</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اشرف بن محمد علی مشهدی، اشرف</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اظهر رانکوهی املشی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الله قلی بن شاه میرزا سلماسی، محزون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بهبود علی بن ابوالحسن رازی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یافت نشد</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تقى دلسوز</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 علی آبادی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تقی قزوینی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تقی کرمانی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تقى بن محمد ساوجبلاغی، دبیر اعلم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توكل بن ولی ملایری، حامد، توکل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جعفر سبوئی رودباری، جعفر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جعفر، همدانی ریاض</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جلال الدين بن غیاث الدین حسینی افجه ای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حافظ عزلتي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حبيب الله بن زين العابدین زیوانی قمی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حسام الدین دولت آبادی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حسام الدين بن يحيى 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حسن اصفهانی صدر الافاضل، تسلیم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حسن حسینی آملی، نظام الدین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حسن حسینی ساوجی، محنت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حسن قاری سبزواری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حسن بن سلیمان تونی سلیمی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حسن بن علی طهرانی، خفائی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حسن بن محمد حسنی طباطبائی، نیاز</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حسن بن محمد حسن کرمانشاهی همدانی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حسنعلی بن جعفر على بيات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حسنعلی بن محمد قمی طهرانی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حسن على بن يعقوب انجدانی سلطان آبادی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حسین اصفهانی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حسین تبریزی، بیدار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حسین قزوینی تبریزی کربلائی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حسین کرمانی، خاکی</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اسماعیل طبسی اصفهانی، عارفچه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حسین قاری اصفهانی، جلال الدین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حسین بن رضا موسوی کرد محله ای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حسين بن عبدالعلی کرمانی، عاصی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حسين بن لطف الله موسوی جهرمی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حسین بن محمد رضوی سبزواری، قدری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حسین بن محمد سمنانی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حسین بن محمد حسین ارده شیره قمی، مفلس</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حسین بن محمد علی انصاری اصفهانی، ثمر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حسینعلی بن علی اصغر مازندرانی، وفا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حسینعلی بن محمد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حیدر کاشانی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حیدر علی بن حسین طهرانی، مجد الأدباء ، ثريا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حیدر قلی بن محمد خان سردار کابلی جاوید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خان بابا بن خان محمد نائب اسدآبادی، ذره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خبازان خوئی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داود بن محمد مخدوم، تفریشی، عارف</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درویش خلیل اصفهانی، خلیلی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رجبعلی بن عباس على شكيب</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رضا فروغ</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رضا بن حسین عطار مشهدی، سید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رضا قلی بن موسی خان خوئی، ساقی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روح الله بن محمد همدانی، روحی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زكى بن عبدالباقی حسینی خلخالی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زلفعلی بن محمد کریم اغوزلوئی، زنجانی، خادم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زيب العلماء بن حسام حسامی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زيرك حسين نقوی لکهنوی، رضی</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بن آقا میرزا اصفهانی، دلال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 العابدين بن حسین صفوی گنجوی، سیاح</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زين العابدين بن محمد ایروانی محزون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زین العابدين بن محمد يوسف لاریجانی مازندرانی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سلطان محمد بیارجمندی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سميع طبيب، طالع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شكر الله بن لطف الله قاجار،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معلوم نیست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صادق العلوي الحسيني،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صادق کرمانی، ناطق</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صادق مكتب دار، ابو علی همدانی مقری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صادق بن علی حسینی کاشانی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صالح بن محمد قائنی هروی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صالح بن محمد تقی جرجانی مازندرانی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صدر الشعرا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ضياء الدين بن محمد باقر بیرجندی، ضیا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ضياء الدين بن محمد نبی تویسرکانی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طالب بن محمد طالب مازندرانی، طالب</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طاهر بن حسن خادم بسطامی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معلوم نیست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عاشور استرابادی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عبد الجواد اصفهانی، لقمانی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عبدالجواد بن عبدالرحیم باغبادرانی اصفهانی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عبدالحسین بن عبدالله بسطامی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عبدالحسین بن علی طهرانی شیخ العراقين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عبدالحسین بن علی جان سیفی کابلی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عبدالحسين بن عیسی رشتی، سحاب</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عبدالحسین بن محمد فومنی غمناك</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الخالق بن عبدالرحیم یزدی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الرحيم سحری، محمد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عبدالرحیم شیروانی حزین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عبدالرحيم بن ابراهیم حسینی یزدی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عبدالرحيم بن کرم علی پاچناری اصفهانی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عبدالرحیم بن نعمت موسوی قزوینی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عبد الرزاق بن عبدالنبی شریف کرمانی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عبدالرزاق بن علی اصغر قمی، خائف</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عبد السلام بن علی اکبر تربتی شهاب</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عبدالصمد بن عبد الباقی کشمیری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عبدالغفار تویسرکانی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عبدالغنی بن ابی طالب کشمیری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عبد القادر بسطامی اصفهانی، محزون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عبدالکریم بیرجندی، فایض</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عبدالکریم قاری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عبدالکریم قمی، کوثر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عبدالكريم لاری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عبدالکریم بن محمد تقی گرگانی مازندرانی، معتدی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عبد الكريم بن محمد علی تربتی واعظ</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عبدالكريم بن محمود روحی سرمست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عبدالله رضوی جائسی هندی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عبدالله قمصری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عبدالله بن ابوتراب طباطبائی، ضیا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عبدالله بن عبدالجبار 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عبدالله بن علی اشرف فخر العلماء شیرازی، مدرس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عبدالله بن مهدی بافقی، کتابخوان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عبدالله بن نوروز علی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عبداللطیف کازرونی</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عبدالمؤمن بن ابو محمد بسطامی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عبدالمطلب بن حسن بن محمد اصفهانی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عبدالواسع بن محمد هادی ،قاری شائق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عبدالوهاب بن عبدالرحمن دبیلی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علی صوفی اصفهانی، صوفی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علی مهری، عرب</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على بن ابى القاسم مجدالدین نراقی، مجد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على بن رضى الدین دزفولی، کمالی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على بن زين العابدین اصفهانی، عابد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على بن عبدالعظیم نیشابوری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على بن عبدالله حائری، حقیقی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علی بن عبدالله نهاوندی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على بن محمد رشتی گیلانی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علی بن محمد نیریزی شیرازی، دعاء</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علی بن محمد جعفر شریعتمدار، استرآبادی، خوشدل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علی بن محمد سلیم مازندرانی سلیم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علی بن محمد صالح خاتون آبادی، مدرس</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علی بن محمد علی میبدی یزدی عاشق</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علی بن مرتضى حبيب دزفولی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علی اصغر منشی باشی سلماسی، مفخر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على اصغر بن علی اکبر بروجردی، نیّر</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على اکبر حزین منزوی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علی اکبر حکیم افتخاری سبزواری، افتخاری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علی اکبر ناکام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علی اکبر بن ابراهیم قراچه داغی، دیوانه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علی اکبر بن احمد یزدی مصلائى راغب الشعراء</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علی اکبر بن عبدالحسین بحر العلوم، مشفق</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بن غلامعلی مروج الاسلام خراسانی، شفیق</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رضا کلارستائی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علی محمد انجدانی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على محمد لواسانی کرمانی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علی محمد بن محمد علی اژه ای اصفهانی، شریفی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علینقی بن رمضانعلی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غلامحسین بن محمد صادق قریشی، جوهر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غلام رضا روحانی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غلامعلی بن محمد هروی حائری، صفا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غیاث الدین کرمانی، ابواسحاق</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فتاح بن نظام الدین اردبیلی، کوثر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فتح بن محمد رضا شریف خوئی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فتح الله بن محمد رضا مرعشی شوشتری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فضل الله فاضل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قاری گیلانی کاشانی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قاسم سامنی ملایری، قاسم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قاسم علی قائنی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قربانعلی قزوینی بیدل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کاظم ،تفریشی، کریم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كاظم بن طالب تفریشی بها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لطف علی فانی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لطف الله بن محمد معصوم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لطفی شیرازی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مجد الدین مجدی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محبعلی بن ناصر الدین سرایانی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محسن اشرف زاده مدرس ، اشرف</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محسن بن مؤمن مؤمنی قزوینی عاصی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محسن بن محمد رفیع گیلانی اصفهانی، عاصی</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حائری طهرانی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خان بیرجندی تائب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محمد رازی طهرانی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محمد رفیع الدین خادم یزدی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محمد طبیب اصفهانی، طبیب</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محمد غفاری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محمد مجاهد دیمی پوینده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موسوی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بن ابوتراب مرودشتی شیرازی جلال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بن ابو طالب صفوی شیرازی، قطب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محمد بن ابو طالب موسوی استرآبادی حزینی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محمد بن اسدالله لك سلماسی، پیرایه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 بن حسین بنابجوئی مهرآبادی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محمد بن زین العابدين قمی تفریشی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محمد بن سعید موسوی گلپایگانی طایر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محمد بن عبدالحسین رشتی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 بن عبدالحسین قزوینی، خاك</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محمد بن عبد الرحیم دماوندی معین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بن عبدالغفور خوئی تبریزی، حکیم قبلی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محمد بن عبدالنبی اخباری نیشابوری سیل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علی سلماسی، قاصد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علی مقری کاشانی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محمد بن علی نیشابوری خراسانی شائق</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محمد باقر طباطبائی يزدى طالب الحق</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محمد بن محمد باقر موسوی واله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محمد تقی ارباب قمی، مفجع</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محمد بن محمد صالح روح افزائی دماوندی، عبرت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محمد علی حسینی، زمزم</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ابراهیم شربتدار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ابراهيم بن احمد محلاتی، خلوتی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محمد ابراهیم بن درویش محمد کازرونی شیرازی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ابراهيم بن علی اکبر حاج شریفی خوانساری، ادیب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ابراهيم بن محمد علی سمنانی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اسماعیل بن محمد هادی کزازی فدائی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محمد اشرف بن عبد الحسیب علوی عاملی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امین، امین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محمد امین بن محمد هاشم نصر آبادی اصفهانی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محمد باقر بن عبدالملك لاهیجانی باقر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محمد باقر بن محمد تقی رضوی اصفهانی قمی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باقر بن محمد حسن البيرجندى القائنی، صافی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محمد تقی موفق</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تقی بن ابوالحسن حسینی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تقی بن محمد عراقی هجران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تقی بن محمد حسن رضوی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تقی بن محمد حسن شیرازی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محمد تقی بن محمد رضا شاه تقی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جعفر بن محمد طاهر کرمانی خراسانی اصفهانی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 جواد بن عباس گلپایگانی، صافی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محمد جواد بن عبدالمجید پوده ای نجفی شیخنا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محمد حسن ،خراسانی مسعودی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محمد حسن علوی رضوى</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 حسن بن ابراهیم زارع عمرو آبادی، شاهد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 حسن بن علی محمد بیهودی قائنی فنائی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محمد حسن بن محمد رحیم خوئی تبریزی، جعفری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محمد حسن بن محمد رحیم لنجانی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محمد حسن بن محمد علی جابری انصاری</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ادیب آزاد، ادیب</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حسین اصفهانی، خیالی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محمد حسین اصفهانی، فدا</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محمد حسین تدریسی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محمد حسین فارسی سری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محمد حسین حسینی نطنزی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محمد حسین بن ابراهيم حائری، فخر المتكلمين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محمد حسین بن ابراهیم فارسی شیرازی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حسین بن علی میرجهانی حیران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محمد حسین بن محمد جعفر کاشانی طوبی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حسین بن محمد حسن همدانی، اقبال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محمد حسین بن محمد شفیع، اختر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حسین بن محمد صادق حسینی اصفهانی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محمد حسین بن محمد علی لاری، طاير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محمد خليل بن حسنعلی مهندس</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رحیم حسینی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محمد رحیم لنجانی اصفهانی، رحیم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رحيم بن کریم خان کرمانی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رحيم بن محمد مؤمن استرآبادی، عقیلی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محمد رضا مازندرانی وصالی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رضا بن ضیاء الدین شیرازی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رضا بن کمال الدین حسینی استرآبادی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 رضا بن محمد علی میبدی نیازی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محمد رفیع بن علی رضا نوری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 رفیع بن محمد شفیع قزوینی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محمد زکی درودی مشهدی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محمد زمان بن كلب علی تبریزی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محمد زمان بن کلب علی جلایر خراسانی، ساقی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شفیع بن محمد قزوینی، قانع</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صادق خان نوائی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 صادق ناطق</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محمد صادق بن علی شریف خراسانی کرمانی اطوار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محمد صادق بن غلام رضا اوحدی زهانی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محمد صادق بن محمد حسین شیرازی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صالح رضوی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 صالح یزدگردی بروجردی، مداح</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محمد علی تنکابنی، قانع</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علی خورشاهی، راجی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محمد علی کمالی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محمد علی واعظ کرمانشاهی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محمد علی بن اسدالله انزلجی شریعتمدار مازندرانی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محمد علی بن حسن بیرجندی، صفا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محمد علی بن محمد حسین سبزواری نظام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محمد علی بن محمد حسین طبسی اصفهانی عارفچه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محمد علی بن محمد رشید قمی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محمد علی بن محمد مقیم لاریجانی، مرکب</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حمد قاسم بن شجاع الدین ،نجفی قاسم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 کاظم رحمت رحمت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کاظم بن زین العابدین همدانی، نصرت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محمد مؤمن نصرآبادی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محمد محسن قندهاری رجائی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مفید بن محمد سعید لاهیجانی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 مقیم تویسرکانی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محمد مهدی بن باقر شریف معلم بیدل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 نقی بن احمد بروجردی، نقی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محمد هادی کاشانی وفائی</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هادی نسیم</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محمدهادی بن ابوالحسن شريف نائینی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محمدهادی بن محمد سعید شیرازی واهب</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هادی بن محمد صالح شیرازی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هاشم صفوی اصفهانی، رستم الحکماء</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محمود موسوی قدسی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محمود بن عبدالعظیم موسوی خوانساری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محمود بن محمود بن علی گلستانه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مریخ قاجار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مصطفی خراسانی سرابی سجادی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مصطفی قلی بن حیدر قلی شاملو محروق</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مطهر بن عبدالله حسنی، مطهر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مظفر علی بن عبدالرسول اصفهانی، مظهر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معین الدین حسنی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ملك سعيد بن محمد خلخالی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موسی فرزند محمد تنکابنی، پزشك</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مهدى سعدى</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مهدی کاشانی، مرشد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ناطق بن ملك كرمانی، ناطق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نجمی ایروانی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نداف کاشی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نصر الله ،زنجانی شیخ الاسلام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نصير بن محمد معصوم مراغی، نصیر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نظر علی بن ابو الحسن اسدی حبیبی، عاصی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نعمة الله نیاکی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ولى نورى 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هاشم تبریزی، غمکده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هداية الله مهدوی فراهانی هدایت</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على محمد لاریجانی، بقائی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محمد علی ساروی مازندرانی، صبا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یحیی بن مصطفی نوری تبریزی مضطر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یدالله قاضی دماوندی جلال الدین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يوسف 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يوسف بن خداداد افشار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يوسف بن محمد عز الدین یزدی واعظ</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محمد قاضی، یوسف</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تا کنون به کشورهای آفریقایی سفر نکرده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گردآورنده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دیوان چاچی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این تاریخ با تاریخ شعری سازگار نیست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علمان علم الأبدان و علم الأديان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میرزا محمد اسماعیل خاوری مازندرانی از شعرای سده سیزدهم باشد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نهر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پشکل گوسفند 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پهن حیوانات هنگامی که خشك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بزغاله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پوستين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در توضیح این دو بیت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ترفع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است و بسط 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كما ثبت في الجفر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هر دو را جمع کنی صد و ده می شود ، با عدد جمل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شعرای اصفهان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ذکرش رفته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حذف عدد حرف دال از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18229</Words>
  <Characters>67233</Characters>
  <CharactersWithSpaces>84077</CharactersWithSpaces>
  <Paragraphs>1471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2026-08-20T16:59:05Z</dcterms:created>
  <dc:creator>ghaemiyeh.com</dc:creator>
  <dc:description/>
  <dc:language>en-US</dc:language>
  <cp:lastModifiedBy/>
  <dcterms:modified xsi:type="dcterms:W3CDTF">2026-08-20T20:29:15Z</dcterms:modified>
  <cp:revision>1</cp:revision>
  <dc:subject/>
  <dc:title>شاعران فارسی سرا</dc:title>
</cp:coreProperties>
</file>

<file path=docProps/custom.xml><?xml version="1.0" encoding="utf-8"?>
<Properties xmlns="http://schemas.openxmlformats.org/officeDocument/2006/custom-properties" xmlns:vt="http://schemas.openxmlformats.org/officeDocument/2006/docPropsVTypes"/>
</file>