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مصادر الدراسة عن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4848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204850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04852_653776707">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2204854_653776707">
            <w:r>
              <w:rPr>
                <w:webHidden/>
                <w:rStyle w:val="IndexLink"/>
                <w:rtl w:val="true"/>
              </w:rPr>
              <w:t>مقدمة مؤلف</w:t>
            </w:r>
            <w:r>
              <w:rPr>
                <w:rStyle w:val="IndexLink"/>
                <w:rtl w:val="true"/>
              </w:rPr>
              <w:tab/>
            </w:r>
            <w:r>
              <w:rPr>
                <w:rStyle w:val="IndexLink"/>
              </w:rPr>
              <w:t>12</w:t>
            </w:r>
          </w:hyperlink>
        </w:p>
        <w:p>
          <w:pPr>
            <w:pStyle w:val="Contents2"/>
            <w:tabs>
              <w:tab w:val="clear" w:pos="8743"/>
              <w:tab w:val="right" w:pos="9026" w:leader="dot"/>
            </w:tabs>
            <w:rPr/>
          </w:pPr>
          <w:hyperlink w:anchor="__RefHeading___Toc2204856_653776707">
            <w:r>
              <w:rPr>
                <w:webHidden/>
                <w:rStyle w:val="IndexLink"/>
                <w:rtl w:val="true"/>
              </w:rPr>
              <w:t>تنويه</w:t>
            </w:r>
            <w:r>
              <w:rPr>
                <w:rStyle w:val="IndexLink"/>
                <w:rtl w:val="true"/>
              </w:rPr>
              <w:tab/>
            </w:r>
            <w:r>
              <w:rPr>
                <w:rStyle w:val="IndexLink"/>
              </w:rPr>
              <w:t>14</w:t>
            </w:r>
          </w:hyperlink>
        </w:p>
        <w:p>
          <w:pPr>
            <w:pStyle w:val="Contents2"/>
            <w:tabs>
              <w:tab w:val="clear" w:pos="8743"/>
              <w:tab w:val="right" w:pos="9026" w:leader="dot"/>
            </w:tabs>
            <w:rPr/>
          </w:pPr>
          <w:hyperlink w:anchor="__RefHeading___Toc2204858_653776707">
            <w:r>
              <w:rPr>
                <w:webHidden/>
                <w:rStyle w:val="IndexLink"/>
                <w:rtl w:val="true"/>
              </w:rPr>
              <w:t>النسخ المحققة و المصححة</w:t>
            </w:r>
            <w:r>
              <w:rPr>
                <w:rStyle w:val="IndexLink"/>
                <w:rtl w:val="true"/>
              </w:rPr>
              <w:tab/>
            </w:r>
            <w:r>
              <w:rPr>
                <w:rStyle w:val="IndexLink"/>
              </w:rPr>
              <w:t>16</w:t>
            </w:r>
          </w:hyperlink>
        </w:p>
        <w:p>
          <w:pPr>
            <w:pStyle w:val="Contents2"/>
            <w:tabs>
              <w:tab w:val="clear" w:pos="8743"/>
              <w:tab w:val="right" w:pos="9026" w:leader="dot"/>
            </w:tabs>
            <w:rPr/>
          </w:pPr>
          <w:hyperlink w:anchor="__RefHeading___Toc2204860_653776707">
            <w:r>
              <w:rPr>
                <w:webHidden/>
                <w:rStyle w:val="IndexLink"/>
                <w:rtl w:val="true"/>
              </w:rPr>
              <w:t>حرف الألف</w:t>
            </w:r>
            <w:r>
              <w:rPr>
                <w:rStyle w:val="IndexLink"/>
                <w:rtl w:val="true"/>
              </w:rPr>
              <w:tab/>
            </w:r>
            <w:r>
              <w:rPr>
                <w:rStyle w:val="IndexLink"/>
              </w:rPr>
              <w:t>21</w:t>
            </w:r>
          </w:hyperlink>
        </w:p>
        <w:p>
          <w:pPr>
            <w:pStyle w:val="Contents2"/>
            <w:tabs>
              <w:tab w:val="clear" w:pos="8743"/>
              <w:tab w:val="right" w:pos="9026" w:leader="dot"/>
            </w:tabs>
            <w:rPr/>
          </w:pPr>
          <w:hyperlink w:anchor="__RefHeading___Toc2204862_653776707">
            <w:r>
              <w:rPr>
                <w:webHidden/>
                <w:rStyle w:val="IndexLink"/>
                <w:rtl w:val="true"/>
              </w:rPr>
              <w:t>حرف الباء</w:t>
            </w:r>
            <w:r>
              <w:rPr>
                <w:rStyle w:val="IndexLink"/>
                <w:rtl w:val="true"/>
              </w:rPr>
              <w:tab/>
            </w:r>
            <w:r>
              <w:rPr>
                <w:rStyle w:val="IndexLink"/>
              </w:rPr>
              <w:t>37</w:t>
            </w:r>
          </w:hyperlink>
        </w:p>
        <w:p>
          <w:pPr>
            <w:pStyle w:val="Contents2"/>
            <w:tabs>
              <w:tab w:val="clear" w:pos="8743"/>
              <w:tab w:val="right" w:pos="9026" w:leader="dot"/>
            </w:tabs>
            <w:rPr/>
          </w:pPr>
          <w:hyperlink w:anchor="__RefHeading___Toc2204864_653776707">
            <w:r>
              <w:rPr>
                <w:webHidden/>
                <w:rStyle w:val="IndexLink"/>
                <w:rtl w:val="true"/>
              </w:rPr>
              <w:t>حرف التاء</w:t>
            </w:r>
            <w:r>
              <w:rPr>
                <w:rStyle w:val="IndexLink"/>
                <w:rtl w:val="true"/>
              </w:rPr>
              <w:tab/>
            </w:r>
            <w:r>
              <w:rPr>
                <w:rStyle w:val="IndexLink"/>
              </w:rPr>
              <w:t>43</w:t>
            </w:r>
          </w:hyperlink>
        </w:p>
        <w:p>
          <w:pPr>
            <w:pStyle w:val="Contents2"/>
            <w:tabs>
              <w:tab w:val="clear" w:pos="8743"/>
              <w:tab w:val="right" w:pos="9026" w:leader="dot"/>
            </w:tabs>
            <w:rPr/>
          </w:pPr>
          <w:hyperlink w:anchor="__RefHeading___Toc2204866_653776707">
            <w:r>
              <w:rPr>
                <w:webHidden/>
                <w:rStyle w:val="IndexLink"/>
                <w:rtl w:val="true"/>
              </w:rPr>
              <w:t>حرف الجیم</w:t>
            </w:r>
            <w:r>
              <w:rPr>
                <w:rStyle w:val="IndexLink"/>
                <w:rtl w:val="true"/>
              </w:rPr>
              <w:tab/>
            </w:r>
            <w:r>
              <w:rPr>
                <w:rStyle w:val="IndexLink"/>
              </w:rPr>
              <w:t>50</w:t>
            </w:r>
          </w:hyperlink>
        </w:p>
        <w:p>
          <w:pPr>
            <w:pStyle w:val="Contents2"/>
            <w:tabs>
              <w:tab w:val="clear" w:pos="8743"/>
              <w:tab w:val="right" w:pos="9026" w:leader="dot"/>
            </w:tabs>
            <w:rPr/>
          </w:pPr>
          <w:hyperlink w:anchor="__RefHeading___Toc2204868_653776707">
            <w:r>
              <w:rPr>
                <w:webHidden/>
                <w:rStyle w:val="IndexLink"/>
                <w:rtl w:val="true"/>
              </w:rPr>
              <w:t>حرف الحاء</w:t>
            </w:r>
            <w:r>
              <w:rPr>
                <w:rStyle w:val="IndexLink"/>
                <w:rtl w:val="true"/>
              </w:rPr>
              <w:tab/>
            </w:r>
            <w:r>
              <w:rPr>
                <w:rStyle w:val="IndexLink"/>
              </w:rPr>
              <w:t>54</w:t>
            </w:r>
          </w:hyperlink>
        </w:p>
        <w:p>
          <w:pPr>
            <w:pStyle w:val="Contents2"/>
            <w:tabs>
              <w:tab w:val="clear" w:pos="8743"/>
              <w:tab w:val="right" w:pos="9026" w:leader="dot"/>
            </w:tabs>
            <w:rPr/>
          </w:pPr>
          <w:hyperlink w:anchor="__RefHeading___Toc2204870_653776707">
            <w:r>
              <w:rPr>
                <w:webHidden/>
                <w:rStyle w:val="IndexLink"/>
                <w:rtl w:val="true"/>
              </w:rPr>
              <w:t>حرف الخاء</w:t>
            </w:r>
            <w:r>
              <w:rPr>
                <w:rStyle w:val="IndexLink"/>
                <w:rtl w:val="true"/>
              </w:rPr>
              <w:tab/>
            </w:r>
            <w:r>
              <w:rPr>
                <w:rStyle w:val="IndexLink"/>
              </w:rPr>
              <w:t>59</w:t>
            </w:r>
          </w:hyperlink>
        </w:p>
        <w:p>
          <w:pPr>
            <w:pStyle w:val="Contents2"/>
            <w:tabs>
              <w:tab w:val="clear" w:pos="8743"/>
              <w:tab w:val="right" w:pos="9026" w:leader="dot"/>
            </w:tabs>
            <w:rPr/>
          </w:pPr>
          <w:hyperlink w:anchor="__RefHeading___Toc2204872_653776707">
            <w:r>
              <w:rPr>
                <w:webHidden/>
                <w:rStyle w:val="IndexLink"/>
                <w:rtl w:val="true"/>
              </w:rPr>
              <w:t>حرف الدال</w:t>
            </w:r>
            <w:r>
              <w:rPr>
                <w:rStyle w:val="IndexLink"/>
                <w:rtl w:val="true"/>
              </w:rPr>
              <w:tab/>
            </w:r>
            <w:r>
              <w:rPr>
                <w:rStyle w:val="IndexLink"/>
              </w:rPr>
              <w:t>62</w:t>
            </w:r>
          </w:hyperlink>
        </w:p>
        <w:p>
          <w:pPr>
            <w:pStyle w:val="Contents2"/>
            <w:tabs>
              <w:tab w:val="clear" w:pos="8743"/>
              <w:tab w:val="right" w:pos="9026" w:leader="dot"/>
            </w:tabs>
            <w:rPr/>
          </w:pPr>
          <w:hyperlink w:anchor="__RefHeading___Toc2204874_653776707">
            <w:r>
              <w:rPr>
                <w:webHidden/>
                <w:rStyle w:val="IndexLink"/>
                <w:rtl w:val="true"/>
              </w:rPr>
              <w:t>حرف الذال</w:t>
            </w:r>
            <w:r>
              <w:rPr>
                <w:rStyle w:val="IndexLink"/>
                <w:rtl w:val="true"/>
              </w:rPr>
              <w:tab/>
            </w:r>
            <w:r>
              <w:rPr>
                <w:rStyle w:val="IndexLink"/>
              </w:rPr>
              <w:t>69</w:t>
            </w:r>
          </w:hyperlink>
        </w:p>
        <w:p>
          <w:pPr>
            <w:pStyle w:val="Contents2"/>
            <w:tabs>
              <w:tab w:val="clear" w:pos="8743"/>
              <w:tab w:val="right" w:pos="9026" w:leader="dot"/>
            </w:tabs>
            <w:rPr/>
          </w:pPr>
          <w:hyperlink w:anchor="__RefHeading___Toc2204876_653776707">
            <w:r>
              <w:rPr>
                <w:webHidden/>
                <w:rStyle w:val="IndexLink"/>
                <w:rtl w:val="true"/>
              </w:rPr>
              <w:t>حرف الراء</w:t>
            </w:r>
            <w:r>
              <w:rPr>
                <w:rStyle w:val="IndexLink"/>
                <w:rtl w:val="true"/>
              </w:rPr>
              <w:tab/>
            </w:r>
            <w:r>
              <w:rPr>
                <w:rStyle w:val="IndexLink"/>
              </w:rPr>
              <w:t>69</w:t>
            </w:r>
          </w:hyperlink>
        </w:p>
        <w:p>
          <w:pPr>
            <w:pStyle w:val="Contents2"/>
            <w:tabs>
              <w:tab w:val="clear" w:pos="8743"/>
              <w:tab w:val="right" w:pos="9026" w:leader="dot"/>
            </w:tabs>
            <w:rPr/>
          </w:pPr>
          <w:hyperlink w:anchor="__RefHeading___Toc2204878_653776707">
            <w:r>
              <w:rPr>
                <w:webHidden/>
                <w:rStyle w:val="IndexLink"/>
                <w:rtl w:val="true"/>
              </w:rPr>
              <w:t>حرف الزاء</w:t>
            </w:r>
            <w:r>
              <w:rPr>
                <w:rStyle w:val="IndexLink"/>
                <w:rtl w:val="true"/>
              </w:rPr>
              <w:tab/>
            </w:r>
            <w:r>
              <w:rPr>
                <w:rStyle w:val="IndexLink"/>
              </w:rPr>
              <w:t>71</w:t>
            </w:r>
          </w:hyperlink>
        </w:p>
        <w:p>
          <w:pPr>
            <w:pStyle w:val="Contents2"/>
            <w:tabs>
              <w:tab w:val="clear" w:pos="8743"/>
              <w:tab w:val="right" w:pos="9026" w:leader="dot"/>
            </w:tabs>
            <w:rPr/>
          </w:pPr>
          <w:hyperlink w:anchor="__RefHeading___Toc2204880_653776707">
            <w:r>
              <w:rPr>
                <w:webHidden/>
                <w:rStyle w:val="IndexLink"/>
                <w:rtl w:val="true"/>
              </w:rPr>
              <w:t>حرف السين</w:t>
            </w:r>
            <w:r>
              <w:rPr>
                <w:rStyle w:val="IndexLink"/>
                <w:rtl w:val="true"/>
              </w:rPr>
              <w:tab/>
            </w:r>
            <w:r>
              <w:rPr>
                <w:rStyle w:val="IndexLink"/>
              </w:rPr>
              <w:t>72</w:t>
            </w:r>
          </w:hyperlink>
        </w:p>
        <w:p>
          <w:pPr>
            <w:pStyle w:val="Contents2"/>
            <w:tabs>
              <w:tab w:val="clear" w:pos="8743"/>
              <w:tab w:val="right" w:pos="9026" w:leader="dot"/>
            </w:tabs>
            <w:rPr/>
          </w:pPr>
          <w:hyperlink w:anchor="__RefHeading___Toc2204882_653776707">
            <w:r>
              <w:rPr>
                <w:webHidden/>
                <w:rStyle w:val="IndexLink"/>
                <w:rtl w:val="true"/>
              </w:rPr>
              <w:t>حرف الشين</w:t>
            </w:r>
            <w:r>
              <w:rPr>
                <w:rStyle w:val="IndexLink"/>
                <w:rtl w:val="true"/>
              </w:rPr>
              <w:tab/>
            </w:r>
            <w:r>
              <w:rPr>
                <w:rStyle w:val="IndexLink"/>
              </w:rPr>
              <w:t>76</w:t>
            </w:r>
          </w:hyperlink>
        </w:p>
        <w:p>
          <w:pPr>
            <w:pStyle w:val="Contents2"/>
            <w:tabs>
              <w:tab w:val="clear" w:pos="8743"/>
              <w:tab w:val="right" w:pos="9026" w:leader="dot"/>
            </w:tabs>
            <w:rPr/>
          </w:pPr>
          <w:hyperlink w:anchor="__RefHeading___Toc2204884_653776707">
            <w:r>
              <w:rPr>
                <w:webHidden/>
                <w:rStyle w:val="IndexLink"/>
                <w:rtl w:val="true"/>
              </w:rPr>
              <w:t>حرف الصاد</w:t>
            </w:r>
            <w:r>
              <w:rPr>
                <w:rStyle w:val="IndexLink"/>
                <w:rtl w:val="true"/>
              </w:rPr>
              <w:tab/>
            </w:r>
            <w:r>
              <w:rPr>
                <w:rStyle w:val="IndexLink"/>
              </w:rPr>
              <w:t>83</w:t>
            </w:r>
          </w:hyperlink>
        </w:p>
        <w:p>
          <w:pPr>
            <w:pStyle w:val="Contents2"/>
            <w:tabs>
              <w:tab w:val="clear" w:pos="8743"/>
              <w:tab w:val="right" w:pos="9026" w:leader="dot"/>
            </w:tabs>
            <w:rPr/>
          </w:pPr>
          <w:hyperlink w:anchor="__RefHeading___Toc2204886_653776707">
            <w:r>
              <w:rPr>
                <w:webHidden/>
                <w:rStyle w:val="IndexLink"/>
                <w:rtl w:val="true"/>
              </w:rPr>
              <w:t>حرف الطاء</w:t>
            </w:r>
            <w:r>
              <w:rPr>
                <w:rStyle w:val="IndexLink"/>
                <w:rtl w:val="true"/>
              </w:rPr>
              <w:tab/>
            </w:r>
            <w:r>
              <w:rPr>
                <w:rStyle w:val="IndexLink"/>
              </w:rPr>
              <w:t>85</w:t>
            </w:r>
          </w:hyperlink>
        </w:p>
        <w:p>
          <w:pPr>
            <w:pStyle w:val="Contents2"/>
            <w:tabs>
              <w:tab w:val="clear" w:pos="8743"/>
              <w:tab w:val="right" w:pos="9026" w:leader="dot"/>
            </w:tabs>
            <w:rPr/>
          </w:pPr>
          <w:hyperlink w:anchor="__RefHeading___Toc2204888_653776707">
            <w:r>
              <w:rPr>
                <w:webHidden/>
                <w:rStyle w:val="IndexLink"/>
                <w:rtl w:val="true"/>
              </w:rPr>
              <w:t>حرف الظاء</w:t>
            </w:r>
            <w:r>
              <w:rPr>
                <w:rStyle w:val="IndexLink"/>
                <w:rtl w:val="true"/>
              </w:rPr>
              <w:tab/>
            </w:r>
            <w:r>
              <w:rPr>
                <w:rStyle w:val="IndexLink"/>
              </w:rPr>
              <w:t>86</w:t>
            </w:r>
          </w:hyperlink>
        </w:p>
        <w:p>
          <w:pPr>
            <w:pStyle w:val="Contents2"/>
            <w:tabs>
              <w:tab w:val="clear" w:pos="8743"/>
              <w:tab w:val="right" w:pos="9026" w:leader="dot"/>
            </w:tabs>
            <w:rPr/>
          </w:pPr>
          <w:hyperlink w:anchor="__RefHeading___Toc2204890_653776707">
            <w:r>
              <w:rPr>
                <w:webHidden/>
                <w:rStyle w:val="IndexLink"/>
                <w:rtl w:val="true"/>
              </w:rPr>
              <w:t>حرف العين</w:t>
            </w:r>
            <w:r>
              <w:rPr>
                <w:rStyle w:val="IndexLink"/>
                <w:rtl w:val="true"/>
              </w:rPr>
              <w:tab/>
            </w:r>
            <w:r>
              <w:rPr>
                <w:rStyle w:val="IndexLink"/>
              </w:rPr>
              <w:t>87</w:t>
            </w:r>
          </w:hyperlink>
        </w:p>
        <w:p>
          <w:pPr>
            <w:pStyle w:val="Contents2"/>
            <w:tabs>
              <w:tab w:val="clear" w:pos="8743"/>
              <w:tab w:val="right" w:pos="9026" w:leader="dot"/>
            </w:tabs>
            <w:rPr/>
          </w:pPr>
          <w:hyperlink w:anchor="__RefHeading___Toc2204892_653776707">
            <w:r>
              <w:rPr>
                <w:webHidden/>
                <w:rStyle w:val="IndexLink"/>
                <w:rtl w:val="true"/>
              </w:rPr>
              <w:t>حرف الغين</w:t>
            </w:r>
            <w:r>
              <w:rPr>
                <w:rStyle w:val="IndexLink"/>
                <w:rtl w:val="true"/>
              </w:rPr>
              <w:tab/>
            </w:r>
            <w:r>
              <w:rPr>
                <w:rStyle w:val="IndexLink"/>
              </w:rPr>
              <w:t>90</w:t>
            </w:r>
          </w:hyperlink>
        </w:p>
        <w:p>
          <w:pPr>
            <w:pStyle w:val="Contents2"/>
            <w:tabs>
              <w:tab w:val="clear" w:pos="8743"/>
              <w:tab w:val="right" w:pos="9026" w:leader="dot"/>
            </w:tabs>
            <w:rPr/>
          </w:pPr>
          <w:hyperlink w:anchor="__RefHeading___Toc2204894_653776707">
            <w:r>
              <w:rPr>
                <w:webHidden/>
                <w:rStyle w:val="IndexLink"/>
                <w:rtl w:val="true"/>
              </w:rPr>
              <w:t>حرف الفاء</w:t>
            </w:r>
            <w:r>
              <w:rPr>
                <w:rStyle w:val="IndexLink"/>
                <w:rtl w:val="true"/>
              </w:rPr>
              <w:tab/>
            </w:r>
            <w:r>
              <w:rPr>
                <w:rStyle w:val="IndexLink"/>
              </w:rPr>
              <w:t>91</w:t>
            </w:r>
          </w:hyperlink>
        </w:p>
        <w:p>
          <w:pPr>
            <w:pStyle w:val="Contents2"/>
            <w:tabs>
              <w:tab w:val="clear" w:pos="8743"/>
              <w:tab w:val="right" w:pos="9026" w:leader="dot"/>
            </w:tabs>
            <w:rPr/>
          </w:pPr>
          <w:hyperlink w:anchor="__RefHeading___Toc2204896_653776707">
            <w:r>
              <w:rPr>
                <w:webHidden/>
                <w:rStyle w:val="IndexLink"/>
                <w:rtl w:val="true"/>
              </w:rPr>
              <w:t>حرف القاف</w:t>
            </w:r>
            <w:r>
              <w:rPr>
                <w:rStyle w:val="IndexLink"/>
                <w:rtl w:val="true"/>
              </w:rPr>
              <w:tab/>
            </w:r>
            <w:r>
              <w:rPr>
                <w:rStyle w:val="IndexLink"/>
              </w:rPr>
              <w:t>94</w:t>
            </w:r>
          </w:hyperlink>
        </w:p>
        <w:p>
          <w:pPr>
            <w:pStyle w:val="Contents2"/>
            <w:tabs>
              <w:tab w:val="clear" w:pos="8743"/>
              <w:tab w:val="right" w:pos="9026" w:leader="dot"/>
            </w:tabs>
            <w:rPr/>
          </w:pPr>
          <w:hyperlink w:anchor="__RefHeading___Toc2204898_653776707">
            <w:r>
              <w:rPr>
                <w:webHidden/>
                <w:rStyle w:val="IndexLink"/>
                <w:rtl w:val="true"/>
              </w:rPr>
              <w:t>حرف الكاف</w:t>
            </w:r>
            <w:r>
              <w:rPr>
                <w:rStyle w:val="IndexLink"/>
                <w:rtl w:val="true"/>
              </w:rPr>
              <w:tab/>
            </w:r>
            <w:r>
              <w:rPr>
                <w:rStyle w:val="IndexLink"/>
              </w:rPr>
              <w:t>97</w:t>
            </w:r>
          </w:hyperlink>
        </w:p>
        <w:p>
          <w:pPr>
            <w:pStyle w:val="Contents2"/>
            <w:tabs>
              <w:tab w:val="clear" w:pos="8743"/>
              <w:tab w:val="right" w:pos="9026" w:leader="dot"/>
            </w:tabs>
            <w:rPr/>
          </w:pPr>
          <w:hyperlink w:anchor="__RefHeading___Toc2204900_653776707">
            <w:r>
              <w:rPr>
                <w:webHidden/>
                <w:rStyle w:val="IndexLink"/>
                <w:rtl w:val="true"/>
              </w:rPr>
              <w:t>حرف اللام</w:t>
            </w:r>
            <w:r>
              <w:rPr>
                <w:rStyle w:val="IndexLink"/>
                <w:rtl w:val="true"/>
              </w:rPr>
              <w:tab/>
            </w:r>
            <w:r>
              <w:rPr>
                <w:rStyle w:val="IndexLink"/>
              </w:rPr>
              <w:t>98</w:t>
            </w:r>
          </w:hyperlink>
        </w:p>
        <w:p>
          <w:pPr>
            <w:pStyle w:val="Contents2"/>
            <w:tabs>
              <w:tab w:val="clear" w:pos="8743"/>
              <w:tab w:val="right" w:pos="9026" w:leader="dot"/>
            </w:tabs>
            <w:rPr/>
          </w:pPr>
          <w:hyperlink w:anchor="__RefHeading___Toc2204902_653776707">
            <w:r>
              <w:rPr>
                <w:webHidden/>
                <w:rStyle w:val="IndexLink"/>
                <w:rtl w:val="true"/>
              </w:rPr>
              <w:t>حرف الميم</w:t>
            </w:r>
            <w:r>
              <w:rPr>
                <w:rStyle w:val="IndexLink"/>
                <w:rtl w:val="true"/>
              </w:rPr>
              <w:tab/>
            </w:r>
            <w:r>
              <w:rPr>
                <w:rStyle w:val="IndexLink"/>
              </w:rPr>
              <w:t>98</w:t>
            </w:r>
          </w:hyperlink>
        </w:p>
        <w:p>
          <w:pPr>
            <w:pStyle w:val="Contents2"/>
            <w:tabs>
              <w:tab w:val="clear" w:pos="8743"/>
              <w:tab w:val="right" w:pos="9026" w:leader="dot"/>
            </w:tabs>
            <w:rPr/>
          </w:pPr>
          <w:hyperlink w:anchor="__RefHeading___Toc2204904_653776707">
            <w:r>
              <w:rPr>
                <w:webHidden/>
                <w:rStyle w:val="IndexLink"/>
                <w:rtl w:val="true"/>
              </w:rPr>
              <w:t>حرف النون</w:t>
            </w:r>
            <w:r>
              <w:rPr>
                <w:rStyle w:val="IndexLink"/>
                <w:rtl w:val="true"/>
              </w:rPr>
              <w:tab/>
            </w:r>
            <w:r>
              <w:rPr>
                <w:rStyle w:val="IndexLink"/>
              </w:rPr>
              <w:t>110</w:t>
            </w:r>
          </w:hyperlink>
        </w:p>
        <w:p>
          <w:pPr>
            <w:pStyle w:val="Contents2"/>
            <w:tabs>
              <w:tab w:val="clear" w:pos="8743"/>
              <w:tab w:val="right" w:pos="9026" w:leader="dot"/>
            </w:tabs>
            <w:rPr/>
          </w:pPr>
          <w:hyperlink w:anchor="__RefHeading___Toc2204906_653776707">
            <w:r>
              <w:rPr>
                <w:webHidden/>
                <w:rStyle w:val="IndexLink"/>
                <w:rtl w:val="true"/>
              </w:rPr>
              <w:t>حرف الهاء</w:t>
            </w:r>
            <w:r>
              <w:rPr>
                <w:rStyle w:val="IndexLink"/>
                <w:rtl w:val="true"/>
              </w:rPr>
              <w:tab/>
            </w:r>
            <w:r>
              <w:rPr>
                <w:rStyle w:val="IndexLink"/>
              </w:rPr>
              <w:t>117</w:t>
            </w:r>
          </w:hyperlink>
        </w:p>
        <w:p>
          <w:pPr>
            <w:pStyle w:val="Contents2"/>
            <w:tabs>
              <w:tab w:val="clear" w:pos="8743"/>
              <w:tab w:val="right" w:pos="9026" w:leader="dot"/>
            </w:tabs>
            <w:rPr/>
          </w:pPr>
          <w:hyperlink w:anchor="__RefHeading___Toc2204908_653776707">
            <w:r>
              <w:rPr>
                <w:webHidden/>
                <w:rStyle w:val="IndexLink"/>
                <w:rtl w:val="true"/>
              </w:rPr>
              <w:t>حرف الواو</w:t>
            </w:r>
            <w:r>
              <w:rPr>
                <w:rStyle w:val="IndexLink"/>
                <w:rtl w:val="true"/>
              </w:rPr>
              <w:tab/>
            </w:r>
            <w:r>
              <w:rPr>
                <w:rStyle w:val="IndexLink"/>
              </w:rPr>
              <w:t>118</w:t>
            </w:r>
          </w:hyperlink>
        </w:p>
        <w:p>
          <w:pPr>
            <w:pStyle w:val="Contents2"/>
            <w:tabs>
              <w:tab w:val="clear" w:pos="8743"/>
              <w:tab w:val="right" w:pos="9026" w:leader="dot"/>
            </w:tabs>
            <w:rPr/>
          </w:pPr>
          <w:hyperlink w:anchor="__RefHeading___Toc2204910_653776707">
            <w:r>
              <w:rPr>
                <w:webHidden/>
                <w:rStyle w:val="IndexLink"/>
                <w:rtl w:val="true"/>
              </w:rPr>
              <w:t>استدراك</w:t>
            </w:r>
            <w:r>
              <w:rPr>
                <w:rStyle w:val="IndexLink"/>
                <w:rtl w:val="true"/>
              </w:rPr>
              <w:tab/>
            </w:r>
            <w:r>
              <w:rPr>
                <w:rStyle w:val="IndexLink"/>
              </w:rPr>
              <w:t>119</w:t>
            </w:r>
          </w:hyperlink>
        </w:p>
        <w:p>
          <w:pPr>
            <w:pStyle w:val="Contents2"/>
            <w:tabs>
              <w:tab w:val="clear" w:pos="8743"/>
              <w:tab w:val="right" w:pos="9026" w:leader="dot"/>
            </w:tabs>
            <w:rPr/>
          </w:pPr>
          <w:hyperlink w:anchor="__RefHeading___Toc2204912_653776707">
            <w:r>
              <w:rPr>
                <w:webHidden/>
                <w:rStyle w:val="IndexLink"/>
                <w:rtl w:val="true"/>
              </w:rPr>
              <w:t>المحتويات</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34_87264"/>
      <w:bookmarkStart w:id="1" w:name="pg8634_87264"/>
      <w:bookmarkEnd w:id="1"/>
    </w:p>
    <w:p>
      <w:pPr>
        <w:pStyle w:val="Heading2"/>
        <w:numPr>
          <w:ilvl w:val="1"/>
          <w:numId w:val="1"/>
        </w:numPr>
        <w:rPr/>
      </w:pPr>
      <w:bookmarkStart w:id="2" w:name="pg8634_87264"/>
      <w:bookmarkStart w:id="3" w:name="__RefHeading___Toc2204848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مصادر الدراسة عن نهج البلاغة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حيدر كاظم الجبوري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الإصدارات و المطبوعات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الضياء النجف الاشرف </w:t>
      </w:r>
      <w:r>
        <w:rPr>
          <w:rFonts w:eastAsia="Amiri" w:cs="Amiri" w:ascii="Amiri" w:hAnsi="Amiri"/>
          <w:color w:val="111111"/>
          <w:sz w:val="28"/>
          <w:szCs w:val="28"/>
          <w:lang w:bidi="ar-SA"/>
        </w:rPr>
        <w:t>07801000603</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رقم الإيداع في دار الكتب و 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www.imamali-a.com</w:t>
      </w:r>
    </w:p>
    <w:p>
      <w:pPr>
        <w:pStyle w:val="BookText"/>
        <w:rPr/>
      </w:pPr>
      <w:r>
        <w:rPr>
          <w:rFonts w:eastAsia="Times New Roman" w:cs="Times New Roman" w:ascii="Times New Roman" w:hAnsi="Times New Roman"/>
          <w:color w:val="111111"/>
          <w:sz w:val="28"/>
          <w:szCs w:val="28"/>
          <w:lang w:val="en-US" w:bidi="en-US"/>
        </w:rPr>
        <w:t>info@imamali-a.com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4850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قسم الشؤون الفكرية و الثقافية</w:t>
      </w:r>
    </w:p>
    <w:p>
      <w:pPr>
        <w:pStyle w:val="BookText"/>
        <w:rPr/>
      </w:pPr>
      <w:r>
        <w:rPr>
          <w:rFonts w:ascii="Amiri" w:hAnsi="Amiri" w:eastAsia="Amiri" w:cs="Amiri"/>
          <w:color w:val="111111"/>
          <w:sz w:val="28"/>
          <w:sz w:val="28"/>
          <w:szCs w:val="28"/>
          <w:rtl w:val="true"/>
          <w:lang w:bidi="ar-SA"/>
        </w:rPr>
        <w:t>مصادر الدراسة عن نهج البلاغة</w:t>
      </w:r>
    </w:p>
    <w:p>
      <w:pPr>
        <w:pStyle w:val="BookText"/>
        <w:rPr/>
      </w:pPr>
      <w:r>
        <w:rPr>
          <w:rFonts w:ascii="Amiri" w:hAnsi="Amiri" w:eastAsia="Amiri" w:cs="Amiri"/>
          <w:color w:val="111111"/>
          <w:sz w:val="28"/>
          <w:sz w:val="28"/>
          <w:szCs w:val="28"/>
          <w:rtl w:val="true"/>
          <w:lang w:bidi="ar-SA"/>
        </w:rPr>
        <w:t>حيدر كاظم الجبوري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إلى من كرمهم الله تعالى و ذكرهم في كتابه 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من أوصى الله تعالى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 وَبِالْوَالِدَيْنِ إِحْسَانًا ۚ إِمَّا يَبْلُغَنَّ عِنْدَكَ الْكِبَرَ أَحَدُهُمَا أَوْ كِلَاهُمَا فَلَا تَقُلْ لَهُمَا أُفٍّ وَلَا تَنْهَرْهُمَا 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إلى والدي الذي لم اشبع من حنانه إلا أياماً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المرحوم الحاج كاظم الجبوري النجفي</w:t>
      </w:r>
    </w:p>
    <w:p>
      <w:pPr>
        <w:pStyle w:val="BookText"/>
        <w:rPr/>
      </w:pPr>
      <w:r>
        <w:rPr>
          <w:rFonts w:ascii="Amiri" w:hAnsi="Amiri" w:eastAsia="Amiri" w:cs="Amiri"/>
          <w:color w:val="111111"/>
          <w:sz w:val="28"/>
          <w:sz w:val="28"/>
          <w:szCs w:val="28"/>
          <w:rtl w:val="true"/>
          <w:lang w:bidi="ar-SA"/>
        </w:rPr>
        <w:t>و الى والدتي التي ربتني و شجعتني على طلب العلم و صحبة العلماء</w:t>
      </w:r>
    </w:p>
    <w:p>
      <w:pPr>
        <w:pStyle w:val="BookText"/>
        <w:rPr/>
      </w:pPr>
      <w:r>
        <w:rPr>
          <w:rFonts w:ascii="Amiri" w:hAnsi="Amiri" w:eastAsia="Amiri" w:cs="Amiri"/>
          <w:color w:val="111111"/>
          <w:sz w:val="28"/>
          <w:sz w:val="28"/>
          <w:szCs w:val="28"/>
          <w:rtl w:val="true"/>
          <w:lang w:bidi="ar-SA"/>
        </w:rPr>
        <w:t>أهدي لهما هذا الجهد المتواضع و لهم مني خالص الدعاء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ابنكم حيدر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34_87270"/>
      <w:bookmarkStart w:id="8" w:name="pg8634_87270"/>
      <w:bookmarkEnd w:id="8"/>
    </w:p>
    <w:p>
      <w:pPr>
        <w:pStyle w:val="Heading2"/>
        <w:numPr>
          <w:ilvl w:val="1"/>
          <w:numId w:val="1"/>
        </w:numPr>
        <w:rPr/>
      </w:pPr>
      <w:bookmarkStart w:id="9" w:name="pg8634_87270"/>
      <w:bookmarkStart w:id="10" w:name="__RefHeading___Toc2204852_653776707"/>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الاول قبل كل اول، و الآخر بعد كل اخر، بأوليته وجب ان لا اول له وباخريته وجب ان لا اخر له وصلى الله على محمد الذي ارسله بأمره له صادعا، و بذكره ناطقا فأدى أمينا ومضى شهيدا وعلى اله الاطهار راية</w:t>
      </w:r>
    </w:p>
    <w:p>
      <w:pPr>
        <w:pStyle w:val="BookText"/>
        <w:rPr/>
      </w:pPr>
      <w:r>
        <w:rPr>
          <w:rFonts w:ascii="Amiri" w:hAnsi="Amiri" w:eastAsia="Amiri" w:cs="Amiri"/>
          <w:color w:val="111111"/>
          <w:sz w:val="28"/>
          <w:sz w:val="28"/>
          <w:szCs w:val="28"/>
          <w:rtl w:val="true"/>
          <w:lang w:bidi="ar-SA"/>
        </w:rPr>
        <w:t>الحق، الذي من تقدمها مرق، و من تخلف عنها زهق و من لزمها 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 علي علیه السلام الانسان المبادئ و القيم العليا، و قد كانت كل لحظة من لحظات حياته شعلة متقدة وهاجة من الفيض و العطاء تنير دروب الانسانية لتستمد منها البقاء و تبني صروح الهداية والكرامة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وحاول طواغيت الارض و خفافيش الظلام ان يطفئوا تلك الشعلة لتعود الانسانية الى عصر الظلمات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فهذه الشعلة متقدة من السماء و يأبى الله الا ان يتم نوره و لو كره الكافرون، و نهج البلاغة و منشأ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كتاب الله و كلام رسوله الكريم صلی الله علیه و آله و سلم كفيل باستمرار تلك </w:t>
      </w:r>
    </w:p>
    <w:p>
      <w:pPr>
        <w:pStyle w:val="BookText"/>
        <w:rPr/>
      </w:pPr>
      <w:r>
        <w:rPr>
          <w:rFonts w:ascii="Amiri" w:hAnsi="Amiri" w:eastAsia="Amiri" w:cs="Amiri"/>
          <w:color w:val="111111"/>
          <w:sz w:val="28"/>
          <w:sz w:val="28"/>
          <w:szCs w:val="28"/>
          <w:rtl w:val="true"/>
          <w:lang w:bidi="ar-SA"/>
        </w:rPr>
        <w:t>الشعلة متلألأة و ضاءة تنتقل من عصر الى عصر و من جيل الى جيل لتكون حجة و مبادئ و قيم على الانسانية جمعاء، لانه كلام صنعه اليقين و صاغه الصدق فجسد الحق بكل معانيه فهو مبتغى كل انسان مهما كان علمه و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الدراسة التي تقدم بها الشيخ حيدر الجبوري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الدراسة عن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ما كتب عن نهج البلاغة لا تخلو من نفع و فائدة للباحثين و القراء من خلال جمع ما كتب عن هذا الكتاب العظيم في كتاب واحد، و بعد مراجعته من قبل لجنة السلامة الفكرية في قسم الشؤون الدينية في العتبة العلوية المقدسة قام قسم الشؤون الفكرية و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الاصدارات بطباعة هذا الكتاب ليكون منهلا سهلا لطلاب العلم و الحق، و 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الشؤون الفكرية و الثقافية</w:t>
      </w:r>
    </w:p>
    <w:p>
      <w:pPr>
        <w:pStyle w:val="BookText"/>
        <w:rPr/>
      </w:pPr>
      <w:r>
        <w:rPr>
          <w:rFonts w:ascii="Amiri" w:hAnsi="Amiri" w:eastAsia="Amiri" w:cs="Amiri"/>
          <w:color w:val="111111"/>
          <w:sz w:val="28"/>
          <w:sz w:val="28"/>
          <w:szCs w:val="28"/>
          <w:rtl w:val="true"/>
          <w:lang w:bidi="ar-SA"/>
        </w:rPr>
        <w:t>شعبة الاصدارات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w:t>
      </w:r>
      <w:bookmarkStart w:id="12" w:name="pg8634_87272"/>
    </w:p>
    <w:p>
      <w:pPr>
        <w:pStyle w:val="Heading2"/>
        <w:numPr>
          <w:ilvl w:val="1"/>
          <w:numId w:val="1"/>
        </w:numPr>
        <w:rPr/>
      </w:pPr>
      <w:bookmarkStart w:id="13" w:name="__RefHeading___Toc2204854_653776707"/>
      <w:bookmarkStart w:id="14" w:name="_Toc4"/>
      <w:bookmarkEnd w:id="12"/>
      <w:bookmarkEnd w:id="13"/>
      <w:r>
        <w:rPr>
          <w:rtl w:val="true"/>
        </w:rPr>
        <w:t>مقدمة مؤلف</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اشرف خلق الله محمد و على أهل بيته الطيبين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لعلنا لا تعدو الصواب إذا قلنا ان كتاب نهج البلاغة من أهم الكتب النافعة في موضوعاته الكونية و العلمية بعد القرآن الكريم من حيث المعلومات و المعارف القيمة فيه و مازال أهل العلم و المعرفة ينهلون من علومه ومعارفه الجمة، وما بالك وهو كلام أمير البلاغة والفصاحة والبيان وصي رسول الله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الآف التحية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جمعه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مصادره المعتبرة، وقد اهتم الكثير من العلماء والباحثين اهتماماً بالغاً،به فمنهم من علق عليه و شرحه وهم كُثر، ومنهم من كتب في علمٍ من العلوم على ضوئه مستنبطاً و مستخرجاً من فيض علومه و معارفه في جميع مجالات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والرياضيات والأخلاق والاجتماع والسياسة، وغيرها الكثير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أحسن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نهج العلم و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فاسلکه یا صاح تبلغ غاية الامل</w:t>
      </w:r>
    </w:p>
    <w:p>
      <w:pPr>
        <w:pStyle w:val="BookText"/>
        <w:rPr/>
      </w:pPr>
      <w:r>
        <w:rPr>
          <w:rFonts w:ascii="Amiri" w:hAnsi="Amiri" w:eastAsia="Amiri" w:cs="Amiri"/>
          <w:color w:val="111111"/>
          <w:sz w:val="28"/>
          <w:sz w:val="28"/>
          <w:szCs w:val="28"/>
          <w:rtl w:val="true"/>
          <w:lang w:bidi="ar-SA"/>
        </w:rPr>
        <w:t>و يكفي ان جزءٌ من خطبه نادت الأمم المتحدة على لسان أمينها السابق كوفي عنان ان يكون شعاراً اممياً وأحد مصادر الأمم المتحدة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قمنا بجمع ما كتب عن هذا الكتاب المبارك و أسميناه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الدراسة عن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خدمة لصاحبه وصي رسول الله إمامنا علي بن أبي طالب علیه السلام عسى ان يشفع لنا عند ربنا جل في علاه يوم لا ينفع فيه مالُ ولا بنون إلا من أتى الله بلقبٍ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يسعني إلا أن أتقدم بالشكر الجزيل للأخوة العاملين في قسم الشؤون الفكرية و الثقافية في العتبة العلوية المطهرة لنشرهم هذا الكتاب، و اخص بالذكر الأخ الحاج الأستاذ هاشم محمد الباججي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الاشرف</w:t>
      </w:r>
    </w:p>
    <w:p>
      <w:pPr>
        <w:pStyle w:val="BookText"/>
        <w:rPr/>
      </w:pPr>
      <w:r>
        <w:rPr>
          <w:rFonts w:ascii="IRNazanin" w:hAnsi="IRNazanin" w:eastAsia="IRNazanin"/>
          <w:color w:val="111111"/>
          <w:sz w:val="28"/>
          <w:sz w:val="28"/>
          <w:szCs w:val="28"/>
          <w:rtl w:val="true"/>
          <w:lang w:bidi="fa-IR"/>
        </w:rPr>
        <w:t>حیدر ابن الحاج كاظم الجبوري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bookmarkStart w:id="15" w:name="pg8634_87274"/>
    </w:p>
    <w:p>
      <w:pPr>
        <w:pStyle w:val="Heading2"/>
        <w:numPr>
          <w:ilvl w:val="1"/>
          <w:numId w:val="1"/>
        </w:numPr>
        <w:rPr/>
      </w:pPr>
      <w:bookmarkStart w:id="16" w:name="__RefHeading___Toc2204856_653776707"/>
      <w:bookmarkStart w:id="17" w:name="_Toc5"/>
      <w:bookmarkEnd w:id="15"/>
      <w:bookmarkEnd w:id="16"/>
      <w:r>
        <w:rPr>
          <w:rtl w:val="true"/>
        </w:rPr>
        <w:t>تنويه</w:t>
      </w:r>
      <w:bookmarkEnd w:id="17"/>
    </w:p>
    <w:p>
      <w:pPr>
        <w:pStyle w:val="BookText"/>
        <w:rPr/>
      </w:pPr>
      <w:r>
        <w:rPr>
          <w:rFonts w:ascii="Amiri" w:hAnsi="Amiri" w:eastAsia="Amiri" w:cs="Amiri"/>
          <w:color w:val="111111"/>
          <w:sz w:val="28"/>
          <w:sz w:val="28"/>
          <w:szCs w:val="28"/>
          <w:rtl w:val="true"/>
          <w:lang w:bidi="ar-SA"/>
        </w:rPr>
        <w:t>هذا الفهرس هو حلقة في سلسلة حلقات قام بها العلماء و الباحثون الذين سبقونا، وسيكملها غيرنا فهي مكملة لجهود اولئك الذين لهم فضل الريادة، و هي بدروها تحتاج من يكمل مسيرتها و من تلك الدراسات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شاملة تعتمد الارقام التاريخية و العلمية لتجيب عن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نعمة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و أسانيده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الزهراء الحسيني الخطيب، منشورات مؤسسة الاعلمي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وله عدة طبعات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اول من نوعها لنهج البلاغة و موضوعاته و مصادر شروحه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جمعة العاملي،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شرکت افست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مخطوطاته، طبعاته، منتخباته، ترجماته الى شتى اللغات، شروحه، ما قيل فيه من نظم ونثر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العزيز الطباطبائي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تحقيقه و فهارس مخطوطاته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لأستاذنا المحقق الشيخ أركان رفيق المنهلاوي البغدادي، مخطوط، سينشر قريبا إنشاء الله</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شروح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المنتفكي</w:t>
      </w:r>
      <w:r>
        <w:rPr>
          <w:rFonts w:eastAsia="Amiri" w:cs="Amiri" w:ascii="Amiri" w:hAnsi="Amiri"/>
          <w:color w:val="111111"/>
          <w:sz w:val="28"/>
          <w:szCs w:val="28"/>
          <w:rtl w:val="true"/>
          <w:lang w:bidi="ar-SA"/>
        </w:rPr>
        <w:t xml:space="preserve">. </w:t>
      </w:r>
      <w:bookmarkStart w:id="18" w:name="pg8634_87276"/>
    </w:p>
    <w:p>
      <w:pPr>
        <w:pStyle w:val="Heading2"/>
        <w:numPr>
          <w:ilvl w:val="1"/>
          <w:numId w:val="1"/>
        </w:numPr>
        <w:rPr/>
      </w:pPr>
      <w:bookmarkStart w:id="19" w:name="__RefHeading___Toc2204858_653776707"/>
      <w:bookmarkStart w:id="20" w:name="_Toc6"/>
      <w:bookmarkEnd w:id="18"/>
      <w:bookmarkEnd w:id="19"/>
      <w:r>
        <w:rPr>
          <w:rtl w:val="true"/>
        </w:rPr>
        <w:t>النسخ المحققة و المصححة</w:t>
      </w:r>
      <w:bookmarkEnd w:id="20"/>
    </w:p>
    <w:p>
      <w:pPr>
        <w:pStyle w:val="BookText"/>
        <w:rPr/>
      </w:pP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افردنا هذا العنوان عن كشاف العناوين رداً على من قال ان النهج لا يحقق، حيث سمعنا في بعض الاوساط الثقافية هذه المقالة المستغربة و التي لا نعرف كيف نشأت و ما هو مصدرها و كيف تغلغلت الى اوساطنا المعرفية، واليك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اختاره الشريف الرضي من كلام سيدنا و مولانا امير المؤمنين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ضبط نصه على اربع نسخ خطية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قيس بهجت العطار، مؤسسة الرافد للمطبوعات قم،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الوزيري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طبعة جديدة منقحة بمخطوطة الاسكوريال،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 و نسق أبوابه العلامة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و ضبط نصوصه الامام محمد عبده، مؤسسة المعارف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الوزيري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ما اختاره السيد الشريف الرضي من كلام امير المؤمنين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وضبط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جعفر الحسيني، دار الثقلين للطباعة و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الوزيري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و كلام و رسائل وعهود واقوال الامام علي امير المؤمنين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الاستاذ الشيخ محمد عبده؛ اعده واخرج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بحر العلوم، طبعة جديدة منقحة مع تخريج المصادر، دار الزهراء للطباعة و النشر و الطباعة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جمعه الشريف الرضي من كلام أمير المؤمنين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الديار المصرية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جديدة مصححة و منقحة، دار الفجر للتراث خلف الجامع الازهر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القارهرة،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الوزيري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جمعه السيد الشريف الرضي من خطب و وصايا و كتب و كلام أمير المؤمنين علي بن ابي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عبده؛ خرج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 محمد خليل اللبون، طبعة جديدة منقحة و مصححة،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دون تاریخ،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الوزيري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لمولانا الامام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الدشتي مع الاضافات والتحقيقات الجديدة، مؤسسة الامام الخميني العالمية للفن والثقافة 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بالقطع الوزيري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مجموع ما اختاره الشريف الرضي من كلام أمير المؤمنين الامام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الديار المصرية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جديدة منقحة و مصححة رابطة أهل البيت </w:t>
      </w:r>
    </w:p>
    <w:p>
      <w:pPr>
        <w:pStyle w:val="BookText"/>
        <w:rPr/>
      </w:pPr>
      <w:r>
        <w:rPr>
          <w:rFonts w:ascii="IRNazanin" w:hAnsi="IRNazanin" w:eastAsia="IRNazanin"/>
          <w:color w:val="111111"/>
          <w:sz w:val="28"/>
          <w:sz w:val="28"/>
          <w:szCs w:val="28"/>
          <w:rtl w:val="true"/>
          <w:lang w:bidi="fa-IR"/>
        </w:rPr>
        <w:t xml:space="preserve">علیهم السلام الاسلامية العالمية،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الوزيري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علي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طبعة جديدة منقحة ومصححة منشورات مؤسسة الخرسان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الوزيري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مجلدين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جمعه الشريف الرضي من كلام أمير المؤمنين الامام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الوزيري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اختاره أبو الحسن محمد بن الحسن المعروف بالشريف الرضي من كلام، من كلام أمير المؤمنين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عبده؛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جاد، دار الغد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الوزيري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مجموع ما اختاره الشريف أبو الحسن محمد الرضي بن الحسن الموسوي من كلام أمير المؤمنين ابي الحسن علي بن ابي طالب؛ ضبط نصه و 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الصالح؛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الشرقي،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 ايران،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الوزيري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اختاره الشريف الرضي من كلام سيدنا أمير المؤمنين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مصادره الشيخ حسين </w:t>
      </w:r>
    </w:p>
    <w:p>
      <w:pPr>
        <w:pStyle w:val="BookText"/>
        <w:rPr/>
      </w:pPr>
      <w:r>
        <w:rPr>
          <w:rFonts w:ascii="Amiri" w:hAnsi="Amiri" w:eastAsia="Amiri" w:cs="Amiri"/>
          <w:color w:val="111111"/>
          <w:sz w:val="28"/>
          <w:sz w:val="28"/>
          <w:szCs w:val="28"/>
          <w:rtl w:val="true"/>
          <w:lang w:bidi="ar-SA"/>
        </w:rPr>
        <w:t xml:space="preserve">الاعلمي، الطبعة الاولى المصححة تمتاز هذه الطبعة بالتصحيح و التنقيح والدقيق جميع مصادر خطبه مؤسسة الاعلمي للمطبوعات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الوزيري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مجموع ما اختاره الشريف أبو الحسن محمد الرضي بن الحسن الموسوي من كلام أمير المؤمنين ابي الحسن علي بن ابي طالب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عبده؛ حققه وزاد في شرحه زيادات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 في كلية اللغة العربية بالجامع الازهر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الاستقامة بالقطع الوزيري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مجموع ما اختاره الشريف الرضي من كلام سيدنا امير المؤمنين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الديار المصرية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جديدة لونان منقحة و مصححة،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الوزيري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جمعه السيد الشريف الرضي من كلام امير المؤمنين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محمد عبده، طبعة جديدة منقحة،ومصححة دار البلاغة للطباعة والنشر والتوزيع بيروت، 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الوزيري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اللامام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محمد عبده؛ اعتنى به وراجعه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أحمد حمود، 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بالقطع الوزيري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مجموعة خطب مولانا امير المؤمنين و أوامره وكتبه ورسائله وحكمه ومواعظه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 أبي الحسن محمد بن الحسين بن موسى بن محمد ابن موسی بن ابراهيم بن الامام موسى الكاظم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فارس الحسون تمتاز هذه الطبعة بضبط النص و مقابلته على اقدم نسختين وزيادات و تعديلات في أصل الكتاب لم تكن في الطبعة السابقة، مؤسسة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سلوني، بيروت،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أمير المؤمنين أبي الحسن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الحروف و الاخراج مع ضبط النص والتنقيح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الرضا،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وعدة طبعات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المختار من كلام أمير المؤمنين لجامعه الشريف الرضي محمد بن الحسين بن موسى؛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الروضة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r>
        <w:rPr>
          <w:rFonts w:eastAsia="Amiri" w:cs="Amiri" w:ascii="Amiri" w:hAnsi="Amiri"/>
          <w:color w:val="111111"/>
          <w:sz w:val="28"/>
          <w:szCs w:val="28"/>
          <w:rtl w:val="true"/>
          <w:lang w:bidi="ar-SA"/>
        </w:rPr>
        <w:t xml:space="preserve">. </w:t>
      </w:r>
      <w:bookmarkStart w:id="21" w:name="pg8634_87281"/>
    </w:p>
    <w:p>
      <w:pPr>
        <w:pStyle w:val="Heading2"/>
        <w:numPr>
          <w:ilvl w:val="1"/>
          <w:numId w:val="1"/>
        </w:numPr>
        <w:rPr/>
      </w:pPr>
      <w:bookmarkStart w:id="22" w:name="__RefHeading___Toc2204860_653776707"/>
      <w:bookmarkStart w:id="23" w:name="_Toc7"/>
      <w:bookmarkEnd w:id="21"/>
      <w:bookmarkEnd w:id="22"/>
      <w:r>
        <w:rPr>
          <w:rtl w:val="true"/>
        </w:rPr>
        <w:t>حرف الألف</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وطلاعات مقدماتی تحقیق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دشتي ايران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الصورة السمعية و الايقاعية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شروق محسن كاطع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ابعاد حق و باطل در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ابراهيم سيد،علوي، نور علم 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محرم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جعفر داد خواه شيرازي، شيراز،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منهجه في الشرح و معاييره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 كلية الاداب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ابنية المشتقات في شرح نهج البلاغة لابن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هويدي الفتلاوي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الكاظم الياسري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المشتقات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 علي عبد الزهرة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البصرة،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المصادر في نهج البلاغة فائزة عبد الأمير شمران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ملی انسجام اسلامی از منظر نهج البلاغه و رهبران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الوحدة الوطنية والتوافق الاسلامي من منظار نهج البلاغة والقادة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دهقاني، قم گلستان ادب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نهج البلاغة لما اورده الشريف الرضي عن مولانا الامام امير المؤمنين علي بن ابي طالب علیه السلام؛ اعداد الشيخ حسن آل عصفور مط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شریعت،ایران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أقوال مختارة من نهج البلاغة في الاداء التعبيري و تنمية التفكير الابداعي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شكري عز الدين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الانزياح في جمالية بلاغة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الدنيا انموذجا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زراع؛ نادیا دادبور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وسحر البيان، </w:t>
      </w:r>
    </w:p>
    <w:p>
      <w:pPr>
        <w:pStyle w:val="BookText"/>
        <w:rPr/>
      </w:pPr>
      <w:r>
        <w:rPr>
          <w:rFonts w:ascii="Amiri" w:hAnsi="Amiri" w:eastAsia="Amiri" w:cs="Amiri"/>
          <w:color w:val="111111"/>
          <w:sz w:val="28"/>
          <w:sz w:val="28"/>
          <w:szCs w:val="28"/>
          <w:rtl w:val="true"/>
          <w:lang w:bidi="ar-SA"/>
        </w:rPr>
        <w:t xml:space="preserve">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الاثر الدلالي للاصوات في لغة الرسائل عند الامام علي بن ابي طالب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الكاظم محسن الياسري،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الاثر الدلاليّ للقرآن الكريم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شندوخ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البصرة،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السنة النبوية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 للروايات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وفقان خضير محسن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الفكري في تمييز رجال الحديث من خلال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کاظم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 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القرآني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الشكل و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علي حسين الفحام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الروضة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المفاهيم نهج البلاغة الاخلاقية في الادب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رضي مصطفوي نيا؛ رسول دهقان 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w:t>
      </w:r>
    </w:p>
    <w:p>
      <w:pPr>
        <w:pStyle w:val="BookText"/>
        <w:rPr/>
      </w:pPr>
      <w:r>
        <w:rPr>
          <w:rFonts w:ascii="Amiri" w:hAnsi="Amiri" w:eastAsia="Amiri" w:cs="Amiri"/>
          <w:color w:val="111111"/>
          <w:sz w:val="28"/>
          <w:sz w:val="28"/>
          <w:szCs w:val="28"/>
          <w:rtl w:val="true"/>
          <w:lang w:bidi="ar-SA"/>
        </w:rPr>
        <w:t xml:space="preserve">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موضوعات کتاب البلاغة و التطبيق بنصوص مختارة من نهج البلاغة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محسن سلمان الشويلي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ماجستير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نهج البلاغة في أدب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عبد علي هويدي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نهج البلاغة في الادب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هادي عيسى الحكيم،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نهج البلاغة في المؤلفات الاندلسية العقد الفريد انموذجا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لفته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نهج البلاغة في شعر ناصر خسرو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مستويات التعبير الادبي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مجيد البديري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النحوي في خطب الامام علي علیه السلام في شروح نهج البلاغة حتى نهاية القرن السابع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علي مسلم العميدي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ماجستير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كلية التربية للعلوم الانسانية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بابل،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الاخبار في نهج البلاغة،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مصباح السالكين من كلام مولانا و امامنا أمير المؤمنين علي بن ابي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بن علي ابن میثم؛ تحقيق وتقديم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هادي الاميني،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الاسلامية ايران،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اختيارات نهج البلاغة اختيار مصباح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محمد حسين 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اجتماعی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التحرير في مؤسسة نهج البلاغة، طهران، انتشارات،تربیت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الامام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العلوية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الاخلاق المرضية في شرح خطبة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وصية أمير المؤمنين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الاخلاق النفسية في شرح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الامير لابنه الحسن علیه السلام المذكورة في نهج البلاغة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در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فاطمي نيا، صحيفة العدد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مرداد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در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كاظم،ارفع،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تحقيقاتي وانتشاراتي فيض،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معیار کامسئله اور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عباس نقوي،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اخلاقيات العدالة في عهد أمير المؤمنين الامام علي بن ابي طالب للاشتر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حسين ناصر المحنك،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الإداء البياني في خطب الحرب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نجلاء عبد الحسين عليوي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جامعة الكوفة،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الادارة والاسلوب القيادي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حسین ناصر المحنك دار انباء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الإمام علي 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بستانة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الدعاء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هناء عبد الرضا رحيم الربيعي؛ مرتضى عباس فالح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عبد الحسين؛ حيدر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الآراء الاجتماعية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حموده،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شهر رمضان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یولیو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اربعون كلمة في حقوق الانسان من كلام الامام علي بن ابي طالب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سپاه ديدگاه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م،شمس، ژاندارمرى جمهوري اسلامي،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المؤمنين الى معرفة نهج البلاغة المبين و يتضمن مناقشات كلامية مع ابن ابي الحديد في شرحه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يحيى بن ابراهيم </w:t>
      </w:r>
    </w:p>
    <w:p>
      <w:pPr>
        <w:pStyle w:val="BookText"/>
        <w:rPr/>
      </w:pPr>
      <w:r>
        <w:rPr>
          <w:rFonts w:ascii="IRNazanin" w:hAnsi="IRNazanin" w:eastAsia="IRNazanin"/>
          <w:color w:val="111111"/>
          <w:sz w:val="28"/>
          <w:sz w:val="28"/>
          <w:szCs w:val="28"/>
          <w:rtl w:val="true"/>
          <w:lang w:bidi="fa-IR"/>
        </w:rPr>
        <w:t>الحجاف من اعلام الزيدية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 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جواد الحسيني الجلالي؛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حسين الجلالي، منشورات دليل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ایران،مط،نگارش،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في فكر الامام علي علیه السلام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تحليلية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خلف المحمداوي،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التربية الجامعة المستنصرية،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علی علیه السلام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دواني، مكتب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السنة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رمضان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أساليب البديع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الوظائف الدلالية والجمالية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خالد كاظم حميدي الحميداوي،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التأكيد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 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القادسية،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نهج البلاغة امتياز عليخان العرشي؛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الأنصاري، قدم له وعني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عزيز الله العطاري،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مكتبة الثقلين القرآن و العترة،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العمران الاقتصادي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فتحي بدر خان مجلة الثقافة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اسلمة الدراسات المستقبلية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الامجد،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صيف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 الشرط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نحوية 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يسرى خلف سمير ديوان السعيدي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المستنصرية،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الاسلوب القصصي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الشيخ عسكر، مؤسسة البلاغة للطباعة و النشر و التوزيع بيروت</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علي بن أبي طالب في خطبة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أحمد عمران المكتبة المتخصصة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بالأصل أطروحة دكتوراه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نهج البلاغة قبل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زاده آملي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الانسانية للجمهورية الاسلامية الايرانية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السنة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صفر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أولاد بن محمد حسن الهندي</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أشعة من خطبة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القبانجي،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مهدي جعفري، أمير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الاصباح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قطب الدين محمد بن الحسين الكيدري، طبع في الهند،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Style w:val="FootnoteAnchor"/>
          <w:rtl w:val="true"/>
        </w:rPr>
        <w:footnoteReference w:id="20"/>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الامام بن ابي طالب علیه السلام في كتاب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الاشتر انموذجا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فريق عناد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وسحر البيان بحوث المؤتمر الدولي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محمد الكعبي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العلوية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شهر رمضان،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المواقف في الفتن على ضوء نهج البلاغة أويس الشهابي، البصائر، لندن، 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شتاء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الناس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شعلان خضير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الاول،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الدين على ضوء نهج البلاغة تصنيف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الحياة، مجموعة بحوث ومقالات حول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نهج البلاغة ايران،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الزهد و التصوف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عباس نصر الله، الثقافة الاسلامية، العدد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عقاید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پازوكي، انتشارات و تبليغات فرهنك انقلاب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23"/>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خطبة ذم النساء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العلائي الرحمان؛ تعريب عبد الرحمن العلوي دار الهادي للطباعة والنشر و التوزيع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مهرجان الالفي لنهج البلاغة المنعقد في طهران في الفترو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اعداد لبيب وجيه بيضون، طهران،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در سیره امام علي علیه السلام و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جامعية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سعيدي،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ناصر السرخسي؛ ضبط نصه وحقق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عزيز الله العطاردي، مؤسسة الطباعة </w:t>
      </w:r>
    </w:p>
    <w:p>
      <w:pPr>
        <w:pStyle w:val="BookText"/>
        <w:rPr/>
      </w:pPr>
      <w:r>
        <w:rPr>
          <w:rFonts w:ascii="Amiri" w:hAnsi="Amiri" w:eastAsia="Amiri" w:cs="Amiri"/>
          <w:color w:val="111111"/>
          <w:sz w:val="28"/>
          <w:sz w:val="28"/>
          <w:szCs w:val="28"/>
          <w:rtl w:val="true"/>
          <w:lang w:bidi="ar-SA"/>
        </w:rPr>
        <w:t>و النشر وزارة الثقافة والإرشاد الإسلامي إيران،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هادي الاميني،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الحياة مجموعة بحوث و مقالات حول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الاغتراب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الشيخ عسكر، مؤسسة البلاغ للطباعة و 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Style w:val="FootnoteAnchor"/>
          <w:rtl w:val="true"/>
        </w:rPr>
        <w:footnoteReference w:id="25"/>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الاغراض الاجتماعية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من المجالس السنية في مناقب ومصائب العترة النبوية للسيد محسن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حسن الزيات،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الحياة، مجموعة بحوث ومقالات حول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الاغراض الاجتماعية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حسن الزيات،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 و جهان در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كمره أي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بنياد نهج البلاغة،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آفرینشهای هنری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مهدي جعفري کیهان فرهنگي، 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في الوحدة مقدمة لقراءة في نصوص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هاني فحص،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شتاء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ألاقتباس و التضمين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فريح المولى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البصرة،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الطيب والعطر ومتعلقاتها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عدنان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العقيدة و الشريعة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عبوسي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الالفاظ القرآنية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جعفر الحكيم،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عصري الباني،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شهر رمضان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الاقتصاد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حسين ناصر المحنك دار انباء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زمان وأهل البيت علیهم السلام در خطبه هاي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واصف،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 لاهيجي،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علي علیه السلام به روايت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تنظيم وتلخيص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جعفري التبريزي، جاب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 في ملاحم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عزيز الابراهيم الدار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علي علیه السلام و نهج البلاغة از منظر اندیشمندان و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نظيف، أمير مهر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علي مظلوم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اصغر رضواني،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دیدگاه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 عميد زنجاني،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 نهج البلاغة طهران،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خلافت در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شريعتي مزيناني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الامثال في شرح نهج البلاغة لابن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عبد الله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المستنصرية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و الحكم المستخرجة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الغروي،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انتاج الدلالة اللغوية في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معصومي،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سیاسی تربیتی علوی در نامه های 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السياسي التربوي العلوي في رسائل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بهشتي بوستان کتاب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الكامل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حسن زاده آملي؛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الرضا فتخاري،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في نهج البلاغة،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النجف الاشرف،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البيت علیهم السلام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اعرف الحق تعرف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الحسيني الميلاني،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ایران مط وفا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علیهم السلام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تأويلية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حبيب الكريطي،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 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در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مهدي اشتهاردي، دفتر انتشارات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28"/>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منتخب قرآن و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فاضل التوني، نشریه وزارت فرفنكك،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نفسية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محمد، مجلة الثقافة الاسلامية، العدد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ايحاءات النهج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الوائلي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جهاد از دیدگاه نهج البلاغه وامام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Style w:val="FootnoteAnchor"/>
          <w:rtl w:val="true"/>
        </w:rPr>
        <w:footnoteReference w:id="31"/>
      </w:r>
      <w:bookmarkStart w:id="24" w:name="pg8634_87297"/>
    </w:p>
    <w:p>
      <w:pPr>
        <w:pStyle w:val="Heading2"/>
        <w:numPr>
          <w:ilvl w:val="1"/>
          <w:numId w:val="1"/>
        </w:numPr>
        <w:rPr/>
      </w:pPr>
      <w:bookmarkStart w:id="25" w:name="__RefHeading___Toc2204862_653776707"/>
      <w:bookmarkStart w:id="26" w:name="_Toc8"/>
      <w:bookmarkEnd w:id="24"/>
      <w:bookmarkEnd w:id="25"/>
      <w:r>
        <w:rPr>
          <w:rtl w:val="true"/>
        </w:rPr>
        <w:t>حرف الباء</w:t>
      </w:r>
      <w:bookmarkEnd w:id="26"/>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بانهج البلاغة آشنا شويم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التحرير في مؤسسة نهج البلاغة، طهران، بنياد نهج البلاغة،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32"/>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البياني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حوراء عبد علي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کوتاه پیرامون نهج البلاغه و مدارك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استادي، قم،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33"/>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آخر نهج البلاغه از دیدگاه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کوتاه حضرت علي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و شرح مصطفى 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طهران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3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زیبائیهای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انصاري، كانون انتشارات 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35"/>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طب و طبابت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تراب نفيسي، بنياد نهج البلاغة طهران،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نهج البلاغه و اسناد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المصطفوي الخراساني، حكمت طهران،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سخنان علی علیه السلام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فاضل كتابهاي جيبي، كانون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الفكري والتربوي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هادفة لنصوص من كلام سيد البلغاء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الوجهة الادبية و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الرسول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انصاريان للطباعة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مستندات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نهج البلاغة و بيان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الدين الشهرستاني</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بلاغة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ابعادها الشكلية وخصائصها المضمونية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اوراق خليجية في خدمة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دارة النهج،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بلاغة الحمد و التجميد في ادب الجدّ و الحفيد نهج البلاغة للامام بن ابي طالب و الصحيفة السجادية للامام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حميدة صالح البلداوي،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والبيان وفصاحة الكلام عند سيدنا الإمام راضي نواصرة، مؤسسة حمادة للدراسات الجامعية والنشر والتوزيع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التركيبي في حِكمَ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رزاق عبد الامير مهدي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الخطاب النفسي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حسين ناجح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الخطبة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ضوء نظرية أرسطو في 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محمد حسن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البصرة،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البنية الصوتية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الامد و الكثافة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للخطبة العلوية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التحية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 الشيخ علي البهادلي،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الفكر و سحر البيان بحوث المؤتمر الدولي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البنية الكبرى للنص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إنموذجا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 الصباغة في 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التستري؛ اعداد وترتيب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نهج البلاغة، سبهر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الشرح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علاء الدين ابن الامير شاه أبي تراب، 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الخطابين الديني و التعسفي قراءة في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منير صادق نجم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انوار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صادقي مط 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اسناد و مدارك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جعفري دفتر نشر فرهنك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کوتاه پیرامون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موحدي ساوجي،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جمال الدين دین پرور بنیاد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43"/>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پندهای کوتاه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اعداد هيئة التحرير في مؤسسة نهج البلاغة طهران، دفتر نشر فرهنك اسلامي،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44"/>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تازه و جامعی بر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الامام أمير المؤمنين، شرح وجامع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مكارم الشيرازي، دار الكتب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و سلم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الاعظم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قادر،فاضلي امير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گوییهای امیر المؤمنین علی علیه السلام از فتنه ها و حوادث برگرفته از نهج البلاغه و كتابهاي معتبر تاريخى،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نبؤات الامام علی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عن الفتن و الحوادث نقلا عن كتاب نهج البلاغة و المصادر التاريخية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واصف، لوح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7" w:name="pg8634_87303"/>
    </w:p>
    <w:p>
      <w:pPr>
        <w:pStyle w:val="Heading2"/>
        <w:numPr>
          <w:ilvl w:val="1"/>
          <w:numId w:val="1"/>
        </w:numPr>
        <w:rPr/>
      </w:pPr>
      <w:bookmarkStart w:id="28" w:name="__RefHeading___Toc2204864_653776707"/>
      <w:bookmarkStart w:id="29" w:name="_Toc9"/>
      <w:bookmarkEnd w:id="27"/>
      <w:bookmarkEnd w:id="28"/>
      <w:r>
        <w:rPr>
          <w:rtl w:val="true"/>
        </w:rPr>
        <w:t>حرف التاء</w:t>
      </w:r>
      <w:bookmarkEnd w:id="29"/>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 من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عفاف الصادق، باشراف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الصادق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لنص نهج البلاغة في شروح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ناصر الظالمي؛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عباس فالح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تجليات الزهد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حمد المحراث، 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الفتن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كاظم عبد السادة، بلا،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السليمانية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عهد الامام علي علیه السلام الى مالك الاشتر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ماجد بن محمد الحسيني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طبع في طهران،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صغير في المواعظ مع اقتباسات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بن السيد صالح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نهج البلاغة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أفصح الدين محمد بن حبيب الله بن أحمد الحسني، فرغ منه سنة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الهمزة و تخفيها في شرح نهج البلاغة لابن ابي الحديد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هويدي الفتلاوي، مجلة دراسات 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الجعفري، منشورات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ولي اعظم مولای متقیان امير المؤمنين علي علیه السلام ونهج البلاغة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لارج زند، طهران </w:t>
      </w:r>
      <w:r>
        <w:rPr>
          <w:rStyle w:val="FootnoteAnchor"/>
          <w:rtl w:val="true"/>
        </w:rPr>
        <w:footnoteReference w:id="49"/>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نهج البلاغة و اقتراح منهج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حسن،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ارکان استعاره های پیجیده نهج البلاغه، با درآمدی برآراء ادبای شرق و غرب پیرامون استعاره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تحليل للاستعارات اللغوية في نهج البلاغة مع مدخل إلى آراء أدباء الشرق و الغرب حول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اديبي مهر جامعة طهران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الخطاب الادبي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الجهاد إنموذجا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فرهنك 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w:t>
      </w:r>
    </w:p>
    <w:p>
      <w:pPr>
        <w:pStyle w:val="BookText"/>
        <w:rPr/>
      </w:pPr>
      <w:r>
        <w:rPr>
          <w:rFonts w:ascii="Amiri" w:hAnsi="Amiri" w:eastAsia="Amiri" w:cs="Amiri"/>
          <w:color w:val="111111"/>
          <w:sz w:val="28"/>
          <w:sz w:val="28"/>
          <w:szCs w:val="28"/>
          <w:rtl w:val="true"/>
          <w:lang w:bidi="ar-SA"/>
        </w:rPr>
        <w:t xml:space="preserve">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تذييل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بن اسماعیل بن احمد بن اسماعيل الحلبي، المعروف بابن الجلي،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الترادف في شرح نهج البلاغة لابن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هويدي الفتلاوي،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كانون الثاني،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تراكيب الاسلوب الشرطي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حمزة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و التعليم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زهادت؛ ترجمة حسن النمر، مؤسسة ام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 شرح نهج البلاغة، ترجمة حاج سيد علينقي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والضعيف بالحق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اليحفوفي مؤسسة البلاغ للطباعة والنشر والتوزيع بيروت </w:t>
      </w:r>
      <w:r>
        <w:rPr>
          <w:rStyle w:val="FootnoteAnchor"/>
          <w:rtl w:val="true"/>
        </w:rPr>
        <w:footnoteReference w:id="5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والاستعارة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الشيخ عسكر مؤسسة البلاغ للطباعة و النشر و التوزيع بيروت </w:t>
      </w:r>
      <w:r>
        <w:rPr>
          <w:rStyle w:val="FootnoteAnchor"/>
          <w:rtl w:val="true"/>
        </w:rPr>
        <w:footnoteReference w:id="52"/>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مصطفوي،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لبيب بيضون، مركز النشر التابع لمكتب الاعلام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التصوير الفني في خطب الامام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عباس الفحام مؤسسة دار الصادق الثقافية،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تعاليق على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الحسين كاشف الغطاء؛ اعداد السيد هاشم الميلاني،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قسم الشؤون الفكري و الثقافية،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التعاليم الأخلاقية في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محمد الكعبي،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العلوية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التعبئة العسكرية و فنونها الحربية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مستلا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شريف القرشي، بغداد،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بنهج البلاغة في كتاب الشهيد المطهري،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اليوسفي،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شبه الجملة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عبد حمد اللامي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بابل،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على مشكلات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أكبر المراغي </w:t>
      </w:r>
      <w:r>
        <w:rPr>
          <w:rStyle w:val="FootnoteAnchor"/>
          <w:rtl w:val="true"/>
        </w:rPr>
        <w:footnoteReference w:id="54"/>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على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علي القاري الاسترآبادي </w:t>
      </w:r>
      <w:r>
        <w:rPr>
          <w:rStyle w:val="FootnoteAnchor"/>
          <w:rtl w:val="true"/>
        </w:rPr>
        <w:footnoteReference w:id="55"/>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أكثرها مقتبسة من شروح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 مجهول، توجد النسخة في المتحف العراقي ببغداد تاريخها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xml:space="preserve">هـ </w:t>
      </w:r>
      <w:r>
        <w:rPr>
          <w:rStyle w:val="FootnoteAnchor"/>
          <w:rtl w:val="true"/>
        </w:rPr>
        <w:footnoteReference w:id="56"/>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التفاعلُ الجمالي في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هادي سعيد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الاعلامي لنهج البلاغة مع شروح الاستاذ محمد عبده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وتقديم محمود الهندي؛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شرف، الهيئة المصرية للكتاب،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الموضوعي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الهاشمي، مكتب السيد محمود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57"/>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كاصد ياسر حسين الزيدي، مجلة رسالة الاسلام،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الدلالي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تغريد عبد فلحي كظوم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والتأخير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ضاري عطا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جامعة بابل،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تقنيات الحجاج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آل صوینت،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في نهج البلاغة،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الضياء للطباعة،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التقييد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نحوية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اسماعیل سیلان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ماجستير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المستنصرية،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التكامل الاخلاقي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رمزي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انسان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زاده، قم،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في عمدة مواعظ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الحسيني الشاه عبد العظيمي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في عمدة مواعظ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الشاه عبد العظيمي،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61"/>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سبزواري بيهقي </w:t>
      </w:r>
      <w:r>
        <w:rPr>
          <w:rStyle w:val="FootnoteAnchor"/>
          <w:rtl w:val="true"/>
        </w:rPr>
        <w:footnoteReference w:id="62"/>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وتوضيح شرح نهج البلاغة لابن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حسين بن السيد رحم علي الامروهي،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هـ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الهادي الشريفي،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للطباعة و النشر،ایران،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التوابع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نحوية 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داد حامد عطشان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رزاق حسين فرهود كلية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للتحقيق و الطباعة و 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طبعة محققة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 نهج البلاغة ودلالاتها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اكبري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bookmarkStart w:id="30" w:name="pg8634_87310"/>
    </w:p>
    <w:p>
      <w:pPr>
        <w:pStyle w:val="Heading2"/>
        <w:numPr>
          <w:ilvl w:val="1"/>
          <w:numId w:val="1"/>
        </w:numPr>
        <w:rPr/>
      </w:pPr>
      <w:bookmarkStart w:id="31" w:name="__RefHeading___Toc2204866_653776707"/>
      <w:bookmarkStart w:id="32" w:name="_Toc10"/>
      <w:bookmarkEnd w:id="30"/>
      <w:bookmarkEnd w:id="31"/>
      <w:r>
        <w:rPr>
          <w:rtl w:val="true"/>
        </w:rPr>
        <w:t>حرف الجیم</w:t>
      </w:r>
      <w:bookmarkEnd w:id="32"/>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و بررسی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فلسفی و عرفانی خدا شناسی و توحید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كأس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وبحث حول الابعاد الكلامية والفلسفية والعرفانية لموضوع معرفة الله والتوحيد في كتاب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عرب، آیت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 محمد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العطاردي،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شناسی دینی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لسوسيولوجيا الدين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الحسيني، مهر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جدلية النص و التعيين في بناء مفهوم التسامح كمنطومة قيمة عند الامام علي علیه السلام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فاضل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 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بلاغت در نهج البلاغه،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تجليات البلاغة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الخاقاني، بنياد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جماليات الاسلوب المفارقي في كتب الامام علیه السلام و رسائله مع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في البنية الدلالية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لفته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 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الخبرية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الفتاح 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الجناس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مهين حاجي زاده؛ رقية صادقي نيري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از دیدگاه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حجازي،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64"/>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جنك و جهاد در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تفائي، بلا،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جهاد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شفائي، جامعة مدرسة حوزة 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6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از دیدگاه امام علي علیه السلام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علي عميد زنجاني، طهران، وزارت فرهنك ارشاد اسلامی،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66"/>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قرآن بضمیمه در سهائی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علم الهدی، طهران فرهنگي بنياد شهيد،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Style w:val="FootnoteAnchor"/>
          <w:rtl w:val="true"/>
        </w:rPr>
        <w:footnoteReference w:id="67"/>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الصفار،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 الحرب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موضوعية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رزق،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الولاء للطباعة و 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الهی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پرور، طهران، بنياد نهج البلاغة،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68"/>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 حبيب الله الخوئي النحوية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 عبيس عناد الجياشي،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و ارزشهای انسانی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التحرير في مؤسسة نهج البلاغة، طهران، انتشارات تربیت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نهج البلاغه این همه جاذبه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ناصر مكارم الشيرازي، يادنامه کنگره نهج البلاغة، طهران،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Style w:val="FootnoteAnchor"/>
          <w:rtl w:val="true"/>
        </w:rPr>
        <w:footnoteReference w:id="70"/>
      </w:r>
      <w:bookmarkStart w:id="33" w:name="pg8634_87314"/>
    </w:p>
    <w:p>
      <w:pPr>
        <w:pStyle w:val="Heading2"/>
        <w:numPr>
          <w:ilvl w:val="1"/>
          <w:numId w:val="1"/>
        </w:numPr>
        <w:rPr/>
      </w:pPr>
      <w:bookmarkStart w:id="34" w:name="__RefHeading___Toc2204868_653776707"/>
      <w:bookmarkStart w:id="35" w:name="_Toc11"/>
      <w:bookmarkEnd w:id="33"/>
      <w:bookmarkEnd w:id="34"/>
      <w:r>
        <w:rPr>
          <w:rtl w:val="true"/>
        </w:rPr>
        <w:t>حرف الحاء</w:t>
      </w:r>
      <w:bookmarkEnd w:id="35"/>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طرائف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منتخب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ابن الامير مؤمن الحسيني القزويني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احمد بن علي المراغي التبريزي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الروضة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الحجاجية في الخطاب الحربي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امير المؤمنين علي بن أبي طالب علیه السلام انموذجا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 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نهج البلاغة كلام امير المؤمنين علي بن أبي طالب علیه السلام شرح ابن ابي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السامرائي، مؤسسة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في شرح كلمات كلام الله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شرح نهج البلاغة،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علاء الدين محمد گلستانه ابن الشاه ابي تراب ابن مرتضی بن غیاث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Style w:val="FootnoteAnchor"/>
          <w:rtl w:val="true"/>
        </w:rPr>
        <w:footnoteReference w:id="73"/>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الحقائق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حسين البيهقي النيشابوري الكيدري؛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الشريف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حمودي علي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حركة التاريخ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شمس الدين، المؤسسة الدولية للدراسات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علوي وحزب اموي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موضوعي نهج البلاغة بيرامون بني 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حيدري،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العمل و العمال عند الامام علي علیه السلام من خلال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بحر العلوم،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حضارية للنظرية السياسية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بحر العلوم، دار الزهراء للطباعة </w:t>
      </w:r>
    </w:p>
    <w:p>
      <w:pPr>
        <w:pStyle w:val="BookText"/>
        <w:rPr/>
      </w:pPr>
      <w:r>
        <w:rPr>
          <w:rFonts w:ascii="Amiri" w:hAnsi="Amiri" w:eastAsia="Amiri" w:cs="Amiri"/>
          <w:color w:val="111111"/>
          <w:sz w:val="28"/>
          <w:sz w:val="28"/>
          <w:szCs w:val="28"/>
          <w:rtl w:val="true"/>
          <w:lang w:bidi="ar-SA"/>
        </w:rPr>
        <w:t xml:space="preserve">و النشر و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الباطل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المعارف الإسلامية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از دیدگاه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قرباني طهران، بنياد البلاغة،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75"/>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الحقول الدلالية للحيوان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الكاظم الياسري،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الامام علي و 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من شروح نهج البلاغة حتى نهاية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خلف مشاري السكيني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البصرة،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المنشورة للامام امير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كلمة ختم بها ابن ابي الحديد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و اختارها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ابي الحديد شرح وتحقيق و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الزهراء الحسيني الخطيب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الامثال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الكرمي،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و الحرب في فكر الامام علي علیه السلام من خلال كتابه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العميد الركن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ياسين سويد،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الاستراتيجي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العدد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العلمية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فاعلية الانسان ودوائر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فضل الله،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الهى و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الشيخ محمد مفتح، جامعة كلية الالهيات و المعارف الاسلامية،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النظرية و الحكمة العملية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جوادي آملي دار الهادي للطباعة و النشر و التوزيع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هادي زاده،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لغات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اعجاز حسن </w:t>
      </w:r>
      <w:r>
        <w:rPr>
          <w:rStyle w:val="FootnoteAnchor"/>
          <w:rtl w:val="true"/>
        </w:rPr>
        <w:footnoteReference w:id="80"/>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في كلام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انسيه خزعلي،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 علي بن ابي طالب علیه السلام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خضرا دار الهادي للطباعة و النشر و 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الصافية حاشية على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 الله بن محمد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على شرح نهج البلاغة لابن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حسن آل حاجي البلادي</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تحقيق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الصدر الكاظمي،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الثالث، السنة الاولى،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83"/>
      </w:r>
      <w:bookmarkStart w:id="36" w:name="pg8634_87319"/>
    </w:p>
    <w:p>
      <w:pPr>
        <w:pStyle w:val="Heading2"/>
        <w:numPr>
          <w:ilvl w:val="1"/>
          <w:numId w:val="1"/>
        </w:numPr>
        <w:rPr/>
      </w:pPr>
      <w:bookmarkStart w:id="37" w:name="__RefHeading___Toc2204870_653776707"/>
      <w:bookmarkStart w:id="38" w:name="_Toc12"/>
      <w:bookmarkEnd w:id="36"/>
      <w:bookmarkEnd w:id="37"/>
      <w:r>
        <w:rPr>
          <w:rtl w:val="true"/>
        </w:rPr>
        <w:t>حرف الخاء</w:t>
      </w:r>
      <w:bookmarkEnd w:id="38"/>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في النهج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گرامي، مؤسسة نهج البلاغة العالمية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ورزی و دین داری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العقلانية و التدين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فرشادفر، جامعة الرازي کرمانشاه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الفنية لادب الامام علي علیه السلام و بلاغته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البروفسور عناد غزوان، محاضرة ألقيت على طلاب كلية أصول عام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و نشرها السيد جعفر السيد باقر الحسيني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نهج البلاغة كتاب الالف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السردي في نهج البلاغة خطاب الانا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انموذجا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سوسن البياتي،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العلم و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خطاب العلم الالهي من خلال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سليمان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النهضة في الثقافة الاسلامية نهج البلاغة انموذجا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الامجد،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نهج البلاغة بنيته و أنماطه و مستوياته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عبد الرضا اعوج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توصيلية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فاتن فاضل كاظم العبيدي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الامام علي علیه السلام في معنى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تحليلية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سكينة حسين كاظم تاج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وسحر البيان، بحوث المؤتمر الدولي الأول 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الامام علي غير منقطة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هادي عيسى الحكيم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كانون الاول،</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لغوي اسلوبي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جامعة الكوفة،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الكون و الانسان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ظافر ستار حمید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لآلىء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كنوز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السيد علي الاعرجي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از دیدگاه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نوري،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بشارت، قم، جماعة المدرسين في الحوزة،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85"/>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خوارج در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جعفري،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 مستوحاة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نوري السنغالي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منظوم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ایراندوست گوهری بروجردی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39" w:name="pg8634_87322"/>
    </w:p>
    <w:p>
      <w:pPr>
        <w:pStyle w:val="Heading2"/>
        <w:numPr>
          <w:ilvl w:val="1"/>
          <w:numId w:val="1"/>
        </w:numPr>
        <w:rPr/>
      </w:pPr>
      <w:bookmarkStart w:id="40" w:name="__RefHeading___Toc2204872_653776707"/>
      <w:bookmarkStart w:id="41" w:name="_Toc13"/>
      <w:bookmarkEnd w:id="39"/>
      <w:bookmarkEnd w:id="40"/>
      <w:r>
        <w:rPr>
          <w:rtl w:val="true"/>
        </w:rPr>
        <w:t>حرف الدال</w:t>
      </w:r>
      <w:bookmarkEnd w:id="41"/>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الامة و دواؤها على ضوء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 الدين الزنجاني،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آفتاب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حجازي،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الناصري،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شمس الدين الدار الاسلامية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الحذف كعنصر اتسافي في خطب نهج البلاغة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 نظري؛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المضامين المشتركة بين نهج البلاغة و اشعار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موسوي 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حول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الحسيني الجلالي مؤسسة الاعلمي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مناهج البحث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الايرانية انموذجا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روشنفكر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ومقدمة في تحقيق مستدرك نهج البلاغة للشيخ هادي كاشف الغطاء السيد علي ناصر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از نهج البلاغه،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دروس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محسني،گرگاني، علوم اسلامي اراك،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دروس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دستغيب فلاح،قم،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سیاسی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رهبر طهران امیر 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91"/>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علي المنتظري،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في الحوزة،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ص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درسهائی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مهرداد زاده طباطبائي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شهید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93"/>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درسهائي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نوري همداني مطبوع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درسهائي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گرامي قمي مطبوع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درسهائی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علی علیه السلام به مالک اشتر نخعی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فاضل لنكراني، قم، شكوري،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محمدي طهران فلق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سياسية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رهبر، الناشر دار الولاء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بناء الدولة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لعهد الامام علي العامله على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القريشي، جمعية النهوض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في نصوص الحديث و نهج البلاغة مهدي المهريزي؛ تعريب انور الرصافي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العالمي للدراسات الاسلامية ایران،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الروابط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سالار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وصية الامام علي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حسين المحنك، دار انباء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خلف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وشبهات أثارها البعض حول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الرسول الغفاري 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التوحيد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العلاقات العامة في مؤسسة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ط</w:t>
      </w:r>
      <w:r>
        <w:rPr>
          <w:rFonts w:eastAsia="Amiri" w:cs="Amiri" w:ascii="Amiri" w:hAnsi="Amiri"/>
          <w:color w:val="111111"/>
          <w:sz w:val="28"/>
          <w:szCs w:val="28"/>
          <w:lang w:bidi="ar-SA"/>
        </w:rPr>
        <w:t>11412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الوصف عند الامام علي في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هادي عيسى الحكيم،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الدلالات التفسيرية في شواهد نهج البلاغة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جواد الحجار،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جموع التكسير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 مفتن اللامي؛ عباس اسماعیل سیلان،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اسم الفاعل في الالفاظ الخاصة بالذات الالهية وصفاتها في خطب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فضلية عبوسي محسن العامري، مجلة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 الاسلامية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الصوتية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خضير 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النحوية في القرآن الكريم و أثرها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الاساسية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المستنصرية،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دلالية الابنية النادرة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صالح الحمامي؛ عباس علي الفحام،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دلالية العدول في نصوص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عباس عنوز؛ حوراء مهدي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موضوعات نهج البلاغة للامام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انصاریان، انتشارات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المذمومة في القرآن 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الشيخ مرتضى المطهري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اعداد سيد مهدي شمس الدين طهران وزارة الارشاد الاسلامي،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99"/>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في نهج البلاغة،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مقاله درباره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مصطفوي،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التشبيه الدلالي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زيتون،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الرقابي في مؤسسات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محمد الكعبي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العلوية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الاسبوع الرابع من ايلول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الوضي في الكشف عن اسرار كلام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اليمني؛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قاسم بن محمد المتوكل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عباس الوجيه، مؤسسة الامام زيد بن علي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مصطفوي مشهد آستان قدس رضوي،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101"/>
      </w:r>
      <w:bookmarkStart w:id="42" w:name="pg8634_87329"/>
    </w:p>
    <w:p>
      <w:pPr>
        <w:pStyle w:val="BookText"/>
        <w:rPr/>
      </w:pPr>
      <w:bookmarkEnd w:id="42"/>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باتوضیح کامل ابيات و تطبيق بأنهج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الهاشمي،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ایران،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2"/>
        <w:numPr>
          <w:ilvl w:val="1"/>
          <w:numId w:val="1"/>
        </w:numPr>
        <w:rPr/>
      </w:pPr>
      <w:bookmarkStart w:id="43" w:name="__RefHeading___Toc2204874_653776707"/>
      <w:bookmarkStart w:id="44" w:name="_Toc14"/>
      <w:bookmarkEnd w:id="43"/>
      <w:r>
        <w:rPr>
          <w:rtl w:val="true"/>
        </w:rPr>
        <w:t>حرف الذال</w:t>
      </w:r>
      <w:bookmarkEnd w:id="44"/>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محمد الكعبي،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العلوية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2204876_653776707"/>
      <w:bookmarkStart w:id="46" w:name="_Toc15"/>
      <w:bookmarkEnd w:id="45"/>
      <w:r>
        <w:rPr>
          <w:rtl w:val="true"/>
        </w:rPr>
        <w:t>حرف الراء</w:t>
      </w:r>
      <w:bookmarkEnd w:id="46"/>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نهج البلاغه باقرآن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مصطفوي،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نهج البلاغة،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102"/>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 و پزوهش در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طاهري،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الربط و دلالته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عويطر سويلم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ابن ابي الحديد على الراوندي في شرحيهما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محمود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المستنصرية،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الامام علي في نهج البلاغة دراسة لغوية رملة خضير مظلوم البديري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تداوم انقلاب در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محمدي ري شهري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طهران ياسر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روات و محدثين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دشتي مؤسسة فرهنگي تحقيقاتي أمير المؤمنين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نهج البلاغة في ضوء علم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كاطع جار الله الدراجي،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روائع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اختارها و رتبها و قدم لها بدراسة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جرداق مركز الغدير للدراسات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مط باقري،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تحقیق در اسناد و مدارك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دشتي قم نشر امام علي علیه السلام،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47" w:name="pg8634_87331"/>
    </w:p>
    <w:p>
      <w:pPr>
        <w:pStyle w:val="Heading2"/>
        <w:numPr>
          <w:ilvl w:val="1"/>
          <w:numId w:val="1"/>
        </w:numPr>
        <w:rPr/>
      </w:pPr>
      <w:bookmarkStart w:id="48" w:name="__RefHeading___Toc2204878_653776707"/>
      <w:bookmarkStart w:id="49" w:name="_Toc16"/>
      <w:bookmarkEnd w:id="47"/>
      <w:bookmarkEnd w:id="48"/>
      <w:r>
        <w:rPr>
          <w:rtl w:val="true"/>
        </w:rPr>
        <w:t>حرف الزاء</w:t>
      </w:r>
      <w:bookmarkEnd w:id="49"/>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الزمن النفسي الاجتماعي و المادي والبايولوجي في فكر الامام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شاكر الفتلاوي،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محمد الكعبي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العلوية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سليمان حبيب، مؤسسة البلاغ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105"/>
      </w:r>
      <w:bookmarkStart w:id="50" w:name="pg8634_87332"/>
    </w:p>
    <w:p>
      <w:pPr>
        <w:pStyle w:val="Heading2"/>
        <w:numPr>
          <w:ilvl w:val="1"/>
          <w:numId w:val="1"/>
        </w:numPr>
        <w:rPr/>
      </w:pPr>
      <w:bookmarkStart w:id="51" w:name="__RefHeading___Toc2204880_653776707"/>
      <w:bookmarkStart w:id="52" w:name="_Toc17"/>
      <w:bookmarkEnd w:id="50"/>
      <w:bookmarkEnd w:id="51"/>
      <w:r>
        <w:rPr>
          <w:rtl w:val="true"/>
        </w:rPr>
        <w:t>حرف السين</w:t>
      </w:r>
      <w:bookmarkEnd w:id="52"/>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عرفاني اخلاقي على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حسين شفيعي، کانون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امیر المؤمنين در امور فردی و اجتماعی و وظایف بشر منتخب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حسن بن محمد رحيم،مصطفوي، طهران،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106"/>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علی از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جواد فاضل بن ابو الحسن اللاريجاني ايران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Style w:val="FootnoteAnchor"/>
          <w:rtl w:val="true"/>
        </w:rPr>
        <w:footnoteReference w:id="107"/>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هادي خسرو شاهي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التربية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احمد علي،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نهج البلاغة،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109"/>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قراءات انطباعية في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الخباز،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 الثقافية للعتبة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مط دار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 التعايش الانساني من منظار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أديبي؛ يد الله ملايري،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وقضايا الحرب عند اللامام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شمس الدين بيروت المركز الاسلامي للدراسات والابحاث،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 الكون في القرآن 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الامير المؤمن المؤسسة الاسلامية للبحوث و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المتقين على متن خطبة امامهم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نطقهم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ملبسهم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مشيهم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ابصارهم عما حرم الله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اسماعهم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رضا علي حجازي العاملي؛ قدم له المرجع الديني السيد كاظم الحسيني الحائري، دار المحجة البيضاء للطباعة و النشر </w:t>
      </w:r>
    </w:p>
    <w:p>
      <w:pPr>
        <w:pStyle w:val="BookText"/>
        <w:rPr/>
      </w:pPr>
      <w:r>
        <w:rPr>
          <w:rFonts w:ascii="IRNazanin" w:hAnsi="IRNazanin" w:eastAsia="IRNazanin"/>
          <w:color w:val="111111"/>
          <w:sz w:val="28"/>
          <w:sz w:val="28"/>
          <w:szCs w:val="28"/>
          <w:rtl w:val="true"/>
          <w:lang w:bidi="fa-IR"/>
        </w:rPr>
        <w:t xml:space="preserve">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سهامی عام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نهج البلاغه،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درس از نهج البلاغه عنوان بحثهای جلسات شبهای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كاظمي،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قرآن،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111"/>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عهد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الواحد بن احمد آل مظفر </w:t>
      </w:r>
      <w:r>
        <w:rPr>
          <w:rStyle w:val="FootnoteAnchor"/>
          <w:rtl w:val="true"/>
        </w:rPr>
        <w:footnoteReference w:id="112"/>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السياسية الادارية عند الامام علي علیه السلام قراءة في عهد التولية لمالك الأشتر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أبو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سياسية الامام علیه السلام المالية 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اضاءات في التشريع و التطبيق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محمود البعاج،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 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رضي مؤلف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دواني،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نهج البلاغة،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113"/>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الزهراء الخطيب و جهوده في دراسة مصادر نهج البلاغة و اسانيده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عز الدين الاعرجي،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الإمام أمير المؤمنين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الرسول الاعظم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الروضة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النبي المصطفى صلی الله علیه و آله و سلم للامام علي المرتضى علیه السلام من خلال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المجيد حمود،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جمادي الآخرة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الشيخ مرتضى المطهري قم دار التبليغ الاسلامي،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وله طبعات آخری </w:t>
      </w:r>
      <w:r>
        <w:rPr>
          <w:rStyle w:val="FootnoteAnchor"/>
          <w:rtl w:val="true"/>
        </w:rPr>
        <w:footnoteReference w:id="114"/>
      </w:r>
      <w:bookmarkStart w:id="53" w:name="pg8634_87336"/>
    </w:p>
    <w:p>
      <w:pPr>
        <w:pStyle w:val="Heading2"/>
        <w:numPr>
          <w:ilvl w:val="1"/>
          <w:numId w:val="1"/>
        </w:numPr>
        <w:rPr/>
      </w:pPr>
      <w:bookmarkStart w:id="54" w:name="__RefHeading___Toc2204882_653776707"/>
      <w:bookmarkStart w:id="55" w:name="_Toc18"/>
      <w:bookmarkEnd w:id="53"/>
      <w:bookmarkEnd w:id="54"/>
      <w:r>
        <w:rPr>
          <w:rtl w:val="true"/>
        </w:rPr>
        <w:t>حرف الشين</w:t>
      </w:r>
      <w:bookmarkEnd w:id="55"/>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عباس بن علي أكبر الموسوي الشوشتري اللهنوي،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هـ طبع في لكهنو،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هـ، حجرية </w:t>
      </w:r>
      <w:r>
        <w:rPr>
          <w:rStyle w:val="FootnoteAnchor"/>
          <w:rtl w:val="true"/>
        </w:rPr>
        <w:footnoteReference w:id="115"/>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المعالي محمد ابراهيم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علم الهدى أبي القاسم علي بن الحسين الموسوي؛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قم دار 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117"/>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بن صادق العابد </w:t>
      </w:r>
      <w:r>
        <w:rPr>
          <w:rStyle w:val="FootnoteAnchor"/>
          <w:rtl w:val="true"/>
        </w:rPr>
        <w:footnoteReference w:id="118"/>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الخطبة 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علاء گلستانه محمد بن ابي تراب الحسيني الاصفهاني </w:t>
      </w:r>
      <w:r>
        <w:rPr>
          <w:rStyle w:val="FootnoteAnchor"/>
          <w:rtl w:val="true"/>
        </w:rPr>
        <w:footnoteReference w:id="119"/>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أكبر اللكهنوي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الخطبة 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الخطیب </w:t>
      </w:r>
      <w:r>
        <w:rPr>
          <w:rStyle w:val="FootnoteAnchor"/>
          <w:rtl w:val="true"/>
        </w:rPr>
        <w:footnoteReference w:id="120"/>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الحكيمي، بيروت مؤسسة الوفاء،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121"/>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هادي البناني </w:t>
      </w:r>
      <w:r>
        <w:rPr>
          <w:rStyle w:val="FootnoteAnchor"/>
          <w:rtl w:val="true"/>
        </w:rPr>
        <w:footnoteReference w:id="122"/>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العلماء السيد علي محمد بن محمد بن دلدار علي النقوي اللكهنوي</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المتأخرين، مخطوط عند المرحوم علي الخاقاني النجفي،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الاشرف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ابراهيم الجيلاني </w:t>
      </w:r>
      <w:r>
        <w:rPr>
          <w:rStyle w:val="FootnoteAnchor"/>
          <w:rtl w:val="true"/>
        </w:rPr>
        <w:footnoteReference w:id="124"/>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الطنجية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الحسيني الرشتي، اعداد لجنة السيد الامجد لاحياء تراث مدرسة الشيخ الاوحد الاحسائي، لجنة النشر والتوزيع جامع الامام الصادق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العهد الدولي للإمام أمير المؤمنين لمالك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شريف القرشي؛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باقر القرشي،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لإحياء تراث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 مط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انكليزي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حكم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زین طهران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خطبة الشقشقيه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شريف بن نور الله الحسيني </w:t>
      </w:r>
      <w:r>
        <w:rPr>
          <w:rStyle w:val="FootnoteAnchor"/>
          <w:rtl w:val="true"/>
        </w:rPr>
        <w:footnoteReference w:id="125"/>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خطبة الهمام حسين بن علي بن محمد شفيع </w:t>
      </w:r>
      <w:r>
        <w:rPr>
          <w:rStyle w:val="FootnoteAnchor"/>
          <w:rtl w:val="true"/>
        </w:rPr>
        <w:footnoteReference w:id="126"/>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خطبة الهمام محمد تقي بن حسين علي الهروي الاصفهاني الحائري،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127"/>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خطبة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علاء گلستانه، ت</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خطبة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بن علي بن جعفر التستري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خطبة همام فاضل أبي القاسم الشهير بالعلامة ابن أحمد شيخ الاسلام الاصطيهاني </w:t>
      </w:r>
      <w:r>
        <w:rPr>
          <w:rStyle w:val="FootnoteAnchor"/>
          <w:rtl w:val="true"/>
        </w:rPr>
        <w:footnoteReference w:id="129"/>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خطبة همام محمد تقي بن مقصود علي المجلسي،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130"/>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نهج البلاغه در حکمت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مهدي بن أبو الحسن الهي قمشه أي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بضمن المجلد الثاني من نشرية دانشگاه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حکمت الهي عام و خاص</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خطبه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علوئي خوئي </w:t>
      </w:r>
      <w:r>
        <w:rPr>
          <w:rStyle w:val="FootnoteAnchor"/>
          <w:rtl w:val="true"/>
        </w:rPr>
        <w:footnoteReference w:id="132"/>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خطبه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بن شيخ محمد طاهر الدزفولي،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مفردات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جعفر السيد باقر الحسيني قدم 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عيسى الحكيم،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عنوز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بوستان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الطباعة والنشر والتوزيع لمكتب الاعلام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عباس علي الموسوي دار الرسول الاكرم دار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ابي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اعتزالية عن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كاظم نصر الله،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الابياري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المؤسسة المصرية،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لافصح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التحفة العلية في شرح الخطب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المولى الطريحي،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شوال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833</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لكمال الدين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بطل وسيج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ديالى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الموسوي، دار الرسول الاكرم 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القزويني الحائري،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13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تفسیر چهل خطبه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عرفانی تاریخی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استاذ آیت الله شيخ عباس ايزدي،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و تفسير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عرفانية 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حضرة الاستاذ آية الله الشيخ عباس ايزدي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خزاعلي،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وصية أمير المؤمنين للامام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السيد حسن القبانجي،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اول من نوعها لنهج البلاغة وموضوعاته ومصادر شروحه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جمعة العاملي،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هادي عيسى الحكيم،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آذار،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در،قرآن روايات ونهج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اسماعيل گوهري طهران كعبة،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135"/>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شكوك الرضي و ابن ابي الحديد في بعض نصوص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خلوصي، بغداد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 مستل</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پیرامون عظمت وارزش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دشتي،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شناسائی علی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آملي،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مصطفوي،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137"/>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العتيد على شرح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اعتراضات عليه فيما ارتكبه في شرح النهج من تأويلات و تمحلات في مباحث الامانة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النبي بن محمد علي الوفسي العراقي، ألفه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هـ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در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انتشارات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التستري و شرح الموضوعي لنهج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خدمة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دارة النهج،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56" w:name="pg8634_87343"/>
    </w:p>
    <w:p>
      <w:pPr>
        <w:pStyle w:val="Heading2"/>
        <w:numPr>
          <w:ilvl w:val="1"/>
          <w:numId w:val="1"/>
        </w:numPr>
        <w:rPr/>
      </w:pPr>
      <w:bookmarkStart w:id="57" w:name="__RefHeading___Toc2204884_653776707"/>
      <w:bookmarkStart w:id="58" w:name="_Toc19"/>
      <w:bookmarkEnd w:id="56"/>
      <w:bookmarkEnd w:id="57"/>
      <w:r>
        <w:rPr>
          <w:rtl w:val="true"/>
        </w:rPr>
        <w:t>حرف الصاد</w:t>
      </w:r>
      <w:bookmarkEnd w:id="58"/>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صحائف 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الاحداث العسكرية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جعفر ابراهيم الكرباسي،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القراءة في نهج البلاغة 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خالد البغدادي، دار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شروح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ابي الحديد شرح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ونسقه وضبط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التميمي،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الامام علي علیه السلام في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القبانجي، قدم له السيد صدر القبانجي، والدكتور محمد حسين علي الصغير، مؤسسة احياء التراث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البيانية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فرج جامعة البصرة كلية التربية،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الفنية في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بالقاسم 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bookmarkStart w:id="59" w:name="pg8634_87345"/>
    </w:p>
    <w:p>
      <w:pPr>
        <w:pStyle w:val="Heading2"/>
        <w:numPr>
          <w:ilvl w:val="1"/>
          <w:numId w:val="1"/>
        </w:numPr>
        <w:rPr/>
      </w:pPr>
      <w:bookmarkStart w:id="60" w:name="__RefHeading___Toc2204886_653776707"/>
      <w:bookmarkStart w:id="61" w:name="_Toc20"/>
      <w:bookmarkEnd w:id="59"/>
      <w:bookmarkEnd w:id="60"/>
      <w:r>
        <w:rPr>
          <w:rtl w:val="true"/>
        </w:rPr>
        <w:t>حرف الطاء</w:t>
      </w:r>
      <w:bookmarkEnd w:id="61"/>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والصحة العامة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كاظم السلطاني،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سراج الفكر و سحر البيان، بحوث المؤتمر الدولي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حول الطبقات الاجتماعية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سليمان اليحفوفي بيروت الدار العالمية للطباعة و النشر والتوزيع،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تقريبا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قبسات من نهج البلاغ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المالكي؛ راجعه المرجع الديني الشيخ محمد اليعقوبي، مؤسسة بقية الله لنشر العلوم الإسلامية النجف الاشرف، بلا،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نبوت غروب فتنه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خطبة دوم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طباطبائي شيرازي،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62" w:name="pg8634_87346"/>
    </w:p>
    <w:p>
      <w:pPr>
        <w:pStyle w:val="Heading2"/>
        <w:numPr>
          <w:ilvl w:val="1"/>
          <w:numId w:val="1"/>
        </w:numPr>
        <w:rPr/>
      </w:pPr>
      <w:bookmarkStart w:id="63" w:name="__RefHeading___Toc2204888_653776707"/>
      <w:bookmarkStart w:id="64" w:name="_Toc21"/>
      <w:bookmarkEnd w:id="62"/>
      <w:bookmarkEnd w:id="63"/>
      <w:r>
        <w:rPr>
          <w:rtl w:val="true"/>
        </w:rPr>
        <w:t>حرف الظاء</w:t>
      </w:r>
      <w:bookmarkEnd w:id="64"/>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الاغتراب 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محاضرة القيت في قسم الاستشراق في جامعة كوبنهاگن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 الشيخ عسكر،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Style w:val="FootnoteAnchor"/>
          <w:rtl w:val="true"/>
        </w:rPr>
        <w:footnoteReference w:id="140"/>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التكرار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عبد الرحمن،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الجناس في خطب الامام علي بن ابي طالب علیه السلام و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بلاغية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عبد العال اللهيبي،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 سحر البيان بحوث المؤتمر الدولي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التركيبية في خطب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دلالية 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هادي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5" w:name="pg8634_87347"/>
    </w:p>
    <w:p>
      <w:pPr>
        <w:pStyle w:val="Heading2"/>
        <w:numPr>
          <w:ilvl w:val="1"/>
          <w:numId w:val="1"/>
        </w:numPr>
        <w:rPr/>
      </w:pPr>
      <w:bookmarkStart w:id="66" w:name="__RefHeading___Toc2204890_653776707"/>
      <w:bookmarkStart w:id="67" w:name="_Toc22"/>
      <w:bookmarkEnd w:id="65"/>
      <w:bookmarkEnd w:id="66"/>
      <w:r>
        <w:rPr>
          <w:rtl w:val="true"/>
        </w:rPr>
        <w:t>حرف العين</w:t>
      </w:r>
      <w:bookmarkEnd w:id="67"/>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عالمية الامام علي بن ابي طالب علیه السلام الله وفكره النير محمد عبد علي حسين القزاز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وسحر البيان، بحوث المؤتمر الدولي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ابن أبي الحديد المدائني شارح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عَبَقَةٌ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الاجتماعية والسياسية في عهد الامام علي الى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ضرغام خالد عبد الوهاب أبو كلل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العذيق النضيد بمصادر ابن ابي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الربيعي،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والذلة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فلسفي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وبحوث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عظمة الله تتجلى في نهج البلاغة للامام علي بن ابي طالب علیه السلام اعداد صبيحة أحمد بهبهاني، بلا،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محسن علي، دار الهادي للطباعة و النشر والتوزيع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الوساوس الفكرية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محمد الكعبي،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العلوية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السنة الاولى شوال،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الامام علي مع أخيه عقيل من خلال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صالح رسن المحمداوي،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مع الأخر في نهج البلاغة اعداد مكتبة الروضة الحيدرية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النفس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حسين ناصر المحنك، دار انباء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بلا،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تلوث الفكر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والعلاج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حسين ناصر المحنك، دار أنباء للطباعة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الطبيعة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لبيب بيضون،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الحياة مجموعة بحوث ومقالات حول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الفلكية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حاتم مرزة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باقر الموسوي، دار العلوم للتحقيق و الطباعة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القياس وتفاعلات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اقيسة الخطاب الخطبة الغراء النموذجا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فاروق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الخامنئي،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عباس نور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نهج البلاغه کی روشنی 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علي عابدي، ماهنامه باب شهر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آباد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142"/>
      </w:r>
      <w:bookmarkStart w:id="68" w:name="pg8634_87350"/>
    </w:p>
    <w:p>
      <w:pPr>
        <w:pStyle w:val="Heading2"/>
        <w:numPr>
          <w:ilvl w:val="1"/>
          <w:numId w:val="1"/>
        </w:numPr>
        <w:rPr/>
      </w:pPr>
      <w:bookmarkStart w:id="69" w:name="__RefHeading___Toc2204892_653776707"/>
      <w:bookmarkStart w:id="70" w:name="_Toc23"/>
      <w:bookmarkEnd w:id="68"/>
      <w:bookmarkEnd w:id="69"/>
      <w:r>
        <w:rPr>
          <w:rtl w:val="true"/>
        </w:rPr>
        <w:t>حرف الغين</w:t>
      </w:r>
      <w:bookmarkEnd w:id="7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حسين السعداوي،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الروضة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الجامعية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بالاصل اطروحة دكتوراه</w:t>
      </w:r>
      <w:r>
        <w:rPr>
          <w:rFonts w:eastAsia="Amiri" w:cs="Amiri" w:ascii="Amiri" w:hAnsi="Amiri"/>
          <w:color w:val="111111"/>
          <w:sz w:val="28"/>
          <w:szCs w:val="28"/>
          <w:rtl w:val="true"/>
          <w:lang w:bidi="ar-SA"/>
        </w:rPr>
        <w:t xml:space="preserve">) </w:t>
      </w:r>
      <w:bookmarkStart w:id="71" w:name="pg8634_87351"/>
    </w:p>
    <w:p>
      <w:pPr>
        <w:pStyle w:val="Heading2"/>
        <w:numPr>
          <w:ilvl w:val="1"/>
          <w:numId w:val="1"/>
        </w:numPr>
        <w:rPr/>
      </w:pPr>
      <w:bookmarkStart w:id="72" w:name="__RefHeading___Toc2204894_653776707"/>
      <w:bookmarkStart w:id="73" w:name="_Toc24"/>
      <w:bookmarkEnd w:id="71"/>
      <w:bookmarkEnd w:id="72"/>
      <w:r>
        <w:rPr>
          <w:rtl w:val="true"/>
        </w:rPr>
        <w:t>حرف الفاء</w:t>
      </w:r>
      <w:bookmarkEnd w:id="73"/>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اسرار،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محیا،ایران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فروق دلالية في شرح نهج البلاغة لابن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هويدي الفتلاوي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تموز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التاريخي عند امير المؤمنين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ابعاد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كريم الربيعي؛ محمد نعمة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 التربوي عند الامام علي علیه السلام من خلال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فضل الله،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الفلسفة الالهية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للفلسفة الالهية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سليمان اليحفوفي،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العالمية للطباعة و النشر،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النبوة وأبعاد حياة الانبياء الاجتماعية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سراج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w:t>
      </w:r>
    </w:p>
    <w:p>
      <w:pPr>
        <w:pStyle w:val="BookText"/>
        <w:rPr/>
      </w:pPr>
      <w:r>
        <w:rPr>
          <w:rFonts w:ascii="Amiri" w:hAnsi="Amiri" w:eastAsia="Amiri" w:cs="Amiri"/>
          <w:color w:val="111111"/>
          <w:sz w:val="28"/>
          <w:sz w:val="28"/>
          <w:szCs w:val="28"/>
          <w:rtl w:val="true"/>
          <w:lang w:bidi="ar-SA"/>
        </w:rPr>
        <w:t xml:space="preserve">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الفلسفة و الاعتزال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حبیب جابر المؤسسة الجامعية للدراسات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التقسيم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علي الفحام،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ابي الحديد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القاضي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الحرية بغداد،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الفكر الاجتماعي عند الإمام علي علیه السلام دراسة في ضوء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 عبد الأمير الزبيدي،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مخطوطاته طبعاته منتخباته ترجماته الى شتى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شروحه ما قيل فيه من نظم ونثر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هادي المدرسي،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المطهري،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آل ابراهيم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للمريين،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الوالي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محمد الكعبي،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العلوية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بسم الله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ظلال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جواد مغنية؛ وثق اصوله وحققه و علق عليه سامي الغريري، مؤسسة دار الكتاب الاسلامي،ایران،مط 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كنز من الاراء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فروخ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شوال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ايلول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bookmarkStart w:id="74" w:name="pg8634_87354"/>
    </w:p>
    <w:p>
      <w:pPr>
        <w:pStyle w:val="Heading2"/>
        <w:numPr>
          <w:ilvl w:val="1"/>
          <w:numId w:val="1"/>
        </w:numPr>
        <w:rPr/>
      </w:pPr>
      <w:bookmarkStart w:id="75" w:name="__RefHeading___Toc2204896_653776707"/>
      <w:bookmarkStart w:id="76" w:name="_Toc25"/>
      <w:bookmarkEnd w:id="74"/>
      <w:bookmarkEnd w:id="75"/>
      <w:r>
        <w:rPr>
          <w:rtl w:val="true"/>
        </w:rPr>
        <w:t>حرف القاف</w:t>
      </w:r>
      <w:bookmarkEnd w:id="76"/>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علي علیه السلام في نهج البلاغة ذي الفقر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علي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الشرقي، دار الكتب الاسلامية طهران،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سامي خضراء دار الهادي للطباعة و النشر والتوزيع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الحائري،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السراج للطباعة والنشر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القبسة النورانية في شرح الخطبة الشقشقة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هادي بن الحسين الحسيني الصانع البحراني </w:t>
      </w:r>
      <w:r>
        <w:rPr>
          <w:rStyle w:val="FootnoteAnchor"/>
          <w:rtl w:val="true"/>
        </w:rPr>
        <w:footnoteReference w:id="14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في الاصول التاريخية لبعض قواعد البروتوكول الاضافي الثاني في الممارسة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أدهم الطائي، نهج البلاغة سراج الفكر و سحر البيان، بحوث المؤتمر الدولي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جديدة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علي بن ابي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الاشتر، نشرة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وثيقة العهد و مسائل أخرى من متطلبات لبحث عن المفاهيم القانونية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قرات مفسرة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حمد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اور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فائق علي عابدي؛ و محمد زكي حسن، ماهنامه الجواد، مجلد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نهج البلاغة اعداد مكتبة الروضة الحيدرية،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الخلق في نهج البلاغة و النظرات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حاتم مرزة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كانون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محمدي اشتهاردي،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البدري، دار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البدنية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فسجلي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الشماع؛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عباس الفحام،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الإسلامية في ضوء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جواد مرزة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الأصالة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جمالية وفنية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الشيخ عسكر، مؤسسة البلاغ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77" w:name="pg8634_87357"/>
    </w:p>
    <w:p>
      <w:pPr>
        <w:pStyle w:val="Heading2"/>
        <w:numPr>
          <w:ilvl w:val="1"/>
          <w:numId w:val="1"/>
        </w:numPr>
        <w:rPr/>
      </w:pPr>
      <w:bookmarkStart w:id="78" w:name="__RefHeading___Toc2204898_653776707"/>
      <w:bookmarkStart w:id="79" w:name="_Toc26"/>
      <w:bookmarkEnd w:id="77"/>
      <w:bookmarkEnd w:id="78"/>
      <w:r>
        <w:rPr>
          <w:rtl w:val="true"/>
        </w:rPr>
        <w:t>حرف الكاف</w:t>
      </w:r>
      <w:bookmarkEnd w:id="79"/>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الفاظ نهج البلاغة في شروحه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يرشد القارئ الى أي لفظ اراد من النهج في أي متن او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وضعه السيد جواد المصطفوي الخراساني، 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المحققين قم بنياد نهج البلاغة،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شرکت افست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الستار عن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الكاشاني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 الدفينة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خلوصي،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و شرح فشرده ای بر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امامي؛ و محمد رضا الآشياني طبع في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نستفيد من نهج البلاغة أدباً ونقداً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هاشم الغريفي،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 الخيمة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0" w:name="pg8634_87358"/>
    </w:p>
    <w:p>
      <w:pPr>
        <w:pStyle w:val="Heading2"/>
        <w:numPr>
          <w:ilvl w:val="1"/>
          <w:numId w:val="1"/>
        </w:numPr>
        <w:rPr/>
      </w:pPr>
      <w:bookmarkStart w:id="81" w:name="__RefHeading___Toc2204900_653776707"/>
      <w:bookmarkStart w:id="82" w:name="_Toc27"/>
      <w:bookmarkEnd w:id="80"/>
      <w:bookmarkEnd w:id="81"/>
      <w:r>
        <w:rPr>
          <w:rtl w:val="true"/>
        </w:rPr>
        <w:t>حرف اللام</w:t>
      </w:r>
      <w:bookmarkEnd w:id="82"/>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مع الامام علي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عمار حماده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الاسلامية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مركز باء للدراسات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2204902_653776707"/>
      <w:bookmarkStart w:id="84" w:name="_Toc28"/>
      <w:bookmarkEnd w:id="83"/>
      <w:r>
        <w:rPr>
          <w:rtl w:val="true"/>
        </w:rPr>
        <w:t>حرف الميم</w:t>
      </w:r>
      <w:bookmarkEnd w:id="84"/>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 الدين الشهرستاني،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طبع مؤخرا بتحقيق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عبد الستار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السياسي و آاره التاريخية من خلال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جانسن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باريس، العدد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 الدلالية في شروح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 ناظم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اللغوية في شرح نهج البلاغة لابن ابي الحديد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عبد علي هويدي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 اللغوية في منهاج البراعة في شرح نهج البلاغة لحبيب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كاظم شغيدل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جامعة بغداد،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 النحوية في شرح نهج البلاغة لابن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 عباس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دِلالية في شرح نهج البلاغة للشيخ كمال الدين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 عبد الواحد خضير الخرساني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مبضع الجراح في تشريح شرح نهج البلاغة لابن ابي الحديد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لمحمود الملاح عبد الحسين الخطيب،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للمجهول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 عبد الكاظم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المتبقي من مخطوطات نهج البلاغة حتى نهاية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 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عبد الرحمن علي الشاوي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و مثل وارهها در نهج البلاغه و مضامين مشترك عربي و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احمدي،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الملى نهج البلاغه،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العدالة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موضوعية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رزق دار الولاء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المحسنات البديعية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مرآه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جلالي 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المحظورات و المحسنات اللغوية التركيبية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مختارات مبوبة 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بترجمتها بعض علماء المسلمين راجع الترجمة وحققها فاروق عبيد، قدم له سمیح عاطف الزين،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المكتبة الاسلامية و دار الكتاب المصري،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شرح نهج البلاغة لابن ابي الحديد علي انصاريان بيروت، دار التعارف،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Style w:val="FootnoteAnchor"/>
          <w:rtl w:val="true"/>
        </w:rPr>
        <w:footnoteReference w:id="156"/>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يحيى بن حمزة مخطوط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بصنعاء، في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سنة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غلام علي الطبسي </w:t>
      </w:r>
      <w:r>
        <w:rPr>
          <w:rStyle w:val="FootnoteAnchor"/>
          <w:rtl w:val="true"/>
        </w:rPr>
        <w:footnoteReference w:id="158"/>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نهج البلاغة و دفع الشبهات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كاشف الغطاء،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مصطفى ناجح الصراف؛ عقيل حميد الفتلاوي،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في القرآن 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المصطفوي،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السنة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 بيضون، مؤسسة البلاغ للطباعة و 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 صالح الجواد، اصدار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الدراسات العربية و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مسابقات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العلوي، مؤسسة البلاغ للطباعة و 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التطبيقية على الخطبة الشقشية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معارف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دارة النهج،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كاشف الغطاء،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المستقبل في فكر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الدلالة القرآنية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عباس هويدي النصراوي،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المستويات الجمالية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شعرية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هلال ابو رغيف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الشؤون الفكرية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مستويات الشعر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هلال عبد المطلب ابو رغيف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المستنصرية،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الحسيني الجلالي؛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الحسيني الجلالي، منشورات مكتبة العلامة المجلسي، مط،عمران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مسؤوليتنا في ضوء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من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مكي الخويلدي، دار النخيل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ترجمة الشريف الرضي، جمع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هادي الاميني،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الحياة، مجموعة بحوث و مقالات حول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شاملة تعتمد الارقام التاريخية والعلمية لتجيب عن هذا التساؤل لمن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نعمة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لابن أبي الحديد صفاء خلوصي،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و أسانيده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الزهراء الحسيني الخطيب، منشورات مؤسسة الاعلمي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وله عدة طبعات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آل كمونة،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هـ </w:t>
      </w:r>
      <w:r>
        <w:rPr>
          <w:rStyle w:val="FootnoteAnchor"/>
          <w:rtl w:val="true"/>
        </w:rPr>
        <w:footnoteReference w:id="162"/>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البلاغة في مشكاة الصياغة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مير جهاني، طبع في مجلدين </w:t>
      </w:r>
      <w:r>
        <w:rPr>
          <w:rStyle w:val="FootnoteAnchor"/>
          <w:rtl w:val="true"/>
        </w:rPr>
        <w:footnoteReference w:id="163"/>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الانسجام النصي في نهج البلاغة رسالة الامام على علیه السلام للقاضي شريح انموذجا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سعدون هنون العارضي؛ عبد الهادي عبد الرحمن الشاوي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 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الامام علي من خلال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الهنداوي منشورات دار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بلا،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المرأة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فتحية مصطفى عطوي،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فضل الله، الدار الاسلامية للطباعة و النشر والتوزيع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المشككين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للشبهات والمؤخذات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حسن الاسدي،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العزيزي ايران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السامرائي،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زيد البيهقي؛ تحقيق و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تقي دانش ثربروه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محمود المرعشي منشورات مكتبة السيد المرعشي النجفي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نهج البلاغة، در شعر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آشنایی با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تحقيقاتى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الحضارية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شريف القرشي، تحقيق الشيخ مهدي باقر القرشي،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لإحياء تراث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الاشرف،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اقتصادية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الشيخ عسكر، مؤسسة البلاغ للطباعة و 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الادارية الحديثة في نهج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الحربية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عباس نصر الله،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العدد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السعادة في 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الحسيني النقوي الخرساني القائني، طبع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الجزء السابع عام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اكبر فرشي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فرهنگی نشر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اکباتان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الترادف و قيمته الدلالية بين لغة القرآن الكريم ونهج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 تركي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الجامعة الاسلامية في لبنان،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الحق في البنية السياقية لخطب الامام علي علیه السلام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مهدي الزبيدي،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حركة الانسان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كاظم عبد السادة، بلاء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و توجيه الدلالة للظواهر التركيبة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اسلوب الامر انموذجا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 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مصادر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زاده الاملي 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لاعراب نهج البلاغة و بيان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غازي 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التائه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 أبي الحديد رياض حمزة شير علي 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المظفر ارخه شعرا الشيخ علي البازي،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الملامح التربوية في نهج البلاغة وصية أمير المؤمنين علیه السلام لولده الامام الحسن علیه السلام انموذجا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عماد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 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المنهج التربوي عند الامام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حنون علي العتابي،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سراج الفكر و سحر البيان بحوث المؤتمر الدولي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أقوال المنصفين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هادي عيسى الحكيم،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حزيران،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بصائر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هادي المدرسي،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بلاغة الامام علي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 شرح لاهم الصور البلاغية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حسن الاسدي،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لغة الامام علي علیه السلام في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غناوي؛ طه هاشم الدليمي،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 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الرضي الرضوي، طهران،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المناحي التربوية والاخلاقية في عهد الامام علي علیه السلام إلى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جبار القريشي،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 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الآخرة في نهج البلاغة اعداد مكتبة الروضة الحيدرية،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الضياء للطباعة النجف الاشرف،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هبة الله القطب الراوندي،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الكوهكمرى اهتمام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 منشورات مكتبة السيد المرعشي النجفي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التربوي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الكعبي،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 العتبة العلوية المقدسة، المجلد الاول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الولاية في 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الباقي صوفي تبريزي؛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عظمي،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میراث،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الامام علي بن أبي طالب علیه السلام في الخطابة الخطبة الاولى انموذجا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احمد الخفاجي؛ السيد صادق جعفر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 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المهيمنة الدلالية في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الفرادة اللفظية في سياق وصف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محيسن العارضي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ابن أبي الحديد في كتابه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رمزي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معهد التاريخ العربي و التراث العلمي للدراسات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الدول العربية،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وصلته في نصوص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وصفية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ميسم عبد الحسن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ابن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5" w:name="pg8634_87370"/>
    </w:p>
    <w:p>
      <w:pPr>
        <w:pStyle w:val="Heading2"/>
        <w:numPr>
          <w:ilvl w:val="1"/>
          <w:numId w:val="1"/>
        </w:numPr>
        <w:rPr/>
      </w:pPr>
      <w:bookmarkStart w:id="86" w:name="__RefHeading___Toc2204904_653776707"/>
      <w:bookmarkStart w:id="87" w:name="_Toc29"/>
      <w:bookmarkEnd w:id="85"/>
      <w:bookmarkEnd w:id="86"/>
      <w:r>
        <w:rPr>
          <w:rtl w:val="true"/>
        </w:rPr>
        <w:t>حرف النون</w:t>
      </w:r>
      <w:bookmarkEnd w:id="87"/>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النبوة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 فرشادفر، جامعة الرازي کرمانشاه،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المزدوجة في الكون بين نهج البلاغة و علم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حاتم مرزة،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النظر في غريب النهج و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يبين الالفاظ الغريبة في نهج البلاغة و الكتب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عبد الرحمن البدري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الاسلامية،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الفسلجية و الطبية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حاتم مرزة،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السياسي في عهد الإمام علي لمالك الاشتر الشيخ نوري حاتم، مؤسسة المرتضى العالمية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العلاقات الاجتماعية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موضوعية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رزق دار الولاء للطباعة و النشر و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اجتماعية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بهشتي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سیاسی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مشايخ فريدني طهران روشنگر،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168"/>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عليوي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التضامن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الناصرية، السنة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في شرح نهج البلاغة لابن ابي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لشرح ابن ابي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القبيسي العاملي،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الانصار،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 متطورة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عباس نصر الله،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 و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مرتضى الاشبال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الحكم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الهاشمي،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الفكري والسياسي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السمع بين العلم الحديث 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سليمان،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كانون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المعرفة عند الامام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منصور الركابي؛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نهير الزاملي،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سراج الفكر وسحر البيان بحوث المؤتمر الدولي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السديد على شرح الشقشقية العلوية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الشيخ حسن آل كريم البزوني؛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و السيد محمد مهدي الموسوي الاصفهاني الكاظمي،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ارکان اسلام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سيد علوى الناشر انتشارات بنياد نهج البلاغه،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توثيقه ونسبته الى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حامد حنفي داود،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الحياة، مجموعة بحوث ومقالات حول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نهج البلاغة،ایران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التشكيك في نسبته الى الامام علي السيد عبد الهادي الشريفي،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انموذج الادب الاسلامي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أحمد المحمود،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بعد الف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بين الامام علي والشريف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اللغة العربية والعلوم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شدني للاسلام بعد القرآن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ميشال الغريب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الاسلامية سفارة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في اسانيد العلماء الرواة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مهدي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سراج الفكر وسحر البيان، بحوث المؤتمر الدولي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في دائرة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علي سبيتي، دار الهادي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في ضوء علم اللغة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دهش فرحان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الرشد جامعة بغداد،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في معارفه و فنونه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الكرمي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مصدراً من مصادر منشئات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سعيد محمد منتصر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مع الشرح اللغوي والفهارس المتنوعة، تحقيق وتنسيق علي انصاريان،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الممستشارية الثقافية للجمهورية الاسلامية الايرانية بدمشق،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نبراس السياسة ومنهل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بحوث ومقالات مؤسسة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واثره على الادب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هادي الاميني،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الحياة، مجموعة بحوث ومقالات حول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وأثره في الشعر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ميرزا محمد،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الحضارة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رجب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و الطب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عبد الرضا علي 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و الفقيد مغنية،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و الفكر الإنساني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المستشارية الثقافية للجمهورية الإسلامية الإيرانية بدمشق، بلا،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والمتقولون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التقي البغدادي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المجلد،</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شوال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ايار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وتأريخ الامام علي في اثار الشيخ 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الرؤية والمنهج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عبد النبي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وصداه في الادب الفارسي حافظ الشيرازي انموذجا طيبه شعبان سيفي،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وعلم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محمد الكعبي،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العلوية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ايلول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السماء و العالم، آسمان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الاولى من نهج البلاغة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خلیل کمره ای طهران شرکت سهامي،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Style w:val="FootnoteAnchor"/>
          <w:rtl w:val="true"/>
        </w:rPr>
        <w:footnoteReference w:id="177"/>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وحوار حوله مع العلامة السيد محمد حسين فضل الله اجرى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علوية،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كا أدبى مطالعه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حسين صدر الافاضل</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وبهداشت روان،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 والصحة النفسية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بوالهري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8" w:name="pg8634_87377"/>
    </w:p>
    <w:p>
      <w:pPr>
        <w:pStyle w:val="Heading2"/>
        <w:numPr>
          <w:ilvl w:val="1"/>
          <w:numId w:val="1"/>
        </w:numPr>
        <w:rPr/>
      </w:pPr>
      <w:bookmarkStart w:id="89" w:name="__RefHeading___Toc2204906_653776707"/>
      <w:bookmarkStart w:id="90" w:name="_Toc30"/>
      <w:bookmarkEnd w:id="88"/>
      <w:bookmarkEnd w:id="89"/>
      <w:r>
        <w:rPr>
          <w:rtl w:val="true"/>
        </w:rPr>
        <w:t>حرف الهاء</w:t>
      </w:r>
      <w:bookmarkEnd w:id="90"/>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فلسفة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 الرياشي،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محرم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اذار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هاشمية حميد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صافي گلبايكاني، مؤسسة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جاب و نشر دفتر تبلیغات اسلامي حوزة علمية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الهيات و ما وراء الطبيعيات نهج البلاغه روشن 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المطهري،توحيد طهران،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91" w:name="pg8634_87378"/>
    </w:p>
    <w:p>
      <w:pPr>
        <w:pStyle w:val="Heading2"/>
        <w:numPr>
          <w:ilvl w:val="1"/>
          <w:numId w:val="1"/>
        </w:numPr>
        <w:rPr/>
      </w:pPr>
      <w:bookmarkStart w:id="92" w:name="__RefHeading___Toc2204908_653776707"/>
      <w:bookmarkStart w:id="93" w:name="_Toc31"/>
      <w:bookmarkEnd w:id="91"/>
      <w:bookmarkEnd w:id="92"/>
      <w:r>
        <w:rPr>
          <w:rtl w:val="true"/>
        </w:rPr>
        <w:t>حرف الواو</w:t>
      </w:r>
      <w:bookmarkEnd w:id="93"/>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أمير المؤمنين إلى ولده الامام الحسن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مجيد الصائغ،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الامير لاحياء التراث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دار الاعتصام للطباعة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الاستعارة الدلالية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مهدي زيتون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سراج الفكر وسحر البيان، بحوث المؤتمر الدولي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 التاريخي في خطب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جبر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 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بالزمن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سراج الفكر وسحر البيان بحوث المؤتمر الدولي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المرأة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خازم مجلة المنطلق، بيروت، العدد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ربيع الثاني،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الوهابيون ونهج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الورداني،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سراج الفكر وسحر البيان بحوث المؤتمر الدولي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94" w:name="pg8634_87379"/>
    </w:p>
    <w:p>
      <w:pPr>
        <w:pStyle w:val="Heading2"/>
        <w:numPr>
          <w:ilvl w:val="1"/>
          <w:numId w:val="1"/>
        </w:numPr>
        <w:rPr/>
      </w:pPr>
      <w:bookmarkStart w:id="95" w:name="__RefHeading___Toc2204910_653776707"/>
      <w:bookmarkStart w:id="96" w:name="_Toc32"/>
      <w:bookmarkEnd w:id="94"/>
      <w:bookmarkEnd w:id="95"/>
      <w:r>
        <w:rPr>
          <w:rtl w:val="true"/>
        </w:rPr>
        <w:t>استدراك</w:t>
      </w:r>
      <w:bookmarkEnd w:id="96"/>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أسلوبية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كريم رسن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الخبرية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الفتاح محيي الشمري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الفعلية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حمد اللامي،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جمهورية الحكمة في نهج البلاغة،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عباس حسن نصر الله، دار القارى للطباعة و النشر،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والوعي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 في بنية الخطاب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الحسنيّ عبد الرضا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هليل زغير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القادسية،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 إلى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باقر الموسوي،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العلوم للتحقيق والطباعة والنشر والتوزيع،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الحقول الدلالية للحيوان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الكاظم الياسري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الفنية في كلام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نموذجاً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محي الدين البرادعي، مجلة المنهاج مركز الغدير للدراسات الإسلامية، بيروت، 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المقتطف من بحار الأنوار للمجلسي، استخراج وتنظيم علي أنصاريان وزارة الثقافة والإرشاد الدائرة العامة للنشر،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النفي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الكاظم جبر 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جامعة القادسية،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النحوي في الحديث الشريف فلاح إبراهيم نصيف أطروحة دكتوراه كلية الآداب، جامعة بغداد،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المعاني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خلف وساك، أطروحة دكتوراه، كلية الآداب، جامعة البصرة،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صوره و دلالاته في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شندوخ حميد السعيدي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البصرة، كلية الاداب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هادي 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الشعرية في نهج البلاغة للامام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شنته جبر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الاصالة النجفية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العدد الخاص بالامام علي علیه السلام الاعداد المزدوجة</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الوسطية في الفلسفة و القرآن و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حيدر الحويشي،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الاصالة النجفية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العدد الخاص بالامام علي علیه السلام، الاعداد المزدوجة</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رمضان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سالم النفيس،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نهج البلاغة في تفاسير الامامية في القرن الخامس عشر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كامل غضبان،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الفقه،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الحياة الاجتماعية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ومعجم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عدنان الياسري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الحديث النبوي 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الحلي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إبراهيم الابياري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إبراهيم الجيلاني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إبراهيم السامرائي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إبراهيم سيد علوى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إبراهيم علوئي 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أبو حيدر الحويشي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أبو القاسم طاهري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ابي المعالي محمد ابراهيم الكلباسي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ابي تراب نفيسي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ابي عبد الله بن اسماعيل بن احمد بن اسماعيل الحلبي، المعروف بابن الجلي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احمد الربيعي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أحمد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أحمد الوائلي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أحمد بطل وسيج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أحمد بن بالقاسم 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احمد بن علي أكبر المراغي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احمد بن علي المراغي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بهشتي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حسين بن السيد رحم علي الامروهي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أحمد سالم النفيس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أحمد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احمد عبد المجيد 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أحمد فتحي بدر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احمد محسني گرگاني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أحمد هادي زيدان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اديب التقي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أرشد الشيخ علي البهادلي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أركان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اسعد احمد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اسعد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اسلام فاروق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اسماعیل گوهري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أصيل محمد كاظم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افتخار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آفرین زراع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أفصح الدين محمد بن حبيب الله بن أحمد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أم علي القبانجي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امتياز عليخان 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آمنة موسوي شجري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امير فرهنك 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انسيه خزعلي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انور الرصافي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أولاد بن محمد حسن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أويس الشهابي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أيوب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 xml:space="preserve">باسم شعلان خضير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باقر الناصري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باقر شريف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 xml:space="preserve">تاج العلماء السيد علي محمد بن محمد بن دلدار علي النقوي اللكهنوي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تغريد عبد فلحي كظوم الخالدي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IRNazanin" w:hAnsi="IRNazanin" w:eastAsia="IRNazanin"/>
          <w:color w:val="111111"/>
          <w:sz w:val="28"/>
          <w:sz w:val="28"/>
          <w:szCs w:val="28"/>
          <w:rtl w:val="true"/>
          <w:lang w:bidi="fa-IR"/>
        </w:rPr>
        <w:t xml:space="preserve">جانسن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جبار حمودي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جبار هليل زغير الزيدي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السيد باقر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جعفر بن صادق العابد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جعفر بوالهري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جعفر پازوكي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جمال الدین پرور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جنان محمد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جنان ناظم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جواد المصطفوي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جواد فاضل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جواد فاضل بن ابو الحسن اللاريجاني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جواد کاظم نصر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جواد مصطفوي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جون حنون علي العتابي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حازم سعيد محمد منتصر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حازم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حاكم حبيب الكريطي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حامد حنفي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حامد ناصر الظالمي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 الله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حسام عدنان رحیم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حسام عدنان الياسري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 xml:space="preserve">حسن آل عصفور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حسن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حسن القبانجي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حسن النمر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حسن بن محمد رحيم مصطفوي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حسن بن مرتضى الاشبال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حسن زاده آملی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حسن عباس نصر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 xml:space="preserve">حسن عيسى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حسن کاظم اسد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حسن كريم الربيعي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حسن محمد سبزواري 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حسن محمدي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حسن مكي الخويلدي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حسن هادي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حسين السيد علي الاعرجي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حسين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حسين بستانة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علي بن محمد شفيع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تفائي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حسين جمعة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حسين شفائي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حسين شفيعي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حسين عبد العال اللهيبي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حسين 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حسين علم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حسين علي المنتظري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حسين لفته حافظ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حسين محسني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حسين 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حسين نوري 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حماد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حمید سراج جابر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حميد علي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حميدة صالح البلداوي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حوراء عبد علي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حوراء مهدي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حيدر أدهم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محمد الكعبي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حیدر محسن 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حيدر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 xml:space="preserve">خالد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خالد بن قاسم بن محمد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خالد کاظم حميدي الحميداوي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خالد لفته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خالد محي الدين البرادعي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خليل الهنداوي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خليل خلف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خليل 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خليل كمره 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 xml:space="preserve">راضي نواصرة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رائد منصور الركابي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رحيم الساعدي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رزاق حسين فرهود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رزاق عبد الامير مهدي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رسول دهقان ضاد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رسول كاظم عبد السادة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رضا استادى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رضا علي حجازي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رقية صادقي نيري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رملة خضير مظلوم البدري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رياض حمزة شير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ریاض شنته جبر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حرف الزاء</w:t>
      </w:r>
    </w:p>
    <w:p>
      <w:pPr>
        <w:pStyle w:val="BookText"/>
        <w:rPr/>
      </w:pPr>
      <w:r>
        <w:rPr>
          <w:rFonts w:ascii="Amiri" w:hAnsi="Amiri" w:eastAsia="Amiri" w:cs="Amiri"/>
          <w:color w:val="111111"/>
          <w:sz w:val="28"/>
          <w:sz w:val="28"/>
          <w:szCs w:val="28"/>
          <w:rtl w:val="true"/>
          <w:lang w:bidi="ar-SA"/>
        </w:rPr>
        <w:t>زهير غازي زاهد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زين العابدين قرباني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سامي الغريري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سامي خضرا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سجاد عباس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سحر هادي سعيد 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سعد حاتم مرزة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و 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 بن هبة الله القطب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سكينة حسين كاظم تاج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سليمان اليحفوفي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سميح عاطف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سمير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سوسن البياتي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شروق محسن كاطع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شريف بن نور الله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شكري عز الدين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شهاب الدين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 xml:space="preserve">صاحب أبو جناح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صاحب محمد حسین نصار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صادق جعفر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صادق عبد الرضا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صالح الورداني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صالح جبار القريشي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صالح مهدي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نهير الزاملي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صباح عباس عنوز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صبيحة احمد 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صدر الدين القبانجي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صفاء خلوصي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صلاح مهدي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ascii="Amiri" w:hAnsi="Amiri" w:eastAsia="Amiri" w:cs="Amiri"/>
          <w:color w:val="111111"/>
          <w:sz w:val="28"/>
          <w:sz w:val="28"/>
          <w:szCs w:val="28"/>
          <w:rtl w:val="true"/>
          <w:lang w:bidi="ar-SA"/>
        </w:rPr>
        <w:t xml:space="preserve">ضرغام خالد عبد الوهاب أبو كلل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ضياء هاشم الغريفي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IRNazanin" w:hAnsi="IRNazanin" w:eastAsia="IRNazanin"/>
          <w:color w:val="111111"/>
          <w:sz w:val="28"/>
          <w:sz w:val="28"/>
          <w:szCs w:val="28"/>
          <w:rtl w:val="true"/>
          <w:lang w:bidi="fa-IR"/>
        </w:rPr>
        <w:t>طارق محمد حسن مطر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طه هاشم الدليمي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طيبه شعبان سيفي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طلعت آملي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ascii="IRNazanin" w:hAnsi="IRNazanin" w:eastAsia="IRNazanin"/>
          <w:color w:val="111111"/>
          <w:sz w:val="28"/>
          <w:sz w:val="28"/>
          <w:szCs w:val="28"/>
          <w:rtl w:val="true"/>
          <w:lang w:bidi="fa-IR"/>
        </w:rPr>
        <w:t>ظافر ستار حمید بلال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ظافر عبيس عناد الجياشي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 xml:space="preserve">عادل حسن الاسدي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عادل عباس هويدي النصراوي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عادل عبد الرحمن البدري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عامر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عباس اسماعیل سیلان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عباس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عباس ایراندوست گوهری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عباس عباس الفحام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عباس علي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عباس علي حسين الفحام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عباس علي عميد زنجاني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عباس فاضل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عباس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عبد الامير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عبد الجليل ضاري عطا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عبد الحسني عبد الرضا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عبد الحسين احمد الخفاجي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عبد الحسين آل كمونة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عبد الحسين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عبد الحسين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عبد الحسين بن شيخ محمد طاهر الدزفولي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الحسين 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الحسين عبد الرضا اعوج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عبد الحميد بن ابي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عبد الرحمن العلوي 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عبد الرحيم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عبد الرسول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عبد الرضا عبد الأمير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عبد الرضا فتخاري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عبد الزهراء الحسيني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عبد الستار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عبد السلام بن عباس الوجيه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عبد العزيز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عبد العزيز 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عبد الفتاح محمد الحلو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عبد الكاظم الياسري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عبد الكاظم جبر عبود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عبد الكريم أحمد المحمود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عبد الكريم الاشتر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عبد الكريم حسين السعداوي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عبد الكريم عز الدين الاعرجي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عبد اللطيف الكوهكمري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جوادي آملي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فاطمي 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عبد الله 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عبد المجيد زهادت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عبد المولى الطريحي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عبد النبي بن محمد علي الوفسي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عبد الهادي الشريفي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عبد الهادي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عبد الهادي عبد الرحمن الشاوي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عبد الواحد بن أحمد آل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عبد الواحد خلف و ساك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عبد الوهاب حموده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عبده حسن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عدي جواد الحجار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عز الدين الزنجاني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عزت الله فرشادفر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عزیز الله العطاردي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عصري الباني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عفاف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علاء الدين ابن الامير شاه أبي 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علاء الدين حجازي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علاء الدین محمد گلستانه ابن الشاه ابي تراب ابن مرتضی بن غياث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علاء جبر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علاء گلستانه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علي أحمد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علي اصغر رضواني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علي أكبر اللكهنوي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علي اكبر 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علي آل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علي انصاريان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علي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علي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على الحسيني الميلاني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علي الخامنئي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علي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علي العمران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علي عبد الفتاح محيي الشمري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علي انصاريان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علي بن حسن آل حاجي البلادي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ناصر السرخسي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حسين الخباز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علي خازم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علي دواني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علي رضا ميرزا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علي رضا نظري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علي زيتون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علي سليمان اليحفوفي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علي شاكر الفتلاوي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علي صالح رسن المحمداوي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علي عباس الفحام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علي عبد الفتاح محي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علي عزيز الابراهيم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علي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علي 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علي 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علي مجيد البديري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علي محمود البعاج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علي مهدي زيتون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علي موحدي ساوجي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على ناصر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وشارح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عماد الدين علي القاري الاسترآبادي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عماد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عمار حماده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عمر فروخ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عناد غزوان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عيسى سليمان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 xml:space="preserve">فاتن فاضل كاظم العبيدي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فارس الحسون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فاروق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فاضل أبي القاسم الشهير بالعلامة ابن أحمد شيخ الاسلام الاصطيهاني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فاطمة اكبري زاده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فاطمة العلائي 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فاطمه احمدي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فاطمة كريم رسن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فائزة عبد الأمير شمران الخاقاني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فتحية مصطفى عطوي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فخر الدين حجازي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فراس تركي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فراس عبد الكاظم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فضلية عبوسي محسن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فؤاد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فلاح إبراهيم نصيف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فيصل مفتن اللامي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 xml:space="preserve">قادر فاضلي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قاسم حبیب جابر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قاسم خلف مشاري السكيني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قربانی زین محقق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قصي الشيخ عسكر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قطب الدین محمد بن الحسين الكيدري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IRNazanin" w:hAnsi="IRNazanin" w:eastAsia="IRNazanin"/>
          <w:color w:val="111111"/>
          <w:sz w:val="28"/>
          <w:sz w:val="28"/>
          <w:szCs w:val="28"/>
          <w:rtl w:val="true"/>
          <w:lang w:bidi="fa-IR"/>
        </w:rPr>
        <w:t xml:space="preserve">کاصد ياسر حسين الزيدي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كاطع جار الله الدراجي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كاظم ارفع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كاظم الحسيني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كاظم القزويني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كاظم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كاظم حمد المحراث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كاظم شريف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كاظم عبد فريح المولى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کبری روشنفکر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كريم حسين ناجح الخالدي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كمريم حمزة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IRNazanin" w:hAnsi="IRNazanin" w:eastAsia="IRNazanin"/>
          <w:color w:val="111111"/>
          <w:sz w:val="28"/>
          <w:sz w:val="28"/>
          <w:szCs w:val="28"/>
          <w:rtl w:val="true"/>
          <w:lang w:bidi="fa-IR"/>
        </w:rPr>
        <w:t xml:space="preserve">لارج زند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لبيب الرياشي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لبيب بيضون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لطف الله صافي كَلبايكاني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 xml:space="preserve">ماجد بن محمد الحسيني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مجیب سعد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مجيد الصائغ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محسن الشيخ حسن آل كريم البزوني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محسن باقر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محسن 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محسن دهقاني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محسن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كامل غضبان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أديبي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محمد اديبي 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محمد اعجاز حسن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محمد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محمد الحسين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محمد الحسيني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الخاقاني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محمد الرضي الرضوي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محمد الغروي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محمد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محمد الكرمي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محمد باقر البهبودي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محمد بحر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محمد بن حسين البيهقي النيشابوري الكيدري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محمد بن عبد الله بن يحيى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محمد تقي ابن الامير مؤمن الحسيني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محمد تقي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محمد تقي الحسيني النقوي الخرساني القائني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محمد تقي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تقي بن حسين علي الهروي الاصفهاني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تقي بن مقصود علي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محمد تقي جعفري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محمد تقي دانش ثربروه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و 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محمد تقي رهبر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محمد تقي شريعتي مزيناني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محمد تقي علي عابدي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محمد تقي فلسفي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محمد جعفر ابراهيم الكرباسي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محمد جعفر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محمد جعفر امامي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محمد جعفر داد خواه 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محمد جعفر محيسن العارضي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محمد جعفر واصف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محمد جواد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محمد جواد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محمد جواد بن علي بن جعفر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محمد جواد مغنية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محمد حسن معصومي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محمد حسن مير جهاني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محمد حسين الجلالي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القبيسي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حسين علي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محمد حسين عليوي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محمد حسين فاضل التوني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حسين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محمد حسين مشايخ فريدني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محمد دشتي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محمد رضا الآشياني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محمد رضا الحكيمي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محمد رضا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محمد رضا فضل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محمد رضا هادي 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محمد رضي مصطفوي 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محمد زكي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محمد 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محمد سعيد الامجد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محمد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محمد صادق الصدر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محمد 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محمد صادق فضل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محمد طباطبائي 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عباس بن علي أكبر الموسوي الشوشتري اللهنوي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عبد علي حسين القزاز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الدين الشهرستاني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محمد علي اسير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محمد علي الحسيني الشاه عبد العظيمي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محمد علي الشرقي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محمد علي خزاعلي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محمد علي دستغيب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محمد علي صادقي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محمد علي غناوي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محمد علي گرامي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محمد عويطر سويلم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محمد فاضل لنكراني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محمد كاظم الحسيني الرشتي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محمد كاظم عبادي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محمد محمدي اشتهاردي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محمد محمود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محمد مفتح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محمد مهدي اشتهاردي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محمد مهدي الموسوي الاصفهاني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محمد مهدي 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شمس الدين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ميشال الغريب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محمد نظيف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محمد نعمة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محمد هادي الاميني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محمد هادي اليوسفي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محمدي ري شهري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محمود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محمود حمد اللامي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محمود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محمود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محمود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محمود بن غلام علي الطبسي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محمود عبد حمد اللامي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مرتضى المطهري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مرتضى حسين صدر الافاضل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مرتضی عباس فالح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المرتضى علم الهدى أبي القاسم علي بن الحسين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مريم جلالي نجاد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مريم عبد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مصطفی اسرار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مصطفى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مصطفى زماني مترجم و شارح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مصطفی کاظم شغیدل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مقداد علي مسلم العميدي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مكارم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ملا عبد الباقي صوفي 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منتظر عباس نقوي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منذر جواد مرزة</w:t>
      </w:r>
    </w:p>
    <w:p>
      <w:pPr>
        <w:pStyle w:val="BookText"/>
        <w:rPr/>
      </w:pPr>
      <w:r>
        <w:rPr>
          <w:rFonts w:ascii="Amiri" w:hAnsi="Amiri" w:eastAsia="Amiri" w:cs="Amiri"/>
          <w:color w:val="111111"/>
          <w:sz w:val="28"/>
          <w:sz w:val="28"/>
          <w:szCs w:val="28"/>
          <w:rtl w:val="true"/>
          <w:lang w:bidi="ar-SA"/>
        </w:rPr>
        <w:t xml:space="preserve">منير صادق نجم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مهدي الرجائي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مهدي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مهدي المهريزي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مهدي بن أبو الحسن الهي قمشه 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مهدي بن السيد صالح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مهدي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مهرداد زاده 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مهين حاجي زاده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مؤيد آل صوینت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مؤيد فيصل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ميثاق علي عبد الزهرة 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ميثم بن علي ابن ميثم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ميثم صالح الحمامي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میرزا خلیل کمره ای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میسم عبد الحسن حيدر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IRNazanin" w:hAnsi="IRNazanin" w:eastAsia="IRNazanin"/>
          <w:color w:val="111111"/>
          <w:sz w:val="28"/>
          <w:sz w:val="28"/>
          <w:szCs w:val="28"/>
          <w:rtl w:val="true"/>
          <w:lang w:bidi="fa-IR"/>
        </w:rPr>
        <w:t xml:space="preserve">نادیا دادبور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ناصر القريشي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ناصر مكارم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نجلاء عبد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نجوى صالح الجواد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نرجس 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نر گس سعيدي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نعمة الله بن عبد الله بن محمد الموسوي الجزائري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نعمة دهش فرحان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نعيم علوية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نهاية جبر خلف المحمداوي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نوري السنغالي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نوري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نوفل هلال ابو رغيف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حرف الهاء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هادي البناني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هادي المدرسي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هادي بن الحسين الحسيني الصانع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هادي خسرو شاهي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هادي سعدون هنون العارضي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هادي شندوخ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هادي عبد النبي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هادي عبد علي هويدي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هادي عيسى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هادي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هادي نهر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هادي هويدي الفتلاوي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هاشم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هاشم حسين المحنك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هاشم عبد الله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هاشمية حميد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هاني 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هبة الدين الشهرستاني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هدى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هناء عبد الرضا رحيم الربيعي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الواو </w:t>
      </w:r>
    </w:p>
    <w:p>
      <w:pPr>
        <w:pStyle w:val="BookText"/>
        <w:rPr/>
      </w:pPr>
      <w:r>
        <w:rPr>
          <w:rFonts w:ascii="Amiri" w:hAnsi="Amiri" w:eastAsia="Amiri" w:cs="Amiri"/>
          <w:color w:val="111111"/>
          <w:sz w:val="28"/>
          <w:sz w:val="28"/>
          <w:szCs w:val="28"/>
          <w:rtl w:val="true"/>
          <w:lang w:bidi="ar-SA"/>
        </w:rPr>
        <w:t xml:space="preserve">وجدان فريق عناد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وداد حامد عطشان السلامي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وصال عبد الواحد خضير الخرساني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وفقان خضير محسن الكعبي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ascii="Amiri" w:hAnsi="Amiri" w:eastAsia="Amiri" w:cs="Amiri"/>
          <w:color w:val="111111"/>
          <w:sz w:val="28"/>
          <w:sz w:val="28"/>
          <w:szCs w:val="28"/>
          <w:rtl w:val="true"/>
          <w:lang w:bidi="ar-SA"/>
        </w:rPr>
        <w:t xml:space="preserve">ياسين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يحيى بن ابراهيم الحجاف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يحيى بن حمزة اليمني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يحيى رمزي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يحيى كاظم السلطاني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يد الله ملايري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يسار الشماع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يسر فائق علي عابدي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يسرى خلف سمير ديوان السعيدي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يعقوب 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علي سبيتي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8634_87410"/>
      <w:bookmarkStart w:id="98" w:name="pg8634_87410"/>
      <w:bookmarkEnd w:id="98"/>
    </w:p>
    <w:p>
      <w:pPr>
        <w:pStyle w:val="Heading2"/>
        <w:numPr>
          <w:ilvl w:val="1"/>
          <w:numId w:val="1"/>
        </w:numPr>
        <w:rPr/>
      </w:pPr>
      <w:bookmarkStart w:id="99" w:name="pg8634_87410"/>
      <w:bookmarkStart w:id="100" w:name="__RefHeading___Toc2204912_653776707"/>
      <w:bookmarkStart w:id="101" w:name="_Toc33"/>
      <w:bookmarkEnd w:id="99"/>
      <w:bookmarkEnd w:id="100"/>
      <w:r>
        <w:rPr>
          <w:rtl w:val="true"/>
        </w:rPr>
        <w:t>المحتويات</w:t>
      </w:r>
      <w:bookmarkEnd w:id="10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تنويه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نسخ نهج البلاغة المحققة والمصححة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زودنا بهذه النسخ شيخنا و استاذنا المحقق العلامة الجليل الشيخ اركان رفيق المنهلاوي البغدادي، فله منا جزيل الشكر و الامتنان و نسال الله تعالى أن ينفعنا دائما بعلمه و فكره النير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الجبوري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د 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منشورات مؤسسة البلاغ للطباعة و 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منشورات مؤسسة البلاغ للطباعة و 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منشورات مؤسسة البلاغ للطباعة والنشر والتوزيع بيروت،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منشورات مؤسسة البلاغ للطباعة والنشر والتوزيع بيروت،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النجف الاشرف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عيسى الحكيم،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 أهل البيت،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د 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د 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منشورات مؤسسة البلاغ للطباعة والنشر والتوزيع بيروت،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ص </w:t>
      </w:r>
      <w:r>
        <w:rPr>
          <w:rFonts w:eastAsia="IRNazanin" w:cs="IRNazanin"/>
          <w:b w:val="false"/>
          <w:bCs w:val="false"/>
          <w:i w:val="false"/>
          <w:iCs w:val="false"/>
          <w:color w:val="333333"/>
          <w:sz w:val="20"/>
          <w:szCs w:val="20"/>
        </w:rPr>
        <w:t>222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التجفية،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منشورات مؤسسة البلاغ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منشورات مؤسسة البلاغ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05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منشورات مؤسسة البلاغ للطباعة و 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منشورات مؤسسة البلاغ للطباعة و 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وأهل البيت،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اعلام الفكر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المرحوم كاظم عبود الفتلاوي، ص </w:t>
      </w:r>
      <w:r>
        <w:rPr>
          <w:rFonts w:eastAsia="IRNazanin" w:cs="IRNazanin"/>
          <w:b w:val="false"/>
          <w:bCs w:val="false"/>
          <w:i w:val="false"/>
          <w:iCs w:val="false"/>
          <w:color w:val="333333"/>
          <w:sz w:val="20"/>
          <w:szCs w:val="20"/>
        </w:rPr>
        <w:t>95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21752</Words>
  <Characters>93057</Characters>
  <CharactersWithSpaces>113505</CharactersWithSpaces>
  <Paragraphs>1631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2026-08-20T02:45:46Z</dcterms:created>
  <dc:creator>ghaemiyeh.com</dc:creator>
  <dc:description/>
  <dc:language>en-US</dc:language>
  <cp:lastModifiedBy/>
  <dcterms:modified xsi:type="dcterms:W3CDTF">2026-08-20T06:15:50Z</dcterms:modified>
  <cp:revision>1</cp:revision>
  <dc:subject/>
  <dc:title>مصادر الدراسة عن نهج البلاغة</dc:title>
</cp:coreProperties>
</file>

<file path=docProps/custom.xml><?xml version="1.0" encoding="utf-8"?>
<Properties xmlns="http://schemas.openxmlformats.org/officeDocument/2006/custom-properties" xmlns:vt="http://schemas.openxmlformats.org/officeDocument/2006/docPropsVTypes"/>
</file>