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هشت شهر حماسه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417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74178_581953129">
            <w:r>
              <w:rPr>
                <w:webHidden/>
                <w:rStyle w:val="IndexLink"/>
                <w:rtl w:val="true"/>
              </w:rPr>
              <w:t>تقدیم به</w:t>
            </w:r>
            <w:r>
              <w:rPr>
                <w:rStyle w:val="IndexLink"/>
                <w:rtl w:val="true"/>
              </w:rPr>
              <w:tab/>
            </w:r>
            <w:r>
              <w:rPr>
                <w:rStyle w:val="IndexLink"/>
              </w:rPr>
              <w:t>5</w:t>
            </w:r>
          </w:hyperlink>
        </w:p>
        <w:p>
          <w:pPr>
            <w:pStyle w:val="Contents2"/>
            <w:tabs>
              <w:tab w:val="clear" w:pos="8743"/>
              <w:tab w:val="right" w:pos="9026" w:leader="dot"/>
            </w:tabs>
            <w:rPr/>
          </w:pPr>
          <w:hyperlink w:anchor="__RefHeading___Toc4174180_581953129">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174182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174184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174186_581953129">
            <w:r>
              <w:rPr>
                <w:webHidden/>
                <w:rStyle w:val="IndexLink"/>
                <w:rtl w:val="true"/>
              </w:rPr>
              <w:t>بخش اول</w:t>
            </w:r>
            <w:r>
              <w:rPr>
                <w:rStyle w:val="IndexLink"/>
                <w:rtl w:val="true"/>
              </w:rPr>
              <w:t xml:space="preserve">: </w:t>
            </w:r>
            <w:r>
              <w:rPr>
                <w:rStyle w:val="IndexLink"/>
                <w:rtl w:val="true"/>
              </w:rPr>
              <w:t>تک‌گویی در ادبیات داستانی</w:t>
            </w:r>
            <w:r>
              <w:rPr>
                <w:rStyle w:val="IndexLink"/>
                <w:rtl w:val="true"/>
              </w:rPr>
              <w:tab/>
            </w:r>
            <w:r>
              <w:rPr>
                <w:rStyle w:val="IndexLink"/>
              </w:rPr>
              <w:t>18</w:t>
            </w:r>
          </w:hyperlink>
        </w:p>
        <w:p>
          <w:pPr>
            <w:pStyle w:val="Contents3"/>
            <w:tabs>
              <w:tab w:val="clear" w:pos="8459"/>
              <w:tab w:val="right" w:pos="9026" w:leader="dot"/>
            </w:tabs>
            <w:rPr/>
          </w:pPr>
          <w:hyperlink w:anchor="__RefHeading___Toc4174188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174190_581953129">
            <w:r>
              <w:rPr>
                <w:webHidden/>
                <w:rStyle w:val="IndexLink"/>
                <w:rtl w:val="true"/>
              </w:rPr>
              <w:t>شیوۀ روایت جریان سیال ذهن</w:t>
            </w:r>
            <w:r>
              <w:rPr>
                <w:rStyle w:val="IndexLink"/>
                <w:rtl w:val="true"/>
              </w:rPr>
              <w:tab/>
            </w:r>
            <w:r>
              <w:rPr>
                <w:rStyle w:val="IndexLink"/>
              </w:rPr>
              <w:t>19</w:t>
            </w:r>
          </w:hyperlink>
        </w:p>
        <w:p>
          <w:pPr>
            <w:pStyle w:val="Contents3"/>
            <w:tabs>
              <w:tab w:val="clear" w:pos="8459"/>
              <w:tab w:val="right" w:pos="9026" w:leader="dot"/>
            </w:tabs>
            <w:rPr/>
          </w:pPr>
          <w:hyperlink w:anchor="__RefHeading___Toc4174192_581953129">
            <w:r>
              <w:rPr>
                <w:webHidden/>
                <w:rStyle w:val="IndexLink"/>
                <w:rtl w:val="true"/>
              </w:rPr>
              <w:t>فصل اول</w:t>
            </w:r>
            <w:r>
              <w:rPr>
                <w:rStyle w:val="IndexLink"/>
                <w:rtl w:val="true"/>
              </w:rPr>
              <w:t xml:space="preserve">: </w:t>
            </w:r>
            <w:r>
              <w:rPr>
                <w:rStyle w:val="IndexLink"/>
                <w:rtl w:val="true"/>
              </w:rPr>
              <w:t>تعریف تک</w:t>
            </w:r>
            <w:r>
              <w:rPr>
                <w:rStyle w:val="IndexLink"/>
                <w:rtl w:val="true"/>
              </w:rPr>
              <w:softHyphen/>
            </w:r>
            <w:r>
              <w:rPr>
                <w:rStyle w:val="IndexLink"/>
                <w:rtl w:val="true"/>
              </w:rPr>
              <w:t>گویی و انواع آن</w:t>
            </w:r>
            <w:r>
              <w:rPr>
                <w:rStyle w:val="IndexLink"/>
                <w:rtl w:val="true"/>
              </w:rPr>
              <w:tab/>
            </w:r>
            <w:r>
              <w:rPr>
                <w:rStyle w:val="IndexLink"/>
              </w:rPr>
              <w:t>20</w:t>
            </w:r>
          </w:hyperlink>
        </w:p>
        <w:p>
          <w:pPr>
            <w:pStyle w:val="Contents3"/>
            <w:tabs>
              <w:tab w:val="clear" w:pos="8459"/>
              <w:tab w:val="right" w:pos="9026" w:leader="dot"/>
            </w:tabs>
            <w:rPr/>
          </w:pPr>
          <w:hyperlink w:anchor="__RefHeading___Toc4174194_581953129">
            <w:r>
              <w:rPr>
                <w:webHidden/>
                <w:rStyle w:val="IndexLink"/>
                <w:rtl w:val="true"/>
              </w:rPr>
              <w:t>فصل دوم</w:t>
            </w:r>
            <w:r>
              <w:rPr>
                <w:rStyle w:val="IndexLink"/>
                <w:rtl w:val="true"/>
              </w:rPr>
              <w:t xml:space="preserve">: </w:t>
            </w:r>
            <w:r>
              <w:rPr>
                <w:rStyle w:val="IndexLink"/>
                <w:rtl w:val="true"/>
              </w:rPr>
              <w:t>سابقة تک‌گویی در داستان‌نویسی غرب</w:t>
            </w:r>
            <w:r>
              <w:rPr>
                <w:rStyle w:val="IndexLink"/>
                <w:rtl w:val="true"/>
              </w:rPr>
              <w:tab/>
            </w:r>
            <w:r>
              <w:rPr>
                <w:rStyle w:val="IndexLink"/>
              </w:rPr>
              <w:t>34</w:t>
            </w:r>
          </w:hyperlink>
        </w:p>
        <w:p>
          <w:pPr>
            <w:pStyle w:val="Contents3"/>
            <w:tabs>
              <w:tab w:val="clear" w:pos="8459"/>
              <w:tab w:val="right" w:pos="9026" w:leader="dot"/>
            </w:tabs>
            <w:rPr/>
          </w:pPr>
          <w:hyperlink w:anchor="__RefHeading___Toc4174196_581953129">
            <w:r>
              <w:rPr>
                <w:webHidden/>
                <w:rStyle w:val="IndexLink"/>
                <w:rtl w:val="true"/>
              </w:rPr>
              <w:t>فصل سوم</w:t>
            </w:r>
            <w:r>
              <w:rPr>
                <w:rStyle w:val="IndexLink"/>
                <w:rtl w:val="true"/>
              </w:rPr>
              <w:t xml:space="preserve">: </w:t>
            </w:r>
            <w:r>
              <w:rPr>
                <w:rStyle w:val="IndexLink"/>
                <w:rtl w:val="true"/>
              </w:rPr>
              <w:t>پیشینه تک‌گویی در ادبیات داستانی ایران</w:t>
            </w:r>
            <w:r>
              <w:rPr>
                <w:rStyle w:val="IndexLink"/>
                <w:rtl w:val="true"/>
              </w:rPr>
              <w:tab/>
            </w:r>
            <w:r>
              <w:rPr>
                <w:rStyle w:val="IndexLink"/>
              </w:rPr>
              <w:t>37</w:t>
            </w:r>
          </w:hyperlink>
        </w:p>
        <w:p>
          <w:pPr>
            <w:pStyle w:val="Contents3"/>
            <w:tabs>
              <w:tab w:val="clear" w:pos="8459"/>
              <w:tab w:val="right" w:pos="9026" w:leader="dot"/>
            </w:tabs>
            <w:rPr/>
          </w:pPr>
          <w:hyperlink w:anchor="__RefHeading___Toc4174198_581953129">
            <w:r>
              <w:rPr>
                <w:webHidden/>
                <w:rStyle w:val="IndexLink"/>
                <w:rtl w:val="true"/>
              </w:rPr>
              <w:t>فصل چهارم</w:t>
            </w:r>
            <w:r>
              <w:rPr>
                <w:rStyle w:val="IndexLink"/>
                <w:rtl w:val="true"/>
              </w:rPr>
              <w:t xml:space="preserve">: </w:t>
            </w:r>
            <w:r>
              <w:rPr>
                <w:rStyle w:val="IndexLink"/>
                <w:rtl w:val="true"/>
              </w:rPr>
              <w:t>نقش و کارکرد تک</w:t>
            </w:r>
            <w:r>
              <w:rPr>
                <w:rStyle w:val="IndexLink"/>
                <w:rtl w:val="true"/>
              </w:rPr>
              <w:softHyphen/>
            </w:r>
            <w:r>
              <w:rPr>
                <w:rStyle w:val="IndexLink"/>
                <w:rtl w:val="true"/>
              </w:rPr>
              <w:t>گویی در داستان</w:t>
            </w:r>
            <w:r>
              <w:rPr>
                <w:rStyle w:val="IndexLink"/>
                <w:rtl w:val="true"/>
              </w:rPr>
              <w:tab/>
            </w:r>
            <w:r>
              <w:rPr>
                <w:rStyle w:val="IndexLink"/>
              </w:rPr>
              <w:t>40</w:t>
            </w:r>
          </w:hyperlink>
        </w:p>
        <w:p>
          <w:pPr>
            <w:pStyle w:val="Contents3"/>
            <w:tabs>
              <w:tab w:val="clear" w:pos="8459"/>
              <w:tab w:val="right" w:pos="9026" w:leader="dot"/>
            </w:tabs>
            <w:rPr/>
          </w:pPr>
          <w:hyperlink w:anchor="__RefHeading___Toc4174200_581953129">
            <w:r>
              <w:rPr>
                <w:webHidden/>
                <w:rStyle w:val="IndexLink"/>
                <w:rtl w:val="true"/>
              </w:rPr>
              <w:t>فصل پنجم</w:t>
            </w:r>
            <w:r>
              <w:rPr>
                <w:rStyle w:val="IndexLink"/>
                <w:rtl w:val="true"/>
              </w:rPr>
              <w:t xml:space="preserve">: </w:t>
            </w:r>
            <w:r>
              <w:rPr>
                <w:rStyle w:val="IndexLink"/>
                <w:rtl w:val="true"/>
              </w:rPr>
              <w:t>ادبیات داستانی دفاع مقدس</w:t>
            </w:r>
            <w:r>
              <w:rPr>
                <w:rStyle w:val="IndexLink"/>
                <w:rtl w:val="true"/>
              </w:rPr>
              <w:tab/>
            </w:r>
            <w:r>
              <w:rPr>
                <w:rStyle w:val="IndexLink"/>
              </w:rPr>
              <w:t>42</w:t>
            </w:r>
          </w:hyperlink>
        </w:p>
        <w:p>
          <w:pPr>
            <w:pStyle w:val="Contents4"/>
            <w:tabs>
              <w:tab w:val="clear" w:pos="8176"/>
              <w:tab w:val="right" w:pos="9026" w:leader="dot"/>
            </w:tabs>
            <w:rPr/>
          </w:pPr>
          <w:hyperlink w:anchor="__RefHeading___Toc4174202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74204_581953129">
            <w:r>
              <w:rPr>
                <w:webHidden/>
                <w:rStyle w:val="IndexLink"/>
                <w:rtl w:val="true"/>
              </w:rPr>
              <w:t>رمان و داستان بلند دفاع مقدس</w:t>
            </w:r>
            <w:r>
              <w:rPr>
                <w:rStyle w:val="IndexLink"/>
                <w:rtl w:val="true"/>
              </w:rPr>
              <w:tab/>
            </w:r>
            <w:r>
              <w:rPr>
                <w:rStyle w:val="IndexLink"/>
              </w:rPr>
              <w:t>45</w:t>
            </w:r>
          </w:hyperlink>
        </w:p>
        <w:p>
          <w:pPr>
            <w:pStyle w:val="Contents5"/>
            <w:tabs>
              <w:tab w:val="clear" w:pos="7892"/>
              <w:tab w:val="right" w:pos="9026" w:leader="dot"/>
            </w:tabs>
            <w:rPr/>
          </w:pPr>
          <w:hyperlink w:anchor="__RefHeading___Toc4174206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174208_581953129">
            <w:r>
              <w:rPr>
                <w:webHidden/>
                <w:rStyle w:val="IndexLink"/>
                <w:rtl w:val="true"/>
              </w:rPr>
              <w:t>الف</w:t>
            </w:r>
            <w:r>
              <w:rPr>
                <w:rStyle w:val="IndexLink"/>
                <w:rtl w:val="true"/>
              </w:rPr>
              <w:t xml:space="preserve">) </w:t>
            </w:r>
            <w:r>
              <w:rPr>
                <w:rStyle w:val="IndexLink"/>
                <w:rtl w:val="true"/>
              </w:rPr>
              <w:t xml:space="preserve">رمان‌ها و داستان‌های بلند منفی‌نگر </w:t>
            </w:r>
            <w:r>
              <w:rPr>
                <w:rStyle w:val="IndexLink"/>
                <w:rtl w:val="true"/>
              </w:rPr>
              <w:t>(</w:t>
            </w:r>
            <w:r>
              <w:rPr>
                <w:rStyle w:val="IndexLink"/>
                <w:rtl w:val="true"/>
              </w:rPr>
              <w:t>بدبین به جنگ</w:t>
            </w:r>
            <w:r>
              <w:rPr>
                <w:rStyle w:val="IndexLink"/>
                <w:rtl w:val="true"/>
              </w:rPr>
              <w:t>)</w:t>
              <w:tab/>
            </w:r>
            <w:r>
              <w:rPr>
                <w:rStyle w:val="IndexLink"/>
              </w:rPr>
              <w:t>45</w:t>
            </w:r>
          </w:hyperlink>
        </w:p>
        <w:p>
          <w:pPr>
            <w:pStyle w:val="Contents5"/>
            <w:tabs>
              <w:tab w:val="clear" w:pos="7892"/>
              <w:tab w:val="right" w:pos="9026" w:leader="dot"/>
            </w:tabs>
            <w:rPr/>
          </w:pPr>
          <w:hyperlink w:anchor="__RefHeading___Toc4174210_581953129">
            <w:r>
              <w:rPr>
                <w:webHidden/>
                <w:rStyle w:val="IndexLink"/>
                <w:rtl w:val="true"/>
              </w:rPr>
              <w:t>ب</w:t>
            </w:r>
            <w:r>
              <w:rPr>
                <w:rStyle w:val="IndexLink"/>
                <w:rtl w:val="true"/>
              </w:rPr>
              <w:t xml:space="preserve">) </w:t>
            </w:r>
            <w:r>
              <w:rPr>
                <w:rStyle w:val="IndexLink"/>
                <w:rtl w:val="true"/>
              </w:rPr>
              <w:t xml:space="preserve">رمان‌ها و داستان‌های بلند مثبت‌نگر </w:t>
            </w:r>
            <w:r>
              <w:rPr>
                <w:rStyle w:val="IndexLink"/>
                <w:rtl w:val="true"/>
              </w:rPr>
              <w:t>(</w:t>
            </w:r>
            <w:r>
              <w:rPr>
                <w:rStyle w:val="IndexLink"/>
                <w:rtl w:val="true"/>
              </w:rPr>
              <w:t>خوش‌بین به جنگ</w:t>
            </w:r>
            <w:r>
              <w:rPr>
                <w:rStyle w:val="IndexLink"/>
                <w:rtl w:val="true"/>
              </w:rPr>
              <w:t>)</w:t>
              <w:tab/>
            </w:r>
            <w:r>
              <w:rPr>
                <w:rStyle w:val="IndexLink"/>
              </w:rPr>
              <w:t>45</w:t>
            </w:r>
          </w:hyperlink>
        </w:p>
        <w:p>
          <w:pPr>
            <w:pStyle w:val="Contents5"/>
            <w:tabs>
              <w:tab w:val="clear" w:pos="7892"/>
              <w:tab w:val="right" w:pos="9026" w:leader="dot"/>
            </w:tabs>
            <w:rPr/>
          </w:pPr>
          <w:hyperlink w:anchor="__RefHeading___Toc4174212_581953129">
            <w:r>
              <w:rPr>
                <w:webHidden/>
                <w:rStyle w:val="IndexLink"/>
                <w:rtl w:val="true"/>
              </w:rPr>
              <w:t>ج</w:t>
            </w:r>
            <w:r>
              <w:rPr>
                <w:rStyle w:val="IndexLink"/>
                <w:rtl w:val="true"/>
              </w:rPr>
              <w:t xml:space="preserve">) </w:t>
            </w:r>
            <w:r>
              <w:rPr>
                <w:rStyle w:val="IndexLink"/>
                <w:rtl w:val="true"/>
              </w:rPr>
              <w:t>رمان‌ها و داستان‌های بلند جنگ در نگاه سوم</w:t>
            </w:r>
            <w:r>
              <w:rPr>
                <w:rStyle w:val="IndexLink"/>
                <w:rtl w:val="true"/>
              </w:rPr>
              <w:tab/>
            </w:r>
            <w:r>
              <w:rPr>
                <w:rStyle w:val="IndexLink"/>
              </w:rPr>
              <w:t>45</w:t>
            </w:r>
          </w:hyperlink>
        </w:p>
        <w:p>
          <w:pPr>
            <w:pStyle w:val="Contents2"/>
            <w:tabs>
              <w:tab w:val="clear" w:pos="8743"/>
              <w:tab w:val="right" w:pos="9026" w:leader="dot"/>
            </w:tabs>
            <w:rPr/>
          </w:pPr>
          <w:hyperlink w:anchor="__RefHeading___Toc4174214_581953129">
            <w:r>
              <w:rPr>
                <w:webHidden/>
                <w:rStyle w:val="IndexLink"/>
                <w:rtl w:val="true"/>
              </w:rPr>
              <w:t>بخش دوم</w:t>
            </w:r>
            <w:r>
              <w:rPr>
                <w:rStyle w:val="IndexLink"/>
                <w:rtl w:val="true"/>
              </w:rPr>
              <w:t xml:space="preserve">: </w:t>
            </w:r>
            <w:r>
              <w:rPr>
                <w:rStyle w:val="IndexLink"/>
                <w:rtl w:val="true"/>
              </w:rPr>
              <w:t>شیوه</w:t>
            </w:r>
            <w:r>
              <w:rPr>
                <w:rStyle w:val="IndexLink"/>
                <w:rtl w:val="true"/>
              </w:rPr>
              <w:softHyphen/>
            </w:r>
            <w:r>
              <w:rPr>
                <w:rStyle w:val="IndexLink"/>
                <w:rtl w:val="true"/>
              </w:rPr>
              <w:t>ی تک‌گویی در داستان‌های دفاع مقدس</w:t>
            </w:r>
            <w:r>
              <w:rPr>
                <w:rStyle w:val="IndexLink"/>
                <w:rtl w:val="true"/>
              </w:rPr>
              <w:tab/>
            </w:r>
            <w:r>
              <w:rPr>
                <w:rStyle w:val="IndexLink"/>
              </w:rPr>
              <w:t>47</w:t>
            </w:r>
          </w:hyperlink>
        </w:p>
        <w:p>
          <w:pPr>
            <w:pStyle w:val="Contents3"/>
            <w:tabs>
              <w:tab w:val="clear" w:pos="8459"/>
              <w:tab w:val="right" w:pos="9026" w:leader="dot"/>
            </w:tabs>
            <w:rPr/>
          </w:pPr>
          <w:hyperlink w:anchor="__RefHeading___Toc4174216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174218_581953129">
            <w:r>
              <w:rPr>
                <w:webHidden/>
                <w:rStyle w:val="IndexLink"/>
                <w:rtl w:val="true"/>
              </w:rPr>
              <w:t>فصل اول</w:t>
            </w:r>
            <w:r>
              <w:rPr>
                <w:rStyle w:val="IndexLink"/>
                <w:rtl w:val="true"/>
              </w:rPr>
              <w:t xml:space="preserve">: </w:t>
            </w:r>
            <w:r>
              <w:rPr>
                <w:rStyle w:val="IndexLink"/>
                <w:rtl w:val="true"/>
              </w:rPr>
              <w:t>رمان ضریح چشم‌های تو</w:t>
            </w:r>
            <w:r>
              <w:rPr>
                <w:rStyle w:val="IndexLink"/>
                <w:rtl w:val="true"/>
              </w:rPr>
              <w:tab/>
            </w:r>
            <w:r>
              <w:rPr>
                <w:rStyle w:val="IndexLink"/>
              </w:rPr>
              <w:t>48</w:t>
            </w:r>
          </w:hyperlink>
        </w:p>
        <w:p>
          <w:pPr>
            <w:pStyle w:val="Contents3"/>
            <w:tabs>
              <w:tab w:val="clear" w:pos="8459"/>
              <w:tab w:val="right" w:pos="9026" w:leader="dot"/>
            </w:tabs>
            <w:rPr/>
          </w:pPr>
          <w:hyperlink w:anchor="__RefHeading___Toc4174220_581953129">
            <w:r>
              <w:rPr>
                <w:webHidden/>
                <w:rStyle w:val="IndexLink"/>
                <w:rtl w:val="true"/>
              </w:rPr>
              <w:t>فصل دوم</w:t>
            </w:r>
            <w:r>
              <w:rPr>
                <w:rStyle w:val="IndexLink"/>
                <w:rtl w:val="true"/>
              </w:rPr>
              <w:t xml:space="preserve">: </w:t>
            </w:r>
            <w:r>
              <w:rPr>
                <w:rStyle w:val="IndexLink"/>
                <w:rtl w:val="true"/>
              </w:rPr>
              <w:t>رمان گنجشک‌ها بهشت را می‌فهمند</w:t>
            </w:r>
            <w:r>
              <w:rPr>
                <w:rStyle w:val="IndexLink"/>
                <w:rtl w:val="true"/>
              </w:rPr>
              <w:tab/>
            </w:r>
            <w:r>
              <w:rPr>
                <w:rStyle w:val="IndexLink"/>
              </w:rPr>
              <w:t>60</w:t>
            </w:r>
          </w:hyperlink>
        </w:p>
        <w:p>
          <w:pPr>
            <w:pStyle w:val="Contents3"/>
            <w:tabs>
              <w:tab w:val="clear" w:pos="8459"/>
              <w:tab w:val="right" w:pos="9026" w:leader="dot"/>
            </w:tabs>
            <w:rPr/>
          </w:pPr>
          <w:hyperlink w:anchor="__RefHeading___Toc4174222_581953129">
            <w:r>
              <w:rPr>
                <w:webHidden/>
                <w:rStyle w:val="IndexLink"/>
                <w:rtl w:val="true"/>
              </w:rPr>
              <w:t>فصل سوم</w:t>
            </w:r>
            <w:r>
              <w:rPr>
                <w:rStyle w:val="IndexLink"/>
                <w:rtl w:val="true"/>
              </w:rPr>
              <w:t xml:space="preserve">: </w:t>
            </w:r>
            <w:r>
              <w:rPr>
                <w:rStyle w:val="IndexLink"/>
                <w:rtl w:val="true"/>
              </w:rPr>
              <w:t xml:space="preserve">رمان شیار </w:t>
            </w:r>
            <w:r>
              <w:rPr>
                <w:rStyle w:val="IndexLink"/>
              </w:rPr>
              <w:t>143</w:t>
            </w:r>
            <w:r>
              <w:rPr>
                <w:rStyle w:val="IndexLink"/>
                <w:rtl w:val="true"/>
              </w:rPr>
              <w:tab/>
            </w:r>
            <w:r>
              <w:rPr>
                <w:rStyle w:val="IndexLink"/>
              </w:rPr>
              <w:t>68</w:t>
            </w:r>
          </w:hyperlink>
        </w:p>
        <w:p>
          <w:pPr>
            <w:pStyle w:val="Contents3"/>
            <w:tabs>
              <w:tab w:val="clear" w:pos="8459"/>
              <w:tab w:val="right" w:pos="9026" w:leader="dot"/>
            </w:tabs>
            <w:rPr/>
          </w:pPr>
          <w:hyperlink w:anchor="__RefHeading___Toc4174224_581953129">
            <w:r>
              <w:rPr>
                <w:webHidden/>
                <w:rStyle w:val="IndexLink"/>
                <w:rtl w:val="true"/>
              </w:rPr>
              <w:t>فصل چهارم</w:t>
            </w:r>
            <w:r>
              <w:rPr>
                <w:rStyle w:val="IndexLink"/>
                <w:rtl w:val="true"/>
              </w:rPr>
              <w:t xml:space="preserve">: </w:t>
            </w:r>
            <w:r>
              <w:rPr>
                <w:rStyle w:val="IndexLink"/>
                <w:rtl w:val="true"/>
              </w:rPr>
              <w:t>رمان پل معلق</w:t>
            </w:r>
            <w:r>
              <w:rPr>
                <w:rStyle w:val="IndexLink"/>
                <w:rtl w:val="true"/>
              </w:rPr>
              <w:tab/>
            </w:r>
            <w:r>
              <w:rPr>
                <w:rStyle w:val="IndexLink"/>
              </w:rPr>
              <w:t>78</w:t>
            </w:r>
          </w:hyperlink>
        </w:p>
        <w:p>
          <w:pPr>
            <w:pStyle w:val="Contents3"/>
            <w:tabs>
              <w:tab w:val="clear" w:pos="8459"/>
              <w:tab w:val="right" w:pos="9026" w:leader="dot"/>
            </w:tabs>
            <w:rPr/>
          </w:pPr>
          <w:hyperlink w:anchor="__RefHeading___Toc4174226_581953129">
            <w:r>
              <w:rPr>
                <w:webHidden/>
                <w:rStyle w:val="IndexLink"/>
                <w:rtl w:val="true"/>
              </w:rPr>
              <w:t>فصل پنجم</w:t>
            </w:r>
            <w:r>
              <w:rPr>
                <w:rStyle w:val="IndexLink"/>
                <w:rtl w:val="true"/>
              </w:rPr>
              <w:t xml:space="preserve">: </w:t>
            </w:r>
            <w:r>
              <w:rPr>
                <w:rStyle w:val="IndexLink"/>
                <w:rtl w:val="true"/>
              </w:rPr>
              <w:t>رمان شطرنج با ماشین قیامت</w:t>
            </w:r>
            <w:r>
              <w:rPr>
                <w:rStyle w:val="IndexLink"/>
                <w:rtl w:val="true"/>
              </w:rPr>
              <w:tab/>
            </w:r>
            <w:r>
              <w:rPr>
                <w:rStyle w:val="IndexLink"/>
              </w:rPr>
              <w:t>85</w:t>
            </w:r>
          </w:hyperlink>
        </w:p>
        <w:p>
          <w:pPr>
            <w:pStyle w:val="Contents3"/>
            <w:tabs>
              <w:tab w:val="clear" w:pos="8459"/>
              <w:tab w:val="right" w:pos="9026" w:leader="dot"/>
            </w:tabs>
            <w:rPr/>
          </w:pPr>
          <w:hyperlink w:anchor="__RefHeading___Toc4174228_581953129">
            <w:r>
              <w:rPr>
                <w:webHidden/>
                <w:rStyle w:val="IndexLink"/>
                <w:rtl w:val="true"/>
              </w:rPr>
              <w:t>فصل ششم</w:t>
            </w:r>
            <w:r>
              <w:rPr>
                <w:rStyle w:val="IndexLink"/>
                <w:rtl w:val="true"/>
              </w:rPr>
              <w:t xml:space="preserve">: </w:t>
            </w:r>
            <w:r>
              <w:rPr>
                <w:rStyle w:val="IndexLink"/>
                <w:rtl w:val="true"/>
              </w:rPr>
              <w:t>رمان هلال پنهان</w:t>
            </w:r>
            <w:r>
              <w:rPr>
                <w:rStyle w:val="IndexLink"/>
                <w:rtl w:val="true"/>
              </w:rPr>
              <w:tab/>
            </w:r>
            <w:r>
              <w:rPr>
                <w:rStyle w:val="IndexLink"/>
              </w:rPr>
              <w:t>100</w:t>
            </w:r>
          </w:hyperlink>
        </w:p>
        <w:p>
          <w:pPr>
            <w:pStyle w:val="Contents3"/>
            <w:tabs>
              <w:tab w:val="clear" w:pos="8459"/>
              <w:tab w:val="right" w:pos="9026" w:leader="dot"/>
            </w:tabs>
            <w:rPr/>
          </w:pPr>
          <w:hyperlink w:anchor="__RefHeading___Toc4174230_581953129">
            <w:r>
              <w:rPr>
                <w:webHidden/>
                <w:rStyle w:val="IndexLink"/>
                <w:rtl w:val="true"/>
              </w:rPr>
              <w:t>فصل هفتم</w:t>
            </w:r>
            <w:r>
              <w:rPr>
                <w:rStyle w:val="IndexLink"/>
                <w:rtl w:val="true"/>
              </w:rPr>
              <w:t xml:space="preserve">: </w:t>
            </w:r>
            <w:r>
              <w:rPr>
                <w:rStyle w:val="IndexLink"/>
                <w:rtl w:val="true"/>
              </w:rPr>
              <w:t>رمان کودکی‌های زمین</w:t>
            </w:r>
            <w:r>
              <w:rPr>
                <w:rStyle w:val="IndexLink"/>
                <w:rtl w:val="true"/>
              </w:rPr>
              <w:tab/>
            </w:r>
            <w:r>
              <w:rPr>
                <w:rStyle w:val="IndexLink"/>
              </w:rPr>
              <w:t>106</w:t>
            </w:r>
          </w:hyperlink>
        </w:p>
        <w:p>
          <w:pPr>
            <w:pStyle w:val="Contents3"/>
            <w:tabs>
              <w:tab w:val="clear" w:pos="8459"/>
              <w:tab w:val="right" w:pos="9026" w:leader="dot"/>
            </w:tabs>
            <w:rPr/>
          </w:pPr>
          <w:hyperlink w:anchor="__RefHeading___Toc4174232_581953129">
            <w:r>
              <w:rPr>
                <w:webHidden/>
                <w:rStyle w:val="IndexLink"/>
                <w:rtl w:val="true"/>
              </w:rPr>
              <w:t>فصل هشتم</w:t>
            </w:r>
            <w:r>
              <w:rPr>
                <w:rStyle w:val="IndexLink"/>
                <w:rtl w:val="true"/>
              </w:rPr>
              <w:t xml:space="preserve">: </w:t>
            </w:r>
            <w:r>
              <w:rPr>
                <w:rStyle w:val="IndexLink"/>
                <w:rtl w:val="true"/>
              </w:rPr>
              <w:t>رمان نه آبی نه خاکی</w:t>
            </w:r>
            <w:r>
              <w:rPr>
                <w:rStyle w:val="IndexLink"/>
                <w:rtl w:val="true"/>
              </w:rPr>
              <w:tab/>
            </w:r>
            <w:r>
              <w:rPr>
                <w:rStyle w:val="IndexLink"/>
              </w:rPr>
              <w:t>113</w:t>
            </w:r>
          </w:hyperlink>
        </w:p>
        <w:p>
          <w:pPr>
            <w:pStyle w:val="Contents2"/>
            <w:tabs>
              <w:tab w:val="clear" w:pos="8743"/>
              <w:tab w:val="right" w:pos="9026" w:leader="dot"/>
            </w:tabs>
            <w:rPr/>
          </w:pPr>
          <w:hyperlink w:anchor="__RefHeading___Toc4174234_581953129">
            <w:r>
              <w:rPr>
                <w:webHidden/>
                <w:rStyle w:val="IndexLink"/>
                <w:rtl w:val="true"/>
              </w:rPr>
              <w:t>بخش سوم</w:t>
            </w:r>
            <w:r>
              <w:rPr>
                <w:rStyle w:val="IndexLink"/>
                <w:rtl w:val="true"/>
              </w:rPr>
              <w:t xml:space="preserve">: </w:t>
            </w:r>
            <w:r>
              <w:rPr>
                <w:rStyle w:val="IndexLink"/>
                <w:rtl w:val="true"/>
              </w:rPr>
              <w:t>بحث و بررسی</w:t>
            </w:r>
            <w:r>
              <w:rPr>
                <w:rStyle w:val="IndexLink"/>
                <w:rtl w:val="true"/>
              </w:rPr>
              <w:tab/>
            </w:r>
            <w:r>
              <w:rPr>
                <w:rStyle w:val="IndexLink"/>
              </w:rPr>
              <w:t>121</w:t>
            </w:r>
          </w:hyperlink>
        </w:p>
        <w:p>
          <w:pPr>
            <w:pStyle w:val="Contents3"/>
            <w:tabs>
              <w:tab w:val="clear" w:pos="8459"/>
              <w:tab w:val="right" w:pos="9026" w:leader="dot"/>
            </w:tabs>
            <w:rPr/>
          </w:pPr>
          <w:hyperlink w:anchor="__RefHeading___Toc4174236_58195312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174238_581953129">
            <w:r>
              <w:rPr>
                <w:webHidden/>
                <w:rStyle w:val="IndexLink"/>
                <w:rtl w:val="true"/>
              </w:rPr>
              <w:t>بررسی اجمالی داستان‌ها</w:t>
            </w:r>
            <w:r>
              <w:rPr>
                <w:rStyle w:val="IndexLink"/>
                <w:rtl w:val="true"/>
              </w:rPr>
              <w:tab/>
            </w:r>
            <w:r>
              <w:rPr>
                <w:rStyle w:val="IndexLink"/>
              </w:rPr>
              <w:t>122</w:t>
            </w:r>
          </w:hyperlink>
        </w:p>
        <w:p>
          <w:pPr>
            <w:pStyle w:val="Contents4"/>
            <w:tabs>
              <w:tab w:val="clear" w:pos="8176"/>
              <w:tab w:val="right" w:pos="9026" w:leader="dot"/>
            </w:tabs>
            <w:rPr/>
          </w:pPr>
          <w:hyperlink w:anchor="__RefHeading___Toc4174240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174242_581953129">
            <w:r>
              <w:rPr>
                <w:webHidden/>
                <w:rStyle w:val="IndexLink"/>
                <w:rtl w:val="true"/>
              </w:rPr>
              <w:t>الف</w:t>
            </w:r>
            <w:r>
              <w:rPr>
                <w:rStyle w:val="IndexLink"/>
                <w:rtl w:val="true"/>
              </w:rPr>
              <w:t xml:space="preserve">) </w:t>
            </w:r>
            <w:r>
              <w:rPr>
                <w:rStyle w:val="IndexLink"/>
                <w:rtl w:val="true"/>
              </w:rPr>
              <w:t>داستان‌های با زاویة دید اول‌شخص</w:t>
            </w:r>
            <w:r>
              <w:rPr>
                <w:rStyle w:val="IndexLink"/>
                <w:rtl w:val="true"/>
              </w:rPr>
              <w:tab/>
            </w:r>
            <w:r>
              <w:rPr>
                <w:rStyle w:val="IndexLink"/>
              </w:rPr>
              <w:t>122</w:t>
            </w:r>
          </w:hyperlink>
        </w:p>
        <w:p>
          <w:pPr>
            <w:pStyle w:val="Contents5"/>
            <w:tabs>
              <w:tab w:val="clear" w:pos="7892"/>
              <w:tab w:val="right" w:pos="9026" w:leader="dot"/>
            </w:tabs>
            <w:rPr/>
          </w:pPr>
          <w:hyperlink w:anchor="__RefHeading___Toc4174244_581953129">
            <w:r>
              <w:rPr>
                <w:webHidden/>
                <w:rStyle w:val="IndexLink"/>
              </w:rPr>
              <w:t>1</w:t>
            </w:r>
            <w:r>
              <w:rPr>
                <w:rStyle w:val="IndexLink"/>
                <w:rtl w:val="true"/>
              </w:rPr>
              <w:t xml:space="preserve">. </w:t>
            </w:r>
            <w:r>
              <w:rPr>
                <w:rStyle w:val="IndexLink"/>
                <w:rtl w:val="true"/>
              </w:rPr>
              <w:t>رمان ضریح چشم‌های تو از سیدمهدی شجاعی</w:t>
            </w:r>
            <w:r>
              <w:rPr>
                <w:rStyle w:val="IndexLink"/>
                <w:rtl w:val="true"/>
              </w:rPr>
              <w:tab/>
            </w:r>
            <w:r>
              <w:rPr>
                <w:rStyle w:val="IndexLink"/>
              </w:rPr>
              <w:t>122</w:t>
            </w:r>
          </w:hyperlink>
        </w:p>
        <w:p>
          <w:pPr>
            <w:pStyle w:val="Contents5"/>
            <w:tabs>
              <w:tab w:val="clear" w:pos="7892"/>
              <w:tab w:val="right" w:pos="9026" w:leader="dot"/>
            </w:tabs>
            <w:rPr/>
          </w:pPr>
          <w:hyperlink w:anchor="__RefHeading___Toc4174246_581953129">
            <w:r>
              <w:rPr>
                <w:webHidden/>
                <w:rStyle w:val="IndexLink"/>
              </w:rPr>
              <w:t>2</w:t>
            </w:r>
            <w:r>
              <w:rPr>
                <w:rStyle w:val="IndexLink"/>
                <w:rtl w:val="true"/>
              </w:rPr>
              <w:t xml:space="preserve">. </w:t>
            </w:r>
            <w:r>
              <w:rPr>
                <w:rStyle w:val="IndexLink"/>
                <w:rtl w:val="true"/>
              </w:rPr>
              <w:t>رمان کودکی‌های زمین</w:t>
            </w:r>
            <w:r>
              <w:rPr>
                <w:rStyle w:val="IndexLink"/>
                <w:rtl w:val="true"/>
              </w:rPr>
              <w:tab/>
            </w:r>
            <w:r>
              <w:rPr>
                <w:rStyle w:val="IndexLink"/>
              </w:rPr>
              <w:t>123</w:t>
            </w:r>
          </w:hyperlink>
        </w:p>
        <w:p>
          <w:pPr>
            <w:pStyle w:val="Contents5"/>
            <w:tabs>
              <w:tab w:val="clear" w:pos="7892"/>
              <w:tab w:val="right" w:pos="9026" w:leader="dot"/>
            </w:tabs>
            <w:rPr/>
          </w:pPr>
          <w:hyperlink w:anchor="__RefHeading___Toc4174248_581953129">
            <w:r>
              <w:rPr>
                <w:webHidden/>
                <w:rStyle w:val="IndexLink"/>
              </w:rPr>
              <w:t>3</w:t>
            </w:r>
            <w:r>
              <w:rPr>
                <w:rStyle w:val="IndexLink"/>
                <w:rtl w:val="true"/>
              </w:rPr>
              <w:t xml:space="preserve">. </w:t>
            </w:r>
            <w:r>
              <w:rPr>
                <w:rStyle w:val="IndexLink"/>
                <w:rtl w:val="true"/>
              </w:rPr>
              <w:t>رمان شطرنج با ماشین قیامت</w:t>
            </w:r>
            <w:r>
              <w:rPr>
                <w:rStyle w:val="IndexLink"/>
                <w:rtl w:val="true"/>
              </w:rPr>
              <w:tab/>
            </w:r>
            <w:r>
              <w:rPr>
                <w:rStyle w:val="IndexLink"/>
              </w:rPr>
              <w:t>123</w:t>
            </w:r>
          </w:hyperlink>
        </w:p>
        <w:p>
          <w:pPr>
            <w:pStyle w:val="Contents5"/>
            <w:tabs>
              <w:tab w:val="clear" w:pos="7892"/>
              <w:tab w:val="right" w:pos="9026" w:leader="dot"/>
            </w:tabs>
            <w:rPr/>
          </w:pPr>
          <w:hyperlink w:anchor="__RefHeading___Toc4174250_581953129">
            <w:r>
              <w:rPr>
                <w:webHidden/>
                <w:rStyle w:val="IndexLink"/>
              </w:rPr>
              <w:t>4</w:t>
            </w:r>
            <w:r>
              <w:rPr>
                <w:rStyle w:val="IndexLink"/>
                <w:rtl w:val="true"/>
              </w:rPr>
              <w:t xml:space="preserve">. </w:t>
            </w:r>
            <w:r>
              <w:rPr>
                <w:rStyle w:val="IndexLink"/>
                <w:rtl w:val="true"/>
              </w:rPr>
              <w:t>داستان گنجشک</w:t>
            </w:r>
            <w:r>
              <w:rPr>
                <w:rStyle w:val="IndexLink"/>
                <w:rtl w:val="true"/>
              </w:rPr>
              <w:softHyphen/>
            </w:r>
            <w:r>
              <w:rPr>
                <w:rStyle w:val="IndexLink"/>
                <w:rtl w:val="true"/>
              </w:rPr>
              <w:t>ها بهشت را می</w:t>
            </w:r>
            <w:r>
              <w:rPr>
                <w:rStyle w:val="IndexLink"/>
                <w:rtl w:val="true"/>
              </w:rPr>
              <w:softHyphen/>
            </w:r>
            <w:r>
              <w:rPr>
                <w:rStyle w:val="IndexLink"/>
                <w:rtl w:val="true"/>
              </w:rPr>
              <w:t>فهمند</w:t>
            </w:r>
            <w:r>
              <w:rPr>
                <w:rStyle w:val="IndexLink"/>
                <w:rtl w:val="true"/>
              </w:rPr>
              <w:tab/>
            </w:r>
            <w:r>
              <w:rPr>
                <w:rStyle w:val="IndexLink"/>
              </w:rPr>
              <w:t>124</w:t>
            </w:r>
          </w:hyperlink>
        </w:p>
        <w:p>
          <w:pPr>
            <w:pStyle w:val="Contents5"/>
            <w:tabs>
              <w:tab w:val="clear" w:pos="7892"/>
              <w:tab w:val="right" w:pos="9026" w:leader="dot"/>
            </w:tabs>
            <w:rPr/>
          </w:pPr>
          <w:hyperlink w:anchor="__RefHeading___Toc4174252_581953129">
            <w:r>
              <w:rPr>
                <w:webHidden/>
                <w:rStyle w:val="IndexLink"/>
              </w:rPr>
              <w:t>5</w:t>
            </w:r>
            <w:r>
              <w:rPr>
                <w:rStyle w:val="IndexLink"/>
                <w:rtl w:val="true"/>
              </w:rPr>
              <w:t xml:space="preserve">. </w:t>
            </w:r>
            <w:r>
              <w:rPr>
                <w:rStyle w:val="IndexLink"/>
                <w:rtl w:val="true"/>
              </w:rPr>
              <w:t xml:space="preserve">شیار </w:t>
            </w:r>
            <w:r>
              <w:rPr>
                <w:rStyle w:val="IndexLink"/>
              </w:rPr>
              <w:t>143</w:t>
            </w:r>
            <w:r>
              <w:rPr>
                <w:rStyle w:val="IndexLink"/>
                <w:rtl w:val="true"/>
              </w:rPr>
              <w:tab/>
            </w:r>
            <w:r>
              <w:rPr>
                <w:rStyle w:val="IndexLink"/>
              </w:rPr>
              <w:t>125</w:t>
            </w:r>
          </w:hyperlink>
        </w:p>
        <w:p>
          <w:pPr>
            <w:pStyle w:val="Contents5"/>
            <w:tabs>
              <w:tab w:val="clear" w:pos="7892"/>
              <w:tab w:val="right" w:pos="9026" w:leader="dot"/>
            </w:tabs>
            <w:rPr/>
          </w:pPr>
          <w:hyperlink w:anchor="__RefHeading___Toc4174254_581953129">
            <w:r>
              <w:rPr>
                <w:webHidden/>
                <w:rStyle w:val="IndexLink"/>
              </w:rPr>
              <w:t>6</w:t>
            </w:r>
            <w:r>
              <w:rPr>
                <w:rStyle w:val="IndexLink"/>
                <w:rtl w:val="true"/>
              </w:rPr>
              <w:t xml:space="preserve">. </w:t>
            </w:r>
            <w:r>
              <w:rPr>
                <w:rStyle w:val="IndexLink"/>
                <w:rtl w:val="true"/>
              </w:rPr>
              <w:t>رمان هلال پنهان</w:t>
            </w:r>
            <w:r>
              <w:rPr>
                <w:rStyle w:val="IndexLink"/>
                <w:rtl w:val="true"/>
              </w:rPr>
              <w:tab/>
            </w:r>
            <w:r>
              <w:rPr>
                <w:rStyle w:val="IndexLink"/>
              </w:rPr>
              <w:t>126</w:t>
            </w:r>
          </w:hyperlink>
        </w:p>
        <w:p>
          <w:pPr>
            <w:pStyle w:val="Contents4"/>
            <w:tabs>
              <w:tab w:val="clear" w:pos="8176"/>
              <w:tab w:val="right" w:pos="9026" w:leader="dot"/>
            </w:tabs>
            <w:rPr/>
          </w:pPr>
          <w:hyperlink w:anchor="__RefHeading___Toc4174256_581953129">
            <w:r>
              <w:rPr>
                <w:webHidden/>
                <w:rStyle w:val="IndexLink"/>
                <w:rtl w:val="true"/>
              </w:rPr>
              <w:t>ب</w:t>
            </w:r>
            <w:r>
              <w:rPr>
                <w:rStyle w:val="IndexLink"/>
                <w:rtl w:val="true"/>
              </w:rPr>
              <w:t xml:space="preserve">) </w:t>
            </w:r>
            <w:r>
              <w:rPr>
                <w:rStyle w:val="IndexLink"/>
                <w:rtl w:val="true"/>
              </w:rPr>
              <w:t>داستان‌های با راوی دانای کل</w:t>
            </w:r>
            <w:r>
              <w:rPr>
                <w:rStyle w:val="IndexLink"/>
                <w:rtl w:val="true"/>
              </w:rPr>
              <w:tab/>
            </w:r>
            <w:r>
              <w:rPr>
                <w:rStyle w:val="IndexLink"/>
              </w:rPr>
              <w:t>127</w:t>
            </w:r>
          </w:hyperlink>
        </w:p>
        <w:p>
          <w:pPr>
            <w:pStyle w:val="Contents5"/>
            <w:tabs>
              <w:tab w:val="clear" w:pos="7892"/>
              <w:tab w:val="right" w:pos="9026" w:leader="dot"/>
            </w:tabs>
            <w:rPr/>
          </w:pPr>
          <w:hyperlink w:anchor="__RefHeading___Toc4174258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174260_581953129">
            <w:r>
              <w:rPr>
                <w:webHidden/>
                <w:rStyle w:val="IndexLink"/>
              </w:rPr>
              <w:t>7</w:t>
            </w:r>
            <w:r>
              <w:rPr>
                <w:rStyle w:val="IndexLink"/>
                <w:rtl w:val="true"/>
              </w:rPr>
              <w:t xml:space="preserve">. </w:t>
            </w:r>
            <w:r>
              <w:rPr>
                <w:rStyle w:val="IndexLink"/>
                <w:rtl w:val="true"/>
              </w:rPr>
              <w:t>رمان پل معلق</w:t>
            </w:r>
            <w:r>
              <w:rPr>
                <w:rStyle w:val="IndexLink"/>
                <w:rtl w:val="true"/>
              </w:rPr>
              <w:tab/>
            </w:r>
            <w:r>
              <w:rPr>
                <w:rStyle w:val="IndexLink"/>
              </w:rPr>
              <w:t>128</w:t>
            </w:r>
          </w:hyperlink>
        </w:p>
        <w:p>
          <w:pPr>
            <w:pStyle w:val="Contents5"/>
            <w:tabs>
              <w:tab w:val="clear" w:pos="7892"/>
              <w:tab w:val="right" w:pos="9026" w:leader="dot"/>
            </w:tabs>
            <w:rPr/>
          </w:pPr>
          <w:hyperlink w:anchor="__RefHeading___Toc4174262_581953129">
            <w:r>
              <w:rPr>
                <w:webHidden/>
                <w:rStyle w:val="IndexLink"/>
              </w:rPr>
              <w:t>8</w:t>
            </w:r>
            <w:r>
              <w:rPr>
                <w:rStyle w:val="IndexLink"/>
                <w:rtl w:val="true"/>
              </w:rPr>
              <w:t xml:space="preserve">. </w:t>
            </w:r>
            <w:r>
              <w:rPr>
                <w:rStyle w:val="IndexLink"/>
                <w:rtl w:val="true"/>
              </w:rPr>
              <w:t>رمان نه آبی نه خاکی</w:t>
            </w:r>
            <w:r>
              <w:rPr>
                <w:rStyle w:val="IndexLink"/>
                <w:rtl w:val="true"/>
              </w:rPr>
              <w:tab/>
            </w:r>
            <w:r>
              <w:rPr>
                <w:rStyle w:val="IndexLink"/>
              </w:rPr>
              <w:t>128</w:t>
            </w:r>
          </w:hyperlink>
        </w:p>
        <w:p>
          <w:pPr>
            <w:pStyle w:val="Contents2"/>
            <w:tabs>
              <w:tab w:val="clear" w:pos="8743"/>
              <w:tab w:val="right" w:pos="9026" w:leader="dot"/>
            </w:tabs>
            <w:rPr/>
          </w:pPr>
          <w:hyperlink w:anchor="__RefHeading___Toc4174264_581953129">
            <w:r>
              <w:rPr>
                <w:webHidden/>
                <w:rStyle w:val="IndexLink"/>
                <w:rtl w:val="true"/>
              </w:rPr>
              <w:t>منابع و مآخذ</w:t>
            </w:r>
            <w:r>
              <w:rPr>
                <w:rStyle w:val="IndexLink"/>
                <w:rtl w:val="true"/>
              </w:rPr>
              <w:tab/>
            </w:r>
            <w:r>
              <w:rPr>
                <w:rStyle w:val="IndexLink"/>
              </w:rPr>
              <w:t>136</w:t>
            </w:r>
          </w:hyperlink>
        </w:p>
        <w:p>
          <w:pPr>
            <w:pStyle w:val="Contents3"/>
            <w:tabs>
              <w:tab w:val="clear" w:pos="8459"/>
              <w:tab w:val="right" w:pos="9026" w:leader="dot"/>
            </w:tabs>
            <w:rPr/>
          </w:pPr>
          <w:hyperlink w:anchor="__RefHeading___Toc4174266_581953129">
            <w:r>
              <w:rPr>
                <w:webHidden/>
                <w:rStyle w:val="IndexLink"/>
                <w:rtl w:val="true"/>
              </w:rPr>
              <w:t>الف</w:t>
            </w:r>
            <w:r>
              <w:rPr>
                <w:rStyle w:val="IndexLink"/>
                <w:rtl w:val="true"/>
              </w:rPr>
              <w:t xml:space="preserve">) </w:t>
            </w:r>
            <w:r>
              <w:rPr>
                <w:rStyle w:val="IndexLink"/>
                <w:rtl w:val="true"/>
              </w:rPr>
              <w:t>کتاب‌های فارسی</w:t>
            </w:r>
            <w:r>
              <w:rPr>
                <w:rStyle w:val="IndexLink"/>
                <w:rtl w:val="true"/>
              </w:rPr>
              <w:tab/>
            </w:r>
            <w:r>
              <w:rPr>
                <w:rStyle w:val="IndexLink"/>
              </w:rPr>
              <w:t>136</w:t>
            </w:r>
          </w:hyperlink>
        </w:p>
        <w:p>
          <w:pPr>
            <w:pStyle w:val="Contents3"/>
            <w:tabs>
              <w:tab w:val="clear" w:pos="8459"/>
              <w:tab w:val="right" w:pos="9026" w:leader="dot"/>
            </w:tabs>
            <w:rPr/>
          </w:pPr>
          <w:hyperlink w:anchor="__RefHeading___Toc4174268_581953129">
            <w:r>
              <w:rPr>
                <w:webHidden/>
                <w:rStyle w:val="IndexLink"/>
                <w:rtl w:val="true"/>
              </w:rPr>
              <w:t>ب</w:t>
            </w:r>
            <w:r>
              <w:rPr>
                <w:rStyle w:val="IndexLink"/>
                <w:rtl w:val="true"/>
              </w:rPr>
              <w:t xml:space="preserve">) </w:t>
            </w:r>
            <w:r>
              <w:rPr>
                <w:rStyle w:val="IndexLink"/>
                <w:rtl w:val="true"/>
              </w:rPr>
              <w:t>منابع لاتین</w:t>
            </w:r>
            <w:r>
              <w:rPr>
                <w:rStyle w:val="IndexLink"/>
                <w:rtl w:val="true"/>
              </w:rPr>
              <w:tab/>
            </w:r>
            <w:r>
              <w:rPr>
                <w:rStyle w:val="IndexLink"/>
              </w:rPr>
              <w:t>139</w:t>
            </w:r>
          </w:hyperlink>
        </w:p>
        <w:p>
          <w:pPr>
            <w:pStyle w:val="Contents3"/>
            <w:tabs>
              <w:tab w:val="clear" w:pos="8459"/>
              <w:tab w:val="right" w:pos="9026" w:leader="dot"/>
            </w:tabs>
            <w:rPr/>
          </w:pPr>
          <w:hyperlink w:anchor="__RefHeading___Toc4174270_581953129">
            <w:r>
              <w:rPr>
                <w:webHidden/>
                <w:rStyle w:val="IndexLink"/>
                <w:rtl w:val="true"/>
              </w:rPr>
              <w:t>ج</w:t>
            </w:r>
            <w:r>
              <w:rPr>
                <w:rStyle w:val="IndexLink"/>
                <w:rtl w:val="true"/>
              </w:rPr>
              <w:t xml:space="preserve">) </w:t>
            </w:r>
            <w:r>
              <w:rPr>
                <w:rStyle w:val="IndexLink"/>
                <w:rtl w:val="true"/>
              </w:rPr>
              <w:t>مقالات</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5_33820"/>
      <w:bookmarkStart w:id="1" w:name="pg5765_33820"/>
      <w:bookmarkEnd w:id="1"/>
    </w:p>
    <w:p>
      <w:pPr>
        <w:pStyle w:val="Heading2"/>
        <w:numPr>
          <w:ilvl w:val="1"/>
          <w:numId w:val="1"/>
        </w:numPr>
        <w:rPr/>
      </w:pPr>
      <w:bookmarkStart w:id="2" w:name="pg5765_33820"/>
      <w:bookmarkStart w:id="3" w:name="__RefHeading___Toc417417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اویهنگی، شیلان،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شهر حماسه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 معلق، شیار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ضریح چشم‌های تو، شطرنج با ماشین قیامت، کودکی‌های زمین، گنجشک‌ها بهشت را می‌فهمند، هلال پنهان، نه آبی نه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شیلان اویهنگی؛ ویراستار ادبی وحید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قبلی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تک‌گویی در هفت رمان دفاع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 معلق، شیار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ضریح چشم‌های تو، شطرنج با ماشین قیامت، کودکی‌های زمین، گنجشک‌ها بهشت را می‌فهمند، هلال 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انتشارات سکر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شهر حماسه، بررسی تک‌گویی در هشت رمان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شهر حماسه، بررسی تک‌گویی در هشت رمان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معلق، شیار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ضریح چشم‌های تو، شطرنج با ماشین قیامت، کودکی‌های زمین، گنجشک‌ها بهشت را می‌فهمند، هلال پنهان، نه آبی نه خاکی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Fiction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Literature and the war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Monologues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۳۴۴۲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۸۳۵۸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۵۶۳۲۹۱۱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4178_581953129"/>
      <w:bookmarkStart w:id="6" w:name="_Toc2"/>
      <w:bookmarkEnd w:id="5"/>
      <w:r>
        <w:rPr>
          <w:rtl w:val="true"/>
        </w:rPr>
        <w:t>تقدیم به</w:t>
      </w:r>
      <w:bookmarkEnd w:id="6"/>
    </w:p>
    <w:p>
      <w:pPr>
        <w:pStyle w:val="BookText"/>
        <w:rPr/>
      </w:pPr>
      <w:r>
        <w:rPr>
          <w:rFonts w:ascii="IRNazanin" w:hAnsi="IRNazanin" w:eastAsia="IRNazanin"/>
          <w:color w:val="111111"/>
          <w:sz w:val="28"/>
          <w:sz w:val="28"/>
          <w:szCs w:val="28"/>
          <w:rtl w:val="true"/>
          <w:lang w:bidi="fa-IR"/>
        </w:rPr>
        <w:t>عموی عزیزتر از جانم</w:t>
      </w:r>
    </w:p>
    <w:p>
      <w:pPr>
        <w:pStyle w:val="BookText"/>
        <w:rPr/>
      </w:pPr>
      <w:r>
        <w:rPr>
          <w:rFonts w:ascii="IRNazanin" w:hAnsi="IRNazanin" w:eastAsia="IRNazanin"/>
          <w:color w:val="111111"/>
          <w:sz w:val="28"/>
          <w:sz w:val="28"/>
          <w:szCs w:val="28"/>
          <w:rtl w:val="true"/>
          <w:lang w:bidi="fa-IR"/>
        </w:rPr>
        <w:t>شریف اویهنگی</w:t>
      </w:r>
    </w:p>
    <w:p>
      <w:pPr>
        <w:pStyle w:val="BookText"/>
        <w:rPr/>
      </w:pPr>
      <w:r>
        <w:rPr>
          <w:rFonts w:ascii="IRNazanin" w:hAnsi="IRNazanin" w:eastAsia="IRNazanin"/>
          <w:color w:val="111111"/>
          <w:sz w:val="28"/>
          <w:sz w:val="28"/>
          <w:szCs w:val="28"/>
          <w:rtl w:val="true"/>
          <w:lang w:bidi="fa-IR"/>
        </w:rPr>
        <w:t>کوهی استوار و حامی من در طول تمام زندگی‌ام،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امیدبخش جانم که آسایش او آرامش من است</w:t>
      </w:r>
      <w:r>
        <w:rPr>
          <w:rFonts w:eastAsia="IRNazanin" w:cs="IRNazanin"/>
          <w:color w:val="111111"/>
          <w:sz w:val="28"/>
          <w:szCs w:val="28"/>
          <w:rtl w:val="true"/>
          <w:lang w:bidi="fa-IR"/>
        </w:rPr>
        <w:t xml:space="preserve">. </w:t>
      </w:r>
      <w:bookmarkStart w:id="7" w:name="pg5765_33824"/>
    </w:p>
    <w:p>
      <w:pPr>
        <w:pStyle w:val="Heading2"/>
        <w:numPr>
          <w:ilvl w:val="1"/>
          <w:numId w:val="1"/>
        </w:numPr>
        <w:rPr/>
      </w:pPr>
      <w:bookmarkStart w:id="8" w:name="__RefHeading___Toc4174180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انسان همواره در حال گفتگو با خویشتن است؛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ریاترین و خالصانه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سخنان آدمی زمانیست که با خود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شاید این گفتگوست که اندکی از آلام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زوایای پنهان درون انسان را هر چه بیشتر بر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نگارنده و بر همین اساس تک گویی و کاربرد این شیوه در داستان سبب جذب هر چه بیشتر مخاطبان نسبت به سایر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زاویه 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دلیل گرایش نویسندگان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ادبیات پایداری را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بر مخاطبان فهیم و علاقمند به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داستان و رمان دفاع مقدس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w:t>
      </w:r>
    </w:p>
    <w:p>
      <w:pPr>
        <w:pStyle w:val="BookText"/>
        <w:rPr/>
      </w:pPr>
      <w:r>
        <w:rPr>
          <w:rFonts w:ascii="IRNazanin" w:hAnsi="IRNazanin" w:eastAsia="IRNazanin"/>
          <w:color w:val="111111"/>
          <w:sz w:val="28"/>
          <w:sz w:val="28"/>
          <w:szCs w:val="28"/>
          <w:rtl w:val="true"/>
          <w:lang w:bidi="fa-IR"/>
        </w:rPr>
        <w:t>سپاس ایزد منان را که فرصتی فراهم آورد تا علم را مشق کنم؛ خدایی که از هیچ محبتی دریغ نکرد و در تمام مراحل زندگی‌ام مرا قوت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خود را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محضر ارزشمند مادر عزیز و فداکارم، بانوی مهربان و خالص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ریای زندگیم سرکار خانم پروین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برای تمام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بی‌مثالش که پرشورترین لحظات زندگی‌ام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شایسته است از استاد فرهیخته و فرزانه دکتر سیدمحسن حسینی که با کرامتی چون خورشید، سرزمین دل را روشنی بخشیدند و گلشن سرای علم و دانش را با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کارساز و سازنده بارور ساخت،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توفیقی اِلّا بِالله عَلیهِ تَوکّلتُ وَ اِلیهِ اُنیب</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66_33839"/>
      <w:bookmarkStart w:id="11" w:name="pg5766_33839"/>
      <w:bookmarkEnd w:id="11"/>
    </w:p>
    <w:p>
      <w:pPr>
        <w:pStyle w:val="Heading2"/>
        <w:numPr>
          <w:ilvl w:val="1"/>
          <w:numId w:val="1"/>
        </w:numPr>
        <w:rPr/>
      </w:pPr>
      <w:bookmarkStart w:id="12" w:name="pg5766_33839"/>
      <w:bookmarkStart w:id="13" w:name="__RefHeading___Toc4174182_58195312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 ادبیات داستانی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انواع آن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درونی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داستان نویسی غرب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ادبیات داستانی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کارکرد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داستان</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دفاع مقدس</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شیار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پل معلق</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شطرنج با ماشین قیامت</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هلال پنهان</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رمان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نه آبی نه خاکی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نویسنده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داستان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نقد آن در داستان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تحقیق</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پیشنهاد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تحقیق</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ارائة پیشنهاد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تحقیقات بعدی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 w:name="pg5766_33850"/>
    </w:p>
    <w:p>
      <w:pPr>
        <w:pStyle w:val="Heading2"/>
        <w:numPr>
          <w:ilvl w:val="1"/>
          <w:numId w:val="1"/>
        </w:numPr>
        <w:rPr/>
      </w:pPr>
      <w:bookmarkStart w:id="16" w:name="__RefHeading___Toc4174184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داستان یکی از انواع ادبی است که تاریخی به قدمت تمدن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برای بیان رازها، رویدادهای مختلف و آمال و آرزوهای خویش از قالب قصّه در اشکال مختلف آن نظیر حکایت‌های کوتاه و داستان‌های بلند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مولانا که یکی از بزرگترین شاعران ادب فارسی است بخشی مهمی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عهدۀ گفت‌وگو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عطار در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بهره برده است و نیز بسیاری دیگر از بزرگان ادب فارسی چه در حوزۀ نظم و چه در حوزۀ نثر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برای انتقال مفاهیم خود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 که یکی از بزرگترین نویسندگان معاصر ماست بیش از دیگران از این زاویه دید استفاده کرده است و بعد از او نیز نویسندگان بیشتر از پیش ازین شیوه و انواع مختلف آن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ادبیات ما انواعی از حکایت، قصه و داستان در اشکال مختلف آن وجود دارد، که در قالب نظم و نثر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گفت‌وگوها و آن‌چه امروز به آن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اطلاق می شود، در این قصه‌ها و داستان‌ها نقشی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گفت‌وگوها مخاطب خاصی ندارد؛ به بیانی دیگر، یکی از قهرمانان داستان یا خود راوی در لحظه‌های عاطفی و هیجانی شدید به گفت‌وگو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این راه، هم به پیشبرد ماجراهای داستانی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 پرده از محتوای ضمیر خودآگاه یا ناخودآگاه خویش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کتب ادبیات تعلیمی ما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منطق‌الطیر عطار، خمسة نظامی گنجوی نیز تک‌گویی‌ها جایگاه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تعریفی که امروز از داستان داریم، این آثار منظوم را نمی‌توان در بخش ادبیات داستانی طبقه‌بندی کرد؛ به طوری که می‌توان گفت به اعتقاد نگارنده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بلندی از پیشینیان ما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داستانی شامل رمان، داستان کوتاه و مینیمال در واقع جزو آن دسته از ادبیات مدرن جهان هستند که از قرن نوزدهم به بعد رواج یافتند؛ به طوری که حتی در نخستین مکتب ادبی جهان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نیز این نوع داستان‌نویسی و استفاده از شیوه‌های مختلف تک‌گویی، مربوط به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شیوۀ نوین و با تعاریف جدید در داستان، عمر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صاحب‌نظران صادق هدایت را در زمرۀ نوگراترین و بدعت‌گذارترین نویسندگان ایران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به ویژه با توجه به برهۀ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نوشته شدند، مؤید این دیدگاه است که او از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استفاده کرد که دست‌کم تا آن زمان در ادبیات داستانی نوپای ایران مسبوق به سابقه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برای فراتر رفتن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مرسوم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نویسی و ایجاد چهارچوب های نو را در داستان کوتاه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که نخستین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با استفاده از تکنیک تک‌گویی درونی سیلان ذهن نوشته شده است که در آن زمان، دست کم در ادبیات ما، روش مرسوم و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داستان‌نویسی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نوگرایی ادبی هدایت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از مبانی مکاتب هنری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اوایل قرن بیستم در اروپا شکل گرفته بودند آگاهی یابد و این آگاهی را با نگارش به سیاق و سبکی نو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شیوه‌های گوناگون تک‌گویی اعم از درونی و بیرونی و نمایشی، شیوه‌هایی کاملاً رایج و شناخته شده هستند و اغلب نویسندگان از این شیوه‌ها در نگارش داستان‌های کوتاه و بلند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داستانی دفاع مقدس هم که وقایع آن‌ها مربوط به هشت سال جنگ تحمیلی است، نوشتن داستان از زاویة دید اول شخص و استفاده از تک‌گویی به دلایل مختلف جایگاه خاصی دارد و اغلب نویسندگان این حوزه از این شیوه برای نوشتن داستان‌های کوتاه و بلند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شیوه از گفت‌وگو و روایت در ادبیات داستانی امروز مورد توجه قرار گرفته است، نباید ظهور آن را در ادبیات داستانی دفاع مقدس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تحقیق برآنیم که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در آثار داستانی دفاع مقدس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هفت کتاب داستان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معلق، شیار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هلال پنهان، 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شطرنج با ماشین قیامت؛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نمونه انتخاب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پیشبرد داستان مورد پژوهش و کندوکاو قرار گرفته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این بررسی این است که ببینیم شیوۀ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رمان‌های دفاع مقدس چه جایگاهی دارد و نقش این زاویۀ دید در پیشبرد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است؟</w:t>
      </w:r>
    </w:p>
    <w:p>
      <w:pPr>
        <w:pStyle w:val="BookText"/>
        <w:rPr/>
      </w:pPr>
      <w:r>
        <w:rPr>
          <w:rFonts w:ascii="IRNazanin" w:hAnsi="IRNazanin" w:eastAsia="IRNazanin"/>
          <w:color w:val="111111"/>
          <w:sz w:val="28"/>
          <w:sz w:val="28"/>
          <w:szCs w:val="28"/>
          <w:rtl w:val="true"/>
          <w:lang w:bidi="fa-IR"/>
        </w:rPr>
        <w:t>در واقع، برخی از نویسندگان حوزة ادبیات پایداری به ویژه نویسندگانی که آثارشان را در دورۀ سوم داستان‌نویسی جنگ پدید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آگاهانه از این شیوۀ روایی در نگارش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به سبب آشنایی با حوزۀ نمایش و تئاتر و سینما، شیوۀ تک‌گویی نمایشی را نیز به کار گرفته‌اند و در برخی دیگر صرفاً از شیوۀ تک‌گویی درونی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سبک و شیوۀ روایت مدرن پدید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شیوه از روایت جایگاه خاص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شیوۀ تک‌گویی با امکانات و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پردازش شخصیت، زاویة دید، طرح و نحوۀ روایت داستانی دارد می‌تواند در پیشبرد داستان و در عین حال، ملموس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باورپذیرتر کردن کنش داستانی، مفید و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تک‌گویی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منابعی چون عناصر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میرصادقی،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نویسی جریان سیّال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زینلی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نامۀ خود به بررسی تک‌گویی و تک صدایی در درام ایرانی از مشروطه تا امروز پرداخته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دلایل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تک‌گویی در میان ایرانیان و تأتیر آن بر درام نویسی در ایران را بر اساس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میخاییل باختین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تا‌کنون در خصوص بررسی این شیوه از روایت و گفت‌وگو در آثار روایی دفاع مقدس پژوهش مستقلی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با توجه به جایگاه ادبیات دفاع مقدس در بین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داستانی و با عنایت به این که این رویکرد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ادبیات داستانی دفاع مقدس را آشکار کند، کتاب حاضر می‌تواند زمینه آشنایی دانشجویان و پژوهندگان را با عناصر و تمهیدات نویسندگان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فراهم نماید و مبدأیی برای شروع تحقیقات بعدی در این عرصه قرار بگیرد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8" w:name="pg5766_33856"/>
    </w:p>
    <w:p>
      <w:pPr>
        <w:pStyle w:val="Heading2"/>
        <w:numPr>
          <w:ilvl w:val="1"/>
          <w:numId w:val="1"/>
        </w:numPr>
        <w:rPr/>
      </w:pPr>
      <w:bookmarkStart w:id="19" w:name="__RefHeading___Toc4174186_581953129"/>
      <w:bookmarkStart w:id="20" w:name="_Toc6"/>
      <w:bookmarkEnd w:id="18"/>
      <w:bookmarkEnd w:id="19"/>
      <w:r>
        <w:rPr>
          <w:rtl w:val="true"/>
        </w:rPr>
        <w:t>بخش اول</w:t>
      </w:r>
      <w:r>
        <w:rPr>
          <w:rtl w:val="true"/>
        </w:rPr>
        <w:t xml:space="preserve">: </w:t>
      </w:r>
      <w:r>
        <w:rPr>
          <w:rtl w:val="true"/>
        </w:rPr>
        <w:t>تک‌گویی در ادبیات داستانی</w:t>
      </w:r>
      <w:bookmarkEnd w:id="20"/>
    </w:p>
    <w:p>
      <w:pPr>
        <w:pStyle w:val="Heading3"/>
        <w:numPr>
          <w:ilvl w:val="2"/>
          <w:numId w:val="1"/>
        </w:numPr>
        <w:rPr/>
      </w:pPr>
      <w:bookmarkStart w:id="21" w:name="__RefHeading___Toc4174188_581953129"/>
      <w:bookmarkStart w:id="22" w:name="_Toc7"/>
      <w:bookmarkEnd w:id="21"/>
      <w:r>
        <w:rPr>
          <w:rtl w:val="true"/>
        </w:rPr>
        <w:t>اشاره</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3" w:name="pg5766_33858"/>
    </w:p>
    <w:p>
      <w:pPr>
        <w:pStyle w:val="Heading3"/>
        <w:numPr>
          <w:ilvl w:val="2"/>
          <w:numId w:val="1"/>
        </w:numPr>
        <w:rPr/>
      </w:pPr>
      <w:bookmarkStart w:id="24" w:name="__RefHeading___Toc4174190_581953129"/>
      <w:bookmarkStart w:id="25" w:name="_Toc8"/>
      <w:bookmarkEnd w:id="23"/>
      <w:bookmarkEnd w:id="24"/>
      <w:r>
        <w:rPr>
          <w:rtl w:val="true"/>
        </w:rPr>
        <w:t>شیوۀ روایت جریان سیال ذهن</w:t>
      </w:r>
      <w:bookmarkEnd w:id="25"/>
    </w:p>
    <w:p>
      <w:pPr>
        <w:pStyle w:val="BookText"/>
        <w:rPr/>
      </w:pP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مدرن و جریان سیال ذهن، توجه نویسندگان از دنیای بیرون به دنیای مرموز و رازآلود ذهن و ضمیر ناخودآگاه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در این نوع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کشمکش با ذهن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مدرن بر روی حوادث تأکید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در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تأکید بر روی حالت ذهنی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در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کاوشی در ذهن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داستان در دوران مدرن، برآن است تا باور به جهان همچون دربردارندۀ ساختاری ضروری، غایتمند و در نتیجه بامعنا را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مدرن در وهلۀ اول به‌عنوان انسانی مدرن که ایدۀ حضور نظمی هدفمند در کیهان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هرچه بیشتر به خویشتن خویش و قضاوت‌های فردی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نقشی تعیین کننده در این میان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سیال ذهن،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نویسنده از دیدگاهی مدرنیستی به مقولۀ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شیوۀ روایتی هستند که در آن به صراحت از نقل داستانی منسجم و انعکاس واقعیتی قطعی و مورد توافق همگان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نویسنده بر آن است تا با قرار دادن کانون روایت در ذهن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به‌عنوان کنشگران اولیۀ داستان و کنار رفتن خود از صحنه، روایت داستان را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قرار دهد تا خوانندگان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کنشگران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تفسیر متن در آن راه جویند و سکنی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سبک داستانی خلاف سایر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داستان‌نویسی از سیلان نامنظم و آشفته‌ذهن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نوع داستان‌نویسی خواننده از دور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وقایع نیست، بلکه با ذهنیتی که دارد همراه با اتفاقات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سیال ذهن به کل حوزۀ آگاهی و واکنش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فرد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سطح یعنی سطح پیش تکلمی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بالاترین سطح که سطح کاملا مجزای تفکر منطقی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6" w:name="pg5766_33860"/>
    </w:p>
    <w:p>
      <w:pPr>
        <w:pStyle w:val="Heading3"/>
        <w:numPr>
          <w:ilvl w:val="2"/>
          <w:numId w:val="1"/>
        </w:numPr>
        <w:rPr/>
      </w:pPr>
      <w:bookmarkStart w:id="27" w:name="__RefHeading___Toc4174192_581953129"/>
      <w:bookmarkStart w:id="28" w:name="_Toc9"/>
      <w:bookmarkEnd w:id="26"/>
      <w:bookmarkEnd w:id="27"/>
      <w:r>
        <w:rPr>
          <w:rtl w:val="true"/>
        </w:rPr>
        <w:t>فصل اول</w:t>
      </w:r>
      <w:r>
        <w:rPr>
          <w:rtl w:val="true"/>
        </w:rPr>
        <w:t xml:space="preserve">: </w:t>
      </w:r>
      <w:r>
        <w:rPr>
          <w:rtl w:val="true"/>
        </w:rPr>
        <w:t>تعریف تک</w:t>
      </w:r>
      <w:r>
        <w:rPr>
          <w:rtl w:val="true"/>
        </w:rPr>
        <w:softHyphen/>
      </w:r>
      <w:r>
        <w:rPr>
          <w:rtl w:val="true"/>
        </w:rPr>
        <w:t>گویی و انواع آن</w:t>
      </w:r>
      <w:bookmarkEnd w:id="28"/>
    </w:p>
    <w:p>
      <w:pPr>
        <w:pStyle w:val="BookText"/>
        <w:rPr/>
      </w:pPr>
      <w:r>
        <w:rPr>
          <w:rFonts w:ascii="IRNazanin" w:hAnsi="IRNazanin" w:eastAsia="IRNazanin"/>
          <w:color w:val="111111"/>
          <w:sz w:val="28"/>
          <w:sz w:val="28"/>
          <w:szCs w:val="28"/>
          <w:rtl w:val="true"/>
          <w:lang w:bidi="fa-IR"/>
        </w:rPr>
        <w:t>در تعریف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تک‌گویی صحبت یک نفره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ممکن است مخاطب داشته باشد یا نداشته باشد و این مخاطب ممکن است خواننده باشد، یعنی نویسنده، خواننده را به طور مستقیم مورد خطاب قرار دهد و از حادثه یا وضعیت و موقعیتی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ممکن است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داستان یا نمایشنامه باشد یا به طور مستقل همۀ داستان یا نمایشنامه را به خود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پرینس در کتاب فرهنگ لغت داستان‌شناسی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تک‌گویی، گفتار طولانی شخصیت داستانی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دیگر اشخاص اشاره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تک‌گویی ناگفته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شامل افکار بر زبان آمدۀ شخصیت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گسترۀ تک‌گویی درونی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پرینس،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تک‌گویی، گفتار خاموش یا بازگویی ذهن است؛ به این معنی که فکر یا خودگویۀ شخصیت داستان بدون دخالت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با حضور گه گاهی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درونی،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احساسات و عواطف خود را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پیش یادآور شدیم که نویسندگان جریان سیال ذهن به این نتیجه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انعکاس محتویات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داستانی باید از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بهره گرفت که 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و غیرمستقیم، دانای کل و حدیث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ایی نو در زاویه دید است، بر اساس سازوکارهای شکل زبانی و هدف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monologue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تک‌گویی نمایشی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Dramatic monologue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یا خودگویی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soliloquy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گفتار در هر یک از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 شده، گاه خود راوی است و گاه یکی از قهرمانان داستانی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تک‌گویی از نظر شکل زبانی به یکی از سه صورت نقل قول مستقیم، نقل قول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غیرمستقیم و نقل قول غیرمستقیم آزاد نمودار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مارتین،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تک‌گویی درونی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Interior monologue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تک‌گویی درونی 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ارائة جریان سیال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بیان اندیشه هنگام بروز آن در ذهن است پیش از آن که پرداخت شود و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شیوۀ روایت، اساس بر مفاهیمی است که ایجاد تداعی معانی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طور غیرمستقیم در جریان افکار شخصیت داستان و واکنش او نسبت به محیط اطرافش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سیر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بسیار شبیه حرف زدن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است، وقتی با خودشان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مخاطبی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هرگز انتظار ندارند که کسی به آنها توجه کند یا به آنها جواب بدهد و با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همراهی کند یا نسبت به افکارشان که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کارهایی که از آنها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خود عکس العملی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مدرن از انواع زاویه دید بهره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دید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معمولاً راوی اول شخص است و به تک‌گویی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خودش با خودش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مسائل را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راوی شخصیت اصلی است که به تک‌گویی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چرنیشفسکی،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درونی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فرآیندهای روانی نیمه‌پنهان، گذار نا به‌هنگام از یک اندیشه یا احساس به اندیشه و احساس دیگر که به صورت مونولوگ بر زبان نیامدۀ شخصیت،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بولینگ،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صحبت کننده، به محیط دور و بر حاضر خود واکنش نشان بدهد، تک‌گویی درونی او، داستانی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همان موقع در اطراف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او، بر محور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می‌گذرد، تک‌گویی او بعضی از حوادث گذشته را که با زمان حال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اگر تک‌گویی او اساسا واکنشی است، سیر اندیشۀ صحبت کننده، نه زمان حال را 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یادآور زمان گذشتۀ داستان است، تک‌گویی درونی، خود داستانی است با زمان نامشخص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بر ما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تک‌گویی درونی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روایت است که در آن تجربیات درونی و عاطفی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در سطوح مختلف ذهن در مرحلۀ پیش از گفتار نمایانده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انعکاس ذهن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سطح پیش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سطح پیش از گفتار ذهن،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آگاهی است که به سطح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گفتاری و خواه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برخلاف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گفتار متضمن مبنای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گفتار ذهن، نه ترتیب زمانی مطرح است، نه نظم منطقی و نه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ذهنیات در سطح پیش از گفتار، معرف احساسات و عواطفی هستند که بر زبان جاری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بیات در ادامۀ این مبحث در مورد مرحلۀ پیش از گفتار و آن‌چه در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پیش از گفتار ذهن، مبنای ارتباطی ندارد، بنابراین افکار و ذهنیت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در تک‌گویی درونی ظاهراً دنبال اطلاع رسانی به خواننده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وقتی که نویسنده غایب است و خواننده مستقیماً با ذهن شخصیت سروکار دارد،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افکاری در ذهن شخصیت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خود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و دارای اطلاعاتی برای خواننده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داستانی برای خود و بدون انسجام منطقی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اولیه و بدیهی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چند سال دارد و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خواننده بازگو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تک‌گویی درونی یک روایت مستقیم، برای انتقال معنا به مخاطبی معیّن نیست؛ بلکه جریانی است که از ذهن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گاهی به اختیار به زبانش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شیوۀ روایی، به مخاطب و واکنش او توجهی ندارد؛ بلکه تحت تأثیر هیجانات عاطفی، به گفت‌وگو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تک‌گویی درونی زبان در حالت ابتدایی و گنگ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لحظه به لحظه از اعماق ذهن که در آن خاطرات، رویاها،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حساسیت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درآمیخته است،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حسینی،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به‌عنوان مثال بخشی از رمان 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از سیدمهدی شجاعی 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عطش سنگرها را مرتفع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بودی که؟ خواستند مقدمه بچینند در گفتن خبر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مادر نداری و برادر و خواهر،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من و تو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فقط از آن خانوار بزرگ ایل مانند که دست موشک به حیاتمان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پیوند محکم دوستیمان را و انس و الفتمان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مقدمه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قاسم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قطعه پدر شهید که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پرجمعیت تنها مانده با خودش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خواننده غیرمستقیم در جریان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که منعکس کنندۀ دنیای غم و اندوه توأم با رضایت و خشنودی پدرانۀ اوست،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این حادثه متأثر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تک‌گویی درونی را تداعی معانی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یعنی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احساسی یا مفهومی، انگیزۀ یادآوری خاطرات و تک‌گویی درونی راوی یا شخصیت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تک‌گویی درونی، کسی مخاطب گوینده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روایت، مانند حرف‌زدن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اشخاص پیر می‌ماند، وقتی با خودشان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تفاوت که در تک‌گویی درونی گفت‌وگو در ذهن شخصیت داستان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خلافِ حرف‌زدن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اشخاص پیر، به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تک‌گویی درونی، اگر صحبت‌کننده به محیط دور و بر حاضر خود واکنش نشان دهد، تک‌گویی درونی او، داستانی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همان موقع، در اطراف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او بر محور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می‌گذرد، تک‌گویی او، بعضی از حوادث گذشته را که با زمان حال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از روایت، اندیشه و احساس شخصیت داستان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آ‌ن‌چه در ذهن شخصیت می‌گذرد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به زبان آورده شود، توسط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راوی، به این معنی نیست که او لزوما در بیان ذهن شخصیت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به این معنی است که انگار راوی از قدرت فکرخوانی برخوردار است و با خواندن ذهن شخصیت، تنها نقش انتقال دهنده یا بازگو کنندۀ ذهن شخصیت را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واقع، کاتب ذهن شخصیت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دوژاردن، تک‌گویی درونی را شگردی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با آن مستقیماً به درون زندگی شخصیت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که توصیف یا اظهار نظر نویسنده در این کار مداخله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 و وارن،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تک‌گویی درونی به بیان خصوصی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 یا شخصیت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درست در کنار وجدان ناخودآگاه فرد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تک‌گویی درونی مؤثرترین شگرد نمایش و شبیه سازی فرآیندهای روانی است که امکان دارد تمام سطوح ذهنیت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آگاه، نیمه‌آگاه 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با تصویر شخصیت در بطن محتوای ذهن و نیز با فرآیندها یا صناعات شبیه سازی جریان اندیشه سروکار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اونیل،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هامفریتک‌گویی درونی را شگرد به کار رفته در ادبیات داستانی برای نمایش فرآیندها و محتوای روانی شخصیت معرفی کرده که بخشی یا تمام آن ناگفته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درست همان‌گونه که این فرآیندها در سطوح مختلف کنترل آگاهانه وجود دارند پیش از آن‌که برای گفتاری خاص مرتب و فرمول بندی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هامفری،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کُن، هرگاه افکار شخصیت در حالتی به شیوۀ گفتمان مستقیم ارائه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من اول شخص و فعل 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چتمن فعالیت ذهنی شامل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کلام درآمده و به کلام درنیامده؛ یا شناختی و ادراکی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به کلام درآوردن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شناختی چندان قابل درک نیست؛ مسأله، برگرداندن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ادراکی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چتمن معتقد است تک‌گویی درونی، این خطیر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چتمن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تک‌گویی درونی را عبارت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شخصیت به کسی ارجاع دهد، جز خودش کسی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داستان و زمان متن، افعال دستوری یکسان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جملگی از آن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همان میزان اطلاعات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شخصیت در اختیار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مخاطب فرضی در صحنه حضور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مهم این است که تک‌گویی درونی هم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شناختی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ادراکی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چتمن،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 از نظر شیوۀ بیان و شکل زبانی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مورد استفادۀ نویسنده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عمده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تک‌گویی درونی مستقیم </w:t>
      </w:r>
      <w:r>
        <w:rPr>
          <w:rFonts w:eastAsia="Times New Roman" w:cs="Times New Roman" w:ascii="Times New Roman" w:hAnsi="Times New Roman"/>
          <w:color w:val="111111"/>
          <w:sz w:val="28"/>
          <w:szCs w:val="28"/>
          <w:lang w:val="en-US" w:bidi="en-US"/>
        </w:rPr>
        <w:t>Direct Interior monologue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تک‌گویی درونی غیرمستقیم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Indirect Interior monologue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این تقسیم‌بندی نیز حضور یا عدم حضور نویسنده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تک‌گویی درونی مستقیم فرض بر این است که نویسنده غایب است و تجربیات درونی شخصیت به طور مستقیم از ذهن او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خواننده نیازی به صحنه‌آرایی و راهنمایی نویسنده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تک‌گویی درونی غیرمستقیم نویسنده در داستان حضور دارد و همپای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شخصیت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داستان، ذهنیات او را به خواننده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از تک‌گویی درونی نیز نویسندۀ دانای کل محتویات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گفتار ذهن شخصیت را چنان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گویی این مطلب مستقیماً از ذهن شخصیت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این تفاوت که نویسنده مطلب را از زبان خود و با زاویۀ دید سوم شخص –و به ندرت دوم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گاهی هم توضیحاتی در مورد ذهنیات شخصیت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به محض حضور نویسنده در داستان، تک‌گویی درونی غیرمستقیم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هنرمندانه‌ترین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شیوۀ تک‌گویی درونی مستقیم نوشته شده است بخش آخر رمان اولیس اثر جیمز جویس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تک‌گویی درونی غیرمستقیم را ویرجینیا وولف بیش از دیگر نویسندگان جریان سیال ذهن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 غیرمستقیم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نوع، دخالت نویسنده محسوس نیست و خودآگاه یا ناخودآگاه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بدون هیچ‌گونه اثر و نشانی از نویسنده، مستقیماً به خواننده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مستقیم خود دارای دو شکل مبهم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تک‌گویی درونی را 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تک‌گویی او از نوع روشن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نویسنده هنگام روایت تک‌گویی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افعال یادشده استفاده نکند و به یک‌باره به خودآگاه یا ناخودآگاه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مراجعه کند و به بیان آنها بپردازد، تک‌گویی درونی مستقیم او از نوع مبهم یا گنگ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تک‌گویی با جریان سیال ذهن تطابق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دو نویسنده راجع به تک‌گویی درونی غیرمستقیم این است که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اقتدار نویسنده بر متن در این نوع کاملاً هویداست؛ به این معنا که نویسنده مطالب ناگفتۀ ذهن شخصیت را چنان صریح به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گویی مستقیماً به زبان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توضیحات و نظریات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نویسنده، مطالب را برای خواننده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 مستقیم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شیوه اول شخص در مقام راوی، ذهنیت،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عواطف خود را با نقل قول مستقیم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آ‌ن‌چه را که در ذهن شخصیت در جریان است،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البته این بازگویی به معنای دخالت نیست؛ بلکه با فکرخوانی شخصیت، کاتب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 مستقیم گنگ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تک‌گویی، من در مقام راوی، ذهنیت پیشاکلامی و حتی از پیش اندیشیدۀ شخصیت را که هنوز انسجام و پیوستگی زبانی و منطقی پیدا نکرده و بیشتر فاقد نظم و ارتباط منطقی است، به طرزی بیش و کم جسته و گریخته و به شیوۀ به طور عمده، تداعی آزاد بر روی کاغذ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 غیرمستقیم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تک‌گویی به طور معمول با وساطت راوی، گاه به شیوۀ اول شخص و گاهی، به شیوۀ سوم شخص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خاطر جابه‌جایی زاویة دید، باعث پیچیدگی داستان و گاه بدفهمی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ضمن آن‌که احساس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نویسنده هم پابه‌پای گفت‌وگوی درونی پرسونا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برخلاف نوع مستقیم آن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نقل قول غیرمستنقیم و از سوی سوم شخص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سوم شخص راوی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است که به جای آن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ماجرا بپردازد، از زاویة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درونی خود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دیگر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را این‌چنین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به دو نوع مستقیم و غیرمستقیم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دخالت نویسنده در داستان محسوس نیست و مکنونات ذهنی راوی یا قهرمان مستقیم به خواننده انتقال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خود به دو نوع روشن و مبهم یا گنگ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هنگام روایت داستان از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کرد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از نوع روشن خواهد بود و اگر از افعال یاد شده استفاده نکرد و مستقیم به ناخودآگاه قهرمان داستان مراجعه و به بیان آنها بپردازد،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او از نوع مبهم خواهد بود؛ که چنان‌که پیش‌تر رفت این نوع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مرز بسیار باریکی با داستان‌نویسی جریان سیال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گلشیری در داستان معصوم اول و معصوم دوم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ندارم، نه، هیچ چیز ازت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روسیاه واسطه بشو تا از سر تقصیرم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تقصیری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گلشیری، معصوم دوم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 شخصیت داستان افکار و منویات خود را به شیوۀ درد دل و یا خودگویی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افکار را بر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راوی با قدرت فکرخوانی خود این افکار را برای خواننده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غیرمستقیم برخلاف نوع مستقیم آن دخالت و اقتدار و حضور نویسنده در داستان کاملاً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گلشیری در شازده احتجاب از تک‌گویی درونی غیرمستقیم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نگاه کرد و به صورت خودش و خال را گذاشت گوشۀ چپ دهانش، شازده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را بگذار گوشۀ چپ لبت، نه روی آن پوزۀ دهاتیت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عکس خندید و دید که چین کنار دهانش از روی خال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به عکس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موهایش را شانه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مشترک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تک‌گویی درونی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تک‌گویی درونی این است که کسی مخاطب گوینده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هرگز انتظار ندارند که کسی به آنها توجه کند یا به آنها جواب بدهد و با صحبتشان همراهی کند یا نسبت به افکارشان که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کارهایی که از آنها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خود عکس العملی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تک‌گویی درونی زبان در حالت ابتدایی و گنگ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لحظه به لحظه از اعماق ذهن که در آن خاطرات، رویاها،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حساسیت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درآمیخته است،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احساسات گذرا و تفکرات فرار و 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برای بازگرداندن بافت ظریف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فرّار احساسات گذرا و تفکرات پراکنده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به ذهن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دژاردن تک‌گویی درونی را شگردی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خواننده با آن مستقیماً به درون زندگی شخصیت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که توصیف یا اظهار نظر نویسنده در این کار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شگردی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مبیّن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بیش از هر چیز به ناخودآگاهی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 و وارن،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تک‌گویی درونی،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با اندک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عرصۀ معانی جدید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عبارت دیگر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احساسات به صورت پیاپی یکدیگر را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منتقدان دربارۀ اختلاف تک‌گویی درونی و جریان سیال ذهن</w:t>
      </w:r>
    </w:p>
    <w:p>
      <w:pPr>
        <w:pStyle w:val="BookText"/>
        <w:rPr/>
      </w:pPr>
      <w:r>
        <w:rPr>
          <w:rFonts w:ascii="IRNazanin" w:hAnsi="IRNazanin" w:eastAsia="IRNazanin"/>
          <w:color w:val="111111"/>
          <w:sz w:val="28"/>
          <w:sz w:val="28"/>
          <w:szCs w:val="28"/>
          <w:rtl w:val="true"/>
          <w:lang w:bidi="fa-IR"/>
        </w:rPr>
        <w:t>برخی از منتقدان تک‌گویی درونی را مترادف با جریان سیال ذهن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یا آن را اصطلاحی عام می‌دانند که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سیال ذهن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چنان‌که گفتیم، تک‌گویی درونی یکی از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ارائة محتویات ذهن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سیال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جزو اصطلاحات ادبی و بلاغی به شمار آورد، در حالی که وقتی از داستان جریان سیال ذهن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بیشتر یک ژانر ادبی را در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افزود که سابقۀ استفاده از تک‌گویی درونی برای انعکاس فرآیندهای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به پیش از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شیوۀ جریان سیال ذهن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نویسندگانی که پیش از این سعی کرده بودند در آثارشان قطعاتی را به شیوۀ تک‌گویی درونی روایت کنند، به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تکنیک و همچنین تفاوت محتویات ذهن در مرحلۀ پیش از گفتار با زبانی که به مرحلۀ تکلّم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بنابراین تک‌گویی درونی در آثار کسانی چون داستایفسکی و تولستوی اغلب فاقد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تک‌گویی درونی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سیال ذهن برشمردیم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سیال ذهن، علاوه بر تک‌گویی درونی مستقیم و غیرمستقیم،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چند کاربرد آنها در ادبیات داستانی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دارد، اما نویسندگان جریان سیال ذهن از آنها استفادۀ خاصی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دیدگاه دانای کل و حدیث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ارتباط تک‌گویی با جریان سیال ذهن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دو اصطلاح را معادل هم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تک‌گویی درونی را 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کارگیری جریان سیال ذهن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سیال ذهن را ماده خام این شکل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تک‌گویی درونی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جریان سیال ذهن مبتنی است، شگردی است که برای ارائة فرآیندها و محتویات ذهنی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سطوح مختلفی از هوشیاری و خودآگاهی –که البته برخی را ناگفته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تک‌گویی درونی را از تک‌گویی نمایشی و حدیث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نمایشی</w:t>
      </w:r>
    </w:p>
    <w:p>
      <w:pPr>
        <w:pStyle w:val="BookText"/>
        <w:rPr/>
      </w:pP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نوعی از تک‌گویی است که در بعضی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و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تک‌گویی نمایشی با تک‌گویی درونی، در این است که در تک‌گویی نمایشی، کسی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حال آن که در تک‌گویی درونی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مورد خطاب نیست و خواننده غیرمستقیم در جریان وقایع داستان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شیوۀ نگارش تک‌گویی نمایشی‌گویی کسی با کس دیگر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دلیل خاصی برای گفتن موضوع خاصی به مخاطب خاصی دارد، این مخاطب در خود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از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 داستان می‌تواند بفهمد که او در کجاست و در چه زمانی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کسی را در داستان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بیشتر در عرصة نمایش رواج دارد و توسط آن یکی از قهرمانان، وضعیت و سرشت خود را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زمان و مکان و برخی اطلاعاتی که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فهم ماجرای اصلی نمایش مهم و کلیدی است، سخن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را خطاب فرد به تماشاگران در نمایشنامه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کادن،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داستان 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مثال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آن چیز که تو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یادت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من داشت یادم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که برداشته بودی،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 و به اتاق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 یا به آشپزخانه، به هر کجا که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 که خداحافظی کنی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خداحافظی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بگویم،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از این که به کاری خودم را مشغول کنم تا تو برای خداحافظی به سراغم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که خم شوی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ببوسی و من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که را ببوسم مادر؟ تنهائیم را؟ جز من و تو کسی در این خانه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در روایت داستانی به ویژه داستانی که تمام یا بخشی از آن با زاویة دید عینی و به شیوة مکالمه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بین قهرمانان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تک‌گویی نمایشی، بیشتر در عرصۀ نمایش رواج دارد و توسط آن، یکی از قهرمانان، وضعیت و سرشت خود را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زمان و مکان و برخی اطلاعاتی که دانستن آنها برای فهم ماجرای اصلی نمایش مهم و کلیدی است، سخن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تک‌گویی نمایشی را مختص هنر نمایشی یا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نویسی، تک‌گویی ویژه خود را دارد، در نمایش‌نامه نویسی نیز تک‌گویی وجود دارد که به تک‌گویی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منظوم، چه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زیرا در این حالت، شخصیت با صدای بلند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اندیشه به سطح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در تک‌گویی نمایشی، شخصیت، احساسات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وی،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یا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کاربرد ویژه‌ای دارد که می‌تواند به تک‌گویی ارتباطی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شیوۀ نمایشی در داستان نویسی، این است که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داستان، روایت داستان، بدون وجود راوی و تنها از طریق گفت‌وگو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نمایشنامه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در صحنه یا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یک داستان، تنها از</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گفت‌وگو بین دو یا چند نفر، کنش داستانی پیش برود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که از اشخاصی نامی برده شود، داستان در این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شیوۀ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تک‌گویی نمایشی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قرار زیر مشخص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داستان کاربرد دارد که با زاویة دید بیرونی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مخاطبی درون داستان یا بیرون از صحنة داستان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اطلاع‌رسانی دارد؛ زمان یا مکان یا اطلاعاتی که از چشم خواننده پنهان مانده است، توسط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به وی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اغلب توسط راوی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بیانی مورد استفاده 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بیشتر نقل قول غیرمستقیم آزاد است؛ به این معنا که راوی سخنان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در ذهن او جریان دارد به صورت غیرمستقیم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نفس یا خودگویی</w:t>
      </w:r>
    </w:p>
    <w:p>
      <w:pPr>
        <w:pStyle w:val="BookText"/>
        <w:rPr/>
      </w:pPr>
      <w:r>
        <w:rPr>
          <w:rFonts w:ascii="IRNazanin" w:hAnsi="IRNazanin" w:eastAsia="IRNazanin"/>
          <w:color w:val="111111"/>
          <w:sz w:val="28"/>
          <w:sz w:val="28"/>
          <w:szCs w:val="28"/>
          <w:rtl w:val="true"/>
          <w:lang w:bidi="fa-IR"/>
        </w:rPr>
        <w:t>حدیث نفس یا خودگویی یا حرف‌زدن با خود، آن است که شخصیت، افکار و احساسات خود را به زبان بیاورد تا خواننده یا تماشاچی از نیات و مقاصد او باخبر شود و بدین طریق اطلاعاتی در مورد شخصیت نمایشنامه یا داستان به خواننده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عین حال با بیان احساسات و افکار شخصیت، به پیشبرد عمل داستانی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حدیث نفس بیشتر در نمایشنامه است، از حدیث نفس در سینما هم بسیار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نفس تنها اطلاعاتی به خواننده یا تماشاگر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راوی نیز بر خواننده یا تماشاگر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استفاده از جریان سیال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حدیث نفس با تک‌گویی درونی آن است که در حدیث نفس شخصیت با صدای بلند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در تک‌گویی درونی،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بورونف برای حدیث نفس ویژگی دوگانه زیر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برملا کردن سطوح زندگی ذهنی کشف ناشده یا غیر قابل دسترسی به کمک دیگر وسایل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این که چگونه ضمیری جهان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بورونف،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نفس یا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بیرونی آن است که در آن شخصیت، افکار و احساساتش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مخاطب، خواننده یا تماشاچی از نیّات و مقاصد او باخبر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خود شخصیت از حضور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اطلاعاتی در مورد شخصیت نمایشنامه یا داستان به خواننده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بیان احساسات و افکار شخصیت، به پیشبرد داستان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حدیث نفس تنها اطلاعاتی به خواننده یا تماشاچی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خصوصیات روانی راوی نیز برای خواننده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حدیث نفس با تک‌گویی نمایشی</w:t>
      </w:r>
    </w:p>
    <w:p>
      <w:pPr>
        <w:pStyle w:val="BookText"/>
        <w:rPr/>
      </w:pPr>
      <w:r>
        <w:rPr>
          <w:rFonts w:ascii="IRNazanin" w:hAnsi="IRNazanin" w:eastAsia="IRNazanin"/>
          <w:color w:val="111111"/>
          <w:sz w:val="28"/>
          <w:sz w:val="28"/>
          <w:szCs w:val="28"/>
          <w:rtl w:val="true"/>
          <w:lang w:bidi="fa-IR"/>
        </w:rPr>
        <w:t>حدیث نفس در عین‌حال با تک‌گویی نمایشی نیز تفاوت دارد؛ زیرا در تک‌گویی نمایشی، شخصیت داستان برای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مخاطبی دارد، حال آن که در حدیث نفس، شخصیت از وجود و حضور دیگران غافل و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بخشی از اثری است، در حالی که تک‌گویی نمایشی می‌تواند همه اثر را به خود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کاربرد حدیث نفس در اصل در نمایشنامه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یا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نمایشنامه هملت اثر ویلیام شکسپیر شاعر و نمایشنامه‌نویس انگلیسی حدیث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نفس با تک‌گویی نمایشی که در آن شخصیت داستان با صدای بلند برای مخاطبی که خواننده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این است که در تک‌گویی نمایشی، شخصیت برای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مخاطبی دارد، حال آن‌که در حدیث نفس، شخصیت از وجود و حضور دیگران غافل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در عرصۀ نمایش و شعر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شعری، شخصیت منفرد، سرشت خود و وضعیت نمایشی را به زبان خود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برخلاف حدیث نفس، مکان و زمان و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 در خلال خود شعر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حدیث نفس با تک‌گویی درونی</w:t>
      </w:r>
    </w:p>
    <w:p>
      <w:pPr>
        <w:pStyle w:val="BookText"/>
        <w:rPr/>
      </w:pPr>
      <w:r>
        <w:rPr>
          <w:rFonts w:ascii="IRNazanin" w:hAnsi="IRNazanin" w:eastAsia="IRNazanin"/>
          <w:color w:val="111111"/>
          <w:sz w:val="28"/>
          <w:sz w:val="28"/>
          <w:szCs w:val="28"/>
          <w:rtl w:val="true"/>
          <w:lang w:bidi="fa-IR"/>
        </w:rPr>
        <w:t>در شیوۀ حدیث نفس فرض بر این است که مخاطب حضور دارد، ولی شخصیت با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تک‌گویی درونی، مقصود از حدیث نفس، انتقال هویت ذهنی و زندگی درونی شخصیت به خواننده نیست، بلکه هدف، انتقال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 طرح و عمل داستانی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نفس از انسجام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محتوا و روندهای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حدیث نفس مستقیماً و بدون حضور نویسنده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منتهی فرض بر این است که مخاطبی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نفس، زاویۀ دید همواره همان زاویۀ دید شخصیت است و این شیوه از میان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ذهن، با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سطحی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تک‌گویی درونی سروکار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آن است که در حدیث نفس شخصیّت با صدای بلند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نویسنده آ 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در واقع افکاری است که از ذهن شخصیت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گفت‌وگوی درونی این است که هویّت ذهنی و زندگی درونی شخصیّت به خواننده منتقل شود، ولی هدف از حدیث نفس، انتقال 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طرح و عمل داستانی ارتباط دارد، بنابراین از انسجام بیشتری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بخش‌هایی از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نمونة بارزی از این رابطه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شیوۀ حدیث نفس نوشته شده است،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قهرمان داستان است باخود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از افکار و ذهنیات وی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این بدان معناست که نویسنده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در رمانش از وجود مخاطبان مطّلع است و اختر خودگویه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 صدای بلند با خود گفت‌وگو کردن مرز باریکی است میان تک‌گویی درونی و حدیث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اختر دچار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آیا پسرش را برای جنگ راهی کند یا خیر، این‌گونه با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گورت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ایمانی داری تو؟ خوب شد مرد نبودی؛ و گرنه ده تا مثل تو اگر بود باید فاتحۀ مملکت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که پشت به همه چیز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خودت از بچگی قصّۀ حسین را دم گوشش زمزمه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9" w:name="pg5766_33890"/>
    </w:p>
    <w:p>
      <w:pPr>
        <w:pStyle w:val="Heading3"/>
        <w:numPr>
          <w:ilvl w:val="2"/>
          <w:numId w:val="1"/>
        </w:numPr>
        <w:rPr/>
      </w:pPr>
      <w:bookmarkStart w:id="30" w:name="__RefHeading___Toc4174194_581953129"/>
      <w:bookmarkStart w:id="31" w:name="_Toc10"/>
      <w:bookmarkEnd w:id="29"/>
      <w:bookmarkEnd w:id="30"/>
      <w:r>
        <w:rPr>
          <w:rtl w:val="true"/>
        </w:rPr>
        <w:t>فصل دوم</w:t>
      </w:r>
      <w:r>
        <w:rPr>
          <w:rtl w:val="true"/>
        </w:rPr>
        <w:t xml:space="preserve">: </w:t>
      </w:r>
      <w:r>
        <w:rPr>
          <w:rtl w:val="true"/>
        </w:rPr>
        <w:t>سابقة تک‌گویی در داستان‌نویسی غرب</w:t>
      </w:r>
      <w:bookmarkEnd w:id="31"/>
    </w:p>
    <w:p>
      <w:pPr>
        <w:pStyle w:val="BookText"/>
        <w:rPr/>
      </w:pPr>
      <w:r>
        <w:rPr>
          <w:rFonts w:ascii="IRNazanin" w:hAnsi="IRNazanin" w:eastAsia="IRNazanin"/>
          <w:color w:val="111111"/>
          <w:sz w:val="28"/>
          <w:sz w:val="28"/>
          <w:szCs w:val="28"/>
          <w:rtl w:val="true"/>
          <w:lang w:bidi="fa-IR"/>
        </w:rPr>
        <w:t>پیش از آن‌که از پیشینۀ تک‌گویی در داستان نویسی غرب سخن بگوییم یادآوری می‌کنیم که تک‌گویی 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ارائة جریان سیال ذهن است، این شیوه از نگارش رمان ابتدا با جریان سیال ذهن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برای بررسی این مطلب از چگونگی پیدایش رمان جریان سیال ذهن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دهة آغازین قرن بیستم شاهد ظهور حرکتی در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 به رهبری زیگموند فروید و با همراهی آلفرد آدلر و کارل گوستاو یونگ بود که پیامدهای آن نویسندگان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را به طور جدی تحت تأثیر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پریستلی، </w:t>
      </w:r>
      <w:r>
        <w:rPr>
          <w:rFonts w:eastAsia="IRNazanin" w:cs="IRNazanin"/>
          <w:color w:val="111111"/>
          <w:sz w:val="28"/>
          <w:szCs w:val="28"/>
          <w:lang w:bidi="fa-IR"/>
        </w:rPr>
        <w:t>1945:348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دربارۀ ماهیت ذهن و ضمیر ناخودآگاه به بخشی از دیدگاه‌های غالب زمانه تبدیل شده بود و ردپای آن در بسیاری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 و اندیشۀ بشری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رمان مدرن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متولد شد 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فروید دربارۀ ضمیر ناخودآگاه و نشأت‌گرفتن اعمال و رفتار انسان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سرکوب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است،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فرهنگی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 مدرن نیز که بیش از خود واقعیت به نحوۀ بازتاب واقعیت در اذهان منحصر به فرد آدمیان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به منظور نمایش نحوۀ کارکرد ذهن و آن‌چه درون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توجه خود را به روان کاوی محدود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 مطرح شده توسط فروید، هنرمندان و روشنفکران را چنان به خود مشغول کرده بود که حتی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مارسل پروست، به‌زعم بسیاری از منتقدان، نتوانست از این وسوسه به دور بماند که خود را در معرض آزمایش قرار دهد، و رمان عظیم در جست‌وجوی زمان از دست رفته حاصل این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Martin Turnell’ 1959: 312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نظریات فروید، غرایز سرکوب شدۀ انسان، به صورت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قالب تمثیل و اشاره و کنایه و حتی گاهی در خواب و رؤیا و هذیان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دوران بعدی زندگی به نحوی خود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این طریق گذشته حال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Rachel Baker,1952: 80-102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فروپاشی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پذیرفته‌شده در زمینۀ روان‌شناسی را باید در نظریه‌های ویلیام جیمز، روان‌شناس و فیلسوف آمریکایی اواخر قرن نوزدهم جست که از این نظر،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حتی بر آرای فروید 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میریام آلوت،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ویلیام جیمز نخستین کسی است که اصطلاح جریان سیال ذهن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حوزۀ علم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ویلیام جیمز بر داستان‌نویسی جریان سیال ذهن به وضع این اصطلاح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 اصول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از حیات روحی و روانی، در قالب نقدی بر تداعی‌گرایی و روان‌شناسی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ارائه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سنفورد شوارتس،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برگسون، فیلسوف فرانسوی اواخر قرن نوزدهم و اوایل قرن بیستم، تأثیری بسزا بر اندیشۀ مدرن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او پیشگام به رسمیت شناخته نشدۀ فلسفۀ اگزیستانسیالیستی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او بر عقل‌گرایی علمی و نیز تأکید او بر تجربۀ بلافصل و اصالت شخص، پیشاپیش خبر از آثار سارتر، گابریل مارسل و مرلوپونتی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سنفورد شوارتس،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برگسون ظاهراً پرتوی بر بیشتر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 و دانش آن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اضطراری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روشنفکری و فکری روز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او را غالباً فیلسوف هنرمندان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گزارش برگسون از تداوم واقعی و آثار وی که در اوایل قرن بیستم در همۀ محافل مورد بحث بود، به خلق محیطی فرهنگی کمک کرد که در آن شیوه جریان سیال ذهن سر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مفاهیمی همچون زمان و ذهن،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آنها آغاز کرده بود، بعدها به مفاهیم کلیدی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جریان سیال ذهن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پیش‌تر اشاره کردیم تک‌گویی یکی از شیوه‌های جریان سیال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ذهن و ذهنیات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داستانی، در ادبیات مغرب زمین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 در آثار بسیاری از نویسندگان پیش از قرن بیستم و حتی نویسندگان کلاسیک،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یافت که در آنها سعی شده است محتویات ذهن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داستان منعکس گردد و در این راه حتی برخی از نویسندگان همچون تولستوی و داستایفسکی چنان به ساز و کار ذهن و سیر افکار در آن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قطعاتی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پیشرو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جریان سیال ذهن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اسکولز حتی به قطعاتی شبیه به تک‌گویی درونی در آثار روایی کلاسیک همچون آثار هومر، آپولونیوس، ویرژیل، اوید، لانگوس و گزنفون افسوسی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رابرت اسکولز و رابرت کلاگ، شخصیت در روایت،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این هنرمندان در مقیاس محدودی از این شیوه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مهم‌تر از آن، تصوری که در این اعصار از اندیشه وجود داشته این بوده است که اندیشۀ آدمی همان گفتار منهای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این نویسندگان و حتی کسانی چون تولستوی و داستایفسکی به تفاوت میان گفتار بر زبان نیامده و فرآیندهای ذهنی مربوط به مراحل پیش از گفتار توجه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نکته باعث شده است نتیجۀ تلاش آنان برای انعکاس حالات ذهنی در داستان چندان واقعی و پذیرفتنی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گروهی از نویسندگان با توجه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فرآیندهای ذهنی دست به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تا حدودی به آن‌چه امروز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جریان سیال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گوستاو فلوبر، هنری جیمز، ادوارد دوژاردن و لارنس استرن بیش از دیگران درخور ذکرند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سیال ذهن از جمله جدیدترین،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عین‌حال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مباحث در ادبیات اوایل قرن بیستم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 این واژه را به ویلیام جیمز –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آمریکایی و برادر هنری جیمز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این شیوه از آن روست که از یک سو با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و از سویی دیگر با گفتار و اندیشۀ مستقیم و از همین رو با خودگویی و واگویی نیز ارتباط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جریان سیال ذهن ابداعی ویلیام جیمز را معادل واژه فرانسوی تک‌گویی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الیزابت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بولینگ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دورتی ریچاردسون، آفرینندۀ روش جریان سیال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 Gerould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هنری جیمز این روش را به ادبیات داستانی انگلیسی‌زبانان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لافلین در مقدمة کتاب دوژاردن با نام درختان غار بریده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دوژاردن را نوآور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عدم اجماع، ناشی از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ناقدان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در بطن شیوۀ جریان سیال ذهن شناسایی کنند، دوم این که آنان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شیوه روایتگری را از تک‌گویی درونی که از جمله شگردهای به کار رفته در شیوۀ جریان سیال ذهن است، جدا کنند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32" w:name="pg5766_33896"/>
    </w:p>
    <w:p>
      <w:pPr>
        <w:pStyle w:val="Heading3"/>
        <w:numPr>
          <w:ilvl w:val="2"/>
          <w:numId w:val="1"/>
        </w:numPr>
        <w:rPr/>
      </w:pPr>
      <w:bookmarkStart w:id="33" w:name="__RefHeading___Toc4174196_581953129"/>
      <w:bookmarkStart w:id="34" w:name="_Toc11"/>
      <w:bookmarkEnd w:id="32"/>
      <w:bookmarkEnd w:id="33"/>
      <w:r>
        <w:rPr>
          <w:rtl w:val="true"/>
        </w:rPr>
        <w:t>فصل سوم</w:t>
      </w:r>
      <w:r>
        <w:rPr>
          <w:rtl w:val="true"/>
        </w:rPr>
        <w:t xml:space="preserve">: </w:t>
      </w:r>
      <w:r>
        <w:rPr>
          <w:rtl w:val="true"/>
        </w:rPr>
        <w:t>پیشینه تک‌گویی در ادبیات داستانی ایران</w:t>
      </w:r>
      <w:bookmarkEnd w:id="34"/>
    </w:p>
    <w:p>
      <w:pPr>
        <w:pStyle w:val="BookText"/>
        <w:rPr/>
      </w:pPr>
      <w:r>
        <w:rPr>
          <w:rFonts w:ascii="IRNazanin" w:hAnsi="IRNazanin" w:eastAsia="IRNazanin"/>
          <w:color w:val="111111"/>
          <w:sz w:val="28"/>
          <w:sz w:val="28"/>
          <w:szCs w:val="28"/>
          <w:rtl w:val="true"/>
          <w:lang w:bidi="fa-IR"/>
        </w:rPr>
        <w:t>در ادبیان داستانی ایران از دیرباز تاکنون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ممکن است بزرگان ادبی ما در گذشته از اطلاق این نام بر آثارشان بی‌اطلاع بوده باشند، اما با کاوشی در آثار برجستۀ ادبی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به جز سمک عیّار در آثار دوره مکتب خراسانی رمان یا داستان مکتوب منثور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ادبیات شفاهی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حکایات نمونه‌هایی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داریم، اما این آثار اغلب جزو ادبیات عامیانه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آثار منظوم از همان آغاز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قابل تأمّل بسیاری داریم که قطعاً انواعی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شاهنامۀ فردوسی، حماسۀ بزرگ و ارزشمند ایرانی، هر چند کتاب از زبان سوم شخص و دانای کُل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بسیاری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انواع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گوهایی که بین شاه و سران سپاه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رجزخوانی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میدان جنگ، با خود سخن گفتن قهرمانان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 سام و رستم و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هنگامی که رستم بار اول از سهراب شکست می‌خورد و در خلوت با خدای خود راز و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فردوسی طوسی تمام این بخش از داستان را با گفت‌وگوهایی میان رستم با برادرش هومان، همچنین گفت‌وگو با سهراب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رویارویی رستم و سهراب را استاد طوس با گفت‌وگوی این دو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سهراب توران سپاه ازین رزم بودند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بدو گفت رستم که شد تیره‌روز</w:t>
      </w:r>
    </w:p>
    <w:p>
      <w:pPr>
        <w:pStyle w:val="BookText"/>
        <w:rPr/>
      </w:pPr>
      <w:r>
        <w:rPr>
          <w:rFonts w:ascii="IRNazanin" w:hAnsi="IRNazanin" w:eastAsia="IRNazanin"/>
          <w:color w:val="111111"/>
          <w:sz w:val="28"/>
          <w:sz w:val="28"/>
          <w:szCs w:val="28"/>
          <w:rtl w:val="true"/>
          <w:lang w:bidi="fa-IR"/>
        </w:rPr>
        <w:t>چه پیدا کند تیغ گیتی‌فروز</w:t>
      </w:r>
    </w:p>
    <w:p>
      <w:pPr>
        <w:pStyle w:val="BookText"/>
        <w:rPr/>
      </w:pPr>
      <w:r>
        <w:rPr>
          <w:rFonts w:ascii="IRNazanin" w:hAnsi="IRNazanin" w:eastAsia="IRNazanin"/>
          <w:color w:val="111111"/>
          <w:sz w:val="28"/>
          <w:sz w:val="28"/>
          <w:szCs w:val="28"/>
          <w:rtl w:val="true"/>
          <w:lang w:bidi="fa-IR"/>
        </w:rPr>
        <w:t>بدین دشت هم دار و هم منبر است که روشن جهان زیر تیغ اندرست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دیگر گفت‌وگو را می‌توان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نظامی گنجوی به تماشا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نیز وظیفة انتقال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داستانی خویش را به عهدة گفت‌وگوها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گفت‌وگوها مخاطب خاصی ندارد؛ به بیانی دیگر، یکی از قهرمانان داستان یا خود راوی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و هیجانی شدید به گفت‌وگو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این راه، هم به پیشبرد ماجراهای داستانی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 پرده از محتوای ضمیرخودآگاه یا ناخودآگاه خویش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خواننده نسبت به آنها اطلاع یابد و بدین طریق،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مثنوی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تک‌گویی در تبدیل زاویة دید بیرونی به درونی نقش بسیار مهمی دارد و غالباً با شیوة اصلی روایت مولانا تناسب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معین‌الدینی،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عطار را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و مکالمۀ بین افراد داستان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گونه‌ای که گاه تمام حکایت، از گفت‌وشنود بین افراد داستان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گفت‌وگوها مخاطب خاصی ندارد؛ به عبارت دیگر، راوی یا یکی از قهرمانان داستان،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و هیجانی شدید، به گفت‌و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این راه، هم به پیشبرد داستان کمک می‌کند و هم پرده از محتوای ضمیر خودآگاه یا ناخودآگاه خویش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خواننده نسبت به آنها اطلاع یابد و بدین طریق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عطار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صادق هدایت را عموماً در زمرۀ نوگراترین و بدعت‌گذارترین نویسندگان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به‌ویژه با توجه به برهۀ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نوشته شدند، مؤید این دیدگاه است که او از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استفاده کرد که دست کم تا آن زمان در ادبیات داستانی نوپای ایران مسبوق به سابقه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خصیصه‌نما از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برای فراتر رفتن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مرسوم داستان‌نویسی و ایجاد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نو را در داستان کوتاه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که نخستین‌بار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با استفاده از تکنیک تک‌گویی درونی سیلان ذهن نوشته شده است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مرسوم و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داستان‌نویسی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زیر از تک‌گویی مهدی زاغی، مبیّن مهارت هدایت در استفاده از تداعی برای نشان دادن دنیای درونی این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عادتی داره که یا بیخود وراجی کنه و یا خبرها رو بلند بلند 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آدم پرت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لبش که سبز شده 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صداش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کلمه را چه میکشه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 ادبی هدایت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از مبانی مکاتب هنری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اوایل قرن بیستم در اروپا شکل گرفته بودند آگاهی یابد و این آگاهی را با نگارش به سبک و سیاقی نو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مکاتب، سوررئالیسم بود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آن را به‌ویژه در فضاسازی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وهم‌ناک هدایت در بوف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توانست معانی بدیعی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داستانی بپروراند و آثار ماندگاری از خود به جای گذارد که –اگر بخواهیم از واژگان و تعبیرهای خود او استفاده کنیم باید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فکر نیرومند و ارزش حقیقی است، تازگی خود را از دست نداده و روز به روز بر اهمیت آنها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با آگاهی از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داستان‌نویسی و نیز با آگاهی از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و مکاتب فکری هم‌عصر خود، توانست آن روش‌های جدید را به خلاقانه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 در آثارش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 بارزترین نمونۀ تأثیرپذیری هدایت از آثار سوررئالیستی اروپا را تأثیر وی از فیلم سگ اندلسی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بوف کور هدایت به خوبی این نکته را بر ما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آن جزو تحقیق ما نیست؛ از همین‌رو به اشاره‌ای به آن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35" w:name="pg5766_33902"/>
    </w:p>
    <w:p>
      <w:pPr>
        <w:pStyle w:val="Heading3"/>
        <w:numPr>
          <w:ilvl w:val="2"/>
          <w:numId w:val="1"/>
        </w:numPr>
        <w:rPr/>
      </w:pPr>
      <w:bookmarkStart w:id="36" w:name="__RefHeading___Toc4174198_581953129"/>
      <w:bookmarkStart w:id="37" w:name="_Toc12"/>
      <w:bookmarkEnd w:id="35"/>
      <w:bookmarkEnd w:id="36"/>
      <w:r>
        <w:rPr>
          <w:rtl w:val="true"/>
        </w:rPr>
        <w:t>فصل چهارم</w:t>
      </w:r>
      <w:r>
        <w:rPr>
          <w:rtl w:val="true"/>
        </w:rPr>
        <w:t xml:space="preserve">: </w:t>
      </w:r>
      <w:r>
        <w:rPr>
          <w:rtl w:val="true"/>
        </w:rPr>
        <w:t>نقش و کارکرد تک</w:t>
      </w:r>
      <w:r>
        <w:rPr>
          <w:rtl w:val="true"/>
        </w:rPr>
        <w:softHyphen/>
      </w:r>
      <w:r>
        <w:rPr>
          <w:rtl w:val="true"/>
        </w:rPr>
        <w:t>گویی در داستان</w:t>
      </w:r>
      <w:bookmarkEnd w:id="37"/>
    </w:p>
    <w:p>
      <w:pPr>
        <w:pStyle w:val="BookText"/>
        <w:rPr/>
      </w:pP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یکی از اقسام زاویة دید است که نویسنده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به‌جا و ماهرانه از آن به جذب بیشتر مخاطب و خواندنی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داستان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خود شکل و فرم می‌دهد و از طریق آن با خواننده ارتباط برقرار می‌کند و به وسیلۀ آن مصالح و مواد داستان خود را به خواننده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مهم‌ترین عناصر داستان و رمان زاویة دید است که استفاده از آن به شکل‌های گوناگون سبب هنری‌تر شدن ساختار داستان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زاویة دیدها به‌گونه‌های اول، دوم و سوم شخص ارائه می‌شود که اول‌شخص به صورت شخصیت اصلی و فرعی و یا تک‌گویی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دوم‌شخص به‌گونه‌ای است که راوی حدیث نفس را با ضمیر تو بررسی می‌کند و سوم‌شخص به صورت دانای کل نامحدود، محدود و نمایشی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زاویه دید را به دو دستة درونی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زاویة دید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راوی داستان، یکی از شخصیت‌های فرعی یا شخصیت‌های اصلی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از زاویۀ اول‌شخص روایت می‌شود که این راوی اول‌شخص اگر شخصیت فرعی داستان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اگر شخصیت اصلی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فاعلی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زاویه دید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فردی است از دنیایی بیرون داستان و در واقع گویندۀ داستان هیچ نقشی در پیشبرد داستان ندارد و تنها به روایت حوادث درون داستان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می‌تواند یک فکر برتر یا عقل کل باشد که در این صورت او به همۀ اتفاق‌های گذشته، حال و آینده واقف است و به نوعی خدایی است که از افکار و احساسات همۀ شخصیت‌های داستان آگاه است و می‌تواند در صورت لزوم به تشریح عقاید یا منویات شخصیت‌های مختلف و اتفاق‌های زمان‌های مختلف در داستان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مختصری که راجع به زاویه دید ارائه دادیم شایان ذکر است که تمامی انسان‌ها در زندگی نگاه و احساس و نوع برداشت و نوع دیدشان به زندگی همه و همه در نقطه‌ای مشترک گرد هم می‌آید و آن نقطه، زاویه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پیداست که انتخاب هر زاویه دیدی نقش و کارکرد مخصوص به‌خود را در داستان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زاویۀ دید، نمایش‌دهندۀ شیوه‌ای است که نویسنده با کمک آن داستان خود را به خواننده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راوی، شخصیت روایت‌کنندة داستان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زاویة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یعنی این که راوی کجا ایستاده و چقدر بر آدم‌ها، ماجرا و داستان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آدم‌ها را می‌بیند یا درون آنها را؟ 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 عمرانی،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توضیحات و تقسیم‌بندی‌ای که انجام شد تک‌گویی و گونه‌های آن در بخش زاویه دید درونی و یا به‌عبارتی زاویه دید اول‌شخص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بخش‌های پیشین به‌طور مفصّل به تعریف انواع تک‌گویی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قسمت برای تفهیم هر چه بهتر تک‌گویی و نقش آن ناگزیریم از توضیحی مجدد، هرچند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شدیم که تک‌گویی صحبت یک نفره‌ای است که ممکن است مخاطب داشته و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تک‌گویی درونی بیان اندیشه هنگام بروز آن در ذهن است؛ پیش از آن‌که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تک‌گویی درونی هیچ‌کس مورد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نمایشی نیز نوعی از تک‌گویی است با این اختلاف که در این تک‌گویی کسی مخاطب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سوم که حدیث نفس بود، شخصیت افکار و احساسات خود را به زبان می‌آورد تا خواننده یا تماشاچی از نیات و مقاصد او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توضیحات کاملاً واضح است که تک‌گویی به‌جز نوع نمایشی آن در دستۀ زاویه دید درونی و اول شخص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توجه به شفاف‌سازی که در این سطور برای خوانندگان فهیم به عمل آمد، راحت‌تر می‌توان کارکرد و نقش تک‌گویی را در داستان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این که روایت تک‌گویی بیشتر برای نمایش اعماق ذهن شخصیت و افکار گفته نشدۀ او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انواع تک‌گویی و حتی نوع نمایشی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دیگری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استفاده از آن خصوصاً در داستان کوتاه باعث می‌شود که خواننده یک شخصیت را بیشتر بشناسد و با او احساس صمیمیت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داستان روی یک شخصیت متمرکز است، خواننده با آن شخصیت که در بیشتر موارد قهرمان داستان هم هست، احساس عمیق عاطفی پیدا می‌کند، به‌گونه‌ای که غم او موجبات اندوه و شادی‌اش خوشحالی خواننده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ذکر شد برجسته‌ترین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تک‌گویی در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ذکر این مورد ضروری است که در تک‌گویی همیشه یا به عبارت دقیق‌تر در بیشتر موارد راوی اتفاقات زمان حال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همین حالا اتفاقات در حال روی دادن است و شخصیت داستان در حال بازگو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این مهم غافل شد که در انواع تک‌گویی، تک‌گویی نمایشی شامل زاویه دید دوم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نوع مخاطبی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دید دوم‌شخص در داستان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8" w:name="pg5766_33907"/>
    </w:p>
    <w:p>
      <w:pPr>
        <w:pStyle w:val="BookText"/>
        <w:rPr/>
      </w:pPr>
      <w:bookmarkEnd w:id="38"/>
      <w:r>
        <w:rPr>
          <w:rFonts w:ascii="IRNazanin" w:hAnsi="IRNazanin" w:eastAsia="IRNazanin"/>
          <w:color w:val="111111"/>
          <w:sz w:val="28"/>
          <w:sz w:val="28"/>
          <w:szCs w:val="28"/>
          <w:rtl w:val="true"/>
          <w:lang w:bidi="fa-IR"/>
        </w:rPr>
        <w:t xml:space="preserve">هنگامی که مخاطب داستانی با این زاویه دید است مدام با این ضمیر مواجه می‌شود، و در عین حال باید در نظر داشته باشد که این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نقش تک‌گویی نمایشی را در داستان می‌توان اینگونه بیان کرد که خواننده خود را در داستان سهیم می‌داند و این به دلیل نقش بارز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نمونه از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تو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مهدی شجاعی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مهم‌تر جای پای توست که تا چشم کار می‌کند می‌درخشد و مرا و همه را به سوی نور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خون تو سوگند خورده‌ام که پایم را ذره‌ای از جای پایت نلغزانم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ولی سه شبانه‌روز است که به اندازة تو می‌خوابم؛ یعنی هیچ و به اندازه تو می‌خورم یعنی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نمونۀ بالا نقش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است</w:t>
      </w:r>
      <w:r>
        <w:rPr>
          <w:rFonts w:eastAsia="IRNazanin" w:cs="IRNazanin"/>
          <w:color w:val="111111"/>
          <w:sz w:val="28"/>
          <w:szCs w:val="28"/>
          <w:rtl w:val="true"/>
          <w:lang w:bidi="fa-IR"/>
        </w:rPr>
        <w:t>.</w:t>
      </w:r>
    </w:p>
    <w:p>
      <w:pPr>
        <w:pStyle w:val="Heading3"/>
        <w:numPr>
          <w:ilvl w:val="2"/>
          <w:numId w:val="1"/>
        </w:numPr>
        <w:rPr/>
      </w:pPr>
      <w:bookmarkStart w:id="39" w:name="__RefHeading___Toc4174200_581953129"/>
      <w:bookmarkStart w:id="40" w:name="_Toc13"/>
      <w:bookmarkEnd w:id="39"/>
      <w:r>
        <w:rPr>
          <w:rtl w:val="true"/>
        </w:rPr>
        <w:t>فصل پنجم</w:t>
      </w:r>
      <w:r>
        <w:rPr>
          <w:rtl w:val="true"/>
        </w:rPr>
        <w:t xml:space="preserve">: </w:t>
      </w:r>
      <w:r>
        <w:rPr>
          <w:rtl w:val="true"/>
        </w:rPr>
        <w:t>ادبیات داستانی دفاع مقدس</w:t>
      </w:r>
      <w:bookmarkEnd w:id="40"/>
    </w:p>
    <w:p>
      <w:pPr>
        <w:pStyle w:val="Heading4"/>
        <w:numPr>
          <w:ilvl w:val="3"/>
          <w:numId w:val="1"/>
        </w:numPr>
        <w:rPr/>
      </w:pPr>
      <w:bookmarkStart w:id="41" w:name="__RefHeading___Toc4174202_581953129"/>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برای این که بتوانیم ادبیات داستانی دفاع مقدس را هرچه بیشتر و بهتر توضیح دهیم، ابتدا به تبیین ادبیات داستانی و این ژانر ادبی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دید ادبیات داستانی به چه معنی است و آراء صاحب‌نظران در مورد آن چگونه است؟</w:t>
      </w:r>
    </w:p>
    <w:p>
      <w:pPr>
        <w:pStyle w:val="BookText"/>
        <w:rPr/>
      </w:pPr>
      <w:r>
        <w:rPr>
          <w:rFonts w:ascii="IRNazanin" w:hAnsi="IRNazanin" w:eastAsia="IRNazanin"/>
          <w:color w:val="111111"/>
          <w:sz w:val="28"/>
          <w:sz w:val="28"/>
          <w:szCs w:val="28"/>
          <w:rtl w:val="true"/>
          <w:lang w:bidi="fa-IR"/>
        </w:rPr>
        <w:t xml:space="preserve">جمال میرصادقی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آثار منثوری دلالت دارد که از ماهیّت تخیلی برخوردار باشد، غالباً به قصّه، داستان کوتاه، رمان و انواع وابسته به آنها ادبیات داستانی می گویند؛ بنابراین، این اصطلاح ادبی، نمایش نامۀ منظوم و حماسه و تراژدی و کمدی را در برنمی‌گیرد، یعنی به منظومه‌های غنایی و بزمی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فخرالدین اسعد گرگانی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نظامی گنجه‌ای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فردوسی، ادبیات داستانی نمی‌گویند و این آثار در حیطۀ ادبیات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خاص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فقط معرف آثار داستانی منثور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یعقوب آژند در تعریف ادبیات داستانی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هنر و فن ابداع و بازنمایی زندگی بشری از طریق به کارگیری واژگان مکتوب برای آموزش یا دگرگونی آن و یا هر دو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آژند،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واژۀ ادبیات داستانی می‌نویسد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کلاً به آن دسته از آثار روایتی منثور اطلاق می‌شود که جنبۀ خلاقۀ آنها بر واقعیت غلبه دارد و شامل قصّه، داستان کوتاه، داستان بلند و رمان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در عرف نقد امروز به آثار روایتی تخیّلی و خلّاقۀ منثور، در حوزۀ نثر داستانی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ادبیات داستانی، تخیّل آدم‌ها و حوادثی است که ساخته و پرداختۀ ذهن نویسنده است و با این وجود این تخیلات ریشه در واقعیت‌های عینی و ملموس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ارائه شده در سطور فوق مختصری راجع به ادبیات داستانی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ادبیات داستانی دفاع مقدس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دشمن متجاوز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خود را به ایران آغاز کرد؛ هم‌زمان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دفاع مقدس و از جمله ادبیات داستانی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با وجود گذشت بیش از سه دهه از پایان جنگ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نوشتن اولین داستان برآمده از جنگ تحمیلی عراق علیه ایران، هنوز اتفاق نظری میان صاحب‌نظران ایرانی دربارۀ اطلاق اصطلاحی واحد برای ادبیات داستانی جنگ به وجود نیامده است، برخی این دسته از داستان‌ها را ادبیات داستانی پایداری، بعضی دیگر ادبیات داستانی مقاومت، پاره‌ای داستان جنگ و جمعی نیز ادبیات داستانی دفاع مقدس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کشورها هم کمابیش این اختلاف‌نظرها بوده؛ اما سرانجام یک اصطلاح خود را بر دیگر اصطلاحات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نوعی داستان بومی از داستان‌های جنگ خلق شده است، که دارای ویژگی‌هایی است که البته دربرگیرندۀ تمامی داستان‌های جنگ در ایران نمی‌شود، اما می‌توان داستان‌های دفاع مقدس را با این ویژگی‌ها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بین آثار داستانی موسوم به دفاع مقدس مشترک‌اند، اما این بدین معنا نیست که هر داستان دفاع مقدس واجد تمامی شاخصه‌هاست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داستانی به دو نوع داستان کوتاه و داستان بلند یا رمان قابل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نیز جدای از این تقسیم بندی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داستان کوتاه دفاع مقدس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هشت سال جنگ و دفاع خونین، صدها تن قلم به دست گرفتند و در لحظات سرشار از نگرانی و اضطراب، از آن‌چه بر آنها و مردم مظلوم میهنشان می آمد، داستان‌ها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گاهی در دل سنگرها نوشته می‌شد، گاهی در پایگاه‌های مقاومت بسیج، گاهی در مساجد و گاهی در خانه‌های شلوغ و اتاق‌های گرم یا سرد و محقّر در محلّات فقیرنشین و یا در آپارتمان‌های چوب کبریتی؛ و به هر طریق، در شرایطی که از دور و نزدیک همه در معرض خطر دائمی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اغلب این داستان‌ها در چنین شرایطی نوشته شده اند، آن هم به قلم کسانی که تا قبل از انقلاب و قبل از جنگ تحمیلی، نویسنده نبوده اند و این، هنر هر انقلاب اجتماعی و فرهنگی بزرگ است که فرزندان خویش را، در دامان خود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در چنین شرایطی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هر نویسنده‌ای در درجۀ اول به سوی داستان کوتاه روی می‌آورد چرا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مجالی برای نوشتن رمان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طی سال‌های جنگ و دفاع، اغلب نویسندگان ما، داستان کوتاه نوشتند و ره‌آورد این اقبال عمومی، خلق صدها داستان کوتاه، با ارزش‌های هنری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هر کدام از زاویه‌ای به تأثیر و تصویر جنگ در زندگی مردم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شده به سبب این که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اغلب از ماجراهای واقعی و خاطرات رزمندگان و مردم الهام گرفته شده است و اکثراً برشی کوتاه از یک رویداد بزرگ یعنی هشت سال جنگ هستند، زمینۀ نگارش داستان کوتاه بیش از رمان در این زمینه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اغلب نویسندگان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آغاز راه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نوشتن داستان کوتاه برای ایشان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نوشتن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 کوتاه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سرعت و با دردسر کمتری در 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چاپ کرد، بدین دلیل داستان کوتاه دفاع مقدس بیش از رمان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به نظر اکثر نویسندگان جنگ در داستان‌های کوتاه جلوه‌ای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ما در این‌گونه داستان‌ها موفق شده‌اند هر یک، گوشه‌ای از زندگی مردم را در سال‌های جنگ به خوبی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نویسندگان به نگارش داستان‌های کوتاه دفاع مقدس را در سه مورد زیر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جنگ برآن بودند تا در کوتاه‌ترین زمان، مکنونات قلبی و تجارب خویش را از جنگ به نگارش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در فرصت‌های کوتاهی که پیش می‌آمد نه تنها امکان نگارش رمان که حتی داستان بلند نیز به سختی وجود داشت و از آنجا که رزمندگان نویسنده و غیر رزمنده اغلب دل نگران از دست شدن فرصت‌ها و نیروی فرساینده و نسیان‌بخش زمان بودند، قالب داستان کوتاه را برای بیان مقاصد خویش مناسب‌تر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جنگ غالباً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تعبیری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میانگین سنی آنها بر اساس گزارشی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بررسی رمان جنگ در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نزدیک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در حال حاضر نیز این میانگین قدری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دربارۀ نویسندگان جوان ضروری به نظر می‌رسد که این دسته از نویسندگان معمولا پیش از آن‌که قالب‌هایی چون رمان را بیازمایند استعداد و تجربۀ خود را در قالب داستان کوتاه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اگر قاعده‌ای کلّی و جهان شمول نباشد، دست کم در مورد بیشتر نویسندگان ادبیات داستانی که تجربۀ داستان‌نویسی خود را با داستان کوتاه آغاز کرده‌اند و پس از آن در دورۀ پختگی به دیگر قالب‌های داستانی روی آورده‌اند، مصداق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کوتاه ویژگی عکس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بلند یا رمان را به یک فیلم تشبیه کنیم داستان کوتاه بیشتر شبیه به یک سکانس از آن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ضبط یک احساس، تجربه یا واقعه در موجزترین شکل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احساسات، تجربه‌ها یا وقایع اگر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43" w:name="pg5766_33913"/>
    </w:p>
    <w:p>
      <w:pPr>
        <w:pStyle w:val="BookText"/>
        <w:rPr/>
      </w:pPr>
      <w:bookmarkEnd w:id="43"/>
      <w:r>
        <w:rPr>
          <w:rFonts w:ascii="IRNazanin" w:hAnsi="IRNazanin" w:eastAsia="IRNazanin"/>
          <w:color w:val="111111"/>
          <w:sz w:val="28"/>
          <w:sz w:val="28"/>
          <w:szCs w:val="28"/>
          <w:rtl w:val="true"/>
          <w:lang w:bidi="fa-IR"/>
        </w:rPr>
        <w:t>در داستان کوتاه ثبت نشوند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واکنشی در برابر تأثیرپذیری شدید از یک تجربه یا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یا حوادثی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یک دوست یا همرزم، وقایع یک عملیات، بازگشت یک اسیر یا مفقودالاثر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نویسنده به شدت از آنها متاثر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44" w:name="__RefHeading___Toc4174204_581953129"/>
      <w:bookmarkStart w:id="45" w:name="_Toc15"/>
      <w:bookmarkEnd w:id="44"/>
      <w:r>
        <w:rPr>
          <w:rtl w:val="true"/>
        </w:rPr>
        <w:t>رمان و داستان بلند دفاع مقدس</w:t>
      </w:r>
      <w:bookmarkEnd w:id="45"/>
    </w:p>
    <w:p>
      <w:pPr>
        <w:pStyle w:val="Heading5"/>
        <w:numPr>
          <w:ilvl w:val="4"/>
          <w:numId w:val="1"/>
        </w:numPr>
        <w:rPr/>
      </w:pPr>
      <w:bookmarkStart w:id="46" w:name="__RefHeading___Toc4174206_581953129"/>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هرچه بیشتر از جنگ ایران و عراق می‌گذشت، گونه‌های بیشتری از ادبیات داستانی دفاع مقدس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مجال بیشتری برای نوشتن داشتند و یا جنگ و آثار و تبعات آن را به‌وضوح و از نزدیک لمس کرده بودند شروع به نگارش داستان‌های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همۀ این نویسنده‌ها دید یکسانی به جنگ نداشتند؛ بلکه رمان‌ها و داستان‌های بلند جنگ را با توجه به نوع نگرش هر یک به جنگ تحمیلی را می‌توان در سه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اصلی تقسیم‌بندی کرد</w:t>
      </w:r>
      <w:r>
        <w:rPr>
          <w:rFonts w:eastAsia="IRNazanin" w:cs="IRNazanin"/>
          <w:color w:val="111111"/>
          <w:sz w:val="28"/>
          <w:szCs w:val="28"/>
          <w:rtl w:val="true"/>
          <w:lang w:bidi="fa-IR"/>
        </w:rPr>
        <w:t>:</w:t>
      </w:r>
    </w:p>
    <w:p>
      <w:pPr>
        <w:pStyle w:val="Heading5"/>
        <w:numPr>
          <w:ilvl w:val="4"/>
          <w:numId w:val="1"/>
        </w:numPr>
        <w:rPr/>
      </w:pPr>
      <w:bookmarkStart w:id="48" w:name="__RefHeading___Toc4174208_581953129"/>
      <w:bookmarkStart w:id="49" w:name="_Toc17"/>
      <w:bookmarkEnd w:id="48"/>
      <w:r>
        <w:rPr>
          <w:rtl w:val="true"/>
        </w:rPr>
        <w:t>الف</w:t>
      </w:r>
      <w:r>
        <w:rPr>
          <w:rtl w:val="true"/>
        </w:rPr>
        <w:t xml:space="preserve">) </w:t>
      </w:r>
      <w:r>
        <w:rPr>
          <w:rtl w:val="true"/>
        </w:rPr>
        <w:t xml:space="preserve">رمان‌ها و داستان‌های بلند منفی‌نگر </w:t>
      </w:r>
      <w:r>
        <w:rPr>
          <w:rtl w:val="true"/>
        </w:rPr>
        <w:t>(</w:t>
      </w:r>
      <w:r>
        <w:rPr>
          <w:rtl w:val="true"/>
        </w:rPr>
        <w:t>بدبین به جنگ</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اصلی در داستان‌های منفی‌نگر، عمدتاً روشنفکرانی هستند که ریشۀ جنگ را در بی‌خردی مسئولین مملکتی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حضوری فعّال در جنگ ندارند، یا خود قربانی جنگ‌اند و یا برای قربانیان جنگ دل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اصلی در رمان‌ها و داستان‌های بلند منفی‌نگر، از جنگ بیزار هستند</w:t>
      </w:r>
      <w:r>
        <w:rPr>
          <w:rFonts w:eastAsia="IRNazanin" w:cs="IRNazanin"/>
          <w:color w:val="111111"/>
          <w:sz w:val="28"/>
          <w:szCs w:val="28"/>
          <w:rtl w:val="true"/>
          <w:lang w:bidi="fa-IR"/>
        </w:rPr>
        <w:t>.</w:t>
      </w:r>
    </w:p>
    <w:p>
      <w:pPr>
        <w:pStyle w:val="Heading5"/>
        <w:numPr>
          <w:ilvl w:val="4"/>
          <w:numId w:val="1"/>
        </w:numPr>
        <w:rPr/>
      </w:pPr>
      <w:bookmarkStart w:id="50" w:name="__RefHeading___Toc4174210_581953129"/>
      <w:bookmarkStart w:id="51" w:name="_Toc18"/>
      <w:bookmarkEnd w:id="50"/>
      <w:r>
        <w:rPr>
          <w:rtl w:val="true"/>
        </w:rPr>
        <w:t>ب</w:t>
      </w:r>
      <w:r>
        <w:rPr>
          <w:rtl w:val="true"/>
        </w:rPr>
        <w:t xml:space="preserve">) </w:t>
      </w:r>
      <w:r>
        <w:rPr>
          <w:rtl w:val="true"/>
        </w:rPr>
        <w:t xml:space="preserve">رمان‌ها و داستان‌های بلند مثبت‌نگر </w:t>
      </w:r>
      <w:r>
        <w:rPr>
          <w:rtl w:val="true"/>
        </w:rPr>
        <w:t>(</w:t>
      </w:r>
      <w:r>
        <w:rPr>
          <w:rtl w:val="true"/>
        </w:rPr>
        <w:t>خوش‌بین به جنگ</w:t>
      </w:r>
      <w:r>
        <w:rPr>
          <w:rtl w:val="true"/>
        </w:rPr>
        <w:t>)</w:t>
      </w:r>
      <w:bookmarkEnd w:id="51"/>
    </w:p>
    <w:p>
      <w:pPr>
        <w:pStyle w:val="BookText"/>
        <w:rPr/>
      </w:pPr>
      <w:r>
        <w:rPr>
          <w:rFonts w:ascii="IRNazanin" w:hAnsi="IRNazanin" w:eastAsia="IRNazanin"/>
          <w:color w:val="111111"/>
          <w:sz w:val="28"/>
          <w:sz w:val="28"/>
          <w:szCs w:val="28"/>
          <w:rtl w:val="true"/>
          <w:lang w:bidi="fa-IR"/>
        </w:rPr>
        <w:t>شخصیت‌های اصلی در داستان‌های مثبت‌نگر، یا خود رزمنده‌اند یا عزیزانشان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جنگ را نعمت دانسته و آن را میدانی برای آزمایش الهی یافته‌اند، بدین جهت برای پیروزی فداکاری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 و داستان‌های مثبت‌نگر، مرگ در جبهه را شهادت می‌پندارند و عاشقانه در این راه می‌جنگند</w:t>
      </w:r>
      <w:r>
        <w:rPr>
          <w:rFonts w:eastAsia="IRNazanin" w:cs="IRNazanin"/>
          <w:color w:val="111111"/>
          <w:sz w:val="28"/>
          <w:szCs w:val="28"/>
          <w:rtl w:val="true"/>
          <w:lang w:bidi="fa-IR"/>
        </w:rPr>
        <w:t>.</w:t>
      </w:r>
    </w:p>
    <w:p>
      <w:pPr>
        <w:pStyle w:val="Heading5"/>
        <w:numPr>
          <w:ilvl w:val="4"/>
          <w:numId w:val="1"/>
        </w:numPr>
        <w:rPr/>
      </w:pPr>
      <w:bookmarkStart w:id="52" w:name="__RefHeading___Toc4174212_581953129"/>
      <w:bookmarkStart w:id="53" w:name="_Toc19"/>
      <w:bookmarkEnd w:id="52"/>
      <w:r>
        <w:rPr>
          <w:rtl w:val="true"/>
        </w:rPr>
        <w:t>ج</w:t>
      </w:r>
      <w:r>
        <w:rPr>
          <w:rtl w:val="true"/>
        </w:rPr>
        <w:t xml:space="preserve">) </w:t>
      </w:r>
      <w:r>
        <w:rPr>
          <w:rtl w:val="true"/>
        </w:rPr>
        <w:t>رمان‌ها و داستان‌های بلند جنگ در نگاه سوم</w:t>
      </w:r>
      <w:bookmarkEnd w:id="53"/>
    </w:p>
    <w:p>
      <w:pPr>
        <w:pStyle w:val="BookText"/>
        <w:rPr/>
      </w:pPr>
      <w:r>
        <w:rPr>
          <w:rFonts w:ascii="IRNazanin" w:hAnsi="IRNazanin" w:eastAsia="IRNazanin"/>
          <w:color w:val="111111"/>
          <w:sz w:val="28"/>
          <w:sz w:val="28"/>
          <w:szCs w:val="28"/>
          <w:rtl w:val="true"/>
          <w:lang w:bidi="fa-IR"/>
        </w:rPr>
        <w:t>رمان‌هایی که با نگاه سوم به جنگ نگریسته‌اند، عمدتاً شرکت در جنگ را به‌عنوان وظیفه‌ای برای مقابله در برابر دشمن متخاصم پذیرفته‌اند و قبلاً خود یا عزیزانشان در جنگ شرکت داشته‌اند ولی واخورده از جنگ، کناری خزیده، به جنگ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اصلی این داستان‌ها، عمدتاً واخورده از جنگ‌اند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نوع نگاه سوم نیز مرگ در جنگ، شهادت است و شهادت حق، اما بایست که به حال بازماندگان شهدا تعمق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نهایی در داستان‌های نگاه سوم استیصال و درماندگی، همراه با امید به امداد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وجود تمامی توضیحات و نقل قول‌هایی که در سطور بالا ذکر شد ادبیات داستانی دفاع مقدس را می‌توان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داستانی دفاع مقدس‌گونه‌ای از ادبیات بومی ایران زمین است که در برهه‌ای خاص از تاریخ جمهوری اسلامی ایران به‌وجود آمده و پس از آن نیز با به‌کارگیری ظرفیت‌های فرمی و استفادة هر چه بیشتر و بهتر از تئوری‌های نوین داستان‌پردازی ادامه یافته است و هدف نویسندگان این نوع ادبیات داستانی چه از نوع کوتاه و چه داستان بلند آن بیان حماسه‌ها و ستایش دلاور مردانی بوده است که آمادة دفاع از میهن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ناگفته پیداست که داستان کوتاه دفاع مقدس به دلایلی که قبلاً ذکر کردیم در انعکاس جلوه‌های مظلومیت و آزادی و ستایش شهادت و رزمندگان موفق‌تر عمل کرده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54" w:name="pg5766_33917"/>
    </w:p>
    <w:p>
      <w:pPr>
        <w:pStyle w:val="Heading2"/>
        <w:numPr>
          <w:ilvl w:val="1"/>
          <w:numId w:val="1"/>
        </w:numPr>
        <w:rPr/>
      </w:pPr>
      <w:bookmarkStart w:id="55" w:name="__RefHeading___Toc4174214_581953129"/>
      <w:bookmarkStart w:id="56" w:name="_Toc20"/>
      <w:bookmarkEnd w:id="54"/>
      <w:bookmarkEnd w:id="55"/>
      <w:r>
        <w:rPr>
          <w:rtl w:val="true"/>
        </w:rPr>
        <w:t>بخش دوم</w:t>
      </w:r>
      <w:r>
        <w:rPr>
          <w:rtl w:val="true"/>
        </w:rPr>
        <w:t xml:space="preserve">: </w:t>
      </w:r>
      <w:r>
        <w:rPr>
          <w:rtl w:val="true"/>
        </w:rPr>
        <w:t>شیوه</w:t>
      </w:r>
      <w:r>
        <w:rPr>
          <w:rtl w:val="true"/>
        </w:rPr>
        <w:softHyphen/>
      </w:r>
      <w:r>
        <w:rPr>
          <w:rtl w:val="true"/>
        </w:rPr>
        <w:t>ی تک‌گویی در داستان‌های دفاع مقدس</w:t>
      </w:r>
      <w:bookmarkEnd w:id="56"/>
    </w:p>
    <w:p>
      <w:pPr>
        <w:pStyle w:val="Heading3"/>
        <w:numPr>
          <w:ilvl w:val="2"/>
          <w:numId w:val="1"/>
        </w:numPr>
        <w:rPr/>
      </w:pPr>
      <w:bookmarkStart w:id="57" w:name="__RefHeading___Toc4174216_581953129"/>
      <w:bookmarkStart w:id="58" w:name="_Toc21"/>
      <w:bookmarkEnd w:id="57"/>
      <w:r>
        <w:rPr>
          <w:rtl w:val="true"/>
        </w:rPr>
        <w:t>اشاره</w:t>
      </w:r>
      <w:bookmarkEnd w:id="5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9" w:name="pg5766_33919"/>
    </w:p>
    <w:p>
      <w:pPr>
        <w:pStyle w:val="Heading3"/>
        <w:numPr>
          <w:ilvl w:val="2"/>
          <w:numId w:val="1"/>
        </w:numPr>
        <w:rPr/>
      </w:pPr>
      <w:bookmarkStart w:id="60" w:name="__RefHeading___Toc4174218_581953129"/>
      <w:bookmarkStart w:id="61" w:name="_Toc22"/>
      <w:bookmarkEnd w:id="59"/>
      <w:bookmarkEnd w:id="60"/>
      <w:r>
        <w:rPr>
          <w:rtl w:val="true"/>
        </w:rPr>
        <w:t>فصل اول</w:t>
      </w:r>
      <w:r>
        <w:rPr>
          <w:rtl w:val="true"/>
        </w:rPr>
        <w:t xml:space="preserve">: </w:t>
      </w:r>
      <w:r>
        <w:rPr>
          <w:rtl w:val="true"/>
        </w:rPr>
        <w:t>رمان ضریح چشم‌های تو</w:t>
      </w:r>
      <w:bookmarkEnd w:id="61"/>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سیّد مهدی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وی در خانواده‌ای پر جمعیّت و اصالتاً سمنانی به دنیا آمد و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ریاضی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برای ادامۀ تحصیل به دانشکدۀ نمایش‌های دراماتیک دانشگاه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علوم سیاسی دانشکدۀ حقوق همان دانشگاه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این دو رشته را با هم خواند و نهایتاً رشتۀ نمایش‌های دراماتیک را ادامه داد و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روزنامۀ جمهوری اسلامی و نوشتن نقد تئاتر، فیلم و داستان عملاً وارد عرصۀ روزنامه‌نگاری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داستان‌های منتشر شدۀ او در این نشریه، مجموعۀ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چشم‌های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 که حوزۀ هنری آنها را چاپ کرد و دو اثر دیگرش،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 برای کودکان و نوجوانان منتشر کرد و این در حالی بود که شجاعی بیست 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سروده‌هایش را انتشار داد؛ اما بعداً، دیگر به این نوع ادبی رویکردی رسمی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هنرمند و نویسنده تاکنون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حوزه‌های مختلف مثل داستان، فیلم‌نامه، نمایش‌نامه، نثر ادبی، نقد، طنزهای اجتماعی و سیاسی، تحقیق و پژوهش، ترجمه، تحلیل ذوقی و هنری متون دینی، بازآفزینی آثار کهن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آثار تألیفی گاه از خاطرات دوران مدرسه می‌نویسد و به زندگی لایه‌های کم‌درآمد جامعه می‌پردازد و گاه در وصف زندگی شهری امروز به طنز روی می‌آورد و احساسات و عواطف انسانی و وضعیت اجتماعی را توأمان موضوع کار خود قرار می‌دهد؛ ولی بسیاری از آثارش را در بازتاب دادن جلوه‌های ایثار و مقاومت مردم و رزمندگان در طی جنگ عراق علیه ایران و بزرگداشت رزمندگان جبهه‌های جنگ و جانبازان به رشتۀ تحریر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 کولایی،</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شجاعی در نخستین جشنوارۀ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نویسندگان برتر ادبیات دفاع مقدس معرفی و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برندۀ لوح زرّین و دیپلم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جایزۀ بیست سال ادبیات داستانی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هفت داستان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داستان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آمدنی است</w:t>
      </w:r>
    </w:p>
    <w:p>
      <w:pPr>
        <w:pStyle w:val="BookText"/>
        <w:rPr/>
      </w:pPr>
      <w:r>
        <w:rPr>
          <w:rFonts w:ascii="IRNazanin" w:hAnsi="IRNazanin" w:eastAsia="IRNazanin"/>
          <w:color w:val="111111"/>
          <w:sz w:val="28"/>
          <w:sz w:val="28"/>
          <w:szCs w:val="28"/>
          <w:rtl w:val="true"/>
          <w:lang w:bidi="fa-IR"/>
        </w:rPr>
        <w:t>این داستان راجع به رزمندۀ مجروحی است که همراه با سایر دوستان رزمنده‌اش که هر کدام به نحوی مجروح شده و آسیب دیده‌اند، بر روی زمین افتاده و منتظر رسیدن نیروهای کمکی هستند اما قبل از این که نیروهای خودی فکری برای رساندن خودشان به منطقه عملیاتی بکنند، افسر عراقی سر می‌رسد و با تیر خلاص تمام رزمنده‌های نیمه‌جان و حتی شهدا را مورد اصابت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سعید که بی‌سیم‌چی است و همراه با بقیه، مجروح بر روی زمین افتاده گوشی را بر می‌دارد و بدون آن‌که اطمینان داشته باشد کسی صدایش را می‌شنود با فرمانده‌اش صحبت می‌کند و در کمال ناباوری فرمانده پاسخش را می‌دهد و سرانجام با رسیدن افسر عراقی و شلیک تیر خلاص به وی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چشم‌های تو</w:t>
      </w:r>
    </w:p>
    <w:p>
      <w:pPr>
        <w:pStyle w:val="BookText"/>
        <w:rPr/>
      </w:pPr>
      <w:r>
        <w:rPr>
          <w:rFonts w:ascii="IRNazanin" w:hAnsi="IRNazanin" w:eastAsia="IRNazanin"/>
          <w:color w:val="111111"/>
          <w:sz w:val="28"/>
          <w:sz w:val="28"/>
          <w:szCs w:val="28"/>
          <w:rtl w:val="true"/>
          <w:lang w:bidi="fa-IR"/>
        </w:rPr>
        <w:t>پدری بعد از شنیدن خبر شهادت تنها فرزندش برای آوردن جنازۀ وی که در منطقۀ دشمن افتاده، سینه‌خیز جلو می‌رود و ممانعت دیگران نیز برای این کار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پدر به پسر تمام وجودش را فراگرفته و تا او را به پسرش نرساند آسوده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همچنان در آن بیابان برهوت پیش می‌رود طوری که زانوها و سر آرنج‌هایش به خون می‌رسد، اما این خون و مشقت نیز مانع پدر برای رسیدن به پسرش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هنگامی که شب در انتهاست و سحر نزدیک است پیکر بی‌جان قاسم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در کنار وی آرام می‌گیرد و با وی درد دل می‌کند اما ناگهان متوجه می‌شود که جنازه‌های دیگری نیز که همه همرزمان قاسم بوده‌اند در بیابان بر روی زمین افتاده‌اند، نهایتاً قلب مهربان و رنج کشیدۀ پدر رضایت نمی‌دهد که در جایی که پر از شهدای هم سن وسال پسرش است تنها قاسم خودش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دست خالی باز می‌گردد و تنها نوار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پیشانی‌اش باز می‌کند و به‌عنوان یادگاری با خود می‌برد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تو می‌خوانند</w:t>
      </w:r>
    </w:p>
    <w:p>
      <w:pPr>
        <w:pStyle w:val="BookText"/>
        <w:rPr/>
      </w:pPr>
      <w:r>
        <w:rPr>
          <w:rFonts w:ascii="IRNazanin" w:hAnsi="IRNazanin" w:eastAsia="IRNazanin"/>
          <w:color w:val="111111"/>
          <w:sz w:val="28"/>
          <w:sz w:val="28"/>
          <w:szCs w:val="28"/>
          <w:rtl w:val="true"/>
          <w:lang w:bidi="fa-IR"/>
        </w:rPr>
        <w:t>مادری که همیشه در نیامدن‌ها و دیر آمدن‌های فرزند پاسدارش بی‌قراری‌ها و اشک‌های مداوم داشته اکنون با شهید شدن پسر پاسدارش صبوری و متانت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قبل از به شهادت رسیدن پسرش تنهایی با هم می‌زیستند اکنون با رفتنش در جای‌جای خانه جای خالی او را حس می‌کند و تصمیم می‌گیرد کاری را که او انجام می‌داده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او این وظیفه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کارهایی را که فرزندش هنگام خروج از خانه انجام می‌داده مو به مو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ابتدا وضو می‌گیرد، ذکر می‌گوید، لباس‌های پاسداریش را می‌پوشد، سپس پوتین‌های پسرش را می پوشد و به سمت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بعد از سلام و احوالپرسی با دوستان پسرش، از آنها می‌خواهد که یک اسلحه به او بدهند و خودشان بروند و استراحت کنند زیرا او خود می‌خواهد که به جای پسر شهیدش پاسداری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نمی شناختمت</w:t>
      </w:r>
    </w:p>
    <w:p>
      <w:pPr>
        <w:pStyle w:val="BookText"/>
        <w:rPr/>
      </w:pPr>
      <w:r>
        <w:rPr>
          <w:rFonts w:ascii="IRNazanin" w:hAnsi="IRNazanin" w:eastAsia="IRNazanin"/>
          <w:color w:val="111111"/>
          <w:sz w:val="28"/>
          <w:sz w:val="28"/>
          <w:szCs w:val="28"/>
          <w:rtl w:val="true"/>
          <w:lang w:bidi="fa-IR"/>
        </w:rPr>
        <w:t>این داستان جریان رزمنده‌ا‌ی است که همراه با سایر رزمنده‌ها در عملیاتی شرکت می‌کنند و همچنان‌که پیش می‌روند خمپاره‌ها گاه‌گاهی یکی دو نفر از رزمنده‌ها را به دام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رزمنده‌ای که قهرمان داستان است گرسنگی و تشنگی را فراموش کرده و پا به پای دیگران پیش می‌رود که ناگهان سوزش عجیبی در کتف سمت چپش احساس می کند اما به روی خود نمی‌آورد و همچنان به راهش ادامه می‌دهد و شعار می‌دهد و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دیگر رمقی برایش نمی‌ماند، بدون این که کسی را متوجه خود کند به تخته‌سنگی تکیه می‌دهد تا جانی بگیرد و دوباره به راه بیفتد و خود را به بچه‌ها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 زمانی، در همان جایی که نشسته صدای خش‌خشی می‌شنود، کنجکاوی او را بر می‌انگیزد تا به دنبال صدا بگردد که متوجه می‌شود چند سرباز عراقی از سنگرشان دست به تسلیم برآورده‌اند و او با وجود این که اسلحه‌اش خالی است و بدون این که اجازه دهد که اسیران عراقی بویی از مجروحیت و اسلحۀ خالی‌اش ببرند، آنها را به سمت نیروهای خودی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نرسیده به سنگر رمقی برایش نمی‌ماند و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به اسارت نیروهای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ایرانی درمی‌آیند و نیروهای خودی، خود را به رزمندۀ مجروح می‌رسانند و او را که با وجود زخم عمیقی که داشته توانسته پنج نفر از نیروهای دشمن را به اسارت بگیرد،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معشوق</w:t>
      </w:r>
    </w:p>
    <w:p>
      <w:pPr>
        <w:pStyle w:val="BookText"/>
        <w:rPr/>
      </w:pPr>
      <w:r>
        <w:rPr>
          <w:rFonts w:ascii="IRNazanin" w:hAnsi="IRNazanin" w:eastAsia="IRNazanin"/>
          <w:color w:val="111111"/>
          <w:sz w:val="28"/>
          <w:sz w:val="28"/>
          <w:szCs w:val="28"/>
          <w:rtl w:val="true"/>
          <w:lang w:bidi="fa-IR"/>
        </w:rPr>
        <w:t>داستان رزمنده ایست که هدفش از ازدواج بیرون آوردن دختری از منجلاب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بازگشت جنازۀ همسر شهیدش به درددل و راز ونیاز با وی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بزرگواری‌ها، چشم پوشی از خطاها، مهربانی‌ها ودلسوزی‌هایش را به خاطر می آورد و از این که چنین گوهری را از دست داده است و قدر او را ندانسته مویه و اظهار ندامت می کند و به‌عنوان آخرین سؤال از او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دیدار چهرۀ معشوق چه عالمی دارد؟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چه رنگی است؟</w:t>
      </w:r>
    </w:p>
    <w:p>
      <w:pPr>
        <w:pStyle w:val="BookText"/>
        <w:rPr/>
      </w:pPr>
      <w:r>
        <w:rPr>
          <w:rFonts w:ascii="IRNazanin" w:hAnsi="IRNazanin" w:eastAsia="IRNazanin"/>
          <w:color w:val="111111"/>
          <w:sz w:val="28"/>
          <w:sz w:val="28"/>
          <w:szCs w:val="28"/>
          <w:rtl w:val="true"/>
          <w:lang w:bidi="fa-IR"/>
        </w:rPr>
        <w:t>این داستان کوتاه روایت درگیری درونی خود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و کشمش درونی که در پی یافتن معنای عشق است که اندک اندک آرامش یافته و معنای واقعی عشق و راه یافتن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خانه کجاست؟</w:t>
      </w:r>
    </w:p>
    <w:p>
      <w:pPr>
        <w:pStyle w:val="BookText"/>
        <w:rPr/>
      </w:pPr>
      <w:r>
        <w:rPr>
          <w:rFonts w:ascii="IRNazanin" w:hAnsi="IRNazanin" w:eastAsia="IRNazanin"/>
          <w:color w:val="111111"/>
          <w:sz w:val="28"/>
          <w:sz w:val="28"/>
          <w:szCs w:val="28"/>
          <w:rtl w:val="true"/>
          <w:lang w:bidi="fa-IR"/>
        </w:rPr>
        <w:t>این داستان با دیگر داستان‌های این مجموعه از لحاظ محتوا و معنی و مفهومی که می‌خواهد برساند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ورزشکاری است که به کشوری اروپایی دعوت شده است و مخالفان و دشمنان سیاسی و نیروهای ضدانقلاب او را مورد سوءاستفاده قرار می‌دهند و با گرفتن عکس از او در کنار زنی بی‌حجاب او را تهدید کرده و به مصاحبه علیه کشورش وامی‌دارند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 xml:space="preserve">این مجموعه داستان تألیف دهة شصت از سیدمهدی شجاعی است که چاپ نهم آن توسط انتشارات نیستان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روانة بازار کتاب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آثار شجاعی این کار اثری فاخر و درخور اعتنا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شاعرانه و حس‌انگیز آن از سطرسطر آن محسوس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همگان و ماندن خدا را خود گفته است؛ نه اکنون، که از دیرباز، و قاسم من هم چیزی بیش از همگان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چه کسی آورده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پسر؛ بوی خون آشتۀ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بسیار واضح و مبرهن است که بیشتر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ویژه این داستان پیوند خورده با باورهای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انتخاب شده برای قهرمانان داستان همگی برگرفته از نام ائمه است و نیز پیوند عمیقی میان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اتقاقات داستان با حوادث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رویداد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با اندکی تأمّل متوجه خواهیم شد که این داستان در فضای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دهۀ شصت خلق شده است و بنابر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اهداف نویسنده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اهدافش را فهم رویداد انقلاب اسلامی و جنگ و دفاع مقدس برای مخاطبانش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پس از این که به معرفی نویسنده و داستان و خلاصۀ آن پرداختیم، حال شیوه‌های تک‌گویی در این مجموعۀ داستان را تشریح و هر کدام را به صورت جداگانه بررسی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داستان از این مجموعه را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حاصل از این پژوهش نشان داد که این داستان با زاویۀ دید دانای کُل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زاویه دید جزو شیوه‌های تک‌گویی محسوب نمی‌شود ولی چون هدف ما بررسی کلّ داستان‌های این مجموعه است ناگزیر از شرح و تفصیل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است که از زاویه دید سوم شخص به سیر وقایع داستان نگاه می‌کند و نویسنده چون گوینده‌ای رفتار و اعمال شخصیت‌های داستان را به خواننده گزارش می‌دهد و وضعیت و موقعیت و چگونگی زمان و مکان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رمان‌نویس زاویۀ دید را از یک شخصیت به شخصیت دیگر تغییر می‌دهد و به ما امکان می‌دهد که از آگاهی نسبی همه‌جانبه‌ای بهره‌مند شویم، زیرا که می‌توانیم افکار شخصیت‌های داستان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شیوۀ بازگویی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دانای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نویسنده این‌گونه ما را با شخصیت اصلی داستان آشنا می 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امید داشته باشد کسی از آن سو صدایش را بشنود، در گوش بی‌سیم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آمدند، الان درست در ده متری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منور آنها را به وضوح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می‌توانند مرا ببینند ولی هنوز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به این سمت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عین گفتار قهرمان داستان را برای ما نقل می‌کند یعنی نویسنده از همه چیز قهرمان اطلاع دارد و افکار او را می‌تواند بخواند و آن را برای خواننده بازگو کند و این خاصیت راوی دانای 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فرمانده بود، بی تاب و بی قرار و با لرزشی که نشان از ترسی کمرنگ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نویسندۀ دانای کل حتی از جزئی‌ترین احساسات شخصیت‌های داستان مطلع است؛ بی‌تابی، بی‌قراری، لرزشی که در دستان فرمانده است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زاویة دید نویسنده به خود اجازه می‌دهد که نسبت به هر چیزی اظهار نظر کند و خواننده را از این سو به آن سو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بسیاری از نویسندگان معروف جهان از این زاویه دید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انتقال مفاهیم در این نوع داستان بهتر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قول معروف نویسنده در بیان هر کدام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به هر شکلی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دستش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داستان کسی که آمدنی است را به‌عنوان نمونه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عراقی دو قدم دیگر پیش گذاشت و به بالای سر محسن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همان ابتدا با تیر مستقیم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شاید سه ربع بیشتر از شهادتش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خبر شهادت جواد، آن سوی بی‌سیم برای لحظاتی در سکوت فرا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اطمینان پیدا کند از برقراری ارتباط،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می‌کنید؟ آن طرف چه خبر است؟</w:t>
      </w:r>
    </w:p>
    <w:p>
      <w:pPr>
        <w:pStyle w:val="BookText"/>
        <w:rPr/>
      </w:pPr>
      <w:r>
        <w:rPr>
          <w:rFonts w:ascii="IRNazanin" w:hAnsi="IRNazanin" w:eastAsia="IRNazanin"/>
          <w:color w:val="111111"/>
          <w:sz w:val="28"/>
          <w:sz w:val="28"/>
          <w:szCs w:val="28"/>
          <w:rtl w:val="true"/>
          <w:lang w:bidi="fa-IR"/>
        </w:rPr>
        <w:t>صدای محزون فرمانده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شما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 چاره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هم وضعیت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سیم‌چی ایرانی را که شهید شده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 وضعیت افسر عراقی و هم وضعیت فرماندۀ ایرانی را در آن طرف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نویسندۀ دانای کل حتی درون شخصیت اصلی داستان را نیز می‌کاود و احساسات و عواطفش را برای خواننده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سطر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و کمال هما ن‌جور که می‌خواست ادا نکرده بود که نور آقا را در چشم و دلش و دست آقا را در دست‌هایش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غنج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تاز‌ه‌ای که هیچ‌گاه تجربه‌اش نکرده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دلش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غنچه‌ای پیش روی او باز شد و عطر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رایحه‌ای بی‌نظیر تمام فضا را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بی‌سیم همچنان صدای حرف می‌آمد که او دیگر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دستش را گرم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 بلند کرد و حرکت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 آقا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پیش از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بال‌هایت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حتی از ماوراء و جهان پس از مرگ نیز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نمونه‌ای از توانایی نویسنده در توصیف فضای داستان در این زاویۀ دید، در داستان عشق چه رنگی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هیچ‌کدام عامل سردرگمی او نیست، او گرفتار جنگ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سینماها و مشروب‌فروشی‌های داخلی او به آتش کشیده شده است و زنان فاحشه شهرش جذام گرفته‌اند و از تنها گلدستة مسجدش که تازه مرمّت شده است، خدا خودش اذان می‌گوید و انگار هر چه سوراخ درجة ارتشی روی شانه بزرگ‌تر باشد، مار مهیب‌تری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پیروزی‌های خوبی هستند که دشمن دوست به آنها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مواردی که ذکر شد می‌توان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دو داستان کوتاه از زاویة دید دانای کل استفاده کرده است تا احساسات و افکار و تمام ذهنیات و منویات قهرمان داستان و سایر شخصیت‌ها را بهتر بیان کند و آنها را هر چه بهتر برای خواننده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زاویة دید به نویسنده آزادی عمل می‌دهد و به او اجازه می‌دهد تا دربارۀ همۀ مکنونات ذهنی و زوایای پنهان شخصیت‌های داستان و همچنین اتمسفر حاکم بر داستان برای خواننده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دلیل شجاعی برای انتخاب این زاویة دید در داستان کسی که آمدنی است ورود هر چه بیشتر وی به حالات روحانی قهرمان داستان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ترکیب ترس فرمانده و اطمینان خاطر حاکم بر قلب سعید که در نهایت به شهادت می‌رسد، داستان را هر چه بیشتر برای خواننده باورپذیرتر و نزدیک به واقعیت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زاویة دید سوم‌شخص برای ارائة تصویری از دنیای پس از مرگ و دنیای ماوراء مادی نیز زاویة دید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داستان از زاویه دید اول‌شخص بود نیازمند گسترش بیشتر و استفاده از جملات گوناگونی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شجاعی با چند جمله کوتاه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آقا را در چشم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پیش از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نگاه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آسمانی‌شدن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سیم‌چی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عشق چه رنگی است؟ می‌خواهد تضاد بین نفس لوّامه و نفس امّاره را هر چه بهتر نشان دهد که در نهایت به پیروزی نفس لوامه و راه یافتن به سرزمین عشق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ضریح چشم های تو با زاویة دید تک‌گویی درونی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زاویۀ دید از عناصر مهم داستان است که می‌تواند در کشش، جذابیّت، تأثیرگذاری، چگونگی انتقال اطلاعات، ترسیم فضا و شخصیت‌پردازی و نیز پیشبرد کنش داستانی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زاویة دیدهایی که از طرف نویسنده برای روایت داستان انتخاب می‌شوند نقش خاص خود را در ارتباط با خواننده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راجع به تک‌گویی درونی و نقش آن در داستان توضیحات مفیدی ارائه شده است و هم اکنون می‌خواهیم این زاویة دید را در این داستان به طور شفاف‌تری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داستان ضریح چشمهای تو پدر سالخورده و داغ دیده‌ای است که برای آوردن جنازۀ پسرش از منطقۀ دشمن تمام سختی‌ها و مشکلات را به‌جان خریده و با تمام وجود و عشق سرشار خود در منطقۀ دشمن پیش می‌رود، و همچنان که گام برمی‌دارد بدون این که مخاطبی داشته باشد با خود سخن می‌گوید و این مصداق بارز تک‌گویی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پنجمین شبی است که تو بر خاک آرمیده‌ای و دست محرم باد کاکل‌هایت را پریشان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بی‌معنی است اگر بگویم که دلم پیش توست، تو خود دل منی که اکنون بر خاک افتاده‌ای و دیگر نمی‌تپی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نیستم که هرگز نمرده‌ای، دل‌سرد هم نیستم که تو به خورشید گرما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بگویم؟ دل‌خسته، نه، دل‌ریش هم نه، دل‌خوشم، که تو خوشحال و سرخوشی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دم که تو آنجا خفتی، من تا به حال نخوابیده‌ام، از آن لحظه که تو قرار یافتی، من آرام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بی‌قراری‌ام را نگذاشته‌ام کسی بفهمد اما تو فهمیده‌ای لابد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تک‌گویی درونی می‌توان این‌چنین برداشت کرد که خواننده از اعماق وجود شخصیت داستان و احساساتش آگاهی پیدا می‌کند، احساسی که تا زمانی که بر زبان نیاید برای مخاطب قابل درک نیست و این از مهم‌ترین ویژگی این زاویة دید محسوب می‌شود و سبب نزدیکی و صمیمیت بیشتر خواننده با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اصلی داستان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نمونه‌ای که در ذیل آورده می‌شود دقت کنید که چگونه قهرمان داستان بهترین صفت را حتی برای شی‌ای که گم شده‌اش را به او نشان می‌دهد، به 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الان می‌آیم محصول تصمیم هم الان نیست، از همان ابتدا که تو را نشانم دادند و از همان ابتدا که آن دوربین دوست داشتنی پیکر تو را پیش چشمم کشید، تاکنون در التهاب و اضطراب این تصمیم بوده‌ام که چگونه تو را از معرکه در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نجاتت دهم از این وانفسای خون و گلوله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سینه‌خیز نتیجۀ آن سوزش سینه‌ای است که این پنج شب و روز دست و پنجه‌ام را برای رفتن نرم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داستان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 و عشق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زاویه دید دانای کُل نگارش یافته بود؛ داستان ضریح چشم‌های تو با زاویه دید تک‌گویی درونی نگارش یافته بود، که بررسی شدند؛ حال به تحلیل سه داستان کوتاه دیگر از این مجموعه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تو می‌خوانند، دیدار معشوق و راه خانه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با زاویه دید تک‌گویی نمایشی نگارش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پیش توضیح دادیم که در تک‌گویی نمایشی، شخصیت، احساسات و اندیشه‌اش را اجرا می‌کند یا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این زاویة دید، یکی از قهرمانان، وضعیت و سرشت خود را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داستان کوتاه مورد بررسی شجاعی از شیوة تک‌گویی نمایشی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زاویة دید نمایشی نویسنده از ذهن شخصیت‌های داستان بیرون می‌رود و برای بیان اعمال و رفتار آنها به شیوۀ دانای کل عمل می‌کند و هر آن‌چه را که اتفاق می‌افتد به خواننده نشان می‌دهد اما با این حال نمی‌تواند نشان دهد که شخصیت‌ها به چه چیز فکر می‌کنند و طرز تفکر و تلقی آنها از حوادث و شخصیت‌های دیگر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نمونۀ زیر که از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تأمّل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 همان‌قدر که لطیف بود و دوست داشتنی، برای من غریب بود و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توان همراهی‌ام نیست اما نگفتم؛ نگفتم که با تو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کردم که سربلند کنی و جوابت را از چشم‌هایم بگیری و تو سر بلند کردی، سرخ شدی و دوباره چشم بر آب 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هیچ‌گاه رنگ رویت به اندازۀ آن لحظه سرخ نشد و کاش می‌شد، به‌خصوص الان که این‌قدر صورتت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احتیاج به سرخی دارد؛ الان که رنگ رویت چیزی میان سفیدی و زردی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معشوق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فوق بر اساس اصول تک‌گویی نمایشی شخصیت داستان با کسی یا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همسر شهیدش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درددل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مانند تک‌گویی درونی بدون مخاطب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توضیح دادیم که در تک‌گویی نمایشی شخصیت اصلی داستان دلیل خاصی برای گفتن موضوع خاصی به مخاطب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داستان کوتاه راه خانه کجاست؟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و فلاکتی است که قهرمان داستان به خاطر آن خود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فریب‌خوردن قهرمان یک کشور به دست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افراد سودجو و ضد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مخاطب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شخصیت اصلی داستان است که با خویش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چیزی نمانده که با آن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زنک بی‌همه چیز، آن زنک بی‌حیا، آن زنک حتی بی‌لباس، چیزی برای تو نگذاشت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انگار یادشان رفته که چه موس موسی می‌کردند برای نگه داشتن تو؛ حالا که خرشان از پل گذشته است، همه‌شان چه طاقچه بالا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خیابان‌های شیک و تر و تمیز، روزهای اول چه جاذبه‌ای داشتند؛ چه دلی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چه تهوعی می‌آورند؛ چه دلی بهم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مردک کلاش آمد هتل و سر حرف را با تو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التماسی در چشم‌هایش موج می‌زد؛ و امشب چه وقاحتی از نگاهش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نویسنده در حکم دوربین فیلم‌برداری است که وقایع را انتخاب کرده و نشان می‌دهد، ولی دیگر قادر به توضیح و تفسیر حوادث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دید، به عمل داستانی و سیر حرکت داستان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نویسندة فضایی را فراهم کرده که شخصیت‌ها با اعمال و گفتارشان همچون یک نمایش خود را نشان بدهند؛ درست برعکس زاویة دید دانای کل که به روان‌شناسی شخصیت‌ها می‌پردازد و نویسنده به اختیار خود درباره اشخاص و رفتار آنها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داستان باقیمانده از این مجموعه داستان کوتاه تویی که نمی‌شناختمت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 انجام شده این داستان ترکیبی از دو زاویة دید تک‌گویی درونی و تک‌گویی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کدام از این دو زاویه دید جداگانه و به‌طور مفصّل شرح و تفصیل داده شده است در این بخش تنها به آوردن چند نمونه و تأثیر ترکیب این دو زاویه دید در داستان بسنده می‌کنیم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 تک‌گویی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سرو کلّة غروب دارد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خودم را به بچه‌ها برسانم، هم فکری برای زخمم می‌کنند و هم از شب و بیابان و سرگردانی نجات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راه آمده را برگردم در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راه نیامده‌ام که برگشتنش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می‌افتم، تشنگی و گرسنگی و ضعف عذابم می‌دهد، اما من راه می‌روم و دستم را هم با خود یدک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که نمی‌شناختمت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نمونۀ فوق به راحتی قابل درک است که کسی مخاطب نیست و اندیشه‌های ذهن قهرمان داستان است که بازگو می‌شود و این از بارزترین ویژگی‌های تک‌گویی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نمونه‌های تک‌گویی نمایشی را در پاراگراف زیر می‌آوریم که در آن رزمندۀ مبارز، دوستش را که قهرمان داستان است مورد خطاب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تمام تنت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لب‌هایت مثل کویری که سالیان سال باران نخورده باشد، ترک‌خورده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پلکت به سیاهی می‌زد، چشم‌هایت به گودی نشسته بود، کبودی زیر چشم‌هایت و زردی گونه‌ات را خطی کم رنگ از هم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بودی، با مرده مو نمی‌زدی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بیشتر زخمت با تو چنین کرده بود یا تشنگی و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مخاطبی در داستان وجود دارد از بدیهی‌ترین نشانه‌های زاویة دید تک‌گویی نمایشی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حائز اهمیت است که تک‌گویی درونی انعکاس ذهن شخصیت‌ها در سطح پیش از گفتار است؛ به عبارتی، مواد خامی است که در ذهن شخصیت داستان است و هنوز به گفتار تبدیل نشده است و شخصیت آنها را در ذهن خود مرور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سنگر عراقی دستی به تسلیم درآمده است و اگر خدعه باشد، من نه فشنگی دارم که دفاع کنم و نه توانی که بر پا ایستاده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تازه فریب نباشد، کسی که نای ایستادن ندارد چگونه می‌تواند اسیر بگیرد و گیرم که گرفتی، از کدام راه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سنگر ایستاده است و من بیرون، او بی‌شک مسلح است و من بی‌فشنگ، او سالم است و من زخمی، با این همه تفاوت چه کار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پاراگراف بالا توجه داشته باشید که تمام این افکار و سبک سنگین کردن‌ها در ذهن قهرمان داستان می‌گذرد و هنوز به مرحلة گفتار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اینجاست که به تفاوت اساسی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و نمایشی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همین دو مثالی که در سطور فوق آورده شد ما به وضوح دیدیم که در مثال اول، دوست قهرمان داستان مشغول صحبت با وی بود؛ یعنی وجود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دوم قهرمان داستان در ذهن خود مشغول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اقدام بعدی دشمن است؛ یعنی بدون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اینجاست که به تفاوت اساسی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و نمایشی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بررسی موشکافانۀ این مجموعه داستانِ تأثیرگذار و حس‌انگیز، بررسی تأثیر زاویۀ دید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ارزش و اهمیت زاویة دید میان منتقدان اختلاف‌نظر بسیاری است، گروهی برای آن ارزش چندانی قائل نیستند و گروهی دیگر آن را یکی از عوامل تعیین کننده ارزش داستان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نویسندگان این سطور که از دستۀ دوم به شمار می‌آیند، زاویة دیدی که نویسنده انتخاب می‌کند بر عناصر دیگر داستان همچون شخصیت‌پردازی، گسترش و تکوین پیرنگ، سبک و صحنه‌پردازی و همچنین بسیاری موارد دیگر تأثیرگذار است چرا که سازمان‌بندی داستان در گرو زاویة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به طریقی روایت می‌شود و حتی ممکن است در یک داستان از چند زاویة دید مختلف در روایت استفاده شود که البته این موضوع نشانگر مهارت و تبحّر نویسنده است؛ چنان‌که در آخرین داستانی که مورد بررسی قرار گرفت، تویی که نمی‌شناختمت، از ترکیب دو زاویة دید تک‌گویی درونی و نمایشی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دو زوایة دید در یک داستان، آن هم داستان کوتاه، کاری دشوار است و اگر این کار به درستی انجام نشود، این تغییر زاویه دید ممکن است برای خواننده ناموزون و ناهنجار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 دقت و مهارت کامل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داستان تویی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شناختمت نویسنده با تبحر خاصّ خود، داستان را با زاویه دید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نمایشی آغاز کرده است، یعنی 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پاراگراف اول صفحۀ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نشانه‌گذاری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مربع کوچک،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تغییر زاویة 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قهرمان داستان شروع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از زبان او جریان داستان را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تا صفحۀ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ادامۀ ماجرا را تا پایان داستان با زاویه دید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غالباً از فرم تک‌گویی نمایشی برای پروراندن داستان‌هایش بهره می‌گیرد، اما غالباً در ایجاد هماهنگی بین نثر ادیبانۀ داستان و شخصیت‌پردازی به زحمت می‌افتد و باورپذیری داستان را ضعیف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میرعابدینی،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62" w:name="pg5766_33943"/>
    </w:p>
    <w:p>
      <w:pPr>
        <w:pStyle w:val="Heading3"/>
        <w:numPr>
          <w:ilvl w:val="2"/>
          <w:numId w:val="1"/>
        </w:numPr>
        <w:rPr/>
      </w:pPr>
      <w:bookmarkStart w:id="63" w:name="__RefHeading___Toc4174220_581953129"/>
      <w:bookmarkStart w:id="64" w:name="_Toc23"/>
      <w:bookmarkEnd w:id="62"/>
      <w:bookmarkEnd w:id="63"/>
      <w:r>
        <w:rPr>
          <w:rtl w:val="true"/>
        </w:rPr>
        <w:t>فصل دوم</w:t>
      </w:r>
      <w:r>
        <w:rPr>
          <w:rtl w:val="true"/>
        </w:rPr>
        <w:t xml:space="preserve">: </w:t>
      </w:r>
      <w:r>
        <w:rPr>
          <w:rtl w:val="true"/>
        </w:rPr>
        <w:t>رمان گنجشک‌ها بهشت را می‌فهمند</w:t>
      </w:r>
      <w:bookmarkEnd w:id="64"/>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حسن بنی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وی کار هنری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کارگردانی تئاترآغاز کرد و با نشریات مختلف به همکاری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داستانی او از ادبیات کودک و نوجوان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آغازین فعالیتش در این حوزه، اصل برای او موضوع و مضمون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حرف‌ها، دغدغه‌ها و پیام‌هایش را به وسیلۀ ادبیات به مخاطبان منقل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به شگردهای مدرن داستانی و تکنیک‌گرایی توجهی ویژه و گاه افراطی نشان داده، به‌گونه‌ای که اکنون به کارگیری صناعت‌های روایی جدید و روی‌آوری شتابنده به سوی شکل‌ها و فرم‌های نوین داستانی در آثار او از برجستگی چشمگیری برخوردار است؛ خصوصاً رمان‌های اخیرش که دیگر از ساختی وابسته به مضمون تبعیت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عامری همانند داستان‌های نو، رمز و رازهایی است که باید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کوری در آنها وجود دارد که باید تا‌به‌تا باز شود، چون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منحصراً خطی و طولی نیستند؛ بلکه پیچ‌وتاب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کژ و مژ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خط زمانی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و پر از حس 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کارهای داستانی او مخاطبانی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مطالعه بنشاند که برخوردی خلّاق و فعال با متن داشته باشند و همپای نویسنده و حتی گاه چند گامی فراتر از او در امر آفرینش هنری و تکمیل و ترمیم آن مجدّانه مشارکت نمایند و هرگز به تمامیّت اثر و تکامل آن از سوی نگارنده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اعتماد نکنند و او را قادر مطلق متن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چشم‌پوشی‌ناپذیر در بررسی آثار بنی‌عامری، استفادۀ او از عنوان‌های فرعی نمایشنامه‌ای در ذیل نام‌های اصلی کتاب‌ها و فصول مختلف آن است؛ تعبیراتی مانند صورت‌خوانی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خیمه‌شب‌بازی با عروسک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بازی‌نامه، شمایل‌گردانی، عاشیق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ریشه در فرهنگ نمایشی و نقّالی گذشتۀ این مرز و بوم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عنصر در فرهنگ روایی ایران وجود داشته؛ ولی امروز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به‌نوعی این فراموشی را جبران کرده و آنها را به صورت مکتوب دوباره زنده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نویسنده، معمولاً در فضای زندگانی مردم فرودست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تحولات زندگی اجتماعی و فقر و شوربختی مردمان اعماق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جغرافیایی بیشتر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شیراز است و به همین دلیل زبان او نیز تلفیقی از زبان ادبی و شاعرانه با زبان عامیانه وکوچه و بازاری شیراز است که همنشینی متعادل و مناسب آنها با یکدیگر، پویایی و تحرّک کنجکاوی برانگیزی به برخی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آثار بنی‌عامری به نوعی با دفاع مقدس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دلفام شیرازی پای ثابت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 کولایی،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پیش از این رمان، بنی‌عامری مدت‌ها در کار بازنویسی خاطرات رزمندگان بود که آنها را با پردازش ادبی بازنویسی کرده و به همین دلیل حال و هوای آن روزها و تجربه‌های شخصی او از روزگار جنگ به مددش آمده تا بتواند در این اثر و سایر آثارش با این مضمون، تصویری منصفانه و در عین حال هنری از آن دوران آتش و خون و حماسه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از جهتی اولین رمان دربارۀ جنگ کردستان با محوریّت شخصیت شهید مصطفی چمران می‌باشد،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نیلوفر به چاپ دوم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دو فصل تقسیم شده و نویسنده به سبب علاقۀ وافر به احیای تعبیرات سنتی ادبیات نمایشی، عبارت شمایل گردانی با دو تابلو را عنوان فرعی کتاب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دانیال دلفام، راوی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 بزرگ شده و راوی ماجراهای دوستی است که اروند، جنازه‌اش را پس از سال‌ها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زنگ می‌زند؛ احساس می‌کند صدا،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آعلیجان میر 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آعلیجان، همرزم آنها در جنگ کردستان بوده که بعدها به جبهۀ جنوب می‌رود و به‌عنوان غوّاص در نبردی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خاکی شرکت می‌کند و به شهادت می‌رسد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مدتی با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فریور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می‌یابد تا این که یک روز به هانیا تلفن می‌شود و شخص تماس گیرنده، خود را آعلیجان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هانیا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تلاش‌های فراوان مشخص می‌شود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آعلیجان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برخلاف برادرش، گذشتۀ خوبی نداشته و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اکنون دختر آعلیجان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می‌کند که سعی خواهد کرد زندگی هانیا را خراب کند؛ ولی هرگز موفق به انجام این 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خاله ژینو و پسرش، ننه کژال، کاک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پررنگ‌تر دایی مصطفی که همان دکتر چمران است، از شخصیت‌های اصلی داستان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کشتن دایی مصطفی آرزوی بعضی از کردهای ضد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هانیا در حضور دانیال و آقای فریور زندگی و چگونه آشنا شدنش با آعلیجان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فرزند افسری بازنشسته بود که به‌عنوان پرستار به جبهه رفته و پس از آشنایی با آعلیجان و پا درمیانی دیگران، ازدواجشان سرمی‌گیرد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آعلیجان از او قول می‌گیرد که بعد از شهادتش، با اولین مردی که بتواند او و فرزندش را خوشبخت کند،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اروندرود جسد آعلیجان را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سالم به محل برگردانده و جنجالی میان اقشار مختلف، خصوصاً دوستان آعلیجان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 دیدار دانیال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آعلیشاه برادر آعلیجان است،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ردپای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احساس کرد و این کار احتمالاً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داستان برگرفته از رویدادهای واقعی و خاطرات جنگ است، دوم این که نویسنده همچنان‌که پیش‌تر گفتیم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بازنویسی خاطرات رزمندگان مشغول بوده، لذا داستانش 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شباهت به خاطره‌نویسی یک رویداد نیست، هرچند عناصر داستان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عامری در مقدمۀ این داستان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آتشی است که با هیزم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نویسندۀ این نسل، کوله‌بارش از این تجربه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آموخته حتی اگر از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 را عادی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آموخته آن را جزیی از خود، جزیی از تو، جزیی از او، جزیی از ما، و جزیی از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تفکر ماورایی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یافتنی و شیرین که جوانان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واداشت اسلحه به دست بگیرند و بروند اول با خودشان و بعد با دشمنشان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سرشار از این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 و متضاد است و محتاج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کاشف و مخاطب هوشمند، جست‌وجوگران اصلی این کشف و شهودند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کسانی که نقدی بر این رمان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معتقدند که این رمان، از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جنگ و دفاع مقدس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مثل کسانی که با نگاه منفی به جنگ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جنگ ایران و عراق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نقص و معصوم از رزمندگان ارائه داده و نه جنگ را مقدس انگاشته و نه آن را ناگفته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قهر و هم از آشتی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مضمون اصلی این داستان مشکلاتی است که مردم ایران پس از پیروزی انقلاب اسلامی با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ضد انقلاب و سپس حملۀ دشمن بعثی دو عنصر اصلی ساختمان این داستان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بیان کرد که بیشتر کسانی که نقدی بر این رمان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رمانی دشوار و پیچیده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میان سهم کاربرد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محلّی در رمان را در به کار بردن این صفت برای 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تک‌گویی درونی از نظر شیوۀ بیان و شکل زبانی‌ای که مورد استفادۀ نویسنده قرار می‌گیرد به دو نوع عمده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درونی مستقیم و تک‌گویی درونی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یادآور شدیم که مبنای این تقسیم‌بندی نیز حضور یا عدم حضور نویسنده در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تک‌گویی درونی مستقیم فرض بر این است که نویسنده غایب است و تجربیات درونی شخصیت به طور مستقیم از ذهن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خواننده نیازی به صحنه‌آرایی و راهنمای نویسنده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توجه داشت که به محض حضور نویسنده در داستان، تک‌گویی درونی غیرمستقیم نخواهد داشت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تک‌گویی درونی مستقیم خود دارای دو نوع مبهم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تک‌گویی درونی را 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تک‌گویی او از نوع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نویسنده هنگام روایت تک‌گویی‌ها از افعال یاد شده استفاده نکند و به یکباره به خودآگاه یا ناخودآگاه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مراجعه کند و به بیان آنها بپردازد، تک‌گویی درونی او از نوع مبهم یا گنگ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ذکر شد این نوع از تک‌گویی با جریان سیال ذهن تطابق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زاویة دید به کار رفته در این داستان راوی اول‌شخص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داستان از زبان افراد بسیاری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پایدار دانیال دلفام است که از یک زاویة دید مشخص به حوادث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نویسنده نیز در فصل اول داستان در ابتدا این‌گونه اذعان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 فقط که حرف می‌زنم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از زبان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اسم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راوی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فقط 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می‌آیم تمام حقایق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تست همه‌مان منتظر آن روز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ابتدا تکلیف خواننده را با نویسنده روشن می‌کند که راوی اصلی دانیال دلفام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 پایدار در داستان‌های بنی‌عامری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در ابتدا در برخورد با این داستان این تصوّر در ذهنش ایجاد می‌شود که این داستان دارای زاویه دید تک‌گویی درونی، آن هم از نوع مستقیم و سپس با توجه به استعمال فراوان افعال گفتم، گفت، تک‌گویی درونی مستقیم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در واقع تمام داستان بر اساس تک‌گویی درونی مستقیم از نوع گنگ آن است که هم‌پوشانی زیادی با شیوۀ جریان سیال ذهن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گفت و شنودهایی که در داستان نقل می‌شود، همه مکالماتی هستند که از ذهن دانیال دلفام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گزارشگر و فیلمبردار است تمام این وقایع را در ذهن خود تداعی می‌کند تا شخصیت آعلیجان را از نو بازسازی کند و به جواب تردیدی برسد که با برقراری آن تماس مشکوک به او در ذهنش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حس کردم تمام دغدغه‌ام این است که بدانم الان، همین الان الان، فرجود چی می‌خواهد به من بگوید یا چی کارم 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دانستید آخرش؟</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 احترام نظامی بگذارد که آعماد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یک نظامی کارکشته‌ام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بلدم به این صورت عرض ارادت و احترام کنم به هرکس که قابل ارادت و احترام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پیش جریان سیال ذهن را به طور کامل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جریان سیال ذهن که در آنها نویسنده از دیدگاهی مدرنیستی به مقوله روایت می‌نگرد، نمونه‌های روشن شیوۀ روایتی هستند که در آن به صراحت از نقل داستانی منسجم و انعکاس واقعیتی قطعی و مورد توافق همگان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مصداق بارز رمان گنجشک‌ها بهشت را می‌فهمند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فاقد انسجام است و در واقع به دلیل زمان‌پریشی که در آن وجود دارد، خواننده با خواندن هر پاراگراف باید مکثی داشته باشد و آن را در ذهن خود به قسمت‌های دیگر داستان وصل کند و ارتباط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زیر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پنج شش ماه جار و جنجال فکر کنم همه عادت کرده بودند به این جور مردن‌ها و این جور جنس خریدن‌ها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پیرزنی از بین زخمی‌ها پا می‌شود می‌آید 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زخمش هنوز خون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زخمی دیگری هم جار می‌زده‌ست بیاید همان جا بنشیند زخمش خیلی خطرناک است ممکن است کار دست خودش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می‌شناختیمش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ژینو چاق سلامتی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مرا ندیده بود که پرسید آسوت کجاست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ژینو هم مثل همیشه گفت سلامت هستم و همین گوشه کنارها و شکرخدا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این مثال خواننده باید یکبار دیگر به عقب برگردد و تأملّی کند تا بیابد که منظور راوی از پیرزن همان ننه‌کژال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تک‌گویی درونی مستقیم گنگ، من در مقام راوی، ذهنیت پیشاکلامی و حتی از پیش اندیشیدۀ شخصیت را که هنوز انسجام و پیوستگی زبانی و منطقی پیدا نکرده و بیشتر فاقد نظم و ارتباط منطقی است، به طرزی جسته و گریخته و به طور عمده به شیوۀ تداعی آزاد بر روی کاغذ می‌آورد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شیوه از تک گویی درونی مستقیم را مقایسه کنید با خلاصه‌ای از جریان سیال 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داستان‌ها نویسنده بر آن است تا با قرار دادن کانون روایت در ذهن شخصیت‌ها به‌عنوان کنشگران اولیۀ داستان و کنار رفتن خود از صحنه، روایت داستان را واسطه‌ای قرار دهد تا خوانندگان متن به‌عنوان کنشگران ثانویه از طریق تفسیر متن در آن راه جویند و سکنی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تک‌گویی درونی غیرمستقیم زیرمجموعة جریان سیال ذهن است که در مقایسه با دیگر انواع تک‌گویی بیشترین شباهت را با جریان سیال ذهن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نمونۀ زیر دقت کنید که درست وسط ماجرایی، خاطره‌ای دیگر به یاد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ژینو به پرستار چشم دوخت و به دست‌اش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می‌شد از تکان سرش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آعلیجان را از لحن صداش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ژینو دست روی لبش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اک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آعلیجان آرام رفت دست خاله ژینو را گرفت، به رگ‌ها و پوست زود چروک شده‌اش خیره شد، لب به آن نزدیک کرد، بوسیدش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روی چشم‌هاش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دوید به هواشان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خون‌ام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غریبۀ کور، آن هم روز روشن، بیاید دست ژینو را ببوسد، من دیوث هم بایستم تماشاش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کرده بود کاش جلو رحمان را نمی‌گرفت می‌گذاشت آبکش‌اش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ژینو گفته‌ست، یعنی جار زده‌ست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 ببین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علی‌اشرف باز مانده‌ست، بی‌زدن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ژینو گفته‌ست به تاخت برود دایی و زن دایی‌اش را با هیرو بردارد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بعد از سال‌ها بش بگویم چه زخم ناسوری توی دلم بوده‌ست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من می‌دانستم او شووان را نکشته‌ست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شووان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بالا راوی در میانۀ تعریف داستان، ماجرایی را که سال‌ها پیش به وقوع پیوسته و اکنون پی برده‌اند که چوپان کشته نشده و هنوز زنده است را نیز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برآیند مطالبی که ذکر شد می‌توان راجع به رمان گنجشک‌ها بهشت را می‌فهمند این چنین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این رمان در طول یک شبانه‌روز رخ می‌دهد که همۀ اتفاقاتی که در طول این داستان به وقوع می‌پیوندد همچون فیلمی در حال پخش در ذهن راوی است که آن را با خود مرور می‌کند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این رمان که در حقیقت هدف از تحلیل آن بررسی این عنصر مهم است، تک‌گویی درونی مستقیم از نوع گنگ یا مبهم است؛ که شباهت زیادی با جریان سیال ذهن دارد و به نظر می‌رسد غرض نویسنده از انتخاب این زاویه دید، دخیل کردن خواننده در جریان داستان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داستان بر این بنا گذاشته شده است که راوی، که همان دانیال دلفام است در ذهن خود به یادآوری حوادث گذشته بپردازد و برای این منظور یکی از زیرمجموعه‌های شیوه‌های جریان سیال ذهن که همان تک‌گویی درونی مستقیم مبهم می‌باشد را انتخاب کرده است و چنان‌که در بسیاری از داستان‌های دفاع مقدس نیز شاهد بوده‌ایم این شیوه روایت بسیار مناسب حال روایتگری است که سعی می‌کند با دیدن عکس‌ها و فیلم‌هایی، وقایع گذشته را مرور کند، به همین دلیل در میان یک واقعه، واقعه‌ای دیگر را نیز به یاد می‌آورد 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ضروری می‌نماید که این داستان به دلیل زاویة دیدی که برای آن انتخاب شده، مستلزم حضور فعال و دخالت خواننده در سطر سطر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پیوند ماجراها در این داستان بسیار مهم است، وگرنه داستان دچار پیچش و دشواری زبان روایت خواهد شد و در نهایت خواننده را در دریافت حوادث داستان و منظور نویسنده دچار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رمان هم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65" w:name="pg5766_33960"/>
    </w:p>
    <w:p>
      <w:pPr>
        <w:pStyle w:val="Heading3"/>
        <w:numPr>
          <w:ilvl w:val="2"/>
          <w:numId w:val="1"/>
        </w:numPr>
        <w:rPr/>
      </w:pPr>
      <w:bookmarkStart w:id="66" w:name="__RefHeading___Toc4174222_581953129"/>
      <w:bookmarkStart w:id="67" w:name="_Toc24"/>
      <w:bookmarkEnd w:id="65"/>
      <w:bookmarkEnd w:id="66"/>
      <w:r>
        <w:rPr>
          <w:rtl w:val="true"/>
        </w:rPr>
        <w:t>فصل سوم</w:t>
      </w:r>
      <w:r>
        <w:rPr>
          <w:rtl w:val="true"/>
        </w:rPr>
        <w:t xml:space="preserve">: </w:t>
      </w:r>
      <w:r>
        <w:rPr>
          <w:rtl w:val="true"/>
        </w:rPr>
        <w:t xml:space="preserve">رمان شیار </w:t>
      </w:r>
      <w:r>
        <w:rPr/>
        <w:t>143</w:t>
      </w:r>
      <w:bookmarkEnd w:id="67"/>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نرگس آبیار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نرگس آبیار تحصیلاتش را تا لیسانس ادبیات فارسی در دانشگاه پیام نور تهران ادامه داد و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مداوم در جلسات نقد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حوزه هنری و اهتمام تامّ و تمامش برای نوشتن، به‌طور رسمی نام خود را در فهرست داستان‌نویسان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بیش از سی جلد کتاب از وی در قالب رمان و داستان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 جدی او داستان کوتاهی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فصلنامة ادبیات داستانی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عرصۀ انتشار کتاب، ابتدا به ادبیات کودک و نوجوان روی آورد و داستان‌هایی فانتزی با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فلسفه و عرفان برای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آزاد او در زمینۀ فلسفه و تا حدودی عرفان در بازتاب این مفاهیم در آثار او نقشی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باید با مبانی فلسفه آشنا شوند؛ چون نگاه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انتقادی و متفکرانه در دل فلسفه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آبیار، دستی نیز در ادبیات نمایشی دارد و چندین فیلم داستانی و مستند تهیه کرده که جوایزی در داخل و خارج از کشور به این دسته از آثار او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آثار چاپ شدۀ نویسنده که مرتبط با موضوع دفاع مقدس است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روی شانه‌های درخت، چشم سوم، کلاهخود و اختر و روزهای تلواسه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کولایی،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 xml:space="preserve">این رمان که بر اساس یک واقعۀ جنگی مستند نوشته شده، داستان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نوجوان ساکن شهرستان بیجار در استان کردستان است که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با هم به جبهه بروند، اما اطرافیان، خصوصاً اهل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به شدّت با این امر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برای رفتن جزم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هر شکل ممکن رضایت اولیا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ورند و بعد از گذراندن دوران آموزشی در یزد عازم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عملیاتی که در آن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والفجر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همراهی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 برای نبرد با سپاه چهارم زرهی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نهایت شگفتی مقاومت چشمگیری در طول مسیر از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همین امر کنجکاوی آنان را برای سردرآوردن از ماجرا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بسیار زودتر از زمانی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به جادۀ آسفالتۀ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آید در همین جا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انتظار و مشاهده نشدن اثر و نشانی از عراقی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مسافتی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محابا پیشروی کنند و به دشتی برسند که مملو از تانک‌های ضدّ موشک و ادوات بسیار پیشرفتۀ زرهی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فرماندهان عملیات را متوجۀ حیلۀ دشمن و لو رفتن عملیات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پاید که دستور عقب‌نشینی صادر و تانک‌ها و نفربرها با سرعتی بیشتر از زمان پیشروی برای گریختن از مهلکه به سوی خطوط خودی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امّا کار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آنی شده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آمادگی و آگاهی کامل، تمام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عقب‌نشینی را سر فرصت بسته و درصدد آن است که 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المقدور نفرات را اسیر کند و ادوات زرهی را به غنیمت بگیرد و هرگونه مقاومتی را نیز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در حال فرار و گریز میان دو طرف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شیرازۀ نیروهای خودی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فرجام این عملیات همان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دشمن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اعزامی بیجار، تعدادی مفقود و شماری دیگر، 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تنها یک نفر از جمع آنها زخمی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بعد از تحمل هفت‌سال اسارت، همراه دیگر آزادگان به وطن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مفقود شدگان با پیداشدن پلاک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آن‌چه که موضوع محوری و دستمایۀ اصلی رمان برای گسترش داستانی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ماجراهای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انتظار طاقت‌سوزی است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طول این سالیان متوالی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چشم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راهی پر سوز وگداز یکی از این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نمود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همۀ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منتظرِ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نمایی نزدیک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 کولایی،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به گفته آبیار این رمان در حدود سیصد صفحه است که بخش عمدة آن مربوط به عملیات والفجر مقدماتی است که درمورد شخصیت‌پردازی، فضاسازی و لحاظ‌کردن فضای بومی شهرستان بیجار، محلی که داستان در آن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نگاه داستانی و دراماتیک داشته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و در این اثر خود داستان یک مادر شهید را محور اصلی کتاب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به نام اختر نیازپور که بیش از پانزده سال درحالی که رادیو به کمربسته بوده، منتظر رسیدن خبری از تنها پسرش محمدجعفر رضایی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چشم سوم داستان این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اولین بار درسال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چشم سوم منتشر شده بود، روایت‌گر، ماجرای واقعی سیزده نوجوان رزمندة بیجاری است که با هم به جنگ می‌روند و شش نفر آنها 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شش نفر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 نفر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میان بیش از همه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قصة مادر یکی از این نوجوان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درحالی چشم انتظار بوده است که هر روز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رادیو عراق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تا شاید نامی از فرزندش را در میان اسرای ثبت شده توسط صلیب سرخ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سوم یا همان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بهترین رمان سال دفاع مقدس معرفی شد، اما در آن روزها کمی نادیده گرفته شد و این بار بعد از ساخت فیلم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کارگردانی نرگس آبیار بار دیگر با همین نام و با طرح جلدی از مریلا زارعی، بازیگر نقش اول این فیلم، روانة بازار نشر شد که البته همانند فیلمش خوش درخشید و در طی زمانی کوتاه توانست در میان پر فروش‌های بازارکتاب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این کتاب توسط انتشارات سورة مهر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دربارة وجه تمایز فیلمنامه و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یک شخصیت محوری داریم که قهرمان داستان است در صورتی که در رمان، سیزده شخصیت اصلی داریم که از این لحاظ تکثر شخصیت‌ها در رمان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بخش برآنیم تا ارتباط بین چشم سوم و سپس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فیلنامه را به کمک شیوۀ روایت تک‌گویی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شیار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داستان با زاویة دید دانای کل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منظومه راوی دانای کلی است که بیرون از داستان و به‌عنوان فردی آگاه به تمام وقایع و مکنونات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نقل ماجرا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بدون آن که خود جزو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راوی فکر برتری است که از خارج،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رهبری می‌کند و در عین حال، از نزدیک شاهد اعمال و افکار آنها و آگاه به اندیشه و احساساتشان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و با گسترش داستان رفته‌رفته داستان از زاویة دید دانای کل خارج شده به شیوة حدیث نفس که یکی از شیوه‌های ارائة تک‌گویی است،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پایانی داستان چندین بار این تغییر زاویه دید و شیوة روایت که تأثیر زیادی نیز در پیشبرد داستان و پردازش شخصیت‌های داستان دارد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راجع به حدیث نفس توضیحات کاملی 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یا خودگویی یا حرف‌زدن با خود، آن است که شخصیت، افکار و احساسات خود را به زبان بیاورد تا خواننده یا تماشاچی از نیّات و مقاصد او باخبر شود و بدین طریق اطلاعاتی در مورد شخصیت نمایشنامه یا داستان به خواننده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عین حال با بیان احساسات و افکار شخصیت، به پیشبرد عمل داستانی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حدیث نفس بیشتر در نمایشنامه است، از حدیث نفس در سینما هم بسیار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را زاویه دید حدیث نفس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 با خودگویی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مواجه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برای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برای چه صدایم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آمدند به آسایشگاه و چند اسم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هم بود، دلم تو چنگم بود 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که مرا به انفرادی بیندازند و بعد دیگر خر بیار و باقالی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درس‌هایم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ماندم و روح و روانم هم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به اتاقی و یکی‌یکی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به اتاقی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شش دقیقه یکی از ضابطه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نفر بعد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چند دقیقة بعد صدای داد و بیدادش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که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صدا زدند و به اتاق رفتم، دیدم چند نفر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صدا را هم ضبط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بیشتر تکیة ما بر این شیوه از تک‌گویی است، زیرا نرگس آبیار برای بیان اوضاع اردوگاه این شیوه از زاویة دید را به واسطه شخصیت نعمت‌الله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اردوگاه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دیوارهای طویل و سالن بزرگی بود که هر کدام به فاصلۀ کمی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خیالم،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هرکدام مربوط به یک زندان انفرادی است و قرار است هر کدام از ما را به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انفرادی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خیلی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فهمیدم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پایین آمدیم کابل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منتظرمان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رزمی‌کارهای نظامی عراقی ایستاده به ردیف، کابل‌ها را بی‌امان و پشت سرهم بر سر و کولمان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گوراب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ترکیده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از طریق خودگویی‌های نعمت‌الله است که از اوضاع و احوال اردوگاه آگاهی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اسرا در اردوگاه تحت شرایط سختی قرار دارند و مدام از طرف ضابطین عراقی شکنجۀ جسمی و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علت این که نویسنده چرا به ناگاه زاویه دید داستانی را تغییر داده و از سوم‌شخص به اول‌شخص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روی آورده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بخشی از داستان را از زبان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کند تا اثرپذیری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بدین طریق خواننده را بیشتر با احساسات قهرمان داستان آشنا کند و بدین وسیله حس همگرایی خواننده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از این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آن‌چه بر اسیران ایرانی رفته را همراه خشونت و ستم سربازان عراقی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شاید این است که این قسمت رمان در اصل بر مبنای خاطرات اسرا شکل گرفته و نویسنده تحت تأثیر آن از زاویة دید اول‌شخص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برای بیان آن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بورونف، که یکی از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برجسته در زمینۀ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غرب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نفس ویژگی دوگانه زیر را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کردن سطوح زندگی ذهنی کشف ناشده یا غیر قابل دسترسی به کمک دیگر وسایل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 که چگونه ضمیری جهان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بورونف،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براحتی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این دو ویژگی ذکر شده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دسته جمعی حال خوبی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نگهبان گذا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شته بودیم این سر آسایشگاه، یکی هم آن سر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فرزانه هم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بساط دعا ببیند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عجب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قاسمی هم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صدایش سوز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طلبه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پیش‌نماز آسایشگاه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شکسته‌بسته، معنی‌هایش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اشک‌هایم بیشتر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معنی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هم حال دعا و گریه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 دل شکسته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همۀ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مسائل دنیای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کسب وکار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این اردوگاه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چه بر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آرامش بخش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خوبی با حالات روحی و روانی و مکنونات ذهنی این شخصیت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خواننده به خوبی با نعمت‌الله و مابقی اسیران در اردوگاه احساس همدردی می‌کند، گویی خواننده خود در اردوگاه است یا این که قبلاً این فضا و این حالت روحانی را تجربه کرده است،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وقتی خواننده بیشتر در متن داستان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همراه با شخصیت اصلی حالش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واشک از چشمانش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همۀ این‌ها نشان از انتخاب زاویه دید مناسب برای این بخش از رمان و مجموع این‌ها در پیشبرد داستان و خط سیر حوادث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نفس با تک‌گویی درونی آن است که در حدیث نفس شخصیت با صدای بلند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بعد از هفت سال و نیم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از شوق نگاه کردن بر کوه و دشت و صحرای مملکتمان،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مثل بچۀ آدم، سر جایم بنشینم و مثل دیگران فقط نگاه کنم و حظّ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شروع می‌کنم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نمانده تا با خود به ایران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وسایلم را گشتند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اما چه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بهترش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اتوبوس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اقرار کنم که کندن از جایی که آدم هفت سال به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خاطراتش انس گرفته، کم کاری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سرو کار دارند، حدیث نفس را شیوۀ مؤثری برای ارائه محتوا و روندهای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نفس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راوی نیز بر مخاطب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بخش از رمان که نویسنده از شیوۀ حدیث نفس برای پیشبرد روند داستان استفاده کرده است دقت کنید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بدجوری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هم‌ریخته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و غریبی خودش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هم قوز بالا قوز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غصه چی و کی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اینجا سرطان دارد؛ سرطان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محمد علی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بود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مدت دیدیم حال 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هواخوری به زور، لخ‌لخ دمپایی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روی زمین و معلوم بود که رمق به پاهایش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یکهو زمین‌گیر شد و دکتر اردوگاه بردش برای 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خبر که زارع سرطان دارد مثل توپ تو اردوگاه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بدجوری حالشان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خوشروست و بامرام، همه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حالاش هم که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شده، اخلاقش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انگار نه انگار که سرطان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اردوگاه گفته خوب بشو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خواننده به‌خوبی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گوینده در وضعیت روحی و روانی مناسبی به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غم و غصۀ اردوگاه و غریبی از یک طرف و اندوه بیماری غیرقابل درمان دوست و هم اردوگاهیشان طرفی دیگر، و همۀ این‌ها سبب به وجود آمدن اندوهی بزرگ در قلب رئوف نوجوانی سیزده ساله شده است و همۀ این موارد به‌خوبی با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این زاویۀ دید به تصویر کشیده شده است و دقیقاً همانند فیملنامه که مخاطب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حتی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فیلم را از دست دهد در رمان نیز همین‌گونه است و اینجاست که نقش انکار‌ناپذیر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واژگان محلی، توصیفات زیبای نویسنده از طبیعت، ترکیب دو شیوه از زاویة دیدِ تک‌گویی و دانای کل، رمان را از نظر شگردهای داستانی برجسته ساخته است و از همه مهم‌تر این که موشکافی در رمان چشم سوم و بعد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فیلمنامه حاکی از این نکته است که نویسنده با توجه به این که خود بازیگر و هنرمند توانایی در عرصۀ سینما و تئاتر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شیوۀ تک‌گویی را در چشم سوم با مقداری اندک آغاز کرده، در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در نهایت در فیلنامه با تک‌گویی‌های الفت که همان اختر رمان است به اوج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تماشاگر با تمام وجود، حس همدردی با وی را در کنه وجود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نفس بلندی کشید و سیگاری گیراند و به صندلی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تکیه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جبهه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در جنگ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این جنگ، جنگ کفر و ایمان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چنین حرفی به شما یاد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از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 کنج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تکان دادم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نبود به درس و کلاست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 به جای این که اسیر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ساکت شدم و جواب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طوری بود که یعنی باید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مدرسه، خیلی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 دارند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بور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مدرسه چه تبلیغی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اعتقاد دارند که این جنگ، جنگ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رغبت دارند که بیایند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افسر 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را دوست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هفت رمان بررسی شده در این تحقیق این اثر تنها داستانی است که به شیوۀ حدیث‌نفس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متن به شیوۀ حدیث نفس نیست منتهی تلاش ما بر این که این رمان را به طور هرچه بهتر بررسی کنیم،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گفتیم که رمان با زاویة دید دانای کل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سرابی دست در 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فرو کرده و گردن را در یقۀ اورکت خوابانده بود و چشم به زمین داشت و از این سوی به آن سوی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چرخش زاویة دید در صفحۀ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آنجا که اختر برای آن‌که حیوان را رام کند شروع به خواندن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گلی، کاسه پر که ره که م</w:t>
      </w:r>
    </w:p>
    <w:p>
      <w:pPr>
        <w:pStyle w:val="BookText"/>
        <w:rPr/>
      </w:pPr>
      <w:r>
        <w:rPr>
          <w:rFonts w:ascii="IRNazanin" w:hAnsi="IRNazanin" w:eastAsia="IRNazanin"/>
          <w:color w:val="111111"/>
          <w:sz w:val="28"/>
          <w:sz w:val="28"/>
          <w:szCs w:val="28"/>
          <w:rtl w:val="true"/>
          <w:lang w:bidi="fa-IR"/>
        </w:rPr>
        <w:t>گلی، گلی، باوانه که م</w:t>
      </w:r>
    </w:p>
    <w:p>
      <w:pPr>
        <w:pStyle w:val="BookText"/>
        <w:rPr/>
      </w:pPr>
      <w:r>
        <w:rPr>
          <w:rFonts w:ascii="IRNazanin" w:hAnsi="IRNazanin" w:eastAsia="IRNazanin"/>
          <w:color w:val="111111"/>
          <w:sz w:val="28"/>
          <w:sz w:val="28"/>
          <w:szCs w:val="28"/>
          <w:rtl w:val="true"/>
          <w:lang w:bidi="fa-IR"/>
        </w:rPr>
        <w:t xml:space="preserve">گلی، گلی، نوک شاخ مرواریده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درسطر بعد راوی دانای کل روایت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آرام شده بود و گوش به صدای لالای اختر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رمان دو شیوۀ زاویه دید دانای کل و حدیث نفس به هم آمیخته، که ترکیب این دو در کنار یکدیگر باعث شده تا رمان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خواندنی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موفق ادبیات داستانی دفاع مقدس است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محبوبیت و نیز موفقیت در جشنواره‌های دفاع مقدس و با وجود اقبال مخاطبان نقد و تحلیل چندانی دربارۀ آن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بررسی که با هدف بررسی شیوه روایت حدیث نفس در این رمان صورت گرفت، مشخص شد اگرچه بخش عمده‌ای از رمان به شیوة دانای کل روایت شده است فصول مهمی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فصول آخر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اتفاقاً نقطة اوج داستان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تک‌گویی و حدیث نفس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بررسی بیانگر این نکته است که این شیوه از روایت، در پیشبرد روند داستان، پرده برداشتن از افکار، عواطف و احساسات شخصیت‌ها و برانگیختن حس همدردی و همراهی خواننده با آن تأثیر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طی پژوهش و مقایسة گونه‌ها و ویرایش‌های مختلف این داستان مشخص شد شیوة روایت این داستان طی سه مرحله از چشم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فیلمنامة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تک‌گویی و حدیث نفس نزدیک‌تر شده است؛ از برایند مطالبی که ذکر شد می‌توان چنین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بخش عمده‌ای از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دانای کل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مهمی از داستان که اتفاقاً نقطة اوج داستان نیز محسوب می‌شود به شیوة حدیث نفس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آبیار از میان شیوه‌های مختلف تک‌گویی، حدیث نفس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 داستان‌نویسی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 این مسأله قابل توجه است که در نگارش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گانۀ این اثر وجه غالب این شیوه از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ایجاد حس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همدردی بیشتر خواننده با قهرمان داستان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روایت حدیث نفس نقش مهمی در پیشبرد داستان ،پردازش شخصیت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شناخت ما فی الضمیر نعمت‌الله موثر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از دریچۀ چشم وی محیط اطراف را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از این زاویه دید در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شخصیتی که برای آن انتخاب شده نعمت‌الله حاج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فیلمنامه با رمان خیلی متفاوت است، در 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درصد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گویی‌های اختر بیشتر است و هم نقش این مادر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خود دارد پررنگ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ویژ</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فیلم‌نامه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فیلم بیننده بیشتر باید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ببیند، اما در رمان خواننده باید بیشتر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تصور کند و نویسنده با ذکر جزئیات باید بدین امر کمک 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هنرمندانه از ترکیب دو شیوۀ روایت، یعنی دانای کل و تک‌گویی توانسته است عواطف و افکار و احساسات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به ویژه شخصیتی که تک‌گویی از طریق وی صورت گرفته را به بهترین شکل به نمایش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به پیشبرد هدف و غایت اصلی رمان که چیزی جز به تصویر کشیدن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درد و رنج رزمندگان و آزادگان در طول هشت سال دفاع مقدس و رنج و مشقت دو چندان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 کمک شایانی کرده است و نیز نویسنده را در ردیف داستان‌نویسان برجستۀ دفاع مقدس قرار داده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68" w:name="pg5766_33980"/>
    </w:p>
    <w:p>
      <w:pPr>
        <w:pStyle w:val="Heading3"/>
        <w:numPr>
          <w:ilvl w:val="2"/>
          <w:numId w:val="1"/>
        </w:numPr>
        <w:rPr/>
      </w:pPr>
      <w:bookmarkStart w:id="69" w:name="__RefHeading___Toc4174224_581953129"/>
      <w:bookmarkStart w:id="70" w:name="_Toc25"/>
      <w:bookmarkEnd w:id="68"/>
      <w:bookmarkEnd w:id="69"/>
      <w:r>
        <w:rPr>
          <w:rtl w:val="true"/>
        </w:rPr>
        <w:t>فصل چهارم</w:t>
      </w:r>
      <w:r>
        <w:rPr>
          <w:rtl w:val="true"/>
        </w:rPr>
        <w:t xml:space="preserve">: </w:t>
      </w:r>
      <w:r>
        <w:rPr>
          <w:rtl w:val="true"/>
        </w:rPr>
        <w:t>رمان پل معلق</w:t>
      </w:r>
      <w:bookmarkEnd w:id="70"/>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محمدرضا بایرامی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محمدرضا بایرامی به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در روستای لاطران در دامنه کوه سبلان استان اردبیل به دنیا آمد و آخرین فرزند یک خانواده پنج نفری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آثار نویسندگان برجسته و روستایی‌نویس آن روزگار، یعنی صمد بهرنگی و علی‌اشرف درویشیان علاقه‌مند شد در همان سال‌های نوجوانی، خانواده قصد مهاجرت به سوی تهران کرده و در کرج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دبیرستان بود که اولین قصه‌اش را برای برنامة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 قصه‌نویسی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فرستاد که محمدرضا سرشار آن را راه‌اندازی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 و به نقد کشیده‌شدن آن قصه از رادیو موجب شد تا او تصمیم بگیرد ضمن افزایش مطالعات خویش، در کارگاه قصه‌نویسی کانون ثبت‌نام کند، اما پس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به دلیل کار جهت تأمین مخارج تحصیلی‌اش نتوانست در آن کارگاه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بایرامی روستا را در کودکی و جنگ رادر جوانی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اوایل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به خدمت سربازی رفته و تمام دوران خدمتش را در جبهة دهلران به سربرده است و این شانس را داشته که هم جنگ را در شدیدترین شکلش و هم صلح را در پیچیده‌ترین وضعیت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در سال‌های اخیر با نشریات متفاوت کودک و نوجوان، از جمله کیهان بچه‌ها و باران همکاری داشته و به‌عنوان کارشناس داستان در واحد ادبیات حوزة هنری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اوهمچنین داوری چند جشنواره و انتخاب کتاب سال را برعهده داشته و از جمله نویسندگان خستگی‌ناپذیر و پُرکار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کتاب و ده‌ها مقاله و نقد نشانگر فعالیت بی‌وقفة او در حوزة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رمان‌های نوجوان او می‌توان به کتاب‌های در ییلاق، دود پشت تپه، سایة ملخ، سپیدار بلند، مدرسة ما و به دنبال صدای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بایرامی با کتاب کوه مرا صدا زد از قصه‌های ساوالان، توانست جایزه خرس طلایی و جایزة کبرای آبی سوئیس و نیز جایزه کتاب سال سوئیس را در سال‌های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میلادی از آن خود کند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بایرامی از جمله نویسندگان واقع گراست که در داستان‌هایش بیشتر به زندگی و طبیعت روستای زادگاهش و تجربه‌های شرکت در جنگ ایران و عراق پرداخته و به زبانی ساده، روان و دقیق زندگی توام با فقر و زحمت اهالی و روابط میان آنها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مخاطبان گوناگون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آثار مربوط به نوجوانان و برخی ازاین آثار مربوط به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جدید رمان‌نویسان موفق به شمار می‌آید که در آغاز راه دوره‌ها و کارگاه‌های متعددی را گذرانده است و در کارهایش روز به روز پختگی بیشتری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رمان پل معلق روایتی است از زندگی سرباز جوانی که در گوشه‌ای پرت از این سرزمین به مرور خاطرات تلخ گذشته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آخر خط رسیده است و دیگر نه حال نوشتن دارد و نه هوای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قصّۀ جوانی است سرباز، جوانی که در سال‌های جنگ به سربازی رفته و از شانس خوبش محل خدمتش شده همان شهر خودش، یعنی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یکی از آنهایی که پشت ضدّهوایی می‌نشینند، همان‌هایی که کمتر دربارةشان چیزی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صدها کیلومتر از میدان نبرد به‌دورند؛ این دوری موجبات فراموشی نامشان را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قصه، جوان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آنقدر رمان خوانده‌اند که دیگر وقتی برای درس خواندنشان نمانده و این شده که نتوانسته در کنکور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مجبور شده به خدمت برود و سرباز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خانواده‌ای دارد، پدری که رانندة تاکسی است، خواهری که از بیماری لاعلاجی رنج می‌برد و پسرخاله‌ایی که قصد ازدواج با خواهر سرباز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سرباز از آنهایی است که اعتقادی به فرو رفتن در پناهگاه، هنگام بلند شدن صدای آژیر، ندارد و به اعتقاد او اگر زمان مرگ فرا برسد آمدنش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سرباز قصه، کمی در قرار گرفتن در پشت ضدهوایی تأخیر می‌کند و هواپیمای دشمن از موقعیت او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هنگام عبور هواپیما پشت ضدهوایی‌اش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هواپیما می‌رود و بمبی رها می‌کند و این بمب بر خانۀ سرباز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همه چیزش را از دست می‌دهد و این می‌شود که دنیایش رنگ خزان می‌گیرد و دلش شکسته می‌شود و غمی عظیم وجودش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قصد سفر می‌کند، سفری به آخر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داوطلبانه اعزام می‌شود به واحدی پرت در میان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ضدهوایی مستقر در وسط کوه‌ها که وظیفه اش حفاظت از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که خط راه آهن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از روی آن می‌گذرد و این پل در حملۀ قبلی شکاری‌های دشمن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فروریخته و جبهه‌ها معطل بازسازی این پل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که یکی از شریان‌های اصلی پشتیبانی جنگ از روی آن عبور می‌کند، پل دوباره ساخته می‌شود و واحد ضدهوایی، سخت مراقب است که دوباره بند را آب ندهد و نگذارد پل دوباره آسیبی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ته خط رسیده، مسئول شلیک‌کنندۀ یک موشک دوش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شکاری دشمن می‌آیند و قصد زدن دوبارۀ پل را می‌کنند و همین سرباز قصه با موشکش هواپیمای دشمن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قصه که به آخر خط رسیده بود می‌رود تا سری به روستای نزدیک آن واحد ضدهوایی بزند و آنقدر می‌رود تا به آخر روستا می‌رسد و آنجا دو چشم زیبا می‌بیند و عاشق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آخر خط به اول عشق تبدیل می‌شود و دلش دوباره هوای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بایرامی در یکی ازمصاحبه‌هایش گفته که سه نسخه از این اثر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این خیلی مفصل‌تر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کمتر و نسخه‌ای که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سرشار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 معلق نوشته محمدرضا بایرامی، آخرین بازنویسی‌اش تیرماه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بازبینی‌اش مرداد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نویسنده از زمانی که رمان را تمام کرده، تا زمانی که آن را به چاپ رسانده است فاصله زمانی حدودًا دو ساله را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آن است که در انتشار این اثر تردیدهایی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آشنایی من با آقای بایرامی به زمانی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رادیو برنامۀ آموزش داستان‌نویسی را راه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بایرامی سال دوم دبیرستان بود و آثارش را برای این برنامه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که چیزی حدود بیست سال از آن تاریخ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معتقدم او از نویسندگان مستعد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از جمله معدود نویسندگانی است که با تسامح در لفظ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در سرشت خود داستان‌نویس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آنانی که کوشش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بنویسند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عمیق حسی از زندگی دارد و سعی می‌کند از تجاربی بنویسد که برایش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آثار بایرامی یا از روستا است یا از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آن است که بایرامی از روستاست و در روستا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دورۀ دبستان خانواده‌اش روستا را ترک می‌کنند و به تهران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کودکی در ذهنش وجود دارد و موجِد آثار ارزشمندی 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بایرامی تقریبًا تمامی دوران سربازی‌اش را در دفاع مقدس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از دو موضوعی نوشته که با هر دو آشناست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بایرامی دربارۀ ارتباطش با این اثر در مصاحبه‌ای گفته که در ایام جنگ بین گروهی هشتاد نفره که از اعزامی بزرگ جامانده بودند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قطار، باسختی‌های فراوان به سمت جبهه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مسافران را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چون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طرف خط می‌رفته از سوی هواپیماهای دشمن بمباران شده جلوتر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همانجایی است که پل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منطقه‌ای میان کوه‌های لرستان و از آنجا خط آهن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عجیبی که از دیدن این صحنه به نویسنده دست داده، او را مطمئن کرده که روزی دربارۀ این پل خواهد نوشت و این هم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 پل معلق نیز جوایز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برگزیده شهید غنی‌پور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رمان برگزیدة دفاع مقدس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رمان برگزیدة جشنواره قلم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صد و سی و یک صفحه‌ای مکرر به چاپ رسیده است اما نخستین چاپ آن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که مورد بررسی ما قرار گرفته چاپ یازدهم کتاب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در این داستان اولویت با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بینابین بودن این شخصیت درتصمیم‌گیری‌اش و فضاسازی وپرداخت مهم‌ترین عنصر شاخص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معلق شخصیت، عنصر محوری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از زبان سوم‌شخص و دانای کل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داستان از زاویة دید دانای کل استفاده کرده است تا احساسات و افکار و تمام ذهنیات و منویّات قهرمان داستان و سایر شخصیت‌ها را بهتر بیان کند و آنها را هر چه بهتر برای خواننده تشریح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زاویة دید به نویسنده آزادی عمل می‌دهد و به او اجازه می‌دهد تا دربارۀ همۀ مکنونات ذهنی و زوایای پنهان شخصیت‌های داستان و همچنین فضای حاکم بر داستان برای خواننده اظهار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میرصادقی،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زاویة دید جزو شیوه‌های تک‌گویی محسوب نمی‌شود، ولی چون هدف ما بررسی داستان است ناگزیر از شرح و تفصیل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معلق در زمرۀ داستان‌هایی است که از زاویة دید سوم‌شخص به سیر وقایع داستان نگاه می‌کند و نویسنده چون گوینده‌ای رفتار و اعمال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شخصیت‌های داستان را به خواننده گزارش می‌دهد و وضعیت و موقعیت و چگونگی زمان و مکان را تصویر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رما ن‌نویس زاویۀ دید را از یک شخصیت به شخصیت دیگر تغییر می‌دهد و به ما امکان می‌دهد که از آگاهی نسبی همه جانبه‌ای بهره‌مند شویم، زیرا که می‌توانیم افکار شخصیت‌های داستان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شیوۀ بازگویی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دانای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دید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در جاهایی که نویسنده داستان را از طریق گفت‌و‌گو و یا بیان آن‌چه در فکر قهرمان داستان می‌گذرد پیش می‌برد، تک‌گویی‌هایی به چشم می‌خورد،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گاهی نوعی تک‌گویی درونی را از زبان قهرمان داستان بیان می‌کند و گاهی آن‌چه را در فکر قهرمان داستان می‌گذرد به ما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انتقاد برخی متنقدان در مورد شیوة بایرامی در این کتاب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صفحة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وجود ندارد، اما از اینجا گفت‌وگوها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خود در این مورد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کتاب می‌خواستم اصلاً از دیالوگ مستقیم استفاده نکنم، اما نشد و مجبور شدم که در بخش‌های میانی تا انتهایی کتاب این شیوه را تغییر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محفل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نویسنده گاه حتی فکر قهرمان و درونیات اورا نیز به خواننده منتقل می‌کند، نویسندۀ دانای کل حتی درون شخصیت اصلی داستان را نیز می‌کاود و احساسات و عواطفش را برای خواننده برملا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آن‌که در جایی نادر با خود به موقتی بودن زندگی ما در این جهان فکر می‌کند و نویسنده از طریق همان</w:t>
      </w:r>
    </w:p>
    <w:p>
      <w:pPr>
        <w:pStyle w:val="BookText"/>
        <w:rPr/>
      </w:pPr>
      <w:r>
        <w:rPr>
          <w:rFonts w:ascii="IRNazanin" w:hAnsi="IRNazanin" w:eastAsia="IRNazanin"/>
          <w:color w:val="111111"/>
          <w:sz w:val="28"/>
          <w:sz w:val="28"/>
          <w:szCs w:val="28"/>
          <w:rtl w:val="true"/>
          <w:lang w:bidi="fa-IR"/>
        </w:rPr>
        <w:t>دانای کل این فکر را به خواننده منتقل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فراموش می‌کند که عابر است و پل موقت و گرنه چه دلیل یا سودی دارد افسوس خوردن و ماتم گرفتن یا مقصر دانستن خود یا دیگری و عجیب انگاشتن این که پلی که تکیه گاهی باید باشد ناگهان زیر پا خالی بشود و فرو ریزد؟ چرا نباید فکر کرد همه پل‌ها روزی ویران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بایرامی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توضیح است که در این پاراگراف این شخصیت داستان نیست که با صدای بلند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این راوی دانای کل است که حتی قادر به خواندن فکر قهرمان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عین گفتار قهرمان داستان را برای ما نقل می‌کند و حتی آن‌چه را در ذهن قهرمان می‌گذرد به ما منتقل می‌کند، یعنی نویسنده از همه چیز قهرمان اطلاع دارد و افکار او را می‌تواند بخواند و آن را برای خواننده بازگو کند و این مسأله از خصوصیات راوی دانای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پاراگراف که ضمن انتقال احساسات نادر، عین گفتار اورا نیز به خوانندة داستان منتقل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پیچیدند به خیابانی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شب بود؟ چرا خیابان‌ها آنقدر خلوت بودند؟چه اهمیتی داشت؟ دست نیلوفر را گرفت توی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نگاه سنگین رهگذران را روی خودشان حس می‌کرد، از آن نگاه‌های کمی تحقیرآمیز، کمی پرت و کمی مشکوک مثل نگاه پاسبان؟ دلش می‌خواست برود جلو، یقة تک‌تکشان را بگیرد و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مربوط است بی شرف‌ها؟ خواهرم است،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کنجکاوی می‌کنید؟ دلمان می‌خواهد تا صبح قدم بزنیم حتی اگر هوا بدتر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این نمونه از جملات کتاب دیده می‌شود، نویسندۀ دانای کل حتی از جزئی‌ترین احساسات شخصیت‌های داستان مطلع است؛ بیتابی، بی‌قراری،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نوع زاویۀ دید برای بیان حتی مفاهیم انتزاعی و آن‌چه درون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کاربرد دارد و امروز اغلب داستان‌نویسان جهان از این شیوه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نوع زاویة دید نویسنده به خود اجازه می‌دهد که نسبت به هر چیزی اظهار نظر کند و خواننده را از این سو به آن سو ببرد، علاوه بر این زاویۀ سوم‌شخص برای توصیف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طبیعت و چهرۀ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جزئیات ظاهر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چشم‌هایی که بالای کوه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عمیق، کمی مرطوب، کمی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روبندة رنگی، از پشت پنجره زل زده بود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خون در رگ‌هایش می‌دود و فکر کرد شاید بتواند دوباره برگردد سراغ دفترچه‌ای که مدتی است چیزی در آن ننوشته، فکر کرد شاید بتواند بنشیند کنار پل و شروع کند به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گفت‌وگوها در بخش‌هایی مثل گفت‌وگوی پر کشمکش و پر حرکت گروهبان و صدیق و سرباز و افسر آموزشی جذاب و بجاست و به پیشبرد روند داستان و جذابیت قصه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که با زاویة دید سوم‌شخص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گفت‌وگو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همچنان‌که گفتیم در رمان بایرامی تا صفحۀ چهل از گفت‌وگو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جملۀ کتاب که دائم تکرار می‌شود، نقل قولی است از خاله زیور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همه را خوار می‌کند، اما به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این 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بخش عمده‌ای از داستان به شیوۀ دانای کل روایت می‌شود اما نباید فراموش کرد که در جاهایی نویسنده داستان را از طریق گفت‌وگو و با بیان آن‌چه در فکر قهرمان می‌گذرد، پیش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زبان سوم‌شخص را انتخاب کرده تا احساسات و افکار و تمام ذهنیات و منویات قهرمان داستان و سایر شخصیت‌ها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کلّ داستان حول محور شخصیت سرباز پدافند هوایی که همۀ کسانش را در بمباران از دست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تداعی‌ها گاهی زمینه‌چینی مناسب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باید با چیزی به یاد چیز دیگر یبیفتد، اما به هرحال در داستان شاهد حس‌های واقعی هستیم و همان‌طور که گفتیم داستان یک داستان کاملاً رئالیستی محسوب می‌شود و در این میان نقش انتخاب زاویة دید دانای کل برای این رمان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بایرامی به این نتیجه رسیده که از زاویة دید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داستان نگاه کند، از این‌رو خود روایت را برعهده گرفته است تا بتواند هر لحظه که خواست بگوید فلان شخصیت یا دیگری چه فکر و احساسی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ذات پنداری که خواننده با زاویة دید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دارد با دانای کل ندارد و این موضوع در این داستان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خواهرش، پدر و مادرش، پیرمرد، مهران، افسر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نگاه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خواننده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برقرار است و این شاید یکی از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کلی این رمان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1" w:name="pg5766_33995"/>
    </w:p>
    <w:p>
      <w:pPr>
        <w:pStyle w:val="Heading3"/>
        <w:numPr>
          <w:ilvl w:val="2"/>
          <w:numId w:val="1"/>
        </w:numPr>
        <w:rPr/>
      </w:pPr>
      <w:bookmarkStart w:id="72" w:name="__RefHeading___Toc4174226_581953129"/>
      <w:bookmarkStart w:id="73" w:name="_Toc26"/>
      <w:bookmarkEnd w:id="71"/>
      <w:bookmarkEnd w:id="72"/>
      <w:r>
        <w:rPr>
          <w:rtl w:val="true"/>
        </w:rPr>
        <w:t>فصل پنجم</w:t>
      </w:r>
      <w:r>
        <w:rPr>
          <w:rtl w:val="true"/>
        </w:rPr>
        <w:t xml:space="preserve">: </w:t>
      </w:r>
      <w:r>
        <w:rPr>
          <w:rtl w:val="true"/>
        </w:rPr>
        <w:t>رمان شطرنج با ماشین قیامت</w:t>
      </w:r>
      <w:bookmarkEnd w:id="73"/>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حبیب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حبیب احمدزاده در مهرماه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پدری‌اش از دلوار بوشهر است که در آستانه جنگ دوم جهانی به آبادان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فارغ‌التحصیل کارشناسی‌ارشد ادبیات نمایشی از دانشگاه هنر تهران و دکترای پژوهش هنر در دانشگاه تربیت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از جمله فعالان در عرصة ادبیات و هنر پایداری بوده و تاکنون دو کتاب به نام‌های داستانهای شهر جنگی و شطرنج با ماشین قیامت و ده‌ها فیلنامه در این زمینه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وی در نگارش فیلمنامة آژانس شیشه‌ای، چتری برای کارگردان، دکل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گفت‌وگو با سایه به کارگردانی خسرو سینایی نتیجة هفت سال تلاش او در بررسی زندگی صادق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احمدزاده پس از آن‌که با مجموعه داستان بحث برانگیز داستان‌های شهر جنگی خود را به‌عنوان یکی از قدرتمندترین نویسندگان معاصر در مقولة جنگ معرفی کرد، از وی چهار اثر سینمایی و مستند نیز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به خاطر کارگردانی و تهیه فیلم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تیر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جایزة بهترین فیلم جشن خانة سینما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در دوران جنگ به‌عنوان دیده‌بان،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مواضع خودی و دشمن را زیر نظر داشته و ذهنی تصویری از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 xml:space="preserve">رمان، داستان رزمندة نوجوانی است حدوداً هفده‌ساله که به‌علت مجروح‌شدن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به‌غیر از دیده‌بانی و دادن گراد به توپخانه و آتشبار، مسئول رساندن غذا به رزمندگان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در ابتدا به‌خاطر رفتن به مرخصی با خراب کردن موتور راوی او را با خود همراه می‌کند تا مسئولیت غذادهی به دو شخص</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و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واگذار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پیرمردی است که در یک خانۀ هفت طبقه و نیمه ویران به سر می برد و قبلاً کارمند شرکت نفت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زنی روسپی است که در منطقة بدنام شهر با دختر عقب‌افتاده‌اش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ستاد فرماندهی خبر می‌رسد یک دستگاه رادار فرانسوی سامبلین آن سوی نهر مستقر شده است که می‌تواند بسیار دقیق محل آتشبار را شناسایی کند و به‌سرعت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دو راه پیش رو دارند؛ قرار است تا دو روز دیده‌بان‌ها تمام تلاش خود را به کار بگیرند و رادار را پیدا کنند و در صورت عدم موفقیت آنها، دو نفر باید داوطلب شده و با نقشة مرگباری رادار یا همان ماشین قیامت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همراه رزمندگان دیگر قصد دارند، طی ترفندی دشمن را به شک و تردید وادارند و ذهنیت آنان را نسبت به عملکرد رادار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طی عملیاتی موفق به ایجاد این شبهه در دل دشمن می‌شوند که نتیجة آن، کنار گذاشتن رادار و پیروزی رزمندگان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داستان همراه دیده‌بان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ساله‌ای هستیم که طی یک دو روز مشغول این عملیات است و با آدم‌های مختلفی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شطرنج با ماشین قیامت، رمانی است از حبیب احمدزاده در مورد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نوشته‌شده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سورة مهر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تاکنون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 اسپراکمن نایب رئیس مرکز مطالعات دانشگاهی خاورمیانه در دانشگاه راتجرز امریکا این رمان را به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رمان در رشتة زبان و ادبیات فارسی برخی از دانشگاه‌های آمریکا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تازگی‌ها به زبان روسی هم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حبیب احمدزاده در این سیصد و اندی صفحه نوشته است، در سه روز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محاصره‌ای سخت و مبارزه‌ای نفس‌گیر با ماشین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رمان در کتاب سال دفاع مقدس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و برندة جایزه ادبی اصفهان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نامزد کتاب سال انجمن نویسندگان و منتقدان مطبوعات کشور، قلم زرین و کتاب سال جمهوری اسلامی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سجاد بیات در مقاله‌ای تحت عنوان شطرنج با بوطیقای ارسطو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رمان شطرنج با ماشین قیامت، داستان واقعی و به‌تعبیر ارسطویی تاریخی و جزئی است و دو نامة ابتدا و انتهای کتاب شاهدی است تمام عیار بر این مدعا، اما از طرف دیگر همین امر جزئی، برای ما ناممکن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دیده‌بان شانزده سالة بسیجیِ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به‌درستی، به‌جز کد بیسیمیِ موسی، نامی از آن در رمان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ناممکن و عجیب را برای ما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داستان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خاصی در آن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دیده‌بانی که در یک شهر جنگ‌زده از بالای یک پشت بام باید یک رادار را پیدا کند و پیام‌هایی مخابره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داستان خیلی روان نوشته شده به‌طوری که با همة سادگی خواننده دلش نمی‌خواهد کتاب را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داستان به نوعی گرم و پرکشش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متوسطی است مهم‌ترین نقطة قوتش روانی دست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داستان‌نویس با روایت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کشش متن‌ها به چگونگی روایت آنها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توالی ملموس حوادثی که غیرتصادفی در کنار هم آمده باشند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رابطة علت و معلولی بین حوادث به‌وجودآمده که منجر به ساختاری هماهنگ و یکدست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رمان که پیرنگ عنصر اصلی به شمار می‌رود، شاهد کنش‌های متعددی هستیم که گرچه می‌باید باعث تعلیق و خوشخوانی اثر گردد، به دلیل علتمند نبودن اعمال شخصیت‌ها و باورناپذیری کنش‌ها در ذهن خواننده گاهی تنها موجب اطناب کار و به ملال رساندن خواننده گردیده است؛ مثلاً کنش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بدگمانی او نسبت به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کنشی که خود هسته محسوب می‌شود، و پیامد رخدادهای بعدی داستان می‌شود، آیا فقط دیدن مهندس از پشت دوربین و تسلط نگاه او بر قبضه و دست تکان دادنش می‌تواند آغاز علت منطقی شکی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را وادارد تا مهندس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می‌رود، ببرد؟ مهندسی که پدر جواد نیز او را می‌شناسد و برایش غذا می‌برده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مهندس هنوز اینجاست؟ براش غذا می‌بری؟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رشتة حوادثی که پیامد این شک است، تعلیقی ایجاد نمی‌کند و صحنة ماندگاری را در ذهن باقی نمی‌گذارد؛ شکی که بی‌دلیل آغاز می‌شود و در اواسط راهپیمایی شبانه باز هم بی‌دلیل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کنش‌های غیر منطقی همراه شده با رازآمیزی شخصیت گیتی و مهندس که به‌راستی چرا هنوز در شهر مانده‌اند؟ و این رازی است که پاسخ درست و قانع‌کننده‌ای تا پایان رمان به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زاویة دید رمان اول‌شخص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 راوی که بیانگر تک‌صدایی متن است، این امکان را به خواننده نمی‌دهد که خود نسبت به شخصیت‌ها و اعمالشان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کاملاً رئالیستی است و گاه حتی به خاطره‌نویسی نزدیک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رفیق خل و چلش به من می‌گه مشتری 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دیدار با مهندس و دیدار با سرگرد خشک و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لحن آمرانه‌اش عصبانی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با کلاه آهنی تودار و سبیلی که به مقتضای زمان، بعضی وقت‌ها پرپشت و زمانی از بیخ اصلاح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دیدار با سرگرد که نگاهی جانبدارانه به مسائل دارد لحن راوی با طنز کلامی همراه شده که کارکرد مؤثری است در متن؛ اما درخصوص نثر باید گفت این اثر احتیاج مبرمی به ویراستاری به‌خصوص در دیالوگ‌ها دارد، در این مورد در بخش اشکالات و نقاط ضعف اثر نمونه‌هایی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احمدزاده نویسندة این اثر در مصاحبه با انتشارات سورة مهر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دیدگاهش در رابطه با رمان‌های دفاع مقدس و دلیلش برای نوشتن این رمان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اول فارغ از دعوای ایران و عراق به موضوع نگاه می‌کردم و اصلاً قصد نداشته‌ام بگویم عراق بدبود و ایران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تنها به‌عنوان یک مقطع از حرکت آدمی نگریسته‌ام به‌طوری که حتی سعی کرده‌ام از واژه عراق هم کمتر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کتاب را برای آن طرف مرز نوشتم برای این که می‌خواستم این ارزش‌ها را برای انسا‌ن‌هایی که آن سوی مرزهای ایران هستند،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داستان‌های جنگی طوری هستند که باید سوزانده شوند؛ زیرا باعث به‌وجود آمدن کینه بین دو ملت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شطرنج با ماشین قیامت و داستان‌های شهر جنگی این طور نیستند و من این دیدگاه را مدیون مطالعه‌ای می‌دانم که پیش از جنگ داشته‌ام و همین طور حاصل آشنایی با آدم‌های بزرگی بود که زمان جنگ دیدمشان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جدید داستان‌نویسی در قالب عرفانی نظامی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mystico – military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درونمایه، فکر اصلی و مسلط هر اثری است؛ خط رشته‌ای که در خلال اثر کشیده می‌شود، فکر و اندیشه حاکمی که نویسنده در داستان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می‌گویند درونمایه هر اثری جهت فکری و ادراکی نویسنده‌اش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به بیان شک و تردیدها در دل نوجوانی می‌پردازد که بین مهره بودن یا نبودن خود در جنگ، در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مهرة بی‌ارزش نبودیم؟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باید دربارة چیزی بنویسد که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جنگ به‌عنوان دیده‌بان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مواضع خودی و دشمن را زیر نظر داشته است و ذهنی تصویری از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دربارة جنگ حرفی برای گفتن دارد که باید آن را به نسل بعد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از دیدگاه تبلیغاتچی‌ها به جنگ نگاه کند بلکه آن چیزی را می‌نویسد و می‌گوید که خود دیده و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او بازگو کننده این واقعیت است که ما از جنگ خوشمان نمی‌آید؛ بلکه ما در مقابل جنگ ایستادیم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شعاردهی در انتهای رمان باعث ملال خواننده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خوانندة امروز به دنبال سفیدخوانی متن است و مایل است خود به کشف و شهود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این اجازه را به خواننده می‌دادیم تا خود دریابد راوی مهرة سیاه است یا نه؟ و بدین‌گونه متنی پیام‌محور و ایدئولوژیکی به وجود نمی‌آوردیم؟</w:t>
      </w:r>
    </w:p>
    <w:p>
      <w:pPr>
        <w:pStyle w:val="BookText"/>
        <w:rPr/>
      </w:pPr>
      <w:r>
        <w:rPr>
          <w:rFonts w:ascii="IRNazanin" w:hAnsi="IRNazanin" w:eastAsia="IRNazanin"/>
          <w:color w:val="111111"/>
          <w:sz w:val="28"/>
          <w:sz w:val="28"/>
          <w:szCs w:val="28"/>
          <w:rtl w:val="true"/>
          <w:lang w:bidi="fa-IR"/>
        </w:rPr>
        <w:t>توانایی و ارزش کار نویسندگان داستان‌ها اغلب با میزان مهارت آنان در خلق شخصیت‌ها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داستان‌پردازانی موفق ارزیابی می‌شوند که بتوانند شخصیت‌های داستانی خود را ملموس، زنده و پذیرفتنی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چند روز از زندگی یک بسیجی نوجوان در آبادان محاصره شده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آثار با محتوای مشابه، نویسنده توانسته شخصیت‌های جذاب بیافریند و با قرار دادن آنها در موقعیت‌های خاص، مخاطب را به دنبال کردن قصه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مثبتی که بتوان برایش برشمرد، نوع شخصیت‌پردازی برخی ازاشخاص داستان است که برخلاف بسیاری از داستان‌های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نوآوری‌هایی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نمادپردازی بخش جذاب این قصه است که نه تنها از جذابیت کار کم نمی‌کند؛ بلکه چنان با تار و پود قصه درآمیخته که بر آن می‌افزاید و موجب عمق‌بخشیدن به قصه می‌شود و انسان را به فکر فرو می‌برد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شطرنج و تعبیر مهره‌ها از دید مهندس به‌نوعی چالش برانگیز است و به معنای جبر در برداشت وی از زندگی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نکاتی که قاسم بیان می‌کند مفهوم اختیار را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هم که 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آورده حاوی برخی نکات قابل تأمل است که در کل خلاصه‌ای از رمان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رمان بیانگر دو موضوع در کنار یکدیگر است که محور اصلی اثر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قیامت نامی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یکی از شخصیت‌های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رادار سامبلین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راداری که می‌تواند شهر را در یک لحظه به نابودی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جالب پس شما دنبال ماشین قیامت‌ساز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شطرنج نیز می‌تواند نمادی از دنیا و شهرهایش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بزرگ با آدم‌هایی که تنها مهره‌های سیاه این شطرنج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مهره‌هایی سیاه، بدبخت و بی‌اراده که باید در مقابل قدرت نیرومند کمر خم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آدم‌ها همیشه مهرة سیاهیم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شطرنج دو گروه سیاه و سفید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هر مهره باعث واکنش و حرکت مهرة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با این نظام ادامه می‌یابد تا یکی از طرفین کیش و 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شطرنج با ماشین قیامت مبنای کلی بر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همچون مهره‌ای از شطرنج نسبت به مکان توپخانه‌ای که توپ شلیک می‌کند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شناسایی کرده و اعلام می‌کند تا توپخانة عراقی‌ها مکان شناسایی شده را نابودک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حریف نابرابر در مقابل هم قرار می‌گیرند؛ یک رادار و نیروی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مهرة ایرانی با هر حرکت کیش و مات می‌شود چون رادار یک ماشین برنامه‌ریزی شده است و براساس یک نظام مشخص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مهرة سوخته، ایرانی‌ها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نشان داده ماشین همواره مغلوب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حال ماشین دست‌ساز ذهن آدمی‌ست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داستان رادار با ماشین قیامت قیاس می‌شود چون به نظر می‌رسد مقاومت و مبارزه با آن کار دشواری‌ست، اما در پایان مشخص می‌شود باز هم ماشین مغلوب انسان شده و رادار با نقشه‌ای زیرکانه و شجاعانه فریب خورده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شطرنج از دل داستان و از افکار مهندس وارد می‌شود و در داستان کاربردی بنیادین می‌یابد به‌گونه‌ای که کل ماجرا براساس بازی شطرنج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دیگر می‌توان هرکدام از شخصیت‌ها را مهره‌ای دانست که در برابر راوی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دیدبان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عبارتند از پرویز، دو کشیش، مهندس، گیتی و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با حرکت‌های خود با راوی داستان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رمان ضعفی بنیادین در شخصیت‌پردازی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شخصیت‌ها تیپ‌هایی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شخصیتی مانند گیتی تازه به این نوع از داستان‌ها پا گذاشته باشد اما شخصیت آشنایی نیست و کار خاصی در این داستان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بهانه‌ای برای بیمار شدن و درست انجام ندادن کار راوی می‌شود در حالی که انتظار می‌رود او کارکردی در داستان داشته باشد، نه این که فقط و فقط بهانه‌ای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شخصیت‌ها مثل دو کشیش و یا مادر جواد هم به همین‌گونه‌اند، تنها مهندس است که در تعاملی داستانی با راوی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ما هم اگر همچون ارسطو در عالم و موقع خود می‌زیستیم، بیان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ناممکن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ویژگی هنر بیان می‌کردیم ولی اکنون مسأله کمی بغرنج‌تر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از آنجا که جزئی از تاریخ ما است،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نامحتمل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همچنان خود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ناممکن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 کردیم زاویة دید داستان اول‌شخص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تک‌گویی جزو شاخه‌های اصلی این زاویة دید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چندبارۀ این رمان به این نتیجه دست یافتیم که احمدزاده برای این رمان زاویة دید تک‌گویی را انتخاب کرده تا به بیان خصوصی‌ترین اندیشه‌های راوی یا شخصیت اصلی رمان بپردازد؛ اندیشه‌هایی که درست در کنار وجدان ناخودآگاه فرد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زبان نوجوانی که در واقع شخصیت اصلی است،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انواع تک‌گویی پارامترهای مخصوص به خود و از جمله عناصر شناسایی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شاخص‌ترین عنصر شناسایی تک‌گویی درونی، نبودن مخاطب در هنگام صحبت کردن با خود است، یا به عبارتی، جریانی است که از ذهن راوی می‌گذرد و راوی به مخاطب و واکنش او توجهی ندارد؛ بلکه تحت تأثیر هیجانات عاطفی به گفت‌وگو با خود می‌پردازد؛ دریافتیم که این رمان دارای تک‌گویی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در این رمان را در این بخش</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قهرمان داستان – که در واقع راوی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بدخواب شدنش در اثر صدای انفجار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بار بود که بدخواب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صدای انفجار مخزن بزرگ،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مورد هدف قرار گرفت و میلیون‌ها لیتر بنزین هواپیما را، همچون قارچ آتشینی، به آسمان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حرارتش را همان‌طور که بر سایه‌بانِ سیمانی پشت بام دراز کشیده بودم بر پوست صورتم حس می‌کردم و نور شدیدش، پردۀ هر دو پلکم را بی‌اثر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آتشِ دهانه گرفتن، خوابم برده بود که با تکان دستش، بیدارم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تک‌گویی درونی نیز بر حسب حضور یا عدم حضور نویسنده به دو قسم مستقیم و غیرمستقیم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با توجه به این که نویسنده غایب است و تجربیات درونی شخصیت به طور مستقیم از ذهن او عرضه می‌شود و نیز خواننده نیازی به صحنه‌آرایی و راهنمایی نویسنده ندارد؛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نوع تک‌گویی درونی مستقیم‌اند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محاسن این رمان شیوة روایت یا زاویة دید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نویسندگانی که خود را از سختی روایت اول‌شخص رها می‌کنند و دانای کل را جایگزین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زاده با وجود آن‌که به خوبی اشتباهات و ضعف‌های شخصیت اصلی رمان را تصویر کرده است، اساس روایت داستان را هم به گردن خود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کاراکتری در رمان هم بخواهد اشتباه کند و اسطوره نباشد، هم تصنعی و ساختگی رفتار نکند، کار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پیش‌تر گفتیم داستان از زبان نوجوانی که در واقع شحصیت اصلی است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در کل داستان اسمی ندارد و فقط یک کد بیسیمی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شاید تمثیلی است از داستان 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خضر راه‌بر اوست که او را به درون اجتماع هل می‌دهد تا خودش بیازماید و اشتباه کند و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بعدها نویسنده در مراسم رونمایی از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قهرمان این رمان را به یمن شهید آقا‌هادی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اظهار نظر صریح، بر ما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نام‌گذاری قهرمان داستان سمبولیک نبوده و نویسنده فقط به‌خاطر یاد شهیدی این نام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با اعتماد به نفسی استثنایی توانایی انجام هر کاری را، بدون نیاز به طی کردن هیچ مرحله و پشتیبانی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گاهی غیرممکن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زمان جنگ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انسان هنگامی که در محاصرۀ مشکلات قرار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دست به کارهایی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تاریخ زندگی بشر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نیز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تعداد زیادی از نیروهای مردمی و بسیجی و حتی فرماندهان بسیج افراد کم سن و 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رئالی است که به سبک و شیوة کلاسیک نوشته شده، تا متنی خبری و پیام‌محور را دربارة جنگ و دفاع مقدس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روایت اثر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است و همان‌طور که به کشمکش‌های درونی راوی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سیاه بودن یا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کشمکش‌های بیرونی او با مهندس، گیتی و به‌خصوص دشمن متجاوز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بخشی از داستان از زبان مهندس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با این تفاصیل که گفتم، شما، چرا باید در این نبرد نابرابر، که مرگ درش حتمی یه، شرکت کنید؟ حتی بنده، با کمترین اطلاعات نظامی، می‌تونم ادعا کنم که شما شکست خورده‌اید، از پیش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حضرت آدم و همه آدم‌های قبل و بعد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من هم باید در این نبرد احمقانه شرکت کنم؟ اون هم وقتی که هیچ اعتقادی بهش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شماها یک مهره بیشتر نیستید، درست مثل رفقای او دستِ آبِتون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سیاه، چه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بیانگر تقابل دو عقیده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تنها مهره‌ای است سیاه، که نمی‌تواند کوچک‌ترین نقشی در زندگی و سرنوشتش داشته باشد و یا نه او می‌تواند با حرکت دسته‌جمعی و با کمک مهره‌های دیگر به انتهای صفحه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شود و کل بازی را در دست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تقابل دو نوع طرز فکر توانسته در بخشی از داستان موجب ایجاد کشمکشی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کشمکشی که به جذب مخاطب و پیشبرد روند داستان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یک روز با شخصیت‌های زیادی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شخصیت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ادعای خاصی کارش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او چیزی نمی‌داند و بلافاصله دربارة او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از نظر او آدم خلافکاری است که معلوم نیست با غذای بچه‌ها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او به قضاوت راوی بیشتر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شدن او باعث می‌شود راوی کم‌کم با شخصیت او و علت کارهایش آشنا شود، هرچند باز هم نتیجه‌ای از این شناخت حاصلش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این که به‌طور موقت رانندة ماشین غذا شده خجالت می‌کشد چون پست خود، دیدبانی را پستی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این مسأله تأثیری در راوی دارد یا ندارد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راوی بیشتر یک نقل‌کننده است و داستان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تغییر و شناخت او چندان تأکیدی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موقعیت داستان، عنوان آن و اتفاقاتی که برای راوی هفده ساله می‌افتد، با توجه به ضعف‌ها و آگاهی‌های مشخص او در ابتدای داستان، این ظرفیت وگنجایش را دارد که راوی به‌عنوان شخصیت اول داستان وارد پیچیدگی داستانی شده و در پایان تأثیری از کل این بازی شطرنج بگیرد، اما داستان راوی‌اش را به اندازة یک شخصیت اصلی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را از زاویه‌ای بالا ببینیم، شخصیت اول یا راوی را در این شهر سرگردان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هیچ مأمنی ندارد و فقط در این شهر از این طرف به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است که پس از اتمام داستان چیزی از او در ذهن خواننده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شخصیتی مانند گیتی بیشتر در ذهن بماند چون او از یک تیپ آشنا گرفته شده و با استفاده از این پس‌زمینه در ذهن خواننده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شخصیت اول است به‌خصوص آن‌که او راوی است و داستان از زاویة دید او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نویسنده به راحتی می‌تواند وارد ذهن او شده و دغدغه‌هایش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نویسنده نخواسته شخصیت یک رزمنده را درون‌کاوی کند، یا این کار را در مورد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برایش جایگاه والا و مقدسی دارد،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داستان را ارزشمند می‌کند نکات نهفته در ظاهر جذاب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داستان توانسته از عوامل مهیج استفاده کند و کمتر به دامن شعار بغلطد ارزشمند و قابل تقدیر است اما اتفاقی که در این داستان نیفتاده است، رسیدن به زیرمتنی محکم و رسالتی ا‌ست که هر داستان و هر اثر هنری ارزشمند و ماندگار در تاریخ، به دنبال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زنجیره‌ای از روابط علی و معلولی‌ست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هدفی ارزشمند که همان بیان ارزشی از ارزش‌های انسانی‌ست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این روابط بسیار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موقعیت‌هایی پرداخت نشده و سرگردان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نام داستان و بازی شطرنج این روابط می‌توانست در یک تعامل هدفمند و پیچیده قرار بگیرد و در نهایت راوی داستان را به سوی یک دگرگونی سوق دهد نه این که او را رها کند و صرفاً به بازگویی نتیجة کار رادار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داستان از تک بعدی بودن به سمت چندبُعدی شدن می‌رفت وچندین پیام مختلف از دل ظاهر جذاب آن استخراج می‌شد به گونه‌ای که آن را شاخص و ماندگار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سیاحیان،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همراوی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 دیگر این که داستان در برخی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نویسنده به آن‌چه راوی می‌بیند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تحلیل و گره و کشمکش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اصلی ما بررسی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اینجا نمونه‌هایی از تک‌گویی درونی در داستان شطرنج با ماشین قیامت را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دیده‌بان راوی داستان پس از این که همراه پرویز با مهندس روبه‌رو می‌شود و پرویز او را مشتری نقد خطاب می‌کند، نگاهی به او می‌اندازد و در ذهنش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رفیق خل و چلش به من می‌گه مشتری 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در فکر راوی یا همان نوجوان دیده‌بان که قهرمان داستان هم هست شکل می‌گیرد و از ذهن او می‌گذرد، اما نویسنده آن را به ما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هنگام دیدار با سرگرد فرماندة توپخانه که به قول راوی سرگردی خشک و جدی است، پیش خودش در حالی که انگار با خودش حرف می‌زند،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لحن آمرانه‌اش عصبانی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اغلب به بیان شک و تردیدها در دل نوجوانی می‌پردازد که بین مهره‌بودن یا نبودن خود در جنگ، در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پس از اظهارات مهندسی که به ظاهر خل و چل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ذهنش این مطلب می‌گذرد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مهرة بی‌ارزش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نمونه‌ای از تک‌گویی درونی قهرمان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که سخنان مهندس در مورد مهره‌بودن همة انسان‌ها را در ذهنش مرور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تو با این مهره‌ها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تایی‌تون رو، رو صفحة شطرنج مخصوص به خودتون پهن کرده‌ان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قیامت منتظره تا همه‌تون رو ببلعه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دیدن کلیسای آسیب‌دیده از گلولة خمپارة دشمن نیز، یکبار دیگر مسائلی فلسفی به ذهن راوی یا همان دیده‌بان خطور می‌کند و این مسأله از ذهنش می‌گذرد که نویسنده باز از زبان راوی آن را به ما منتقل می‌کند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الان یکی از ترکش‌های سقف به قلب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حواریون داد می‌ز 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ترکش خورد، یهودا شهید شد و تا آخر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یهودا را به‌جای خائن، شهید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ربت شهادت نوشید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تفکر فلسفی از نوجوانی هفده ساله که ناگهان خود را در میدان جنگ – که در واقع شهر زادگاهش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غیرطبیعی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این نوجوان رزمنده یا سرباز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بلکه حملۀ دشمن و تجاوز به شهر و زادگاهش باعث شده وی انگیزۀ ایستادگی در برابر دشمن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که دیده‌بانِ راوی داستان گیتی، دخترش و آقا جواد و خانمش را به ساختمان مهندس می‌آورد، هنگامی که شب همگی دور آتش جمع شده‌اند و صدای انفجارها که نشان از حملة آتشبارهای دشمن به شهر دارد، بلند می‌شود؛ از این که همة این‌ها را زیر یک سقف جمع کرده پشیمان می‌شود و این مسأله از ذهنش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 کار کردی برای یک شام ساده، همه رو زیر یک سقف جمع کردی که چی؟ اگر یکی از آن گلوله‌های بدذات راه دیوارهای بغل را پیدا کنه صاف و مستقیم بیاد وسط همین آتش، چنان کشتاری راه می‌افته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گفت‌وگوها از زبان دوم‌شخص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در گفت‌و‌گوها زاویة دید به دوم شخص عوض می‌شود و بخشی از داستان با همین گفت‌وگوها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 به پیشبرد روند داستان کمک کرده و بسیاری از مسائل به‌خصوص مسائل فلسفی و عقیدتی و فکری مورد نظر نویسنده از زبان شخصیت‌های مختلف داستان بیان می‌شود و این امر از یک نواختی و کسالت بار شدن داستان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گفت‌وگوها در داستان زیاد است و نمونه‌هایی از آن را در این بخش می‌آوریم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ملاقات دیده‌بان با پرویز در بیمارستان، پرویز از راوی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راوی از پرویز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مهندس هنوز اینجاست؟ براش غذا می‌بری؟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 در گفت‌وگوی خود با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شماها یک مهره بیشتر نیستید، درست مثل رفقای او دستِ آبِتون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سیاه، چه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تا ابدالدهر بر همین منوال می‌چرخه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ساختیم اون‌ها نابود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توپ می‌آرن حضرت‌عالی نابودش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آقا این مسخره‌بازی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می‌کشنت یا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مهرة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 مهرة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شطرنج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دستة بدبخت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فلسفی دکتر با راوی در مورد خلقت آدمی، که در واقع نویسنده می‌خواهد به وسیلة آن طرز فکرهای مختلف در مورد جنگ را بیان کند و به فلسفه وجودی انسان بپردازد، مهندس سئوالی را مطرح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بنای پلتیک و سیاست‌بازی رو تو این دنیا گذاشت 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سری سئوال و جواب بین راوی و مهندس مبادله می‌شود، اما فکر کردن به پاسخ این سوال آن هم در آن شرایط واقعاً دیوانه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کسی جز خود مهندس نمی‌تواند به آن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پاسخ‌های غلط راوی مهندس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آدم رو خلق کرد، فرشته‌های لوس و عزیز کرده می‌رن پهلوی خدا که این چیه خلقت کردی؟ خدا چی می‌گه؟ می‌گه شماها به چیزی که دانایی ندارید،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آدم رو صدا می‌زنه و مخفیانه و در گوشی اسم اعظم رو بهش یاد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بار عام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فرشته‌های خورده و خوابیده ببینم، شماها اسم اعظم رو بلدید؟ اگر بلدید بگید بشنوم؟ این از همه جا بی‌خبرا،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چی‌یه دیگه؟ بعد خدا رویش رو می‌کنه به حضرت آدم 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خلقت تازة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دردانة من اسم اعظم 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هم اسم اعظم رو می‌گه و تمام فرشته‌ها، به صورت آویزون و روسیاه، از عرش خارج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اگه خدا این سیاست‌بازی رو به کار نمی‌بست و مخفیانه اسم اعظم رو یاد جد شماها نمی‌داد، کاروبار آدم این طور می‌گرفت؟ نه که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شک‌هایی با سخنان مهندس ذهن نوجوان را درگیر خود می‌کند، ادامه دارد تا پیروزی رزمندگان در برابر ماشین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تنها در انتها با کمک سخنان قاسم بدون پیش‌زمینة لازم به تشرف فکری می‌رسد و</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تردیدهایش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امر را نیز در قالب گفت‌وگو مطرح می‌کند و قاسم در پاسخ سخنان مهندس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اگر همون هشت مهرة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جبرزدة بدبخت، در یک حرکت دسته‌جمعی سنجیده، به هم کمک کنن و یکی‌شون به انتهای صفحة مقابل برسه، وزیر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کل روند بازی عوض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رفیعی و رضی در باره ی این رمان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نویسنده‌ای که قصد دارد از همان ابتدا، میان خواننده و تنها شخصیّت اصلی، پیوندی صمیمی ایجاد نماید، زاویة دید اول شخص را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جزئی‌ترین وقایع مرتبط با خودش را با شور و هیجانی ویژه برای مخاطب توضیح می‌دهد و به دلیل همین شور و صمیمیّت، مخاطب با شخصیّت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 و زمینه‌های هم‌ذات پنداری در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مهم‌ترین تکنیک‌های جریان سیّال ذهن نویسنده در این رمان از حدیث نفس و تک‌گویی درونی مستقیم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از میان لایه‌های مختلف ذهن با لایه‌های سطحی‌تری نسبت به تک‌گویی درونی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رمان، در میان دو شیوة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همگن و کانون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همگن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نفس استفاده می‌شود و این گفتارها در داخل علامت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از بقیه، متمایز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قابلمة غذا را روی طاقچه سمت چپ، بیرون درگاه خانه گذاشت تا شاید از دست گربه، درامان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کنه بابای جواد هم، همین قدر حواسش به آن دیگ بزرگ باشه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اواخر رمان، پس از اشتباه راوی درباره خرابی عملیّات، در حدود شش صفحه تک‌گویی درونی مستقیم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ذهنیات و افکار راوی، بی‌پرده به مخاطب نشان داده می‌شود، روابط علّی و معلولی رمان شکسته می‌شود و جو پُر تنش، مخصوصاً پس از گفت‌وگوهای طولانی، به صورت بی‌سیمی و کوتاه برای مخاطب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دارن طبل می‌زنن،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مثل صدای دمّادم دسته بوشهری‌هاست ولی صدای سنج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داره خارج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شون خارج می‌زنن؟ چرا همه جا تاریکه؟ همه توی ظلمت 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بیرون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چیزی جلوی نفسم 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بزنش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آخیش، راحت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روایت در رمان شطرنج با ماشین قیامت پویاست؛ از کانون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همگن به کانون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بازنمود همگن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اول‌شخص مفرد در تقسیم‌بندی قدیمی انواع زاویة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و سپس، در ادامة رمان، از همان کانونی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بازنمود همگن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اول‌شخص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کانون 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همگن و حدیث نفس، توأمان استفاده می‌شود و یکنواختی رمان از بین می‌رود و در عین حال این گریزهای کانون روایت، حسّ تعلیق و رنگ درنگ روایت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رمان، تک‌گویی درونی مستقیم آشکار می‌شود و پس از شش صفحه، نویسنده دوباره به همان روال قبلی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رمان نیز قبل از سند انتهایی با کانون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همگن مواجه می‌شویم تا بتوانیم با بازگشت به سه صفحة اول و سند نخستین، از سطح ظاهری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جنگ است و به حماسة آبادان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معنای نهفته در آن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در روایت جنگ و فقدان اراده و عمل که نقطة چالش رمان قرارگرفته است، تکاپو کند و گرفتار یک جانبه‌نگری نشود و از طرفی، با تعویض نگاه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شعاع کانونی، کانون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نکته که نویسندگان خود مدار، بیشتر به زاویة دید اول شخص متمایل هستند نیز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زاویة دیدها همبستگی خوبی با درون‌مایه رمان دارد؛ با این زاویة دیدها، ما شخصیّت‌ها را در ابعاد مختلف می‌بینیم و سیر رشد و کمالشان را مشاهده می‌کنیم، گاهی به آنها نزدیک و گاهی از آنها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کانون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 همگن در آغاز و پایان رمان، نشان می‌دهد که نویسندة آن، ماجرایی را که سالیان پیش شاهدش بوده است روایت می‌کند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74" w:name="pg5766_34026"/>
    </w:p>
    <w:p>
      <w:pPr>
        <w:pStyle w:val="Heading3"/>
        <w:numPr>
          <w:ilvl w:val="2"/>
          <w:numId w:val="1"/>
        </w:numPr>
        <w:rPr/>
      </w:pPr>
      <w:bookmarkStart w:id="75" w:name="__RefHeading___Toc4174228_581953129"/>
      <w:bookmarkStart w:id="76" w:name="_Toc27"/>
      <w:bookmarkEnd w:id="74"/>
      <w:bookmarkEnd w:id="75"/>
      <w:r>
        <w:rPr>
          <w:rtl w:val="true"/>
        </w:rPr>
        <w:t>فصل ششم</w:t>
      </w:r>
      <w:r>
        <w:rPr>
          <w:rtl w:val="true"/>
        </w:rPr>
        <w:t xml:space="preserve">: </w:t>
      </w:r>
      <w:r>
        <w:rPr>
          <w:rtl w:val="true"/>
        </w:rPr>
        <w:t>رمان هلال پنهان</w:t>
      </w:r>
      <w:bookmarkEnd w:id="76"/>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علی‌اصغر شیرزادی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علی اصغر شیرزادی متولد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دیپلم از هنرستان صنعتی به کارهای مختلفی مانند نقشه‌برداری راه و نقشه ساختمان روی آورد و سرانجام مطلوب خود را در روزنامه‌نگاری یافت و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کادر تحریریّۀ روزنامۀ اطلاعات پیوست و در کسوت خبرنگار حرفه‌ای و تمام‌وقت به فعالیت پرداخت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به‌عنوان دبیرسرویسِ گزارش روزنامۀ اطلاعات کار کرد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شیرزادی را می‌توان از بنیان‌گذاران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کارگاهی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داستان‌نویسی دو سه دهۀ اخیر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داستان وی زمانی که هنرجوی هنرستان بود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و به‌عنوان داستان برتر و برگزیده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داستان‌هایش از طریق چند مجلۀ هنری و ادبی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از گزارش‌های کوتاهش را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در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سپرد و در مجموعۀ داستان غریبه و اقاقی کارمندانی را توصیف می‌کند که بر اثر شرایط مشقت‌بار زندگی و حساب‌گری‌های روزمره، انسانیت خود را فراموش کرده‌اند؛ اما در برخورد با واقعیت به خود می‌آیند و به بیداری روحی می‌رسند، در با هم در غربت کارگر جوانی طمع به بستۀ کارگر پیر و رو به مرگ می‌بندد؛ اما وقتی اندوختۀ حقیر او را می‌بیند، به لزوم تجدیدنظر در رفتار خود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رنگ و چاشنی تلخ تصویری از دنیای تلخ کارمندان تهیدستی است که از مشکلات زندگی به عالم خیال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 و خاکسترها، دنیای نفرت‌بار پرستاری را توصیف می‌کند که زهرِ بیزاری خود از زندگی را به جان مادر پیرش می‌ریزد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مجموعه به چند زبان زندۀ دنیا ترجمه شده و نویسندۀ آن با اندک تغییراتی که در متن ایجاد کرد، آن را بر روی صحنه برد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جایزۀ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این اثر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مراسم اهدای جوایز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منتخبِ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داستان‌نویسی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اثر منتخب به این کتاب تعلق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کولایی،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 xml:space="preserve">ﯾﻮﻧﺲ بشیرﺍﻥ ﺍﻓﺴﺮ ﺍﺣﺘﯿﺎﻁ ﻣﻨﻘﻀﯽ ﭘﻨﺠﺎﻩ ﻭﺷﺶ ﺍﺳﺖ ﮐﻪ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در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به خاطر ترس از روبه‌رو شدن با مرگ ﺍﺯ ﺟﺒﻬﻪ ﻣﯽ‌ﮔﺮﯾﺰﺩ ﻭ ﺣﺎﻻ ﺩﺭ ﺟﻠﺴﮥ ﻗﺼﻪ‌ﺧﻮﺍﻧﯽ ﺍﺳﺘﺎﺩ ﻣﺴﯿﺢ ﺑﺮﻭﺷﮑﯽ ﻧﺸﺴﺘﻪ ﻭ ﺑﻪ ﻫﻤﺮﺍﻩ ﻋﺪﻩ‌اﯼ ﺩﯾﮕﺮ ﻣﺸﻐﻮﻝ ﺑﺎﺯﺧﻮﺍﻧﯽ ﺭﻣﺎﻥ ﺧﻮﺩ ﺍﺳﺖ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ﺩﺭ ﺍﯾﻦ ﻣﯿﺎﻥ ﻣﺴﯿﺢ ﺑﺮﻭﺷﮑﯽ ﻧﯿﺰ ﺳﺮ ﺷﻮﻕ ﻣﯽ‌ﺁﯾﺪ ﻭ ﺩﺍﺳﺘﺎﻧﯽ ﺍﺯ ﺧﻠﺒﺎﻥ ﻧﺼﺮﺕ‌اﻟﻠﻪ ﺁﻗﺎﯾﯽ ﺑﯿﺎﻥ ﻣﯽ‌ﮐﻨﺪ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خلبانی که ﺧﻮﺩﺧﻮﺍﺳﺘﻪ ﺑﻪ ﭘﺮﻭﺍﺯ ﺩﺭ ﺁﻣﺪﻩ ﻭ ﺑﻪ ﺷﻬﺎﺩﺕ ﻣﯽ‌ﺭﺳﺪ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ﯾﻮﻧﺲ بشیرﺍﻥ ﺑﻌﺪ ﺍﺯ ﺁﻧ ﮑﻪ ﺩﭼﺎﺭ ﺗﺮﺩﯾﺪ ﺷﺪﻩ ﻭ ﺍﺯ ﺟﺒﻬﻪ ﮔﺮﯾﺨﺘﻪ، در یکی از شهرهای دور افتاده به ﻋﻤﻮﺭﯾﺤﺎﻥ و انسیه، دختر ﻓﻠﺠﯽ ﮐﻪ ﭼﺸﻤﺎﻥ ﺯﯾﺒﺎﯾﯽ ﺩﺍﺭﺩ ﻋﻼﻗﻪ‌ﻣﻨﺪ ﻣﯽ‌ﺷﻮﺩ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فرار یونس از جبهه، ﺍﺑﺮﺍﻫﯿﻢ ﯾﺎﺭﺯﺍﻭﻟﯽ در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ﻋﺪﻩ‌ای ﺑﺎﺯﺍﺭﯼ ﻣﺘﻤﻮّﻝ ﮐﻪ ﻭﻇﯿﻔﮥ ﺧﻮﺩ ﺭﺍ ﻓﻘﻂ ﺍﻫﺪﺍﯼ کمک‌هاﯼ ﺟﻨﺴﯽ ﺑﻪ ﺟﺒﻬﻪ ﻣﯽ</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ﺑﺮﺍﯼ ﺑﺎﺯﺩید به ﻣﻨﻄﻘﻪ ﺟﻨﮕﯽ ﻣﯽ‌ﺁﯾﻨﺪ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ﺍﺑﺮﺍﻫﯿﻢ ﯾﺎﺭﺯﺍﻭﻟﯽ ﮐﻔﻨﯽ ﺭﺍ ﮐﻪ ﺑﺎﺯﺍﺭﯼ‌ﻫﺎ ﺑﺮﺍﯾﺶ ﻫﺪﯾﻪ ﺁﻭﺭﺩﻩ‌ﺍﻧﺪ،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ابراهیم یارزاولی مجروح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ﺍﺑﺘﺪﺍ ﺑﻪ ﺧﯿﺎﻝ ﺍﯾﻨ‌ﮑﻪ ﺍﻭ ﺷﻬﯿﺪ شده، به سردخانه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مجدد ﺑﻪ ﺯﻧﺪﮔﯽ ﺑﺮ ﻣﯽ‌ﮔﺮﺩﺩ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ﺍﺑﺮﺍﻫﯿﻢ ﯾﺎﺭﺯﺍﻭﻟﯽ ﺑﺎﺭ ﺩﯾﮕﺮ ﺑﻪ ﺟﺒﻬﻪ ﺑﺮﻣﯽ</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یاری سروان شریف نامداریان، ﮐﺎﻣﯿﻮﻥ ﭘﺮ ﺍﺯ ﻣﻬﻤﺎﺗﯽ ﺭﺍ ﺍﺯ ﻣﻨﻄﻘﻪ ﺩﻭﺭ ﻣﯽ‌ﮐﻨﺪ ﻮ ﺟﺎﻥ ﻋﺪﻩ‌ﺍﯼ ﺭﺍ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ﯾﻮﻧﺲ بشیرﺍﻥ ﺑﺎ ﺧﻮﺩ ﻣﯽ‌ﺍﻧﺪﯾﺸﺪ ﮐﻪ ﺍﮔﺮ ﺍﺯ ﺟﺒﻬﻪ ﻧﻤﯽ‌ﮔﺮﯾﺨﺖ ﻭ ﺩﺭ ﺁﻧﺠﺎ ﻣﯽ‌ﻣﺎﻧﺪ ﺣﺘﻤﺎً ﺩﺭﺑﺎﺭﮤ ﺟﻨﮓ ﻣﯽﻧﻮﺷﺖ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هلال پنهان علاوه بر ﻣﺴﯿﺢ ﺑﺮﻭﺷﮑﯽ ﻭ ﺍﺑﺮﺍﻫﯿﻢ ﯾﺎﺭﺯﺍﻭﻟﯽ و یونس بشیران ﺍﺯ ﭼﻨﺪ ﺷﺨﺼﯿﺖ ﺩﯾﮕﺮ ﻧﯿﺰ ﻧﺎﻡ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قلیچ، انسیه، سروانی به نام شریف نامداریان، ﮐﺴﯽ ﮐﻪ ﺑﺎ ﺷﺮﻭﻉ ﺟﻨﮓ ﺑﻪ ﻫﻤﺴﺮش نازنین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ﻣﻦ ﺑﻪ ﺟﺒﻬﻪ ﻣﯽ‌ﺭﻭﻡ ﻭ ﺑﺮ ﻧﻤﯽ‌ﮔﺮﺩﻡ ﺗﺎ ﺟﻨﮓ ﺗﻤﺎﻡ ﺑﺸﻮﺩ ﻭ این‌گونه ﺗﻤﺎﻡ ﻭﺍﺑﺴﺘﮕﯽ‌ﻫﺎﯼ ﺧﻮﺩ را ﺑﺎ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 ﻫﻤﯿﻦ ﺧﺎﻃﺮ ﻧﺎﻣﻪ‌ﻫﺎﯼ ﻫﻤﺴﺮﺵ ﻧﺎﺯﻧﯿﻦ، ﭘﺲ ﺍﺯ ﺷﻬﺎﺩﺕ ﺳﺮﻭﺍﻥ ﺷﺮﯾﻒ ﻧﺎﻣﺪﺍﺭﯾﺎﻥ ﺑﻪ ﺩﺳﺖ ﺍﺑﺮﺍﻫﯿﻢ ﯾﺎﺭﺯﺍﻭﻟﯽ ﻣﯽ‌ﺭﺳﺪ ﻭ ﭼﻮﻥ ﯾﺎﺭﺯﺍﻭﻟﯽ ﻣﯽ‌ﺧﻮﺍﻫﺪ ﮐﻪ ﭘﯿﻤﺎﻥ ﻣﻘﺪﺱ ﯾﮏ ﺍﻓﺴﺮ ﺷﺠﺎﻉ ﺭﺍ ﺑﺎ ﺧﻮﺩﺵ ﭘﺎﺱ بدارد،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ﺍﻭ ﻧﯿﺰ ﻧﺎﻣﻪ ﺭﺍ ﻧﺨﻮﺍﻧﺪﻩ ﺑﻪ ﺁﺗﺶ ﻣﯽ‌ﮐﺸﺪ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یک بامداد شروع شده و ﺑﺎ ﻃﻠﻮﻉ خورشید ﺑﻪ ﭘﺎﯾﺎﻥ ﻣﯽ‌ﺭﺳﺪ ﻭ این‌گونه ﯾﻮﻧﺲ بشیرﺍﻥ ﮐﻪ ﺗﻤﺎﻡ ﺗﻼﺵ ﺧﻮﺩ ﺭﺍ ﺑﺮﺍﯼ بازیابی هویت خویش به‌کار بسته است با یاری ابراهیم یارزاولی ﺩﻭﺑﺎﺭﻩ ﻟﺒﺎﺱ ﻧﻈﺎﻣﯽ‌ﺍﺵ ﺭﺍ ﭘﺲ ﻣﯽ‌ﮔﯿﺮﺩ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شیرزادی در مصاحبه‌ای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عشق زنده نگه دارندۀ وجدان باشد و به همین دلیل، ستوان سابق، یونس بشیران با یادی غمگنانه از جلوۀ رخسار آن دختر مفلوج که بمب‌های دشمن در قاب پنجره‌ای چوبی تکّه‌تکّه‌اش می‌کند، به شیوۀ خود به جبهه برمی‌گردد، به گذشته رجوع می‌کند تا مگر جزو ملامت‌شدگان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ادای دین کند، تا به نوبه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به جای آن فرصت که از دست رفته است، با بازگشت ذهنی به موقعیت جنگ، از خلال وجود سروان ابراهیم یارزاولی، صاف و صریح به چشم‌های مرگ، وهن، ترس و بیهودگی خیره بشود و پاسخگوی عشق، پاسخگوی وجدان خود باشد، و به‌عنوان نویسنده شاید به حدّ نهایی برسد، یا اگر نشد، ساده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پنجمین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جشنوارۀ انتخاب بهترین کتاب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نویسنده‌اش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 xml:space="preserve">تاکنون دربارۀ رمان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طبل آتش شیرزادی بیش از هزار صفحه نقد و نظر و یادداشت در مطبوعات و نشریات ادبی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آتش دربارۀ درگیری‌های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نسلی است که جوانی‌اش را با یأس سال‌های پس از کودتا گذراند، از ماجراهای چریکی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روشنفکری دهة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و به سال‌های پیش از انقلاب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شیرزادی هنگامی که رمان بحث برانگیز هلال پنهان را نوشت نقدهای زیادی دربارۀ آن نوشته شد که بیش از رمان طبل آتش بودند و اکثر منتقدان بر این عقیده بودند که جای هلال پنهان در آن بخش از ادبیات که به ادبیات جنگ معروف بوده، خالی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خود شیرزادی با این که این کتاب رمانی دشوار‌خوان بوده اما به چاپ چهارم رسیده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رمان نویسنده خود در جلسۀ بازخوانی رمان خود حضور دارد، استاد جلسه آقای مسیح بروشکی است که خود از اساتید و نویسندگان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مسیح بروشکی خود سر ذوق می‌آید و داستانی از خلبان نصرت‌الله آقایی بیان می‌کند، خلبانی که خودخواسته به پرواز درآمده و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فرار یونس بشیران، ابراهیم یارزاولی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بشیران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تنبیه او یقیۀ فرنچش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تمام سال‌های بعد، این توهین را در ذهن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مدام در جای‌جای داستان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صبح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آب و تاریکی پس می‌رود، و روز بلند داستانی ما شروع می‌شود تا باز بر مداری مقدّر روزها بگذرند و شب‌ها هم، و شب موعود بیاید و هلال پنهان ماه تا بدر کامل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پیشتر در بخش معرفی رمان آوردیم که شیرزادی که خود نویسندۀ داستان است، معتقد به دشوارخوان بودن رمان بود؛ مرور چندباره نگارنده برای دریافت فراز و فرودهای این کتاب بر این ادعا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برای این رمان از چند زاویة دید متفاوت و به عبارتی کانون روایتی لایه‌لایه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شیوۀ روایت رمان، شیوۀ داستان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ابتدا با زاویة دید دانای کل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خون و تکه‌های پوست و گیسو بر دامنۀ پردۀ تور چسبیده است؛ در قاب پنجره‌ای که دیگر پنجره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یا چه کسانی می‌توانند زمان را –لحظه به لحظه یا سال به سال و عمر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بگیرند و به جلو بکشانند یا به عقب بازگردانند؟</w:t>
      </w:r>
    </w:p>
    <w:p>
      <w:pPr>
        <w:pStyle w:val="BookText"/>
        <w:rPr/>
      </w:pPr>
      <w:r>
        <w:rPr>
          <w:rFonts w:ascii="IRNazanin" w:hAnsi="IRNazanin" w:eastAsia="IRNazanin"/>
          <w:color w:val="111111"/>
          <w:sz w:val="28"/>
          <w:sz w:val="28"/>
          <w:szCs w:val="28"/>
          <w:rtl w:val="true"/>
          <w:lang w:bidi="fa-IR"/>
        </w:rPr>
        <w:t>یونس بشیران، ستوان دوم سابق –افسر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و گفته و ناگفته به تواضعی ناگزیر می‌پذیرد که همچون من و شما، مغلوب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همین جاست که راوی در همین دانای کل باقی نمی‌ماند؛ بلکه صدای راوی در بخش‌های دیگر داستان، به افراد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یونس بشیران، گاه ابراهیم یارزاولی و گاه عمو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جاهایی از داستان راوی به کلی کنار می‌رود و این شخصیت‌ها هستند که روایت داستان را برعهده می‌گیرند و این بدان معناست که کانون روایت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بازاری‌ها روایت را برعهده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سروان با نام و نشان ابراهیم یارزاولی، فرماندۀ گروهان چهارم از گردان سی و چهار بلال حبشی، ما آقایان را به سنگر فرماندهی گردان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گردان حضور ندارد و سنگر پاکیزه و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صفحۀ بعد روایت داستان را ابراهیم یارزاولی برعهده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بچه که بودم خجالتی بودم؛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بار زدم با سنگ شیشۀ دراز یک دکان را شکستم؛ سر کوچۀ مدرسه‌مان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انگار این همه سال گذشته؛ واقعاً همین دیروز و پریروز به نظرم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داستان با تک‌گویی درونی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داستان با خود صحبت می‌کند، بدون این که مخاطبی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نوع روایت را در جایی که زن سرتاپا مشکی – در زیر آب وقتی برای فرزند شهیدش شَروه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سیاهپوش شب‌ها و روزها کف رودخانه می‌نشیند و آسوده از گلوله‌باران، پسرکش را در آغوش می‌گیرد و برای او و برای دل خودش شروۀ بندری و از این جور شعرها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زاویة دید داستان به تک‌گویی نمایشی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توسط مسیح بروشکی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باران ایستاده‌ام و به تصویر روشن تو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قامت پهلوان‌آسا چه فروتن و مظلوم در میان حلقه‌ای از میخک گل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سطور رمان به مکالمۀ مسیح بروشکی و یونس بشیران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یونس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مجموع کار تو خیلی اهمیتی نداشته باشد که سروان ابراهیم یارزاولی، زخمی و از پا افتاده –چه وقتی که گلوله‌های گرینوف از دور و برش رد می‌شوند و چه بعدها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کودکی‌اش رجعت دارد یا کودکی‌اش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 نشانه‌ای باشد در میان، آخر یا اول‌های داستان تو به سمت محور اصلی یا به قول خودت هستۀ مرکزی و فکر اساسی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بشیران در جوابش می‌گوید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از این روایت بود که خواندی برام از لابه‌لای بیاض و مسوده‌هات؟ آن شب –فوقش دو سه هفته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یادم هست دندان من زق زق می‌کرد و زکام هم داشتم، و آن وقت فیل حضرتعالی یاد هندوستان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چنین نتیجه‌گیری کرد که گسست‌هایی که شیرزادی در زاویة دید یا روایتِ هلال پنهان به‌وجود آورده، باعث شده که جریان داستان، پی در پی قطع شود و این امر خصوصاً در صفحات آغازین داستان محسوس و آشکار است؛ و این امر سبب به وجود آمدن ناهماهنگی در بخش‌هایی از داستان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این داستان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ترتیب اولویت قرار دهیم بیشترین استفاده از زاویة دید دانای کل است و سپس مکالمۀ میان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و موارد اندکی که در سطور فوق آمد تک‌گویی درونی و نمایشی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داستان تلفیقی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زاویة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بشیران شخصیت اصلی داستان است بیشتر گفت‌وگوها حول مکالمۀ وی با سایر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می‌چرخد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77" w:name="pg5766_34039"/>
    </w:p>
    <w:p>
      <w:pPr>
        <w:pStyle w:val="Heading3"/>
        <w:numPr>
          <w:ilvl w:val="2"/>
          <w:numId w:val="1"/>
        </w:numPr>
        <w:rPr/>
      </w:pPr>
      <w:bookmarkStart w:id="78" w:name="__RefHeading___Toc4174230_581953129"/>
      <w:bookmarkStart w:id="79" w:name="_Toc28"/>
      <w:bookmarkEnd w:id="77"/>
      <w:bookmarkEnd w:id="78"/>
      <w:r>
        <w:rPr>
          <w:rtl w:val="true"/>
        </w:rPr>
        <w:t>فصل هفتم</w:t>
      </w:r>
      <w:r>
        <w:rPr>
          <w:rtl w:val="true"/>
        </w:rPr>
        <w:t xml:space="preserve">: </w:t>
      </w:r>
      <w:r>
        <w:rPr>
          <w:rtl w:val="true"/>
        </w:rPr>
        <w:t>رمان کودکی‌های زمین</w:t>
      </w:r>
      <w:bookmarkEnd w:id="79"/>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جمشید خانیان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وی کار هنری‌اش را در دورۀ دانش‌آموزی با فعالیت در عرصۀ قصه و نمایش در مدرسۀ راهنماییِ محلۀ زندگی‌اش در آبادان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خانیان نوشتن را به طور جدی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فقط داستان کوتاه بزرگسال می‌نوشت که حاصل آن چندین مجموعۀ داستانی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سال‌ها در کنار داستان‌نویسی، به شکل جدی و مستمر نمایشنامه نیز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نمایشنامه‌های یک نیمروز در اتاق بازجویی، پرگار، چهارمین نامه، روی نی بندی، عشق، سال ریکن و بازی نامۀ بابور از جمله نمایشنامه‌های همین دوران است، که همگی روی صحنه‌های تئاتر تهران و شهرستان‌ها به اجرا درآمدند و از جشنواره‌های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رتبه‌های برتر را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کارهایی نیز در زمینۀ نقد و بررسی چندین داستان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نمایشنامه‌های او هم چنان به چاپ رسید و توسط گروه‌های نمایشی سراسر ایران به روی صحنه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بیش از سی بار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نمایشنامۀ چهارمین نامه و اسماعیل اسماعیل نیز از جمشید خانیان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نمایشنامه در یک کتاب به چاپ رسید و جوایز زیادی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نمایشنامه در جشنواره‌های زیادی نیز برگزیدۀ شدند که رتبه اول کمیته هنر در جشنوارۀ هفته کتاب دفاع مقدس یکی از این جوایز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خانیان نویسندگی برای کودکان و نوجوانان را پس از سال‌ها کار در حوزۀ ادبیات بزرگسال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او در زمینۀ ادبیات کودک و نوجوان رمان کوتاه کودکی‌های زمین است که توسط نشر صریر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برگزیدۀ بهترین کتاب دفاع مقدس در چهارمین دوره و برگزیدۀ بیست سال دفاع مقدس در هشتمین هفتة کتاب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آثار او را می‌توان در سه زمینۀ داستان‌ها، نمایشنامه‌ها و نقدها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درون‌مایه‌های نوشته‌های وی را انقلاب، جنگ و تأثیر و پیامدهای این دو رخداد بزرگ بر افکار، روحیّات و و نحوة نگرش مردم درگیر با شرایط پدیدآمده از این دو حادثه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رمان</w:t>
      </w:r>
    </w:p>
    <w:p>
      <w:pPr>
        <w:pStyle w:val="BookText"/>
        <w:rPr/>
      </w:pPr>
      <w:r>
        <w:rPr>
          <w:rFonts w:ascii="IRNazanin" w:hAnsi="IRNazanin" w:eastAsia="IRNazanin"/>
          <w:color w:val="111111"/>
          <w:sz w:val="28"/>
          <w:sz w:val="28"/>
          <w:szCs w:val="28"/>
          <w:rtl w:val="true"/>
          <w:lang w:bidi="fa-IR"/>
        </w:rPr>
        <w:t xml:space="preserve">این داستان از زاویة دید یک کودک آبادانی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قصه خواهرش، مریم عروسی می‌کند و این آغاز یک جدایی طبیعی بین خواهر و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چمل و برادرش، نبیل مشغول بازی هستند که جنگ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بازی‌کنان به سوی خانه می‌آیند که آبادان بمباران می‌شود و پدر، مادر، مریم، شوهرش، چمل و نبیل زیر آوار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رهایی از این مخمصه، نبیل، شوریده‌وار به سمت محل درگیری در خرمشهر می‌شتابد و چمل هم در پیِ او به راه می‌افتد تا مگر او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نگاه نبیل، مهاجرت ساکنان آبادان، گلوله‌باران شهر، اوضاع جنگ و چگونگی شهادت رزمنده‌ای را به تصویر می‌کشد و خواننده را با شرایط بحرانی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تخیّلی و تاحدودی مناسب با دنیای ذهنی کودکان در این داستان، عنصر پنداره‌ای شبیه دیو یا شبح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برای پس دادن امتحان به زمین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چمل می‌آید و تا لحظه‌ای که او دارای احساس کودکی است، با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شبح با دیدن صحنه‌های خونبار جنگ به این نتیجه می‌رسد که انسان‌ها زندگی سختی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که جنگ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دستش برمی‌آید، این است که چمل را به هوا و میدان جنگ خرمشهر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صاحب اسلحه و پوتین می‌شود و در رزم شرکت می‌کند و به تدریج درمی‌یابد که این دیگر بازی کودکانه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ناگهان به بزرگی رسیده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میدان رویا و خیال او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داستان، چمل و نبیل بعد از پشت سر گذاشتن حوادث فراوان، در جبهه یکدیگر را می‌یابند؛ ولی گلوله‌ای از سوی دشمن به آنها شلیک می‌شود و دو برادر را برای همیشه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داستان در آبادان که زادگاه نویسنده هم هست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رمان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آبادان هم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نویسنده آنها را در زیرنویس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به فهم هرچه بیشتر رمان برای خواننده کمک بسزایی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بررسی شده در این پژوهش دو داستان دیگر نیز در مناطق غرب ایران روی داده و به تبع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کردی در طول رمان استفاده شده، اما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آنها مشابه رمان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شامل توضیحاتی برای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و این مسأله ریشه در ثقیل بودن کلماتی دارد که در داستان حضور مکرری دارند؛ همین موضوع سهم زیادی در ثقیل شدن و درک نکردن رمان برای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بومی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زمین نخستین اثر خانیان در زمینۀ ادبیات کودک و نوجوان است که برگزیدۀ بهترین کتاب دفاع مقدس در چهارمین دوره و برگزیدۀ بیست سال دفاع مقدس در هشتمین هفته کتاب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کتاب برندۀ جایزۀ کتاب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رمان کودکی‌های زمین یا بهتر بگوییم داستان کوتاه کودکی‌های زمین، بازنگری در خاطرات دوران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شیوۀ روایت در این داستان بیانگر این است که نویسنده از شیوۀ تک‌گویی درونی بهره برده است؛ اما آن‌چه که بر خوانندۀ فهیم نیز پوشیده نیست تک‌گویی درونی از نوع مستقیم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گونه‌ای عمل کرده که گویی خود درون داستان واقع شده و به‌عنوان راوی اصلی این رشته‌ها را به هم می‌تند و آن را بر ذهن خواننده می‌آیزد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مذکور با تک‌گویی درونی راوی که خود نقش اصلی را برعهده دارد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روزها که هنوز جنگ شروع نشده بود، تک و تنها نشسته بودم بیرون از خانه؛ کنج دیوار و از خدا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مریمی چرا باید برود خانۀ بخت؟ و فکر می‌کردم اگر مریمی زن پسرعمو کُنار بشود و به قول ننه‌ام برود خانۀ بخت، من چقدر تنها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داستان حاکی از خاطرات و افکار تلخ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همان راوی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آرزوی خوشبختی برای خواهرش مریم که در سر می‌پروراند تا سخن گفتن با غولی که به نوعی می‌توان از آن به وجدان چمل تعبیر نمود؛ زیرا خواهان خیر و خوبی است و همچون نصیحت‌گری دلسوز چمل را تا به میانۀ میدان نبرد در خرمشهر همراهی می‌کند که دیوی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برات بگه کل کل اشتر اون قصه‌ها یک دیو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 کل اشتر که مثل شاخ شمشاد ایستاده روبه‌روت یک دیو خوبه یا می‌خواد که یک دیو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 این داستان از نوع درونی و مستقیم است؛ چرا که همچنان که اشاره کردیم نویسنده به‌عنوان فرد اصلی داستان، وظیفۀ روایت و داستان سرایی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داستان را تک‌گویی درونی به خود اختصاص داده است، اما در قسمت‌هایی از داستان نیز شاهد شیوۀ حدیث نفس هستیم که در آن راوی مکالمۀ خود با برادرش نبیل را به خاطر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 پس مثل برج زهرمار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خوشی زیاده</w:t>
      </w:r>
    </w:p>
    <w:p>
      <w:pPr>
        <w:pStyle w:val="BookText"/>
        <w:rPr/>
      </w:pPr>
      <w:r>
        <w:rPr>
          <w:rFonts w:ascii="IRNazanin" w:hAnsi="IRNazanin" w:eastAsia="IRNazanin"/>
          <w:color w:val="111111"/>
          <w:sz w:val="28"/>
          <w:sz w:val="28"/>
          <w:szCs w:val="28"/>
          <w:rtl w:val="true"/>
          <w:lang w:bidi="fa-IR"/>
        </w:rPr>
        <w:t>نبیل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خوشی زیاد این شکلی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واضح و روشن است، در کنار تک‌گویی درونی که خواننده را مشتاق و همراه خود می‌سازد و تا هنگام خواندن کلام آخر از داستان کشان‌کشان او را با خود می‌برد، تعابیر زیبایی است که در این تک‌گویی درونی گنجانده شده شده و به زیبایی ادبی آن بیشتر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پایین‌تر آمده بودیم، شهر داشت طور دیگری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می‌شد زندگی را در آن دید، نفس می‌کشید انگار،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نفس‌های آخر را می‌کشید، مثل ماهی هامور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خرمشهر به ماهی هامور، از روی سرسختی و چموش بودن این نوع ماهی، تشبیه زیبایی است؛ زیرا در آن دوران درگیری و بارش گلوله از هر سوی به خرمشهر همچون ماهی هامور که سعی دارد از دام بیرون بپرد، به دنبال راه خلاصی بود از دست متجاوزین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این تشبیه را با این عبارت کامل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نفسمان را می‌گرفت تا از نفس می‌افتاد اگر خودش را به آب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بوی دریا او را می‌برد تا توی دامن دریا که حسرت می‌خوردیم، حسرت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انگار خرمشهر ماهور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تشبیه زیبای خرمشهر به ماهور از زبان راوی‌ای که به تک‌گویی درونی می‌پردازد، با تعبیر زیبایی روبه‌رو می‌شویم که به هنگام وداع با پیکر دوست شهیدش، حجّت،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می‌شدم و باز این چشم‌ها کار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می‌گشتند تا او را پیدا می‌کردند و می‌بلعیدتش انگار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روشنی که گفتم مهتاب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سپیدۀ صبح بود که آمد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که آمد، پاهام چشم‌ها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کودکی‌های زمین، حکایت جالبی است که نویسنده با انتخاب زاویة دید مناسب و به جایی که برای آن برگزیده، مخاطب را دوچندان به خود مجذوب می‌کند؛ زیرا مخاطب بیشتر پای درد دل کودک می‌نشیند و پا به پای او در داستان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پسرکی که به دنبال برادرش که در خرمشهر می‌جنگد، رفته است تا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 این داستان به‌گونه‌ای است که از این پسرک، جنگاوری دلاور می‌سازد، به طوری که او با شهادت دوستانی که طی این جست‌وجو با آنها آشنا می‌شود، تجهیزات خاص یک سرباز از قبیل پوتین و اسلحه را به دست می‌آورد و خود تبدیل به یک سرباز تمام و کمال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پیشانی‌ام را از روی پیشانی خیس حجت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اسلحه‌اش را از روی زمین توی مشت فشردم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زمین، داستان جان‌های بی‌گناه و نونهالانی است که در اوج نوجوانی و به همراه خاطرات دوران کودکی خویش در محل تولدشان و در خاک پاک کشورشان به جنگ با مزدوران عراقی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پایانی نویسنده در این داستان مؤید این نکته است که مقاومت، نه تنها توسط بزرگترها صورت نگرفته است بلکه جوانان و نوجوانان سهم عمده ای در این مورد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خوب که نگاه کردم دیدم آن‌ها که می‌چرخند با آبادان دولابی، کودکی‌های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کودکی‌های قاسم، مجتبی، نبیل، صالح، عبدو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این چرخ دوّار انگار کودکی‌های همۀ آدم‌هاست، همۀ اشیاء، انگار کودکی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حدیث موجود در کودکی‌های زمین به طور غالب از نوع تک‌گویی درونی و مستقیم است که خاطرات و مکنونات ذهنی نویسنده، یا به عبارتی راوی داستان را برملا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از حدیث نفس هم بهره برده است اما قسمت عمدۀ آن همان تک‌گویی درونی است؛ گرچه این نوع روایت سهم زیادی در داستان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اما می‌توان اذعان داشت که زیبایی دوچندان داستان مرهون همین تک‌گویی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نویسنده توانسته است خواننده را همراه خود سازد و او را تا انتهای داستان ثابت قدم نگه دارد و این یکی از مهارت‌های نویسندگان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از روایت همچنان که پیش‌تر بیان کردیم راوی در رابطۀ مستقیم با خواننده است و افکار، خاطرات،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احساسات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راوی به خواننده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هیچ خیابانی را این همه خلوت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بستم و نرم نرم از پشت، روی زمین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دل بالا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چقدر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توی خیابان بود و بقیۀ تنم توی پیاده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خستگی داشت مثل گذشتن آب باریکه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لابه لای سنگ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بیرون و من چقدر کیفور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بود و لابد نرمه 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وزید که موهام روی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خوشم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به‌راحتی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تفاوت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را با نوع غیرمستقیم آن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درونی مستقیم چنان‌چه در این داستان خواندیم نویسنده غایب است و تجربیات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مستقیم با ذهن قهرمان داستان در ارتباطیم دیگر نیازی به راهنمایی نویسنده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نوع غیرمستقیم نویسنده همپای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درونی شخصیت در داستان حضور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آن‌که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ماجرا بپردازد، از زاویة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رمان مورد بررسی ما با این نوع مواجه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این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اظهار نظر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این داستان از زبان یک کودک فهم داستان را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این رمان برای گروه سنی کودکان و نوجوانان نگارش یافته است نویسنده با استفاده از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بستر مناسبی برای ترغیب کودکان به مطالعه بیشتر فراهم آورده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را ابزاری قرار داده است تا افکار و احساسات کودکان از جنگ و دفاع بدون واسطه و دخالت راوی به مخاطبان منتقل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80" w:name="pg5766_34053"/>
    </w:p>
    <w:p>
      <w:pPr>
        <w:pStyle w:val="Heading3"/>
        <w:numPr>
          <w:ilvl w:val="2"/>
          <w:numId w:val="1"/>
        </w:numPr>
        <w:rPr/>
      </w:pPr>
      <w:bookmarkStart w:id="81" w:name="__RefHeading___Toc4174232_581953129"/>
      <w:bookmarkStart w:id="82" w:name="_Toc29"/>
      <w:bookmarkEnd w:id="80"/>
      <w:bookmarkEnd w:id="81"/>
      <w:r>
        <w:rPr>
          <w:rtl w:val="true"/>
        </w:rPr>
        <w:t>فصل هشتم</w:t>
      </w:r>
      <w:r>
        <w:rPr>
          <w:rtl w:val="true"/>
        </w:rPr>
        <w:t xml:space="preserve">: </w:t>
      </w:r>
      <w:r>
        <w:rPr>
          <w:rtl w:val="true"/>
        </w:rPr>
        <w:t>رمان نه آبی نه خاکی</w:t>
      </w:r>
      <w:bookmarkEnd w:id="82"/>
    </w:p>
    <w:p>
      <w:pPr>
        <w:pStyle w:val="BookText"/>
        <w:rPr/>
      </w:pPr>
      <w:r>
        <w:rPr>
          <w:rFonts w:ascii="IRNazanin" w:hAnsi="IRNazanin" w:eastAsia="IRNazanin"/>
          <w:color w:val="111111"/>
          <w:sz w:val="28"/>
          <w:sz w:val="28"/>
          <w:szCs w:val="28"/>
          <w:rtl w:val="true"/>
          <w:lang w:bidi="fa-IR"/>
        </w:rPr>
        <w:t>معرفی نویسنده</w:t>
      </w:r>
    </w:p>
    <w:p>
      <w:pPr>
        <w:pStyle w:val="BookText"/>
        <w:rPr/>
      </w:pPr>
      <w:r>
        <w:rPr>
          <w:rFonts w:ascii="IRNazanin" w:hAnsi="IRNazanin" w:eastAsia="IRNazanin"/>
          <w:color w:val="111111"/>
          <w:sz w:val="28"/>
          <w:sz w:val="28"/>
          <w:szCs w:val="28"/>
          <w:rtl w:val="true"/>
          <w:lang w:bidi="fa-IR"/>
        </w:rPr>
        <w:t>علی مؤذنی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علی موذنی متولد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لیسانس ادبیات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نویسندگانی است که کار نوشتن را به شکل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موذنی از نویسندگانی است که آثار شاخصی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انقلاب اسلامی، دین، نمایشنامه و فیلمنامه دارد که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رویکردها و بازخوردهای خوبی هم از سوی مخاطبان و منتقدان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کوتاه، رمان، داستان بلند، نمایش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و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قلم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ساخت فیلم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فعالین حوزه ادبیات دفاع مقدس است که رویکردی خاص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بیشتر در حوزه ادبیات دینی و ادبیات دفاع مقدس است از جمله آثار وی که اغلب با اقبال منتقدان و مخاطبان روبه رو شده و جوایزی را نیز کسب کرده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برگزیده در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چهار فصل شامل سه داستان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سفر ششم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در شب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جایزه کتاب سال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دلاویزتر از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 شده در مراسم بیست سال داستان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تحسین شده از طرف شورای نویسندگان روسیه</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واقعیت را نادیده گرفت که علی موذنی یک نویسنده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شگردهای مخصوصی در نوشتن دارد و مکان و زمان وضعیت را خوب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جمله بهترین نویسندگان ایرانی به شمار می‌آید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رمان</w:t>
      </w:r>
    </w:p>
    <w:p>
      <w:pPr>
        <w:pStyle w:val="BookText"/>
        <w:rPr/>
      </w:pPr>
      <w:r>
        <w:rPr>
          <w:rFonts w:ascii="IRNazanin" w:hAnsi="IRNazanin" w:eastAsia="IRNazanin"/>
          <w:color w:val="111111"/>
          <w:sz w:val="28"/>
          <w:sz w:val="28"/>
          <w:szCs w:val="28"/>
          <w:rtl w:val="true"/>
          <w:lang w:bidi="fa-IR"/>
        </w:rPr>
        <w:t>این کتاب دفترچه یکی از شهدای جنگ تحمیلی به نام سعید مرادی است که فردی به نام اکبر شاهدی، مسئول یکی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تفحص شهدا در میدان رزم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مرادی در دفترچه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سه نشانی نوشته و وصیت کرده که کسی که این دفترچه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به یکی از سه نشانی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روایی به این صورت است که ما از لحظه خواندن دفترچه توسط اکبر شاهدی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 با او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خواندن دفترچه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نامه اکبر شاهدی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طبق وصیت شهید عمل کرده است اما مشخص نیست که چرا اکبر از میان سه آدرسی که نویسنده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 نشانی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کتاب نیاورده است؛ آن را برای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دفترچه را علی موذنی به صورت رمان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مرادی یک دانشجوست که در ابتدای داستان جریان وداع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حضور در میدان جنگ و سپس آشنایی با ابراهیم رحمانی و دیگر همرزمانش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عاشق یکی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دانشگاهیان خود به نام خانم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شده است که از آوردن نام فامیل و رشته و دیگر مشخصات وی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اذعان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دوست دارد آن را فقط برای خود نگاه دارد چون مطمئن است که به فیض شهادت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شاید از ارتباط روحی و معنوی قوی او با امامان و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گاه و بیگاهش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در هر صورت او این عشق را مانع رسیدن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نهایت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از فکر کردن به آن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آن دو چشم شهلا را همان ابتدای اعزام ترک گفتم و دیگر به آن فکر نکردم، چون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موذنی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شدت عاشق نویسندگی است و در میان دوستانش به میرزا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دلم برای نوشتن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شوقش را هم دارم،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استراحت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جملات را در ذهنم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و گاهی 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این جمله با این ترکیبی که از دست رفت، دیگر امکان نوشتنش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که از دست رفت، جمله مثل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برادر سعید در آمریکا است و او را از رفتن به جبهه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سعید یکبار به درخواست او صرفا برای اینکه رفتنش به جبهه به لجبازی با برادرش ختم نشود پاسخ مثبت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بار آخر به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فرار و بیزاری از شهر و شهرنشینان یک وجه مشترک میان او و تمام همرزمانش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مرادی در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از همرزمانش،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صمیمیت و خلوص رزمندگان ،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راز و نیازهای خالصانه در تاریکی شب و خواب دیدن امامان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نبرد تن به تن با دشمن، مشاهده صحنه شهادت رزمندگان و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مخاطب خود را در نزدیکترین حد ممکن به آن شرایط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که خود رزمنده است و در جنگ حضور دارد و شاهد شهادت همرزمان و دوستانش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که در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شخصی به نام اکبر شاهدی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خطاب به یکی از دوستان شهید سعید 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شاهدی با این نامه دفتر خاطرات را به دست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نقد داستان</w:t>
      </w:r>
    </w:p>
    <w:p>
      <w:pPr>
        <w:pStyle w:val="BookText"/>
        <w:rPr/>
      </w:pPr>
      <w:r>
        <w:rPr>
          <w:rFonts w:ascii="IRNazanin" w:hAnsi="IRNazanin" w:eastAsia="IRNazanin"/>
          <w:color w:val="111111"/>
          <w:sz w:val="28"/>
          <w:sz w:val="28"/>
          <w:szCs w:val="28"/>
          <w:rtl w:val="true"/>
          <w:lang w:bidi="fa-IR"/>
        </w:rPr>
        <w:t>داستان نه آبی نه خاکی روایت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از جنگ ایران و عراق است که با هدف بیشترین قرابت با واقعیت، فرم خاطره نویسی را برای روایت بخشی از جنگ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نویسی تجربه زندگی مکتوبی است که قطعا رخ داده و خواننده با بیشترین باور به مطالعه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خاطره در این داستان همان مولف پنهان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میل استعلایی خویش به شهادت را به خواننده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دو ساحت مرگ و زندگی در تقابل با یکدیگر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روساخت داستان در جهت میل به ساحت شهادت یعنی ساحت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تحقیقات فرهنگی،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رمان همه عناصر کارایی لازم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یکدست و نرم است تا با روحیات رزمندگان هماهنگ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رمان در ردیف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دارد که زندگی در شرایط نامعلوم و لغزان جنگ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رمان نه آبی نه خاکی موذنی به مرور دفترچه خاطرات یک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برای چندمین بار به جبهه اعزام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روز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نثری جذاب و بیانی اثرگذار، حقایق عبرت آموزی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حقایقی که آگاهی یافتن نسبت به آنها ارزشی غیر قابل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موذنی در این اثر لحظات نابی از جنگ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خواندن خاطرات روزانه یا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داستان از همین طریق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نه تنها به واقعه دفاع مقدس از دید جوانی دانشجو و رزمنده و طالب شهادت پرداخته شده بلکه از امور دنیوی و شهری نیز غافل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مرادی در این رمان جوانی عاشق و عاطفی با احساساتی وابسته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مادر که بغض آلود احوال پرسی کرد، بغضم گرفت، هرچند سعی کردم صدایم را به آن آلوده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صبر کردم تا او پشت سر هم قربان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مادرجان، پسرگلم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او به گفتن احتیاج داشت، من هم به شنیدن محتاج بودم و احساس پشیمانی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اینکه مانع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محل اعزام بدرقه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معشوقی زمینی در این رمان به کشش و جذابیت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اینجایم، از تو غافلم، خانم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یاد تو قدرتمندتر است، زیرا اینجا دنیا نیست که مرا به تو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آستانه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از اینجا بیایم عقب، یاد تو مرا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همچنان که حضورت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در کلاس صدای استاد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راهروها و حیاط دانشکده مرا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با یاد تو متاهل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رمان شاهد نوآوری خاصی در روایت نیستیم اما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کشش و جذابیت ایجاد کرده لحن خاص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شهید است که از همان ابتدا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مرد نیستی فکری به حال نامردی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خواننده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مورد تمام آثار موذنی به ویژه در حوزه ادبیات دفاع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اینست که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شهید و غیر شهید داستان موذنی بدون توجه به شیوه روایت طوری شخصیت پردازی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راحتی توسط خواننده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احساس همدلی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طلبی و پست دانستن زندگی مادی و اندیشه زندگانی اخروی در این داستان به خوبی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طول داستان خواستار تزکیه نفس و رسیدن به فیض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سعی بر حفظ فرم و شکل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دارد و ما شاهد صفحاتی در داستان هستیم که راوی تنها به نوشتن چند خط در آن صفحه بسنده کرده و یا بسیاری از صفحات خاطرات تاریخ دقیقی ندارد و موذنی خود در داستان از زبان سعید مرادی اینگونه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نوشتن تاریخ چه اهمیتی دارد مهم حفظ وقایع و رویدادهای جنگ برای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رفت در این داستان خواننده متن در واقع یابنده دفترچه است و ما خواننده ثانویه داستان یا به اصطلاح تخصصی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اکبر شاهدی خواننده مستتر داستان است و خواننده تاریخی دارد دفترچه خاطرات یافته شده توسط اکبر شاهدی را بار دیگر بازخوانی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نقش آن در داستان</w:t>
      </w:r>
    </w:p>
    <w:p>
      <w:pPr>
        <w:pStyle w:val="BookText"/>
        <w:rPr/>
      </w:pPr>
      <w:r>
        <w:rPr>
          <w:rFonts w:ascii="IRNazanin" w:hAnsi="IRNazanin" w:eastAsia="IRNazanin"/>
          <w:color w:val="111111"/>
          <w:sz w:val="28"/>
          <w:sz w:val="28"/>
          <w:szCs w:val="28"/>
          <w:rtl w:val="true"/>
          <w:lang w:bidi="fa-IR"/>
        </w:rPr>
        <w:t>رمان نه آبی نه خاکی در واقع بازخوانی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خاطرات یک رزمنده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خاطره در لغت غالباً به آن‌چه در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فکر، اندیشه، ادراک، خیال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خاطره در لغت نامه دهخدا اینطور تعریف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بر شخص گذشته باشد و آثاری از آن در ذهن شخص مانده باشد،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آدمی، وقایع گذشته که شخص آن را دیده یا شنیده است،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یا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خاطره نویسی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شرح حال و اقدامات نویسنده به انضمام شرح وقایع و حوادث جاری و بیرونی و یادکرد چند و چون حال و کردار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خاطره نویسی مخاطب احساس قرابت بیشتری با نویسنده و صاحب خاطرات دارد و به آسانی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 را در موقعیت اتفاقات رویداده برای صاحب خاطره قرار 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معمول برای خاطره نگاری سه شاخه زیر قائل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مکتوب، خاطرات شفاهی و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شهبازی،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تفاوتی جدی با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دارد و آن عنصر زمان است که همانطور اشاره شد سعید مرادی شخصیت اصلی این کتاب توجهی به روز شمار و تاریخ حوادث ندارد و تنها انتقال صمیمیت و خلوص و خصال نیک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آیندگان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نویسی به‌عنوان یک نوع ادبی، به دلیل حضور مستقیم نویسنده فردیت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اصلی خاطره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در بستر حوادث من را برای خواننده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خواننده زمانی رویدادها ملموس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چگونه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قادر خواهد بود خود را جای من راوی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به اندیمشک برویم و بعد از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به اردوگاهی در کنار سد دز منتقل شویم تا فنون جنگ آبی خاکی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صبر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تحملی درخور شهادت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برای شهید شدن صبر مرا امتحان کنی –هر چند امتحانی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ایوب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این بار به چه قصدی اعزام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آبرو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نسبت به زاویة دید گونه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کارکردی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نویسی حضور من در بطن واقعیت فقط نشانگر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من محور نیست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محورست سوژه پررنگ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خاطره نویسی بازسازی دوباره سوژه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در زهن رسوب کرده است؛ البته گاهی ممکن است سوژه و من به وحدت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فروغی، امیرخوانی،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نویسی که شباهت زیادی با حسب حال نویسی و زندگینامه خودنوشت دارد، زاویة دید من راوی است و در این داستان همانطور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در تحلیل داستان آورده شده، تماما تک‌گویی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مختلفی که از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ارائه شده قدری پیچیده است و تشخیص آنها در داستان به مراتب</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دشوار است چرا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تک‌گویی درونی مستقیم که خود به دو نوع روشن و گنگ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ملاک این طبقه بندی سطح خودآگاه و ناخودآگاه ذهن است که تک‌گویی درونی مستقیم روشن مبتنی بر ضمیر خودآگاه و تک‌گویی درونی مستقیم گنگ با ضمیر ناخودآگاه در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است و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تکلیف خودم را با خانم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کنم، اما چشمم افتاد به سالمی که وضو گرفته بود و داشت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حتی یک نیم نگاه هم به من نینداخت، مطمئن بودم نگاهم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بهتر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نه؟ به خود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دروغ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هرچند نصف روز، نه تنها مرا از یاد او غافل نکرده است، بلکه بیشتر در او غرق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درباره او نوشتن حال و هوای نیمه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سعید مرادی در حال بازگویی خاطراتی است که آگاهانه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بنابراین تک‌گویی درونی مستقیم از نوع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 این داستان بدین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 انتخاب موقعیت داستانی من راوی و زاویة دید تک‌گویی درونی مستقیم روشن و فرم خاطره نویسی این هدف را دنبال کرده که ما همچون اکبر شاهدی خواننده متنی هستیم که نه برگرفته از تخیل او بلکه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واقعیت جنگ ایران و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روان، ساده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ابهام اثر و استفاده گاه به گاه از تعابیر دقیق و وصفی زیبا و دقت در نقل جزئیات موجب برتری 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رجحان و شایستگی اثر را موجب گردیده است نادر بودن حوادث و شگفت بودن وقایع است که برای صاحب خاطره به وقوع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خاطره نویسی تجربه زندگی مکتوبی است که قطعا رخ داده، خواننده با بیشترین باور به خواندن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لذا خاطره گون بودن این رمان مهمترین ویژگی این 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و سوژۀ برآمده از این دیدگاه که راوی نماینده آن است با گفتمان مسلط از جنگ ایران و عراق در جامعه تناسب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احساسی راوی به جنگ و شهادت و میل و اشتیاق او به شهادت، به داستان صبغه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رمانتیک و همچنین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این وجه ایدئالیسم داستان با فرم خاطره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 آن سبب شده که داستان نه آبی نه خاکی وجه تبلیغی نسبت به جنگ را که میدانی مستعد برای تعالی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جنگ ایران و عراق در رمان،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نه آبی نه خاکی، سعید مرادی انسانی است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طریق شهادت راهی به آخرت بیابد و از این دنیای دون و مادی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ماورا و امور قدسی، امری است که برای وی رویداده و به جنبه شهودی و عرفانی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نویسنده برای نشان دادن این گفت‌وگوها زاویة دید تک‌گویی درونی مستقیم از نوع روشن را برگزیده تا مخاطب به آسانی حال و هوای عرفانی شخصیت اصلی داستان را دریابد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83" w:name="pg5766_34069"/>
    </w:p>
    <w:p>
      <w:pPr>
        <w:pStyle w:val="Heading2"/>
        <w:numPr>
          <w:ilvl w:val="1"/>
          <w:numId w:val="1"/>
        </w:numPr>
        <w:rPr/>
      </w:pPr>
      <w:bookmarkStart w:id="84" w:name="__RefHeading___Toc4174234_581953129"/>
      <w:bookmarkStart w:id="85" w:name="_Toc30"/>
      <w:bookmarkEnd w:id="83"/>
      <w:bookmarkEnd w:id="84"/>
      <w:r>
        <w:rPr>
          <w:rtl w:val="true"/>
        </w:rPr>
        <w:t>بخش سوم</w:t>
      </w:r>
      <w:r>
        <w:rPr>
          <w:rtl w:val="true"/>
        </w:rPr>
        <w:t xml:space="preserve">: </w:t>
      </w:r>
      <w:r>
        <w:rPr>
          <w:rtl w:val="true"/>
        </w:rPr>
        <w:t>بحث و بررسی</w:t>
      </w:r>
      <w:bookmarkEnd w:id="85"/>
    </w:p>
    <w:p>
      <w:pPr>
        <w:pStyle w:val="Heading3"/>
        <w:numPr>
          <w:ilvl w:val="2"/>
          <w:numId w:val="1"/>
        </w:numPr>
        <w:rPr/>
      </w:pPr>
      <w:bookmarkStart w:id="86" w:name="__RefHeading___Toc4174236_581953129"/>
      <w:bookmarkStart w:id="87" w:name="_Toc31"/>
      <w:bookmarkEnd w:id="86"/>
      <w:r>
        <w:rPr>
          <w:rtl w:val="true"/>
        </w:rPr>
        <w:t>اشاره</w:t>
      </w:r>
      <w:bookmarkEnd w:id="8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88" w:name="pg5766_34071"/>
    </w:p>
    <w:p>
      <w:pPr>
        <w:pStyle w:val="BookText"/>
        <w:rPr/>
      </w:pPr>
      <w:bookmarkEnd w:id="88"/>
      <w:r>
        <w:rPr>
          <w:rFonts w:ascii="IRNazanin" w:hAnsi="IRNazanin" w:eastAsia="IRNazanin"/>
          <w:color w:val="111111"/>
          <w:sz w:val="28"/>
          <w:sz w:val="28"/>
          <w:szCs w:val="28"/>
          <w:rtl w:val="true"/>
          <w:lang w:bidi="fa-IR"/>
        </w:rPr>
        <w:t>در این بخش به بررسی یافته‌های این پژوهش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هشت کتاب داستانی دفاع مقدس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ضمن بررسی ویژگی‌های هریک به بیان شباهت‌ها و تفاوت‌های هر داستان خواهیم پرداخت</w:t>
      </w:r>
      <w:r>
        <w:rPr>
          <w:rFonts w:eastAsia="IRNazanin" w:cs="IRNazanin"/>
          <w:color w:val="111111"/>
          <w:sz w:val="28"/>
          <w:szCs w:val="28"/>
          <w:rtl w:val="true"/>
          <w:lang w:bidi="fa-IR"/>
        </w:rPr>
        <w:t>.</w:t>
      </w:r>
    </w:p>
    <w:p>
      <w:pPr>
        <w:pStyle w:val="Heading3"/>
        <w:numPr>
          <w:ilvl w:val="2"/>
          <w:numId w:val="1"/>
        </w:numPr>
        <w:rPr/>
      </w:pPr>
      <w:bookmarkStart w:id="89" w:name="__RefHeading___Toc4174238_581953129"/>
      <w:bookmarkStart w:id="90" w:name="_Toc32"/>
      <w:bookmarkEnd w:id="89"/>
      <w:r>
        <w:rPr>
          <w:rtl w:val="true"/>
        </w:rPr>
        <w:t>بررسی اجمالی داستان‌ها</w:t>
      </w:r>
      <w:bookmarkEnd w:id="90"/>
    </w:p>
    <w:p>
      <w:pPr>
        <w:pStyle w:val="Heading4"/>
        <w:numPr>
          <w:ilvl w:val="3"/>
          <w:numId w:val="1"/>
        </w:numPr>
        <w:rPr/>
      </w:pPr>
      <w:bookmarkStart w:id="91" w:name="__RefHeading___Toc4174240_58195312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داستان‌های بررسی‌شده در این تحقیق یا از زاویة دید اول‌شخص روایت شده است، یا از زبان سوم‌شخص و دانای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داستان‌های مورد نظر را در دو بخش بررسی می‌کنیم</w:t>
      </w:r>
      <w:r>
        <w:rPr>
          <w:rFonts w:eastAsia="IRNazanin" w:cs="IRNazanin"/>
          <w:color w:val="111111"/>
          <w:sz w:val="28"/>
          <w:szCs w:val="28"/>
          <w:rtl w:val="true"/>
          <w:lang w:bidi="fa-IR"/>
        </w:rPr>
        <w:t>.</w:t>
      </w:r>
    </w:p>
    <w:p>
      <w:pPr>
        <w:pStyle w:val="Heading4"/>
        <w:numPr>
          <w:ilvl w:val="3"/>
          <w:numId w:val="1"/>
        </w:numPr>
        <w:rPr/>
      </w:pPr>
      <w:bookmarkStart w:id="93" w:name="__RefHeading___Toc4174242_581953129"/>
      <w:bookmarkStart w:id="94" w:name="_Toc34"/>
      <w:bookmarkEnd w:id="93"/>
      <w:r>
        <w:rPr>
          <w:rtl w:val="true"/>
        </w:rPr>
        <w:t>الف</w:t>
      </w:r>
      <w:r>
        <w:rPr>
          <w:rtl w:val="true"/>
        </w:rPr>
        <w:t xml:space="preserve">) </w:t>
      </w:r>
      <w:r>
        <w:rPr>
          <w:rtl w:val="true"/>
        </w:rPr>
        <w:t>داستان‌های با زاویة دید اول‌شخص</w:t>
      </w:r>
      <w:bookmarkEnd w:id="94"/>
    </w:p>
    <w:p>
      <w:pPr>
        <w:pStyle w:val="Heading5"/>
        <w:numPr>
          <w:ilvl w:val="4"/>
          <w:numId w:val="1"/>
        </w:numPr>
        <w:rPr/>
      </w:pPr>
      <w:bookmarkStart w:id="95" w:name="__RefHeading___Toc4174244_581953129"/>
      <w:bookmarkStart w:id="96" w:name="_Toc35"/>
      <w:bookmarkEnd w:id="95"/>
      <w:r>
        <w:rPr/>
        <w:t>1</w:t>
      </w:r>
      <w:r>
        <w:rPr>
          <w:rtl w:val="true"/>
        </w:rPr>
        <w:t xml:space="preserve">. </w:t>
      </w:r>
      <w:r>
        <w:rPr>
          <w:rtl w:val="true"/>
        </w:rPr>
        <w:t>رمان ضریح چشم‌های تو از سیدمهدی شجاعی</w:t>
      </w:r>
      <w:bookmarkEnd w:id="96"/>
    </w:p>
    <w:p>
      <w:pPr>
        <w:pStyle w:val="BookText"/>
        <w:rPr/>
      </w:pPr>
      <w:r>
        <w:rPr>
          <w:rFonts w:ascii="IRNazanin" w:hAnsi="IRNazanin" w:eastAsia="IRNazanin"/>
          <w:color w:val="111111"/>
          <w:sz w:val="28"/>
          <w:sz w:val="28"/>
          <w:szCs w:val="28"/>
          <w:rtl w:val="true"/>
          <w:lang w:bidi="fa-IR"/>
        </w:rPr>
        <w:t>این کتاب مجموعه‌ای از هفت داستان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اول مجموعه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آمدنی است و عشق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زاویة دید دانای کُل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سوم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چشم‌های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زاویة دید اول‌شخص و به شکل تک‌گویی درونی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زاویة دیدهایی که از طرف نویسنده برای روایت داستان انتخاب می‌شوند نقش خاص خود را در ارتباط با خواننده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راجع به تک‌گویی درونی و نقش آن در داستان توضیحاتی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ضریح چشم‌های تو پدر سالخورده و داغ‌دیده ای است که برای آوردن جنازۀ پسرش از منطقۀ دشمن تمام سختی‌ها و مشکلات را به جان خریده و با تمام وجود و عشق سرشار خود در منطقۀ دشمن پیش می‌رود، و همچنان که گام برمی‌دارد بدون این که مخاطبی داشته باشد با خود سخن می‌گوید و این مصداق بارز تک‌گویی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داستان کوتاه دیگر از این مجموعه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به‌نام تو می‌خوانند، دیدار معشوق و راه خانه کجاست با زاویة دید تک‌گویی نمایشی نگارش یافته‌اند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97" w:name="pg5766_34073"/>
    </w:p>
    <w:p>
      <w:pPr>
        <w:pStyle w:val="BookText"/>
        <w:rPr/>
      </w:pPr>
      <w:bookmarkEnd w:id="97"/>
      <w:r>
        <w:rPr>
          <w:rFonts w:ascii="IRNazanin" w:hAnsi="IRNazanin" w:eastAsia="IRNazanin"/>
          <w:color w:val="111111"/>
          <w:sz w:val="28"/>
          <w:sz w:val="28"/>
          <w:szCs w:val="28"/>
          <w:rtl w:val="true"/>
          <w:lang w:bidi="fa-IR"/>
        </w:rPr>
        <w:t>در سطور پیش توضیح دادیم که در تک‌گویی نمایشی، شخصیت، احساسات و اندیشه‌اش را اجرا می‌کند یا به نمایش می‌گذارد و توسط این زاویة دید، یکی از قهرمانان، وضعیت و سرشت خود را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داستان کوتاه مورد بررسی، شجاعی از شیوة تک‌گویی نمایشی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نویسنده در حکم دوربین فیلم‌برداری است که وقایع را انتخاب کرده و نشان می‌دهد، ولی دیگر قادر به توضیح و تفسیر حوادث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زاویة دید، به عمل داستانی سرعت بخشیده و آهنگ و حرکت داستان را تند‌تر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داستان این مجموعه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 انجام شده این داستان ترکیبی از دو زاویة دید تک‌گویی درونی و تک‌گویی نمایشی است</w:t>
      </w:r>
      <w:r>
        <w:rPr>
          <w:rFonts w:eastAsia="IRNazanin" w:cs="IRNazanin"/>
          <w:color w:val="111111"/>
          <w:sz w:val="28"/>
          <w:szCs w:val="28"/>
          <w:rtl w:val="true"/>
          <w:lang w:bidi="fa-IR"/>
        </w:rPr>
        <w:t>.</w:t>
      </w:r>
    </w:p>
    <w:p>
      <w:pPr>
        <w:pStyle w:val="Heading5"/>
        <w:numPr>
          <w:ilvl w:val="4"/>
          <w:numId w:val="1"/>
        </w:numPr>
        <w:rPr/>
      </w:pPr>
      <w:bookmarkStart w:id="98" w:name="__RefHeading___Toc4174246_581953129"/>
      <w:bookmarkStart w:id="99" w:name="_Toc36"/>
      <w:bookmarkEnd w:id="98"/>
      <w:r>
        <w:rPr/>
        <w:t>2</w:t>
      </w:r>
      <w:r>
        <w:rPr>
          <w:rtl w:val="true"/>
        </w:rPr>
        <w:t xml:space="preserve">. </w:t>
      </w:r>
      <w:r>
        <w:rPr>
          <w:rtl w:val="true"/>
        </w:rPr>
        <w:t>رمان کودکی‌های زمین</w:t>
      </w:r>
      <w:bookmarkEnd w:id="99"/>
    </w:p>
    <w:p>
      <w:pPr>
        <w:pStyle w:val="BookText"/>
        <w:rPr/>
      </w:pPr>
      <w:r>
        <w:rPr>
          <w:rFonts w:ascii="IRNazanin" w:hAnsi="IRNazanin" w:eastAsia="IRNazanin"/>
          <w:color w:val="111111"/>
          <w:sz w:val="28"/>
          <w:sz w:val="28"/>
          <w:szCs w:val="28"/>
          <w:rtl w:val="true"/>
          <w:lang w:bidi="fa-IR"/>
        </w:rPr>
        <w:t xml:space="preserve">این داستان از زاویة دید یک کودک آبادانی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زاویة دید اول‌شخص و بدیهی است که محور بیان روایت آن بر تک‌گویی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کودکی‌های زمین یا بهتر بگوییم داستان کوتاه کودکی‌های زمین، بازنگری در خاطرات دوران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روایت‌گر روزهای آغازین اشغال خاک ایران توسط نیروهای عراقی در آبادان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شیوۀ روایت در این داستان بیانگر این است که نویسنده از شیوۀ تک‌گویی درونی بهره برده است؛ اما آن‌چه که بر خوانندۀ فهیم پوشیده نیست تک‌گویی درونی از نوع مستقیم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به‌گونه‌ای عمل کرده که گویی در فضای داستان حضور داشته و به‌عنوان راوی اصلی این رشته‌ها را به هم می‌تند و آن را بر ذهن خواننده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مذکور با تک‌گویی درونی راوی که خود نقش اصلی را برعهده دارد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داستان حاکی از خاطرات و افکار تلخ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همان کسی است که داستان را روایت می‌کند</w:t>
      </w:r>
      <w:r>
        <w:rPr>
          <w:rFonts w:eastAsia="IRNazanin" w:cs="IRNazanin"/>
          <w:color w:val="111111"/>
          <w:sz w:val="28"/>
          <w:szCs w:val="28"/>
          <w:rtl w:val="true"/>
          <w:lang w:bidi="fa-IR"/>
        </w:rPr>
        <w:t>.</w:t>
      </w:r>
    </w:p>
    <w:p>
      <w:pPr>
        <w:pStyle w:val="Heading5"/>
        <w:numPr>
          <w:ilvl w:val="4"/>
          <w:numId w:val="1"/>
        </w:numPr>
        <w:rPr/>
      </w:pPr>
      <w:bookmarkStart w:id="100" w:name="__RefHeading___Toc4174248_581953129"/>
      <w:bookmarkStart w:id="101" w:name="_Toc37"/>
      <w:bookmarkEnd w:id="100"/>
      <w:r>
        <w:rPr/>
        <w:t>3</w:t>
      </w:r>
      <w:r>
        <w:rPr>
          <w:rtl w:val="true"/>
        </w:rPr>
        <w:t xml:space="preserve">. </w:t>
      </w:r>
      <w:r>
        <w:rPr>
          <w:rtl w:val="true"/>
        </w:rPr>
        <w:t>رمان شطرنج با ماشین قیامت</w:t>
      </w:r>
      <w:bookmarkEnd w:id="10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02" w:name="pg5766_34075"/>
    </w:p>
    <w:p>
      <w:pPr>
        <w:pStyle w:val="BookText"/>
        <w:rPr/>
      </w:pPr>
      <w:bookmarkEnd w:id="102"/>
      <w:r>
        <w:rPr>
          <w:rFonts w:ascii="IRNazanin" w:hAnsi="IRNazanin" w:eastAsia="IRNazanin"/>
          <w:color w:val="111111"/>
          <w:sz w:val="28"/>
          <w:sz w:val="28"/>
          <w:szCs w:val="28"/>
          <w:rtl w:val="true"/>
          <w:lang w:bidi="fa-IR"/>
        </w:rPr>
        <w:t>داستان‌نویس با روایت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کشش متن‌ها به چگونگی روایت آنها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توالی ملموس حوادثی که غیر تصادفی در کنار هم آمده باشند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رابطة علت و معلولی بین حوادث به‌وجودآمده که منجر به ساختاری هماهنگ و یکدست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دید رمان اول شخص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 راوی که بیانگر تکصدایی متن است، این امکان را به خواننده نمی‌دهد که خود نسبت به شخصیت‌ها و اعمالشان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کاملاً رئالیستی است و گاه حتی به خاطره‌نویسی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زاویة دید باعث شده تک‌گویی‌های درونی و بیرونی، روند داستان را به پیش ببرد و نویسنده حتی آن‌چه را در ذهن شخصیت‌های داستان می‌گذرد، به خواننده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دیده‌بان راوی داستان پس از این که همراه پرویز با مهندس روبه‌رو می‌شود و پرویز او را مشتری نقد خطاب می‌کند، نگاهی به او می‌اندازد و در همان لحظه این جمله از ذهنش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رفیق خل و چلش به من می‌گه مشتری 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در فکر راوی یا همان نوجوان دیده‌بان که قهرمان داستان هم هست شکل می‌گیرد و از ذهن او می‌گذرد، اما نویسنده آن را به ما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با سرگرد فرمانده توپخانه نیز که به قول راوی سرگردی خشک و جدی است، پیش خودش در حالی که انگار با خودش حرف می 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لحن آمرانه‌اش عصبانی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اغلب به بیان شک و تردیدها در دل نوجوانی می‌پردازد که بین مهره بودن یا نبودن خود در جنگ، در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پس از اظهارات مهندسی که به ظاهر خل و چل به نظر می‌رسد</w:t>
      </w:r>
      <w:r>
        <w:rPr>
          <w:rFonts w:eastAsia="IRNazanin" w:cs="IRNazanin"/>
          <w:color w:val="111111"/>
          <w:sz w:val="28"/>
          <w:szCs w:val="28"/>
          <w:rtl w:val="true"/>
          <w:lang w:bidi="fa-IR"/>
        </w:rPr>
        <w:t>.</w:t>
      </w:r>
    </w:p>
    <w:p>
      <w:pPr>
        <w:pStyle w:val="Heading5"/>
        <w:numPr>
          <w:ilvl w:val="4"/>
          <w:numId w:val="1"/>
        </w:numPr>
        <w:rPr/>
      </w:pPr>
      <w:bookmarkStart w:id="103" w:name="__RefHeading___Toc4174250_581953129"/>
      <w:bookmarkStart w:id="104" w:name="_Toc38"/>
      <w:bookmarkEnd w:id="103"/>
      <w:r>
        <w:rPr/>
        <w:t>4</w:t>
      </w:r>
      <w:r>
        <w:rPr>
          <w:rtl w:val="true"/>
        </w:rPr>
        <w:t xml:space="preserve">. </w:t>
      </w:r>
      <w:r>
        <w:rPr>
          <w:rtl w:val="true"/>
        </w:rPr>
        <w:t>داستان گنجشک</w:t>
      </w:r>
      <w:r>
        <w:rPr>
          <w:rtl w:val="true"/>
        </w:rPr>
        <w:softHyphen/>
      </w:r>
      <w:r>
        <w:rPr>
          <w:rtl w:val="true"/>
        </w:rPr>
        <w:t>ها بهشت را می</w:t>
      </w:r>
      <w:r>
        <w:rPr>
          <w:rtl w:val="true"/>
        </w:rPr>
        <w:softHyphen/>
      </w:r>
      <w:r>
        <w:rPr>
          <w:rtl w:val="true"/>
        </w:rPr>
        <w:t>فهمند</w:t>
      </w:r>
      <w:bookmarkEnd w:id="104"/>
    </w:p>
    <w:p>
      <w:pPr>
        <w:pStyle w:val="BookText"/>
        <w:rPr/>
      </w:pPr>
      <w:r>
        <w:rPr>
          <w:rFonts w:ascii="IRNazanin" w:hAnsi="IRNazanin" w:eastAsia="IRNazanin"/>
          <w:color w:val="111111"/>
          <w:sz w:val="28"/>
          <w:sz w:val="28"/>
          <w:szCs w:val="28"/>
          <w:rtl w:val="true"/>
          <w:lang w:bidi="fa-IR"/>
        </w:rPr>
        <w:t>درفصل اول این کتاب، دانیال دلفام، راوی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 بزرگ شده و راوی ماجراهای دوستی است که اروند، جنازه‌اش را پس از سال‌ها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هانیا در حضور دانیال و آقای فریور زندگی و چگونه آشنا شدنش با آعلیجان را شرح می‌دهد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5" w:name="pg5766_34077"/>
    </w:p>
    <w:p>
      <w:pPr>
        <w:pStyle w:val="BookText"/>
        <w:rPr/>
      </w:pPr>
      <w:bookmarkEnd w:id="105"/>
      <w:r>
        <w:rPr>
          <w:rFonts w:ascii="IRNazanin" w:hAnsi="IRNazanin" w:eastAsia="IRNazanin"/>
          <w:color w:val="111111"/>
          <w:sz w:val="28"/>
          <w:sz w:val="28"/>
          <w:szCs w:val="28"/>
          <w:rtl w:val="true"/>
          <w:lang w:bidi="fa-IR"/>
        </w:rPr>
        <w:t>زاویة دید به کار رفته در این داستان راوی اول‌شخص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داستان از زبان افراد بسیاری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پایدار دانیال دلفام است که از یک زاویة دید مشخص به حوادث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نویسنده نیز در فصل اول داستان در ابتدا این‌گونه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 فقط که حرف می‌زنم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از زبان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اسم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راوی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فقط 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ابتدا تکلیف خواننده را با نویسنده روشن می‌کند که راوی اصلی دانیال دلفام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 پایدار در داستان‌های بنی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در این داستان ممکن است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پیچیده به نظر برسد؛ زیرا افراد بسیاری در ذهن قهرمان داستان شروع به یادآوری خاطرات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بعد از چندبار خواندن رمان متوجه خواهیم شد که همۀ این گفت‌وگوها از ذهن دلفام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اتفاق می‌افتد اما نویسنده مدام در ذهن خود به عقب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در میان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گریز می‌زند؛ به داستانی که مخاطب از آن بی‌خبر است؛ به‌همین دلیل خواننده آن را باید در ذهن خود نگاه دارد تا زمانی که دلفام دوباره در جایی دیگر به واگویی آن خاطره بپردازد</w:t>
      </w:r>
      <w:r>
        <w:rPr>
          <w:rFonts w:eastAsia="IRNazanin" w:cs="IRNazanin"/>
          <w:color w:val="111111"/>
          <w:sz w:val="28"/>
          <w:szCs w:val="28"/>
          <w:rtl w:val="true"/>
          <w:lang w:bidi="fa-IR"/>
        </w:rPr>
        <w:t>.</w:t>
      </w:r>
    </w:p>
    <w:p>
      <w:pPr>
        <w:pStyle w:val="Heading5"/>
        <w:numPr>
          <w:ilvl w:val="4"/>
          <w:numId w:val="1"/>
        </w:numPr>
        <w:rPr/>
      </w:pPr>
      <w:bookmarkStart w:id="106" w:name="__RefHeading___Toc4174252_581953129"/>
      <w:bookmarkStart w:id="107" w:name="_Toc39"/>
      <w:bookmarkEnd w:id="106"/>
      <w:r>
        <w:rPr/>
        <w:t>5</w:t>
      </w:r>
      <w:r>
        <w:rPr>
          <w:rtl w:val="true"/>
        </w:rPr>
        <w:t xml:space="preserve">. </w:t>
      </w:r>
      <w:r>
        <w:rPr>
          <w:rtl w:val="true"/>
        </w:rPr>
        <w:t xml:space="preserve">شیار </w:t>
      </w:r>
      <w:r>
        <w:rPr/>
        <w:t>143</w:t>
      </w:r>
      <w:bookmarkEnd w:id="107"/>
    </w:p>
    <w:p>
      <w:pPr>
        <w:pStyle w:val="BookText"/>
        <w:rPr/>
      </w:pPr>
      <w:r>
        <w:rPr>
          <w:rFonts w:ascii="IRNazanin" w:hAnsi="IRNazanin" w:eastAsia="IRNazanin"/>
          <w:color w:val="111111"/>
          <w:sz w:val="28"/>
          <w:sz w:val="28"/>
          <w:szCs w:val="28"/>
          <w:rtl w:val="true"/>
          <w:lang w:bidi="fa-IR"/>
        </w:rPr>
        <w:t xml:space="preserve">این رمان که بر اساس یک واقعۀ جنگی مستند نوشته شده، داستان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نوجوان ساکن شهرستان بیجار در استان کردستان است که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با هم به جبهه بروند، اما اطرافیان، خصوصاً اهل خانواده به شدّت با این امر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عزم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برای رفتن جزم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هر شکل ممکن رضایت آنان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ورند و بعد از گذراندن دوران آموزشی در یزد عازم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داستان با زاویة دید دانای کل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و با گسترش داستان رفته‌رفته داستان از زاویة دید دانای کل خارج شده به شیوة حدیث نفس که 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ارائة تک‌گویی است،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پایانی داستان چندین بار این تغییر زاویة دید و شیوة روایت که تأثیر زیادی نیز در پیشبرد داستان و پردازش شخصیت‌های داستان دارد، رخ می‌دهد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8" w:name="pg5766_34080"/>
    </w:p>
    <w:p>
      <w:pPr>
        <w:pStyle w:val="BookText"/>
        <w:rPr/>
      </w:pPr>
      <w:bookmarkEnd w:id="108"/>
      <w:r>
        <w:rPr>
          <w:rFonts w:ascii="IRNazanin" w:hAnsi="IRNazanin" w:eastAsia="IRNazanin"/>
          <w:color w:val="111111"/>
          <w:sz w:val="28"/>
          <w:sz w:val="28"/>
          <w:szCs w:val="28"/>
          <w:rtl w:val="true"/>
          <w:lang w:bidi="fa-IR"/>
        </w:rPr>
        <w:t>پیشتر راجع به حدیث نفس توضیحاتی 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یا خودگویی یا حرف زدن با خود، آن است که شخصیت، افکار و احساسات خود را به زبان بیاورد تا خواننده یا تماشاچی از نیات و مقاصد او باخبر شود و بدین طریق اطلاعاتی در مورد شخصیت نمایشنامه یا داستان به خواننده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عین‌حال با بیان احساسات و افکار شخصیت، به پیشبرد عمل داستانی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حدیث نفس بیشتر در نمایشنامه است، از حدیث نفس در سینما هم بسیار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نفس با تک‌گویی درونی آن است که در حدیث نفس شخصیت با صدای بلند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در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ما از طریق تک‌گویی‌ها نظیر خودگویی‌های نعمت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اوضاع و احوال اردوگاه آگاهی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اسرا در اردوگاه تحت چه شرایط سختی قرار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نویسندگانی که با جریان سیال ذهن سروکار دارند، حدیث نفس را شیوۀ مؤثری برای ارائه محتوا و روندهای ذهنی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نفس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راوی نیز بر مخاطب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109" w:name="__RefHeading___Toc4174254_581953129"/>
      <w:bookmarkStart w:id="110" w:name="_Toc40"/>
      <w:bookmarkEnd w:id="109"/>
      <w:r>
        <w:rPr/>
        <w:t>6</w:t>
      </w:r>
      <w:r>
        <w:rPr>
          <w:rtl w:val="true"/>
        </w:rPr>
        <w:t xml:space="preserve">. </w:t>
      </w:r>
      <w:r>
        <w:rPr>
          <w:rtl w:val="true"/>
        </w:rPr>
        <w:t>رمان هلال پنهان</w:t>
      </w:r>
      <w:bookmarkEnd w:id="110"/>
    </w:p>
    <w:p>
      <w:pPr>
        <w:pStyle w:val="BookText"/>
        <w:rPr/>
      </w:pPr>
      <w:r>
        <w:rPr>
          <w:rFonts w:ascii="IRNazanin" w:hAnsi="IRNazanin" w:eastAsia="IRNazanin"/>
          <w:color w:val="111111"/>
          <w:sz w:val="28"/>
          <w:sz w:val="28"/>
          <w:szCs w:val="28"/>
          <w:rtl w:val="true"/>
          <w:lang w:bidi="fa-IR"/>
        </w:rPr>
        <w:t>در واقع شیوۀ روایت رمان، شیوۀ داستان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ابتدا با زاویة دید دانای کل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همین جاست که راوی در همین دانای کل باقی نمی‌ماند، بلکه صدای راوی در بخش‌های دیگر داستان، به افراد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یونس بشیران، گاه ابراهیم یارزاولی و گاه عمو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داستان راوی به کلی کنار می‌رود و این شخصیت‌ها هستند که روایت داستان را برعهده می‌گیرند و این بدان معناست که کانون روایت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بازاری‌ها روایت را برعهده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سروان با نام و نشان ابراهیم یارزاولی، فرماندۀ گروهان چهارم از گردان سی و چهار بلال حبشی، ما آقایان را به سنگر فرماندهی گردان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گردان حضور ندارد و سنگر پاکیزه و خلوت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11" w:name="pg5766_34082"/>
    </w:p>
    <w:p>
      <w:pPr>
        <w:pStyle w:val="BookText"/>
        <w:rPr/>
      </w:pPr>
      <w:bookmarkEnd w:id="111"/>
      <w:r>
        <w:rPr>
          <w:rFonts w:ascii="IRNazanin" w:hAnsi="IRNazanin" w:eastAsia="IRNazanin"/>
          <w:color w:val="111111"/>
          <w:sz w:val="28"/>
          <w:sz w:val="28"/>
          <w:szCs w:val="28"/>
          <w:rtl w:val="true"/>
          <w:lang w:bidi="fa-IR"/>
        </w:rPr>
        <w:t>در چند صفحۀ بعد روایت داستان را ابراهیم یارزاولی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داستان با تک‌گویی درونی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داستان با خود صحبت می‌کند، بدون این که مخاطبی داشته باشد و ما این نوع روایت را وقتی شاهدیم که زن سرتاپا مشکی در زیر آب وقتی برای فرزند شهیدش شَروه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سیاهپوش شب‌ها و روزها کف رودخانه می‌نشیند و آسوده از گلوله‌باران، پسرکش را در آغوش می‌گیرد و برای او و برای دل خودش شروۀ بندری و از این جور شعرها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زاویة دید داستان به تک‌گویی نمایشی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توسط مسیح بروشکی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باران ایستاده‌ام و به تصویر روشن تو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قامت پهلوان‌آسا چه فروتن و مظلوم در میان حلقه‌ای از میخک گل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نمایشی در این داستان با دیگر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زاویة دید چون دانای کل و گاهی حدیث نفس باهم درآمیخته شده است و همین موضوع سبب شده است تا کانون روایتی لایه لایه پیش بیاید و این نکته سبب دشوارخوان بودن این 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اینجاست که در بعضی از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که شبیه این رمان از زاویة دیدهای چندگانه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تغییر زاویة دید را در هر صفحه یا هر پاراگراف به نوعی مشخص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مثلاً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لاتین هنگامی که زاویة دید تغییر می‌یابد از حروف بزرگ در سطر اول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 که تغییر زاویة دید را باگذاشتن علامتی چون ستاره یا مربع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در این داستان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مشخصاتی برای تغییر زاویة دید از دانای کل به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یا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به نمایشی و غیره وجود ندارد و همین عامل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خواننده پس از خواندن اولین صفحات رمان را کنار گذاشته و از خواندن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12" w:name="__RefHeading___Toc4174256_581953129"/>
      <w:bookmarkStart w:id="113" w:name="_Toc41"/>
      <w:bookmarkEnd w:id="112"/>
      <w:r>
        <w:rPr>
          <w:rtl w:val="true"/>
        </w:rPr>
        <w:t>ب</w:t>
      </w:r>
      <w:r>
        <w:rPr>
          <w:rtl w:val="true"/>
        </w:rPr>
        <w:t xml:space="preserve">) </w:t>
      </w:r>
      <w:r>
        <w:rPr>
          <w:rtl w:val="true"/>
        </w:rPr>
        <w:t>داستان‌های با راوی دانای کل</w:t>
      </w:r>
      <w:bookmarkEnd w:id="113"/>
    </w:p>
    <w:p>
      <w:pPr>
        <w:pStyle w:val="Heading5"/>
        <w:numPr>
          <w:ilvl w:val="4"/>
          <w:numId w:val="1"/>
        </w:numPr>
        <w:rPr/>
      </w:pPr>
      <w:bookmarkStart w:id="114" w:name="__RefHeading___Toc4174258_581953129"/>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دو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 و عشق چه رنگی است، از مجموعه داستانی ضریح چشم‌های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داستان از این مجموعه، داستان کوتاهی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داد که این داستان با زاویۀ دید دانای کُل نوشته شده است؛ به نظر می‌رسد دلیل شجاعی برای انتخاب این زاویة دید در داستان کسی که آمدنی است ورود هر چه بیشتر وی به حالات روحی سعید، قهرمان داستان، است که محصول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16" w:name="pg5766_34084"/>
    </w:p>
    <w:p>
      <w:pPr>
        <w:pStyle w:val="BookText"/>
        <w:rPr/>
      </w:pPr>
      <w:bookmarkEnd w:id="116"/>
      <w:r>
        <w:rPr>
          <w:rFonts w:ascii="IRNazanin" w:hAnsi="IRNazanin" w:eastAsia="IRNazanin"/>
          <w:color w:val="111111"/>
          <w:sz w:val="28"/>
          <w:sz w:val="28"/>
          <w:szCs w:val="28"/>
          <w:rtl w:val="true"/>
          <w:lang w:bidi="fa-IR"/>
        </w:rPr>
        <w:t>ترکیب ترس فرمانده و اطمینان خاطر حاکم بر قلب سعید شکل گرفته است، قهرمانی که در نهایت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 تنیدگی داستان را برای خواننده باورپذیرتر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زاویة دید می‌خواهد تضاد بین نفس لوّامه و نفس امّاره را هر چه بهتر نشان دهد، که در نهایت به پیروزی نفس لوامه و راه یافتن به سرزمین و دریای بیکران عشق الهی می‌انجامد</w:t>
      </w:r>
      <w:r>
        <w:rPr>
          <w:rFonts w:eastAsia="IRNazanin" w:cs="IRNazanin"/>
          <w:color w:val="111111"/>
          <w:sz w:val="28"/>
          <w:szCs w:val="28"/>
          <w:rtl w:val="true"/>
          <w:lang w:bidi="fa-IR"/>
        </w:rPr>
        <w:t>.</w:t>
      </w:r>
    </w:p>
    <w:p>
      <w:pPr>
        <w:pStyle w:val="Heading5"/>
        <w:numPr>
          <w:ilvl w:val="4"/>
          <w:numId w:val="1"/>
        </w:numPr>
        <w:rPr/>
      </w:pPr>
      <w:bookmarkStart w:id="117" w:name="__RefHeading___Toc4174260_581953129"/>
      <w:bookmarkStart w:id="118" w:name="_Toc43"/>
      <w:bookmarkEnd w:id="117"/>
      <w:r>
        <w:rPr/>
        <w:t>7</w:t>
      </w:r>
      <w:r>
        <w:rPr>
          <w:rtl w:val="true"/>
        </w:rPr>
        <w:t xml:space="preserve">. </w:t>
      </w:r>
      <w:r>
        <w:rPr>
          <w:rtl w:val="true"/>
        </w:rPr>
        <w:t>رمان پل معلق</w:t>
      </w:r>
      <w:bookmarkEnd w:id="118"/>
    </w:p>
    <w:p>
      <w:pPr>
        <w:pStyle w:val="BookText"/>
        <w:rPr/>
      </w:pPr>
      <w:r>
        <w:rPr>
          <w:rFonts w:ascii="IRNazanin" w:hAnsi="IRNazanin" w:eastAsia="IRNazanin"/>
          <w:color w:val="111111"/>
          <w:sz w:val="28"/>
          <w:sz w:val="28"/>
          <w:szCs w:val="28"/>
          <w:rtl w:val="true"/>
          <w:lang w:bidi="fa-IR"/>
        </w:rPr>
        <w:t>رمان از زبان سوم‌شخص و دانای کل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داستان از زاویة دید دانای کل استفاده کرده است تا احساسات و افکار و تمام ذهنیات و منویات قهرمان داستان و سایر شخصیت‌ها را بهتر بیان کند و آنها را هر چه بهتر برای خواننده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زاویة دید به نویسنده آزادی عمل داده و به او اجازه می‌دهد تا دربارۀ همۀ مکنونات ذهنی و زوایای پنهان شخصیت‌های داستان و همچنین فضای حاکم بر داستان برای خواننده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داستان اولویت با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معلق شخصیت، عنصر محوری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داستان با شیوه‌های تک‌گویی رو در رو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پل معلق روایتی است از زندگی سرباز جوانی که در گوشه‌ای پرت از این سرزمین؛ به مرور خاطرات تلخ گذشته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آخر خط رسیده است و دیگر نه حال نوشتن دارد و نه هوای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در جاهایی که نویسنده داستان را از طریق گفت‌وگو و یا بیان آن‌چه در فکر قهرمان داستان می‌گذرد پیش می‌برد، تک‌گویی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چشم می‌خورد؛ به‌طوری که گاهی نوعی تک‌گویی درونی را از زبان قهرمان داستان بیان می‌کند و گاهی آن‌چه را در فکر قهرمان داستان می‌گذرد به ما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انتقاد برخی متنقدان در مورد شیوة بایرامی در این کتاب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وجود ندارد؛ اما از آنجا به بعد گفت‌و‌گوها شروع می‌شود</w:t>
      </w:r>
      <w:r>
        <w:rPr>
          <w:rFonts w:eastAsia="IRNazanin" w:cs="IRNazanin"/>
          <w:color w:val="111111"/>
          <w:sz w:val="28"/>
          <w:szCs w:val="28"/>
          <w:rtl w:val="true"/>
          <w:lang w:bidi="fa-IR"/>
        </w:rPr>
        <w:t>.</w:t>
      </w:r>
    </w:p>
    <w:p>
      <w:pPr>
        <w:pStyle w:val="Heading5"/>
        <w:numPr>
          <w:ilvl w:val="4"/>
          <w:numId w:val="1"/>
        </w:numPr>
        <w:rPr/>
      </w:pPr>
      <w:bookmarkStart w:id="119" w:name="__RefHeading___Toc4174262_581953129"/>
      <w:bookmarkStart w:id="120" w:name="_Toc44"/>
      <w:bookmarkEnd w:id="119"/>
      <w:r>
        <w:rPr/>
        <w:t>8</w:t>
      </w:r>
      <w:r>
        <w:rPr>
          <w:rtl w:val="true"/>
        </w:rPr>
        <w:t xml:space="preserve">. </w:t>
      </w:r>
      <w:r>
        <w:rPr>
          <w:rtl w:val="true"/>
        </w:rPr>
        <w:t>رمان نه آبی نه خاکی</w:t>
      </w:r>
      <w:bookmarkEnd w:id="12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رمان خاطره‌نویسی از جنگ است که به دور از شعارزدگی و با هنر زیبای داستان‌نویسی به قلم علی موذنی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آبی نه خاکی حال و روز مردم شهر و دور از جنگ را در کنار حال و روز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خطوط مقدم جبهه با زبانی ساده و روان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توصیف نویسنده در لحظات تنهایی انسان و خلوت و راز و نیاز با معشوق ازلی و معشوق زمینی و درآمیزی احساسات عاطفی و معنوی و در نهایت زیرپاگذاشتن تمام احساسات دنیوی و غلبه اشتیاق شهادت بر تمام احساسات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داستان پیوسته نیست و ما در آن به کرات شاهد صفحات سفیدی در این کتاب هستیم که تنها چند خط در آن نوشته شده اما به‌شدت مخاطب را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خواننده دوست ندارد تا آخرین صفحة کتاب آن را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به شیوة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جزیی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ردیف تک‌گویی درونی مستقیم روشن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ساده و صمیمی و روان این کتاب بر جذابیت آن افزوده است و انتخاب این زاویة دید برای روایت نشان از هنر نویسنده برای بیان آن‌چه در کنه وجود رزمنده است را به وضوح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شاید اگر به‌جز این زاویة دید، از انواع دیگر زاویة دید برای روایت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کتاب جذابیت کنونی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انواع تک‌گویی از سوی نویسندگان داستان‌ها</w:t>
      </w:r>
    </w:p>
    <w:p>
      <w:pPr>
        <w:pStyle w:val="BookText"/>
        <w:rPr/>
      </w:pPr>
      <w:r>
        <w:rPr>
          <w:rFonts w:ascii="IRNazanin" w:hAnsi="IRNazanin" w:eastAsia="IRNazanin"/>
          <w:color w:val="111111"/>
          <w:sz w:val="28"/>
          <w:sz w:val="28"/>
          <w:szCs w:val="28"/>
          <w:rtl w:val="true"/>
          <w:lang w:bidi="fa-IR"/>
        </w:rPr>
        <w:t>با توجه به ویژگی‌هایی که در طول این تحقیق و بخش اول بررسی داده‌ها آوردیم، می‌توان گفت علی‌رغم این که بیشتر منتقدان بر این باورند که انتخاب دید زاویة دید سوم‌شخص برای بیان داستان مناسب‌تر است و در این شیوه نویسنده بهتر می‌تواند منویات قهرمانان داستان خود را بیان کند؛ بیشتر نویسندگان داستان‌های نمونة ما، داستان‌های خود را از زاویة دید اول‌شخص و در قالب انواع تک‌گویی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بلند،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 و عشق چه رنگی است، از مجموعه داستانی ضریح چشم‌های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داستان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زاویة دید سوم‌شخص روایت شده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کوتاه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بلند دیگر یا مستقیماً از زاویة دید اول‌شخص روایت شده‌اند، یا وجه غالب روایت اول‌شخص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بر اساس آمار انواع تک‌گویی در این داستان‌ها را بررسی خواهیم 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دلایل این امر این است که اغلب نویسندگان داستان‌ها، خاطرات خود و دیگران را به رمان یا داستان کوتاه تبدیل کرده‌اند، چنان‌که در برخی داستان‌ها حتی شیوة کار خیلی‌ها به خاطره‌نویسی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به خود زاویة دید اول شخص را برگزیده‌اند و این زاویة دید نیازمند بیان وقایع داستان به یکی از شیوه‌های تک‌گویی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بیرونی و نمایشی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آمار انواع زاویة دید و تک‌گویی در داستان‌ها</w:t>
      </w:r>
    </w:p>
    <w:p>
      <w:pPr>
        <w:pStyle w:val="BookText"/>
        <w:rPr/>
      </w:pPr>
      <w:r>
        <w:rPr>
          <w:rFonts w:ascii="IRNazanin" w:hAnsi="IRNazanin" w:eastAsia="IRNazanin"/>
          <w:color w:val="111111"/>
          <w:sz w:val="28"/>
          <w:sz w:val="28"/>
          <w:szCs w:val="28"/>
          <w:rtl w:val="true"/>
          <w:lang w:bidi="fa-IR"/>
        </w:rPr>
        <w:t>پس از بررسی این داستان‌های کوتاه و بلند، از لحاظ زاویة دید داستان و تک‌گویی این آمار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هفت داستان کوتاه، دو داستان اول مجموعه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آمدنی است و عشق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زاویۀ دید دانای کُل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هفت داستان بلند دیگر،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زاویة دید دانای کل و سوم‌شخص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زاویة دید دانای کل آغاز می‌شود، لیکن در ادامه به‌تدریج و با گسترش داستان، ماجرا از زاویة دید دانای کل خارج شده به شیوة حدیث نفس که 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ارائه تک‌گویی است،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در بخش مربوط به تک‌گویی‌ها بررسی کردیم؛ زیرا هدف اصلی ما در این تحقیق بررسی تک‌گویی‌ها بوده است و در مورد هر داستان، وجه غالب آن را در نظر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واقع شیوۀ روایت رمان، شیوۀ داستان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ابتدا با زاویة دید دانای کل آغاز می‌شود، ولی راوی در همین دانای کل باقی نمی‌ماند؛ بلکه صدای راوی در بخش‌های دیگر داستان، به افراد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یونس بشیران، گاه ابراهیم یارزاولی و گاه عمو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داستان راوی به کلی کنار می‌رود و این شخصیت‌ها هستند که روایت داستان را برعهده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داستان با تک‌گویی درونی روایت می‌شود و گاهی زاویة دید داستان به تک‌گویی نمایشی بدل می‌شود و این بدان معناست که کانون روایت متنوع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داستان کوتاه دیگر از این مجموعة ضریح چشم‌های تو با عنوان‌های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نام تو می‌خوانند، دیدار معشوق و راه خانه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زاویة دید تک‌گویی نمایشی نوشته شده‌اند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داستان‌های کوتاه کتابی با همین نام، از شیوه‌های تک‌گویی درونی و نمایشی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رمان دیگر مورد بررسی در این تحقیق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کودکی‌های زمین، رمان شطرنج با ماشین قیامت و گنجشک‌ها بهتر می‌فهمند، از زاویة دید اول‌شخص و به شیوة تک‌گویی درونی و بیرونی نگارش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 نه آبی نه خاکی با هفت رمان دیگر یک تفاوت اساسی دارد و آن فرم خاطره‌نویسی این کتاب است که آن را از سایر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پژوهش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داستان به شیوة تک‌گویی درونی نگارش یافته و به دلیل این‌که اول شخص خود در مقام راوی تمام ذهنیت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عواطف و تجربیات خود را با نقل قول مستقیم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تک‌گویی را در طبقه‌بندی مستقیم روشن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انواع تک‌گویی در داستان‌ها نیز بر اساس تجزیه و تحلیل داده‌ها، نتایج زیر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تک‌گویی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چشمان تو، کودکی‌های زمین، شطرنج با ماشین قیامت، گنجشک‌ها بهشت را می‌فهمند، هلال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تک‌گویی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تو می‌خوانند، دیدار معشوق و راه خانه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شیار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تک‌گویی درونی و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تویی که نمی‌شناختمت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تک‌گویی درونی مستقیم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نه آبی نه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کلّی حاصل از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 که نویسنده از زاویة دید اول شخص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احساسات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درونی و درون‌کاوی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منتقل کند، همچنین به دلیل این که اغلب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خاطرات رزمندگان و افرادی که به نوعی با جنگ درگیر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تنظیم شده، در مجموع در ده داستان از شیوۀ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استفاده 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ضریح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از هفت داستان کوتاه پنج داستان از زاویة دید اول شخص و با استفاده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نوشته شده است و فقط دو 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آمدنی است و عشق چه رنگی است؟ از زاویة دید سوم‌شخص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هفت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نیز پنج داستان از زاویة دید اول شخص و با استفاده از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و انواع آن، نمایشی و حدیث نفس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هفت داستان بلند مورد بررسی در این تحقیق تنها یک رمان، یعنی رمان پل معلق با زاویة دید سوم‌شخص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زاویة دید اول شخص نوشته شده و چه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زاویة دید سوم‌شخص نوشته شده، انواعی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وجود دارد؛ زیرا حتی در دو داستان کوتاه و رمان پل معلق هم که از زاویة دید سوم‌شخص نگاشته شده است نیز نویسنده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داستان را از طریق گفت‌وگو پیش ببرد یا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ضمیر پنهان قهرمانان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پرده بردارد؛ به ناچار از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کلی این که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مقدسی که در کتاب حاضر مورد بررسی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رکن اصلی و شیوۀ اساسی داستان بوده است و نویسندگان از انواع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برای پیشبرد روند داستان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موارد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صورت خلاصه و رسا، در جدول زیر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درونی</w:t>
      </w:r>
    </w:p>
    <w:p>
      <w:pPr>
        <w:pStyle w:val="BookText"/>
        <w:rPr/>
      </w:pPr>
      <w:r>
        <w:rPr>
          <w:rFonts w:ascii="IRNazanin" w:hAnsi="IRNazanin" w:eastAsia="IRNazanin"/>
          <w:color w:val="111111"/>
          <w:sz w:val="28"/>
          <w:sz w:val="28"/>
          <w:szCs w:val="28"/>
          <w:rtl w:val="true"/>
          <w:lang w:bidi="fa-IR"/>
        </w:rPr>
        <w:t>تک‌گویی نمایشی</w:t>
      </w:r>
    </w:p>
    <w:p>
      <w:pPr>
        <w:pStyle w:val="BookText"/>
        <w:rPr/>
      </w:pPr>
      <w:r>
        <w:rPr>
          <w:rFonts w:ascii="IRNazanin" w:hAnsi="IRNazanin" w:eastAsia="IRNazanin"/>
          <w:color w:val="111111"/>
          <w:sz w:val="28"/>
          <w:sz w:val="28"/>
          <w:szCs w:val="28"/>
          <w:rtl w:val="true"/>
          <w:lang w:bidi="fa-IR"/>
        </w:rPr>
        <w:t>حدیث نفس</w:t>
      </w:r>
    </w:p>
    <w:p>
      <w:pPr>
        <w:pStyle w:val="BookText"/>
        <w:rPr/>
      </w:pPr>
      <w:r>
        <w:rPr>
          <w:rFonts w:ascii="IRNazanin" w:hAnsi="IRNazanin" w:eastAsia="IRNazanin"/>
          <w:color w:val="111111"/>
          <w:sz w:val="28"/>
          <w:sz w:val="28"/>
          <w:szCs w:val="28"/>
          <w:rtl w:val="true"/>
          <w:lang w:bidi="fa-IR"/>
        </w:rPr>
        <w:t>دانای کل</w:t>
      </w:r>
    </w:p>
    <w:p>
      <w:pPr>
        <w:pStyle w:val="BookText"/>
        <w:rPr/>
      </w:pPr>
      <w:r>
        <w:rPr>
          <w:rFonts w:ascii="IRNazanin" w:hAnsi="IRNazanin" w:eastAsia="IRNazanin"/>
          <w:color w:val="111111"/>
          <w:sz w:val="28"/>
          <w:sz w:val="28"/>
          <w:szCs w:val="28"/>
          <w:rtl w:val="true"/>
          <w:lang w:bidi="fa-IR"/>
        </w:rPr>
        <w:t>شیوه‌های ترکیبی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چشم‌های</w:t>
      </w:r>
    </w:p>
    <w:p>
      <w:pPr>
        <w:pStyle w:val="BookText"/>
        <w:rPr/>
      </w:pP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تو می‌خوانند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معشوق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خانه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کودکی‌های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 ماشین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گنجشک‌ها بهشت را می‌فهمند</w:t>
      </w:r>
    </w:p>
    <w:p>
      <w:pPr>
        <w:pStyle w:val="BookText"/>
        <w:rPr/>
      </w:pP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آبی نه خاکی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چه رنگی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 ماشین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چشم‌های</w:t>
      </w:r>
    </w:p>
    <w:p>
      <w:pPr>
        <w:pStyle w:val="BookText"/>
        <w:rPr/>
      </w:pP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تو می‌خوانند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معشوق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خانه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کودکی‌های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 ماشین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گنجشک‌ها بهشت را می‌فهمند</w:t>
      </w:r>
    </w:p>
    <w:p>
      <w:pPr>
        <w:pStyle w:val="BookText"/>
        <w:rPr/>
      </w:pP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آبی نه خاکی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آمدنی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چه رنگی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نمی‌شناختمت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 ماشین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پنهان</w:t>
      </w:r>
    </w:p>
    <w:p>
      <w:pPr>
        <w:pStyle w:val="BookText"/>
        <w:rPr/>
      </w:pPr>
      <w:r>
        <w:rPr>
          <w:rFonts w:ascii="IRNazanin" w:hAnsi="IRNazanin" w:eastAsia="IRNazanin"/>
          <w:color w:val="111111"/>
          <w:sz w:val="28"/>
          <w:sz w:val="28"/>
          <w:szCs w:val="28"/>
          <w:rtl w:val="true"/>
          <w:lang w:bidi="fa-IR"/>
        </w:rPr>
        <w:t>با نگاهی گذرا به جدول فوق، مشخص می‌شود که غالب شیوۀ روایت حدیث به صورت تک‌گویی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از نویسندگان حوزة ادبیات پایداری به ویژه نویسندگانی که آثارشان را در دورۀ سوم داستان‌نویسی جنگ پدید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آگاهانه از این شیوۀ روایی در نگارش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به سبب آشنایی با حوزۀ نمایش و تئاتر و سینما، شیوۀ تک‌گویی نمایشی را نیز به‌کار گرفته‌اند و در برخی دیگر صرفاً از شیوۀ تک‌گویی درونی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سبک و شیوۀ روایت مدرن پدید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شیوه از روایت، جایگاه خاص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تک‌گویی به انواع مستقیم و غیرمستقیم و مبهم و آشکار بودن آن –البته با عنایت به بحث پیرامون این آثار هشت‌گانۀ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را به خود اختصاص داده است؛ زیرا نویسندۀ اکثر این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نوعی به این نتیجه نائل شده‌اند که خوانندۀ داستان در شیوۀ تک‌گویی چه بخواهد و چه نخواهد همراه با داستان بوده و خود، به‌عنوان عضوی مؤثر از داستان، تمام حوادث آن را یکی پس از دیگری دنبال می‌کند؛ به عبارت دیگر، خواننده، داستان را زندگی می‌کند و این همان نقطۀ زیبا و دلنشین در چنین داستان‌هایی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خواننده در لحظه لحظۀ حوادث و رویدادهای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شیوۀ روایت، یعنی تک‌گویی از جایگاه و رتبۀ برتر و والایی، هم از نظر ادبی و هم از نظر خواننده برخوردار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داستان‌هایی که از تک‌گویی بهره برده‌اند، روایتی شیرین و دلچسب و رسا را در درون خویش نهفته‌اند و اگر در جدول مربوطه به دقت نگریسته شود، مشخص خواهد شد که نویسنده نیز رغبت بیشتری به این نوع از روایت حدیث دارد و داستان‌هایی که از این شیوه برخوردارند؛ به‌عنوان یک کلّ منسجم و هماهنگ شناخته می‌شوند که خواننده را به سوی ابهام و پیچیدگی سوق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 به‌عنوان نتیجۀ نهایی در خصوص تک‌گویی و انواع و اقسام آن در روایات هشتگانه، می‌توان اظهار داشت که داستان‌هایی که از درونمایۀ تک‌گویی درونی و نمایشی برخوردارند، ملموس‌تر، باورپذیرتر و در نفس خواننده اثرگذارتر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طریقۀ کتابت این روش روایی در نظر نویسنده سلیس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همراه‌سازی خواننده با وی، مؤثر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محیطی که این داستان‌ها در آن اتفاق می‌افتند محیطی مقدّس به نام جبهۀ جنگ با دشمنی است که خاک پاک کشور عزیزمان ایران را مورد تجاوز خویش قرار داده است؛ شرایط حاکم بر داستان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مقدسی که بر زمین می‌ریزد، اقتضا می‌کند که فضای روایتی احادیث نیز به صورت تک‌گویی باشد تا بتواند تقدس جبهه و جنگ و فرهنگ شهادت را با زبانی سلیس و زیبا و رسا به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فعلی و آینده کشور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تنها این شیوه از روایت حدیث می‌تواند پاسخگوی مطالبات آیندگان در خصوص حفظ فرهنگ جبهه و جنگ و شهادت باشد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21" w:name="pg5766_34098"/>
    </w:p>
    <w:p>
      <w:pPr>
        <w:pStyle w:val="Heading2"/>
        <w:numPr>
          <w:ilvl w:val="1"/>
          <w:numId w:val="1"/>
        </w:numPr>
        <w:rPr/>
      </w:pPr>
      <w:bookmarkStart w:id="122" w:name="__RefHeading___Toc4174264_581953129"/>
      <w:bookmarkStart w:id="123" w:name="_Toc45"/>
      <w:bookmarkEnd w:id="121"/>
      <w:bookmarkEnd w:id="122"/>
      <w:r>
        <w:rPr>
          <w:rtl w:val="true"/>
        </w:rPr>
        <w:t>منابع و مآخذ</w:t>
      </w:r>
      <w:bookmarkEnd w:id="123"/>
    </w:p>
    <w:p>
      <w:pPr>
        <w:pStyle w:val="Heading3"/>
        <w:numPr>
          <w:ilvl w:val="2"/>
          <w:numId w:val="1"/>
        </w:numPr>
        <w:rPr/>
      </w:pPr>
      <w:bookmarkStart w:id="124" w:name="__RefHeading___Toc4174266_581953129"/>
      <w:bookmarkStart w:id="125" w:name="_Toc46"/>
      <w:bookmarkEnd w:id="124"/>
      <w:r>
        <w:rPr>
          <w:rtl w:val="true"/>
        </w:rPr>
        <w:t>الف</w:t>
      </w:r>
      <w:r>
        <w:rPr>
          <w:rtl w:val="true"/>
        </w:rPr>
        <w:t xml:space="preserve">) </w:t>
      </w:r>
      <w:r>
        <w:rPr>
          <w:rtl w:val="true"/>
        </w:rPr>
        <w:t>کتاب‌های فارسی</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آبرامز،م،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توصیفی اصطلاحات ادبی، مترجم سعید سبزیان،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آژند، یعقوب،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ادبیات داستانی ایران، چاپ اول، انتشارات آرمین، 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 نرگس،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انتشارات امیر کبیر،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آلوت، میریام،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به روایت رمان‌نویسان، مترجم علی‌محمد حق‌شناس، نشر مرکز،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داستان، انتشارات فردا،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شاعری، ترجمۀ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مجتبایی، نشر اندیشه، تهران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انوشه، 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فرهنگنامة ادب پارسی، جلد دوم، چاپ دوم، وزارت فرهنگ و ارشاد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ایدل، له اون،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روان شناختی نو، مترجم دکتر ناهید سرمد، نشر شباویز، 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بایرامی، محمدرضا،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معلق، چاپ یازدهم، نشر افق،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عامری، حسن،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چاپ دوم، انتشارات نیلوفر،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بورونوف، رولان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رمان، ترجمة نازیلا خلخالی، نشر مرکز، تهران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بارونیان، 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 در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دفاع مقدس، نشر بنیاد حفظ آثار ونشر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حسین،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داستان‌نویسی جریان سیال ذهن، چاپ دوم، شرکت انتشارات علمی و فرهنگی، تهران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نژاد، کامران،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عناصر داستان، حوزۀ هنری، تهران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داشتیم و داستانی داشتیم، انتشارات صریر، تهران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جلینی، لیلا،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نمایشی خاطرات مکتوب دفاع مقدس، نشر صاعقه، تهران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خواجه شمس‌الدین محمد،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به کوشش محمد قزوینی، زوار، تهران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نمایشی شاهنامه، انتشارات سروش، تهران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 داستان، حوزۀ هنری، تهران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رمزهای داستان‌نویسی، انتشارات مدرسه، تهران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سه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بیست رمان و داستان بلند جنگ، انتشارات صریر، تهران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کولایی،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داستان نویسان دفاع مقدس، انتشارات شاهد مرکز،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خانیان، جمشید،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اتشارات امیرکبیر، تهران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سیما،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انتشارات مروارید، تهران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عربعلی،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توصیفی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معاصر، تهران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،محمدرضا</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معاصر نثر، نشر روزگار، تهران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 رضا،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هشت سال قصّۀ جنگ، حوزۀ هنری، تهران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زینلی، مهناز،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تک‌گویی و تک صدایی در درام ایرانی از مشروطه تا امروز، پایان‌نامة کارشناسی ارشد، دانشکده هنر و معماری دانشگاه آزاد اسلامی واحد تهران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حسینی، رضا،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 انتشارات نگاه، تهران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چشم‌های تو، چاپ نهم، کتاب نیستان، تهران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شیرزادی، علی اصغر،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پنهان، چاپ سوم، انتشارات افق، تهران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اندیشه، انتشارات آفرینش، تهران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شاهنامۀ فردوسی بر اساس چاپ مسکو، کتاب آبان، تهران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محمود،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 انتشارات بازتاب نگار، تهران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کادن، جی،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و نظریه‌های ادبی، به انتخاب منصوره تدینی، نشر خجسته، تهران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علی‌رضا،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خاطره،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سورة مهر، 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کوثری، مسعود،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در جامعه شناسی ادبیات، مرکز بازشناسی اسلام و ایران، تهران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کوندرا، میلان،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رمان، ترجمۀ پرویز همایون‌پور، چاپ دوم، انتشارات گفتار، تهران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گلشیری، هوشنگ،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شازده احتجاب، انتشارات نیلوفر، تهران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دوم، انتشارات کتاب تهران، تهران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محمدقاسم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امیرخوانی، مسعود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در راه علمی‌شدن خاطره‌نویسی، 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تهران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والاس،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ترجمۀ محمد شهبا، انتشارات هرمس، تهران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مقدادی، بهرام،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نقد ادبی، انتشارات فکر روز، تهران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مؤذنی، بهرام،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آبی نه خاکی، چاپ ششم، انتشارات سوره مهر، تهران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صادقی، جمال،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داستان، چاپ دوم، نشر سخن، تهران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داستان کوتاه، رمان، چاپ دوم، انتشارات ماهور، تهران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26" w:name="pg5766_34104"/>
    </w:p>
    <w:p>
      <w:pPr>
        <w:pStyle w:val="BookText"/>
        <w:rPr/>
      </w:pPr>
      <w:bookmarkEnd w:id="126"/>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داستان، انتشارات نارون، تهران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ادبیات، انتشارات نگاه، تهران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نو، چاپ دوم، انتشارات شباهنگ، تهران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میرصادقی، میمنت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واژه‌نامة هنر داستان‌نویسی، انتشارات مهناز، تهران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نیکوبخت، الهام،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تک‌گویی درونی به جریان سیال ذهن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رنه، و وران، آوستن،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ادبیات، ترجمۀ ضیاء موحد و پرویز مهاجر، انتشارات سپهر، تهران</w:t>
      </w:r>
    </w:p>
    <w:p>
      <w:pPr>
        <w:pStyle w:val="Heading3"/>
        <w:numPr>
          <w:ilvl w:val="2"/>
          <w:numId w:val="1"/>
        </w:numPr>
        <w:rPr/>
      </w:pPr>
      <w:bookmarkStart w:id="127" w:name="__RefHeading___Toc4174268_581953129"/>
      <w:bookmarkStart w:id="128" w:name="_Toc47"/>
      <w:bookmarkEnd w:id="127"/>
      <w:r>
        <w:rPr>
          <w:rtl w:val="true"/>
        </w:rPr>
        <w:t>ب</w:t>
      </w:r>
      <w:r>
        <w:rPr>
          <w:rtl w:val="true"/>
        </w:rPr>
        <w:t xml:space="preserve">) </w:t>
      </w:r>
      <w:r>
        <w:rPr>
          <w:rtl w:val="true"/>
        </w:rPr>
        <w:t>منابع لاتین</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Bowling, Lawrence Edward. (1950) “what is the stream of consciousness technique?”PMLA, vol.65, no. 4. Pp. 333- 345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Chatman, Seymour. (1978). Story and Discourse: Narrative structure in fiction and film. Ithaca and London: Comell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Cohn, Dorrit. (1996). Narrated Monologue: Definition of a Fictional Style. Comparative literature, Vol.18, No.2 (spring, 1966), pp. 97-112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Humphrey, Robert K. (1954). “Stream of consciousness in the Modern Novel”. Berkeley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O,Neill, Samuel J. (1968). “Interior monologue in Al filodel Ague”. Hispania, Vol. 51, No.3 (sep, 1968), pp. 447- 456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Prince, Gerald. (2003). A Dictionary of Narratology. Lincoln: U of Nebraska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Struv, Gleb. (1954). “ Monologue In terieur: the Origins of the formula and the first statement of Its possibilities”. PMLA,Vol.69, No.5 (Dec.,1954), pp. 1101-1111</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29" w:name="pg5766_34106"/>
    </w:p>
    <w:p>
      <w:pPr>
        <w:pStyle w:val="Heading3"/>
        <w:numPr>
          <w:ilvl w:val="2"/>
          <w:numId w:val="1"/>
        </w:numPr>
        <w:rPr/>
      </w:pPr>
      <w:bookmarkStart w:id="130" w:name="__RefHeading___Toc4174270_581953129"/>
      <w:bookmarkStart w:id="131" w:name="_Toc48"/>
      <w:bookmarkEnd w:id="129"/>
      <w:bookmarkEnd w:id="130"/>
      <w:r>
        <w:rPr>
          <w:rtl w:val="true"/>
        </w:rPr>
        <w:t>ج</w:t>
      </w:r>
      <w:r>
        <w:rPr>
          <w:rtl w:val="true"/>
        </w:rPr>
        <w:t xml:space="preserve">) </w:t>
      </w:r>
      <w:r>
        <w:rPr>
          <w:rtl w:val="true"/>
        </w:rPr>
        <w:t>مقالات</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مهسا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تک‌گویی در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پاییز و زمستان،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حسین</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خطاهای رایج در شناخت شیوۀ جریان سیال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هجده مقالۀ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فصلنامۀ تخصصی نقد ادبی، صص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پاینده، حسین،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شخصیّت‌پردازی در داستان کوتاه، سال دوم، شمارۀ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ماهنامۀ ادبیات داستانی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نثاری،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جنگ ایران و عراق در رمان، فصلنامه تحقیقات فرهنگی، دورة چهارم،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پندری، یدالله</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گفت‌وگو و توصیف در حکایت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اسرار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کتاب ماه ادبیات و فلسفه، صص</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ابوالفضل</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بازنمایی گفتمان روایی جریان سیّال ذهن و تک‌گویی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پژوهش ادبیات معاصر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احمد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عناصر داستانی در رمان شطرنج با ماشین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شمارۀ چهارم، نشریۀ ادبیات پایداری، صص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وند، تورج</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کارکرد راوی اول شخص در امر روایتگری رمان 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اول، فصلنامۀ تخصصی مطالعات داستانی،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محمدرضا</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رمان پل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از جنس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محفل داستان به آدرس اینترنتی </w:t>
      </w:r>
      <w:r>
        <w:rPr>
          <w:rFonts w:eastAsia="Times New Roman" w:cs="Times New Roman" w:ascii="Times New Roman" w:hAnsi="Times New Roman"/>
          <w:color w:val="111111"/>
          <w:sz w:val="28"/>
          <w:szCs w:val="28"/>
          <w:lang w:val="en-US" w:bidi="en-US"/>
        </w:rPr>
        <w:t>www. Mahfeledastan.blogfa.com</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سیاحیان، سجاد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رمان شطرنج با ماشین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 همراوی، نشریۀ تخصصی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حمیدرضا</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نقش زاویة دید در گفتمان با تحلیلی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پژوهش‌های ادب و زبان فرانسه، صص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شهبازی، عبدالله،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نویسی سنت غربی نیست، دوهفته‌نامة خاطره امروز، شمارة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پرویز</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کتاب نیوز به نشانی </w:t>
      </w:r>
      <w:r>
        <w:rPr>
          <w:rFonts w:eastAsia="Times New Roman" w:cs="Times New Roman" w:ascii="Times New Roman" w:hAnsi="Times New Roman"/>
          <w:color w:val="111111"/>
          <w:sz w:val="28"/>
          <w:szCs w:val="28"/>
          <w:lang w:val="en-US" w:bidi="en-US"/>
        </w:rPr>
        <w:t>www. Ketabnews.com</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علی‌رضا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ناهمخوانی نظریه و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دهم، دو فصلنامۀ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زبان و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کوپا، فاطمه</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و شگردهای روایی در رمان ارمیا از سری داستان‌های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گودرزی لمراسکی، حسن و یوسفی آملی، حسین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واگویۀ درونی در پیشبرد روایت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توفیق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مجلۀ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انجمن ایرانی زبان و ادبیات عربی، شمارۀ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مرتجی، مریم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شطرنج با ماشین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کتاب نیوز به نشانی </w:t>
      </w:r>
      <w:r>
        <w:rPr>
          <w:rFonts w:eastAsia="Times New Roman" w:cs="Times New Roman" w:ascii="Times New Roman" w:hAnsi="Times New Roman"/>
          <w:color w:val="111111"/>
          <w:sz w:val="28"/>
          <w:szCs w:val="28"/>
          <w:lang w:val="en-US" w:bidi="en-US"/>
        </w:rPr>
        <w:t>www. Ketabnews.com</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نیکوبخت، الهام</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خیس، گذر از تک‌گویی به جریان سیال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کتاب ماه ادبیات،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41581</Words>
  <Characters>176940</Characters>
  <CharactersWithSpaces>217274</CharactersWithSpaces>
  <Paragraphs>1385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2026-08-19T04:31:48Z</dcterms:created>
  <dc:creator>ghaemiyeh.com</dc:creator>
  <dc:description/>
  <dc:language>en-US</dc:language>
  <cp:lastModifiedBy/>
  <dcterms:modified xsi:type="dcterms:W3CDTF">2026-08-19T08:01:52Z</dcterms:modified>
  <cp:revision>1</cp:revision>
  <dc:subject/>
  <dc:title>هشت شهر حماسه</dc:title>
</cp:coreProperties>
</file>

<file path=docProps/custom.xml><?xml version="1.0" encoding="utf-8"?>
<Properties xmlns="http://schemas.openxmlformats.org/officeDocument/2006/custom-properties" xmlns:vt="http://schemas.openxmlformats.org/officeDocument/2006/docPropsVTypes"/>
</file>