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2.jpeg" ContentType="image/jpeg"/>
  <Override PartName="/word/media/image88.jpeg" ContentType="image/jpeg"/>
  <Override PartName="/word/media/image29.jpeg" ContentType="image/jpeg"/>
  <Override PartName="/word/media/image108.jpeg" ContentType="image/jpeg"/>
  <Override PartName="/word/media/image1.png" ContentType="image/png"/>
  <Override PartName="/word/media/image52.jpeg" ContentType="image/jpeg"/>
  <Override PartName="/word/media/image131.jpeg" ContentType="image/jpeg"/>
  <Override PartName="/word/media/image106.jpeg" ContentType="image/jpeg"/>
  <Override PartName="/word/media/image86.jpeg" ContentType="image/jpeg"/>
  <Override PartName="/word/media/image10.jpeg" ContentType="image/jpeg"/>
  <Override PartName="/word/media/image27.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11.jpeg" ContentType="image/jpeg"/>
  <Override PartName="/word/media/image28.jpeg" ContentType="image/jpeg"/>
  <Override PartName="/word/media/image107.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132.jpeg" ContentType="image/jpeg"/>
  <Override PartName="/word/media/image53.jpeg" ContentType="image/jpeg"/>
  <Override PartName="/word/media/image43.jpeg" ContentType="image/jpeg"/>
  <Override PartName="/word/media/image134.jpeg" ContentType="image/jpeg"/>
  <Override PartName="/word/media/image55.jpeg" ContentType="image/jpeg"/>
  <Override PartName="/word/media/image128.jpeg" ContentType="image/jpeg"/>
  <Override PartName="/word/media/image44.jpeg" ContentType="image/jpeg"/>
  <Override PartName="/word/media/image135.jpeg" ContentType="image/jpeg"/>
  <Override PartName="/word/media/image56.jpeg" ContentType="image/jpeg"/>
  <Override PartName="/word/media/image38.jpeg" ContentType="image/jpeg"/>
  <Override PartName="/word/media/image97.jpeg" ContentType="image/jpeg"/>
  <Override PartName="/word/media/image129.jpeg" ContentType="image/jpeg"/>
  <Override PartName="/word/media/image140.jpeg" ContentType="image/jpeg"/>
  <Override PartName="/word/media/image45.jpeg" ContentType="image/jpeg"/>
  <Override PartName="/word/media/image136.jpeg" ContentType="image/jpeg"/>
  <Override PartName="/word/media/image57.jpeg" ContentType="image/jpeg"/>
  <Override PartName="/word/media/image141.jpeg" ContentType="image/jpeg"/>
  <Override PartName="/word/media/image142.jpeg" ContentType="image/jpeg"/>
  <Override PartName="/word/media/image58.jpeg" ContentType="image/jpeg"/>
  <Override PartName="/word/media/image137.jpeg" ContentType="image/jpeg"/>
  <Override PartName="/word/media/image143.jpeg" ContentType="image/jpeg"/>
  <Override PartName="/word/media/image144.jpeg" ContentType="image/jpeg"/>
  <Override PartName="/word/media/image54.jpeg" ContentType="image/jpeg"/>
  <Override PartName="/word/media/image133.jpeg" ContentType="image/jpeg"/>
  <Override PartName="/word/media/image145.jpeg" ContentType="image/jpeg"/>
  <Override PartName="/word/media/image130.jpeg" ContentType="image/jpeg"/>
  <Override PartName="/word/media/image51.jpeg" ContentType="image/jpeg"/>
  <Override PartName="/word/media/image59.jpeg" ContentType="image/jpeg"/>
  <Override PartName="/word/media/image42.jpeg" ContentType="image/jpeg"/>
  <Override PartName="/word/media/image138.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7.jpeg" ContentType="image/jpeg"/>
  <Override PartName="/word/media/image6.jpeg" ContentType="image/jpeg"/>
  <Override PartName="/word/media/image139.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گلزار مقدس مشاهیر تخت فولاد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4141_20351853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04143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604145_20351853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604147_2035185390">
            <w:r>
              <w:rPr>
                <w:webHidden/>
                <w:rStyle w:val="IndexLink"/>
                <w:rtl w:val="true"/>
              </w:rPr>
              <w:t>سخن دانشنامه تخت فولاد</w:t>
            </w:r>
            <w:r>
              <w:rPr>
                <w:rStyle w:val="IndexLink"/>
                <w:rtl w:val="true"/>
              </w:rPr>
              <w:tab/>
            </w:r>
            <w:r>
              <w:rPr>
                <w:rStyle w:val="IndexLink"/>
              </w:rPr>
              <w:t>41</w:t>
            </w:r>
          </w:hyperlink>
        </w:p>
        <w:p>
          <w:pPr>
            <w:pStyle w:val="Contents2"/>
            <w:tabs>
              <w:tab w:val="clear" w:pos="8743"/>
              <w:tab w:val="right" w:pos="9026" w:leader="dot"/>
            </w:tabs>
            <w:rPr/>
          </w:pPr>
          <w:hyperlink w:anchor="__RefHeading___Toc2604149_2035185390">
            <w:r>
              <w:rPr>
                <w:webHidden/>
                <w:rStyle w:val="IndexLink"/>
                <w:rtl w:val="true"/>
              </w:rPr>
              <w:t>تکیه گلزار</w:t>
            </w:r>
            <w:r>
              <w:rPr>
                <w:rStyle w:val="IndexLink"/>
                <w:rtl w:val="true"/>
              </w:rPr>
              <w:tab/>
            </w:r>
            <w:r>
              <w:rPr>
                <w:rStyle w:val="IndexLink"/>
              </w:rPr>
              <w:t>46</w:t>
            </w:r>
          </w:hyperlink>
        </w:p>
        <w:p>
          <w:pPr>
            <w:pStyle w:val="Contents2"/>
            <w:tabs>
              <w:tab w:val="clear" w:pos="8743"/>
              <w:tab w:val="right" w:pos="9026" w:leader="dot"/>
            </w:tabs>
            <w:rPr/>
          </w:pPr>
          <w:hyperlink w:anchor="__RefHeading___Toc2604151_2035185390">
            <w:r>
              <w:rPr>
                <w:webHidden/>
                <w:rStyle w:val="IndexLink"/>
                <w:rtl w:val="true"/>
              </w:rPr>
              <w:t xml:space="preserve">آقا رجبعلی </w:t>
            </w:r>
            <w:r>
              <w:rPr>
                <w:rStyle w:val="IndexLink"/>
                <w:rtl w:val="true"/>
              </w:rPr>
              <w:t>"</w:t>
            </w:r>
            <w:r>
              <w:rPr>
                <w:rStyle w:val="IndexLink"/>
                <w:rtl w:val="true"/>
              </w:rPr>
              <w:t>گلزار</w:t>
            </w:r>
            <w:r>
              <w:rPr>
                <w:rStyle w:val="IndexLink"/>
                <w:rtl w:val="true"/>
              </w:rPr>
              <w:t>"</w:t>
              <w:tab/>
            </w:r>
            <w:r>
              <w:rPr>
                <w:rStyle w:val="IndexLink"/>
              </w:rPr>
              <w:t>48</w:t>
            </w:r>
          </w:hyperlink>
        </w:p>
        <w:p>
          <w:pPr>
            <w:pStyle w:val="Contents3"/>
            <w:tabs>
              <w:tab w:val="clear" w:pos="8459"/>
              <w:tab w:val="right" w:pos="9026" w:leader="dot"/>
            </w:tabs>
            <w:rPr/>
          </w:pPr>
          <w:hyperlink w:anchor="__RefHeading___Toc2604153_20351853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604155_2035185390">
            <w:r>
              <w:rPr>
                <w:webHidden/>
                <w:rStyle w:val="IndexLink"/>
                <w:rtl w:val="true"/>
              </w:rPr>
              <w:t>گلزار از زبان شیدا</w:t>
            </w:r>
            <w:r>
              <w:rPr>
                <w:rStyle w:val="IndexLink"/>
                <w:rtl w:val="true"/>
              </w:rPr>
              <w:tab/>
            </w:r>
            <w:r>
              <w:rPr>
                <w:rStyle w:val="IndexLink"/>
              </w:rPr>
              <w:t>48</w:t>
            </w:r>
          </w:hyperlink>
        </w:p>
        <w:p>
          <w:pPr>
            <w:pStyle w:val="Contents3"/>
            <w:tabs>
              <w:tab w:val="clear" w:pos="8459"/>
              <w:tab w:val="right" w:pos="9026" w:leader="dot"/>
            </w:tabs>
            <w:rPr/>
          </w:pPr>
          <w:hyperlink w:anchor="__RefHeading___Toc2604157_2035185390">
            <w:r>
              <w:rPr>
                <w:webHidden/>
                <w:rStyle w:val="IndexLink"/>
                <w:rtl w:val="true"/>
              </w:rPr>
              <w:t>"</w:t>
            </w:r>
            <w:r>
              <w:rPr>
                <w:rStyle w:val="IndexLink"/>
                <w:rtl w:val="true"/>
              </w:rPr>
              <w:t>گلزار</w:t>
            </w:r>
            <w:r>
              <w:rPr>
                <w:rStyle w:val="IndexLink"/>
                <w:rtl w:val="true"/>
              </w:rPr>
              <w:t xml:space="preserve">" </w:t>
            </w:r>
            <w:r>
              <w:rPr>
                <w:rStyle w:val="IndexLink"/>
                <w:rtl w:val="true"/>
              </w:rPr>
              <w:t>از دیدگاه دکتر محمد شفیعی</w:t>
            </w:r>
            <w:r>
              <w:rPr>
                <w:rStyle w:val="IndexLink"/>
                <w:rtl w:val="true"/>
              </w:rPr>
              <w:tab/>
            </w:r>
            <w:r>
              <w:rPr>
                <w:rStyle w:val="IndexLink"/>
              </w:rPr>
              <w:t>50</w:t>
            </w:r>
          </w:hyperlink>
        </w:p>
        <w:p>
          <w:pPr>
            <w:pStyle w:val="Contents3"/>
            <w:tabs>
              <w:tab w:val="clear" w:pos="8459"/>
              <w:tab w:val="right" w:pos="9026" w:leader="dot"/>
            </w:tabs>
            <w:rPr/>
          </w:pPr>
          <w:hyperlink w:anchor="__RefHeading___Toc2604159_2035185390">
            <w:r>
              <w:rPr>
                <w:webHidden/>
                <w:rStyle w:val="IndexLink"/>
                <w:rtl w:val="true"/>
              </w:rPr>
              <w:t>حکایت</w:t>
            </w:r>
            <w:r>
              <w:rPr>
                <w:rStyle w:val="IndexLink"/>
                <w:rtl w:val="true"/>
              </w:rPr>
              <w:tab/>
            </w:r>
            <w:r>
              <w:rPr>
                <w:rStyle w:val="IndexLink"/>
              </w:rPr>
              <w:t>53</w:t>
            </w:r>
          </w:hyperlink>
        </w:p>
        <w:p>
          <w:pPr>
            <w:pStyle w:val="Contents3"/>
            <w:tabs>
              <w:tab w:val="clear" w:pos="8459"/>
              <w:tab w:val="right" w:pos="9026" w:leader="dot"/>
            </w:tabs>
            <w:rPr/>
          </w:pPr>
          <w:hyperlink w:anchor="__RefHeading___Toc2604161_2035185390">
            <w:r>
              <w:rPr>
                <w:webHidden/>
                <w:rStyle w:val="IndexLink"/>
                <w:rtl w:val="true"/>
              </w:rPr>
              <w:t>دیوان اشعار</w:t>
            </w:r>
            <w:r>
              <w:rPr>
                <w:rStyle w:val="IndexLink"/>
                <w:rtl w:val="true"/>
              </w:rPr>
              <w:tab/>
            </w:r>
            <w:r>
              <w:rPr>
                <w:rStyle w:val="IndexLink"/>
              </w:rPr>
              <w:t>57</w:t>
            </w:r>
          </w:hyperlink>
        </w:p>
        <w:p>
          <w:pPr>
            <w:pStyle w:val="Contents4"/>
            <w:tabs>
              <w:tab w:val="clear" w:pos="8176"/>
              <w:tab w:val="right" w:pos="9026" w:leader="dot"/>
            </w:tabs>
            <w:rPr/>
          </w:pPr>
          <w:hyperlink w:anchor="__RefHeading___Toc2604163_20351853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604165_2035185390">
            <w:r>
              <w:rPr>
                <w:webHidden/>
                <w:rStyle w:val="IndexLink"/>
                <w:rtl w:val="true"/>
              </w:rPr>
              <w:t xml:space="preserve">تقریظ </w:t>
            </w:r>
            <w:r>
              <w:rPr>
                <w:rStyle w:val="IndexLink"/>
                <w:rtl w:val="true"/>
              </w:rPr>
              <w:t>"</w:t>
            </w:r>
            <w:r>
              <w:rPr>
                <w:rStyle w:val="IndexLink"/>
                <w:rtl w:val="true"/>
              </w:rPr>
              <w:t>شیدا</w:t>
            </w:r>
            <w:r>
              <w:rPr>
                <w:rStyle w:val="IndexLink"/>
                <w:rtl w:val="true"/>
              </w:rPr>
              <w:t xml:space="preserve">" </w:t>
            </w:r>
            <w:r>
              <w:rPr>
                <w:rStyle w:val="IndexLink"/>
                <w:rtl w:val="true"/>
              </w:rPr>
              <w:t>بر دیوان گلزار</w:t>
            </w:r>
            <w:r>
              <w:rPr>
                <w:rStyle w:val="IndexLink"/>
                <w:rtl w:val="true"/>
              </w:rPr>
              <w:tab/>
            </w:r>
            <w:r>
              <w:rPr>
                <w:rStyle w:val="IndexLink"/>
              </w:rPr>
              <w:t>59</w:t>
            </w:r>
          </w:hyperlink>
        </w:p>
        <w:p>
          <w:pPr>
            <w:pStyle w:val="Contents4"/>
            <w:tabs>
              <w:tab w:val="clear" w:pos="8176"/>
              <w:tab w:val="right" w:pos="9026" w:leader="dot"/>
            </w:tabs>
            <w:rPr/>
          </w:pPr>
          <w:hyperlink w:anchor="__RefHeading___Toc2604167_2035185390">
            <w:r>
              <w:rPr>
                <w:webHidden/>
                <w:rStyle w:val="IndexLink"/>
                <w:rtl w:val="true"/>
              </w:rPr>
              <w:t xml:space="preserve">اشعار </w:t>
            </w:r>
            <w:r>
              <w:rPr>
                <w:rStyle w:val="IndexLink"/>
                <w:rtl w:val="true"/>
              </w:rPr>
              <w:t>"</w:t>
            </w:r>
            <w:r>
              <w:rPr>
                <w:rStyle w:val="IndexLink"/>
                <w:rtl w:val="true"/>
              </w:rPr>
              <w:t>منعم</w:t>
            </w:r>
            <w:r>
              <w:rPr>
                <w:rStyle w:val="IndexLink"/>
                <w:rtl w:val="true"/>
              </w:rPr>
              <w:t xml:space="preserve">" </w:t>
            </w:r>
            <w:r>
              <w:rPr>
                <w:rStyle w:val="IndexLink"/>
                <w:rtl w:val="true"/>
              </w:rPr>
              <w:t>در ماده تاریخ دیوان گلزار</w:t>
            </w:r>
            <w:r>
              <w:rPr>
                <w:rStyle w:val="IndexLink"/>
                <w:rtl w:val="true"/>
              </w:rPr>
              <w:tab/>
            </w:r>
            <w:r>
              <w:rPr>
                <w:rStyle w:val="IndexLink"/>
              </w:rPr>
              <w:t>60</w:t>
            </w:r>
          </w:hyperlink>
        </w:p>
        <w:p>
          <w:pPr>
            <w:pStyle w:val="Contents3"/>
            <w:tabs>
              <w:tab w:val="clear" w:pos="8459"/>
              <w:tab w:val="right" w:pos="9026" w:leader="dot"/>
            </w:tabs>
            <w:rPr/>
          </w:pPr>
          <w:hyperlink w:anchor="__RefHeading___Toc2604169_2035185390">
            <w:r>
              <w:rPr>
                <w:webHidden/>
                <w:rStyle w:val="IndexLink"/>
                <w:rtl w:val="true"/>
              </w:rPr>
              <w:t>نمونه اشعار گلزار</w:t>
            </w:r>
            <w:r>
              <w:rPr>
                <w:rStyle w:val="IndexLink"/>
                <w:rtl w:val="true"/>
              </w:rPr>
              <w:tab/>
            </w:r>
            <w:r>
              <w:rPr>
                <w:rStyle w:val="IndexLink"/>
              </w:rPr>
              <w:t>62</w:t>
            </w:r>
          </w:hyperlink>
        </w:p>
        <w:p>
          <w:pPr>
            <w:pStyle w:val="Contents4"/>
            <w:tabs>
              <w:tab w:val="clear" w:pos="8176"/>
              <w:tab w:val="right" w:pos="9026" w:leader="dot"/>
            </w:tabs>
            <w:rPr/>
          </w:pPr>
          <w:hyperlink w:anchor="__RefHeading___Toc2604171_203518539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604173_2035185390">
            <w:r>
              <w:rPr>
                <w:webHidden/>
                <w:rStyle w:val="IndexLink"/>
                <w:rtl w:val="true"/>
              </w:rPr>
              <w:t>در مدح حضرت حجة بن الحسن عجل الله تعالی فرجه</w:t>
            </w:r>
            <w:r>
              <w:rPr>
                <w:rStyle w:val="IndexLink"/>
                <w:rtl w:val="true"/>
              </w:rPr>
              <w:tab/>
            </w:r>
            <w:r>
              <w:rPr>
                <w:rStyle w:val="IndexLink"/>
              </w:rPr>
              <w:t>64</w:t>
            </w:r>
          </w:hyperlink>
        </w:p>
        <w:p>
          <w:pPr>
            <w:pStyle w:val="Contents3"/>
            <w:tabs>
              <w:tab w:val="clear" w:pos="8459"/>
              <w:tab w:val="right" w:pos="9026" w:leader="dot"/>
            </w:tabs>
            <w:rPr/>
          </w:pPr>
          <w:hyperlink w:anchor="__RefHeading___Toc2604175_2035185390">
            <w:r>
              <w:rPr>
                <w:webHidden/>
                <w:rStyle w:val="IndexLink"/>
                <w:rtl w:val="true"/>
              </w:rPr>
              <w:t>تک بیت‌هایی از گلزار</w:t>
            </w:r>
            <w:r>
              <w:rPr>
                <w:rStyle w:val="IndexLink"/>
                <w:rtl w:val="true"/>
              </w:rPr>
              <w:tab/>
            </w:r>
            <w:r>
              <w:rPr>
                <w:rStyle w:val="IndexLink"/>
              </w:rPr>
              <w:t>69</w:t>
            </w:r>
          </w:hyperlink>
        </w:p>
        <w:p>
          <w:pPr>
            <w:pStyle w:val="Contents3"/>
            <w:tabs>
              <w:tab w:val="clear" w:pos="8459"/>
              <w:tab w:val="right" w:pos="9026" w:leader="dot"/>
            </w:tabs>
            <w:rPr/>
          </w:pPr>
          <w:hyperlink w:anchor="__RefHeading___Toc2604177_2035185390">
            <w:r>
              <w:rPr>
                <w:webHidden/>
                <w:rStyle w:val="IndexLink"/>
                <w:rtl w:val="true"/>
              </w:rPr>
              <w:t>خاطره‌ای از جمالزاده</w:t>
            </w:r>
            <w:r>
              <w:rPr>
                <w:rStyle w:val="IndexLink"/>
                <w:rtl w:val="true"/>
              </w:rPr>
              <w:tab/>
            </w:r>
            <w:r>
              <w:rPr>
                <w:rStyle w:val="IndexLink"/>
              </w:rPr>
              <w:t>76</w:t>
            </w:r>
          </w:hyperlink>
        </w:p>
        <w:p>
          <w:pPr>
            <w:pStyle w:val="Contents3"/>
            <w:tabs>
              <w:tab w:val="clear" w:pos="8459"/>
              <w:tab w:val="right" w:pos="9026" w:leader="dot"/>
            </w:tabs>
            <w:rPr/>
          </w:pPr>
          <w:hyperlink w:anchor="__RefHeading___Toc2604179_2035185390">
            <w:r>
              <w:rPr>
                <w:webHidden/>
                <w:rStyle w:val="IndexLink"/>
                <w:rtl w:val="true"/>
              </w:rPr>
              <w:t>وفات و مراثی</w:t>
            </w:r>
            <w:r>
              <w:rPr>
                <w:rStyle w:val="IndexLink"/>
                <w:rtl w:val="true"/>
              </w:rPr>
              <w:tab/>
            </w:r>
            <w:r>
              <w:rPr>
                <w:rStyle w:val="IndexLink"/>
              </w:rPr>
              <w:t>78</w:t>
            </w:r>
          </w:hyperlink>
        </w:p>
        <w:p>
          <w:pPr>
            <w:pStyle w:val="Contents4"/>
            <w:tabs>
              <w:tab w:val="clear" w:pos="8176"/>
              <w:tab w:val="right" w:pos="9026" w:leader="dot"/>
            </w:tabs>
            <w:rPr/>
          </w:pPr>
          <w:hyperlink w:anchor="__RefHeading___Toc2604181_20351853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604183_2035185390">
            <w:r>
              <w:rPr>
                <w:webHidden/>
                <w:rStyle w:val="IndexLink"/>
              </w:rPr>
              <w:t>1</w:t>
            </w:r>
            <w:r>
              <w:rPr>
                <w:rStyle w:val="IndexLink"/>
                <w:rtl w:val="true"/>
              </w:rPr>
              <w:t xml:space="preserve">. </w:t>
            </w:r>
            <w:r>
              <w:rPr>
                <w:rStyle w:val="IndexLink"/>
                <w:rtl w:val="true"/>
              </w:rPr>
              <w:t>مرثیه مرحوم جعفر نوای اصفهانی</w:t>
            </w:r>
            <w:r>
              <w:rPr>
                <w:rStyle w:val="IndexLink"/>
                <w:rtl w:val="true"/>
              </w:rPr>
              <w:t>:</w:t>
              <w:tab/>
            </w:r>
            <w:r>
              <w:rPr>
                <w:rStyle w:val="IndexLink"/>
              </w:rPr>
              <w:t>81</w:t>
            </w:r>
          </w:hyperlink>
        </w:p>
        <w:p>
          <w:pPr>
            <w:pStyle w:val="Contents4"/>
            <w:tabs>
              <w:tab w:val="clear" w:pos="8176"/>
              <w:tab w:val="right" w:pos="9026" w:leader="dot"/>
            </w:tabs>
            <w:rPr/>
          </w:pPr>
          <w:hyperlink w:anchor="__RefHeading___Toc2604185_2035185390">
            <w:r>
              <w:rPr>
                <w:webHidden/>
                <w:rStyle w:val="IndexLink"/>
              </w:rPr>
              <w:t>2</w:t>
            </w:r>
            <w:r>
              <w:rPr>
                <w:rStyle w:val="IndexLink"/>
                <w:rtl w:val="true"/>
              </w:rPr>
              <w:t xml:space="preserve">. </w:t>
            </w:r>
            <w:r>
              <w:rPr>
                <w:rStyle w:val="IndexLink"/>
                <w:rtl w:val="true"/>
              </w:rPr>
              <w:t xml:space="preserve">ماده تاریخ مرحوم سیّد رضا بهشتی </w:t>
            </w:r>
            <w:r>
              <w:rPr>
                <w:rStyle w:val="IndexLink"/>
                <w:rtl w:val="true"/>
              </w:rPr>
              <w:t>"</w:t>
            </w:r>
            <w:r>
              <w:rPr>
                <w:rStyle w:val="IndexLink"/>
                <w:rtl w:val="true"/>
              </w:rPr>
              <w:t>دریا</w:t>
            </w:r>
            <w:r>
              <w:rPr>
                <w:rStyle w:val="IndexLink"/>
                <w:rtl w:val="true"/>
              </w:rPr>
              <w:t>":</w:t>
              <w:tab/>
            </w:r>
            <w:r>
              <w:rPr>
                <w:rStyle w:val="IndexLink"/>
              </w:rPr>
              <w:t>82</w:t>
            </w:r>
          </w:hyperlink>
        </w:p>
        <w:p>
          <w:pPr>
            <w:pStyle w:val="Contents4"/>
            <w:tabs>
              <w:tab w:val="clear" w:pos="8176"/>
              <w:tab w:val="right" w:pos="9026" w:leader="dot"/>
            </w:tabs>
            <w:rPr/>
          </w:pPr>
          <w:hyperlink w:anchor="__RefHeading___Toc2604187_2035185390">
            <w:r>
              <w:rPr>
                <w:webHidden/>
                <w:rStyle w:val="IndexLink"/>
              </w:rPr>
              <w:t>3</w:t>
            </w:r>
            <w:r>
              <w:rPr>
                <w:rStyle w:val="IndexLink"/>
                <w:rtl w:val="true"/>
              </w:rPr>
              <w:t xml:space="preserve">. </w:t>
            </w:r>
            <w:r>
              <w:rPr>
                <w:rStyle w:val="IndexLink"/>
                <w:rtl w:val="true"/>
              </w:rPr>
              <w:t>مرثیه محمدرضا شکیب اصفهانی</w:t>
            </w:r>
            <w:r>
              <w:rPr>
                <w:rStyle w:val="IndexLink"/>
                <w:rtl w:val="true"/>
              </w:rPr>
              <w:t>:</w:t>
              <w:tab/>
            </w:r>
            <w:r>
              <w:rPr>
                <w:rStyle w:val="IndexLink"/>
              </w:rPr>
              <w:t>83</w:t>
            </w:r>
          </w:hyperlink>
        </w:p>
        <w:p>
          <w:pPr>
            <w:pStyle w:val="Contents4"/>
            <w:tabs>
              <w:tab w:val="clear" w:pos="8176"/>
              <w:tab w:val="right" w:pos="9026" w:leader="dot"/>
            </w:tabs>
            <w:rPr/>
          </w:pPr>
          <w:hyperlink w:anchor="__RefHeading___Toc2604189_2035185390">
            <w:r>
              <w:rPr>
                <w:webHidden/>
                <w:rStyle w:val="IndexLink"/>
              </w:rPr>
              <w:t>4</w:t>
            </w:r>
            <w:r>
              <w:rPr>
                <w:rStyle w:val="IndexLink"/>
                <w:rtl w:val="true"/>
              </w:rPr>
              <w:t xml:space="preserve">. </w:t>
            </w:r>
            <w:r>
              <w:rPr>
                <w:rStyle w:val="IndexLink"/>
                <w:rtl w:val="true"/>
              </w:rPr>
              <w:t xml:space="preserve">مرثیه و ماده تاریخ سیّد علی بدیع‌زادگان </w:t>
            </w:r>
            <w:r>
              <w:rPr>
                <w:rStyle w:val="IndexLink"/>
                <w:rtl w:val="true"/>
              </w:rPr>
              <w:t>"</w:t>
            </w:r>
            <w:r>
              <w:rPr>
                <w:rStyle w:val="IndexLink"/>
                <w:rtl w:val="true"/>
              </w:rPr>
              <w:t>هور</w:t>
            </w:r>
            <w:r>
              <w:rPr>
                <w:rStyle w:val="IndexLink"/>
                <w:rtl w:val="true"/>
              </w:rPr>
              <w:t>":</w:t>
              <w:tab/>
            </w:r>
            <w:r>
              <w:rPr>
                <w:rStyle w:val="IndexLink"/>
              </w:rPr>
              <w:t>84</w:t>
            </w:r>
          </w:hyperlink>
        </w:p>
        <w:p>
          <w:pPr>
            <w:pStyle w:val="Contents4"/>
            <w:tabs>
              <w:tab w:val="clear" w:pos="8176"/>
              <w:tab w:val="right" w:pos="9026" w:leader="dot"/>
            </w:tabs>
            <w:rPr/>
          </w:pPr>
          <w:hyperlink w:anchor="__RefHeading___Toc2604191_2035185390">
            <w:r>
              <w:rPr>
                <w:webHidden/>
                <w:rStyle w:val="IndexLink"/>
              </w:rPr>
              <w:t>5</w:t>
            </w:r>
            <w:r>
              <w:rPr>
                <w:rStyle w:val="IndexLink"/>
                <w:rtl w:val="true"/>
              </w:rPr>
              <w:t xml:space="preserve"> . </w:t>
            </w:r>
            <w:r>
              <w:rPr>
                <w:rStyle w:val="IndexLink"/>
                <w:rtl w:val="true"/>
              </w:rPr>
              <w:t>مرثیه مرشد رمضان صابر اصفهانی</w:t>
            </w:r>
            <w:r>
              <w:rPr>
                <w:rStyle w:val="IndexLink"/>
                <w:rtl w:val="true"/>
              </w:rPr>
              <w:tab/>
            </w:r>
            <w:r>
              <w:rPr>
                <w:rStyle w:val="IndexLink"/>
              </w:rPr>
              <w:t>84</w:t>
            </w:r>
          </w:hyperlink>
        </w:p>
        <w:p>
          <w:pPr>
            <w:pStyle w:val="Contents2"/>
            <w:tabs>
              <w:tab w:val="clear" w:pos="8743"/>
              <w:tab w:val="right" w:pos="9026" w:leader="dot"/>
            </w:tabs>
            <w:rPr/>
          </w:pPr>
          <w:hyperlink w:anchor="__RefHeading___Toc2604193_2035185390">
            <w:r>
              <w:rPr>
                <w:webHidden/>
                <w:rStyle w:val="IndexLink"/>
                <w:rtl w:val="true"/>
              </w:rPr>
              <w:t>آیة الله میر سیّد علی حسینی برزانی</w:t>
            </w:r>
            <w:r>
              <w:rPr>
                <w:rStyle w:val="IndexLink"/>
                <w:rtl w:val="true"/>
              </w:rPr>
              <w:tab/>
            </w:r>
            <w:r>
              <w:rPr>
                <w:rStyle w:val="IndexLink"/>
              </w:rPr>
              <w:t>86</w:t>
            </w:r>
          </w:hyperlink>
        </w:p>
        <w:p>
          <w:pPr>
            <w:pStyle w:val="Contents3"/>
            <w:tabs>
              <w:tab w:val="clear" w:pos="8459"/>
              <w:tab w:val="right" w:pos="9026" w:leader="dot"/>
            </w:tabs>
            <w:rPr/>
          </w:pPr>
          <w:hyperlink w:anchor="__RefHeading___Toc2604195_203518539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604197_2035185390">
            <w:r>
              <w:rPr>
                <w:webHidden/>
                <w:rStyle w:val="IndexLink"/>
                <w:rtl w:val="true"/>
              </w:rPr>
              <w:t>خاندان</w:t>
            </w:r>
            <w:r>
              <w:rPr>
                <w:rStyle w:val="IndexLink"/>
                <w:rtl w:val="true"/>
              </w:rPr>
              <w:tab/>
            </w:r>
            <w:r>
              <w:rPr>
                <w:rStyle w:val="IndexLink"/>
              </w:rPr>
              <w:t>86</w:t>
            </w:r>
          </w:hyperlink>
        </w:p>
        <w:p>
          <w:pPr>
            <w:pStyle w:val="Contents4"/>
            <w:tabs>
              <w:tab w:val="clear" w:pos="8176"/>
              <w:tab w:val="right" w:pos="9026" w:leader="dot"/>
            </w:tabs>
            <w:rPr/>
          </w:pPr>
          <w:hyperlink w:anchor="__RefHeading___Toc2604199_203518539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604201_2035185390">
            <w:r>
              <w:rPr>
                <w:webHidden/>
                <w:rStyle w:val="IndexLink"/>
              </w:rPr>
              <w:t>1</w:t>
            </w:r>
            <w:r>
              <w:rPr>
                <w:rStyle w:val="IndexLink"/>
                <w:rtl w:val="true"/>
              </w:rPr>
              <w:t xml:space="preserve">. </w:t>
            </w:r>
            <w:r>
              <w:rPr>
                <w:rStyle w:val="IndexLink"/>
                <w:rtl w:val="true"/>
              </w:rPr>
              <w:t>آیة الله سیّد علی اصغر برزانی</w:t>
            </w:r>
            <w:r>
              <w:rPr>
                <w:rStyle w:val="IndexLink"/>
                <w:rtl w:val="true"/>
              </w:rPr>
              <w:tab/>
            </w:r>
            <w:r>
              <w:rPr>
                <w:rStyle w:val="IndexLink"/>
              </w:rPr>
              <w:t>87</w:t>
            </w:r>
          </w:hyperlink>
        </w:p>
        <w:p>
          <w:pPr>
            <w:pStyle w:val="Contents4"/>
            <w:tabs>
              <w:tab w:val="clear" w:pos="8176"/>
              <w:tab w:val="right" w:pos="9026" w:leader="dot"/>
            </w:tabs>
            <w:rPr/>
          </w:pPr>
          <w:hyperlink w:anchor="__RefHeading___Toc2604203_2035185390">
            <w:r>
              <w:rPr>
                <w:webHidden/>
                <w:rStyle w:val="IndexLink"/>
              </w:rPr>
              <w:t>2</w:t>
            </w:r>
            <w:r>
              <w:rPr>
                <w:rStyle w:val="IndexLink"/>
                <w:rtl w:val="true"/>
              </w:rPr>
              <w:t xml:space="preserve">. </w:t>
            </w:r>
            <w:r>
              <w:rPr>
                <w:rStyle w:val="IndexLink"/>
                <w:rtl w:val="true"/>
              </w:rPr>
              <w:t>حجة الاسلام سیّد محمد علی فقیهی</w:t>
            </w:r>
            <w:r>
              <w:rPr>
                <w:rStyle w:val="IndexLink"/>
                <w:rtl w:val="true"/>
              </w:rPr>
              <w:tab/>
            </w:r>
            <w:r>
              <w:rPr>
                <w:rStyle w:val="IndexLink"/>
              </w:rPr>
              <w:t>89</w:t>
            </w:r>
          </w:hyperlink>
        </w:p>
        <w:p>
          <w:pPr>
            <w:pStyle w:val="Contents4"/>
            <w:tabs>
              <w:tab w:val="clear" w:pos="8176"/>
              <w:tab w:val="right" w:pos="9026" w:leader="dot"/>
            </w:tabs>
            <w:rPr/>
          </w:pPr>
          <w:hyperlink w:anchor="__RefHeading___Toc2604205_2035185390">
            <w:r>
              <w:rPr>
                <w:webHidden/>
                <w:rStyle w:val="IndexLink"/>
              </w:rPr>
              <w:t>3</w:t>
            </w:r>
            <w:r>
              <w:rPr>
                <w:rStyle w:val="IndexLink"/>
                <w:rtl w:val="true"/>
              </w:rPr>
              <w:t xml:space="preserve">. </w:t>
            </w:r>
            <w:r>
              <w:rPr>
                <w:rStyle w:val="IndexLink"/>
                <w:rtl w:val="true"/>
              </w:rPr>
              <w:t>آیة الله سیّد محمد نجفی هرسینی</w:t>
            </w:r>
            <w:r>
              <w:rPr>
                <w:rStyle w:val="IndexLink"/>
                <w:rtl w:val="true"/>
              </w:rPr>
              <w:tab/>
            </w:r>
            <w:r>
              <w:rPr>
                <w:rStyle w:val="IndexLink"/>
              </w:rPr>
              <w:t>90</w:t>
            </w:r>
          </w:hyperlink>
        </w:p>
        <w:p>
          <w:pPr>
            <w:pStyle w:val="Contents4"/>
            <w:tabs>
              <w:tab w:val="clear" w:pos="8176"/>
              <w:tab w:val="right" w:pos="9026" w:leader="dot"/>
            </w:tabs>
            <w:rPr/>
          </w:pPr>
          <w:hyperlink w:anchor="__RefHeading___Toc2604207_2035185390">
            <w:r>
              <w:rPr>
                <w:webHidden/>
                <w:rStyle w:val="IndexLink"/>
              </w:rPr>
              <w:t>4</w:t>
            </w:r>
            <w:r>
              <w:rPr>
                <w:rStyle w:val="IndexLink"/>
                <w:rtl w:val="true"/>
              </w:rPr>
              <w:t xml:space="preserve">. </w:t>
            </w:r>
            <w:r>
              <w:rPr>
                <w:rStyle w:val="IndexLink"/>
                <w:rtl w:val="true"/>
              </w:rPr>
              <w:t>حجة الاسلام سیّد محمد صادق واعظ</w:t>
            </w:r>
            <w:r>
              <w:rPr>
                <w:rStyle w:val="IndexLink"/>
                <w:rtl w:val="true"/>
              </w:rPr>
              <w:tab/>
            </w:r>
            <w:r>
              <w:rPr>
                <w:rStyle w:val="IndexLink"/>
              </w:rPr>
              <w:t>90</w:t>
            </w:r>
          </w:hyperlink>
        </w:p>
        <w:p>
          <w:pPr>
            <w:pStyle w:val="Contents3"/>
            <w:tabs>
              <w:tab w:val="clear" w:pos="8459"/>
              <w:tab w:val="right" w:pos="9026" w:leader="dot"/>
            </w:tabs>
            <w:rPr/>
          </w:pPr>
          <w:hyperlink w:anchor="__RefHeading___Toc2604209_2035185390">
            <w:r>
              <w:rPr>
                <w:webHidden/>
                <w:rStyle w:val="IndexLink"/>
                <w:rtl w:val="true"/>
              </w:rPr>
              <w:t>اساتید آیة الله برزانی</w:t>
            </w:r>
            <w:r>
              <w:rPr>
                <w:rStyle w:val="IndexLink"/>
                <w:rtl w:val="true"/>
              </w:rPr>
              <w:tab/>
            </w:r>
            <w:r>
              <w:rPr>
                <w:rStyle w:val="IndexLink"/>
              </w:rPr>
              <w:t>92</w:t>
            </w:r>
          </w:hyperlink>
        </w:p>
        <w:p>
          <w:pPr>
            <w:pStyle w:val="Contents3"/>
            <w:tabs>
              <w:tab w:val="clear" w:pos="8459"/>
              <w:tab w:val="right" w:pos="9026" w:leader="dot"/>
            </w:tabs>
            <w:rPr/>
          </w:pPr>
          <w:hyperlink w:anchor="__RefHeading___Toc2604211_2035185390">
            <w:r>
              <w:rPr>
                <w:webHidden/>
                <w:rStyle w:val="IndexLink"/>
                <w:rtl w:val="true"/>
              </w:rPr>
              <w:t>اجازات</w:t>
            </w:r>
            <w:r>
              <w:rPr>
                <w:rStyle w:val="IndexLink"/>
                <w:rtl w:val="true"/>
              </w:rPr>
              <w:tab/>
            </w:r>
            <w:r>
              <w:rPr>
                <w:rStyle w:val="IndexLink"/>
              </w:rPr>
              <w:t>93</w:t>
            </w:r>
          </w:hyperlink>
        </w:p>
        <w:p>
          <w:pPr>
            <w:pStyle w:val="Contents4"/>
            <w:tabs>
              <w:tab w:val="clear" w:pos="8176"/>
              <w:tab w:val="right" w:pos="9026" w:leader="dot"/>
            </w:tabs>
            <w:rPr/>
          </w:pPr>
          <w:hyperlink w:anchor="__RefHeading___Toc2604213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604215_2035185390">
            <w:r>
              <w:rPr>
                <w:webHidden/>
                <w:rStyle w:val="IndexLink"/>
              </w:rPr>
              <w:t>1</w:t>
            </w:r>
            <w:r>
              <w:rPr>
                <w:rStyle w:val="IndexLink"/>
                <w:rtl w:val="true"/>
              </w:rPr>
              <w:t xml:space="preserve">. </w:t>
            </w:r>
            <w:r>
              <w:rPr>
                <w:rStyle w:val="IndexLink"/>
                <w:rtl w:val="true"/>
              </w:rPr>
              <w:t>اجازه آیة اللّه العظمی میرزا محمد علی شاه آبادی</w:t>
            </w:r>
            <w:r>
              <w:rPr>
                <w:rStyle w:val="IndexLink"/>
                <w:rtl w:val="true"/>
              </w:rPr>
              <w:t>:</w:t>
              <w:tab/>
            </w:r>
            <w:r>
              <w:rPr>
                <w:rStyle w:val="IndexLink"/>
              </w:rPr>
              <w:t>94</w:t>
            </w:r>
          </w:hyperlink>
        </w:p>
        <w:p>
          <w:pPr>
            <w:pStyle w:val="Contents4"/>
            <w:tabs>
              <w:tab w:val="clear" w:pos="8176"/>
              <w:tab w:val="right" w:pos="9026" w:leader="dot"/>
            </w:tabs>
            <w:rPr/>
          </w:pPr>
          <w:hyperlink w:anchor="__RefHeading___Toc2604217_2035185390">
            <w:r>
              <w:rPr>
                <w:webHidden/>
                <w:rStyle w:val="IndexLink"/>
              </w:rPr>
              <w:t>2</w:t>
            </w:r>
            <w:r>
              <w:rPr>
                <w:rStyle w:val="IndexLink"/>
                <w:rtl w:val="true"/>
              </w:rPr>
              <w:t xml:space="preserve">. </w:t>
            </w:r>
            <w:r>
              <w:rPr>
                <w:rStyle w:val="IndexLink"/>
                <w:rtl w:val="true"/>
              </w:rPr>
              <w:t>اجازه آیة اللّه العظمی آخوند ملّا محمّد حسین فشارکی</w:t>
            </w:r>
            <w:r>
              <w:rPr>
                <w:rStyle w:val="IndexLink"/>
                <w:rtl w:val="true"/>
              </w:rPr>
              <w:t>:</w:t>
              <w:tab/>
            </w:r>
            <w:r>
              <w:rPr>
                <w:rStyle w:val="IndexLink"/>
              </w:rPr>
              <w:t>100</w:t>
            </w:r>
          </w:hyperlink>
        </w:p>
        <w:p>
          <w:pPr>
            <w:pStyle w:val="Contents4"/>
            <w:tabs>
              <w:tab w:val="clear" w:pos="8176"/>
              <w:tab w:val="right" w:pos="9026" w:leader="dot"/>
            </w:tabs>
            <w:rPr/>
          </w:pPr>
          <w:hyperlink w:anchor="__RefHeading___Toc2604219_2035185390">
            <w:r>
              <w:rPr>
                <w:webHidden/>
                <w:rStyle w:val="IndexLink"/>
              </w:rPr>
              <w:t>3</w:t>
            </w:r>
            <w:r>
              <w:rPr>
                <w:rStyle w:val="IndexLink"/>
                <w:rtl w:val="true"/>
              </w:rPr>
              <w:t xml:space="preserve">. </w:t>
            </w:r>
            <w:r>
              <w:rPr>
                <w:rStyle w:val="IndexLink"/>
                <w:rtl w:val="true"/>
              </w:rPr>
              <w:t>اجازه آیة اللّه سیّد محمد رضا رضوی خوانساری</w:t>
            </w:r>
            <w:r>
              <w:rPr>
                <w:rStyle w:val="IndexLink"/>
                <w:rtl w:val="true"/>
              </w:rPr>
              <w:t>:</w:t>
              <w:tab/>
            </w:r>
            <w:r>
              <w:rPr>
                <w:rStyle w:val="IndexLink"/>
              </w:rPr>
              <w:t>102</w:t>
            </w:r>
          </w:hyperlink>
        </w:p>
        <w:p>
          <w:pPr>
            <w:pStyle w:val="Contents4"/>
            <w:tabs>
              <w:tab w:val="clear" w:pos="8176"/>
              <w:tab w:val="right" w:pos="9026" w:leader="dot"/>
            </w:tabs>
            <w:rPr/>
          </w:pPr>
          <w:hyperlink w:anchor="__RefHeading___Toc2604221_2035185390">
            <w:r>
              <w:rPr>
                <w:webHidden/>
                <w:rStyle w:val="IndexLink"/>
              </w:rPr>
              <w:t>4</w:t>
            </w:r>
            <w:r>
              <w:rPr>
                <w:rStyle w:val="IndexLink"/>
                <w:rtl w:val="true"/>
              </w:rPr>
              <w:t xml:space="preserve">. </w:t>
            </w:r>
            <w:r>
              <w:rPr>
                <w:rStyle w:val="IndexLink"/>
                <w:rtl w:val="true"/>
              </w:rPr>
              <w:t>اجازه آیة الله العظمی سیّد صدرالدین صدر</w:t>
            </w:r>
            <w:r>
              <w:rPr>
                <w:rStyle w:val="IndexLink"/>
                <w:rtl w:val="true"/>
              </w:rPr>
              <w:tab/>
            </w:r>
            <w:r>
              <w:rPr>
                <w:rStyle w:val="IndexLink"/>
              </w:rPr>
              <w:t>105</w:t>
            </w:r>
          </w:hyperlink>
        </w:p>
        <w:p>
          <w:pPr>
            <w:pStyle w:val="Contents3"/>
            <w:tabs>
              <w:tab w:val="clear" w:pos="8459"/>
              <w:tab w:val="right" w:pos="9026" w:leader="dot"/>
            </w:tabs>
            <w:rPr/>
          </w:pPr>
          <w:hyperlink w:anchor="__RefHeading___Toc2604223_2035185390">
            <w:r>
              <w:rPr>
                <w:webHidden/>
                <w:rStyle w:val="IndexLink"/>
                <w:rtl w:val="true"/>
              </w:rPr>
              <w:t>اوصاف</w:t>
            </w:r>
            <w:r>
              <w:rPr>
                <w:rStyle w:val="IndexLink"/>
                <w:rtl w:val="true"/>
              </w:rPr>
              <w:tab/>
            </w:r>
            <w:r>
              <w:rPr>
                <w:rStyle w:val="IndexLink"/>
              </w:rPr>
              <w:t>108</w:t>
            </w:r>
          </w:hyperlink>
        </w:p>
        <w:p>
          <w:pPr>
            <w:pStyle w:val="Contents3"/>
            <w:tabs>
              <w:tab w:val="clear" w:pos="8459"/>
              <w:tab w:val="right" w:pos="9026" w:leader="dot"/>
            </w:tabs>
            <w:rPr/>
          </w:pPr>
          <w:hyperlink w:anchor="__RefHeading___Toc2604225_2035185390">
            <w:r>
              <w:rPr>
                <w:webHidden/>
                <w:rStyle w:val="IndexLink"/>
                <w:rtl w:val="true"/>
              </w:rPr>
              <w:t>وفات</w:t>
            </w:r>
            <w:r>
              <w:rPr>
                <w:rStyle w:val="IndexLink"/>
                <w:rtl w:val="true"/>
              </w:rPr>
              <w:tab/>
            </w:r>
            <w:r>
              <w:rPr>
                <w:rStyle w:val="IndexLink"/>
              </w:rPr>
              <w:t>111</w:t>
            </w:r>
          </w:hyperlink>
        </w:p>
        <w:p>
          <w:pPr>
            <w:pStyle w:val="Contents2"/>
            <w:tabs>
              <w:tab w:val="clear" w:pos="8743"/>
              <w:tab w:val="right" w:pos="9026" w:leader="dot"/>
            </w:tabs>
            <w:rPr/>
          </w:pPr>
          <w:hyperlink w:anchor="__RefHeading___Toc2604227_2035185390">
            <w:r>
              <w:rPr>
                <w:webHidden/>
                <w:rStyle w:val="IndexLink"/>
                <w:rtl w:val="true"/>
              </w:rPr>
              <w:t>حاج میرزا حبیب الله روضاتی</w:t>
            </w:r>
            <w:r>
              <w:rPr>
                <w:rStyle w:val="IndexLink"/>
                <w:rtl w:val="true"/>
              </w:rPr>
              <w:tab/>
            </w:r>
            <w:r>
              <w:rPr>
                <w:rStyle w:val="IndexLink"/>
              </w:rPr>
              <w:t>114</w:t>
            </w:r>
          </w:hyperlink>
        </w:p>
        <w:p>
          <w:pPr>
            <w:pStyle w:val="Contents3"/>
            <w:tabs>
              <w:tab w:val="clear" w:pos="8459"/>
              <w:tab w:val="right" w:pos="9026" w:leader="dot"/>
            </w:tabs>
            <w:rPr/>
          </w:pPr>
          <w:hyperlink w:anchor="__RefHeading___Toc2604229_203518539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604231_2035185390">
            <w:r>
              <w:rPr>
                <w:webHidden/>
                <w:rStyle w:val="IndexLink"/>
                <w:rtl w:val="true"/>
              </w:rPr>
              <w:t>تولّد و خاندان</w:t>
            </w:r>
            <w:r>
              <w:rPr>
                <w:rStyle w:val="IndexLink"/>
                <w:rtl w:val="true"/>
              </w:rPr>
              <w:tab/>
            </w:r>
            <w:r>
              <w:rPr>
                <w:rStyle w:val="IndexLink"/>
              </w:rPr>
              <w:t>114</w:t>
            </w:r>
          </w:hyperlink>
        </w:p>
        <w:p>
          <w:pPr>
            <w:pStyle w:val="Contents4"/>
            <w:tabs>
              <w:tab w:val="clear" w:pos="8176"/>
              <w:tab w:val="right" w:pos="9026" w:leader="dot"/>
            </w:tabs>
            <w:rPr/>
          </w:pPr>
          <w:hyperlink w:anchor="__RefHeading___Toc2604233_20351853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604235_2035185390">
            <w:r>
              <w:rPr>
                <w:webHidden/>
                <w:rStyle w:val="IndexLink"/>
              </w:rPr>
              <w:t>1</w:t>
            </w:r>
            <w:r>
              <w:rPr>
                <w:rStyle w:val="IndexLink"/>
                <w:rtl w:val="true"/>
              </w:rPr>
              <w:t xml:space="preserve">. </w:t>
            </w:r>
            <w:r>
              <w:rPr>
                <w:rStyle w:val="IndexLink"/>
                <w:rtl w:val="true"/>
              </w:rPr>
              <w:t>حجة الاسلام والمسلمین سیّد اسدالله روضاتی</w:t>
            </w:r>
            <w:r>
              <w:rPr>
                <w:rStyle w:val="IndexLink"/>
                <w:rtl w:val="true"/>
              </w:rPr>
              <w:tab/>
            </w:r>
            <w:r>
              <w:rPr>
                <w:rStyle w:val="IndexLink"/>
              </w:rPr>
              <w:t>117</w:t>
            </w:r>
          </w:hyperlink>
        </w:p>
        <w:p>
          <w:pPr>
            <w:pStyle w:val="Contents4"/>
            <w:tabs>
              <w:tab w:val="clear" w:pos="8176"/>
              <w:tab w:val="right" w:pos="9026" w:leader="dot"/>
            </w:tabs>
            <w:rPr/>
          </w:pPr>
          <w:hyperlink w:anchor="__RefHeading___Toc2604237_2035185390">
            <w:r>
              <w:rPr>
                <w:webHidden/>
                <w:rStyle w:val="IndexLink"/>
              </w:rPr>
              <w:t>2</w:t>
            </w:r>
            <w:r>
              <w:rPr>
                <w:rStyle w:val="IndexLink"/>
                <w:rtl w:val="true"/>
              </w:rPr>
              <w:t xml:space="preserve">. </w:t>
            </w:r>
            <w:r>
              <w:rPr>
                <w:rStyle w:val="IndexLink"/>
                <w:rtl w:val="true"/>
              </w:rPr>
              <w:t>آیة الله میرزا محمود روضاتی</w:t>
            </w:r>
            <w:r>
              <w:rPr>
                <w:rStyle w:val="IndexLink"/>
                <w:rtl w:val="true"/>
              </w:rPr>
              <w:tab/>
            </w:r>
            <w:r>
              <w:rPr>
                <w:rStyle w:val="IndexLink"/>
              </w:rPr>
              <w:t>118</w:t>
            </w:r>
          </w:hyperlink>
        </w:p>
        <w:p>
          <w:pPr>
            <w:pStyle w:val="Contents3"/>
            <w:tabs>
              <w:tab w:val="clear" w:pos="8459"/>
              <w:tab w:val="right" w:pos="9026" w:leader="dot"/>
            </w:tabs>
            <w:rPr/>
          </w:pPr>
          <w:hyperlink w:anchor="__RefHeading___Toc2604239_2035185390">
            <w:r>
              <w:rPr>
                <w:webHidden/>
                <w:rStyle w:val="IndexLink"/>
                <w:rtl w:val="true"/>
              </w:rPr>
              <w:t>اساتید</w:t>
            </w:r>
            <w:r>
              <w:rPr>
                <w:rStyle w:val="IndexLink"/>
                <w:rtl w:val="true"/>
              </w:rPr>
              <w:tab/>
            </w:r>
            <w:r>
              <w:rPr>
                <w:rStyle w:val="IndexLink"/>
              </w:rPr>
              <w:t>122</w:t>
            </w:r>
          </w:hyperlink>
        </w:p>
        <w:p>
          <w:pPr>
            <w:pStyle w:val="Contents3"/>
            <w:tabs>
              <w:tab w:val="clear" w:pos="8459"/>
              <w:tab w:val="right" w:pos="9026" w:leader="dot"/>
            </w:tabs>
            <w:rPr/>
          </w:pPr>
          <w:hyperlink w:anchor="__RefHeading___Toc2604241_2035185390">
            <w:r>
              <w:rPr>
                <w:webHidden/>
                <w:rStyle w:val="IndexLink"/>
                <w:rtl w:val="true"/>
              </w:rPr>
              <w:t>اجازات</w:t>
            </w:r>
            <w:r>
              <w:rPr>
                <w:rStyle w:val="IndexLink"/>
                <w:rtl w:val="true"/>
              </w:rPr>
              <w:tab/>
            </w:r>
            <w:r>
              <w:rPr>
                <w:rStyle w:val="IndexLink"/>
              </w:rPr>
              <w:t>122</w:t>
            </w:r>
          </w:hyperlink>
        </w:p>
        <w:p>
          <w:pPr>
            <w:pStyle w:val="Contents4"/>
            <w:tabs>
              <w:tab w:val="clear" w:pos="8176"/>
              <w:tab w:val="right" w:pos="9026" w:leader="dot"/>
            </w:tabs>
            <w:rPr/>
          </w:pPr>
          <w:hyperlink w:anchor="__RefHeading___Toc2604243_203518539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604245_2035185390">
            <w:r>
              <w:rPr>
                <w:webHidden/>
                <w:rStyle w:val="IndexLink"/>
                <w:rtl w:val="true"/>
              </w:rPr>
              <w:t>اجازه آخوند ملا محمد حسین فشارکی</w:t>
            </w:r>
            <w:r>
              <w:rPr>
                <w:rStyle w:val="IndexLink"/>
                <w:rtl w:val="true"/>
              </w:rPr>
              <w:tab/>
            </w:r>
            <w:r>
              <w:rPr>
                <w:rStyle w:val="IndexLink"/>
              </w:rPr>
              <w:t>123</w:t>
            </w:r>
          </w:hyperlink>
        </w:p>
        <w:p>
          <w:pPr>
            <w:pStyle w:val="Contents4"/>
            <w:tabs>
              <w:tab w:val="clear" w:pos="8176"/>
              <w:tab w:val="right" w:pos="9026" w:leader="dot"/>
            </w:tabs>
            <w:rPr/>
          </w:pPr>
          <w:hyperlink w:anchor="__RefHeading___Toc2604247_2035185390">
            <w:r>
              <w:rPr>
                <w:webHidden/>
                <w:rStyle w:val="IndexLink"/>
                <w:rtl w:val="true"/>
              </w:rPr>
              <w:t>اجازه آیة الله شیخ علی اکبر نهاوندی</w:t>
            </w:r>
            <w:r>
              <w:rPr>
                <w:rStyle w:val="IndexLink"/>
                <w:rtl w:val="true"/>
              </w:rPr>
              <w:tab/>
            </w:r>
            <w:r>
              <w:rPr>
                <w:rStyle w:val="IndexLink"/>
              </w:rPr>
              <w:t>126</w:t>
            </w:r>
          </w:hyperlink>
        </w:p>
        <w:p>
          <w:pPr>
            <w:pStyle w:val="Contents4"/>
            <w:tabs>
              <w:tab w:val="clear" w:pos="8176"/>
              <w:tab w:val="right" w:pos="9026" w:leader="dot"/>
            </w:tabs>
            <w:rPr/>
          </w:pPr>
          <w:hyperlink w:anchor="__RefHeading___Toc2604249_2035185390">
            <w:r>
              <w:rPr>
                <w:webHidden/>
                <w:rStyle w:val="IndexLink"/>
                <w:rtl w:val="true"/>
              </w:rPr>
              <w:t>اجازه آیة الله العظمی میرزا محمد حسین نائینی</w:t>
            </w:r>
            <w:r>
              <w:rPr>
                <w:rStyle w:val="IndexLink"/>
                <w:rtl w:val="true"/>
              </w:rPr>
              <w:tab/>
            </w:r>
            <w:r>
              <w:rPr>
                <w:rStyle w:val="IndexLink"/>
              </w:rPr>
              <w:t>130</w:t>
            </w:r>
          </w:hyperlink>
        </w:p>
        <w:p>
          <w:pPr>
            <w:pStyle w:val="Contents4"/>
            <w:tabs>
              <w:tab w:val="clear" w:pos="8176"/>
              <w:tab w:val="right" w:pos="9026" w:leader="dot"/>
            </w:tabs>
            <w:rPr/>
          </w:pPr>
          <w:hyperlink w:anchor="__RefHeading___Toc2604251_2035185390">
            <w:r>
              <w:rPr>
                <w:webHidden/>
                <w:rStyle w:val="IndexLink"/>
                <w:rtl w:val="true"/>
              </w:rPr>
              <w:t>اجازه آیة الله سیّد حسین حسینی اصفهانی</w:t>
            </w:r>
            <w:r>
              <w:rPr>
                <w:rStyle w:val="IndexLink"/>
                <w:rtl w:val="true"/>
              </w:rPr>
              <w:tab/>
            </w:r>
            <w:r>
              <w:rPr>
                <w:rStyle w:val="IndexLink"/>
              </w:rPr>
              <w:t>133</w:t>
            </w:r>
          </w:hyperlink>
        </w:p>
        <w:p>
          <w:pPr>
            <w:pStyle w:val="Contents3"/>
            <w:tabs>
              <w:tab w:val="clear" w:pos="8459"/>
              <w:tab w:val="right" w:pos="9026" w:leader="dot"/>
            </w:tabs>
            <w:rPr/>
          </w:pPr>
          <w:hyperlink w:anchor="__RefHeading___Toc2604253_2035185390">
            <w:r>
              <w:rPr>
                <w:webHidden/>
                <w:rStyle w:val="IndexLink"/>
                <w:rtl w:val="true"/>
              </w:rPr>
              <w:t>تألیفات</w:t>
            </w:r>
            <w:r>
              <w:rPr>
                <w:rStyle w:val="IndexLink"/>
                <w:rtl w:val="true"/>
              </w:rPr>
              <w:tab/>
            </w:r>
            <w:r>
              <w:rPr>
                <w:rStyle w:val="IndexLink"/>
              </w:rPr>
              <w:t>136</w:t>
            </w:r>
          </w:hyperlink>
        </w:p>
        <w:p>
          <w:pPr>
            <w:pStyle w:val="Contents4"/>
            <w:tabs>
              <w:tab w:val="clear" w:pos="8176"/>
              <w:tab w:val="right" w:pos="9026" w:leader="dot"/>
            </w:tabs>
            <w:rPr/>
          </w:pPr>
          <w:hyperlink w:anchor="__RefHeading___Toc2604255_20351853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604257_2035185390">
            <w:r>
              <w:rPr>
                <w:webHidden/>
                <w:rStyle w:val="IndexLink"/>
                <w:rtl w:val="true"/>
              </w:rPr>
              <w:t>تقریظ علامه کاشف الغطاء</w:t>
            </w:r>
            <w:r>
              <w:rPr>
                <w:rStyle w:val="IndexLink"/>
                <w:rtl w:val="true"/>
              </w:rPr>
              <w:tab/>
            </w:r>
            <w:r>
              <w:rPr>
                <w:rStyle w:val="IndexLink"/>
              </w:rPr>
              <w:t>139</w:t>
            </w:r>
          </w:hyperlink>
        </w:p>
        <w:p>
          <w:pPr>
            <w:pStyle w:val="Contents3"/>
            <w:tabs>
              <w:tab w:val="clear" w:pos="8459"/>
              <w:tab w:val="right" w:pos="9026" w:leader="dot"/>
            </w:tabs>
            <w:rPr/>
          </w:pPr>
          <w:hyperlink w:anchor="__RefHeading___Toc2604259_2035185390">
            <w:r>
              <w:rPr>
                <w:webHidden/>
                <w:rStyle w:val="IndexLink"/>
                <w:rtl w:val="true"/>
              </w:rPr>
              <w:t>اوصاف</w:t>
            </w:r>
            <w:r>
              <w:rPr>
                <w:rStyle w:val="IndexLink"/>
                <w:rtl w:val="true"/>
              </w:rPr>
              <w:tab/>
            </w:r>
            <w:r>
              <w:rPr>
                <w:rStyle w:val="IndexLink"/>
              </w:rPr>
              <w:t>142</w:t>
            </w:r>
          </w:hyperlink>
        </w:p>
        <w:p>
          <w:pPr>
            <w:pStyle w:val="Contents3"/>
            <w:tabs>
              <w:tab w:val="clear" w:pos="8459"/>
              <w:tab w:val="right" w:pos="9026" w:leader="dot"/>
            </w:tabs>
            <w:rPr/>
          </w:pPr>
          <w:hyperlink w:anchor="__RefHeading___Toc2604261_2035185390">
            <w:r>
              <w:rPr>
                <w:webHidden/>
                <w:rStyle w:val="IndexLink"/>
                <w:rtl w:val="true"/>
              </w:rPr>
              <w:t>حکایت</w:t>
            </w:r>
            <w:r>
              <w:rPr>
                <w:rStyle w:val="IndexLink"/>
                <w:rtl w:val="true"/>
              </w:rPr>
              <w:tab/>
            </w:r>
            <w:r>
              <w:rPr>
                <w:rStyle w:val="IndexLink"/>
              </w:rPr>
              <w:t>143</w:t>
            </w:r>
          </w:hyperlink>
        </w:p>
        <w:p>
          <w:pPr>
            <w:pStyle w:val="Contents3"/>
            <w:tabs>
              <w:tab w:val="clear" w:pos="8459"/>
              <w:tab w:val="right" w:pos="9026" w:leader="dot"/>
            </w:tabs>
            <w:rPr/>
          </w:pPr>
          <w:hyperlink w:anchor="__RefHeading___Toc2604263_2035185390">
            <w:r>
              <w:rPr>
                <w:webHidden/>
                <w:rStyle w:val="IndexLink"/>
                <w:rtl w:val="true"/>
              </w:rPr>
              <w:t>وفات</w:t>
            </w:r>
            <w:r>
              <w:rPr>
                <w:rStyle w:val="IndexLink"/>
                <w:rtl w:val="true"/>
              </w:rPr>
              <w:tab/>
            </w:r>
            <w:r>
              <w:rPr>
                <w:rStyle w:val="IndexLink"/>
              </w:rPr>
              <w:t>144</w:t>
            </w:r>
          </w:hyperlink>
        </w:p>
        <w:p>
          <w:pPr>
            <w:pStyle w:val="Contents3"/>
            <w:tabs>
              <w:tab w:val="clear" w:pos="8459"/>
              <w:tab w:val="right" w:pos="9026" w:leader="dot"/>
            </w:tabs>
            <w:rPr/>
          </w:pPr>
          <w:hyperlink w:anchor="__RefHeading___Toc2604265_2035185390">
            <w:r>
              <w:rPr>
                <w:webHidden/>
                <w:rStyle w:val="IndexLink"/>
                <w:rtl w:val="true"/>
              </w:rPr>
              <w:t>فرزندان</w:t>
            </w:r>
            <w:r>
              <w:rPr>
                <w:rStyle w:val="IndexLink"/>
                <w:rtl w:val="true"/>
              </w:rPr>
              <w:tab/>
            </w:r>
            <w:r>
              <w:rPr>
                <w:rStyle w:val="IndexLink"/>
              </w:rPr>
              <w:t>146</w:t>
            </w:r>
          </w:hyperlink>
        </w:p>
        <w:p>
          <w:pPr>
            <w:pStyle w:val="Contents4"/>
            <w:tabs>
              <w:tab w:val="clear" w:pos="8176"/>
              <w:tab w:val="right" w:pos="9026" w:leader="dot"/>
            </w:tabs>
            <w:rPr/>
          </w:pPr>
          <w:hyperlink w:anchor="__RefHeading___Toc2604267_2035185390">
            <w:r>
              <w:rPr>
                <w:webHidden/>
                <w:rStyle w:val="IndexLink"/>
              </w:rPr>
              <w:t>1</w:t>
            </w:r>
            <w:r>
              <w:rPr>
                <w:rStyle w:val="IndexLink"/>
                <w:rtl w:val="true"/>
              </w:rPr>
              <w:t xml:space="preserve">. </w:t>
            </w:r>
            <w:r>
              <w:rPr>
                <w:rStyle w:val="IndexLink"/>
                <w:rtl w:val="true"/>
              </w:rPr>
              <w:t>سیّد ابوالحسن روضاتی</w:t>
            </w:r>
            <w:r>
              <w:rPr>
                <w:rStyle w:val="IndexLink"/>
                <w:rtl w:val="true"/>
              </w:rPr>
              <w:tab/>
            </w:r>
            <w:r>
              <w:rPr>
                <w:rStyle w:val="IndexLink"/>
              </w:rPr>
              <w:t>146</w:t>
            </w:r>
          </w:hyperlink>
        </w:p>
        <w:p>
          <w:pPr>
            <w:pStyle w:val="Contents4"/>
            <w:tabs>
              <w:tab w:val="clear" w:pos="8176"/>
              <w:tab w:val="right" w:pos="9026" w:leader="dot"/>
            </w:tabs>
            <w:rPr/>
          </w:pPr>
          <w:hyperlink w:anchor="__RefHeading___Toc2604269_2035185390">
            <w:r>
              <w:rPr>
                <w:webHidden/>
                <w:rStyle w:val="IndexLink"/>
              </w:rPr>
              <w:t>2</w:t>
            </w:r>
            <w:r>
              <w:rPr>
                <w:rStyle w:val="IndexLink"/>
                <w:rtl w:val="true"/>
              </w:rPr>
              <w:t xml:space="preserve">. </w:t>
            </w:r>
            <w:r>
              <w:rPr>
                <w:rStyle w:val="IndexLink"/>
                <w:rtl w:val="true"/>
              </w:rPr>
              <w:t>حجة الاسلام سیّد عبدالعلی روضاتی</w:t>
            </w:r>
            <w:r>
              <w:rPr>
                <w:rStyle w:val="IndexLink"/>
                <w:rtl w:val="true"/>
              </w:rPr>
              <w:tab/>
            </w:r>
            <w:r>
              <w:rPr>
                <w:rStyle w:val="IndexLink"/>
              </w:rPr>
              <w:t>146</w:t>
            </w:r>
          </w:hyperlink>
        </w:p>
        <w:p>
          <w:pPr>
            <w:pStyle w:val="Contents4"/>
            <w:tabs>
              <w:tab w:val="clear" w:pos="8176"/>
              <w:tab w:val="right" w:pos="9026" w:leader="dot"/>
            </w:tabs>
            <w:rPr/>
          </w:pPr>
          <w:hyperlink w:anchor="__RefHeading___Toc2604271_2035185390">
            <w:r>
              <w:rPr>
                <w:webHidden/>
                <w:rStyle w:val="IndexLink"/>
              </w:rPr>
              <w:t>3</w:t>
            </w:r>
            <w:r>
              <w:rPr>
                <w:rStyle w:val="IndexLink"/>
                <w:rtl w:val="true"/>
              </w:rPr>
              <w:t xml:space="preserve">. </w:t>
            </w:r>
            <w:r>
              <w:rPr>
                <w:rStyle w:val="IndexLink"/>
                <w:rtl w:val="true"/>
              </w:rPr>
              <w:t>حجة الاسلام والمسلمین سیّد عبدالحسین روضاتی</w:t>
            </w:r>
            <w:r>
              <w:rPr>
                <w:rStyle w:val="IndexLink"/>
                <w:rtl w:val="true"/>
              </w:rPr>
              <w:tab/>
            </w:r>
            <w:r>
              <w:rPr>
                <w:rStyle w:val="IndexLink"/>
              </w:rPr>
              <w:t>146</w:t>
            </w:r>
          </w:hyperlink>
        </w:p>
        <w:p>
          <w:pPr>
            <w:pStyle w:val="Contents2"/>
            <w:tabs>
              <w:tab w:val="clear" w:pos="8743"/>
              <w:tab w:val="right" w:pos="9026" w:leader="dot"/>
            </w:tabs>
            <w:rPr/>
          </w:pPr>
          <w:hyperlink w:anchor="__RefHeading___Toc2604273_2035185390">
            <w:r>
              <w:rPr>
                <w:webHidden/>
                <w:rStyle w:val="IndexLink"/>
                <w:rtl w:val="true"/>
              </w:rPr>
              <w:t>آیة الله میرزا اسماعیل بروجردی</w:t>
            </w:r>
            <w:r>
              <w:rPr>
                <w:rStyle w:val="IndexLink"/>
                <w:rtl w:val="true"/>
              </w:rPr>
              <w:tab/>
            </w:r>
            <w:r>
              <w:rPr>
                <w:rStyle w:val="IndexLink"/>
              </w:rPr>
              <w:t>148</w:t>
            </w:r>
          </w:hyperlink>
        </w:p>
        <w:p>
          <w:pPr>
            <w:pStyle w:val="Contents2"/>
            <w:tabs>
              <w:tab w:val="clear" w:pos="8743"/>
              <w:tab w:val="right" w:pos="9026" w:leader="dot"/>
            </w:tabs>
            <w:rPr/>
          </w:pPr>
          <w:hyperlink w:anchor="__RefHeading___Toc2604275_2035185390">
            <w:r>
              <w:rPr>
                <w:webHidden/>
                <w:rStyle w:val="IndexLink"/>
                <w:rtl w:val="true"/>
              </w:rPr>
              <w:t>سیّد مرتضی ظهیر الاسلام</w:t>
            </w:r>
            <w:r>
              <w:rPr>
                <w:rStyle w:val="IndexLink"/>
                <w:rtl w:val="true"/>
              </w:rPr>
              <w:tab/>
            </w:r>
            <w:r>
              <w:rPr>
                <w:rStyle w:val="IndexLink"/>
              </w:rPr>
              <w:t>151</w:t>
            </w:r>
          </w:hyperlink>
        </w:p>
        <w:p>
          <w:pPr>
            <w:pStyle w:val="Contents3"/>
            <w:tabs>
              <w:tab w:val="clear" w:pos="8459"/>
              <w:tab w:val="right" w:pos="9026" w:leader="dot"/>
            </w:tabs>
            <w:rPr/>
          </w:pPr>
          <w:hyperlink w:anchor="__RefHeading___Toc2604277_203518539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604279_2035185390">
            <w:r>
              <w:rPr>
                <w:webHidden/>
                <w:rStyle w:val="IndexLink"/>
                <w:rtl w:val="true"/>
              </w:rPr>
              <w:t>تولد و خاندان</w:t>
            </w:r>
            <w:r>
              <w:rPr>
                <w:rStyle w:val="IndexLink"/>
                <w:rtl w:val="true"/>
              </w:rPr>
              <w:tab/>
            </w:r>
            <w:r>
              <w:rPr>
                <w:rStyle w:val="IndexLink"/>
              </w:rPr>
              <w:t>151</w:t>
            </w:r>
          </w:hyperlink>
        </w:p>
        <w:p>
          <w:pPr>
            <w:pStyle w:val="Contents3"/>
            <w:tabs>
              <w:tab w:val="clear" w:pos="8459"/>
              <w:tab w:val="right" w:pos="9026" w:leader="dot"/>
            </w:tabs>
            <w:rPr/>
          </w:pPr>
          <w:hyperlink w:anchor="__RefHeading___Toc2604281_2035185390">
            <w:r>
              <w:rPr>
                <w:webHidden/>
                <w:rStyle w:val="IndexLink"/>
                <w:rtl w:val="true"/>
              </w:rPr>
              <w:t>اساتید</w:t>
            </w:r>
            <w:r>
              <w:rPr>
                <w:rStyle w:val="IndexLink"/>
                <w:rtl w:val="true"/>
              </w:rPr>
              <w:tab/>
            </w:r>
            <w:r>
              <w:rPr>
                <w:rStyle w:val="IndexLink"/>
              </w:rPr>
              <w:t>156</w:t>
            </w:r>
          </w:hyperlink>
        </w:p>
        <w:p>
          <w:pPr>
            <w:pStyle w:val="Contents3"/>
            <w:tabs>
              <w:tab w:val="clear" w:pos="8459"/>
              <w:tab w:val="right" w:pos="9026" w:leader="dot"/>
            </w:tabs>
            <w:rPr/>
          </w:pPr>
          <w:hyperlink w:anchor="__RefHeading___Toc2604283_2035185390">
            <w:r>
              <w:rPr>
                <w:webHidden/>
                <w:rStyle w:val="IndexLink"/>
                <w:rtl w:val="true"/>
              </w:rPr>
              <w:t>اجازات</w:t>
            </w:r>
            <w:r>
              <w:rPr>
                <w:rStyle w:val="IndexLink"/>
                <w:rtl w:val="true"/>
              </w:rPr>
              <w:tab/>
            </w:r>
            <w:r>
              <w:rPr>
                <w:rStyle w:val="IndexLink"/>
              </w:rPr>
              <w:t>162</w:t>
            </w:r>
          </w:hyperlink>
        </w:p>
        <w:p>
          <w:pPr>
            <w:pStyle w:val="Contents3"/>
            <w:tabs>
              <w:tab w:val="clear" w:pos="8459"/>
              <w:tab w:val="right" w:pos="9026" w:leader="dot"/>
            </w:tabs>
            <w:rPr/>
          </w:pPr>
          <w:hyperlink w:anchor="__RefHeading___Toc2604285_2035185390">
            <w:r>
              <w:rPr>
                <w:webHidden/>
                <w:rStyle w:val="IndexLink"/>
                <w:rtl w:val="true"/>
              </w:rPr>
              <w:t>اوصاف</w:t>
            </w:r>
            <w:r>
              <w:rPr>
                <w:rStyle w:val="IndexLink"/>
                <w:rtl w:val="true"/>
              </w:rPr>
              <w:tab/>
            </w:r>
            <w:r>
              <w:rPr>
                <w:rStyle w:val="IndexLink"/>
              </w:rPr>
              <w:t>165</w:t>
            </w:r>
          </w:hyperlink>
        </w:p>
        <w:p>
          <w:pPr>
            <w:pStyle w:val="Contents3"/>
            <w:tabs>
              <w:tab w:val="clear" w:pos="8459"/>
              <w:tab w:val="right" w:pos="9026" w:leader="dot"/>
            </w:tabs>
            <w:rPr/>
          </w:pPr>
          <w:hyperlink w:anchor="__RefHeading___Toc2604287_2035185390">
            <w:r>
              <w:rPr>
                <w:webHidden/>
                <w:rStyle w:val="IndexLink"/>
                <w:rtl w:val="true"/>
              </w:rPr>
              <w:t>نمونه اشعار</w:t>
            </w:r>
            <w:r>
              <w:rPr>
                <w:rStyle w:val="IndexLink"/>
                <w:rtl w:val="true"/>
              </w:rPr>
              <w:tab/>
            </w:r>
            <w:r>
              <w:rPr>
                <w:rStyle w:val="IndexLink"/>
              </w:rPr>
              <w:t>168</w:t>
            </w:r>
          </w:hyperlink>
        </w:p>
        <w:p>
          <w:pPr>
            <w:pStyle w:val="Contents3"/>
            <w:tabs>
              <w:tab w:val="clear" w:pos="8459"/>
              <w:tab w:val="right" w:pos="9026" w:leader="dot"/>
            </w:tabs>
            <w:rPr/>
          </w:pPr>
          <w:hyperlink w:anchor="__RefHeading___Toc2604289_2035185390">
            <w:r>
              <w:rPr>
                <w:webHidden/>
                <w:rStyle w:val="IndexLink"/>
                <w:rtl w:val="true"/>
              </w:rPr>
              <w:t>وفات</w:t>
            </w:r>
            <w:r>
              <w:rPr>
                <w:rStyle w:val="IndexLink"/>
                <w:rtl w:val="true"/>
              </w:rPr>
              <w:tab/>
            </w:r>
            <w:r>
              <w:rPr>
                <w:rStyle w:val="IndexLink"/>
              </w:rPr>
              <w:t>169</w:t>
            </w:r>
          </w:hyperlink>
        </w:p>
        <w:p>
          <w:pPr>
            <w:pStyle w:val="Contents2"/>
            <w:tabs>
              <w:tab w:val="clear" w:pos="8743"/>
              <w:tab w:val="right" w:pos="9026" w:leader="dot"/>
            </w:tabs>
            <w:rPr/>
          </w:pPr>
          <w:hyperlink w:anchor="__RefHeading___Toc2604291_2035185390">
            <w:r>
              <w:rPr>
                <w:webHidden/>
                <w:rStyle w:val="IndexLink"/>
                <w:rtl w:val="true"/>
              </w:rPr>
              <w:t>شیخ محمّد رضا نجفی جزن آبادی</w:t>
            </w:r>
            <w:r>
              <w:rPr>
                <w:rStyle w:val="IndexLink"/>
                <w:rtl w:val="true"/>
              </w:rPr>
              <w:tab/>
            </w:r>
            <w:r>
              <w:rPr>
                <w:rStyle w:val="IndexLink"/>
              </w:rPr>
              <w:t>173</w:t>
            </w:r>
          </w:hyperlink>
        </w:p>
        <w:p>
          <w:pPr>
            <w:pStyle w:val="Contents3"/>
            <w:tabs>
              <w:tab w:val="clear" w:pos="8459"/>
              <w:tab w:val="right" w:pos="9026" w:leader="dot"/>
            </w:tabs>
            <w:rPr/>
          </w:pPr>
          <w:hyperlink w:anchor="__RefHeading___Toc2604293_203518539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604295_2035185390">
            <w:r>
              <w:rPr>
                <w:webHidden/>
                <w:rStyle w:val="IndexLink"/>
                <w:rtl w:val="true"/>
              </w:rPr>
              <w:t>تولد و تحصیلات</w:t>
            </w:r>
            <w:r>
              <w:rPr>
                <w:rStyle w:val="IndexLink"/>
                <w:rtl w:val="true"/>
              </w:rPr>
              <w:tab/>
            </w:r>
            <w:r>
              <w:rPr>
                <w:rStyle w:val="IndexLink"/>
              </w:rPr>
              <w:t>173</w:t>
            </w:r>
          </w:hyperlink>
        </w:p>
        <w:p>
          <w:pPr>
            <w:pStyle w:val="Contents3"/>
            <w:tabs>
              <w:tab w:val="clear" w:pos="8459"/>
              <w:tab w:val="right" w:pos="9026" w:leader="dot"/>
            </w:tabs>
            <w:rPr/>
          </w:pPr>
          <w:hyperlink w:anchor="__RefHeading___Toc2604297_2035185390">
            <w:r>
              <w:rPr>
                <w:webHidden/>
                <w:rStyle w:val="IndexLink"/>
                <w:rtl w:val="true"/>
              </w:rPr>
              <w:t>اوصاف</w:t>
            </w:r>
            <w:r>
              <w:rPr>
                <w:rStyle w:val="IndexLink"/>
                <w:rtl w:val="true"/>
              </w:rPr>
              <w:tab/>
            </w:r>
            <w:r>
              <w:rPr>
                <w:rStyle w:val="IndexLink"/>
              </w:rPr>
              <w:t>174</w:t>
            </w:r>
          </w:hyperlink>
        </w:p>
        <w:p>
          <w:pPr>
            <w:pStyle w:val="Contents3"/>
            <w:tabs>
              <w:tab w:val="clear" w:pos="8459"/>
              <w:tab w:val="right" w:pos="9026" w:leader="dot"/>
            </w:tabs>
            <w:rPr/>
          </w:pPr>
          <w:hyperlink w:anchor="__RefHeading___Toc2604299_2035185390">
            <w:r>
              <w:rPr>
                <w:webHidden/>
                <w:rStyle w:val="IndexLink"/>
                <w:rtl w:val="true"/>
              </w:rPr>
              <w:t>حکایت</w:t>
            </w:r>
            <w:r>
              <w:rPr>
                <w:rStyle w:val="IndexLink"/>
                <w:rtl w:val="true"/>
              </w:rPr>
              <w:tab/>
            </w:r>
            <w:r>
              <w:rPr>
                <w:rStyle w:val="IndexLink"/>
              </w:rPr>
              <w:t>175</w:t>
            </w:r>
          </w:hyperlink>
        </w:p>
        <w:p>
          <w:pPr>
            <w:pStyle w:val="Contents3"/>
            <w:tabs>
              <w:tab w:val="clear" w:pos="8459"/>
              <w:tab w:val="right" w:pos="9026" w:leader="dot"/>
            </w:tabs>
            <w:rPr/>
          </w:pPr>
          <w:hyperlink w:anchor="__RefHeading___Toc2604301_2035185390">
            <w:r>
              <w:rPr>
                <w:webHidden/>
                <w:rStyle w:val="IndexLink"/>
                <w:rtl w:val="true"/>
              </w:rPr>
              <w:t>وفات</w:t>
            </w:r>
            <w:r>
              <w:rPr>
                <w:rStyle w:val="IndexLink"/>
                <w:rtl w:val="true"/>
              </w:rPr>
              <w:tab/>
            </w:r>
            <w:r>
              <w:rPr>
                <w:rStyle w:val="IndexLink"/>
              </w:rPr>
              <w:t>176</w:t>
            </w:r>
          </w:hyperlink>
        </w:p>
        <w:p>
          <w:pPr>
            <w:pStyle w:val="Contents3"/>
            <w:tabs>
              <w:tab w:val="clear" w:pos="8459"/>
              <w:tab w:val="right" w:pos="9026" w:leader="dot"/>
            </w:tabs>
            <w:rPr/>
          </w:pPr>
          <w:hyperlink w:anchor="__RefHeading___Toc2604303_2035185390">
            <w:r>
              <w:rPr>
                <w:webHidden/>
                <w:rStyle w:val="IndexLink"/>
                <w:rtl w:val="true"/>
              </w:rPr>
              <w:t>فرزندان</w:t>
            </w:r>
            <w:r>
              <w:rPr>
                <w:rStyle w:val="IndexLink"/>
                <w:rtl w:val="true"/>
              </w:rPr>
              <w:tab/>
            </w:r>
            <w:r>
              <w:rPr>
                <w:rStyle w:val="IndexLink"/>
              </w:rPr>
              <w:t>177</w:t>
            </w:r>
          </w:hyperlink>
        </w:p>
        <w:p>
          <w:pPr>
            <w:pStyle w:val="Contents4"/>
            <w:tabs>
              <w:tab w:val="clear" w:pos="8176"/>
              <w:tab w:val="right" w:pos="9026" w:leader="dot"/>
            </w:tabs>
            <w:rPr/>
          </w:pPr>
          <w:hyperlink w:anchor="__RefHeading___Toc2604305_203518539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604307_2035185390">
            <w:r>
              <w:rPr>
                <w:webHidden/>
                <w:rStyle w:val="IndexLink"/>
              </w:rPr>
              <w:t>1</w:t>
            </w:r>
            <w:r>
              <w:rPr>
                <w:rStyle w:val="IndexLink"/>
                <w:rtl w:val="true"/>
              </w:rPr>
              <w:t xml:space="preserve">. </w:t>
            </w:r>
            <w:r>
              <w:rPr>
                <w:rStyle w:val="IndexLink"/>
                <w:rtl w:val="true"/>
              </w:rPr>
              <w:t>حاج میرزا عنایة الله نجفی</w:t>
            </w:r>
            <w:r>
              <w:rPr>
                <w:rStyle w:val="IndexLink"/>
                <w:rtl w:val="true"/>
              </w:rPr>
              <w:tab/>
            </w:r>
            <w:r>
              <w:rPr>
                <w:rStyle w:val="IndexLink"/>
              </w:rPr>
              <w:t>177</w:t>
            </w:r>
          </w:hyperlink>
        </w:p>
        <w:p>
          <w:pPr>
            <w:pStyle w:val="Contents4"/>
            <w:tabs>
              <w:tab w:val="clear" w:pos="8176"/>
              <w:tab w:val="right" w:pos="9026" w:leader="dot"/>
            </w:tabs>
            <w:rPr/>
          </w:pPr>
          <w:hyperlink w:anchor="__RefHeading___Toc2604309_2035185390">
            <w:r>
              <w:rPr>
                <w:webHidden/>
                <w:rStyle w:val="IndexLink"/>
              </w:rPr>
              <w:t>2</w:t>
            </w:r>
            <w:r>
              <w:rPr>
                <w:rStyle w:val="IndexLink"/>
                <w:rtl w:val="true"/>
              </w:rPr>
              <w:t xml:space="preserve">. </w:t>
            </w:r>
            <w:r>
              <w:rPr>
                <w:rStyle w:val="IndexLink"/>
                <w:rtl w:val="true"/>
              </w:rPr>
              <w:t>میرزا هدایة الله نجفی</w:t>
            </w:r>
            <w:r>
              <w:rPr>
                <w:rStyle w:val="IndexLink"/>
                <w:rtl w:val="true"/>
              </w:rPr>
              <w:tab/>
            </w:r>
            <w:r>
              <w:rPr>
                <w:rStyle w:val="IndexLink"/>
              </w:rPr>
              <w:t>179</w:t>
            </w:r>
          </w:hyperlink>
        </w:p>
        <w:p>
          <w:pPr>
            <w:pStyle w:val="Contents2"/>
            <w:tabs>
              <w:tab w:val="clear" w:pos="8743"/>
              <w:tab w:val="right" w:pos="9026" w:leader="dot"/>
            </w:tabs>
            <w:rPr/>
          </w:pPr>
          <w:hyperlink w:anchor="__RefHeading___Toc2604311_2035185390">
            <w:r>
              <w:rPr>
                <w:webHidden/>
                <w:rStyle w:val="IndexLink"/>
                <w:rtl w:val="true"/>
              </w:rPr>
              <w:t>حاج آقا جمال الدین خوانساری</w:t>
            </w:r>
            <w:r>
              <w:rPr>
                <w:rStyle w:val="IndexLink"/>
                <w:rtl w:val="true"/>
              </w:rPr>
              <w:tab/>
            </w:r>
            <w:r>
              <w:rPr>
                <w:rStyle w:val="IndexLink"/>
              </w:rPr>
              <w:t>180</w:t>
            </w:r>
          </w:hyperlink>
        </w:p>
        <w:p>
          <w:pPr>
            <w:pStyle w:val="Contents3"/>
            <w:tabs>
              <w:tab w:val="clear" w:pos="8459"/>
              <w:tab w:val="right" w:pos="9026" w:leader="dot"/>
            </w:tabs>
            <w:rPr/>
          </w:pPr>
          <w:hyperlink w:anchor="__RefHeading___Toc2604313_203518539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604315_2035185390">
            <w:r>
              <w:rPr>
                <w:webHidden/>
                <w:rStyle w:val="IndexLink"/>
                <w:rtl w:val="true"/>
              </w:rPr>
              <w:t>تولد و خاندان</w:t>
            </w:r>
            <w:r>
              <w:rPr>
                <w:rStyle w:val="IndexLink"/>
                <w:rtl w:val="true"/>
              </w:rPr>
              <w:tab/>
            </w:r>
            <w:r>
              <w:rPr>
                <w:rStyle w:val="IndexLink"/>
              </w:rPr>
              <w:t>180</w:t>
            </w:r>
          </w:hyperlink>
        </w:p>
        <w:p>
          <w:pPr>
            <w:pStyle w:val="Contents4"/>
            <w:tabs>
              <w:tab w:val="clear" w:pos="8176"/>
              <w:tab w:val="right" w:pos="9026" w:leader="dot"/>
            </w:tabs>
            <w:rPr/>
          </w:pPr>
          <w:hyperlink w:anchor="__RefHeading___Toc2604317_203518539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604319_2035185390">
            <w:r>
              <w:rPr>
                <w:webHidden/>
                <w:rStyle w:val="IndexLink"/>
                <w:rtl w:val="true"/>
              </w:rPr>
              <w:t>آیة الله ملا علی اکبر خوانساری</w:t>
            </w:r>
            <w:r>
              <w:rPr>
                <w:rStyle w:val="IndexLink"/>
                <w:rtl w:val="true"/>
              </w:rPr>
              <w:tab/>
            </w:r>
            <w:r>
              <w:rPr>
                <w:rStyle w:val="IndexLink"/>
              </w:rPr>
              <w:t>180</w:t>
            </w:r>
          </w:hyperlink>
        </w:p>
        <w:p>
          <w:pPr>
            <w:pStyle w:val="Contents5"/>
            <w:tabs>
              <w:tab w:val="clear" w:pos="7892"/>
              <w:tab w:val="right" w:pos="9026" w:leader="dot"/>
            </w:tabs>
            <w:rPr/>
          </w:pPr>
          <w:hyperlink w:anchor="__RefHeading___Toc2604321_203518539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2604323_2035185390">
            <w:r>
              <w:rPr>
                <w:webHidden/>
                <w:rStyle w:val="IndexLink"/>
                <w:rtl w:val="true"/>
              </w:rPr>
              <w:t>آثار</w:t>
            </w:r>
            <w:r>
              <w:rPr>
                <w:rStyle w:val="IndexLink"/>
                <w:rtl w:val="true"/>
              </w:rPr>
              <w:tab/>
            </w:r>
            <w:r>
              <w:rPr>
                <w:rStyle w:val="IndexLink"/>
              </w:rPr>
              <w:t>184</w:t>
            </w:r>
          </w:hyperlink>
        </w:p>
        <w:p>
          <w:pPr>
            <w:pStyle w:val="Contents6"/>
            <w:tabs>
              <w:tab w:val="clear" w:pos="7609"/>
              <w:tab w:val="right" w:pos="9026" w:leader="dot"/>
            </w:tabs>
            <w:rPr/>
          </w:pPr>
          <w:hyperlink w:anchor="__RefHeading___Toc2604325_2035185390">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604327_2035185390">
            <w:r>
              <w:rPr>
                <w:webHidden/>
                <w:rStyle w:val="IndexLink"/>
              </w:rPr>
              <w:t>1</w:t>
            </w:r>
            <w:r>
              <w:rPr>
                <w:rStyle w:val="IndexLink"/>
                <w:rtl w:val="true"/>
              </w:rPr>
              <w:t xml:space="preserve">. </w:t>
            </w:r>
            <w:r>
              <w:rPr>
                <w:rStyle w:val="IndexLink"/>
                <w:rtl w:val="true"/>
              </w:rPr>
              <w:t xml:space="preserve">شرح رساله </w:t>
            </w:r>
            <w:r>
              <w:rPr>
                <w:rStyle w:val="IndexLink"/>
                <w:rtl w:val="true"/>
              </w:rPr>
              <w:t>"</w:t>
            </w:r>
            <w:r>
              <w:rPr>
                <w:rStyle w:val="IndexLink"/>
                <w:rtl w:val="true"/>
              </w:rPr>
              <w:t>جعفریه</w:t>
            </w:r>
            <w:r>
              <w:rPr>
                <w:rStyle w:val="IndexLink"/>
                <w:rtl w:val="true"/>
              </w:rPr>
              <w:t>"</w:t>
              <w:tab/>
            </w:r>
            <w:r>
              <w:rPr>
                <w:rStyle w:val="IndexLink"/>
              </w:rPr>
              <w:t>184</w:t>
            </w:r>
          </w:hyperlink>
        </w:p>
        <w:p>
          <w:pPr>
            <w:pStyle w:val="Contents6"/>
            <w:tabs>
              <w:tab w:val="clear" w:pos="7609"/>
              <w:tab w:val="right" w:pos="9026" w:leader="dot"/>
            </w:tabs>
            <w:rPr/>
          </w:pPr>
          <w:hyperlink w:anchor="__RefHeading___Toc2604329_2035185390">
            <w:r>
              <w:rPr>
                <w:webHidden/>
                <w:rStyle w:val="IndexLink"/>
              </w:rPr>
              <w:t>2</w:t>
            </w:r>
            <w:r>
              <w:rPr>
                <w:rStyle w:val="IndexLink"/>
                <w:rtl w:val="true"/>
              </w:rPr>
              <w:t xml:space="preserve">. </w:t>
            </w:r>
            <w:r>
              <w:rPr>
                <w:rStyle w:val="IndexLink"/>
                <w:rtl w:val="true"/>
              </w:rPr>
              <w:t xml:space="preserve">شرح </w:t>
            </w:r>
            <w:r>
              <w:rPr>
                <w:rStyle w:val="IndexLink"/>
                <w:rtl w:val="true"/>
              </w:rPr>
              <w:t>"</w:t>
            </w:r>
            <w:r>
              <w:rPr>
                <w:rStyle w:val="IndexLink"/>
                <w:rtl w:val="true"/>
              </w:rPr>
              <w:t>إرشاد الأذهان</w:t>
            </w:r>
            <w:r>
              <w:rPr>
                <w:rStyle w:val="IndexLink"/>
                <w:rtl w:val="true"/>
              </w:rPr>
              <w:t>"</w:t>
              <w:tab/>
            </w:r>
            <w:r>
              <w:rPr>
                <w:rStyle w:val="IndexLink"/>
              </w:rPr>
              <w:t>184</w:t>
            </w:r>
          </w:hyperlink>
        </w:p>
        <w:p>
          <w:pPr>
            <w:pStyle w:val="Contents6"/>
            <w:tabs>
              <w:tab w:val="clear" w:pos="7609"/>
              <w:tab w:val="right" w:pos="9026" w:leader="dot"/>
            </w:tabs>
            <w:rPr/>
          </w:pPr>
          <w:hyperlink w:anchor="__RefHeading___Toc2604331_2035185390">
            <w:r>
              <w:rPr>
                <w:webHidden/>
                <w:rStyle w:val="IndexLink"/>
              </w:rPr>
              <w:t>3</w:t>
            </w:r>
            <w:r>
              <w:rPr>
                <w:rStyle w:val="IndexLink"/>
                <w:rtl w:val="true"/>
              </w:rPr>
              <w:t xml:space="preserve">. </w:t>
            </w:r>
            <w:r>
              <w:rPr>
                <w:rStyle w:val="IndexLink"/>
                <w:rtl w:val="true"/>
              </w:rPr>
              <w:t>رسالة فی ادّعاء المریض الطلاق فی حال الصحة</w:t>
            </w:r>
            <w:r>
              <w:rPr>
                <w:rStyle w:val="IndexLink"/>
                <w:rtl w:val="true"/>
              </w:rPr>
              <w:tab/>
            </w:r>
            <w:r>
              <w:rPr>
                <w:rStyle w:val="IndexLink"/>
              </w:rPr>
              <w:t>185</w:t>
            </w:r>
          </w:hyperlink>
        </w:p>
        <w:p>
          <w:pPr>
            <w:pStyle w:val="Contents4"/>
            <w:tabs>
              <w:tab w:val="clear" w:pos="8176"/>
              <w:tab w:val="right" w:pos="9026" w:leader="dot"/>
            </w:tabs>
            <w:rPr/>
          </w:pPr>
          <w:hyperlink w:anchor="__RefHeading___Toc2604333_2035185390">
            <w:r>
              <w:rPr>
                <w:webHidden/>
                <w:rStyle w:val="IndexLink"/>
                <w:rtl w:val="true"/>
              </w:rPr>
              <w:t>آیة الله شیخ محمد حسین خوانساری</w:t>
            </w:r>
            <w:r>
              <w:rPr>
                <w:rStyle w:val="IndexLink"/>
                <w:rtl w:val="true"/>
              </w:rPr>
              <w:tab/>
            </w:r>
            <w:r>
              <w:rPr>
                <w:rStyle w:val="IndexLink"/>
              </w:rPr>
              <w:t>185</w:t>
            </w:r>
          </w:hyperlink>
        </w:p>
        <w:p>
          <w:pPr>
            <w:pStyle w:val="Contents5"/>
            <w:tabs>
              <w:tab w:val="clear" w:pos="7892"/>
              <w:tab w:val="right" w:pos="9026" w:leader="dot"/>
            </w:tabs>
            <w:rPr/>
          </w:pPr>
          <w:hyperlink w:anchor="__RefHeading___Toc2604335_203518539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604337_2035185390">
            <w:r>
              <w:rPr>
                <w:webHidden/>
                <w:rStyle w:val="IndexLink"/>
              </w:rPr>
              <w:t>1</w:t>
            </w:r>
            <w:r>
              <w:rPr>
                <w:rStyle w:val="IndexLink"/>
                <w:rtl w:val="true"/>
              </w:rPr>
              <w:t>. "</w:t>
            </w:r>
            <w:r>
              <w:rPr>
                <w:rStyle w:val="IndexLink"/>
                <w:rtl w:val="true"/>
              </w:rPr>
              <w:t>دروس الاصول</w:t>
            </w:r>
            <w:r>
              <w:rPr>
                <w:rStyle w:val="IndexLink"/>
                <w:rtl w:val="true"/>
              </w:rPr>
              <w:t>"</w:t>
              <w:tab/>
            </w:r>
            <w:r>
              <w:rPr>
                <w:rStyle w:val="IndexLink"/>
              </w:rPr>
              <w:t>186</w:t>
            </w:r>
          </w:hyperlink>
        </w:p>
        <w:p>
          <w:pPr>
            <w:pStyle w:val="Contents5"/>
            <w:tabs>
              <w:tab w:val="clear" w:pos="7892"/>
              <w:tab w:val="right" w:pos="9026" w:leader="dot"/>
            </w:tabs>
            <w:rPr/>
          </w:pPr>
          <w:hyperlink w:anchor="__RefHeading___Toc2604339_2035185390">
            <w:r>
              <w:rPr>
                <w:webHidden/>
                <w:rStyle w:val="IndexLink"/>
              </w:rPr>
              <w:t>2</w:t>
            </w:r>
            <w:r>
              <w:rPr>
                <w:rStyle w:val="IndexLink"/>
                <w:rtl w:val="true"/>
              </w:rPr>
              <w:t xml:space="preserve">. </w:t>
            </w:r>
            <w:r>
              <w:rPr>
                <w:rStyle w:val="IndexLink"/>
                <w:rtl w:val="true"/>
              </w:rPr>
              <w:t xml:space="preserve">شرح </w:t>
            </w:r>
            <w:r>
              <w:rPr>
                <w:rStyle w:val="IndexLink"/>
                <w:rtl w:val="true"/>
              </w:rPr>
              <w:t>"</w:t>
            </w:r>
            <w:r>
              <w:rPr>
                <w:rStyle w:val="IndexLink"/>
                <w:rtl w:val="true"/>
              </w:rPr>
              <w:t>تبصرة المتعلمین</w:t>
            </w:r>
            <w:r>
              <w:rPr>
                <w:rStyle w:val="IndexLink"/>
                <w:rtl w:val="true"/>
              </w:rPr>
              <w:t>"</w:t>
              <w:tab/>
            </w:r>
            <w:r>
              <w:rPr>
                <w:rStyle w:val="IndexLink"/>
              </w:rPr>
              <w:t>186</w:t>
            </w:r>
          </w:hyperlink>
        </w:p>
        <w:p>
          <w:pPr>
            <w:pStyle w:val="Contents5"/>
            <w:tabs>
              <w:tab w:val="clear" w:pos="7892"/>
              <w:tab w:val="right" w:pos="9026" w:leader="dot"/>
            </w:tabs>
            <w:rPr/>
          </w:pPr>
          <w:hyperlink w:anchor="__RefHeading___Toc2604341_2035185390">
            <w:r>
              <w:rPr>
                <w:webHidden/>
                <w:rStyle w:val="IndexLink"/>
                <w:rtl w:val="true"/>
              </w:rPr>
              <w:t>آقا کمال الدین خوانساری</w:t>
            </w:r>
            <w:r>
              <w:rPr>
                <w:rStyle w:val="IndexLink"/>
                <w:rtl w:val="true"/>
              </w:rPr>
              <w:tab/>
            </w:r>
            <w:r>
              <w:rPr>
                <w:rStyle w:val="IndexLink"/>
              </w:rPr>
              <w:t>188</w:t>
            </w:r>
          </w:hyperlink>
        </w:p>
        <w:p>
          <w:pPr>
            <w:pStyle w:val="Contents3"/>
            <w:tabs>
              <w:tab w:val="clear" w:pos="8459"/>
              <w:tab w:val="right" w:pos="9026" w:leader="dot"/>
            </w:tabs>
            <w:rPr/>
          </w:pPr>
          <w:hyperlink w:anchor="__RefHeading___Toc2604343_2035185390">
            <w:r>
              <w:rPr>
                <w:webHidden/>
                <w:rStyle w:val="IndexLink"/>
                <w:rtl w:val="true"/>
              </w:rPr>
              <w:t>تحصیلات</w:t>
            </w:r>
            <w:r>
              <w:rPr>
                <w:rStyle w:val="IndexLink"/>
                <w:rtl w:val="true"/>
              </w:rPr>
              <w:tab/>
            </w:r>
            <w:r>
              <w:rPr>
                <w:rStyle w:val="IndexLink"/>
              </w:rPr>
              <w:t>189</w:t>
            </w:r>
          </w:hyperlink>
        </w:p>
        <w:p>
          <w:pPr>
            <w:pStyle w:val="Contents3"/>
            <w:tabs>
              <w:tab w:val="clear" w:pos="8459"/>
              <w:tab w:val="right" w:pos="9026" w:leader="dot"/>
            </w:tabs>
            <w:rPr/>
          </w:pPr>
          <w:hyperlink w:anchor="__RefHeading___Toc2604345_2035185390">
            <w:r>
              <w:rPr>
                <w:webHidden/>
                <w:rStyle w:val="IndexLink"/>
                <w:rtl w:val="true"/>
              </w:rPr>
              <w:t>اوصاف</w:t>
            </w:r>
            <w:r>
              <w:rPr>
                <w:rStyle w:val="IndexLink"/>
                <w:rtl w:val="true"/>
              </w:rPr>
              <w:tab/>
            </w:r>
            <w:r>
              <w:rPr>
                <w:rStyle w:val="IndexLink"/>
              </w:rPr>
              <w:t>191</w:t>
            </w:r>
          </w:hyperlink>
        </w:p>
        <w:p>
          <w:pPr>
            <w:pStyle w:val="Contents3"/>
            <w:tabs>
              <w:tab w:val="clear" w:pos="8459"/>
              <w:tab w:val="right" w:pos="9026" w:leader="dot"/>
            </w:tabs>
            <w:rPr/>
          </w:pPr>
          <w:hyperlink w:anchor="__RefHeading___Toc2604347_2035185390">
            <w:r>
              <w:rPr>
                <w:webHidden/>
                <w:rStyle w:val="IndexLink"/>
                <w:rtl w:val="true"/>
              </w:rPr>
              <w:t>تدریس</w:t>
            </w:r>
            <w:r>
              <w:rPr>
                <w:rStyle w:val="IndexLink"/>
                <w:rtl w:val="true"/>
              </w:rPr>
              <w:tab/>
            </w:r>
            <w:r>
              <w:rPr>
                <w:rStyle w:val="IndexLink"/>
              </w:rPr>
              <w:t>194</w:t>
            </w:r>
          </w:hyperlink>
        </w:p>
        <w:p>
          <w:pPr>
            <w:pStyle w:val="Contents3"/>
            <w:tabs>
              <w:tab w:val="clear" w:pos="8459"/>
              <w:tab w:val="right" w:pos="9026" w:leader="dot"/>
            </w:tabs>
            <w:rPr/>
          </w:pPr>
          <w:hyperlink w:anchor="__RefHeading___Toc2604349_2035185390">
            <w:r>
              <w:rPr>
                <w:webHidden/>
                <w:rStyle w:val="IndexLink"/>
                <w:rtl w:val="true"/>
              </w:rPr>
              <w:t>وفات</w:t>
            </w:r>
            <w:r>
              <w:rPr>
                <w:rStyle w:val="IndexLink"/>
                <w:rtl w:val="true"/>
              </w:rPr>
              <w:tab/>
            </w:r>
            <w:r>
              <w:rPr>
                <w:rStyle w:val="IndexLink"/>
              </w:rPr>
              <w:t>197</w:t>
            </w:r>
          </w:hyperlink>
        </w:p>
        <w:p>
          <w:pPr>
            <w:pStyle w:val="Contents2"/>
            <w:tabs>
              <w:tab w:val="clear" w:pos="8743"/>
              <w:tab w:val="right" w:pos="9026" w:leader="dot"/>
            </w:tabs>
            <w:rPr/>
          </w:pPr>
          <w:hyperlink w:anchor="__RefHeading___Toc2604351_2035185390">
            <w:r>
              <w:rPr>
                <w:webHidden/>
                <w:rStyle w:val="IndexLink"/>
                <w:rtl w:val="true"/>
              </w:rPr>
              <w:t>شیخ علی فقیه فریدنی</w:t>
            </w:r>
            <w:r>
              <w:rPr>
                <w:rStyle w:val="IndexLink"/>
                <w:rtl w:val="true"/>
              </w:rPr>
              <w:tab/>
            </w:r>
            <w:r>
              <w:rPr>
                <w:rStyle w:val="IndexLink"/>
              </w:rPr>
              <w:t>200</w:t>
            </w:r>
          </w:hyperlink>
        </w:p>
        <w:p>
          <w:pPr>
            <w:pStyle w:val="Contents3"/>
            <w:tabs>
              <w:tab w:val="clear" w:pos="8459"/>
              <w:tab w:val="right" w:pos="9026" w:leader="dot"/>
            </w:tabs>
            <w:rPr/>
          </w:pPr>
          <w:hyperlink w:anchor="__RefHeading___Toc2604353_203518539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604355_2035185390">
            <w:r>
              <w:rPr>
                <w:webHidden/>
                <w:rStyle w:val="IndexLink"/>
                <w:rtl w:val="true"/>
              </w:rPr>
              <w:t>تولّد و تحصیلات</w:t>
            </w:r>
            <w:r>
              <w:rPr>
                <w:rStyle w:val="IndexLink"/>
                <w:rtl w:val="true"/>
              </w:rPr>
              <w:t>:</w:t>
              <w:tab/>
            </w:r>
            <w:r>
              <w:rPr>
                <w:rStyle w:val="IndexLink"/>
              </w:rPr>
              <w:t>200</w:t>
            </w:r>
          </w:hyperlink>
        </w:p>
        <w:p>
          <w:pPr>
            <w:pStyle w:val="Contents3"/>
            <w:tabs>
              <w:tab w:val="clear" w:pos="8459"/>
              <w:tab w:val="right" w:pos="9026" w:leader="dot"/>
            </w:tabs>
            <w:rPr/>
          </w:pPr>
          <w:hyperlink w:anchor="__RefHeading___Toc2604357_2035185390">
            <w:r>
              <w:rPr>
                <w:webHidden/>
                <w:rStyle w:val="IndexLink"/>
                <w:rtl w:val="true"/>
              </w:rPr>
              <w:t>اوصاف</w:t>
            </w:r>
            <w:r>
              <w:rPr>
                <w:rStyle w:val="IndexLink"/>
                <w:rtl w:val="true"/>
              </w:rPr>
              <w:tab/>
            </w:r>
            <w:r>
              <w:rPr>
                <w:rStyle w:val="IndexLink"/>
              </w:rPr>
              <w:t>201</w:t>
            </w:r>
          </w:hyperlink>
        </w:p>
        <w:p>
          <w:pPr>
            <w:pStyle w:val="Contents3"/>
            <w:tabs>
              <w:tab w:val="clear" w:pos="8459"/>
              <w:tab w:val="right" w:pos="9026" w:leader="dot"/>
            </w:tabs>
            <w:rPr/>
          </w:pPr>
          <w:hyperlink w:anchor="__RefHeading___Toc2604359_2035185390">
            <w:r>
              <w:rPr>
                <w:webHidden/>
                <w:rStyle w:val="IndexLink"/>
                <w:rtl w:val="true"/>
              </w:rPr>
              <w:t>شاگردان</w:t>
            </w:r>
            <w:r>
              <w:rPr>
                <w:rStyle w:val="IndexLink"/>
                <w:rtl w:val="true"/>
              </w:rPr>
              <w:tab/>
            </w:r>
            <w:r>
              <w:rPr>
                <w:rStyle w:val="IndexLink"/>
              </w:rPr>
              <w:t>202</w:t>
            </w:r>
          </w:hyperlink>
        </w:p>
        <w:p>
          <w:pPr>
            <w:pStyle w:val="Contents3"/>
            <w:tabs>
              <w:tab w:val="clear" w:pos="8459"/>
              <w:tab w:val="right" w:pos="9026" w:leader="dot"/>
            </w:tabs>
            <w:rPr/>
          </w:pPr>
          <w:hyperlink w:anchor="__RefHeading___Toc2604361_2035185390">
            <w:r>
              <w:rPr>
                <w:webHidden/>
                <w:rStyle w:val="IndexLink"/>
                <w:rtl w:val="true"/>
              </w:rPr>
              <w:t>وفات</w:t>
            </w:r>
            <w:r>
              <w:rPr>
                <w:rStyle w:val="IndexLink"/>
                <w:rtl w:val="true"/>
              </w:rPr>
              <w:tab/>
            </w:r>
            <w:r>
              <w:rPr>
                <w:rStyle w:val="IndexLink"/>
              </w:rPr>
              <w:t>206</w:t>
            </w:r>
          </w:hyperlink>
        </w:p>
        <w:p>
          <w:pPr>
            <w:pStyle w:val="Contents2"/>
            <w:tabs>
              <w:tab w:val="clear" w:pos="8743"/>
              <w:tab w:val="right" w:pos="9026" w:leader="dot"/>
            </w:tabs>
            <w:rPr/>
          </w:pPr>
          <w:hyperlink w:anchor="__RefHeading___Toc2604363_2035185390">
            <w:r>
              <w:rPr>
                <w:webHidden/>
                <w:rStyle w:val="IndexLink"/>
                <w:rtl w:val="true"/>
              </w:rPr>
              <w:t>میرزا علی مشفقی</w:t>
            </w:r>
            <w:r>
              <w:rPr>
                <w:rStyle w:val="IndexLink"/>
                <w:rtl w:val="true"/>
              </w:rPr>
              <w:tab/>
            </w:r>
            <w:r>
              <w:rPr>
                <w:rStyle w:val="IndexLink"/>
              </w:rPr>
              <w:t>208</w:t>
            </w:r>
          </w:hyperlink>
        </w:p>
        <w:p>
          <w:pPr>
            <w:pStyle w:val="Contents3"/>
            <w:tabs>
              <w:tab w:val="clear" w:pos="8459"/>
              <w:tab w:val="right" w:pos="9026" w:leader="dot"/>
            </w:tabs>
            <w:rPr/>
          </w:pPr>
          <w:hyperlink w:anchor="__RefHeading___Toc2604365_203518539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604367_2035185390">
            <w:r>
              <w:rPr>
                <w:webHidden/>
                <w:rStyle w:val="IndexLink"/>
                <w:rtl w:val="true"/>
              </w:rPr>
              <w:t>تولّد و تحصیلات</w:t>
            </w:r>
            <w:r>
              <w:rPr>
                <w:rStyle w:val="IndexLink"/>
                <w:rtl w:val="true"/>
              </w:rPr>
              <w:tab/>
            </w:r>
            <w:r>
              <w:rPr>
                <w:rStyle w:val="IndexLink"/>
              </w:rPr>
              <w:t>208</w:t>
            </w:r>
          </w:hyperlink>
        </w:p>
        <w:p>
          <w:pPr>
            <w:pStyle w:val="Contents3"/>
            <w:tabs>
              <w:tab w:val="clear" w:pos="8459"/>
              <w:tab w:val="right" w:pos="9026" w:leader="dot"/>
            </w:tabs>
            <w:rPr/>
          </w:pPr>
          <w:hyperlink w:anchor="__RefHeading___Toc2604369_2035185390">
            <w:r>
              <w:rPr>
                <w:webHidden/>
                <w:rStyle w:val="IndexLink"/>
                <w:rtl w:val="true"/>
              </w:rPr>
              <w:t>اساتید</w:t>
            </w:r>
            <w:r>
              <w:rPr>
                <w:rStyle w:val="IndexLink"/>
                <w:rtl w:val="true"/>
              </w:rPr>
              <w:tab/>
            </w:r>
            <w:r>
              <w:rPr>
                <w:rStyle w:val="IndexLink"/>
              </w:rPr>
              <w:t>209</w:t>
            </w:r>
          </w:hyperlink>
        </w:p>
        <w:p>
          <w:pPr>
            <w:pStyle w:val="Contents4"/>
            <w:tabs>
              <w:tab w:val="clear" w:pos="8176"/>
              <w:tab w:val="right" w:pos="9026" w:leader="dot"/>
            </w:tabs>
            <w:rPr/>
          </w:pPr>
          <w:hyperlink w:anchor="__RefHeading___Toc2604371_203518539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604373_2035185390">
            <w:r>
              <w:rPr>
                <w:webHidden/>
                <w:rStyle w:val="IndexLink"/>
                <w:rtl w:val="true"/>
              </w:rPr>
              <w:t>میرزا یحیی مدرّس اصفهانی</w:t>
            </w:r>
            <w:r>
              <w:rPr>
                <w:rStyle w:val="IndexLink"/>
                <w:rtl w:val="true"/>
              </w:rPr>
              <w:tab/>
            </w:r>
            <w:r>
              <w:rPr>
                <w:rStyle w:val="IndexLink"/>
              </w:rPr>
              <w:t>209</w:t>
            </w:r>
          </w:hyperlink>
        </w:p>
        <w:p>
          <w:pPr>
            <w:pStyle w:val="Contents4"/>
            <w:tabs>
              <w:tab w:val="clear" w:pos="8176"/>
              <w:tab w:val="right" w:pos="9026" w:leader="dot"/>
            </w:tabs>
            <w:rPr/>
          </w:pPr>
          <w:hyperlink w:anchor="__RefHeading___Toc2604375_2035185390">
            <w:r>
              <w:rPr>
                <w:webHidden/>
                <w:rStyle w:val="IndexLink"/>
                <w:rtl w:val="true"/>
              </w:rPr>
              <w:t>میرزا یحیی از دیدگاه مشفقی</w:t>
            </w:r>
            <w:r>
              <w:rPr>
                <w:rStyle w:val="IndexLink"/>
                <w:rtl w:val="true"/>
              </w:rPr>
              <w:tab/>
            </w:r>
            <w:r>
              <w:rPr>
                <w:rStyle w:val="IndexLink"/>
              </w:rPr>
              <w:t>212</w:t>
            </w:r>
          </w:hyperlink>
        </w:p>
        <w:p>
          <w:pPr>
            <w:pStyle w:val="Contents3"/>
            <w:tabs>
              <w:tab w:val="clear" w:pos="8459"/>
              <w:tab w:val="right" w:pos="9026" w:leader="dot"/>
            </w:tabs>
            <w:rPr/>
          </w:pPr>
          <w:hyperlink w:anchor="__RefHeading___Toc2604377_2035185390">
            <w:r>
              <w:rPr>
                <w:webHidden/>
                <w:rStyle w:val="IndexLink"/>
                <w:rtl w:val="true"/>
              </w:rPr>
              <w:t>اوصاف</w:t>
            </w:r>
            <w:r>
              <w:rPr>
                <w:rStyle w:val="IndexLink"/>
                <w:rtl w:val="true"/>
              </w:rPr>
              <w:tab/>
            </w:r>
            <w:r>
              <w:rPr>
                <w:rStyle w:val="IndexLink"/>
              </w:rPr>
              <w:t>215</w:t>
            </w:r>
          </w:hyperlink>
        </w:p>
        <w:p>
          <w:pPr>
            <w:pStyle w:val="Contents3"/>
            <w:tabs>
              <w:tab w:val="clear" w:pos="8459"/>
              <w:tab w:val="right" w:pos="9026" w:leader="dot"/>
            </w:tabs>
            <w:rPr/>
          </w:pPr>
          <w:hyperlink w:anchor="__RefHeading___Toc2604379_2035185390">
            <w:r>
              <w:rPr>
                <w:webHidden/>
                <w:rStyle w:val="IndexLink"/>
                <w:rtl w:val="true"/>
              </w:rPr>
              <w:t>آثار مشفقی</w:t>
            </w:r>
            <w:r>
              <w:rPr>
                <w:rStyle w:val="IndexLink"/>
                <w:rtl w:val="true"/>
              </w:rPr>
              <w:tab/>
            </w:r>
            <w:r>
              <w:rPr>
                <w:rStyle w:val="IndexLink"/>
              </w:rPr>
              <w:t>216</w:t>
            </w:r>
          </w:hyperlink>
        </w:p>
        <w:p>
          <w:pPr>
            <w:pStyle w:val="Contents3"/>
            <w:tabs>
              <w:tab w:val="clear" w:pos="8459"/>
              <w:tab w:val="right" w:pos="9026" w:leader="dot"/>
            </w:tabs>
            <w:rPr/>
          </w:pPr>
          <w:hyperlink w:anchor="__RefHeading___Toc2604381_2035185390">
            <w:r>
              <w:rPr>
                <w:webHidden/>
                <w:rStyle w:val="IndexLink"/>
                <w:rtl w:val="true"/>
              </w:rPr>
              <w:t>شاگردان</w:t>
            </w:r>
            <w:r>
              <w:rPr>
                <w:rStyle w:val="IndexLink"/>
                <w:rtl w:val="true"/>
              </w:rPr>
              <w:tab/>
            </w:r>
            <w:r>
              <w:rPr>
                <w:rStyle w:val="IndexLink"/>
              </w:rPr>
              <w:t>227</w:t>
            </w:r>
          </w:hyperlink>
        </w:p>
        <w:p>
          <w:pPr>
            <w:pStyle w:val="Contents3"/>
            <w:tabs>
              <w:tab w:val="clear" w:pos="8459"/>
              <w:tab w:val="right" w:pos="9026" w:leader="dot"/>
            </w:tabs>
            <w:rPr/>
          </w:pPr>
          <w:hyperlink w:anchor="__RefHeading___Toc2604383_2035185390">
            <w:r>
              <w:rPr>
                <w:webHidden/>
                <w:rStyle w:val="IndexLink"/>
                <w:rtl w:val="true"/>
              </w:rPr>
              <w:t>برخی از افادات مرحوم مشفقی</w:t>
            </w:r>
            <w:r>
              <w:rPr>
                <w:rStyle w:val="IndexLink"/>
                <w:rtl w:val="true"/>
              </w:rPr>
              <w:tab/>
            </w:r>
            <w:r>
              <w:rPr>
                <w:rStyle w:val="IndexLink"/>
              </w:rPr>
              <w:t>229</w:t>
            </w:r>
          </w:hyperlink>
        </w:p>
        <w:p>
          <w:pPr>
            <w:pStyle w:val="Contents4"/>
            <w:tabs>
              <w:tab w:val="clear" w:pos="8176"/>
              <w:tab w:val="right" w:pos="9026" w:leader="dot"/>
            </w:tabs>
            <w:rPr/>
          </w:pPr>
          <w:hyperlink w:anchor="__RefHeading___Toc2604385_203518539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604387_2035185390">
            <w:r>
              <w:rPr>
                <w:webHidden/>
                <w:rStyle w:val="IndexLink"/>
                <w:rtl w:val="true"/>
              </w:rPr>
              <w:t>حکایت</w:t>
            </w:r>
            <w:r>
              <w:rPr>
                <w:rStyle w:val="IndexLink"/>
                <w:rtl w:val="true"/>
              </w:rPr>
              <w:tab/>
            </w:r>
            <w:r>
              <w:rPr>
                <w:rStyle w:val="IndexLink"/>
              </w:rPr>
              <w:t>232</w:t>
            </w:r>
          </w:hyperlink>
        </w:p>
        <w:p>
          <w:pPr>
            <w:pStyle w:val="Contents3"/>
            <w:tabs>
              <w:tab w:val="clear" w:pos="8459"/>
              <w:tab w:val="right" w:pos="9026" w:leader="dot"/>
            </w:tabs>
            <w:rPr/>
          </w:pPr>
          <w:hyperlink w:anchor="__RefHeading___Toc2604389_2035185390">
            <w:r>
              <w:rPr>
                <w:webHidden/>
                <w:rStyle w:val="IndexLink"/>
                <w:rtl w:val="true"/>
              </w:rPr>
              <w:t>نمونه اشعار</w:t>
            </w:r>
            <w:r>
              <w:rPr>
                <w:rStyle w:val="IndexLink"/>
                <w:rtl w:val="true"/>
              </w:rPr>
              <w:tab/>
            </w:r>
            <w:r>
              <w:rPr>
                <w:rStyle w:val="IndexLink"/>
              </w:rPr>
              <w:t>235</w:t>
            </w:r>
          </w:hyperlink>
        </w:p>
        <w:p>
          <w:pPr>
            <w:pStyle w:val="Contents3"/>
            <w:tabs>
              <w:tab w:val="clear" w:pos="8459"/>
              <w:tab w:val="right" w:pos="9026" w:leader="dot"/>
            </w:tabs>
            <w:rPr/>
          </w:pPr>
          <w:hyperlink w:anchor="__RefHeading___Toc2604391_2035185390">
            <w:r>
              <w:rPr>
                <w:webHidden/>
                <w:rStyle w:val="IndexLink"/>
                <w:rtl w:val="true"/>
              </w:rPr>
              <w:t>اشعار مرشد عباس گیاهی در وصف مشفقی</w:t>
            </w:r>
            <w:r>
              <w:rPr>
                <w:rStyle w:val="IndexLink"/>
                <w:rtl w:val="true"/>
              </w:rPr>
              <w:tab/>
            </w:r>
            <w:r>
              <w:rPr>
                <w:rStyle w:val="IndexLink"/>
              </w:rPr>
              <w:t>238</w:t>
            </w:r>
          </w:hyperlink>
        </w:p>
        <w:p>
          <w:pPr>
            <w:pStyle w:val="Contents3"/>
            <w:tabs>
              <w:tab w:val="clear" w:pos="8459"/>
              <w:tab w:val="right" w:pos="9026" w:leader="dot"/>
            </w:tabs>
            <w:rPr/>
          </w:pPr>
          <w:hyperlink w:anchor="__RefHeading___Toc2604393_2035185390">
            <w:r>
              <w:rPr>
                <w:webHidden/>
                <w:rStyle w:val="IndexLink"/>
                <w:rtl w:val="true"/>
              </w:rPr>
              <w:t>اشعار طالع در وصف مشفقی</w:t>
            </w:r>
            <w:r>
              <w:rPr>
                <w:rStyle w:val="IndexLink"/>
                <w:rtl w:val="true"/>
              </w:rPr>
              <w:tab/>
            </w:r>
            <w:r>
              <w:rPr>
                <w:rStyle w:val="IndexLink"/>
              </w:rPr>
              <w:t>241</w:t>
            </w:r>
          </w:hyperlink>
        </w:p>
        <w:p>
          <w:pPr>
            <w:pStyle w:val="Contents3"/>
            <w:tabs>
              <w:tab w:val="clear" w:pos="8459"/>
              <w:tab w:val="right" w:pos="9026" w:leader="dot"/>
            </w:tabs>
            <w:rPr/>
          </w:pPr>
          <w:hyperlink w:anchor="__RefHeading___Toc2604395_2035185390">
            <w:r>
              <w:rPr>
                <w:webHidden/>
                <w:rStyle w:val="IndexLink"/>
                <w:rtl w:val="true"/>
              </w:rPr>
              <w:t>وفات</w:t>
            </w:r>
            <w:r>
              <w:rPr>
                <w:rStyle w:val="IndexLink"/>
                <w:rtl w:val="true"/>
              </w:rPr>
              <w:tab/>
            </w:r>
            <w:r>
              <w:rPr>
                <w:rStyle w:val="IndexLink"/>
              </w:rPr>
              <w:t>243</w:t>
            </w:r>
          </w:hyperlink>
        </w:p>
        <w:p>
          <w:pPr>
            <w:pStyle w:val="Contents4"/>
            <w:tabs>
              <w:tab w:val="clear" w:pos="8176"/>
              <w:tab w:val="right" w:pos="9026" w:leader="dot"/>
            </w:tabs>
            <w:rPr/>
          </w:pPr>
          <w:hyperlink w:anchor="__RefHeading___Toc2604397_203518539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604399_2035185390">
            <w:r>
              <w:rPr>
                <w:webHidden/>
                <w:rStyle w:val="IndexLink"/>
                <w:rtl w:val="true"/>
              </w:rPr>
              <w:t>مرثیه حاج مرتضی اشتری</w:t>
            </w:r>
            <w:r>
              <w:rPr>
                <w:rStyle w:val="IndexLink"/>
                <w:rtl w:val="true"/>
              </w:rPr>
              <w:tab/>
            </w:r>
            <w:r>
              <w:rPr>
                <w:rStyle w:val="IndexLink"/>
              </w:rPr>
              <w:t>245</w:t>
            </w:r>
          </w:hyperlink>
        </w:p>
        <w:p>
          <w:pPr>
            <w:pStyle w:val="Contents2"/>
            <w:tabs>
              <w:tab w:val="clear" w:pos="8743"/>
              <w:tab w:val="right" w:pos="9026" w:leader="dot"/>
            </w:tabs>
            <w:rPr/>
          </w:pPr>
          <w:hyperlink w:anchor="__RefHeading___Toc2604401_2035185390">
            <w:r>
              <w:rPr>
                <w:webHidden/>
                <w:rStyle w:val="IndexLink"/>
                <w:rtl w:val="true"/>
              </w:rPr>
              <w:t>میرزا عبدالحسین مشفق</w:t>
            </w:r>
            <w:r>
              <w:rPr>
                <w:rStyle w:val="IndexLink"/>
                <w:rtl w:val="true"/>
              </w:rPr>
              <w:tab/>
            </w:r>
            <w:r>
              <w:rPr>
                <w:rStyle w:val="IndexLink"/>
              </w:rPr>
              <w:t>246</w:t>
            </w:r>
          </w:hyperlink>
        </w:p>
        <w:p>
          <w:pPr>
            <w:pStyle w:val="Contents2"/>
            <w:tabs>
              <w:tab w:val="clear" w:pos="8743"/>
              <w:tab w:val="right" w:pos="9026" w:leader="dot"/>
            </w:tabs>
            <w:rPr/>
          </w:pPr>
          <w:hyperlink w:anchor="__RefHeading___Toc2604403_2035185390">
            <w:r>
              <w:rPr>
                <w:webHidden/>
                <w:rStyle w:val="IndexLink"/>
                <w:rtl w:val="true"/>
              </w:rPr>
              <w:t xml:space="preserve">میرزا حیدرعلی غاضری </w:t>
            </w:r>
            <w:r>
              <w:rPr>
                <w:rStyle w:val="IndexLink"/>
                <w:rtl w:val="true"/>
              </w:rPr>
              <w:t>"</w:t>
            </w:r>
            <w:r>
              <w:rPr>
                <w:rStyle w:val="IndexLink"/>
                <w:rtl w:val="true"/>
              </w:rPr>
              <w:t>محفوظ</w:t>
            </w:r>
            <w:r>
              <w:rPr>
                <w:rStyle w:val="IndexLink"/>
                <w:rtl w:val="true"/>
              </w:rPr>
              <w:t>"</w:t>
              <w:tab/>
            </w:r>
            <w:r>
              <w:rPr>
                <w:rStyle w:val="IndexLink"/>
              </w:rPr>
              <w:t>249</w:t>
            </w:r>
          </w:hyperlink>
        </w:p>
        <w:p>
          <w:pPr>
            <w:pStyle w:val="Contents3"/>
            <w:tabs>
              <w:tab w:val="clear" w:pos="8459"/>
              <w:tab w:val="right" w:pos="9026" w:leader="dot"/>
            </w:tabs>
            <w:rPr/>
          </w:pPr>
          <w:hyperlink w:anchor="__RefHeading___Toc2604405_203518539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2604407_2035185390">
            <w:r>
              <w:rPr>
                <w:webHidden/>
                <w:rStyle w:val="IndexLink"/>
                <w:rtl w:val="true"/>
              </w:rPr>
              <w:t>تولد</w:t>
            </w:r>
            <w:r>
              <w:rPr>
                <w:rStyle w:val="IndexLink"/>
                <w:rtl w:val="true"/>
              </w:rPr>
              <w:tab/>
            </w:r>
            <w:r>
              <w:rPr>
                <w:rStyle w:val="IndexLink"/>
              </w:rPr>
              <w:t>249</w:t>
            </w:r>
          </w:hyperlink>
        </w:p>
        <w:p>
          <w:pPr>
            <w:pStyle w:val="Contents3"/>
            <w:tabs>
              <w:tab w:val="clear" w:pos="8459"/>
              <w:tab w:val="right" w:pos="9026" w:leader="dot"/>
            </w:tabs>
            <w:rPr/>
          </w:pPr>
          <w:hyperlink w:anchor="__RefHeading___Toc2604409_2035185390">
            <w:r>
              <w:rPr>
                <w:webHidden/>
                <w:rStyle w:val="IndexLink"/>
                <w:rtl w:val="true"/>
              </w:rPr>
              <w:t>اوصاف</w:t>
            </w:r>
            <w:r>
              <w:rPr>
                <w:rStyle w:val="IndexLink"/>
                <w:rtl w:val="true"/>
              </w:rPr>
              <w:tab/>
            </w:r>
            <w:r>
              <w:rPr>
                <w:rStyle w:val="IndexLink"/>
              </w:rPr>
              <w:t>249</w:t>
            </w:r>
          </w:hyperlink>
        </w:p>
        <w:p>
          <w:pPr>
            <w:pStyle w:val="Contents3"/>
            <w:tabs>
              <w:tab w:val="clear" w:pos="8459"/>
              <w:tab w:val="right" w:pos="9026" w:leader="dot"/>
            </w:tabs>
            <w:rPr/>
          </w:pPr>
          <w:hyperlink w:anchor="__RefHeading___Toc2604411_2035185390">
            <w:r>
              <w:rPr>
                <w:webHidden/>
                <w:rStyle w:val="IndexLink"/>
                <w:rtl w:val="true"/>
              </w:rPr>
              <w:t>اشعار محفوظ</w:t>
            </w:r>
            <w:r>
              <w:rPr>
                <w:rStyle w:val="IndexLink"/>
                <w:rtl w:val="true"/>
              </w:rPr>
              <w:tab/>
            </w:r>
            <w:r>
              <w:rPr>
                <w:rStyle w:val="IndexLink"/>
              </w:rPr>
              <w:t>251</w:t>
            </w:r>
          </w:hyperlink>
        </w:p>
        <w:p>
          <w:pPr>
            <w:pStyle w:val="Contents4"/>
            <w:tabs>
              <w:tab w:val="clear" w:pos="8176"/>
              <w:tab w:val="right" w:pos="9026" w:leader="dot"/>
            </w:tabs>
            <w:rPr/>
          </w:pPr>
          <w:hyperlink w:anchor="__RefHeading___Toc2604413_203518539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604415_2035185390">
            <w:r>
              <w:rPr>
                <w:webHidden/>
                <w:rStyle w:val="IndexLink"/>
                <w:rtl w:val="true"/>
              </w:rPr>
              <w:t>شرح حال منظوم</w:t>
            </w:r>
            <w:r>
              <w:rPr>
                <w:rStyle w:val="IndexLink"/>
                <w:rtl w:val="true"/>
              </w:rPr>
              <w:tab/>
            </w:r>
            <w:r>
              <w:rPr>
                <w:rStyle w:val="IndexLink"/>
              </w:rPr>
              <w:t>254</w:t>
            </w:r>
          </w:hyperlink>
        </w:p>
        <w:p>
          <w:pPr>
            <w:pStyle w:val="Contents4"/>
            <w:tabs>
              <w:tab w:val="clear" w:pos="8176"/>
              <w:tab w:val="right" w:pos="9026" w:leader="dot"/>
            </w:tabs>
            <w:rPr/>
          </w:pPr>
          <w:hyperlink w:anchor="__RefHeading___Toc2604417_2035185390">
            <w:r>
              <w:rPr>
                <w:webHidden/>
                <w:rStyle w:val="IndexLink"/>
                <w:rtl w:val="true"/>
              </w:rPr>
              <w:t>هدف عالی اعلای علی</w:t>
            </w:r>
            <w:r>
              <w:rPr>
                <w:rStyle w:val="IndexLink"/>
                <w:rtl w:val="true"/>
              </w:rPr>
              <w:tab/>
            </w:r>
            <w:r>
              <w:rPr>
                <w:rStyle w:val="IndexLink"/>
              </w:rPr>
              <w:t>256</w:t>
            </w:r>
          </w:hyperlink>
        </w:p>
        <w:p>
          <w:pPr>
            <w:pStyle w:val="Contents4"/>
            <w:tabs>
              <w:tab w:val="clear" w:pos="8176"/>
              <w:tab w:val="right" w:pos="9026" w:leader="dot"/>
            </w:tabs>
            <w:rPr/>
          </w:pPr>
          <w:hyperlink w:anchor="__RefHeading___Toc2604419_2035185390">
            <w:r>
              <w:rPr>
                <w:webHidden/>
                <w:rStyle w:val="IndexLink"/>
                <w:rtl w:val="true"/>
              </w:rPr>
              <w:t>کیست علی؟</w:t>
            </w:r>
            <w:r>
              <w:rPr>
                <w:rStyle w:val="IndexLink"/>
                <w:rtl w:val="true"/>
              </w:rPr>
              <w:tab/>
            </w:r>
            <w:r>
              <w:rPr>
                <w:rStyle w:val="IndexLink"/>
              </w:rPr>
              <w:t>259</w:t>
            </w:r>
          </w:hyperlink>
        </w:p>
        <w:p>
          <w:pPr>
            <w:pStyle w:val="Contents4"/>
            <w:tabs>
              <w:tab w:val="clear" w:pos="8176"/>
              <w:tab w:val="right" w:pos="9026" w:leader="dot"/>
            </w:tabs>
            <w:rPr/>
          </w:pPr>
          <w:hyperlink w:anchor="__RefHeading___Toc2604421_2035185390">
            <w:r>
              <w:rPr>
                <w:webHidden/>
                <w:rStyle w:val="IndexLink"/>
                <w:rtl w:val="true"/>
              </w:rPr>
              <w:t>موعظه</w:t>
            </w:r>
            <w:r>
              <w:rPr>
                <w:rStyle w:val="IndexLink"/>
                <w:rtl w:val="true"/>
              </w:rPr>
              <w:tab/>
            </w:r>
            <w:r>
              <w:rPr>
                <w:rStyle w:val="IndexLink"/>
              </w:rPr>
              <w:t>261</w:t>
            </w:r>
          </w:hyperlink>
        </w:p>
        <w:p>
          <w:pPr>
            <w:pStyle w:val="Contents4"/>
            <w:tabs>
              <w:tab w:val="clear" w:pos="8176"/>
              <w:tab w:val="right" w:pos="9026" w:leader="dot"/>
            </w:tabs>
            <w:rPr/>
          </w:pPr>
          <w:hyperlink w:anchor="__RefHeading___Toc2604423_2035185390">
            <w:r>
              <w:rPr>
                <w:webHidden/>
                <w:rStyle w:val="IndexLink"/>
                <w:rtl w:val="true"/>
              </w:rPr>
              <w:t>از علی آموز</w:t>
            </w:r>
            <w:r>
              <w:rPr>
                <w:rStyle w:val="IndexLink"/>
                <w:rtl w:val="true"/>
              </w:rPr>
              <w:tab/>
            </w:r>
            <w:r>
              <w:rPr>
                <w:rStyle w:val="IndexLink"/>
              </w:rPr>
              <w:t>262</w:t>
            </w:r>
          </w:hyperlink>
        </w:p>
        <w:p>
          <w:pPr>
            <w:pStyle w:val="Contents4"/>
            <w:tabs>
              <w:tab w:val="clear" w:pos="8176"/>
              <w:tab w:val="right" w:pos="9026" w:leader="dot"/>
            </w:tabs>
            <w:rPr/>
          </w:pPr>
          <w:hyperlink w:anchor="__RefHeading___Toc2604425_2035185390">
            <w:r>
              <w:rPr>
                <w:webHidden/>
                <w:rStyle w:val="IndexLink"/>
                <w:rtl w:val="true"/>
              </w:rPr>
              <w:t>حکایت</w:t>
            </w:r>
            <w:r>
              <w:rPr>
                <w:rStyle w:val="IndexLink"/>
                <w:rtl w:val="true"/>
              </w:rPr>
              <w:tab/>
            </w:r>
            <w:r>
              <w:rPr>
                <w:rStyle w:val="IndexLink"/>
              </w:rPr>
              <w:t>263</w:t>
            </w:r>
          </w:hyperlink>
        </w:p>
        <w:p>
          <w:pPr>
            <w:pStyle w:val="Contents4"/>
            <w:tabs>
              <w:tab w:val="clear" w:pos="8176"/>
              <w:tab w:val="right" w:pos="9026" w:leader="dot"/>
            </w:tabs>
            <w:rPr/>
          </w:pPr>
          <w:hyperlink w:anchor="__RefHeading___Toc2604427_2035185390">
            <w:r>
              <w:rPr>
                <w:webHidden/>
                <w:rStyle w:val="IndexLink"/>
                <w:rtl w:val="true"/>
              </w:rPr>
              <w:t>چند غزل</w:t>
            </w:r>
            <w:r>
              <w:rPr>
                <w:rStyle w:val="IndexLink"/>
                <w:rtl w:val="true"/>
              </w:rPr>
              <w:tab/>
            </w:r>
            <w:r>
              <w:rPr>
                <w:rStyle w:val="IndexLink"/>
              </w:rPr>
              <w:t>266</w:t>
            </w:r>
          </w:hyperlink>
        </w:p>
        <w:p>
          <w:pPr>
            <w:pStyle w:val="Contents3"/>
            <w:tabs>
              <w:tab w:val="clear" w:pos="8459"/>
              <w:tab w:val="right" w:pos="9026" w:leader="dot"/>
            </w:tabs>
            <w:rPr/>
          </w:pPr>
          <w:hyperlink w:anchor="__RefHeading___Toc2604429_2035185390">
            <w:r>
              <w:rPr>
                <w:webHidden/>
                <w:rStyle w:val="IndexLink"/>
                <w:rtl w:val="true"/>
              </w:rPr>
              <w:t>وفات</w:t>
            </w:r>
            <w:r>
              <w:rPr>
                <w:rStyle w:val="IndexLink"/>
                <w:rtl w:val="true"/>
              </w:rPr>
              <w:tab/>
            </w:r>
            <w:r>
              <w:rPr>
                <w:rStyle w:val="IndexLink"/>
              </w:rPr>
              <w:t>269</w:t>
            </w:r>
          </w:hyperlink>
        </w:p>
        <w:p>
          <w:pPr>
            <w:pStyle w:val="Contents4"/>
            <w:tabs>
              <w:tab w:val="clear" w:pos="8176"/>
              <w:tab w:val="right" w:pos="9026" w:leader="dot"/>
            </w:tabs>
            <w:rPr/>
          </w:pPr>
          <w:hyperlink w:anchor="__RefHeading___Toc2604431_203518539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2604433_2035185390">
            <w:r>
              <w:rPr>
                <w:webHidden/>
                <w:rStyle w:val="IndexLink"/>
                <w:rtl w:val="true"/>
              </w:rPr>
              <w:t>شعر خداحافظی</w:t>
            </w:r>
            <w:r>
              <w:rPr>
                <w:rStyle w:val="IndexLink"/>
                <w:rtl w:val="true"/>
              </w:rPr>
              <w:tab/>
            </w:r>
            <w:r>
              <w:rPr>
                <w:rStyle w:val="IndexLink"/>
              </w:rPr>
              <w:t>269</w:t>
            </w:r>
          </w:hyperlink>
        </w:p>
        <w:p>
          <w:pPr>
            <w:pStyle w:val="Contents2"/>
            <w:tabs>
              <w:tab w:val="clear" w:pos="8743"/>
              <w:tab w:val="right" w:pos="9026" w:leader="dot"/>
            </w:tabs>
            <w:rPr/>
          </w:pPr>
          <w:hyperlink w:anchor="__RefHeading___Toc2604435_2035185390">
            <w:r>
              <w:rPr>
                <w:webHidden/>
                <w:rStyle w:val="IndexLink"/>
                <w:rtl w:val="true"/>
              </w:rPr>
              <w:t>شیخ غلامحسین یزدی آبشاهی</w:t>
            </w:r>
            <w:r>
              <w:rPr>
                <w:rStyle w:val="IndexLink"/>
                <w:rtl w:val="true"/>
              </w:rPr>
              <w:tab/>
            </w:r>
            <w:r>
              <w:rPr>
                <w:rStyle w:val="IndexLink"/>
              </w:rPr>
              <w:t>275</w:t>
            </w:r>
          </w:hyperlink>
        </w:p>
        <w:p>
          <w:pPr>
            <w:pStyle w:val="Contents3"/>
            <w:tabs>
              <w:tab w:val="clear" w:pos="8459"/>
              <w:tab w:val="right" w:pos="9026" w:leader="dot"/>
            </w:tabs>
            <w:rPr/>
          </w:pPr>
          <w:hyperlink w:anchor="__RefHeading___Toc2604437_203518539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2604439_2035185390">
            <w:r>
              <w:rPr>
                <w:webHidden/>
                <w:rStyle w:val="IndexLink"/>
                <w:rtl w:val="true"/>
              </w:rPr>
              <w:t>تولد و تحصیلات</w:t>
            </w:r>
            <w:r>
              <w:rPr>
                <w:rStyle w:val="IndexLink"/>
                <w:rtl w:val="true"/>
              </w:rPr>
              <w:tab/>
            </w:r>
            <w:r>
              <w:rPr>
                <w:rStyle w:val="IndexLink"/>
              </w:rPr>
              <w:t>275</w:t>
            </w:r>
          </w:hyperlink>
        </w:p>
        <w:p>
          <w:pPr>
            <w:pStyle w:val="Contents3"/>
            <w:tabs>
              <w:tab w:val="clear" w:pos="8459"/>
              <w:tab w:val="right" w:pos="9026" w:leader="dot"/>
            </w:tabs>
            <w:rPr/>
          </w:pPr>
          <w:hyperlink w:anchor="__RefHeading___Toc2604441_2035185390">
            <w:r>
              <w:rPr>
                <w:webHidden/>
                <w:rStyle w:val="IndexLink"/>
                <w:rtl w:val="true"/>
              </w:rPr>
              <w:t>اوصاف</w:t>
            </w:r>
            <w:r>
              <w:rPr>
                <w:rStyle w:val="IndexLink"/>
                <w:rtl w:val="true"/>
              </w:rPr>
              <w:tab/>
            </w:r>
            <w:r>
              <w:rPr>
                <w:rStyle w:val="IndexLink"/>
              </w:rPr>
              <w:t>276</w:t>
            </w:r>
          </w:hyperlink>
        </w:p>
        <w:p>
          <w:pPr>
            <w:pStyle w:val="Contents3"/>
            <w:tabs>
              <w:tab w:val="clear" w:pos="8459"/>
              <w:tab w:val="right" w:pos="9026" w:leader="dot"/>
            </w:tabs>
            <w:rPr/>
          </w:pPr>
          <w:hyperlink w:anchor="__RefHeading___Toc2604443_2035185390">
            <w:r>
              <w:rPr>
                <w:webHidden/>
                <w:rStyle w:val="IndexLink"/>
                <w:rtl w:val="true"/>
              </w:rPr>
              <w:t>وفات</w:t>
            </w:r>
            <w:r>
              <w:rPr>
                <w:rStyle w:val="IndexLink"/>
                <w:rtl w:val="true"/>
              </w:rPr>
              <w:tab/>
            </w:r>
            <w:r>
              <w:rPr>
                <w:rStyle w:val="IndexLink"/>
              </w:rPr>
              <w:t>279</w:t>
            </w:r>
          </w:hyperlink>
        </w:p>
        <w:p>
          <w:pPr>
            <w:pStyle w:val="Contents2"/>
            <w:tabs>
              <w:tab w:val="clear" w:pos="8743"/>
              <w:tab w:val="right" w:pos="9026" w:leader="dot"/>
            </w:tabs>
            <w:rPr/>
          </w:pPr>
          <w:hyperlink w:anchor="__RefHeading___Toc2604445_2035185390">
            <w:r>
              <w:rPr>
                <w:webHidden/>
                <w:rStyle w:val="IndexLink"/>
                <w:rtl w:val="true"/>
              </w:rPr>
              <w:t>آقا سید محمد رضا سادات</w:t>
            </w:r>
            <w:r>
              <w:rPr>
                <w:rStyle w:val="IndexLink"/>
                <w:rtl w:val="true"/>
              </w:rPr>
              <w:tab/>
            </w:r>
            <w:r>
              <w:rPr>
                <w:rStyle w:val="IndexLink"/>
              </w:rPr>
              <w:t>280</w:t>
            </w:r>
          </w:hyperlink>
        </w:p>
        <w:p>
          <w:pPr>
            <w:pStyle w:val="Contents3"/>
            <w:tabs>
              <w:tab w:val="clear" w:pos="8459"/>
              <w:tab w:val="right" w:pos="9026" w:leader="dot"/>
            </w:tabs>
            <w:rPr/>
          </w:pPr>
          <w:hyperlink w:anchor="__RefHeading___Toc2604447_203518539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2604449_2035185390">
            <w:r>
              <w:rPr>
                <w:webHidden/>
                <w:rStyle w:val="IndexLink"/>
                <w:rtl w:val="true"/>
              </w:rPr>
              <w:t>خاندان</w:t>
            </w:r>
            <w:r>
              <w:rPr>
                <w:rStyle w:val="IndexLink"/>
                <w:rtl w:val="true"/>
              </w:rPr>
              <w:tab/>
            </w:r>
            <w:r>
              <w:rPr>
                <w:rStyle w:val="IndexLink"/>
              </w:rPr>
              <w:t>280</w:t>
            </w:r>
          </w:hyperlink>
        </w:p>
        <w:p>
          <w:pPr>
            <w:pStyle w:val="Contents3"/>
            <w:tabs>
              <w:tab w:val="clear" w:pos="8459"/>
              <w:tab w:val="right" w:pos="9026" w:leader="dot"/>
            </w:tabs>
            <w:rPr/>
          </w:pPr>
          <w:hyperlink w:anchor="__RefHeading___Toc2604451_2035185390">
            <w:r>
              <w:rPr>
                <w:webHidden/>
                <w:rStyle w:val="IndexLink"/>
                <w:rtl w:val="true"/>
              </w:rPr>
              <w:t>اوصاف</w:t>
            </w:r>
            <w:r>
              <w:rPr>
                <w:rStyle w:val="IndexLink"/>
                <w:rtl w:val="true"/>
              </w:rPr>
              <w:tab/>
            </w:r>
            <w:r>
              <w:rPr>
                <w:rStyle w:val="IndexLink"/>
              </w:rPr>
              <w:t>281</w:t>
            </w:r>
          </w:hyperlink>
        </w:p>
        <w:p>
          <w:pPr>
            <w:pStyle w:val="Contents3"/>
            <w:tabs>
              <w:tab w:val="clear" w:pos="8459"/>
              <w:tab w:val="right" w:pos="9026" w:leader="dot"/>
            </w:tabs>
            <w:rPr/>
          </w:pPr>
          <w:hyperlink w:anchor="__RefHeading___Toc2604453_2035185390">
            <w:r>
              <w:rPr>
                <w:webHidden/>
                <w:rStyle w:val="IndexLink"/>
                <w:rtl w:val="true"/>
              </w:rPr>
              <w:t>وفات</w:t>
            </w:r>
            <w:r>
              <w:rPr>
                <w:rStyle w:val="IndexLink"/>
                <w:rtl w:val="true"/>
              </w:rPr>
              <w:tab/>
            </w:r>
            <w:r>
              <w:rPr>
                <w:rStyle w:val="IndexLink"/>
              </w:rPr>
              <w:t>282</w:t>
            </w:r>
          </w:hyperlink>
        </w:p>
        <w:p>
          <w:pPr>
            <w:pStyle w:val="Contents2"/>
            <w:tabs>
              <w:tab w:val="clear" w:pos="8743"/>
              <w:tab w:val="right" w:pos="9026" w:leader="dot"/>
            </w:tabs>
            <w:rPr/>
          </w:pPr>
          <w:hyperlink w:anchor="__RefHeading___Toc2604455_2035185390">
            <w:r>
              <w:rPr>
                <w:webHidden/>
                <w:rStyle w:val="IndexLink"/>
                <w:rtl w:val="true"/>
              </w:rPr>
              <w:t>سید ابوالحسن کتابی</w:t>
            </w:r>
            <w:r>
              <w:rPr>
                <w:rStyle w:val="IndexLink"/>
                <w:rtl w:val="true"/>
              </w:rPr>
              <w:tab/>
            </w:r>
            <w:r>
              <w:rPr>
                <w:rStyle w:val="IndexLink"/>
              </w:rPr>
              <w:t>283</w:t>
            </w:r>
          </w:hyperlink>
        </w:p>
        <w:p>
          <w:pPr>
            <w:pStyle w:val="Contents3"/>
            <w:tabs>
              <w:tab w:val="clear" w:pos="8459"/>
              <w:tab w:val="right" w:pos="9026" w:leader="dot"/>
            </w:tabs>
            <w:rPr/>
          </w:pPr>
          <w:hyperlink w:anchor="__RefHeading___Toc2604457_203518539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2604459_2035185390">
            <w:r>
              <w:rPr>
                <w:webHidden/>
                <w:rStyle w:val="IndexLink"/>
                <w:rtl w:val="true"/>
              </w:rPr>
              <w:t>خاندان</w:t>
            </w:r>
            <w:r>
              <w:rPr>
                <w:rStyle w:val="IndexLink"/>
                <w:rtl w:val="true"/>
              </w:rPr>
              <w:tab/>
            </w:r>
            <w:r>
              <w:rPr>
                <w:rStyle w:val="IndexLink"/>
              </w:rPr>
              <w:t>283</w:t>
            </w:r>
          </w:hyperlink>
        </w:p>
        <w:p>
          <w:pPr>
            <w:pStyle w:val="Contents4"/>
            <w:tabs>
              <w:tab w:val="clear" w:pos="8176"/>
              <w:tab w:val="right" w:pos="9026" w:leader="dot"/>
            </w:tabs>
            <w:rPr/>
          </w:pPr>
          <w:hyperlink w:anchor="__RefHeading___Toc2604461_203518539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604463_2035185390">
            <w:r>
              <w:rPr>
                <w:webHidden/>
                <w:rStyle w:val="IndexLink"/>
                <w:rtl w:val="true"/>
              </w:rPr>
              <w:t>میر محمّد صادق کتاب‌فروش</w:t>
            </w:r>
            <w:r>
              <w:rPr>
                <w:rStyle w:val="IndexLink"/>
                <w:rtl w:val="true"/>
              </w:rPr>
              <w:tab/>
            </w:r>
            <w:r>
              <w:rPr>
                <w:rStyle w:val="IndexLink"/>
              </w:rPr>
              <w:t>283</w:t>
            </w:r>
          </w:hyperlink>
        </w:p>
        <w:p>
          <w:pPr>
            <w:pStyle w:val="Contents3"/>
            <w:tabs>
              <w:tab w:val="clear" w:pos="8459"/>
              <w:tab w:val="right" w:pos="9026" w:leader="dot"/>
            </w:tabs>
            <w:rPr/>
          </w:pPr>
          <w:hyperlink w:anchor="__RefHeading___Toc2604465_2035185390">
            <w:r>
              <w:rPr>
                <w:webHidden/>
                <w:rStyle w:val="IndexLink"/>
                <w:rtl w:val="true"/>
              </w:rPr>
              <w:t>اوصاف</w:t>
            </w:r>
            <w:r>
              <w:rPr>
                <w:rStyle w:val="IndexLink"/>
                <w:rtl w:val="true"/>
              </w:rPr>
              <w:tab/>
            </w:r>
            <w:r>
              <w:rPr>
                <w:rStyle w:val="IndexLink"/>
              </w:rPr>
              <w:t>285</w:t>
            </w:r>
          </w:hyperlink>
        </w:p>
        <w:p>
          <w:pPr>
            <w:pStyle w:val="Contents3"/>
            <w:tabs>
              <w:tab w:val="clear" w:pos="8459"/>
              <w:tab w:val="right" w:pos="9026" w:leader="dot"/>
            </w:tabs>
            <w:rPr/>
          </w:pPr>
          <w:hyperlink w:anchor="__RefHeading___Toc2604467_2035185390">
            <w:r>
              <w:rPr>
                <w:webHidden/>
                <w:rStyle w:val="IndexLink"/>
                <w:rtl w:val="true"/>
              </w:rPr>
              <w:t>وفات</w:t>
            </w:r>
            <w:r>
              <w:rPr>
                <w:rStyle w:val="IndexLink"/>
                <w:rtl w:val="true"/>
              </w:rPr>
              <w:tab/>
            </w:r>
            <w:r>
              <w:rPr>
                <w:rStyle w:val="IndexLink"/>
              </w:rPr>
              <w:t>286</w:t>
            </w:r>
          </w:hyperlink>
        </w:p>
        <w:p>
          <w:pPr>
            <w:pStyle w:val="Contents4"/>
            <w:tabs>
              <w:tab w:val="clear" w:pos="8176"/>
              <w:tab w:val="right" w:pos="9026" w:leader="dot"/>
            </w:tabs>
            <w:rPr/>
          </w:pPr>
          <w:hyperlink w:anchor="__RefHeading___Toc2604469_203518539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2604471_2035185390">
            <w:r>
              <w:rPr>
                <w:webHidden/>
                <w:rStyle w:val="IndexLink"/>
                <w:rtl w:val="true"/>
              </w:rPr>
              <w:t>تذکّر</w:t>
            </w:r>
            <w:r>
              <w:rPr>
                <w:rStyle w:val="IndexLink"/>
                <w:rtl w:val="true"/>
              </w:rPr>
              <w:t>:</w:t>
              <w:tab/>
            </w:r>
            <w:r>
              <w:rPr>
                <w:rStyle w:val="IndexLink"/>
              </w:rPr>
              <w:t>286</w:t>
            </w:r>
          </w:hyperlink>
        </w:p>
        <w:p>
          <w:pPr>
            <w:pStyle w:val="Contents2"/>
            <w:tabs>
              <w:tab w:val="clear" w:pos="8743"/>
              <w:tab w:val="right" w:pos="9026" w:leader="dot"/>
            </w:tabs>
            <w:rPr/>
          </w:pPr>
          <w:hyperlink w:anchor="__RefHeading___Toc2604473_2035185390">
            <w:r>
              <w:rPr>
                <w:webHidden/>
                <w:rStyle w:val="IndexLink"/>
                <w:rtl w:val="true"/>
              </w:rPr>
              <w:t>سید نور الله قاضی عسکر</w:t>
            </w:r>
            <w:r>
              <w:rPr>
                <w:rStyle w:val="IndexLink"/>
                <w:rtl w:val="true"/>
              </w:rPr>
              <w:tab/>
            </w:r>
            <w:r>
              <w:rPr>
                <w:rStyle w:val="IndexLink"/>
              </w:rPr>
              <w:t>288</w:t>
            </w:r>
          </w:hyperlink>
        </w:p>
        <w:p>
          <w:pPr>
            <w:pStyle w:val="Contents3"/>
            <w:tabs>
              <w:tab w:val="clear" w:pos="8459"/>
              <w:tab w:val="right" w:pos="9026" w:leader="dot"/>
            </w:tabs>
            <w:rPr/>
          </w:pPr>
          <w:hyperlink w:anchor="__RefHeading___Toc2604475_203518539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2604477_2035185390">
            <w:r>
              <w:rPr>
                <w:webHidden/>
                <w:rStyle w:val="IndexLink"/>
                <w:rtl w:val="true"/>
              </w:rPr>
              <w:t>تحصیلات</w:t>
            </w:r>
            <w:r>
              <w:rPr>
                <w:rStyle w:val="IndexLink"/>
                <w:rtl w:val="true"/>
              </w:rPr>
              <w:tab/>
            </w:r>
            <w:r>
              <w:rPr>
                <w:rStyle w:val="IndexLink"/>
              </w:rPr>
              <w:t>288</w:t>
            </w:r>
          </w:hyperlink>
        </w:p>
        <w:p>
          <w:pPr>
            <w:pStyle w:val="Contents3"/>
            <w:tabs>
              <w:tab w:val="clear" w:pos="8459"/>
              <w:tab w:val="right" w:pos="9026" w:leader="dot"/>
            </w:tabs>
            <w:rPr/>
          </w:pPr>
          <w:hyperlink w:anchor="__RefHeading___Toc2604479_2035185390">
            <w:r>
              <w:rPr>
                <w:webHidden/>
                <w:rStyle w:val="IndexLink"/>
                <w:rtl w:val="true"/>
              </w:rPr>
              <w:t>اوصاف</w:t>
            </w:r>
            <w:r>
              <w:rPr>
                <w:rStyle w:val="IndexLink"/>
                <w:rtl w:val="true"/>
              </w:rPr>
              <w:tab/>
            </w:r>
            <w:r>
              <w:rPr>
                <w:rStyle w:val="IndexLink"/>
              </w:rPr>
              <w:t>288</w:t>
            </w:r>
          </w:hyperlink>
        </w:p>
        <w:p>
          <w:pPr>
            <w:pStyle w:val="Contents3"/>
            <w:tabs>
              <w:tab w:val="clear" w:pos="8459"/>
              <w:tab w:val="right" w:pos="9026" w:leader="dot"/>
            </w:tabs>
            <w:rPr/>
          </w:pPr>
          <w:hyperlink w:anchor="__RefHeading___Toc2604481_2035185390">
            <w:r>
              <w:rPr>
                <w:webHidden/>
                <w:rStyle w:val="IndexLink"/>
                <w:rtl w:val="true"/>
              </w:rPr>
              <w:t>تألیفات</w:t>
            </w:r>
            <w:r>
              <w:rPr>
                <w:rStyle w:val="IndexLink"/>
                <w:rtl w:val="true"/>
              </w:rPr>
              <w:tab/>
            </w:r>
            <w:r>
              <w:rPr>
                <w:rStyle w:val="IndexLink"/>
              </w:rPr>
              <w:t>289</w:t>
            </w:r>
          </w:hyperlink>
        </w:p>
        <w:p>
          <w:pPr>
            <w:pStyle w:val="Contents3"/>
            <w:tabs>
              <w:tab w:val="clear" w:pos="8459"/>
              <w:tab w:val="right" w:pos="9026" w:leader="dot"/>
            </w:tabs>
            <w:rPr/>
          </w:pPr>
          <w:hyperlink w:anchor="__RefHeading___Toc2604483_2035185390">
            <w:r>
              <w:rPr>
                <w:webHidden/>
                <w:rStyle w:val="IndexLink"/>
                <w:rtl w:val="true"/>
              </w:rPr>
              <w:t>وفات</w:t>
            </w:r>
            <w:r>
              <w:rPr>
                <w:rStyle w:val="IndexLink"/>
                <w:rtl w:val="true"/>
              </w:rPr>
              <w:tab/>
            </w:r>
            <w:r>
              <w:rPr>
                <w:rStyle w:val="IndexLink"/>
              </w:rPr>
              <w:t>291</w:t>
            </w:r>
          </w:hyperlink>
        </w:p>
        <w:p>
          <w:pPr>
            <w:pStyle w:val="Contents2"/>
            <w:tabs>
              <w:tab w:val="clear" w:pos="8743"/>
              <w:tab w:val="right" w:pos="9026" w:leader="dot"/>
            </w:tabs>
            <w:rPr/>
          </w:pPr>
          <w:hyperlink w:anchor="__RefHeading___Toc2604485_2035185390">
            <w:r>
              <w:rPr>
                <w:webHidden/>
                <w:rStyle w:val="IndexLink"/>
                <w:rtl w:val="true"/>
              </w:rPr>
              <w:t>آقا سیّد مهدی حسینی بدری</w:t>
            </w:r>
            <w:r>
              <w:rPr>
                <w:rStyle w:val="IndexLink"/>
                <w:rtl w:val="true"/>
              </w:rPr>
              <w:tab/>
            </w:r>
            <w:r>
              <w:rPr>
                <w:rStyle w:val="IndexLink"/>
              </w:rPr>
              <w:t>293</w:t>
            </w:r>
          </w:hyperlink>
        </w:p>
        <w:p>
          <w:pPr>
            <w:pStyle w:val="Contents3"/>
            <w:tabs>
              <w:tab w:val="clear" w:pos="8459"/>
              <w:tab w:val="right" w:pos="9026" w:leader="dot"/>
            </w:tabs>
            <w:rPr/>
          </w:pPr>
          <w:hyperlink w:anchor="__RefHeading___Toc2604487_203518539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2604489_2035185390">
            <w:r>
              <w:rPr>
                <w:webHidden/>
                <w:rStyle w:val="IndexLink"/>
                <w:rtl w:val="true"/>
              </w:rPr>
              <w:t>خاندان</w:t>
            </w:r>
            <w:r>
              <w:rPr>
                <w:rStyle w:val="IndexLink"/>
                <w:rtl w:val="true"/>
              </w:rPr>
              <w:tab/>
            </w:r>
            <w:r>
              <w:rPr>
                <w:rStyle w:val="IndexLink"/>
              </w:rPr>
              <w:t>293</w:t>
            </w:r>
          </w:hyperlink>
        </w:p>
        <w:p>
          <w:pPr>
            <w:pStyle w:val="Contents4"/>
            <w:tabs>
              <w:tab w:val="clear" w:pos="8176"/>
              <w:tab w:val="right" w:pos="9026" w:leader="dot"/>
            </w:tabs>
            <w:rPr/>
          </w:pPr>
          <w:hyperlink w:anchor="__RefHeading___Toc2604491_203518539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2604493_2035185390">
            <w:r>
              <w:rPr>
                <w:webHidden/>
                <w:rStyle w:val="IndexLink"/>
                <w:rtl w:val="true"/>
              </w:rPr>
              <w:t>میرزا محمد علی سینی</w:t>
            </w:r>
            <w:r>
              <w:rPr>
                <w:rStyle w:val="IndexLink"/>
                <w:rtl w:val="true"/>
              </w:rPr>
              <w:tab/>
            </w:r>
            <w:r>
              <w:rPr>
                <w:rStyle w:val="IndexLink"/>
              </w:rPr>
              <w:t>293</w:t>
            </w:r>
          </w:hyperlink>
        </w:p>
        <w:p>
          <w:pPr>
            <w:pStyle w:val="Contents5"/>
            <w:tabs>
              <w:tab w:val="clear" w:pos="7892"/>
              <w:tab w:val="right" w:pos="9026" w:leader="dot"/>
            </w:tabs>
            <w:rPr/>
          </w:pPr>
          <w:hyperlink w:anchor="__RefHeading___Toc2604495_2035185390">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2604497_2035185390">
            <w:r>
              <w:rPr>
                <w:webHidden/>
                <w:rStyle w:val="IndexLink"/>
                <w:rtl w:val="true"/>
              </w:rPr>
              <w:t>فرزندان</w:t>
            </w:r>
            <w:r>
              <w:rPr>
                <w:rStyle w:val="IndexLink"/>
                <w:rtl w:val="true"/>
              </w:rPr>
              <w:tab/>
            </w:r>
            <w:r>
              <w:rPr>
                <w:rStyle w:val="IndexLink"/>
              </w:rPr>
              <w:t>294</w:t>
            </w:r>
          </w:hyperlink>
        </w:p>
        <w:p>
          <w:pPr>
            <w:pStyle w:val="Contents6"/>
            <w:tabs>
              <w:tab w:val="clear" w:pos="7609"/>
              <w:tab w:val="right" w:pos="9026" w:leader="dot"/>
            </w:tabs>
            <w:rPr/>
          </w:pPr>
          <w:hyperlink w:anchor="__RefHeading___Toc2604499_2035185390">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2604501_2035185390">
            <w:r>
              <w:rPr>
                <w:webHidden/>
                <w:rStyle w:val="IndexLink"/>
              </w:rPr>
              <w:t>1</w:t>
            </w:r>
            <w:r>
              <w:rPr>
                <w:rStyle w:val="IndexLink"/>
                <w:rtl w:val="true"/>
              </w:rPr>
              <w:t xml:space="preserve">. </w:t>
            </w:r>
            <w:r>
              <w:rPr>
                <w:rStyle w:val="IndexLink"/>
                <w:rtl w:val="true"/>
              </w:rPr>
              <w:t>سیّد عبدالوهّاب بدری</w:t>
            </w:r>
            <w:r>
              <w:rPr>
                <w:rStyle w:val="IndexLink"/>
                <w:rtl w:val="true"/>
              </w:rPr>
              <w:tab/>
            </w:r>
            <w:r>
              <w:rPr>
                <w:rStyle w:val="IndexLink"/>
              </w:rPr>
              <w:t>295</w:t>
            </w:r>
          </w:hyperlink>
        </w:p>
        <w:p>
          <w:pPr>
            <w:pStyle w:val="Contents6"/>
            <w:tabs>
              <w:tab w:val="clear" w:pos="7609"/>
              <w:tab w:val="right" w:pos="9026" w:leader="dot"/>
            </w:tabs>
            <w:rPr/>
          </w:pPr>
          <w:hyperlink w:anchor="__RefHeading___Toc2604503_2035185390">
            <w:r>
              <w:rPr>
                <w:webHidden/>
                <w:rStyle w:val="IndexLink"/>
              </w:rPr>
              <w:t>2</w:t>
            </w:r>
            <w:r>
              <w:rPr>
                <w:rStyle w:val="IndexLink"/>
                <w:rtl w:val="true"/>
              </w:rPr>
              <w:t xml:space="preserve">. </w:t>
            </w:r>
            <w:r>
              <w:rPr>
                <w:rStyle w:val="IndexLink"/>
                <w:rtl w:val="true"/>
              </w:rPr>
              <w:t>سیّد ابوالقاسم بدری</w:t>
            </w:r>
            <w:r>
              <w:rPr>
                <w:rStyle w:val="IndexLink"/>
                <w:rtl w:val="true"/>
              </w:rPr>
              <w:tab/>
            </w:r>
            <w:r>
              <w:rPr>
                <w:rStyle w:val="IndexLink"/>
              </w:rPr>
              <w:t>295</w:t>
            </w:r>
          </w:hyperlink>
        </w:p>
        <w:p>
          <w:pPr>
            <w:pStyle w:val="Contents6"/>
            <w:tabs>
              <w:tab w:val="clear" w:pos="7609"/>
              <w:tab w:val="right" w:pos="9026" w:leader="dot"/>
            </w:tabs>
            <w:rPr/>
          </w:pPr>
          <w:hyperlink w:anchor="__RefHeading___Toc2604505_2035185390">
            <w:r>
              <w:rPr>
                <w:webHidden/>
                <w:rStyle w:val="IndexLink"/>
              </w:rPr>
              <w:t>3</w:t>
            </w:r>
            <w:r>
              <w:rPr>
                <w:rStyle w:val="IndexLink"/>
                <w:rtl w:val="true"/>
              </w:rPr>
              <w:t xml:space="preserve">. </w:t>
            </w:r>
            <w:r>
              <w:rPr>
                <w:rStyle w:val="IndexLink"/>
                <w:rtl w:val="true"/>
              </w:rPr>
              <w:t>میرزا علی محمد بدری</w:t>
            </w:r>
            <w:r>
              <w:rPr>
                <w:rStyle w:val="IndexLink"/>
                <w:rtl w:val="true"/>
              </w:rPr>
              <w:tab/>
            </w:r>
            <w:r>
              <w:rPr>
                <w:rStyle w:val="IndexLink"/>
              </w:rPr>
              <w:t>296</w:t>
            </w:r>
          </w:hyperlink>
        </w:p>
        <w:p>
          <w:pPr>
            <w:pStyle w:val="Contents6"/>
            <w:tabs>
              <w:tab w:val="clear" w:pos="7609"/>
              <w:tab w:val="right" w:pos="9026" w:leader="dot"/>
            </w:tabs>
            <w:rPr/>
          </w:pPr>
          <w:hyperlink w:anchor="__RefHeading___Toc2604507_2035185390">
            <w:r>
              <w:rPr>
                <w:webHidden/>
                <w:rStyle w:val="IndexLink"/>
              </w:rPr>
              <w:t>4</w:t>
            </w:r>
            <w:r>
              <w:rPr>
                <w:rStyle w:val="IndexLink"/>
                <w:rtl w:val="true"/>
              </w:rPr>
              <w:t xml:space="preserve">. </w:t>
            </w:r>
            <w:r>
              <w:rPr>
                <w:rStyle w:val="IndexLink"/>
                <w:rtl w:val="true"/>
              </w:rPr>
              <w:t>حاج سیّد مهدی سینی</w:t>
            </w:r>
            <w:r>
              <w:rPr>
                <w:rStyle w:val="IndexLink"/>
                <w:rtl w:val="true"/>
              </w:rPr>
              <w:tab/>
            </w:r>
            <w:r>
              <w:rPr>
                <w:rStyle w:val="IndexLink"/>
              </w:rPr>
              <w:t>296</w:t>
            </w:r>
          </w:hyperlink>
        </w:p>
        <w:p>
          <w:pPr>
            <w:pStyle w:val="Contents3"/>
            <w:tabs>
              <w:tab w:val="clear" w:pos="8459"/>
              <w:tab w:val="right" w:pos="9026" w:leader="dot"/>
            </w:tabs>
            <w:rPr/>
          </w:pPr>
          <w:hyperlink w:anchor="__RefHeading___Toc2604509_2035185390">
            <w:r>
              <w:rPr>
                <w:webHidden/>
                <w:rStyle w:val="IndexLink"/>
                <w:rtl w:val="true"/>
              </w:rPr>
              <w:t>اوصاف</w:t>
            </w:r>
            <w:r>
              <w:rPr>
                <w:rStyle w:val="IndexLink"/>
                <w:rtl w:val="true"/>
              </w:rPr>
              <w:tab/>
            </w:r>
            <w:r>
              <w:rPr>
                <w:rStyle w:val="IndexLink"/>
              </w:rPr>
              <w:t>298</w:t>
            </w:r>
          </w:hyperlink>
        </w:p>
        <w:p>
          <w:pPr>
            <w:pStyle w:val="Contents2"/>
            <w:tabs>
              <w:tab w:val="clear" w:pos="8743"/>
              <w:tab w:val="right" w:pos="9026" w:leader="dot"/>
            </w:tabs>
            <w:rPr/>
          </w:pPr>
          <w:hyperlink w:anchor="__RefHeading___Toc2604511_2035185390">
            <w:r>
              <w:rPr>
                <w:webHidden/>
                <w:rStyle w:val="IndexLink"/>
                <w:rtl w:val="true"/>
              </w:rPr>
              <w:t>میرزا محمد علی مدرّس‌زاده</w:t>
            </w:r>
            <w:r>
              <w:rPr>
                <w:rStyle w:val="IndexLink"/>
                <w:rtl w:val="true"/>
              </w:rPr>
              <w:tab/>
            </w:r>
            <w:r>
              <w:rPr>
                <w:rStyle w:val="IndexLink"/>
              </w:rPr>
              <w:t>301</w:t>
            </w:r>
          </w:hyperlink>
        </w:p>
        <w:p>
          <w:pPr>
            <w:pStyle w:val="Contents3"/>
            <w:tabs>
              <w:tab w:val="clear" w:pos="8459"/>
              <w:tab w:val="right" w:pos="9026" w:leader="dot"/>
            </w:tabs>
            <w:rPr/>
          </w:pPr>
          <w:hyperlink w:anchor="__RefHeading___Toc2604513_2035185390">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2604515_2035185390">
            <w:r>
              <w:rPr>
                <w:webHidden/>
                <w:rStyle w:val="IndexLink"/>
                <w:rtl w:val="true"/>
              </w:rPr>
              <w:t>خاندان</w:t>
            </w:r>
            <w:r>
              <w:rPr>
                <w:rStyle w:val="IndexLink"/>
                <w:rtl w:val="true"/>
              </w:rPr>
              <w:tab/>
            </w:r>
            <w:r>
              <w:rPr>
                <w:rStyle w:val="IndexLink"/>
              </w:rPr>
              <w:t>301</w:t>
            </w:r>
          </w:hyperlink>
        </w:p>
        <w:p>
          <w:pPr>
            <w:pStyle w:val="Contents3"/>
            <w:tabs>
              <w:tab w:val="clear" w:pos="8459"/>
              <w:tab w:val="right" w:pos="9026" w:leader="dot"/>
            </w:tabs>
            <w:rPr/>
          </w:pPr>
          <w:hyperlink w:anchor="__RefHeading___Toc2604517_2035185390">
            <w:r>
              <w:rPr>
                <w:webHidden/>
                <w:rStyle w:val="IndexLink"/>
                <w:rtl w:val="true"/>
              </w:rPr>
              <w:t>آثار و مکتوبات</w:t>
            </w:r>
            <w:r>
              <w:rPr>
                <w:rStyle w:val="IndexLink"/>
                <w:rtl w:val="true"/>
              </w:rPr>
              <w:tab/>
            </w:r>
            <w:r>
              <w:rPr>
                <w:rStyle w:val="IndexLink"/>
              </w:rPr>
              <w:t>303</w:t>
            </w:r>
          </w:hyperlink>
        </w:p>
        <w:p>
          <w:pPr>
            <w:pStyle w:val="Contents4"/>
            <w:tabs>
              <w:tab w:val="clear" w:pos="8176"/>
              <w:tab w:val="right" w:pos="9026" w:leader="dot"/>
            </w:tabs>
            <w:rPr/>
          </w:pPr>
          <w:hyperlink w:anchor="__RefHeading___Toc2604519_2035185390">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604521_2035185390">
            <w:r>
              <w:rPr>
                <w:webHidden/>
                <w:rStyle w:val="IndexLink"/>
              </w:rPr>
              <w:t>1</w:t>
            </w:r>
            <w:r>
              <w:rPr>
                <w:rStyle w:val="IndexLink"/>
                <w:rtl w:val="true"/>
              </w:rPr>
              <w:t>. "</w:t>
            </w:r>
            <w:r>
              <w:rPr>
                <w:rStyle w:val="IndexLink"/>
                <w:rtl w:val="true"/>
              </w:rPr>
              <w:t>تسلیة الفقراء وتذکرة الأغنیاء</w:t>
            </w:r>
            <w:r>
              <w:rPr>
                <w:rStyle w:val="IndexLink"/>
                <w:rtl w:val="true"/>
              </w:rPr>
              <w:t>"</w:t>
              <w:tab/>
            </w:r>
            <w:r>
              <w:rPr>
                <w:rStyle w:val="IndexLink"/>
              </w:rPr>
              <w:t>303</w:t>
            </w:r>
          </w:hyperlink>
        </w:p>
        <w:p>
          <w:pPr>
            <w:pStyle w:val="Contents4"/>
            <w:tabs>
              <w:tab w:val="clear" w:pos="8176"/>
              <w:tab w:val="right" w:pos="9026" w:leader="dot"/>
            </w:tabs>
            <w:rPr/>
          </w:pPr>
          <w:hyperlink w:anchor="__RefHeading___Toc2604523_2035185390">
            <w:r>
              <w:rPr>
                <w:webHidden/>
                <w:rStyle w:val="IndexLink"/>
              </w:rPr>
              <w:t>2</w:t>
            </w:r>
            <w:r>
              <w:rPr>
                <w:rStyle w:val="IndexLink"/>
                <w:rtl w:val="true"/>
              </w:rPr>
              <w:t>. "</w:t>
            </w:r>
            <w:r>
              <w:rPr>
                <w:rStyle w:val="IndexLink"/>
                <w:rtl w:val="true"/>
              </w:rPr>
              <w:t>هدیة الوالدین</w:t>
            </w:r>
            <w:r>
              <w:rPr>
                <w:rStyle w:val="IndexLink"/>
                <w:rtl w:val="true"/>
              </w:rPr>
              <w:t>"</w:t>
              <w:tab/>
            </w:r>
            <w:r>
              <w:rPr>
                <w:rStyle w:val="IndexLink"/>
              </w:rPr>
              <w:t>304</w:t>
            </w:r>
          </w:hyperlink>
        </w:p>
        <w:p>
          <w:pPr>
            <w:pStyle w:val="Contents4"/>
            <w:tabs>
              <w:tab w:val="clear" w:pos="8176"/>
              <w:tab w:val="right" w:pos="9026" w:leader="dot"/>
            </w:tabs>
            <w:rPr/>
          </w:pPr>
          <w:hyperlink w:anchor="__RefHeading___Toc2604525_2035185390">
            <w:r>
              <w:rPr>
                <w:webHidden/>
                <w:rStyle w:val="IndexLink"/>
              </w:rPr>
              <w:t>3</w:t>
            </w:r>
            <w:r>
              <w:rPr>
                <w:rStyle w:val="IndexLink"/>
                <w:rtl w:val="true"/>
              </w:rPr>
              <w:t>. "</w:t>
            </w:r>
            <w:r>
              <w:rPr>
                <w:rStyle w:val="IndexLink"/>
                <w:rtl w:val="true"/>
              </w:rPr>
              <w:t>فوز اکبر بولایة حجة الله المنتظر</w:t>
            </w:r>
            <w:r>
              <w:rPr>
                <w:rStyle w:val="IndexLink"/>
                <w:rtl w:val="true"/>
              </w:rPr>
              <w:t>"</w:t>
              <w:tab/>
            </w:r>
            <w:r>
              <w:rPr>
                <w:rStyle w:val="IndexLink"/>
              </w:rPr>
              <w:t>304</w:t>
            </w:r>
          </w:hyperlink>
        </w:p>
        <w:p>
          <w:pPr>
            <w:pStyle w:val="Contents4"/>
            <w:tabs>
              <w:tab w:val="clear" w:pos="8176"/>
              <w:tab w:val="right" w:pos="9026" w:leader="dot"/>
            </w:tabs>
            <w:rPr/>
          </w:pPr>
          <w:hyperlink w:anchor="__RefHeading___Toc2604527_2035185390">
            <w:r>
              <w:rPr>
                <w:webHidden/>
                <w:rStyle w:val="IndexLink"/>
              </w:rPr>
              <w:t>4</w:t>
            </w:r>
            <w:r>
              <w:rPr>
                <w:rStyle w:val="IndexLink"/>
                <w:rtl w:val="true"/>
              </w:rPr>
              <w:t>. "</w:t>
            </w:r>
            <w:r>
              <w:rPr>
                <w:rStyle w:val="IndexLink"/>
                <w:rtl w:val="true"/>
              </w:rPr>
              <w:t>فرائد الاصول</w:t>
            </w:r>
            <w:r>
              <w:rPr>
                <w:rStyle w:val="IndexLink"/>
                <w:rtl w:val="true"/>
              </w:rPr>
              <w:t>"</w:t>
              <w:tab/>
            </w:r>
            <w:r>
              <w:rPr>
                <w:rStyle w:val="IndexLink"/>
              </w:rPr>
              <w:t>305</w:t>
            </w:r>
          </w:hyperlink>
        </w:p>
        <w:p>
          <w:pPr>
            <w:pStyle w:val="Contents4"/>
            <w:tabs>
              <w:tab w:val="clear" w:pos="8176"/>
              <w:tab w:val="right" w:pos="9026" w:leader="dot"/>
            </w:tabs>
            <w:rPr/>
          </w:pPr>
          <w:hyperlink w:anchor="__RefHeading___Toc2604529_2035185390">
            <w:r>
              <w:rPr>
                <w:webHidden/>
                <w:rStyle w:val="IndexLink"/>
              </w:rPr>
              <w:t>5</w:t>
            </w:r>
            <w:r>
              <w:rPr>
                <w:rStyle w:val="IndexLink"/>
                <w:rtl w:val="true"/>
              </w:rPr>
              <w:t>. "</w:t>
            </w:r>
            <w:r>
              <w:rPr>
                <w:rStyle w:val="IndexLink"/>
                <w:rtl w:val="true"/>
              </w:rPr>
              <w:t>نهایة الدرایة فی شرح الکفایة</w:t>
            </w:r>
            <w:r>
              <w:rPr>
                <w:rStyle w:val="IndexLink"/>
                <w:rtl w:val="true"/>
              </w:rPr>
              <w:t>"</w:t>
              <w:tab/>
            </w:r>
            <w:r>
              <w:rPr>
                <w:rStyle w:val="IndexLink"/>
              </w:rPr>
              <w:t>305</w:t>
            </w:r>
          </w:hyperlink>
        </w:p>
        <w:p>
          <w:pPr>
            <w:pStyle w:val="Contents4"/>
            <w:tabs>
              <w:tab w:val="clear" w:pos="8176"/>
              <w:tab w:val="right" w:pos="9026" w:leader="dot"/>
            </w:tabs>
            <w:rPr/>
          </w:pPr>
          <w:hyperlink w:anchor="__RefHeading___Toc2604531_2035185390">
            <w:r>
              <w:rPr>
                <w:webHidden/>
                <w:rStyle w:val="IndexLink"/>
              </w:rPr>
              <w:t>6</w:t>
            </w:r>
            <w:r>
              <w:rPr>
                <w:rStyle w:val="IndexLink"/>
                <w:rtl w:val="true"/>
              </w:rPr>
              <w:t>. "</w:t>
            </w:r>
            <w:r>
              <w:rPr>
                <w:rStyle w:val="IndexLink"/>
                <w:rtl w:val="true"/>
              </w:rPr>
              <w:t>مفتاح السعادات فی الادعیة والزیارات</w:t>
            </w:r>
            <w:r>
              <w:rPr>
                <w:rStyle w:val="IndexLink"/>
                <w:rtl w:val="true"/>
              </w:rPr>
              <w:t>"</w:t>
              <w:tab/>
            </w:r>
            <w:r>
              <w:rPr>
                <w:rStyle w:val="IndexLink"/>
              </w:rPr>
              <w:t>305</w:t>
            </w:r>
          </w:hyperlink>
        </w:p>
        <w:p>
          <w:pPr>
            <w:pStyle w:val="Contents4"/>
            <w:tabs>
              <w:tab w:val="clear" w:pos="8176"/>
              <w:tab w:val="right" w:pos="9026" w:leader="dot"/>
            </w:tabs>
            <w:rPr/>
          </w:pPr>
          <w:hyperlink w:anchor="__RefHeading___Toc2604533_2035185390">
            <w:r>
              <w:rPr>
                <w:webHidden/>
                <w:rStyle w:val="IndexLink"/>
              </w:rPr>
              <w:t>7</w:t>
            </w:r>
            <w:r>
              <w:rPr>
                <w:rStyle w:val="IndexLink"/>
                <w:rtl w:val="true"/>
              </w:rPr>
              <w:t>. "</w:t>
            </w:r>
            <w:r>
              <w:rPr>
                <w:rStyle w:val="IndexLink"/>
                <w:rtl w:val="true"/>
              </w:rPr>
              <w:t>الرسائل التقویة</w:t>
            </w:r>
            <w:r>
              <w:rPr>
                <w:rStyle w:val="IndexLink"/>
                <w:rtl w:val="true"/>
              </w:rPr>
              <w:t>"</w:t>
              <w:tab/>
            </w:r>
            <w:r>
              <w:rPr>
                <w:rStyle w:val="IndexLink"/>
              </w:rPr>
              <w:t>305</w:t>
            </w:r>
          </w:hyperlink>
        </w:p>
        <w:p>
          <w:pPr>
            <w:pStyle w:val="Contents4"/>
            <w:tabs>
              <w:tab w:val="clear" w:pos="8176"/>
              <w:tab w:val="right" w:pos="9026" w:leader="dot"/>
            </w:tabs>
            <w:rPr/>
          </w:pPr>
          <w:hyperlink w:anchor="__RefHeading___Toc2604535_2035185390">
            <w:r>
              <w:rPr>
                <w:webHidden/>
                <w:rStyle w:val="IndexLink"/>
              </w:rPr>
              <w:t>8</w:t>
            </w:r>
            <w:r>
              <w:rPr>
                <w:rStyle w:val="IndexLink"/>
                <w:rtl w:val="true"/>
              </w:rPr>
              <w:t>. "</w:t>
            </w:r>
            <w:r>
              <w:rPr>
                <w:rStyle w:val="IndexLink"/>
                <w:rtl w:val="true"/>
              </w:rPr>
              <w:t>کشف المراد</w:t>
            </w:r>
            <w:r>
              <w:rPr>
                <w:rStyle w:val="IndexLink"/>
                <w:rtl w:val="true"/>
              </w:rPr>
              <w:t>"</w:t>
              <w:tab/>
            </w:r>
            <w:r>
              <w:rPr>
                <w:rStyle w:val="IndexLink"/>
              </w:rPr>
              <w:t>308</w:t>
            </w:r>
          </w:hyperlink>
        </w:p>
        <w:p>
          <w:pPr>
            <w:pStyle w:val="Contents3"/>
            <w:tabs>
              <w:tab w:val="clear" w:pos="8459"/>
              <w:tab w:val="right" w:pos="9026" w:leader="dot"/>
            </w:tabs>
            <w:rPr/>
          </w:pPr>
          <w:hyperlink w:anchor="__RefHeading___Toc2604537_2035185390">
            <w:r>
              <w:rPr>
                <w:webHidden/>
                <w:rStyle w:val="IndexLink"/>
                <w:rtl w:val="true"/>
              </w:rPr>
              <w:t>وفات</w:t>
            </w:r>
            <w:r>
              <w:rPr>
                <w:rStyle w:val="IndexLink"/>
                <w:rtl w:val="true"/>
              </w:rPr>
              <w:tab/>
            </w:r>
            <w:r>
              <w:rPr>
                <w:rStyle w:val="IndexLink"/>
              </w:rPr>
              <w:t>308</w:t>
            </w:r>
          </w:hyperlink>
        </w:p>
        <w:p>
          <w:pPr>
            <w:pStyle w:val="Contents2"/>
            <w:tabs>
              <w:tab w:val="clear" w:pos="8743"/>
              <w:tab w:val="right" w:pos="9026" w:leader="dot"/>
            </w:tabs>
            <w:rPr/>
          </w:pPr>
          <w:hyperlink w:anchor="__RefHeading___Toc2604539_2035185390">
            <w:r>
              <w:rPr>
                <w:webHidden/>
                <w:rStyle w:val="IndexLink"/>
                <w:rtl w:val="true"/>
              </w:rPr>
              <w:t>سیّد محمّد صدرالواعظین شهشهانی</w:t>
            </w:r>
            <w:r>
              <w:rPr>
                <w:rStyle w:val="IndexLink"/>
                <w:rtl w:val="true"/>
              </w:rPr>
              <w:tab/>
            </w:r>
            <w:r>
              <w:rPr>
                <w:rStyle w:val="IndexLink"/>
              </w:rPr>
              <w:t>309</w:t>
            </w:r>
          </w:hyperlink>
        </w:p>
        <w:p>
          <w:pPr>
            <w:pStyle w:val="Contents3"/>
            <w:tabs>
              <w:tab w:val="clear" w:pos="8459"/>
              <w:tab w:val="right" w:pos="9026" w:leader="dot"/>
            </w:tabs>
            <w:rPr/>
          </w:pPr>
          <w:hyperlink w:anchor="__RefHeading___Toc2604541_203518539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604543_2035185390">
            <w:r>
              <w:rPr>
                <w:webHidden/>
                <w:rStyle w:val="IndexLink"/>
                <w:rtl w:val="true"/>
              </w:rPr>
              <w:t>خاندان</w:t>
            </w:r>
            <w:r>
              <w:rPr>
                <w:rStyle w:val="IndexLink"/>
                <w:rtl w:val="true"/>
              </w:rPr>
              <w:tab/>
            </w:r>
            <w:r>
              <w:rPr>
                <w:rStyle w:val="IndexLink"/>
              </w:rPr>
              <w:t>309</w:t>
            </w:r>
          </w:hyperlink>
        </w:p>
        <w:p>
          <w:pPr>
            <w:pStyle w:val="Contents3"/>
            <w:tabs>
              <w:tab w:val="clear" w:pos="8459"/>
              <w:tab w:val="right" w:pos="9026" w:leader="dot"/>
            </w:tabs>
            <w:rPr/>
          </w:pPr>
          <w:hyperlink w:anchor="__RefHeading___Toc2604545_2035185390">
            <w:r>
              <w:rPr>
                <w:webHidden/>
                <w:rStyle w:val="IndexLink"/>
                <w:rtl w:val="true"/>
              </w:rPr>
              <w:t>اوصاف</w:t>
            </w:r>
            <w:r>
              <w:rPr>
                <w:rStyle w:val="IndexLink"/>
                <w:rtl w:val="true"/>
              </w:rPr>
              <w:tab/>
            </w:r>
            <w:r>
              <w:rPr>
                <w:rStyle w:val="IndexLink"/>
              </w:rPr>
              <w:t>311</w:t>
            </w:r>
          </w:hyperlink>
        </w:p>
        <w:p>
          <w:pPr>
            <w:pStyle w:val="Contents3"/>
            <w:tabs>
              <w:tab w:val="clear" w:pos="8459"/>
              <w:tab w:val="right" w:pos="9026" w:leader="dot"/>
            </w:tabs>
            <w:rPr/>
          </w:pPr>
          <w:hyperlink w:anchor="__RefHeading___Toc2604547_2035185390">
            <w:r>
              <w:rPr>
                <w:webHidden/>
                <w:rStyle w:val="IndexLink"/>
                <w:rtl w:val="true"/>
              </w:rPr>
              <w:t>وفات</w:t>
            </w:r>
            <w:r>
              <w:rPr>
                <w:rStyle w:val="IndexLink"/>
                <w:rtl w:val="true"/>
              </w:rPr>
              <w:tab/>
            </w:r>
            <w:r>
              <w:rPr>
                <w:rStyle w:val="IndexLink"/>
              </w:rPr>
              <w:t>311</w:t>
            </w:r>
          </w:hyperlink>
        </w:p>
        <w:p>
          <w:pPr>
            <w:pStyle w:val="Contents2"/>
            <w:tabs>
              <w:tab w:val="clear" w:pos="8743"/>
              <w:tab w:val="right" w:pos="9026" w:leader="dot"/>
            </w:tabs>
            <w:rPr/>
          </w:pPr>
          <w:hyperlink w:anchor="__RefHeading___Toc2604549_2035185390">
            <w:r>
              <w:rPr>
                <w:webHidden/>
                <w:rStyle w:val="IndexLink"/>
                <w:rtl w:val="true"/>
              </w:rPr>
              <w:t>میرزا محمد علی نحوی هرندی</w:t>
            </w:r>
            <w:r>
              <w:rPr>
                <w:rStyle w:val="IndexLink"/>
                <w:rtl w:val="true"/>
              </w:rPr>
              <w:tab/>
            </w:r>
            <w:r>
              <w:rPr>
                <w:rStyle w:val="IndexLink"/>
              </w:rPr>
              <w:t>313</w:t>
            </w:r>
          </w:hyperlink>
        </w:p>
        <w:p>
          <w:pPr>
            <w:pStyle w:val="Contents2"/>
            <w:tabs>
              <w:tab w:val="clear" w:pos="8743"/>
              <w:tab w:val="right" w:pos="9026" w:leader="dot"/>
            </w:tabs>
            <w:rPr/>
          </w:pPr>
          <w:hyperlink w:anchor="__RefHeading___Toc2604551_2035185390">
            <w:r>
              <w:rPr>
                <w:webHidden/>
                <w:rStyle w:val="IndexLink"/>
                <w:rtl w:val="true"/>
              </w:rPr>
              <w:t>میرزا محمد مهدی رشتی</w:t>
            </w:r>
            <w:r>
              <w:rPr>
                <w:rStyle w:val="IndexLink"/>
                <w:rtl w:val="true"/>
              </w:rPr>
              <w:tab/>
            </w:r>
            <w:r>
              <w:rPr>
                <w:rStyle w:val="IndexLink"/>
              </w:rPr>
              <w:t>314</w:t>
            </w:r>
          </w:hyperlink>
        </w:p>
        <w:p>
          <w:pPr>
            <w:pStyle w:val="Contents3"/>
            <w:tabs>
              <w:tab w:val="clear" w:pos="8459"/>
              <w:tab w:val="right" w:pos="9026" w:leader="dot"/>
            </w:tabs>
            <w:rPr/>
          </w:pPr>
          <w:hyperlink w:anchor="__RefHeading___Toc2604553_2035185390">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2604555_2035185390">
            <w:r>
              <w:rPr>
                <w:webHidden/>
                <w:rStyle w:val="IndexLink"/>
                <w:rtl w:val="true"/>
              </w:rPr>
              <w:t>خاندان</w:t>
            </w:r>
            <w:r>
              <w:rPr>
                <w:rStyle w:val="IndexLink"/>
                <w:rtl w:val="true"/>
              </w:rPr>
              <w:tab/>
            </w:r>
            <w:r>
              <w:rPr>
                <w:rStyle w:val="IndexLink"/>
              </w:rPr>
              <w:t>314</w:t>
            </w:r>
          </w:hyperlink>
        </w:p>
        <w:p>
          <w:pPr>
            <w:pStyle w:val="Contents4"/>
            <w:tabs>
              <w:tab w:val="clear" w:pos="8176"/>
              <w:tab w:val="right" w:pos="9026" w:leader="dot"/>
            </w:tabs>
            <w:rPr/>
          </w:pPr>
          <w:hyperlink w:anchor="__RefHeading___Toc2604557_203518539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2604559_2035185390">
            <w:r>
              <w:rPr>
                <w:webHidden/>
                <w:rStyle w:val="IndexLink"/>
                <w:rtl w:val="true"/>
              </w:rPr>
              <w:t>ملا محمد جعفر لنگرودی</w:t>
            </w:r>
            <w:r>
              <w:rPr>
                <w:rStyle w:val="IndexLink"/>
                <w:rtl w:val="true"/>
              </w:rPr>
              <w:tab/>
            </w:r>
            <w:r>
              <w:rPr>
                <w:rStyle w:val="IndexLink"/>
              </w:rPr>
              <w:t>314</w:t>
            </w:r>
          </w:hyperlink>
        </w:p>
        <w:p>
          <w:pPr>
            <w:pStyle w:val="Contents3"/>
            <w:tabs>
              <w:tab w:val="clear" w:pos="8459"/>
              <w:tab w:val="right" w:pos="9026" w:leader="dot"/>
            </w:tabs>
            <w:rPr/>
          </w:pPr>
          <w:hyperlink w:anchor="__RefHeading___Toc2604561_2035185390">
            <w:r>
              <w:rPr>
                <w:webHidden/>
                <w:rStyle w:val="IndexLink"/>
                <w:rtl w:val="true"/>
              </w:rPr>
              <w:t>اوصاف</w:t>
            </w:r>
            <w:r>
              <w:rPr>
                <w:rStyle w:val="IndexLink"/>
                <w:rtl w:val="true"/>
              </w:rPr>
              <w:tab/>
            </w:r>
            <w:r>
              <w:rPr>
                <w:rStyle w:val="IndexLink"/>
              </w:rPr>
              <w:t>317</w:t>
            </w:r>
          </w:hyperlink>
        </w:p>
        <w:p>
          <w:pPr>
            <w:pStyle w:val="Contents2"/>
            <w:tabs>
              <w:tab w:val="clear" w:pos="8743"/>
              <w:tab w:val="right" w:pos="9026" w:leader="dot"/>
            </w:tabs>
            <w:rPr/>
          </w:pPr>
          <w:hyperlink w:anchor="__RefHeading___Toc2604563_2035185390">
            <w:r>
              <w:rPr>
                <w:webHidden/>
                <w:rStyle w:val="IndexLink"/>
                <w:rtl w:val="true"/>
              </w:rPr>
              <w:t>خاکشیر</w:t>
            </w:r>
            <w:r>
              <w:rPr>
                <w:rStyle w:val="IndexLink"/>
                <w:rtl w:val="true"/>
              </w:rPr>
              <w:tab/>
            </w:r>
            <w:r>
              <w:rPr>
                <w:rStyle w:val="IndexLink"/>
              </w:rPr>
              <w:t>321</w:t>
            </w:r>
          </w:hyperlink>
        </w:p>
        <w:p>
          <w:pPr>
            <w:pStyle w:val="Contents3"/>
            <w:tabs>
              <w:tab w:val="clear" w:pos="8459"/>
              <w:tab w:val="right" w:pos="9026" w:leader="dot"/>
            </w:tabs>
            <w:rPr/>
          </w:pPr>
          <w:hyperlink w:anchor="__RefHeading___Toc2604565_2035185390">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2604567_2035185390">
            <w:r>
              <w:rPr>
                <w:webHidden/>
                <w:rStyle w:val="IndexLink"/>
                <w:rtl w:val="true"/>
              </w:rPr>
              <w:t>اوصاف</w:t>
            </w:r>
            <w:r>
              <w:rPr>
                <w:rStyle w:val="IndexLink"/>
                <w:rtl w:val="true"/>
              </w:rPr>
              <w:tab/>
            </w:r>
            <w:r>
              <w:rPr>
                <w:rStyle w:val="IndexLink"/>
              </w:rPr>
              <w:t>321</w:t>
            </w:r>
          </w:hyperlink>
        </w:p>
        <w:p>
          <w:pPr>
            <w:pStyle w:val="Contents3"/>
            <w:tabs>
              <w:tab w:val="clear" w:pos="8459"/>
              <w:tab w:val="right" w:pos="9026" w:leader="dot"/>
            </w:tabs>
            <w:rPr/>
          </w:pPr>
          <w:hyperlink w:anchor="__RefHeading___Toc2604569_2035185390">
            <w:r>
              <w:rPr>
                <w:webHidden/>
                <w:rStyle w:val="IndexLink"/>
                <w:rtl w:val="true"/>
              </w:rPr>
              <w:t>نمونه اشعار غیر هذل</w:t>
            </w:r>
            <w:r>
              <w:rPr>
                <w:rStyle w:val="IndexLink"/>
                <w:rtl w:val="true"/>
              </w:rPr>
              <w:tab/>
            </w:r>
            <w:r>
              <w:rPr>
                <w:rStyle w:val="IndexLink"/>
              </w:rPr>
              <w:t>324</w:t>
            </w:r>
          </w:hyperlink>
        </w:p>
        <w:p>
          <w:pPr>
            <w:pStyle w:val="Contents3"/>
            <w:tabs>
              <w:tab w:val="clear" w:pos="8459"/>
              <w:tab w:val="right" w:pos="9026" w:leader="dot"/>
            </w:tabs>
            <w:rPr/>
          </w:pPr>
          <w:hyperlink w:anchor="__RefHeading___Toc2604571_2035185390">
            <w:r>
              <w:rPr>
                <w:webHidden/>
                <w:rStyle w:val="IndexLink"/>
                <w:rtl w:val="true"/>
              </w:rPr>
              <w:t>وفات</w:t>
            </w:r>
            <w:r>
              <w:rPr>
                <w:rStyle w:val="IndexLink"/>
                <w:rtl w:val="true"/>
              </w:rPr>
              <w:tab/>
            </w:r>
            <w:r>
              <w:rPr>
                <w:rStyle w:val="IndexLink"/>
              </w:rPr>
              <w:t>326</w:t>
            </w:r>
          </w:hyperlink>
        </w:p>
        <w:p>
          <w:pPr>
            <w:pStyle w:val="Contents4"/>
            <w:tabs>
              <w:tab w:val="clear" w:pos="8176"/>
              <w:tab w:val="right" w:pos="9026" w:leader="dot"/>
            </w:tabs>
            <w:rPr/>
          </w:pPr>
          <w:hyperlink w:anchor="__RefHeading___Toc2604573_203518539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2604575_2035185390">
            <w:r>
              <w:rPr>
                <w:webHidden/>
                <w:rStyle w:val="IndexLink"/>
                <w:rtl w:val="true"/>
              </w:rPr>
              <w:t xml:space="preserve">مرثیه استاد میرزا فضل الله اعتمادی </w:t>
            </w:r>
            <w:r>
              <w:rPr>
                <w:rStyle w:val="IndexLink"/>
                <w:rtl w:val="true"/>
              </w:rPr>
              <w:t>"</w:t>
            </w:r>
            <w:r>
              <w:rPr>
                <w:rStyle w:val="IndexLink"/>
                <w:rtl w:val="true"/>
              </w:rPr>
              <w:t>برنا</w:t>
            </w:r>
            <w:r>
              <w:rPr>
                <w:rStyle w:val="IndexLink"/>
                <w:rtl w:val="true"/>
              </w:rPr>
              <w:t>"</w:t>
              <w:tab/>
            </w:r>
            <w:r>
              <w:rPr>
                <w:rStyle w:val="IndexLink"/>
              </w:rPr>
              <w:t>327</w:t>
            </w:r>
          </w:hyperlink>
        </w:p>
        <w:p>
          <w:pPr>
            <w:pStyle w:val="Contents4"/>
            <w:tabs>
              <w:tab w:val="clear" w:pos="8176"/>
              <w:tab w:val="right" w:pos="9026" w:leader="dot"/>
            </w:tabs>
            <w:rPr/>
          </w:pPr>
          <w:hyperlink w:anchor="__RefHeading___Toc2604577_2035185390">
            <w:r>
              <w:rPr>
                <w:webHidden/>
                <w:rStyle w:val="IndexLink"/>
                <w:rtl w:val="true"/>
              </w:rPr>
              <w:t>مرثیه مرحوم جعفر نوا</w:t>
            </w:r>
            <w:r>
              <w:rPr>
                <w:rStyle w:val="IndexLink"/>
                <w:rtl w:val="true"/>
              </w:rPr>
              <w:tab/>
            </w:r>
            <w:r>
              <w:rPr>
                <w:rStyle w:val="IndexLink"/>
              </w:rPr>
              <w:t>328</w:t>
            </w:r>
          </w:hyperlink>
        </w:p>
        <w:p>
          <w:pPr>
            <w:pStyle w:val="Contents4"/>
            <w:tabs>
              <w:tab w:val="clear" w:pos="8176"/>
              <w:tab w:val="right" w:pos="9026" w:leader="dot"/>
            </w:tabs>
            <w:rPr/>
          </w:pPr>
          <w:hyperlink w:anchor="__RefHeading___Toc2604579_2035185390">
            <w:r>
              <w:rPr>
                <w:webHidden/>
                <w:rStyle w:val="IndexLink"/>
                <w:rtl w:val="true"/>
              </w:rPr>
              <w:t xml:space="preserve">مرثیه سیّد علی بدیع‌زادگان </w:t>
            </w:r>
            <w:r>
              <w:rPr>
                <w:rStyle w:val="IndexLink"/>
                <w:rtl w:val="true"/>
              </w:rPr>
              <w:t>"</w:t>
            </w:r>
            <w:r>
              <w:rPr>
                <w:rStyle w:val="IndexLink"/>
                <w:rtl w:val="true"/>
              </w:rPr>
              <w:t>هور</w:t>
            </w:r>
            <w:r>
              <w:rPr>
                <w:rStyle w:val="IndexLink"/>
                <w:rtl w:val="true"/>
              </w:rPr>
              <w:t>"</w:t>
              <w:tab/>
            </w:r>
            <w:r>
              <w:rPr>
                <w:rStyle w:val="IndexLink"/>
              </w:rPr>
              <w:t>329</w:t>
            </w:r>
          </w:hyperlink>
        </w:p>
        <w:p>
          <w:pPr>
            <w:pStyle w:val="Contents4"/>
            <w:tabs>
              <w:tab w:val="clear" w:pos="8176"/>
              <w:tab w:val="right" w:pos="9026" w:leader="dot"/>
            </w:tabs>
            <w:rPr/>
          </w:pPr>
          <w:hyperlink w:anchor="__RefHeading___Toc2604581_2035185390">
            <w:r>
              <w:rPr>
                <w:webHidden/>
                <w:rStyle w:val="IndexLink"/>
                <w:rtl w:val="true"/>
              </w:rPr>
              <w:t>مرثیه احمد طلائی</w:t>
            </w:r>
            <w:r>
              <w:rPr>
                <w:rStyle w:val="IndexLink"/>
                <w:rtl w:val="true"/>
              </w:rPr>
              <w:tab/>
            </w:r>
            <w:r>
              <w:rPr>
                <w:rStyle w:val="IndexLink"/>
              </w:rPr>
              <w:t>330</w:t>
            </w:r>
          </w:hyperlink>
        </w:p>
        <w:p>
          <w:pPr>
            <w:pStyle w:val="Contents2"/>
            <w:tabs>
              <w:tab w:val="clear" w:pos="8743"/>
              <w:tab w:val="right" w:pos="9026" w:leader="dot"/>
            </w:tabs>
            <w:rPr/>
          </w:pPr>
          <w:hyperlink w:anchor="__RefHeading___Toc2604583_2035185390">
            <w:r>
              <w:rPr>
                <w:webHidden/>
                <w:rStyle w:val="IndexLink"/>
                <w:rtl w:val="true"/>
              </w:rPr>
              <w:t>آیة الله سیّد محمّد مقدّس</w:t>
            </w:r>
            <w:r>
              <w:rPr>
                <w:rStyle w:val="IndexLink"/>
                <w:rtl w:val="true"/>
              </w:rPr>
              <w:tab/>
            </w:r>
            <w:r>
              <w:rPr>
                <w:rStyle w:val="IndexLink"/>
              </w:rPr>
              <w:t>332</w:t>
            </w:r>
          </w:hyperlink>
        </w:p>
        <w:p>
          <w:pPr>
            <w:pStyle w:val="Contents3"/>
            <w:tabs>
              <w:tab w:val="clear" w:pos="8459"/>
              <w:tab w:val="right" w:pos="9026" w:leader="dot"/>
            </w:tabs>
            <w:rPr/>
          </w:pPr>
          <w:hyperlink w:anchor="__RefHeading___Toc2604585_203518539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2604587_2035185390">
            <w:r>
              <w:rPr>
                <w:webHidden/>
                <w:rStyle w:val="IndexLink"/>
                <w:rtl w:val="true"/>
              </w:rPr>
              <w:t>تولد و خاندان</w:t>
            </w:r>
            <w:r>
              <w:rPr>
                <w:rStyle w:val="IndexLink"/>
                <w:rtl w:val="true"/>
              </w:rPr>
              <w:tab/>
            </w:r>
            <w:r>
              <w:rPr>
                <w:rStyle w:val="IndexLink"/>
              </w:rPr>
              <w:t>332</w:t>
            </w:r>
          </w:hyperlink>
        </w:p>
        <w:p>
          <w:pPr>
            <w:pStyle w:val="Contents4"/>
            <w:tabs>
              <w:tab w:val="clear" w:pos="8176"/>
              <w:tab w:val="right" w:pos="9026" w:leader="dot"/>
            </w:tabs>
            <w:rPr/>
          </w:pPr>
          <w:hyperlink w:anchor="__RefHeading___Toc2604589_2035185390">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2604591_2035185390">
            <w:r>
              <w:rPr>
                <w:webHidden/>
                <w:rStyle w:val="IndexLink"/>
                <w:rtl w:val="true"/>
              </w:rPr>
              <w:t>آقا سیّد علی مقدّس</w:t>
            </w:r>
            <w:r>
              <w:rPr>
                <w:rStyle w:val="IndexLink"/>
                <w:rtl w:val="true"/>
              </w:rPr>
              <w:tab/>
            </w:r>
            <w:r>
              <w:rPr>
                <w:rStyle w:val="IndexLink"/>
              </w:rPr>
              <w:t>333</w:t>
            </w:r>
          </w:hyperlink>
        </w:p>
        <w:p>
          <w:pPr>
            <w:pStyle w:val="Contents4"/>
            <w:tabs>
              <w:tab w:val="clear" w:pos="8176"/>
              <w:tab w:val="right" w:pos="9026" w:leader="dot"/>
            </w:tabs>
            <w:rPr/>
          </w:pPr>
          <w:hyperlink w:anchor="__RefHeading___Toc2604593_2035185390">
            <w:r>
              <w:rPr>
                <w:webHidden/>
                <w:rStyle w:val="IndexLink"/>
                <w:rtl w:val="true"/>
              </w:rPr>
              <w:t>سید حسن مقدّس</w:t>
            </w:r>
            <w:r>
              <w:rPr>
                <w:rStyle w:val="IndexLink"/>
                <w:rtl w:val="true"/>
              </w:rPr>
              <w:tab/>
            </w:r>
            <w:r>
              <w:rPr>
                <w:rStyle w:val="IndexLink"/>
              </w:rPr>
              <w:t>334</w:t>
            </w:r>
          </w:hyperlink>
        </w:p>
        <w:p>
          <w:pPr>
            <w:pStyle w:val="Contents3"/>
            <w:tabs>
              <w:tab w:val="clear" w:pos="8459"/>
              <w:tab w:val="right" w:pos="9026" w:leader="dot"/>
            </w:tabs>
            <w:rPr/>
          </w:pPr>
          <w:hyperlink w:anchor="__RefHeading___Toc2604595_2035185390">
            <w:r>
              <w:rPr>
                <w:webHidden/>
                <w:rStyle w:val="IndexLink"/>
                <w:rtl w:val="true"/>
              </w:rPr>
              <w:t>اساتید</w:t>
            </w:r>
            <w:r>
              <w:rPr>
                <w:rStyle w:val="IndexLink"/>
                <w:rtl w:val="true"/>
              </w:rPr>
              <w:tab/>
            </w:r>
            <w:r>
              <w:rPr>
                <w:rStyle w:val="IndexLink"/>
              </w:rPr>
              <w:t>334</w:t>
            </w:r>
          </w:hyperlink>
        </w:p>
        <w:p>
          <w:pPr>
            <w:pStyle w:val="Contents3"/>
            <w:tabs>
              <w:tab w:val="clear" w:pos="8459"/>
              <w:tab w:val="right" w:pos="9026" w:leader="dot"/>
            </w:tabs>
            <w:rPr/>
          </w:pPr>
          <w:hyperlink w:anchor="__RefHeading___Toc2604597_2035185390">
            <w:r>
              <w:rPr>
                <w:webHidden/>
                <w:rStyle w:val="IndexLink"/>
                <w:rtl w:val="true"/>
              </w:rPr>
              <w:t>اجازات</w:t>
            </w:r>
            <w:r>
              <w:rPr>
                <w:rStyle w:val="IndexLink"/>
                <w:rtl w:val="true"/>
              </w:rPr>
              <w:tab/>
            </w:r>
            <w:r>
              <w:rPr>
                <w:rStyle w:val="IndexLink"/>
              </w:rPr>
              <w:t>335</w:t>
            </w:r>
          </w:hyperlink>
        </w:p>
        <w:p>
          <w:pPr>
            <w:pStyle w:val="Contents4"/>
            <w:tabs>
              <w:tab w:val="clear" w:pos="8176"/>
              <w:tab w:val="right" w:pos="9026" w:leader="dot"/>
            </w:tabs>
            <w:rPr/>
          </w:pPr>
          <w:hyperlink w:anchor="__RefHeading___Toc2604599_2035185390">
            <w:r>
              <w:rPr>
                <w:webHidden/>
                <w:rStyle w:val="IndexLink"/>
              </w:rPr>
              <w:t>1</w:t>
            </w:r>
            <w:r>
              <w:rPr>
                <w:rStyle w:val="IndexLink"/>
                <w:rtl w:val="true"/>
              </w:rPr>
              <w:t xml:space="preserve">. </w:t>
            </w:r>
            <w:r>
              <w:rPr>
                <w:rStyle w:val="IndexLink"/>
                <w:rtl w:val="true"/>
              </w:rPr>
              <w:t>اجازه آیة الله العظمی حاج آقا ضیاء الدین عراقی</w:t>
            </w:r>
            <w:r>
              <w:rPr>
                <w:rStyle w:val="IndexLink"/>
                <w:rtl w:val="true"/>
              </w:rPr>
              <w:tab/>
            </w:r>
            <w:r>
              <w:rPr>
                <w:rStyle w:val="IndexLink"/>
              </w:rPr>
              <w:t>335</w:t>
            </w:r>
          </w:hyperlink>
        </w:p>
        <w:p>
          <w:pPr>
            <w:pStyle w:val="Contents4"/>
            <w:tabs>
              <w:tab w:val="clear" w:pos="8176"/>
              <w:tab w:val="right" w:pos="9026" w:leader="dot"/>
            </w:tabs>
            <w:rPr/>
          </w:pPr>
          <w:hyperlink w:anchor="__RefHeading___Toc2604601_2035185390">
            <w:r>
              <w:rPr>
                <w:webHidden/>
                <w:rStyle w:val="IndexLink"/>
              </w:rPr>
              <w:t>2</w:t>
            </w:r>
            <w:r>
              <w:rPr>
                <w:rStyle w:val="IndexLink"/>
                <w:rtl w:val="true"/>
              </w:rPr>
              <w:t xml:space="preserve">. </w:t>
            </w:r>
            <w:r>
              <w:rPr>
                <w:rStyle w:val="IndexLink"/>
                <w:rtl w:val="true"/>
              </w:rPr>
              <w:t>اجازه آیة الله العظمی شیخ محمد حسین غروی اصفهانی</w:t>
            </w:r>
            <w:r>
              <w:rPr>
                <w:rStyle w:val="IndexLink"/>
                <w:rtl w:val="true"/>
              </w:rPr>
              <w:tab/>
            </w:r>
            <w:r>
              <w:rPr>
                <w:rStyle w:val="IndexLink"/>
              </w:rPr>
              <w:t>337</w:t>
            </w:r>
          </w:hyperlink>
        </w:p>
        <w:p>
          <w:pPr>
            <w:pStyle w:val="Contents4"/>
            <w:tabs>
              <w:tab w:val="clear" w:pos="8176"/>
              <w:tab w:val="right" w:pos="9026" w:leader="dot"/>
            </w:tabs>
            <w:rPr/>
          </w:pPr>
          <w:hyperlink w:anchor="__RefHeading___Toc2604603_2035185390">
            <w:r>
              <w:rPr>
                <w:webHidden/>
                <w:rStyle w:val="IndexLink"/>
              </w:rPr>
              <w:t>3</w:t>
            </w:r>
            <w:r>
              <w:rPr>
                <w:rStyle w:val="IndexLink"/>
                <w:rtl w:val="true"/>
              </w:rPr>
              <w:t xml:space="preserve">. </w:t>
            </w:r>
            <w:r>
              <w:rPr>
                <w:rStyle w:val="IndexLink"/>
                <w:rtl w:val="true"/>
              </w:rPr>
              <w:t>اجازه آیة الله العظمی میرزا محمد حسین نائینی</w:t>
            </w:r>
            <w:r>
              <w:rPr>
                <w:rStyle w:val="IndexLink"/>
                <w:rtl w:val="true"/>
              </w:rPr>
              <w:tab/>
            </w:r>
            <w:r>
              <w:rPr>
                <w:rStyle w:val="IndexLink"/>
              </w:rPr>
              <w:t>339</w:t>
            </w:r>
          </w:hyperlink>
        </w:p>
        <w:p>
          <w:pPr>
            <w:pStyle w:val="Contents4"/>
            <w:tabs>
              <w:tab w:val="clear" w:pos="8176"/>
              <w:tab w:val="right" w:pos="9026" w:leader="dot"/>
            </w:tabs>
            <w:rPr/>
          </w:pPr>
          <w:hyperlink w:anchor="__RefHeading___Toc2604605_2035185390">
            <w:r>
              <w:rPr>
                <w:webHidden/>
                <w:rStyle w:val="IndexLink"/>
              </w:rPr>
              <w:t>4</w:t>
            </w:r>
            <w:r>
              <w:rPr>
                <w:rStyle w:val="IndexLink"/>
                <w:rtl w:val="true"/>
              </w:rPr>
              <w:t xml:space="preserve">. </w:t>
            </w:r>
            <w:r>
              <w:rPr>
                <w:rStyle w:val="IndexLink"/>
                <w:rtl w:val="true"/>
              </w:rPr>
              <w:t>اجازه آیة الله العظمی سیّد ابوالحسن اصفهانی</w:t>
            </w:r>
            <w:r>
              <w:rPr>
                <w:rStyle w:val="IndexLink"/>
                <w:rtl w:val="true"/>
              </w:rPr>
              <w:tab/>
            </w:r>
            <w:r>
              <w:rPr>
                <w:rStyle w:val="IndexLink"/>
              </w:rPr>
              <w:t>340</w:t>
            </w:r>
          </w:hyperlink>
        </w:p>
        <w:p>
          <w:pPr>
            <w:pStyle w:val="Contents3"/>
            <w:tabs>
              <w:tab w:val="clear" w:pos="8459"/>
              <w:tab w:val="right" w:pos="9026" w:leader="dot"/>
            </w:tabs>
            <w:rPr/>
          </w:pPr>
          <w:hyperlink w:anchor="__RefHeading___Toc2604607_2035185390">
            <w:r>
              <w:rPr>
                <w:webHidden/>
                <w:rStyle w:val="IndexLink"/>
                <w:rtl w:val="true"/>
              </w:rPr>
              <w:t>بازگشت به اصفهان</w:t>
            </w:r>
            <w:r>
              <w:rPr>
                <w:rStyle w:val="IndexLink"/>
                <w:rtl w:val="true"/>
              </w:rPr>
              <w:tab/>
            </w:r>
            <w:r>
              <w:rPr>
                <w:rStyle w:val="IndexLink"/>
              </w:rPr>
              <w:t>341</w:t>
            </w:r>
          </w:hyperlink>
        </w:p>
        <w:p>
          <w:pPr>
            <w:pStyle w:val="Contents3"/>
            <w:tabs>
              <w:tab w:val="clear" w:pos="8459"/>
              <w:tab w:val="right" w:pos="9026" w:leader="dot"/>
            </w:tabs>
            <w:rPr/>
          </w:pPr>
          <w:hyperlink w:anchor="__RefHeading___Toc2604609_2035185390">
            <w:r>
              <w:rPr>
                <w:webHidden/>
                <w:rStyle w:val="IndexLink"/>
                <w:rtl w:val="true"/>
              </w:rPr>
              <w:t>اجازات آیة الله العظمی بروجردی</w:t>
            </w:r>
            <w:r>
              <w:rPr>
                <w:rStyle w:val="IndexLink"/>
                <w:rtl w:val="true"/>
              </w:rPr>
              <w:tab/>
            </w:r>
            <w:r>
              <w:rPr>
                <w:rStyle w:val="IndexLink"/>
              </w:rPr>
              <w:t>343</w:t>
            </w:r>
          </w:hyperlink>
        </w:p>
        <w:p>
          <w:pPr>
            <w:pStyle w:val="Contents3"/>
            <w:tabs>
              <w:tab w:val="clear" w:pos="8459"/>
              <w:tab w:val="right" w:pos="9026" w:leader="dot"/>
            </w:tabs>
            <w:rPr/>
          </w:pPr>
          <w:hyperlink w:anchor="__RefHeading___Toc2604611_2035185390">
            <w:r>
              <w:rPr>
                <w:webHidden/>
                <w:rStyle w:val="IndexLink"/>
                <w:rtl w:val="true"/>
              </w:rPr>
              <w:t>اوصاف و خدمات</w:t>
            </w:r>
            <w:r>
              <w:rPr>
                <w:rStyle w:val="IndexLink"/>
                <w:rtl w:val="true"/>
              </w:rPr>
              <w:tab/>
            </w:r>
            <w:r>
              <w:rPr>
                <w:rStyle w:val="IndexLink"/>
              </w:rPr>
              <w:t>348</w:t>
            </w:r>
          </w:hyperlink>
        </w:p>
        <w:p>
          <w:pPr>
            <w:pStyle w:val="Contents3"/>
            <w:tabs>
              <w:tab w:val="clear" w:pos="8459"/>
              <w:tab w:val="right" w:pos="9026" w:leader="dot"/>
            </w:tabs>
            <w:rPr/>
          </w:pPr>
          <w:hyperlink w:anchor="__RefHeading___Toc2604613_2035185390">
            <w:r>
              <w:rPr>
                <w:webHidden/>
                <w:rStyle w:val="IndexLink"/>
                <w:rtl w:val="true"/>
              </w:rPr>
              <w:t>هجرت به قم</w:t>
            </w:r>
            <w:r>
              <w:rPr>
                <w:rStyle w:val="IndexLink"/>
                <w:rtl w:val="true"/>
              </w:rPr>
              <w:tab/>
            </w:r>
            <w:r>
              <w:rPr>
                <w:rStyle w:val="IndexLink"/>
              </w:rPr>
              <w:t>350</w:t>
            </w:r>
          </w:hyperlink>
        </w:p>
        <w:p>
          <w:pPr>
            <w:pStyle w:val="Contents3"/>
            <w:tabs>
              <w:tab w:val="clear" w:pos="8459"/>
              <w:tab w:val="right" w:pos="9026" w:leader="dot"/>
            </w:tabs>
            <w:rPr/>
          </w:pPr>
          <w:hyperlink w:anchor="__RefHeading___Toc2604615_2035185390">
            <w:r>
              <w:rPr>
                <w:webHidden/>
                <w:rStyle w:val="IndexLink"/>
                <w:rtl w:val="true"/>
              </w:rPr>
              <w:t>تدریس</w:t>
            </w:r>
            <w:r>
              <w:rPr>
                <w:rStyle w:val="IndexLink"/>
                <w:rtl w:val="true"/>
              </w:rPr>
              <w:tab/>
            </w:r>
            <w:r>
              <w:rPr>
                <w:rStyle w:val="IndexLink"/>
              </w:rPr>
              <w:t>352</w:t>
            </w:r>
          </w:hyperlink>
        </w:p>
        <w:p>
          <w:pPr>
            <w:pStyle w:val="Contents3"/>
            <w:tabs>
              <w:tab w:val="clear" w:pos="8459"/>
              <w:tab w:val="right" w:pos="9026" w:leader="dot"/>
            </w:tabs>
            <w:rPr/>
          </w:pPr>
          <w:hyperlink w:anchor="__RefHeading___Toc2604617_2035185390">
            <w:r>
              <w:rPr>
                <w:webHidden/>
                <w:rStyle w:val="IndexLink"/>
                <w:rtl w:val="true"/>
              </w:rPr>
              <w:t>تألیفات</w:t>
            </w:r>
            <w:r>
              <w:rPr>
                <w:rStyle w:val="IndexLink"/>
                <w:rtl w:val="true"/>
              </w:rPr>
              <w:tab/>
            </w:r>
            <w:r>
              <w:rPr>
                <w:rStyle w:val="IndexLink"/>
              </w:rPr>
              <w:t>353</w:t>
            </w:r>
          </w:hyperlink>
        </w:p>
        <w:p>
          <w:pPr>
            <w:pStyle w:val="Contents3"/>
            <w:tabs>
              <w:tab w:val="clear" w:pos="8459"/>
              <w:tab w:val="right" w:pos="9026" w:leader="dot"/>
            </w:tabs>
            <w:rPr/>
          </w:pPr>
          <w:hyperlink w:anchor="__RefHeading___Toc2604619_2035185390">
            <w:r>
              <w:rPr>
                <w:webHidden/>
                <w:rStyle w:val="IndexLink"/>
                <w:rtl w:val="true"/>
              </w:rPr>
              <w:t>کتابخانه</w:t>
            </w:r>
            <w:r>
              <w:rPr>
                <w:rStyle w:val="IndexLink"/>
                <w:rtl w:val="true"/>
              </w:rPr>
              <w:tab/>
            </w:r>
            <w:r>
              <w:rPr>
                <w:rStyle w:val="IndexLink"/>
              </w:rPr>
              <w:t>357</w:t>
            </w:r>
          </w:hyperlink>
        </w:p>
        <w:p>
          <w:pPr>
            <w:pStyle w:val="Contents3"/>
            <w:tabs>
              <w:tab w:val="clear" w:pos="8459"/>
              <w:tab w:val="right" w:pos="9026" w:leader="dot"/>
            </w:tabs>
            <w:rPr/>
          </w:pPr>
          <w:hyperlink w:anchor="__RefHeading___Toc2604621_2035185390">
            <w:r>
              <w:rPr>
                <w:webHidden/>
                <w:rStyle w:val="IndexLink"/>
                <w:rtl w:val="true"/>
              </w:rPr>
              <w:t>چند حکایت</w:t>
            </w:r>
            <w:r>
              <w:rPr>
                <w:rStyle w:val="IndexLink"/>
                <w:rtl w:val="true"/>
              </w:rPr>
              <w:tab/>
            </w:r>
            <w:r>
              <w:rPr>
                <w:rStyle w:val="IndexLink"/>
              </w:rPr>
              <w:t>357</w:t>
            </w:r>
          </w:hyperlink>
        </w:p>
        <w:p>
          <w:pPr>
            <w:pStyle w:val="Contents3"/>
            <w:tabs>
              <w:tab w:val="clear" w:pos="8459"/>
              <w:tab w:val="right" w:pos="9026" w:leader="dot"/>
            </w:tabs>
            <w:rPr/>
          </w:pPr>
          <w:hyperlink w:anchor="__RefHeading___Toc2604623_2035185390">
            <w:r>
              <w:rPr>
                <w:webHidden/>
                <w:rStyle w:val="IndexLink"/>
                <w:rtl w:val="true"/>
              </w:rPr>
              <w:t>وفات و مراثی</w:t>
            </w:r>
            <w:r>
              <w:rPr>
                <w:rStyle w:val="IndexLink"/>
                <w:rtl w:val="true"/>
              </w:rPr>
              <w:tab/>
            </w:r>
            <w:r>
              <w:rPr>
                <w:rStyle w:val="IndexLink"/>
              </w:rPr>
              <w:t>365</w:t>
            </w:r>
          </w:hyperlink>
        </w:p>
        <w:p>
          <w:pPr>
            <w:pStyle w:val="Contents4"/>
            <w:tabs>
              <w:tab w:val="clear" w:pos="8176"/>
              <w:tab w:val="right" w:pos="9026" w:leader="dot"/>
            </w:tabs>
            <w:rPr/>
          </w:pPr>
          <w:hyperlink w:anchor="__RefHeading___Toc2604625_2035185390">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2604627_2035185390">
            <w:r>
              <w:rPr>
                <w:webHidden/>
                <w:rStyle w:val="IndexLink"/>
              </w:rPr>
              <w:t>1</w:t>
            </w:r>
            <w:r>
              <w:rPr>
                <w:rStyle w:val="IndexLink"/>
                <w:rtl w:val="true"/>
              </w:rPr>
              <w:t xml:space="preserve">. </w:t>
            </w:r>
            <w:r>
              <w:rPr>
                <w:rStyle w:val="IndexLink"/>
                <w:rtl w:val="true"/>
              </w:rPr>
              <w:t>مرثیه میرزا حبیب الله نیّر</w:t>
            </w:r>
            <w:r>
              <w:rPr>
                <w:rStyle w:val="IndexLink"/>
                <w:rtl w:val="true"/>
              </w:rPr>
              <w:tab/>
            </w:r>
            <w:r>
              <w:rPr>
                <w:rStyle w:val="IndexLink"/>
              </w:rPr>
              <w:t>366</w:t>
            </w:r>
          </w:hyperlink>
        </w:p>
        <w:p>
          <w:pPr>
            <w:pStyle w:val="Contents4"/>
            <w:tabs>
              <w:tab w:val="clear" w:pos="8176"/>
              <w:tab w:val="right" w:pos="9026" w:leader="dot"/>
            </w:tabs>
            <w:rPr/>
          </w:pPr>
          <w:hyperlink w:anchor="__RefHeading___Toc2604629_2035185390">
            <w:r>
              <w:rPr>
                <w:webHidden/>
                <w:rStyle w:val="IndexLink"/>
              </w:rPr>
              <w:t>2</w:t>
            </w:r>
            <w:r>
              <w:rPr>
                <w:rStyle w:val="IndexLink"/>
                <w:rtl w:val="true"/>
              </w:rPr>
              <w:t xml:space="preserve">. </w:t>
            </w:r>
            <w:r>
              <w:rPr>
                <w:rStyle w:val="IndexLink"/>
                <w:rtl w:val="true"/>
              </w:rPr>
              <w:t>مرثیه بانو صالحی</w:t>
            </w:r>
            <w:r>
              <w:rPr>
                <w:rStyle w:val="IndexLink"/>
                <w:rtl w:val="true"/>
              </w:rPr>
              <w:tab/>
            </w:r>
            <w:r>
              <w:rPr>
                <w:rStyle w:val="IndexLink"/>
              </w:rPr>
              <w:t>367</w:t>
            </w:r>
          </w:hyperlink>
        </w:p>
        <w:p>
          <w:pPr>
            <w:pStyle w:val="Contents4"/>
            <w:tabs>
              <w:tab w:val="clear" w:pos="8176"/>
              <w:tab w:val="right" w:pos="9026" w:leader="dot"/>
            </w:tabs>
            <w:rPr/>
          </w:pPr>
          <w:hyperlink w:anchor="__RefHeading___Toc2604631_2035185390">
            <w:r>
              <w:rPr>
                <w:webHidden/>
                <w:rStyle w:val="IndexLink"/>
              </w:rPr>
              <w:t>3</w:t>
            </w:r>
            <w:r>
              <w:rPr>
                <w:rStyle w:val="IndexLink"/>
                <w:rtl w:val="true"/>
              </w:rPr>
              <w:t xml:space="preserve">. </w:t>
            </w:r>
            <w:r>
              <w:rPr>
                <w:rStyle w:val="IndexLink"/>
                <w:rtl w:val="true"/>
              </w:rPr>
              <w:t>مرثیه حجة الاسلام سیّد مجتبی میرمحمدصادقی</w:t>
            </w:r>
            <w:r>
              <w:rPr>
                <w:rStyle w:val="IndexLink"/>
                <w:rtl w:val="true"/>
              </w:rPr>
              <w:tab/>
            </w:r>
            <w:r>
              <w:rPr>
                <w:rStyle w:val="IndexLink"/>
              </w:rPr>
              <w:t>368</w:t>
            </w:r>
          </w:hyperlink>
        </w:p>
        <w:p>
          <w:pPr>
            <w:pStyle w:val="Contents4"/>
            <w:tabs>
              <w:tab w:val="clear" w:pos="8176"/>
              <w:tab w:val="right" w:pos="9026" w:leader="dot"/>
            </w:tabs>
            <w:rPr/>
          </w:pPr>
          <w:hyperlink w:anchor="__RefHeading___Toc2604633_2035185390">
            <w:r>
              <w:rPr>
                <w:webHidden/>
                <w:rStyle w:val="IndexLink"/>
              </w:rPr>
              <w:t>4</w:t>
            </w:r>
            <w:r>
              <w:rPr>
                <w:rStyle w:val="IndexLink"/>
                <w:rtl w:val="true"/>
              </w:rPr>
              <w:t xml:space="preserve">. </w:t>
            </w:r>
            <w:r>
              <w:rPr>
                <w:rStyle w:val="IndexLink"/>
                <w:rtl w:val="true"/>
              </w:rPr>
              <w:t xml:space="preserve">مرثیه آقای میرزا فضل الله اعتمادی </w:t>
            </w:r>
            <w:r>
              <w:rPr>
                <w:rStyle w:val="IndexLink"/>
                <w:rtl w:val="true"/>
              </w:rPr>
              <w:t>"</w:t>
            </w:r>
            <w:r>
              <w:rPr>
                <w:rStyle w:val="IndexLink"/>
                <w:rtl w:val="true"/>
              </w:rPr>
              <w:t>برنا</w:t>
            </w:r>
            <w:r>
              <w:rPr>
                <w:rStyle w:val="IndexLink"/>
                <w:rtl w:val="true"/>
              </w:rPr>
              <w:t>"</w:t>
              <w:tab/>
            </w:r>
            <w:r>
              <w:rPr>
                <w:rStyle w:val="IndexLink"/>
              </w:rPr>
              <w:t>368</w:t>
            </w:r>
          </w:hyperlink>
        </w:p>
        <w:p>
          <w:pPr>
            <w:pStyle w:val="Contents4"/>
            <w:tabs>
              <w:tab w:val="clear" w:pos="8176"/>
              <w:tab w:val="right" w:pos="9026" w:leader="dot"/>
            </w:tabs>
            <w:rPr/>
          </w:pPr>
          <w:hyperlink w:anchor="__RefHeading___Toc2604635_2035185390">
            <w:r>
              <w:rPr>
                <w:webHidden/>
                <w:rStyle w:val="IndexLink"/>
              </w:rPr>
              <w:t>5</w:t>
            </w:r>
            <w:r>
              <w:rPr>
                <w:rStyle w:val="IndexLink"/>
                <w:rtl w:val="true"/>
              </w:rPr>
              <w:t xml:space="preserve">. </w:t>
            </w:r>
            <w:r>
              <w:rPr>
                <w:rStyle w:val="IndexLink"/>
                <w:rtl w:val="true"/>
              </w:rPr>
              <w:t>ماده تاریخ میرزا یدالله تائب</w:t>
            </w:r>
            <w:r>
              <w:rPr>
                <w:rStyle w:val="IndexLink"/>
                <w:rtl w:val="true"/>
              </w:rPr>
              <w:tab/>
            </w:r>
            <w:r>
              <w:rPr>
                <w:rStyle w:val="IndexLink"/>
              </w:rPr>
              <w:t>370</w:t>
            </w:r>
          </w:hyperlink>
        </w:p>
        <w:p>
          <w:pPr>
            <w:pStyle w:val="Contents2"/>
            <w:tabs>
              <w:tab w:val="clear" w:pos="8743"/>
              <w:tab w:val="right" w:pos="9026" w:leader="dot"/>
            </w:tabs>
            <w:rPr/>
          </w:pPr>
          <w:hyperlink w:anchor="__RefHeading___Toc2604637_2035185390">
            <w:r>
              <w:rPr>
                <w:webHidden/>
                <w:rStyle w:val="IndexLink"/>
                <w:rtl w:val="true"/>
              </w:rPr>
              <w:t>حاج ملّا علی ماربینی</w:t>
            </w:r>
            <w:r>
              <w:rPr>
                <w:rStyle w:val="IndexLink"/>
                <w:rtl w:val="true"/>
              </w:rPr>
              <w:tab/>
            </w:r>
            <w:r>
              <w:rPr>
                <w:rStyle w:val="IndexLink"/>
              </w:rPr>
              <w:t>373</w:t>
            </w:r>
          </w:hyperlink>
        </w:p>
        <w:p>
          <w:pPr>
            <w:pStyle w:val="Contents3"/>
            <w:tabs>
              <w:tab w:val="clear" w:pos="8459"/>
              <w:tab w:val="right" w:pos="9026" w:leader="dot"/>
            </w:tabs>
            <w:rPr/>
          </w:pPr>
          <w:hyperlink w:anchor="__RefHeading___Toc2604639_203518539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2604641_2035185390">
            <w:r>
              <w:rPr>
                <w:webHidden/>
                <w:rStyle w:val="IndexLink"/>
                <w:rtl w:val="true"/>
              </w:rPr>
              <w:t>تولد و تحصیلات</w:t>
            </w:r>
            <w:r>
              <w:rPr>
                <w:rStyle w:val="IndexLink"/>
                <w:rtl w:val="true"/>
              </w:rPr>
              <w:tab/>
            </w:r>
            <w:r>
              <w:rPr>
                <w:rStyle w:val="IndexLink"/>
              </w:rPr>
              <w:t>373</w:t>
            </w:r>
          </w:hyperlink>
        </w:p>
        <w:p>
          <w:pPr>
            <w:pStyle w:val="Contents4"/>
            <w:tabs>
              <w:tab w:val="clear" w:pos="8176"/>
              <w:tab w:val="right" w:pos="9026" w:leader="dot"/>
            </w:tabs>
            <w:rPr/>
          </w:pPr>
          <w:hyperlink w:anchor="__RefHeading___Toc2604643_2035185390">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2604645_2035185390">
            <w:r>
              <w:rPr>
                <w:webHidden/>
                <w:rStyle w:val="IndexLink"/>
                <w:rtl w:val="true"/>
              </w:rPr>
              <w:t>اجازه آخوند ملا محمد حسین فشارکی</w:t>
            </w:r>
            <w:r>
              <w:rPr>
                <w:rStyle w:val="IndexLink"/>
                <w:rtl w:val="true"/>
              </w:rPr>
              <w:tab/>
            </w:r>
            <w:r>
              <w:rPr>
                <w:rStyle w:val="IndexLink"/>
              </w:rPr>
              <w:t>375</w:t>
            </w:r>
          </w:hyperlink>
        </w:p>
        <w:p>
          <w:pPr>
            <w:pStyle w:val="Contents4"/>
            <w:tabs>
              <w:tab w:val="clear" w:pos="8176"/>
              <w:tab w:val="right" w:pos="9026" w:leader="dot"/>
            </w:tabs>
            <w:rPr/>
          </w:pPr>
          <w:hyperlink w:anchor="__RefHeading___Toc2604647_2035185390">
            <w:r>
              <w:rPr>
                <w:webHidden/>
                <w:rStyle w:val="IndexLink"/>
                <w:rtl w:val="true"/>
              </w:rPr>
              <w:t>اجازه علامه شیخ محمد رضا نجفی</w:t>
            </w:r>
            <w:r>
              <w:rPr>
                <w:rStyle w:val="IndexLink"/>
                <w:rtl w:val="true"/>
              </w:rPr>
              <w:tab/>
            </w:r>
            <w:r>
              <w:rPr>
                <w:rStyle w:val="IndexLink"/>
              </w:rPr>
              <w:t>379</w:t>
            </w:r>
          </w:hyperlink>
        </w:p>
        <w:p>
          <w:pPr>
            <w:pStyle w:val="Contents3"/>
            <w:tabs>
              <w:tab w:val="clear" w:pos="8459"/>
              <w:tab w:val="right" w:pos="9026" w:leader="dot"/>
            </w:tabs>
            <w:rPr/>
          </w:pPr>
          <w:hyperlink w:anchor="__RefHeading___Toc2604649_2035185390">
            <w:r>
              <w:rPr>
                <w:webHidden/>
                <w:rStyle w:val="IndexLink"/>
                <w:rtl w:val="true"/>
              </w:rPr>
              <w:t>اوصاف</w:t>
            </w:r>
            <w:r>
              <w:rPr>
                <w:rStyle w:val="IndexLink"/>
                <w:rtl w:val="true"/>
              </w:rPr>
              <w:tab/>
            </w:r>
            <w:r>
              <w:rPr>
                <w:rStyle w:val="IndexLink"/>
              </w:rPr>
              <w:t>381</w:t>
            </w:r>
          </w:hyperlink>
        </w:p>
        <w:p>
          <w:pPr>
            <w:pStyle w:val="Contents3"/>
            <w:tabs>
              <w:tab w:val="clear" w:pos="8459"/>
              <w:tab w:val="right" w:pos="9026" w:leader="dot"/>
            </w:tabs>
            <w:rPr/>
          </w:pPr>
          <w:hyperlink w:anchor="__RefHeading___Toc2604651_2035185390">
            <w:r>
              <w:rPr>
                <w:webHidden/>
                <w:rStyle w:val="IndexLink"/>
                <w:rtl w:val="true"/>
              </w:rPr>
              <w:t>تدریس و شاگردان</w:t>
            </w:r>
            <w:r>
              <w:rPr>
                <w:rStyle w:val="IndexLink"/>
                <w:rtl w:val="true"/>
              </w:rPr>
              <w:tab/>
            </w:r>
            <w:r>
              <w:rPr>
                <w:rStyle w:val="IndexLink"/>
              </w:rPr>
              <w:t>382</w:t>
            </w:r>
          </w:hyperlink>
        </w:p>
        <w:p>
          <w:pPr>
            <w:pStyle w:val="Contents3"/>
            <w:tabs>
              <w:tab w:val="clear" w:pos="8459"/>
              <w:tab w:val="right" w:pos="9026" w:leader="dot"/>
            </w:tabs>
            <w:rPr/>
          </w:pPr>
          <w:hyperlink w:anchor="__RefHeading___Toc2604653_2035185390">
            <w:r>
              <w:rPr>
                <w:webHidden/>
                <w:rStyle w:val="IndexLink"/>
                <w:rtl w:val="true"/>
              </w:rPr>
              <w:t>وفات</w:t>
            </w:r>
            <w:r>
              <w:rPr>
                <w:rStyle w:val="IndexLink"/>
                <w:rtl w:val="true"/>
              </w:rPr>
              <w:tab/>
            </w:r>
            <w:r>
              <w:rPr>
                <w:rStyle w:val="IndexLink"/>
              </w:rPr>
              <w:t>383</w:t>
            </w:r>
          </w:hyperlink>
        </w:p>
        <w:p>
          <w:pPr>
            <w:pStyle w:val="Contents4"/>
            <w:tabs>
              <w:tab w:val="clear" w:pos="8176"/>
              <w:tab w:val="right" w:pos="9026" w:leader="dot"/>
            </w:tabs>
            <w:rPr/>
          </w:pPr>
          <w:hyperlink w:anchor="__RefHeading___Toc2604655_2035185390">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2604657_2035185390">
            <w:r>
              <w:rPr>
                <w:webHidden/>
                <w:rStyle w:val="IndexLink"/>
                <w:rtl w:val="true"/>
              </w:rPr>
              <w:t xml:space="preserve">مرثیه استاد میرزا فضل الله اعتمادی </w:t>
            </w:r>
            <w:r>
              <w:rPr>
                <w:rStyle w:val="IndexLink"/>
                <w:rtl w:val="true"/>
              </w:rPr>
              <w:t>"</w:t>
            </w:r>
            <w:r>
              <w:rPr>
                <w:rStyle w:val="IndexLink"/>
                <w:rtl w:val="true"/>
              </w:rPr>
              <w:t>برنا</w:t>
            </w:r>
            <w:r>
              <w:rPr>
                <w:rStyle w:val="IndexLink"/>
                <w:rtl w:val="true"/>
              </w:rPr>
              <w:t>"</w:t>
              <w:tab/>
            </w:r>
            <w:r>
              <w:rPr>
                <w:rStyle w:val="IndexLink"/>
              </w:rPr>
              <w:t>383</w:t>
            </w:r>
          </w:hyperlink>
        </w:p>
        <w:p>
          <w:pPr>
            <w:pStyle w:val="Contents2"/>
            <w:tabs>
              <w:tab w:val="clear" w:pos="8743"/>
              <w:tab w:val="right" w:pos="9026" w:leader="dot"/>
            </w:tabs>
            <w:rPr/>
          </w:pPr>
          <w:hyperlink w:anchor="__RefHeading___Toc2604659_2035185390">
            <w:r>
              <w:rPr>
                <w:webHidden/>
                <w:rStyle w:val="IndexLink"/>
                <w:rtl w:val="true"/>
              </w:rPr>
              <w:t>میرزا عبدالجواد خطیب</w:t>
            </w:r>
            <w:r>
              <w:rPr>
                <w:rStyle w:val="IndexLink"/>
                <w:rtl w:val="true"/>
              </w:rPr>
              <w:tab/>
            </w:r>
            <w:r>
              <w:rPr>
                <w:rStyle w:val="IndexLink"/>
              </w:rPr>
              <w:t>387</w:t>
            </w:r>
          </w:hyperlink>
        </w:p>
        <w:p>
          <w:pPr>
            <w:pStyle w:val="Contents3"/>
            <w:tabs>
              <w:tab w:val="clear" w:pos="8459"/>
              <w:tab w:val="right" w:pos="9026" w:leader="dot"/>
            </w:tabs>
            <w:rPr/>
          </w:pPr>
          <w:hyperlink w:anchor="__RefHeading___Toc2604661_2035185390">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2604663_2035185390">
            <w:r>
              <w:rPr>
                <w:webHidden/>
                <w:rStyle w:val="IndexLink"/>
                <w:rtl w:val="true"/>
              </w:rPr>
              <w:t>تولد و تحصیلات</w:t>
            </w:r>
            <w:r>
              <w:rPr>
                <w:rStyle w:val="IndexLink"/>
                <w:rtl w:val="true"/>
              </w:rPr>
              <w:tab/>
            </w:r>
            <w:r>
              <w:rPr>
                <w:rStyle w:val="IndexLink"/>
              </w:rPr>
              <w:t>387</w:t>
            </w:r>
          </w:hyperlink>
        </w:p>
        <w:p>
          <w:pPr>
            <w:pStyle w:val="Contents3"/>
            <w:tabs>
              <w:tab w:val="clear" w:pos="8459"/>
              <w:tab w:val="right" w:pos="9026" w:leader="dot"/>
            </w:tabs>
            <w:rPr/>
          </w:pPr>
          <w:hyperlink w:anchor="__RefHeading___Toc2604665_2035185390">
            <w:r>
              <w:rPr>
                <w:webHidden/>
                <w:rStyle w:val="IndexLink"/>
                <w:rtl w:val="true"/>
              </w:rPr>
              <w:t>اوصاف</w:t>
            </w:r>
            <w:r>
              <w:rPr>
                <w:rStyle w:val="IndexLink"/>
                <w:rtl w:val="true"/>
              </w:rPr>
              <w:tab/>
            </w:r>
            <w:r>
              <w:rPr>
                <w:rStyle w:val="IndexLink"/>
              </w:rPr>
              <w:t>388</w:t>
            </w:r>
          </w:hyperlink>
        </w:p>
        <w:p>
          <w:pPr>
            <w:pStyle w:val="Contents3"/>
            <w:tabs>
              <w:tab w:val="clear" w:pos="8459"/>
              <w:tab w:val="right" w:pos="9026" w:leader="dot"/>
            </w:tabs>
            <w:rPr/>
          </w:pPr>
          <w:hyperlink w:anchor="__RefHeading___Toc2604667_2035185390">
            <w:r>
              <w:rPr>
                <w:webHidden/>
                <w:rStyle w:val="IndexLink"/>
                <w:rtl w:val="true"/>
              </w:rPr>
              <w:t>نمونه اشعار</w:t>
            </w:r>
            <w:r>
              <w:rPr>
                <w:rStyle w:val="IndexLink"/>
                <w:rtl w:val="true"/>
              </w:rPr>
              <w:tab/>
            </w:r>
            <w:r>
              <w:rPr>
                <w:rStyle w:val="IndexLink"/>
              </w:rPr>
              <w:t>389</w:t>
            </w:r>
          </w:hyperlink>
        </w:p>
        <w:p>
          <w:pPr>
            <w:pStyle w:val="Contents4"/>
            <w:tabs>
              <w:tab w:val="clear" w:pos="8176"/>
              <w:tab w:val="right" w:pos="9026" w:leader="dot"/>
            </w:tabs>
            <w:rPr/>
          </w:pPr>
          <w:hyperlink w:anchor="__RefHeading___Toc2604669_2035185390">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2604671_2035185390">
            <w:r>
              <w:rPr>
                <w:webHidden/>
                <w:rStyle w:val="IndexLink"/>
                <w:rtl w:val="true"/>
              </w:rPr>
              <w:t>در تهنیت مولود مسعود حضرت حجة بن الحسن صلوات الله علیه</w:t>
            </w:r>
            <w:r>
              <w:rPr>
                <w:rStyle w:val="IndexLink"/>
                <w:rtl w:val="true"/>
              </w:rPr>
              <w:t>:</w:t>
              <w:tab/>
            </w:r>
            <w:r>
              <w:rPr>
                <w:rStyle w:val="IndexLink"/>
              </w:rPr>
              <w:t>392</w:t>
            </w:r>
          </w:hyperlink>
        </w:p>
        <w:p>
          <w:pPr>
            <w:pStyle w:val="Contents4"/>
            <w:tabs>
              <w:tab w:val="clear" w:pos="8176"/>
              <w:tab w:val="right" w:pos="9026" w:leader="dot"/>
            </w:tabs>
            <w:rPr/>
          </w:pPr>
          <w:hyperlink w:anchor="__RefHeading___Toc2604673_2035185390">
            <w:r>
              <w:rPr>
                <w:webHidden/>
                <w:rStyle w:val="IndexLink"/>
                <w:rtl w:val="true"/>
              </w:rPr>
              <w:t>حکایت</w:t>
            </w:r>
            <w:r>
              <w:rPr>
                <w:rStyle w:val="IndexLink"/>
                <w:rtl w:val="true"/>
              </w:rPr>
              <w:tab/>
            </w:r>
            <w:r>
              <w:rPr>
                <w:rStyle w:val="IndexLink"/>
              </w:rPr>
              <w:t>395</w:t>
            </w:r>
          </w:hyperlink>
        </w:p>
        <w:p>
          <w:pPr>
            <w:pStyle w:val="Contents3"/>
            <w:tabs>
              <w:tab w:val="clear" w:pos="8459"/>
              <w:tab w:val="right" w:pos="9026" w:leader="dot"/>
            </w:tabs>
            <w:rPr/>
          </w:pPr>
          <w:hyperlink w:anchor="__RefHeading___Toc2604675_2035185390">
            <w:r>
              <w:rPr>
                <w:webHidden/>
                <w:rStyle w:val="IndexLink"/>
                <w:rtl w:val="true"/>
              </w:rPr>
              <w:t>ماده تاریخ‌ها</w:t>
            </w:r>
            <w:r>
              <w:rPr>
                <w:rStyle w:val="IndexLink"/>
                <w:rtl w:val="true"/>
              </w:rPr>
              <w:tab/>
            </w:r>
            <w:r>
              <w:rPr>
                <w:rStyle w:val="IndexLink"/>
              </w:rPr>
              <w:t>396</w:t>
            </w:r>
          </w:hyperlink>
        </w:p>
        <w:p>
          <w:pPr>
            <w:pStyle w:val="Contents4"/>
            <w:tabs>
              <w:tab w:val="clear" w:pos="8176"/>
              <w:tab w:val="right" w:pos="9026" w:leader="dot"/>
            </w:tabs>
            <w:rPr/>
          </w:pPr>
          <w:hyperlink w:anchor="__RefHeading___Toc2604677_2035185390">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2604679_2035185390">
            <w:r>
              <w:rPr>
                <w:webHidden/>
                <w:rStyle w:val="IndexLink"/>
              </w:rPr>
              <w:t>1</w:t>
            </w:r>
            <w:r>
              <w:rPr>
                <w:rStyle w:val="IndexLink"/>
                <w:rtl w:val="true"/>
              </w:rPr>
              <w:t xml:space="preserve">. </w:t>
            </w:r>
            <w:r>
              <w:rPr>
                <w:rStyle w:val="IndexLink"/>
                <w:rtl w:val="true"/>
              </w:rPr>
              <w:t>ماده تاریخ وفات آیة الله شیخ محمد تقی آقانجفی</w:t>
            </w:r>
            <w:r>
              <w:rPr>
                <w:rStyle w:val="IndexLink"/>
                <w:rtl w:val="true"/>
              </w:rPr>
              <w:tab/>
            </w:r>
            <w:r>
              <w:rPr>
                <w:rStyle w:val="IndexLink"/>
              </w:rPr>
              <w:t>396</w:t>
            </w:r>
          </w:hyperlink>
        </w:p>
        <w:p>
          <w:pPr>
            <w:pStyle w:val="Contents4"/>
            <w:tabs>
              <w:tab w:val="clear" w:pos="8176"/>
              <w:tab w:val="right" w:pos="9026" w:leader="dot"/>
            </w:tabs>
            <w:rPr/>
          </w:pPr>
          <w:hyperlink w:anchor="__RefHeading___Toc2604681_2035185390">
            <w:r>
              <w:rPr>
                <w:webHidden/>
                <w:rStyle w:val="IndexLink"/>
              </w:rPr>
              <w:t>2</w:t>
            </w:r>
            <w:r>
              <w:rPr>
                <w:rStyle w:val="IndexLink"/>
                <w:rtl w:val="true"/>
              </w:rPr>
              <w:t xml:space="preserve">. </w:t>
            </w:r>
            <w:r>
              <w:rPr>
                <w:rStyle w:val="IndexLink"/>
                <w:rtl w:val="true"/>
              </w:rPr>
              <w:t>ماده تاریخ وفات آقانجفی و بازگشت حاج آقا نورالله به اصفهان</w:t>
            </w:r>
            <w:r>
              <w:rPr>
                <w:rStyle w:val="IndexLink"/>
                <w:rtl w:val="true"/>
              </w:rPr>
              <w:t>:</w:t>
              <w:tab/>
            </w:r>
            <w:r>
              <w:rPr>
                <w:rStyle w:val="IndexLink"/>
              </w:rPr>
              <w:t>397</w:t>
            </w:r>
          </w:hyperlink>
        </w:p>
        <w:p>
          <w:pPr>
            <w:pStyle w:val="Contents4"/>
            <w:tabs>
              <w:tab w:val="clear" w:pos="8176"/>
              <w:tab w:val="right" w:pos="9026" w:leader="dot"/>
            </w:tabs>
            <w:rPr/>
          </w:pPr>
          <w:hyperlink w:anchor="__RefHeading___Toc2604683_2035185390">
            <w:r>
              <w:rPr>
                <w:webHidden/>
                <w:rStyle w:val="IndexLink"/>
              </w:rPr>
              <w:t>3</w:t>
            </w:r>
            <w:r>
              <w:rPr>
                <w:rStyle w:val="IndexLink"/>
                <w:rtl w:val="true"/>
              </w:rPr>
              <w:t xml:space="preserve">. </w:t>
            </w:r>
            <w:r>
              <w:rPr>
                <w:rStyle w:val="IndexLink"/>
                <w:rtl w:val="true"/>
              </w:rPr>
              <w:t xml:space="preserve">آیة الله حاج شیخ محمّد علی ثقةالاسلام نجفی </w:t>
            </w:r>
            <w:r>
              <w:rPr>
                <w:rStyle w:val="IndexLink"/>
                <w:rtl w:val="true"/>
              </w:rPr>
              <w:t>(</w:t>
            </w:r>
            <w:r>
              <w:rPr>
                <w:rStyle w:val="IndexLink"/>
                <w:rtl w:val="true"/>
              </w:rPr>
              <w:t>م</w:t>
            </w:r>
            <w:r>
              <w:rPr>
                <w:rStyle w:val="IndexLink"/>
                <w:rtl w:val="true"/>
              </w:rPr>
              <w:t xml:space="preserve">: </w:t>
            </w:r>
            <w:r>
              <w:rPr>
                <w:rStyle w:val="IndexLink"/>
              </w:rPr>
              <w:t>1318</w:t>
            </w:r>
            <w:r>
              <w:rPr>
                <w:rStyle w:val="IndexLink"/>
                <w:rtl w:val="true"/>
              </w:rPr>
              <w:t>ق</w:t>
            </w:r>
            <w:r>
              <w:rPr>
                <w:rStyle w:val="IndexLink"/>
                <w:rtl w:val="true"/>
              </w:rPr>
              <w:t>):</w:t>
              <w:tab/>
            </w:r>
            <w:r>
              <w:rPr>
                <w:rStyle w:val="IndexLink"/>
              </w:rPr>
              <w:t>399</w:t>
            </w:r>
          </w:hyperlink>
        </w:p>
        <w:p>
          <w:pPr>
            <w:pStyle w:val="Contents4"/>
            <w:tabs>
              <w:tab w:val="clear" w:pos="8176"/>
              <w:tab w:val="right" w:pos="9026" w:leader="dot"/>
            </w:tabs>
            <w:rPr/>
          </w:pPr>
          <w:hyperlink w:anchor="__RefHeading___Toc2604685_2035185390">
            <w:r>
              <w:rPr>
                <w:webHidden/>
                <w:rStyle w:val="IndexLink"/>
              </w:rPr>
              <w:t>4</w:t>
            </w:r>
            <w:r>
              <w:rPr>
                <w:rStyle w:val="IndexLink"/>
                <w:rtl w:val="true"/>
              </w:rPr>
              <w:t xml:space="preserve">. </w:t>
            </w:r>
            <w:r>
              <w:rPr>
                <w:rStyle w:val="IndexLink"/>
                <w:rtl w:val="true"/>
              </w:rPr>
              <w:t xml:space="preserve">شیخ احمد مجتهد بیدآبادی </w:t>
            </w:r>
            <w:r>
              <w:rPr>
                <w:rStyle w:val="IndexLink"/>
                <w:rtl w:val="true"/>
              </w:rPr>
              <w:t>(</w:t>
            </w:r>
            <w:r>
              <w:rPr>
                <w:rStyle w:val="IndexLink"/>
                <w:rtl w:val="true"/>
              </w:rPr>
              <w:t>م</w:t>
            </w:r>
            <w:r>
              <w:rPr>
                <w:rStyle w:val="IndexLink"/>
                <w:rtl w:val="true"/>
              </w:rPr>
              <w:t xml:space="preserve">: </w:t>
            </w:r>
            <w:r>
              <w:rPr>
                <w:rStyle w:val="IndexLink"/>
              </w:rPr>
              <w:t>1357</w:t>
            </w:r>
            <w:r>
              <w:rPr>
                <w:rStyle w:val="IndexLink"/>
                <w:rtl w:val="true"/>
              </w:rPr>
              <w:t>)</w:t>
              <w:tab/>
            </w:r>
            <w:r>
              <w:rPr>
                <w:rStyle w:val="IndexLink"/>
              </w:rPr>
              <w:t>400</w:t>
            </w:r>
          </w:hyperlink>
        </w:p>
        <w:p>
          <w:pPr>
            <w:pStyle w:val="Contents4"/>
            <w:tabs>
              <w:tab w:val="clear" w:pos="8176"/>
              <w:tab w:val="right" w:pos="9026" w:leader="dot"/>
            </w:tabs>
            <w:rPr/>
          </w:pPr>
          <w:hyperlink w:anchor="__RefHeading___Toc2604687_2035185390">
            <w:r>
              <w:rPr>
                <w:webHidden/>
                <w:rStyle w:val="IndexLink"/>
              </w:rPr>
              <w:t>5</w:t>
            </w:r>
            <w:r>
              <w:rPr>
                <w:rStyle w:val="IndexLink"/>
                <w:rtl w:val="true"/>
              </w:rPr>
              <w:t xml:space="preserve">. </w:t>
            </w:r>
            <w:r>
              <w:rPr>
                <w:rStyle w:val="IndexLink"/>
                <w:rtl w:val="true"/>
              </w:rPr>
              <w:t xml:space="preserve">شیخ علی مدرّس یزدی </w:t>
            </w:r>
            <w:r>
              <w:rPr>
                <w:rStyle w:val="IndexLink"/>
                <w:rtl w:val="true"/>
              </w:rPr>
              <w:t>(</w:t>
            </w:r>
            <w:r>
              <w:rPr>
                <w:rStyle w:val="IndexLink"/>
                <w:rtl w:val="true"/>
              </w:rPr>
              <w:t>م</w:t>
            </w:r>
            <w:r>
              <w:rPr>
                <w:rStyle w:val="IndexLink"/>
                <w:rtl w:val="true"/>
              </w:rPr>
              <w:t xml:space="preserve">: </w:t>
            </w:r>
            <w:r>
              <w:rPr>
                <w:rStyle w:val="IndexLink"/>
              </w:rPr>
              <w:t>1353</w:t>
            </w:r>
            <w:r>
              <w:rPr>
                <w:rStyle w:val="IndexLink"/>
                <w:rtl w:val="true"/>
              </w:rPr>
              <w:t>ق</w:t>
            </w:r>
            <w:r>
              <w:rPr>
                <w:rStyle w:val="IndexLink"/>
                <w:rtl w:val="true"/>
              </w:rPr>
              <w:t>)</w:t>
              <w:tab/>
            </w:r>
            <w:r>
              <w:rPr>
                <w:rStyle w:val="IndexLink"/>
              </w:rPr>
              <w:t>402</w:t>
            </w:r>
          </w:hyperlink>
        </w:p>
        <w:p>
          <w:pPr>
            <w:pStyle w:val="Contents4"/>
            <w:tabs>
              <w:tab w:val="clear" w:pos="8176"/>
              <w:tab w:val="right" w:pos="9026" w:leader="dot"/>
            </w:tabs>
            <w:rPr/>
          </w:pPr>
          <w:hyperlink w:anchor="__RefHeading___Toc2604689_2035185390">
            <w:r>
              <w:rPr>
                <w:webHidden/>
                <w:rStyle w:val="IndexLink"/>
              </w:rPr>
              <w:t>6</w:t>
            </w:r>
            <w:r>
              <w:rPr>
                <w:rStyle w:val="IndexLink"/>
                <w:rtl w:val="true"/>
              </w:rPr>
              <w:t xml:space="preserve">. </w:t>
            </w:r>
            <w:r>
              <w:rPr>
                <w:rStyle w:val="IndexLink"/>
                <w:rtl w:val="true"/>
              </w:rPr>
              <w:t>شیخ محمد نظام الاسلام</w:t>
            </w:r>
            <w:r>
              <w:rPr>
                <w:rStyle w:val="IndexLink"/>
                <w:rtl w:val="true"/>
              </w:rPr>
              <w:tab/>
            </w:r>
            <w:r>
              <w:rPr>
                <w:rStyle w:val="IndexLink"/>
              </w:rPr>
              <w:t>402</w:t>
            </w:r>
          </w:hyperlink>
        </w:p>
        <w:p>
          <w:pPr>
            <w:pStyle w:val="Contents4"/>
            <w:tabs>
              <w:tab w:val="clear" w:pos="8176"/>
              <w:tab w:val="right" w:pos="9026" w:leader="dot"/>
            </w:tabs>
            <w:rPr/>
          </w:pPr>
          <w:hyperlink w:anchor="__RefHeading___Toc2604691_2035185390">
            <w:r>
              <w:rPr>
                <w:webHidden/>
                <w:rStyle w:val="IndexLink"/>
              </w:rPr>
              <w:t>7</w:t>
            </w:r>
            <w:r>
              <w:rPr>
                <w:rStyle w:val="IndexLink"/>
                <w:rtl w:val="true"/>
              </w:rPr>
              <w:t xml:space="preserve">. </w:t>
            </w:r>
            <w:r>
              <w:rPr>
                <w:rStyle w:val="IndexLink"/>
                <w:rtl w:val="true"/>
              </w:rPr>
              <w:t xml:space="preserve">ملا عبدالجواد واعظ باغبادرانی </w:t>
            </w:r>
            <w:r>
              <w:rPr>
                <w:rStyle w:val="IndexLink"/>
                <w:rtl w:val="true"/>
              </w:rPr>
              <w:t>(</w:t>
            </w:r>
            <w:r>
              <w:rPr>
                <w:rStyle w:val="IndexLink"/>
                <w:rtl w:val="true"/>
              </w:rPr>
              <w:t>م</w:t>
            </w:r>
            <w:r>
              <w:rPr>
                <w:rStyle w:val="IndexLink"/>
                <w:rtl w:val="true"/>
              </w:rPr>
              <w:t xml:space="preserve">: </w:t>
            </w:r>
            <w:r>
              <w:rPr>
                <w:rStyle w:val="IndexLink"/>
              </w:rPr>
              <w:t>1335</w:t>
            </w:r>
            <w:r>
              <w:rPr>
                <w:rStyle w:val="IndexLink"/>
                <w:rtl w:val="true"/>
              </w:rPr>
              <w:t>ق</w:t>
            </w:r>
            <w:r>
              <w:rPr>
                <w:rStyle w:val="IndexLink"/>
                <w:rtl w:val="true"/>
              </w:rPr>
              <w:t>)</w:t>
              <w:tab/>
            </w:r>
            <w:r>
              <w:rPr>
                <w:rStyle w:val="IndexLink"/>
              </w:rPr>
              <w:t>404</w:t>
            </w:r>
          </w:hyperlink>
        </w:p>
        <w:p>
          <w:pPr>
            <w:pStyle w:val="Contents4"/>
            <w:tabs>
              <w:tab w:val="clear" w:pos="8176"/>
              <w:tab w:val="right" w:pos="9026" w:leader="dot"/>
            </w:tabs>
            <w:rPr/>
          </w:pPr>
          <w:hyperlink w:anchor="__RefHeading___Toc2604693_2035185390">
            <w:r>
              <w:rPr>
                <w:webHidden/>
                <w:rStyle w:val="IndexLink"/>
              </w:rPr>
              <w:t>8</w:t>
            </w:r>
            <w:r>
              <w:rPr>
                <w:rStyle w:val="IndexLink"/>
                <w:rtl w:val="true"/>
              </w:rPr>
              <w:t xml:space="preserve">. </w:t>
            </w:r>
            <w:r>
              <w:rPr>
                <w:rStyle w:val="IndexLink"/>
                <w:rtl w:val="true"/>
              </w:rPr>
              <w:t xml:space="preserve">سیّد علی نقی مسأله‌گو </w:t>
            </w:r>
            <w:r>
              <w:rPr>
                <w:rStyle w:val="IndexLink"/>
                <w:rtl w:val="true"/>
              </w:rPr>
              <w:t>(</w:t>
            </w:r>
            <w:r>
              <w:rPr>
                <w:rStyle w:val="IndexLink"/>
                <w:rtl w:val="true"/>
              </w:rPr>
              <w:t>م</w:t>
            </w:r>
            <w:r>
              <w:rPr>
                <w:rStyle w:val="IndexLink"/>
                <w:rtl w:val="true"/>
              </w:rPr>
              <w:t xml:space="preserve">: </w:t>
            </w:r>
            <w:r>
              <w:rPr>
                <w:rStyle w:val="IndexLink"/>
              </w:rPr>
              <w:t>1352</w:t>
            </w:r>
            <w:r>
              <w:rPr>
                <w:rStyle w:val="IndexLink"/>
                <w:rtl w:val="true"/>
              </w:rPr>
              <w:t>ق</w:t>
            </w:r>
            <w:r>
              <w:rPr>
                <w:rStyle w:val="IndexLink"/>
                <w:rtl w:val="true"/>
              </w:rPr>
              <w:t>)</w:t>
              <w:tab/>
            </w:r>
            <w:r>
              <w:rPr>
                <w:rStyle w:val="IndexLink"/>
              </w:rPr>
              <w:t>405</w:t>
            </w:r>
          </w:hyperlink>
        </w:p>
        <w:p>
          <w:pPr>
            <w:pStyle w:val="Contents4"/>
            <w:tabs>
              <w:tab w:val="clear" w:pos="8176"/>
              <w:tab w:val="right" w:pos="9026" w:leader="dot"/>
            </w:tabs>
            <w:rPr/>
          </w:pPr>
          <w:hyperlink w:anchor="__RefHeading___Toc2604695_2035185390">
            <w:r>
              <w:rPr>
                <w:webHidden/>
                <w:rStyle w:val="IndexLink"/>
              </w:rPr>
              <w:t>9</w:t>
            </w:r>
            <w:r>
              <w:rPr>
                <w:rStyle w:val="IndexLink"/>
                <w:rtl w:val="true"/>
              </w:rPr>
              <w:t xml:space="preserve">. </w:t>
            </w:r>
            <w:r>
              <w:rPr>
                <w:rStyle w:val="IndexLink"/>
                <w:rtl w:val="true"/>
              </w:rPr>
              <w:t>سیّد محمد حسن بنکدار</w:t>
            </w:r>
            <w:r>
              <w:rPr>
                <w:rStyle w:val="IndexLink"/>
                <w:rtl w:val="true"/>
              </w:rPr>
              <w:tab/>
            </w:r>
            <w:r>
              <w:rPr>
                <w:rStyle w:val="IndexLink"/>
              </w:rPr>
              <w:t>407</w:t>
            </w:r>
          </w:hyperlink>
        </w:p>
        <w:p>
          <w:pPr>
            <w:pStyle w:val="Contents4"/>
            <w:tabs>
              <w:tab w:val="clear" w:pos="8176"/>
              <w:tab w:val="right" w:pos="9026" w:leader="dot"/>
            </w:tabs>
            <w:rPr/>
          </w:pPr>
          <w:hyperlink w:anchor="__RefHeading___Toc2604697_2035185390">
            <w:r>
              <w:rPr>
                <w:webHidden/>
                <w:rStyle w:val="IndexLink"/>
              </w:rPr>
              <w:t>10</w:t>
            </w:r>
            <w:r>
              <w:rPr>
                <w:rStyle w:val="IndexLink"/>
                <w:rtl w:val="true"/>
              </w:rPr>
              <w:t xml:space="preserve">. </w:t>
            </w:r>
            <w:r>
              <w:rPr>
                <w:rStyle w:val="IndexLink"/>
                <w:rtl w:val="true"/>
              </w:rPr>
              <w:t>میرزا محمد رضا رشتی</w:t>
            </w:r>
            <w:r>
              <w:rPr>
                <w:rStyle w:val="IndexLink"/>
                <w:rtl w:val="true"/>
              </w:rPr>
              <w:tab/>
            </w:r>
            <w:r>
              <w:rPr>
                <w:rStyle w:val="IndexLink"/>
              </w:rPr>
              <w:t>408</w:t>
            </w:r>
          </w:hyperlink>
        </w:p>
        <w:p>
          <w:pPr>
            <w:pStyle w:val="Contents4"/>
            <w:tabs>
              <w:tab w:val="clear" w:pos="8176"/>
              <w:tab w:val="right" w:pos="9026" w:leader="dot"/>
            </w:tabs>
            <w:rPr/>
          </w:pPr>
          <w:hyperlink w:anchor="__RefHeading___Toc2604699_2035185390">
            <w:r>
              <w:rPr>
                <w:webHidden/>
                <w:rStyle w:val="IndexLink"/>
              </w:rPr>
              <w:t>11</w:t>
            </w:r>
            <w:r>
              <w:rPr>
                <w:rStyle w:val="IndexLink"/>
                <w:rtl w:val="true"/>
              </w:rPr>
              <w:t xml:space="preserve">. </w:t>
            </w:r>
            <w:r>
              <w:rPr>
                <w:rStyle w:val="IndexLink"/>
                <w:rtl w:val="true"/>
              </w:rPr>
              <w:t xml:space="preserve">میرزا محمود خاتون آبادی </w:t>
            </w:r>
            <w:r>
              <w:rPr>
                <w:rStyle w:val="IndexLink"/>
                <w:rtl w:val="true"/>
              </w:rPr>
              <w:t>(</w:t>
            </w:r>
            <w:r>
              <w:rPr>
                <w:rStyle w:val="IndexLink"/>
                <w:rtl w:val="true"/>
              </w:rPr>
              <w:t>م</w:t>
            </w:r>
            <w:r>
              <w:rPr>
                <w:rStyle w:val="IndexLink"/>
                <w:rtl w:val="true"/>
              </w:rPr>
              <w:t xml:space="preserve">: </w:t>
            </w:r>
            <w:r>
              <w:rPr>
                <w:rStyle w:val="IndexLink"/>
              </w:rPr>
              <w:t>1354</w:t>
            </w:r>
            <w:r>
              <w:rPr>
                <w:rStyle w:val="IndexLink"/>
                <w:rtl w:val="true"/>
              </w:rPr>
              <w:t>)</w:t>
              <w:tab/>
            </w:r>
            <w:r>
              <w:rPr>
                <w:rStyle w:val="IndexLink"/>
              </w:rPr>
              <w:t>409</w:t>
            </w:r>
          </w:hyperlink>
        </w:p>
        <w:p>
          <w:pPr>
            <w:pStyle w:val="Contents4"/>
            <w:tabs>
              <w:tab w:val="clear" w:pos="8176"/>
              <w:tab w:val="right" w:pos="9026" w:leader="dot"/>
            </w:tabs>
            <w:rPr/>
          </w:pPr>
          <w:hyperlink w:anchor="__RefHeading___Toc2604701_2035185390">
            <w:r>
              <w:rPr>
                <w:webHidden/>
                <w:rStyle w:val="IndexLink"/>
              </w:rPr>
              <w:t>12</w:t>
            </w:r>
            <w:r>
              <w:rPr>
                <w:rStyle w:val="IndexLink"/>
                <w:rtl w:val="true"/>
              </w:rPr>
              <w:t xml:space="preserve">. </w:t>
            </w:r>
            <w:r>
              <w:rPr>
                <w:rStyle w:val="IndexLink"/>
                <w:rtl w:val="true"/>
              </w:rPr>
              <w:t>حاج محمد مهدی سمسار</w:t>
            </w:r>
            <w:r>
              <w:rPr>
                <w:rStyle w:val="IndexLink"/>
                <w:rtl w:val="true"/>
              </w:rPr>
              <w:tab/>
            </w:r>
            <w:r>
              <w:rPr>
                <w:rStyle w:val="IndexLink"/>
              </w:rPr>
              <w:t>409</w:t>
            </w:r>
          </w:hyperlink>
        </w:p>
        <w:p>
          <w:pPr>
            <w:pStyle w:val="Contents4"/>
            <w:tabs>
              <w:tab w:val="clear" w:pos="8176"/>
              <w:tab w:val="right" w:pos="9026" w:leader="dot"/>
            </w:tabs>
            <w:rPr/>
          </w:pPr>
          <w:hyperlink w:anchor="__RefHeading___Toc2604703_2035185390">
            <w:r>
              <w:rPr>
                <w:webHidden/>
                <w:rStyle w:val="IndexLink"/>
              </w:rPr>
              <w:t>13</w:t>
            </w:r>
            <w:r>
              <w:rPr>
                <w:rStyle w:val="IndexLink"/>
                <w:rtl w:val="true"/>
              </w:rPr>
              <w:t xml:space="preserve">. </w:t>
            </w:r>
            <w:r>
              <w:rPr>
                <w:rStyle w:val="IndexLink"/>
                <w:rtl w:val="true"/>
              </w:rPr>
              <w:t>ماده تاریخ چاپ قرآن کریم با تفسیر مولوی</w:t>
            </w:r>
            <w:r>
              <w:rPr>
                <w:rStyle w:val="IndexLink"/>
                <w:rtl w:val="true"/>
              </w:rPr>
              <w:tab/>
            </w:r>
            <w:r>
              <w:rPr>
                <w:rStyle w:val="IndexLink"/>
              </w:rPr>
              <w:t>410</w:t>
            </w:r>
          </w:hyperlink>
        </w:p>
        <w:p>
          <w:pPr>
            <w:pStyle w:val="Contents4"/>
            <w:tabs>
              <w:tab w:val="clear" w:pos="8176"/>
              <w:tab w:val="right" w:pos="9026" w:leader="dot"/>
            </w:tabs>
            <w:rPr/>
          </w:pPr>
          <w:hyperlink w:anchor="__RefHeading___Toc2604705_2035185390">
            <w:r>
              <w:rPr>
                <w:webHidden/>
                <w:rStyle w:val="IndexLink"/>
              </w:rPr>
              <w:t>14</w:t>
            </w:r>
            <w:r>
              <w:rPr>
                <w:rStyle w:val="IndexLink"/>
                <w:rtl w:val="true"/>
              </w:rPr>
              <w:t xml:space="preserve">. </w:t>
            </w:r>
            <w:r>
              <w:rPr>
                <w:rStyle w:val="IndexLink"/>
                <w:rtl w:val="true"/>
              </w:rPr>
              <w:t xml:space="preserve">ماده تاریخ آب انبار مسجد رکن الملک </w:t>
            </w:r>
            <w:r>
              <w:rPr>
                <w:rStyle w:val="IndexLink"/>
                <w:rtl w:val="true"/>
              </w:rPr>
              <w:t>(</w:t>
            </w:r>
            <w:r>
              <w:rPr>
                <w:rStyle w:val="IndexLink"/>
              </w:rPr>
              <w:t>1325</w:t>
            </w:r>
            <w:r>
              <w:rPr>
                <w:rStyle w:val="IndexLink"/>
                <w:rtl w:val="true"/>
              </w:rPr>
              <w:t>)</w:t>
              <w:tab/>
            </w:r>
            <w:r>
              <w:rPr>
                <w:rStyle w:val="IndexLink"/>
              </w:rPr>
              <w:t>411</w:t>
            </w:r>
          </w:hyperlink>
        </w:p>
        <w:p>
          <w:pPr>
            <w:pStyle w:val="Contents4"/>
            <w:tabs>
              <w:tab w:val="clear" w:pos="8176"/>
              <w:tab w:val="right" w:pos="9026" w:leader="dot"/>
            </w:tabs>
            <w:rPr/>
          </w:pPr>
          <w:hyperlink w:anchor="__RefHeading___Toc2604707_2035185390">
            <w:r>
              <w:rPr>
                <w:webHidden/>
                <w:rStyle w:val="IndexLink"/>
              </w:rPr>
              <w:t>15</w:t>
            </w:r>
            <w:r>
              <w:rPr>
                <w:rStyle w:val="IndexLink"/>
                <w:rtl w:val="true"/>
              </w:rPr>
              <w:t xml:space="preserve">. </w:t>
            </w:r>
            <w:r>
              <w:rPr>
                <w:rStyle w:val="IndexLink"/>
                <w:rtl w:val="true"/>
              </w:rPr>
              <w:t xml:space="preserve">ماده تاریخ ساختمان آب انبار تکیه کازرونی </w:t>
            </w:r>
            <w:r>
              <w:rPr>
                <w:rStyle w:val="IndexLink"/>
                <w:rtl w:val="true"/>
              </w:rPr>
              <w:t>(</w:t>
            </w:r>
            <w:r>
              <w:rPr>
                <w:rStyle w:val="IndexLink"/>
              </w:rPr>
              <w:t>1340</w:t>
            </w:r>
            <w:r>
              <w:rPr>
                <w:rStyle w:val="IndexLink"/>
                <w:rtl w:val="true"/>
              </w:rPr>
              <w:t>)</w:t>
              <w:tab/>
            </w:r>
            <w:r>
              <w:rPr>
                <w:rStyle w:val="IndexLink"/>
              </w:rPr>
              <w:t>412</w:t>
            </w:r>
          </w:hyperlink>
        </w:p>
        <w:p>
          <w:pPr>
            <w:pStyle w:val="Contents4"/>
            <w:tabs>
              <w:tab w:val="clear" w:pos="8176"/>
              <w:tab w:val="right" w:pos="9026" w:leader="dot"/>
            </w:tabs>
            <w:rPr/>
          </w:pPr>
          <w:hyperlink w:anchor="__RefHeading___Toc2604709_2035185390">
            <w:r>
              <w:rPr>
                <w:webHidden/>
                <w:rStyle w:val="IndexLink"/>
              </w:rPr>
              <w:t>16</w:t>
            </w:r>
            <w:r>
              <w:rPr>
                <w:rStyle w:val="IndexLink"/>
                <w:rtl w:val="true"/>
              </w:rPr>
              <w:t xml:space="preserve">. </w:t>
            </w:r>
            <w:r>
              <w:rPr>
                <w:rStyle w:val="IndexLink"/>
                <w:rtl w:val="true"/>
              </w:rPr>
              <w:t>شعر تمثال آیة الله العظمی سیّد محمد باقر درچه‌ای</w:t>
            </w:r>
            <w:r>
              <w:rPr>
                <w:rStyle w:val="IndexLink"/>
                <w:rtl w:val="true"/>
              </w:rPr>
              <w:tab/>
            </w:r>
            <w:r>
              <w:rPr>
                <w:rStyle w:val="IndexLink"/>
              </w:rPr>
              <w:t>413</w:t>
            </w:r>
          </w:hyperlink>
        </w:p>
        <w:p>
          <w:pPr>
            <w:pStyle w:val="Contents4"/>
            <w:tabs>
              <w:tab w:val="clear" w:pos="8176"/>
              <w:tab w:val="right" w:pos="9026" w:leader="dot"/>
            </w:tabs>
            <w:rPr/>
          </w:pPr>
          <w:hyperlink w:anchor="__RefHeading___Toc2604711_2035185390">
            <w:r>
              <w:rPr>
                <w:webHidden/>
                <w:rStyle w:val="IndexLink"/>
              </w:rPr>
              <w:t>17</w:t>
            </w:r>
            <w:r>
              <w:rPr>
                <w:rStyle w:val="IndexLink"/>
                <w:rtl w:val="true"/>
              </w:rPr>
              <w:t xml:space="preserve">. </w:t>
            </w:r>
            <w:r>
              <w:rPr>
                <w:rStyle w:val="IndexLink"/>
                <w:rtl w:val="true"/>
              </w:rPr>
              <w:t xml:space="preserve">ماده تاریخ چاپ </w:t>
            </w:r>
            <w:r>
              <w:rPr>
                <w:rStyle w:val="IndexLink"/>
                <w:rtl w:val="true"/>
              </w:rPr>
              <w:t>"</w:t>
            </w:r>
            <w:r>
              <w:rPr>
                <w:rStyle w:val="IndexLink"/>
                <w:rtl w:val="true"/>
              </w:rPr>
              <w:t>اربعین هاشمیه</w:t>
            </w:r>
            <w:r>
              <w:rPr>
                <w:rStyle w:val="IndexLink"/>
                <w:rtl w:val="true"/>
              </w:rPr>
              <w:t>"</w:t>
              <w:tab/>
            </w:r>
            <w:r>
              <w:rPr>
                <w:rStyle w:val="IndexLink"/>
              </w:rPr>
              <w:t>415</w:t>
            </w:r>
          </w:hyperlink>
        </w:p>
        <w:p>
          <w:pPr>
            <w:pStyle w:val="Contents4"/>
            <w:tabs>
              <w:tab w:val="clear" w:pos="8176"/>
              <w:tab w:val="right" w:pos="9026" w:leader="dot"/>
            </w:tabs>
            <w:rPr/>
          </w:pPr>
          <w:hyperlink w:anchor="__RefHeading___Toc2604713_2035185390">
            <w:r>
              <w:rPr>
                <w:webHidden/>
                <w:rStyle w:val="IndexLink"/>
              </w:rPr>
              <w:t>18</w:t>
            </w:r>
            <w:r>
              <w:rPr>
                <w:rStyle w:val="IndexLink"/>
                <w:rtl w:val="true"/>
              </w:rPr>
              <w:t xml:space="preserve">. </w:t>
            </w:r>
            <w:r>
              <w:rPr>
                <w:rStyle w:val="IndexLink"/>
                <w:rtl w:val="true"/>
              </w:rPr>
              <w:t>شعر تمثال آیة الله میرزا احمد مدرّس خراسانی</w:t>
            </w:r>
            <w:r>
              <w:rPr>
                <w:rStyle w:val="IndexLink"/>
                <w:rtl w:val="true"/>
              </w:rPr>
              <w:tab/>
            </w:r>
            <w:r>
              <w:rPr>
                <w:rStyle w:val="IndexLink"/>
              </w:rPr>
              <w:t>417</w:t>
            </w:r>
          </w:hyperlink>
        </w:p>
        <w:p>
          <w:pPr>
            <w:pStyle w:val="Contents3"/>
            <w:tabs>
              <w:tab w:val="clear" w:pos="8459"/>
              <w:tab w:val="right" w:pos="9026" w:leader="dot"/>
            </w:tabs>
            <w:rPr/>
          </w:pPr>
          <w:hyperlink w:anchor="__RefHeading___Toc2604715_2035185390">
            <w:r>
              <w:rPr>
                <w:webHidden/>
                <w:rStyle w:val="IndexLink"/>
                <w:rtl w:val="true"/>
              </w:rPr>
              <w:t>آثار خوشنویسی</w:t>
            </w:r>
            <w:r>
              <w:rPr>
                <w:rStyle w:val="IndexLink"/>
                <w:rtl w:val="true"/>
              </w:rPr>
              <w:tab/>
            </w:r>
            <w:r>
              <w:rPr>
                <w:rStyle w:val="IndexLink"/>
              </w:rPr>
              <w:t>418</w:t>
            </w:r>
          </w:hyperlink>
        </w:p>
        <w:p>
          <w:pPr>
            <w:pStyle w:val="Contents3"/>
            <w:tabs>
              <w:tab w:val="clear" w:pos="8459"/>
              <w:tab w:val="right" w:pos="9026" w:leader="dot"/>
            </w:tabs>
            <w:rPr/>
          </w:pPr>
          <w:hyperlink w:anchor="__RefHeading___Toc2604717_2035185390">
            <w:r>
              <w:rPr>
                <w:webHidden/>
                <w:rStyle w:val="IndexLink"/>
                <w:rtl w:val="true"/>
              </w:rPr>
              <w:t>مواضع سیاسی</w:t>
            </w:r>
            <w:r>
              <w:rPr>
                <w:rStyle w:val="IndexLink"/>
                <w:rtl w:val="true"/>
              </w:rPr>
              <w:tab/>
            </w:r>
            <w:r>
              <w:rPr>
                <w:rStyle w:val="IndexLink"/>
              </w:rPr>
              <w:t>418</w:t>
            </w:r>
          </w:hyperlink>
        </w:p>
        <w:p>
          <w:pPr>
            <w:pStyle w:val="Contents3"/>
            <w:tabs>
              <w:tab w:val="clear" w:pos="8459"/>
              <w:tab w:val="right" w:pos="9026" w:leader="dot"/>
            </w:tabs>
            <w:rPr/>
          </w:pPr>
          <w:hyperlink w:anchor="__RefHeading___Toc2604719_2035185390">
            <w:r>
              <w:rPr>
                <w:webHidden/>
                <w:rStyle w:val="IndexLink"/>
                <w:rtl w:val="true"/>
              </w:rPr>
              <w:t>وفات</w:t>
            </w:r>
            <w:r>
              <w:rPr>
                <w:rStyle w:val="IndexLink"/>
                <w:rtl w:val="true"/>
              </w:rPr>
              <w:tab/>
            </w:r>
            <w:r>
              <w:rPr>
                <w:rStyle w:val="IndexLink"/>
              </w:rPr>
              <w:t>421</w:t>
            </w:r>
          </w:hyperlink>
        </w:p>
        <w:p>
          <w:pPr>
            <w:pStyle w:val="Contents4"/>
            <w:tabs>
              <w:tab w:val="clear" w:pos="8176"/>
              <w:tab w:val="right" w:pos="9026" w:leader="dot"/>
            </w:tabs>
            <w:rPr/>
          </w:pPr>
          <w:hyperlink w:anchor="__RefHeading___Toc2604721_2035185390">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2604723_2035185390">
            <w:r>
              <w:rPr>
                <w:webHidden/>
                <w:rStyle w:val="IndexLink"/>
                <w:rtl w:val="true"/>
              </w:rPr>
              <w:t>مرثیه میرزا حبیب الله نیّر</w:t>
            </w:r>
            <w:r>
              <w:rPr>
                <w:rStyle w:val="IndexLink"/>
                <w:rtl w:val="true"/>
              </w:rPr>
              <w:tab/>
            </w:r>
            <w:r>
              <w:rPr>
                <w:rStyle w:val="IndexLink"/>
              </w:rPr>
              <w:t>421</w:t>
            </w:r>
          </w:hyperlink>
        </w:p>
        <w:p>
          <w:pPr>
            <w:pStyle w:val="Contents2"/>
            <w:tabs>
              <w:tab w:val="clear" w:pos="8743"/>
              <w:tab w:val="right" w:pos="9026" w:leader="dot"/>
            </w:tabs>
            <w:rPr/>
          </w:pPr>
          <w:hyperlink w:anchor="__RefHeading___Toc2604725_2035185390">
            <w:r>
              <w:rPr>
                <w:webHidden/>
                <w:rStyle w:val="IndexLink"/>
                <w:rtl w:val="true"/>
              </w:rPr>
              <w:t>ملا محمّد دهاقانی</w:t>
            </w:r>
            <w:r>
              <w:rPr>
                <w:rStyle w:val="IndexLink"/>
                <w:rtl w:val="true"/>
              </w:rPr>
              <w:tab/>
            </w:r>
            <w:r>
              <w:rPr>
                <w:rStyle w:val="IndexLink"/>
              </w:rPr>
              <w:t>423</w:t>
            </w:r>
          </w:hyperlink>
        </w:p>
        <w:p>
          <w:pPr>
            <w:pStyle w:val="Contents3"/>
            <w:tabs>
              <w:tab w:val="clear" w:pos="8459"/>
              <w:tab w:val="right" w:pos="9026" w:leader="dot"/>
            </w:tabs>
            <w:rPr/>
          </w:pPr>
          <w:hyperlink w:anchor="__RefHeading___Toc2604727_2035185390">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2604729_2035185390">
            <w:r>
              <w:rPr>
                <w:webHidden/>
                <w:rStyle w:val="IndexLink"/>
                <w:rtl w:val="true"/>
              </w:rPr>
              <w:t>تولد و تحصیلات</w:t>
            </w:r>
            <w:r>
              <w:rPr>
                <w:rStyle w:val="IndexLink"/>
                <w:rtl w:val="true"/>
              </w:rPr>
              <w:tab/>
            </w:r>
            <w:r>
              <w:rPr>
                <w:rStyle w:val="IndexLink"/>
              </w:rPr>
              <w:t>423</w:t>
            </w:r>
          </w:hyperlink>
        </w:p>
        <w:p>
          <w:pPr>
            <w:pStyle w:val="Contents3"/>
            <w:tabs>
              <w:tab w:val="clear" w:pos="8459"/>
              <w:tab w:val="right" w:pos="9026" w:leader="dot"/>
            </w:tabs>
            <w:rPr/>
          </w:pPr>
          <w:hyperlink w:anchor="__RefHeading___Toc2604731_2035185390">
            <w:r>
              <w:rPr>
                <w:webHidden/>
                <w:rStyle w:val="IndexLink"/>
                <w:rtl w:val="true"/>
              </w:rPr>
              <w:t>اساتید</w:t>
            </w:r>
            <w:r>
              <w:rPr>
                <w:rStyle w:val="IndexLink"/>
                <w:rtl w:val="true"/>
              </w:rPr>
              <w:tab/>
            </w:r>
            <w:r>
              <w:rPr>
                <w:rStyle w:val="IndexLink"/>
              </w:rPr>
              <w:t>423</w:t>
            </w:r>
          </w:hyperlink>
        </w:p>
        <w:p>
          <w:pPr>
            <w:pStyle w:val="Contents3"/>
            <w:tabs>
              <w:tab w:val="clear" w:pos="8459"/>
              <w:tab w:val="right" w:pos="9026" w:leader="dot"/>
            </w:tabs>
            <w:rPr/>
          </w:pPr>
          <w:hyperlink w:anchor="__RefHeading___Toc2604733_2035185390">
            <w:r>
              <w:rPr>
                <w:webHidden/>
                <w:rStyle w:val="IndexLink"/>
                <w:rtl w:val="true"/>
              </w:rPr>
              <w:t>تألیفات</w:t>
            </w:r>
            <w:r>
              <w:rPr>
                <w:rStyle w:val="IndexLink"/>
                <w:rtl w:val="true"/>
              </w:rPr>
              <w:tab/>
            </w:r>
            <w:r>
              <w:rPr>
                <w:rStyle w:val="IndexLink"/>
              </w:rPr>
              <w:t>424</w:t>
            </w:r>
          </w:hyperlink>
        </w:p>
        <w:p>
          <w:pPr>
            <w:pStyle w:val="Contents3"/>
            <w:tabs>
              <w:tab w:val="clear" w:pos="8459"/>
              <w:tab w:val="right" w:pos="9026" w:leader="dot"/>
            </w:tabs>
            <w:rPr/>
          </w:pPr>
          <w:hyperlink w:anchor="__RefHeading___Toc2604735_2035185390">
            <w:r>
              <w:rPr>
                <w:webHidden/>
                <w:rStyle w:val="IndexLink"/>
                <w:rtl w:val="true"/>
              </w:rPr>
              <w:t>وفات</w:t>
            </w:r>
            <w:r>
              <w:rPr>
                <w:rStyle w:val="IndexLink"/>
                <w:rtl w:val="true"/>
              </w:rPr>
              <w:tab/>
            </w:r>
            <w:r>
              <w:rPr>
                <w:rStyle w:val="IndexLink"/>
              </w:rPr>
              <w:t>425</w:t>
            </w:r>
          </w:hyperlink>
        </w:p>
        <w:p>
          <w:pPr>
            <w:pStyle w:val="Contents2"/>
            <w:tabs>
              <w:tab w:val="clear" w:pos="8743"/>
              <w:tab w:val="right" w:pos="9026" w:leader="dot"/>
            </w:tabs>
            <w:rPr/>
          </w:pPr>
          <w:hyperlink w:anchor="__RefHeading___Toc2604737_2035185390">
            <w:r>
              <w:rPr>
                <w:webHidden/>
                <w:rStyle w:val="IndexLink"/>
                <w:rtl w:val="true"/>
              </w:rPr>
              <w:t>سید ابوالقاسم موسوی شاه کرمی</w:t>
            </w:r>
            <w:r>
              <w:rPr>
                <w:rStyle w:val="IndexLink"/>
                <w:rtl w:val="true"/>
              </w:rPr>
              <w:tab/>
            </w:r>
            <w:r>
              <w:rPr>
                <w:rStyle w:val="IndexLink"/>
              </w:rPr>
              <w:t>426</w:t>
            </w:r>
          </w:hyperlink>
        </w:p>
        <w:p>
          <w:pPr>
            <w:pStyle w:val="Contents3"/>
            <w:tabs>
              <w:tab w:val="clear" w:pos="8459"/>
              <w:tab w:val="right" w:pos="9026" w:leader="dot"/>
            </w:tabs>
            <w:rPr/>
          </w:pPr>
          <w:hyperlink w:anchor="__RefHeading___Toc2604739_203518539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2604741_2035185390">
            <w:r>
              <w:rPr>
                <w:webHidden/>
                <w:rStyle w:val="IndexLink"/>
                <w:rtl w:val="true"/>
              </w:rPr>
              <w:t>تولد و تحصیلات</w:t>
            </w:r>
            <w:r>
              <w:rPr>
                <w:rStyle w:val="IndexLink"/>
                <w:rtl w:val="true"/>
              </w:rPr>
              <w:tab/>
            </w:r>
            <w:r>
              <w:rPr>
                <w:rStyle w:val="IndexLink"/>
              </w:rPr>
              <w:t>426</w:t>
            </w:r>
          </w:hyperlink>
        </w:p>
        <w:p>
          <w:pPr>
            <w:pStyle w:val="Contents3"/>
            <w:tabs>
              <w:tab w:val="clear" w:pos="8459"/>
              <w:tab w:val="right" w:pos="9026" w:leader="dot"/>
            </w:tabs>
            <w:rPr/>
          </w:pPr>
          <w:hyperlink w:anchor="__RefHeading___Toc2604743_2035185390">
            <w:r>
              <w:rPr>
                <w:webHidden/>
                <w:rStyle w:val="IndexLink"/>
                <w:rtl w:val="true"/>
              </w:rPr>
              <w:t>وفات</w:t>
            </w:r>
            <w:r>
              <w:rPr>
                <w:rStyle w:val="IndexLink"/>
                <w:rtl w:val="true"/>
              </w:rPr>
              <w:tab/>
            </w:r>
            <w:r>
              <w:rPr>
                <w:rStyle w:val="IndexLink"/>
              </w:rPr>
              <w:t>427</w:t>
            </w:r>
          </w:hyperlink>
        </w:p>
        <w:p>
          <w:pPr>
            <w:pStyle w:val="Contents2"/>
            <w:tabs>
              <w:tab w:val="clear" w:pos="8743"/>
              <w:tab w:val="right" w:pos="9026" w:leader="dot"/>
            </w:tabs>
            <w:rPr/>
          </w:pPr>
          <w:hyperlink w:anchor="__RefHeading___Toc2604745_2035185390">
            <w:r>
              <w:rPr>
                <w:webHidden/>
                <w:rStyle w:val="IndexLink"/>
                <w:rtl w:val="true"/>
              </w:rPr>
              <w:t>سید اسدالله مستجاب الدعواتی</w:t>
            </w:r>
            <w:r>
              <w:rPr>
                <w:rStyle w:val="IndexLink"/>
                <w:rtl w:val="true"/>
              </w:rPr>
              <w:tab/>
            </w:r>
            <w:r>
              <w:rPr>
                <w:rStyle w:val="IndexLink"/>
              </w:rPr>
              <w:t>428</w:t>
            </w:r>
          </w:hyperlink>
        </w:p>
        <w:p>
          <w:pPr>
            <w:pStyle w:val="Contents3"/>
            <w:tabs>
              <w:tab w:val="clear" w:pos="8459"/>
              <w:tab w:val="right" w:pos="9026" w:leader="dot"/>
            </w:tabs>
            <w:rPr/>
          </w:pPr>
          <w:hyperlink w:anchor="__RefHeading___Toc2604747_2035185390">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2604749_2035185390">
            <w:r>
              <w:rPr>
                <w:webHidden/>
                <w:rStyle w:val="IndexLink"/>
                <w:rtl w:val="true"/>
              </w:rPr>
              <w:t>تولد و خاندان</w:t>
            </w:r>
            <w:r>
              <w:rPr>
                <w:rStyle w:val="IndexLink"/>
                <w:rtl w:val="true"/>
              </w:rPr>
              <w:tab/>
            </w:r>
            <w:r>
              <w:rPr>
                <w:rStyle w:val="IndexLink"/>
              </w:rPr>
              <w:t>428</w:t>
            </w:r>
          </w:hyperlink>
        </w:p>
        <w:p>
          <w:pPr>
            <w:pStyle w:val="Contents4"/>
            <w:tabs>
              <w:tab w:val="clear" w:pos="8176"/>
              <w:tab w:val="right" w:pos="9026" w:leader="dot"/>
            </w:tabs>
            <w:rPr/>
          </w:pPr>
          <w:hyperlink w:anchor="__RefHeading___Toc2604751_2035185390">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2604753_2035185390">
            <w:r>
              <w:rPr>
                <w:webHidden/>
                <w:rStyle w:val="IndexLink"/>
                <w:rtl w:val="true"/>
              </w:rPr>
              <w:t>آیة الله العظمی سید صدرالدین عاملی</w:t>
            </w:r>
            <w:r>
              <w:rPr>
                <w:rStyle w:val="IndexLink"/>
                <w:rtl w:val="true"/>
              </w:rPr>
              <w:tab/>
            </w:r>
            <w:r>
              <w:rPr>
                <w:rStyle w:val="IndexLink"/>
              </w:rPr>
              <w:t>428</w:t>
            </w:r>
          </w:hyperlink>
        </w:p>
        <w:p>
          <w:pPr>
            <w:pStyle w:val="Contents4"/>
            <w:tabs>
              <w:tab w:val="clear" w:pos="8176"/>
              <w:tab w:val="right" w:pos="9026" w:leader="dot"/>
            </w:tabs>
            <w:rPr/>
          </w:pPr>
          <w:hyperlink w:anchor="__RefHeading___Toc2604755_2035185390">
            <w:r>
              <w:rPr>
                <w:webHidden/>
                <w:rStyle w:val="IndexLink"/>
                <w:rtl w:val="true"/>
              </w:rPr>
              <w:t>سیّد ابوالحسن عاملی</w:t>
            </w:r>
            <w:r>
              <w:rPr>
                <w:rStyle w:val="IndexLink"/>
                <w:rtl w:val="true"/>
              </w:rPr>
              <w:tab/>
            </w:r>
            <w:r>
              <w:rPr>
                <w:rStyle w:val="IndexLink"/>
              </w:rPr>
              <w:t>430</w:t>
            </w:r>
          </w:hyperlink>
        </w:p>
        <w:p>
          <w:pPr>
            <w:pStyle w:val="Contents3"/>
            <w:tabs>
              <w:tab w:val="clear" w:pos="8459"/>
              <w:tab w:val="right" w:pos="9026" w:leader="dot"/>
            </w:tabs>
            <w:rPr/>
          </w:pPr>
          <w:hyperlink w:anchor="__RefHeading___Toc2604757_2035185390">
            <w:r>
              <w:rPr>
                <w:webHidden/>
                <w:rStyle w:val="IndexLink"/>
                <w:rtl w:val="true"/>
              </w:rPr>
              <w:t>اوصاف</w:t>
            </w:r>
            <w:r>
              <w:rPr>
                <w:rStyle w:val="IndexLink"/>
                <w:rtl w:val="true"/>
              </w:rPr>
              <w:tab/>
            </w:r>
            <w:r>
              <w:rPr>
                <w:rStyle w:val="IndexLink"/>
              </w:rPr>
              <w:t>433</w:t>
            </w:r>
          </w:hyperlink>
        </w:p>
        <w:p>
          <w:pPr>
            <w:pStyle w:val="Contents3"/>
            <w:tabs>
              <w:tab w:val="clear" w:pos="8459"/>
              <w:tab w:val="right" w:pos="9026" w:leader="dot"/>
            </w:tabs>
            <w:rPr/>
          </w:pPr>
          <w:hyperlink w:anchor="__RefHeading___Toc2604759_2035185390">
            <w:r>
              <w:rPr>
                <w:webHidden/>
                <w:rStyle w:val="IndexLink"/>
                <w:rtl w:val="true"/>
              </w:rPr>
              <w:t>وفات</w:t>
            </w:r>
            <w:r>
              <w:rPr>
                <w:rStyle w:val="IndexLink"/>
                <w:rtl w:val="true"/>
              </w:rPr>
              <w:tab/>
            </w:r>
            <w:r>
              <w:rPr>
                <w:rStyle w:val="IndexLink"/>
              </w:rPr>
              <w:t>435</w:t>
            </w:r>
          </w:hyperlink>
        </w:p>
        <w:p>
          <w:pPr>
            <w:pStyle w:val="Contents3"/>
            <w:tabs>
              <w:tab w:val="clear" w:pos="8459"/>
              <w:tab w:val="right" w:pos="9026" w:leader="dot"/>
            </w:tabs>
            <w:rPr/>
          </w:pPr>
          <w:hyperlink w:anchor="__RefHeading___Toc2604761_2035185390">
            <w:r>
              <w:rPr>
                <w:webHidden/>
                <w:rStyle w:val="IndexLink"/>
                <w:rtl w:val="true"/>
              </w:rPr>
              <w:t>فرزندان</w:t>
            </w:r>
            <w:r>
              <w:rPr>
                <w:rStyle w:val="IndexLink"/>
                <w:rtl w:val="true"/>
              </w:rPr>
              <w:tab/>
            </w:r>
            <w:r>
              <w:rPr>
                <w:rStyle w:val="IndexLink"/>
              </w:rPr>
              <w:t>437</w:t>
            </w:r>
          </w:hyperlink>
        </w:p>
        <w:p>
          <w:pPr>
            <w:pStyle w:val="Contents4"/>
            <w:tabs>
              <w:tab w:val="clear" w:pos="8176"/>
              <w:tab w:val="right" w:pos="9026" w:leader="dot"/>
            </w:tabs>
            <w:rPr/>
          </w:pPr>
          <w:hyperlink w:anchor="__RefHeading___Toc2604763_2035185390">
            <w:r>
              <w:rPr>
                <w:webHidden/>
                <w:rStyle w:val="IndexLink"/>
              </w:rPr>
              <w:t>1</w:t>
            </w:r>
            <w:r>
              <w:rPr>
                <w:rStyle w:val="IndexLink"/>
                <w:rtl w:val="true"/>
              </w:rPr>
              <w:t xml:space="preserve">. </w:t>
            </w:r>
            <w:r>
              <w:rPr>
                <w:rStyle w:val="IndexLink"/>
                <w:rtl w:val="true"/>
              </w:rPr>
              <w:t>حجة الاسلام والمسلمین حاج سید محمد علی مستجاب الدعواتی</w:t>
            </w:r>
            <w:r>
              <w:rPr>
                <w:rStyle w:val="IndexLink"/>
                <w:rtl w:val="true"/>
              </w:rPr>
              <w:tab/>
            </w:r>
            <w:r>
              <w:rPr>
                <w:rStyle w:val="IndexLink"/>
              </w:rPr>
              <w:t>437</w:t>
            </w:r>
          </w:hyperlink>
        </w:p>
        <w:p>
          <w:pPr>
            <w:pStyle w:val="Contents4"/>
            <w:tabs>
              <w:tab w:val="clear" w:pos="8176"/>
              <w:tab w:val="right" w:pos="9026" w:leader="dot"/>
            </w:tabs>
            <w:rPr/>
          </w:pPr>
          <w:hyperlink w:anchor="__RefHeading___Toc2604765_2035185390">
            <w:r>
              <w:rPr>
                <w:webHidden/>
                <w:rStyle w:val="IndexLink"/>
              </w:rPr>
              <w:t>2</w:t>
            </w:r>
            <w:r>
              <w:rPr>
                <w:rStyle w:val="IndexLink"/>
                <w:rtl w:val="true"/>
              </w:rPr>
              <w:t xml:space="preserve">. </w:t>
            </w:r>
            <w:r>
              <w:rPr>
                <w:rStyle w:val="IndexLink"/>
                <w:rtl w:val="true"/>
              </w:rPr>
              <w:t>آیة الله حاج سید مرتضی مستجابی</w:t>
            </w:r>
            <w:r>
              <w:rPr>
                <w:rStyle w:val="IndexLink"/>
                <w:rtl w:val="true"/>
              </w:rPr>
              <w:tab/>
            </w:r>
            <w:r>
              <w:rPr>
                <w:rStyle w:val="IndexLink"/>
              </w:rPr>
              <w:t>438</w:t>
            </w:r>
          </w:hyperlink>
        </w:p>
        <w:p>
          <w:pPr>
            <w:pStyle w:val="Contents2"/>
            <w:tabs>
              <w:tab w:val="clear" w:pos="8743"/>
              <w:tab w:val="right" w:pos="9026" w:leader="dot"/>
            </w:tabs>
            <w:rPr/>
          </w:pPr>
          <w:hyperlink w:anchor="__RefHeading___Toc2604767_2035185390">
            <w:r>
              <w:rPr>
                <w:webHidden/>
                <w:rStyle w:val="IndexLink"/>
                <w:rtl w:val="true"/>
              </w:rPr>
              <w:t>محمّد علی پروانه</w:t>
            </w:r>
            <w:r>
              <w:rPr>
                <w:rStyle w:val="IndexLink"/>
                <w:rtl w:val="true"/>
              </w:rPr>
              <w:tab/>
            </w:r>
            <w:r>
              <w:rPr>
                <w:rStyle w:val="IndexLink"/>
              </w:rPr>
              <w:t>443</w:t>
            </w:r>
          </w:hyperlink>
        </w:p>
        <w:p>
          <w:pPr>
            <w:pStyle w:val="Contents3"/>
            <w:tabs>
              <w:tab w:val="clear" w:pos="8459"/>
              <w:tab w:val="right" w:pos="9026" w:leader="dot"/>
            </w:tabs>
            <w:rPr/>
          </w:pPr>
          <w:hyperlink w:anchor="__RefHeading___Toc2604769_2035185390">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2604771_2035185390">
            <w:r>
              <w:rPr>
                <w:webHidden/>
                <w:rStyle w:val="IndexLink"/>
                <w:rtl w:val="true"/>
              </w:rPr>
              <w:t>شرحی در باب روزنامه شمع حقیقت</w:t>
            </w:r>
            <w:r>
              <w:rPr>
                <w:rStyle w:val="IndexLink"/>
                <w:rtl w:val="true"/>
              </w:rPr>
              <w:tab/>
            </w:r>
            <w:r>
              <w:rPr>
                <w:rStyle w:val="IndexLink"/>
              </w:rPr>
              <w:t>443</w:t>
            </w:r>
          </w:hyperlink>
        </w:p>
        <w:p>
          <w:pPr>
            <w:pStyle w:val="Contents3"/>
            <w:tabs>
              <w:tab w:val="clear" w:pos="8459"/>
              <w:tab w:val="right" w:pos="9026" w:leader="dot"/>
            </w:tabs>
            <w:rPr/>
          </w:pPr>
          <w:hyperlink w:anchor="__RefHeading___Toc2604773_2035185390">
            <w:r>
              <w:rPr>
                <w:webHidden/>
                <w:rStyle w:val="IndexLink"/>
                <w:rtl w:val="true"/>
              </w:rPr>
              <w:t>نمونه اشعار</w:t>
            </w:r>
            <w:r>
              <w:rPr>
                <w:rStyle w:val="IndexLink"/>
                <w:rtl w:val="true"/>
              </w:rPr>
              <w:tab/>
            </w:r>
            <w:r>
              <w:rPr>
                <w:rStyle w:val="IndexLink"/>
              </w:rPr>
              <w:t>444</w:t>
            </w:r>
          </w:hyperlink>
        </w:p>
        <w:p>
          <w:pPr>
            <w:pStyle w:val="Contents3"/>
            <w:tabs>
              <w:tab w:val="clear" w:pos="8459"/>
              <w:tab w:val="right" w:pos="9026" w:leader="dot"/>
            </w:tabs>
            <w:rPr/>
          </w:pPr>
          <w:hyperlink w:anchor="__RefHeading___Toc2604775_2035185390">
            <w:r>
              <w:rPr>
                <w:webHidden/>
                <w:rStyle w:val="IndexLink"/>
                <w:rtl w:val="true"/>
              </w:rPr>
              <w:t>وفات</w:t>
            </w:r>
            <w:r>
              <w:rPr>
                <w:rStyle w:val="IndexLink"/>
                <w:rtl w:val="true"/>
              </w:rPr>
              <w:tab/>
            </w:r>
            <w:r>
              <w:rPr>
                <w:rStyle w:val="IndexLink"/>
              </w:rPr>
              <w:t>446</w:t>
            </w:r>
          </w:hyperlink>
        </w:p>
        <w:p>
          <w:pPr>
            <w:pStyle w:val="Contents2"/>
            <w:tabs>
              <w:tab w:val="clear" w:pos="8743"/>
              <w:tab w:val="right" w:pos="9026" w:leader="dot"/>
            </w:tabs>
            <w:rPr/>
          </w:pPr>
          <w:hyperlink w:anchor="__RefHeading___Toc2604777_2035185390">
            <w:r>
              <w:rPr>
                <w:webHidden/>
                <w:rStyle w:val="IndexLink"/>
                <w:rtl w:val="true"/>
              </w:rPr>
              <w:t>عبدالله ارباب</w:t>
            </w:r>
            <w:r>
              <w:rPr>
                <w:rStyle w:val="IndexLink"/>
                <w:rtl w:val="true"/>
              </w:rPr>
              <w:tab/>
            </w:r>
            <w:r>
              <w:rPr>
                <w:rStyle w:val="IndexLink"/>
              </w:rPr>
              <w:t>448</w:t>
            </w:r>
          </w:hyperlink>
        </w:p>
        <w:p>
          <w:pPr>
            <w:pStyle w:val="Contents2"/>
            <w:tabs>
              <w:tab w:val="clear" w:pos="8743"/>
              <w:tab w:val="right" w:pos="9026" w:leader="dot"/>
            </w:tabs>
            <w:rPr/>
          </w:pPr>
          <w:hyperlink w:anchor="__RefHeading___Toc2604779_2035185390">
            <w:r>
              <w:rPr>
                <w:webHidden/>
                <w:rStyle w:val="IndexLink"/>
                <w:rtl w:val="true"/>
              </w:rPr>
              <w:t>سایر مدفونین</w:t>
            </w:r>
            <w:r>
              <w:rPr>
                <w:rStyle w:val="IndexLink"/>
                <w:rtl w:val="true"/>
              </w:rPr>
              <w:tab/>
            </w:r>
            <w:r>
              <w:rPr>
                <w:rStyle w:val="IndexLink"/>
              </w:rPr>
              <w:t>451</w:t>
            </w:r>
          </w:hyperlink>
        </w:p>
        <w:p>
          <w:pPr>
            <w:pStyle w:val="Contents3"/>
            <w:tabs>
              <w:tab w:val="clear" w:pos="8459"/>
              <w:tab w:val="right" w:pos="9026" w:leader="dot"/>
            </w:tabs>
            <w:rPr/>
          </w:pPr>
          <w:hyperlink w:anchor="__RefHeading___Toc2604781_2035185390">
            <w:r>
              <w:rPr>
                <w:webHidden/>
                <w:rStyle w:val="IndexLink"/>
              </w:rPr>
              <w:t>1</w:t>
            </w:r>
            <w:r>
              <w:rPr>
                <w:rStyle w:val="IndexLink"/>
                <w:rtl w:val="true"/>
              </w:rPr>
              <w:t xml:space="preserve">. </w:t>
            </w:r>
            <w:r>
              <w:rPr>
                <w:rStyle w:val="IndexLink"/>
                <w:rtl w:val="true"/>
              </w:rPr>
              <w:t>مهدی تدیّن</w:t>
            </w:r>
            <w:r>
              <w:rPr>
                <w:rStyle w:val="IndexLink"/>
                <w:rtl w:val="true"/>
              </w:rPr>
              <w:tab/>
            </w:r>
            <w:r>
              <w:rPr>
                <w:rStyle w:val="IndexLink"/>
              </w:rPr>
              <w:t>451</w:t>
            </w:r>
          </w:hyperlink>
        </w:p>
        <w:p>
          <w:pPr>
            <w:pStyle w:val="Contents3"/>
            <w:tabs>
              <w:tab w:val="clear" w:pos="8459"/>
              <w:tab w:val="right" w:pos="9026" w:leader="dot"/>
            </w:tabs>
            <w:rPr/>
          </w:pPr>
          <w:hyperlink w:anchor="__RefHeading___Toc2604783_2035185390">
            <w:r>
              <w:rPr>
                <w:webHidden/>
                <w:rStyle w:val="IndexLink"/>
              </w:rPr>
              <w:t>2</w:t>
            </w:r>
            <w:r>
              <w:rPr>
                <w:rStyle w:val="IndexLink"/>
                <w:rtl w:val="true"/>
              </w:rPr>
              <w:t xml:space="preserve">. </w:t>
            </w:r>
            <w:r>
              <w:rPr>
                <w:rStyle w:val="IndexLink"/>
                <w:rtl w:val="true"/>
              </w:rPr>
              <w:t>شیخ محمد رضا باقری محمود آبادی</w:t>
            </w:r>
            <w:r>
              <w:rPr>
                <w:rStyle w:val="IndexLink"/>
                <w:rtl w:val="true"/>
              </w:rPr>
              <w:tab/>
            </w:r>
            <w:r>
              <w:rPr>
                <w:rStyle w:val="IndexLink"/>
              </w:rPr>
              <w:t>452</w:t>
            </w:r>
          </w:hyperlink>
        </w:p>
        <w:p>
          <w:pPr>
            <w:pStyle w:val="Contents3"/>
            <w:tabs>
              <w:tab w:val="clear" w:pos="8459"/>
              <w:tab w:val="right" w:pos="9026" w:leader="dot"/>
            </w:tabs>
            <w:rPr/>
          </w:pPr>
          <w:hyperlink w:anchor="__RefHeading___Toc2604785_2035185390">
            <w:r>
              <w:rPr>
                <w:webHidden/>
                <w:rStyle w:val="IndexLink"/>
              </w:rPr>
              <w:t>3</w:t>
            </w:r>
            <w:r>
              <w:rPr>
                <w:rStyle w:val="IndexLink"/>
                <w:rtl w:val="true"/>
              </w:rPr>
              <w:t xml:space="preserve">. </w:t>
            </w:r>
            <w:r>
              <w:rPr>
                <w:rStyle w:val="IndexLink"/>
                <w:rtl w:val="true"/>
              </w:rPr>
              <w:t>حاج میرزا محمد حسین شهیر به حاج آقا میرزا فریدنی</w:t>
            </w:r>
            <w:r>
              <w:rPr>
                <w:rStyle w:val="IndexLink"/>
                <w:rtl w:val="true"/>
              </w:rPr>
              <w:tab/>
            </w:r>
            <w:r>
              <w:rPr>
                <w:rStyle w:val="IndexLink"/>
              </w:rPr>
              <w:t>452</w:t>
            </w:r>
          </w:hyperlink>
        </w:p>
        <w:p>
          <w:pPr>
            <w:pStyle w:val="Contents3"/>
            <w:tabs>
              <w:tab w:val="clear" w:pos="8459"/>
              <w:tab w:val="right" w:pos="9026" w:leader="dot"/>
            </w:tabs>
            <w:rPr/>
          </w:pPr>
          <w:hyperlink w:anchor="__RefHeading___Toc2604787_2035185390">
            <w:r>
              <w:rPr>
                <w:webHidden/>
                <w:rStyle w:val="IndexLink"/>
              </w:rPr>
              <w:t>4</w:t>
            </w:r>
            <w:r>
              <w:rPr>
                <w:rStyle w:val="IndexLink"/>
                <w:rtl w:val="true"/>
              </w:rPr>
              <w:t xml:space="preserve">. </w:t>
            </w:r>
            <w:r>
              <w:rPr>
                <w:rStyle w:val="IndexLink"/>
                <w:rtl w:val="true"/>
              </w:rPr>
              <w:t>حاج آقا حسن صدر عاملی واعظ</w:t>
            </w:r>
            <w:r>
              <w:rPr>
                <w:rStyle w:val="IndexLink"/>
                <w:rtl w:val="true"/>
              </w:rPr>
              <w:tab/>
            </w:r>
            <w:r>
              <w:rPr>
                <w:rStyle w:val="IndexLink"/>
              </w:rPr>
              <w:t>452</w:t>
            </w:r>
          </w:hyperlink>
        </w:p>
        <w:p>
          <w:pPr>
            <w:pStyle w:val="Contents3"/>
            <w:tabs>
              <w:tab w:val="clear" w:pos="8459"/>
              <w:tab w:val="right" w:pos="9026" w:leader="dot"/>
            </w:tabs>
            <w:rPr/>
          </w:pPr>
          <w:hyperlink w:anchor="__RefHeading___Toc2604789_2035185390">
            <w:r>
              <w:rPr>
                <w:webHidden/>
                <w:rStyle w:val="IndexLink"/>
              </w:rPr>
              <w:t>5</w:t>
            </w:r>
            <w:r>
              <w:rPr>
                <w:rStyle w:val="IndexLink"/>
                <w:rtl w:val="true"/>
              </w:rPr>
              <w:t xml:space="preserve">. </w:t>
            </w:r>
            <w:r>
              <w:rPr>
                <w:rStyle w:val="IndexLink"/>
                <w:rtl w:val="true"/>
              </w:rPr>
              <w:t>حاج سیّد علی کرمانی</w:t>
            </w:r>
            <w:r>
              <w:rPr>
                <w:rStyle w:val="IndexLink"/>
                <w:rtl w:val="true"/>
              </w:rPr>
              <w:tab/>
            </w:r>
            <w:r>
              <w:rPr>
                <w:rStyle w:val="IndexLink"/>
              </w:rPr>
              <w:t>452</w:t>
            </w:r>
          </w:hyperlink>
        </w:p>
        <w:p>
          <w:pPr>
            <w:pStyle w:val="Contents3"/>
            <w:tabs>
              <w:tab w:val="clear" w:pos="8459"/>
              <w:tab w:val="right" w:pos="9026" w:leader="dot"/>
            </w:tabs>
            <w:rPr/>
          </w:pPr>
          <w:hyperlink w:anchor="__RefHeading___Toc2604791_2035185390">
            <w:r>
              <w:rPr>
                <w:webHidden/>
                <w:rStyle w:val="IndexLink"/>
              </w:rPr>
              <w:t>6</w:t>
            </w:r>
            <w:r>
              <w:rPr>
                <w:rStyle w:val="IndexLink"/>
                <w:rtl w:val="true"/>
              </w:rPr>
              <w:t xml:space="preserve">. </w:t>
            </w:r>
            <w:r>
              <w:rPr>
                <w:rStyle w:val="IndexLink"/>
                <w:rtl w:val="true"/>
              </w:rPr>
              <w:t>آقا سید هادی عطار موسوی</w:t>
            </w:r>
            <w:r>
              <w:rPr>
                <w:rStyle w:val="IndexLink"/>
                <w:rtl w:val="true"/>
              </w:rPr>
              <w:tab/>
            </w:r>
            <w:r>
              <w:rPr>
                <w:rStyle w:val="IndexLink"/>
              </w:rPr>
              <w:t>453</w:t>
            </w:r>
          </w:hyperlink>
        </w:p>
        <w:p>
          <w:pPr>
            <w:pStyle w:val="Contents3"/>
            <w:tabs>
              <w:tab w:val="clear" w:pos="8459"/>
              <w:tab w:val="right" w:pos="9026" w:leader="dot"/>
            </w:tabs>
            <w:rPr/>
          </w:pPr>
          <w:hyperlink w:anchor="__RefHeading___Toc2604793_2035185390">
            <w:r>
              <w:rPr>
                <w:webHidden/>
                <w:rStyle w:val="IndexLink"/>
              </w:rPr>
              <w:t>7</w:t>
            </w:r>
            <w:r>
              <w:rPr>
                <w:rStyle w:val="IndexLink"/>
                <w:rtl w:val="true"/>
              </w:rPr>
              <w:t xml:space="preserve">. </w:t>
            </w:r>
            <w:r>
              <w:rPr>
                <w:rStyle w:val="IndexLink"/>
                <w:rtl w:val="true"/>
              </w:rPr>
              <w:t>مرحومه زاهده فاضله حاجیه شاهزاده خانم دانش نژاد</w:t>
            </w:r>
            <w:r>
              <w:rPr>
                <w:rStyle w:val="IndexLink"/>
                <w:rtl w:val="true"/>
              </w:rPr>
              <w:tab/>
            </w:r>
            <w:r>
              <w:rPr>
                <w:rStyle w:val="IndexLink"/>
              </w:rPr>
              <w:t>453</w:t>
            </w:r>
          </w:hyperlink>
        </w:p>
        <w:p>
          <w:pPr>
            <w:pStyle w:val="Contents2"/>
            <w:tabs>
              <w:tab w:val="clear" w:pos="8743"/>
              <w:tab w:val="right" w:pos="9026" w:leader="dot"/>
            </w:tabs>
            <w:rPr/>
          </w:pPr>
          <w:hyperlink w:anchor="__RefHeading___Toc2604795_2035185390">
            <w:r>
              <w:rPr>
                <w:webHidden/>
                <w:rStyle w:val="IndexLink"/>
                <w:rtl w:val="true"/>
              </w:rPr>
              <w:t>فهرست اعلام</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3_32537"/>
      <w:bookmarkStart w:id="1" w:name="pg4813_32537"/>
      <w:bookmarkEnd w:id="1"/>
    </w:p>
    <w:p>
      <w:pPr>
        <w:pStyle w:val="Heading2"/>
        <w:numPr>
          <w:ilvl w:val="1"/>
          <w:numId w:val="1"/>
        </w:numPr>
        <w:rPr/>
      </w:pPr>
      <w:bookmarkStart w:id="2" w:name="pg4813_32537"/>
      <w:bookmarkStart w:id="3" w:name="__RefHeading___Toc260414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رحیم قاسمی ؛ مدیر تولید مجموعه فرهنگی مذهبی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عکس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9786001320309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فرهنگی مذهبی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۲۱۰۷۴۱۲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414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گلزار مقدّس</w:t>
      </w:r>
    </w:p>
    <w:p>
      <w:pPr>
        <w:pStyle w:val="BookText"/>
        <w:rPr/>
      </w:pPr>
      <w:r>
        <w:rPr>
          <w:rFonts w:ascii="IRNazanin" w:hAnsi="IRNazanin" w:eastAsia="IRNazanin"/>
          <w:color w:val="111111"/>
          <w:sz w:val="28"/>
          <w:sz w:val="28"/>
          <w:szCs w:val="28"/>
          <w:rtl w:val="true"/>
          <w:lang w:bidi="fa-IR"/>
        </w:rPr>
        <w:t xml:space="preserve">مشاهیر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تکایای گلزار و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منتظرالقائم</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p>
    <w:p>
      <w:pPr>
        <w:pStyle w:val="BookText"/>
        <w:rPr/>
      </w:pPr>
      <w:r>
        <w:rPr>
          <w:rFonts w:ascii="IRNazanin" w:hAnsi="IRNazanin" w:eastAsia="IRNazanin"/>
          <w:color w:val="111111"/>
          <w:sz w:val="28"/>
          <w:sz w:val="28"/>
          <w:szCs w:val="28"/>
          <w:rtl w:val="true"/>
          <w:lang w:bidi="fa-IR"/>
        </w:rPr>
        <w:t>ناشر سازمان فرهنگی تفریحی شهرداری اصفهان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همه حقوق چاپ محفوظ و متعلق به مجموعه فرهنگی مذهبی تخت فولاد وابسته به شهرداری اصفهان می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6638890</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r>
        <w:rPr>
          <w:rFonts w:eastAsia="IRNazanin" w:cs="IRNazanin"/>
          <w:color w:val="111111"/>
          <w:sz w:val="28"/>
          <w:szCs w:val="28"/>
          <w:lang w:bidi="fa-IR"/>
        </w:rPr>
        <w:t>2239466</w:t>
      </w:r>
      <w:r>
        <w:rPr>
          <w:rFonts w:eastAsia="IRNazanin" w:cs="IRNazanin"/>
          <w:color w:val="111111"/>
          <w:sz w:val="28"/>
          <w:szCs w:val="28"/>
          <w:rtl w:val="true"/>
          <w:lang w:bidi="fa-IR"/>
        </w:rPr>
        <w:t xml:space="preserve"> - </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bookmarkStart w:id="7" w:name="pg4813_32541"/>
    </w:p>
    <w:p>
      <w:pPr>
        <w:pStyle w:val="Heading2"/>
        <w:numPr>
          <w:ilvl w:val="1"/>
          <w:numId w:val="1"/>
        </w:numPr>
        <w:rPr/>
      </w:pPr>
      <w:bookmarkStart w:id="8" w:name="__RefHeading___Toc2604145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آقا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گلزار از زبان شیدا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دکتر محمد 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دیوان 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نمونه اشعار 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مدح حضرت حجة بن الحسن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تک بیت‌هایی از 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خاطره‌ای از جمالزاده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وفات و 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مرحوم جعفر نوای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تاریخ مرحوم سیّد رضا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محمدرضا شکیب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و ماده تاریخ سیّد علی بدیع‌زادگان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 مرشد رمضان صابر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آیة الله میر سیّد علی حسینی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علی اصغر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محمد علی فقیهی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نجفی هرسینی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محمد صادق واعظ</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اساتید آیة الله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میرزا محمد علی شاه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سیّد محمد رضا رضوی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سیّد صدرالدین صدر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حبیب 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اسدالله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میرزا محمود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اجازه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اجازه آیة الله شیخ علی اکبر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اجازه آیة الله العظمی میرزا محمد 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اجازه آیة الله سیّد حسین حسینی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تقریظ علامه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عبدالعلی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عبدالحسین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میرزا اسماعیل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مرتضی ظهیر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شیخ محمّد رضا نجفی جزن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میرزا عنایة الله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هدایة الله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حاج آقا جمال الدین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ملا علی اکبر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شیخ محمد حسین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آقا کمال الدین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شیخ علی فقیه فریدنی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میرزا علی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میرزا یحیی مدرّس اصفهانی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یحیی از دیدگاه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آثار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برخی از افادات مرحوم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اشعار مرشد عباس گیاهی در وصف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اشعار طالع در وصف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مرثیه حاج مرتضی اشتری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میرزا عبدالحسین مشفق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میرزا حیدرعلی غاضری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شرح حال 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هدف عالی اعلای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کیست علی؟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آموز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چند غزل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شعر خداحافظی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شیخ غلامحسین یزدی آبشاهی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آقا سیّد محمد رضا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سید ابوالحسن کتابی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میر محمّد صادق کتاب‌فروش</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نور الله قاضی عسکر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آقا سیّد مهدی حسینی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عبدالوهّاب بدری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محمد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مهدی 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میرزا محمد علی مدرّس‌زاده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مکتوبات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سیّد محمّد صدرالواعظین 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سید حسین 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میرزا محمد علی نحوی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میرزا محمد مهدی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ملا محمد جعفر لنگرودی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مرتضی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قوام الدین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نمونه اشعار غیر هذل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مرثیه استاد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مرثیه مرحوم جعفر نوا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مرثیه سیّد علی بدیع‌زادگان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مرثیه احمد 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آیة الله سیّد محمّد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آقا سیّد علی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سید حسن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حاج آقا ضیاء الدین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شیخ محمد حسین غروی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میرزا محمد 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آیة الله العظمی سیّد ابوالحسن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اجازات آیة الله العظمی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اوصاف و 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چند 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وفات و 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میرزا حبیب الله نیّر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بانو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حجة الاسلام سیّد مجتبی میرمحمدصادقی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آقای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میرزا یدالله تائب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حاج ملّا علی ماربینی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اجازه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اجازه علامه شیخ محمد رضا نجفی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مرثیه استاد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میرزا عبدالجواد خطیب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ماده تاریخ‌ها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وفات آیة الله شیخ محمد تقی آقانجفی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وفات آقانجفی و بازگشت آیة الله حاج آقا نورالله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حاج شیخ محمّد علی ثقةالاسلام نجفی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مجتهد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مدرّس یزدی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نظام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عبدالجواد واعظ باغبادرانی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نقی مسأله‌گو</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حسن بنکدار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رضا رشتی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محمود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مهدی سمسار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چاپ قرآن کریم با تفسیر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آب انبار مسجد رکن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ساختمان آب انبار تکیه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تمثال آیة الله العظمی سیّد محمد باقر درچه‌ای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تاریخ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هاشمیه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تمثال آیة الله میرزا احمد مدرّس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آثار خوشنویسی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مواضع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مرثیه میرزا حبیب الله نیّر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ملا محمّد دهاقانی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ابوالقاسم موسوی شاه کرمی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سید اسدالله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سید ابوالحسن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صدرالدین صدر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سید اسدالله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سید محمد علی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حاج سید مرتضی مستجابی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علی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شرحی در باب روزنامه شمع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ارباب</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سایر مدفونین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مهدی 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باقری محمود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حسین شهیر به حاج آقا میرزا فریدنی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حسن صدر عاملی واعظ</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علی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هادی عطار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مرحومه زاهده فاضله حاجیه شاهزاده خانم دانش‌نژاد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علی اصغر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محمد علی فقیهی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نجفی هرسینی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محمد صادق واعظ</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اساتید آیة الله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میرزا محمد علی شاه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سیّد محمد رضا رضوی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سیّد صدرالدین صدر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حاج میرزا حبیب 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اسدالله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میرزا محمود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اجازه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اجازه آیة الله شیخ علی اکبر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اجازه آیة الله العظمی میرزا محمد 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اجازه آیة الله سیّد حسین حسینی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تقریظ علامه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عبدالعلی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عبدالحسین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آیة الله میرزا اسماعیل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سیّد مرتضی ظهیر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شیخ محمّد رضا نجفی جزن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میرزا عنایة الله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هدایة الله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حاج آقا جمال الدین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آیة الله ملا علی اکبر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آیة الله شیخ محمد حسین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آقا کمال الدین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شیخ علی فقیه فریدنی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میرزا علی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میرزا یحیی مدرّس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میرزا یحیی از دیدگاه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آثار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برخی از افادات مرحوم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اشعار مرشد عباس گیاهی در وصف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اشعار طالع در وصف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مرثیه حاج مرتضی اشتری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میرزا عبدالحسین مشفق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میرزا حیدرعلی غاضری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شرح حال 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هدف عالی اعلای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کیست علی؟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از علی آموز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چند غزل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شعر خداحافظی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شیخ غلامحسین یزدی آبشاهی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آقا سیّد محمد رضا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سید ابوالحسن کتابی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میر محمّد صادق کتاب‌فروش</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سید نور الله قاضی عسکر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آقا سیّد مهدی حسینی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عبدالوهّاب بدری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محمد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مهدی 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میرزا محمد علی مدرّس‌زاده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آثار و مکتوبات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سیّد محمّد صدرالواعظین 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سید حسین 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میرزا محمد علی نحوی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میرزا محمد مهدی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ملا محمد جعفر لنگرودی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مرتضی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قوام الدین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نمونه اشعار غیر هذل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مرثیه استاد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مرثیه مرحوم جعفر نوا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مرثیه سیّد علی بدیع‌زادگان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مرثیه احمد 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آیة الله سیّد محمّد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آقا سیّد علی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سید حسن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حاج آقا ضیاء الدین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شیخ محمد حسین غروی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میرزا محمد 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سیّد ابوالحسن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بازگشت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اجازات آیة الله العظمی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اوصاف و 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چند 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وفات و 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میرزا حبیب الله نیّر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بانو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حجة الاسلام سیّد مجتبی میرمحمدصادقی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آقای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میرزا یدالله تائب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حاج ملّا علی ماربینی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اجازه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اجازه علامه شیخ محمد رضا نجفی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مرثیه استاد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میرزا عبدالجواد خطیب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ماده تاریخ‌ها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وفات آیة الله شیخ محمد تقی آقانجفی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وفات آقانجفی و بازگشت آیة الله حاج آقا نورالله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حاج شیخ محمّد علی ثقةالاسلام نجفی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مجتهد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مدرّس یزدی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نظام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عبدالجواد واعظ باغبادرانی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نقی مسأله‌گو</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حسن بنکدار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رضا رشتی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محمود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مهدی سمسار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چاپ قرآن کریم با تفسیر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آب انبار مسجد رکن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ساختمان آب انبار تکیه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تمثال آیة الله العظمی سیّد محمد باقر درچه‌ای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تاریخ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هاشمیه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تمثال آیة الله میرزا احمد مدرّس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آثار خوشنویسی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مواضع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مرثیه میرزا حبیب الله نیّر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ملا محمّد دهاقانی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سید ابوالقاسم موسوی شاه کرمی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سید اسدالله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سید ابوالحسن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صدرالدین صدر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سید اسدالله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سید محمد علی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حاج سید مرتضی مستجابی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علی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شرحی در باب روزنامه شمع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عبدالله ارباب</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سایر مدفونین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مهدی 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باقری محمود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حسین شهیر به حاج آقا میرزا فریدنی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حسن صدر عاملی واعظ</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علی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هادی عطار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مرحومه زاهده فاضله حاجیه شاهزاده خانم دانش‌نژاد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آقا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گلزار از زبان شیدا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دکتر محمد 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دیوان 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نمونه اشعار 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مدح حضرت حجة بن الحسن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تک بیت‌هایی از گلزار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خاطره‌ای از جمالزاده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وفات و 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مرحوم جعفر نوای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تاریخ مرحوم سیّد رضا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محمدرضا شکیب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و ماده تاریخ سیّد علی بدیع‌زادگان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مرثیه مرشد رمضان صابر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آیة الله میر سیّد علی حسینی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علی اصغر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محمد علی فقیهی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نجفی هرسینی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محمد صادق واعظ</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اساتید آیة الله برزانی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میرزا محمد علی شاه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سیّد محمد رضا رضوی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سیّد صدرالدین صدر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حاج میرزا حبیب 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اسدالله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میرزا محمود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اجازه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اجازه آیة الله شیخ علی اکبر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اجازه آیة الله العظمی میرزا محمد 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اجازه آیة الله سیّد حسین حسینی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تقریظ علامه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عبدالعلی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عبدالحسین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آیة الله میرزا اسماعیل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سیّد مرتضی ظهیر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شیخ محمّد رضا نجفی جزن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میرزا عنایة الله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هدایة الله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حاج آقا جمال الدین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آیة الله ملا علی اکبر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آیة الله شیخ محمد حسین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آقا کمال الدین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شیخ علی فقیه فریدنی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میرزا علی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میرزا یحیی مدرّس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میرزا یحیی از دیدگاه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آثار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برخی از افادات مرحوم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اشعار مرشد عباس گیاهی در وصف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اشعار طالع در وصف مشفقی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مرثیه حاج مرتضی اشتری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میرزا عبدالحسین مشفق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میرزا حیدرعلی غاضری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شرح حال 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هدف عالی اعلای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کیست علی؟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از علی آموز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چند غزل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شعر خداحافظی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شیخ غلامحسین یزدی آبشاهی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آقا سیّد محمد رضا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سید ابوالحسن کتابی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میر محمّد صادق کتاب‌فروش</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سید نور الله قاضی عسکر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آقا سیّد مهدی حسینی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عبدالوهّاب بدری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محمد بدری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مهدی 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میرزا محمد علی مدرّس‌زاده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آثار و مکتوبات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سیّد محمّد صدرالواعظین 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سید حسین 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میرزا محمد علی نحوی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میرزا محمد مهدی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ملا محمد جعفر لنگرودی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مرتضی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قوام الدین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نمونه اشعار غیر هذل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مرثیه استاد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مرثیه مرحوم جعفر نوا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مرثیه سیّد علی بدیع‌زادگان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مرثیه احمد 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آیة الله سیّد محمّد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آقا سیّد علی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سید حسن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حاج آقا ضیاء الدین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شیخ محمد حسین غروی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میرزا محمد 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آیة الله العظمی سیّد ابوالحسن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بازگشت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اجازات آیة الله العظمی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اوصاف و 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چند 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وفات و 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میرزا حبیب الله نیّر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بانو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حجة الاسلام سیّد مجتبی میرمحمدصادقی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آقای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میرزا یدالله تائب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حاج ملّا علی ماربینی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اجازه آخوند ملا محمد حسین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اجازه علامه شیخ محمد رضا نجفی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مرثیه استاد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میرزا عبدالجواد خطیب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ماده تاریخ‌ها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وفات آیة الله شیخ محمد تقی آقانجفی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وفات آقانجفی و بازگشت آیة الله حاج آقا نورالله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حاج شیخ محمّد علی ثقةالاسلام نجفی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مجتهد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مدرّس یزدی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نظام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عبدالجواد واعظ باغبادرانی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نقی مسأله‌گو</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حسن بنکدار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رضا رشتی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محمود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مهدی سمسار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چاپ قرآن کریم با تفسیر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آب انبار مسجد رکن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ساختمان آب انبار تکیه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تمثال آیة الله العظمی سیّد محمد باقر درچه‌ای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تاریخ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هاشمیه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تمثال آیة الله میرزا احمد مدرّس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آثار خوشنویسی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مواضع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مرثیه میرزا حبیب الله نیّر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ملا محمّد دهاقانی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سید ابوالقاسم موسوی شاه کرمی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سید اسدالله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سید ابوالحسن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صدرالدین صدر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سید اسدالله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سید محمد علی مستجاب الدعواتی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حاج سید مرتضی مستجابی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محمّد علی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شرحی در باب روزنامه شمع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نمونه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عبدالله ارباب</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سایر مدفونین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مهدی 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باقری محمود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حسین شهیر به حاج آقا میرزا فریدنی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حسن صدر عاملی واعظ</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علی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هادی عطار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مرحومه زاهده فاضله حاجیه شاهزاده خانم دانش‌نژاد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382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0" w:name="pg4813_32557"/>
    </w:p>
    <w:p>
      <w:pPr>
        <w:pStyle w:val="Heading2"/>
        <w:numPr>
          <w:ilvl w:val="1"/>
          <w:numId w:val="1"/>
        </w:numPr>
        <w:rPr/>
      </w:pPr>
      <w:bookmarkStart w:id="11" w:name="__RefHeading___Toc2604147_2035185390"/>
      <w:bookmarkStart w:id="12" w:name="_Toc4"/>
      <w:bookmarkEnd w:id="10"/>
      <w:bookmarkEnd w:id="11"/>
      <w:r>
        <w:rPr>
          <w:rtl w:val="true"/>
        </w:rPr>
        <w:t>سخن دانشنامه تخت فولاد</w:t>
      </w:r>
      <w:bookmarkEnd w:id="12"/>
    </w:p>
    <w:p>
      <w:pPr>
        <w:pStyle w:val="BookText"/>
        <w:rPr/>
      </w:pPr>
      <w:r>
        <w:rPr>
          <w:rFonts w:ascii="IRNazanin" w:hAnsi="IRNazanin" w:eastAsia="IRNazanin"/>
          <w:color w:val="111111"/>
          <w:sz w:val="28"/>
          <w:sz w:val="28"/>
          <w:szCs w:val="28"/>
          <w:rtl w:val="true"/>
          <w:lang w:bidi="fa-IR"/>
        </w:rPr>
        <w:t>تخت فولاد سرزمین مقدّسی است که از دیر زمان مورد نظر علمای دین، عرفا، حکما و دانشمندان بوده و از شاخصه‌های هویّت اسلامی جهان اسلام و تشیّع و از نشانه‌های دینی، قدسی و ملی مردم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معنوی ، تاریخی و هنری این آرامستان آن را به یکی از بهترین مکان ها جهت جذب زائران مشتاق و توریست های ، داخلی و خارجی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مقام معظم رهبری و تأکید علمای بزرگ شهر مبنی بر حفاظت و عمران تخت فولاد و گلستان شهدا، در دوره های گوناگون به ویژه در دوره اخیر، شهرداری اصفهان در کنار عمران تکایا و ساماندهی بافت تاریخی این مزارستان همچون بازسازی و مرمت و عمران اساسی گلستان شهدا ، تکایای خواجویی، فاضل اصفهانی، میر فندرسکی، درویش عبدالمجید طالقانی، بروجردی، شیخ مرتضی ریزی، آقا محمد بیدآبادی، جهانگیرخان قشقایی، مهدوی، آغا باشی،کازرونی، صاحب روضات و ایجاد تسهیلات جهت استفاده زائران در بخش فرهنگی نیز اقدامات فراوانی انجام داده است که اهم آن‌ها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 گروه علمی تحقیقاتی جهت تدوین دانشنامه تخت فولاد در چهار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تشکیل‌کار گروه مشاوران فرهنگی جهت تحلیل، بررسی و پیش برد اهداف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 با موضوع تکایا و آثار شخصیت های مدفون در این مزارستان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مباحثی‌درامامت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محمدبن‌عبدالفتاح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فاضل‌سراب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فولاد اصفهان ، تألیف آقای سید احمد عقیلی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بزمگاه دلبران، تاریخچه گلستان شهدا، تألیف دکتر اصغر منتظرالقائم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 تالیف سید مصلح الدین مهدوی ، تصحیح و تحقیق آقای رحیم قاسمی،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فاضل‌سراب و اصفهان عصر وی، به همّت دکتر اصغر منتظرالقائم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تالیف آقای محمد حسین ریاحی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اهل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رحیم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مشروطیت اصفهان تألیف آقای سید احمد 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مزار علاّمه ابوالمعالی کلباسی، تألیف آقای علی کرباسی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حمید خلیلیان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ملّا اسماعیل خواجویی، گردآورنده آقای سید مهدی رجایی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مطبوعاتی اصفهان مدفون در تخت فولاد تألیف آقای علی اخضری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مجموعه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سیدالعراقین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آقای رحیم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عباسعلی اصفهانی متخلص به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علیرضا لطفی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مشاهیر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آقای حمید خلیلیان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گلزار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تکیه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آقای رحیم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آقای رحیم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هدایةالفؤاد، تألیف ملا اسماعیل</w:t>
      </w:r>
    </w:p>
    <w:p>
      <w:pPr>
        <w:pStyle w:val="BookText"/>
        <w:rPr/>
      </w:pPr>
      <w:r>
        <w:rPr>
          <w:rFonts w:ascii="IRNazanin" w:hAnsi="IRNazanin" w:eastAsia="IRNazanin"/>
          <w:color w:val="111111"/>
          <w:sz w:val="28"/>
          <w:sz w:val="28"/>
          <w:szCs w:val="28"/>
          <w:rtl w:val="true"/>
          <w:lang w:bidi="fa-IR"/>
        </w:rPr>
        <w:t>خواجویی، ترجمه مرحوم شیخ احمد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تخت فولاد اصفهان، جلد اول، گروه مؤلفین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قدسیان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تویسرکانی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آقای رحیم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قرآن در خاک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و خادمان قرآن مدفون در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آقایان سیّد احمد عقیلی و حمید خلیلیان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مجموعه موزه‌های تخت فولادگنجینه سنگ نوشته‌ها با عکس خانه و موزه روزنامه نگاران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همایش در بزرگداشت مشاهیر مدفون در تخت فولاد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فاضل سراب و اصفهان عصروی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محقّق و مورّخ شهیر مرحوم سید مصلح الدین مهدوی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دهها نمونه بورشور از تکایا و زندگینامه بزرگان مدفون در تخت فولاد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تورهای تخت فولاد شناسی و راهنمای زائران شهری و کشوری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دوره‌های آموزشی اصفهان و تخت فولاد شناسی که تا کنون پنج دوره برگزار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نمایشگاه‌های مختلف شهری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ساخت فیلم خاک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رسالت‌های مهم این مرکز در عرصه فرهنگی چاپ و احیای آثار بزرگان مدفون در این ارض مقدس می‌باشد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جناب آقای رحیم قاسمی در همین راستا به انجام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اینجا از کوششهای محقق گرامی جناب آقای رحیم قاسمی تشکر و قدردانی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دانشنامه تخت‌فولاد اصفهان</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lang w:bidi="fa-IR"/>
        </w:rPr>
        <w:t>1431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813_32561"/>
      <w:bookmarkStart w:id="14" w:name="pg4813_32561"/>
      <w:bookmarkEnd w:id="14"/>
    </w:p>
    <w:p>
      <w:pPr>
        <w:pStyle w:val="Heading2"/>
        <w:numPr>
          <w:ilvl w:val="1"/>
          <w:numId w:val="1"/>
        </w:numPr>
        <w:rPr/>
      </w:pPr>
      <w:bookmarkStart w:id="15" w:name="pg4813_32561"/>
      <w:bookmarkStart w:id="16" w:name="__RefHeading___Toc2604149_2035185390"/>
      <w:bookmarkStart w:id="17" w:name="_Toc5"/>
      <w:bookmarkEnd w:id="15"/>
      <w:bookmarkEnd w:id="16"/>
      <w:r>
        <w:rPr>
          <w:rtl w:val="true"/>
        </w:rPr>
        <w:t>تکیه گلزار</w:t>
      </w:r>
      <w:bookmarkEnd w:id="17"/>
    </w:p>
    <w:p>
      <w:pPr>
        <w:pStyle w:val="BookText"/>
        <w:rPr/>
      </w:pPr>
      <w:r>
        <w:rPr>
          <w:rFonts w:ascii="IRNazanin" w:hAnsi="IRNazanin" w:eastAsia="IRNazanin"/>
          <w:color w:val="111111"/>
          <w:sz w:val="28"/>
          <w:sz w:val="28"/>
          <w:szCs w:val="28"/>
          <w:rtl w:val="true"/>
          <w:lang w:bidi="fa-IR"/>
        </w:rPr>
        <w:t>از تکیه های زمان پهلوی است که پس از فوت مرحوم آقا رجبعلی شاعر متخلص</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و عده ای از شعرا و فضلای اصفهان در صحن تکیه و اطاق های اطراف مدفون گردیده اند</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813_32563"/>
      <w:bookmarkStart w:id="19" w:name="pg4813_32563"/>
      <w:bookmarkEnd w:id="19"/>
    </w:p>
    <w:p>
      <w:pPr>
        <w:pStyle w:val="Heading2"/>
        <w:numPr>
          <w:ilvl w:val="1"/>
          <w:numId w:val="1"/>
        </w:numPr>
        <w:rPr/>
      </w:pPr>
      <w:bookmarkStart w:id="20" w:name="pg4813_32563"/>
      <w:bookmarkStart w:id="21" w:name="__RefHeading___Toc2604151_2035185390"/>
      <w:bookmarkStart w:id="22" w:name="_Toc6"/>
      <w:bookmarkEnd w:id="20"/>
      <w:bookmarkEnd w:id="21"/>
      <w:r>
        <w:rPr>
          <w:rtl w:val="true"/>
        </w:rPr>
        <w:t xml:space="preserve">آقا رجبعلی </w:t>
      </w:r>
      <w:r>
        <w:rPr>
          <w:rtl w:val="true"/>
        </w:rPr>
        <w:t>"</w:t>
      </w:r>
      <w:r>
        <w:rPr>
          <w:rtl w:val="true"/>
        </w:rPr>
        <w:t>گلزار</w:t>
      </w:r>
      <w:r>
        <w:rPr>
          <w:rtl w:val="true"/>
        </w:rPr>
        <w:t>"</w:t>
      </w:r>
      <w:bookmarkEnd w:id="22"/>
    </w:p>
    <w:p>
      <w:pPr>
        <w:pStyle w:val="Heading3"/>
        <w:numPr>
          <w:ilvl w:val="2"/>
          <w:numId w:val="1"/>
        </w:numPr>
        <w:rPr/>
      </w:pPr>
      <w:bookmarkStart w:id="23" w:name="__RefHeading___Toc2604153_203518539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فرزند حاج ملا حسین، از شعرای معروف اصفهان و اساتید فن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به شعر راغب و طبع شعری‌اش شکوفا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جوانی به کار قلمزنی روی آورد و به موازات کسب و کار، از طبع آزمایی نیز غافل نبود و مدت نزدیک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انجمن دانشکده اصفهان که به همت مرحوم میرزاعباس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می‌شد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جوانی به مدح و منقبت خاندان عصمت و طهارت پرداخت و تا پایان عمر به این افتخار مباهی بود</w:t>
      </w:r>
      <w:r>
        <w:rPr>
          <w:rFonts w:eastAsia="IRNazanin" w:cs="IRNazanin"/>
          <w:color w:val="111111"/>
          <w:sz w:val="28"/>
          <w:szCs w:val="28"/>
          <w:rtl w:val="true"/>
          <w:lang w:bidi="fa-IR"/>
        </w:rPr>
        <w:t>.</w:t>
      </w:r>
    </w:p>
    <w:p>
      <w:pPr>
        <w:pStyle w:val="Heading3"/>
        <w:numPr>
          <w:ilvl w:val="2"/>
          <w:numId w:val="1"/>
        </w:numPr>
        <w:rPr/>
      </w:pPr>
      <w:bookmarkStart w:id="25" w:name="__RefHeading___Toc2604155_2035185390"/>
      <w:bookmarkStart w:id="26" w:name="_Toc8"/>
      <w:bookmarkEnd w:id="25"/>
      <w:r>
        <w:rPr>
          <w:rtl w:val="true"/>
        </w:rPr>
        <w:t>گلزار از زبان شیدا</w:t>
      </w:r>
      <w:bookmarkEnd w:id="26"/>
    </w:p>
    <w:p>
      <w:pPr>
        <w:pStyle w:val="BookText"/>
        <w:rPr/>
      </w:pPr>
      <w:r>
        <w:rPr>
          <w:rFonts w:ascii="IRNazanin" w:hAnsi="IRNazanin" w:eastAsia="IRNazanin"/>
          <w:color w:val="111111"/>
          <w:sz w:val="28"/>
          <w:sz w:val="28"/>
          <w:szCs w:val="28"/>
          <w:rtl w:val="true"/>
          <w:lang w:bidi="fa-IR"/>
        </w:rPr>
        <w:t xml:space="preserve">ادیب دانشمند میرزا عباس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دیوان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بدایت حال و عهد صباوت، طبعش موزون و با مضامین بکر مشحون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 و صفا طاق و در محبت و وداد بی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آئینه سان، مجلای انوار حقیقت، مغزش مشحون از شور عشق 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فرشته‌ای است در لباس بشر و انسانی است جاذب اهل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قدمی برنداشته جز به راستی و گامی نگذاشته جز به درستی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دوستان همه مجذوب مهر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حاصل دست رنج خود، بحمد الله، قرین سعادت و از حرفه و پیشه خویش مشمول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جز مدح علی و اولاد علی ممدوحی نداشته و سخنی بیرون از شرط صدق و صفا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سیمای شریفش، آنان که اهل نظرند، خواهند فهمید که یک عالم حقیقت و یک دنیا انسانیت در وجود عزیز القدرش مستور و از هر چه جز کمال نفس است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تأسیس انجمن دانشکده اصفهان تا نهایت که قریب شانزده سال باشد، مجمع اهل فضل را زینت افزا بودند و این بنده را قرین سعادت می‌فرمودند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انظار گویندگان بدیشان معطوف وبیشتر همّ این بنده نسبت به این برگزیده </w:t>
      </w:r>
      <w:bookmarkStart w:id="27" w:name="pg4813_32565"/>
    </w:p>
    <w:p>
      <w:pPr>
        <w:pStyle w:val="BookText"/>
        <w:rPr/>
      </w:pPr>
      <w:bookmarkEnd w:id="27"/>
      <w:r>
        <w:rPr>
          <w:rFonts w:ascii="IRNazanin" w:hAnsi="IRNazanin" w:eastAsia="IRNazanin"/>
          <w:color w:val="111111"/>
          <w:sz w:val="28"/>
          <w:sz w:val="28"/>
          <w:szCs w:val="28"/>
          <w:rtl w:val="true"/>
          <w:lang w:bidi="fa-IR"/>
        </w:rPr>
        <w:t>اهل هنر مصروف بود؛ چه از کلامش سخن آشنا می‌شنیدم و از این گلزار حقیقت خرّمی‌های فوق التصوّر مشاهده می‌کردم</w:t>
      </w:r>
      <w:r>
        <w:rPr>
          <w:rFonts w:eastAsia="IRNazanin" w:cs="IRNazanin"/>
          <w:color w:val="111111"/>
          <w:sz w:val="28"/>
          <w:szCs w:val="28"/>
          <w:rtl w:val="true"/>
          <w:lang w:bidi="fa-IR"/>
        </w:rPr>
        <w:t>".</w:t>
      </w:r>
    </w:p>
    <w:p>
      <w:pPr>
        <w:pStyle w:val="Heading3"/>
        <w:numPr>
          <w:ilvl w:val="2"/>
          <w:numId w:val="1"/>
        </w:numPr>
        <w:rPr/>
      </w:pPr>
      <w:bookmarkStart w:id="28" w:name="__RefHeading___Toc2604157_2035185390"/>
      <w:bookmarkStart w:id="29" w:name="_Toc9"/>
      <w:bookmarkEnd w:id="28"/>
      <w:r>
        <w:rPr>
          <w:rtl w:val="true"/>
        </w:rPr>
        <w:t>"</w:t>
      </w:r>
      <w:r>
        <w:rPr>
          <w:rtl w:val="true"/>
        </w:rPr>
        <w:t>گلزار</w:t>
      </w:r>
      <w:r>
        <w:rPr>
          <w:rtl w:val="true"/>
        </w:rPr>
        <w:t xml:space="preserve">" </w:t>
      </w:r>
      <w:r>
        <w:rPr>
          <w:rtl w:val="true"/>
        </w:rPr>
        <w:t>از دیدگاه دکتر محمد شفیعی</w:t>
      </w:r>
      <w:bookmarkEnd w:id="29"/>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دکتر محمد شفیعی در مقدمه دیوان گلزار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گلزار از ابتدای تولد شاعر به دنیا آمد؛ چه آن که به عقیده من شعر به تمام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 جز لطافت طبع، رقّت مضامین، تلفیق عبارات، تجسّم مناظر و سایر افزارهای خودنمایی شعر، انتظارات دیگری هست که همه در سیمای ملکوتی گلزار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سخن استاد بزرگ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قبیله من عالمان دین بودند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معلّم عشق تو شاعری آموخت </w:t>
      </w:r>
    </w:p>
    <w:p>
      <w:pPr>
        <w:pStyle w:val="BookText"/>
        <w:rPr/>
      </w:pPr>
      <w:r>
        <w:rPr>
          <w:rFonts w:ascii="IRNazanin" w:hAnsi="IRNazanin" w:eastAsia="IRNazanin"/>
          <w:color w:val="111111"/>
          <w:sz w:val="28"/>
          <w:sz w:val="28"/>
          <w:szCs w:val="28"/>
          <w:rtl w:val="true"/>
          <w:lang w:bidi="fa-IR"/>
        </w:rPr>
        <w:t xml:space="preserve">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حاج ملا حسین روحانی و عالم عصر خویش متولد شد، از اوان کودکی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شعر می‌گفت و با همان قیافه برای این و آن می‌خواند تا بالاخره شاعری به نام و سخن گویی توانا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سرایی دست غریبی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مختلفه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،غزل، قطعه، رباعی، ترجیع بند و ترکیب بند مهارتی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بهاریه او در وصف نوروز و مدح حضرت علی بن ابی طالب 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شعر گفته و پیامبر اسلام و ائمه هدی را در آثار خویش ستوده و مدح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انجمن دانشکده استاد محترم آقای عباس شیدا عضویت داشته و مورد علاقه عموم شعرای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اشعارش به پانزده هزار می‌رسد؛ ولی آنچه که برای طبع آماده شده است بیش از شش هزار بیت نیست که در انواع مختلفه شعر، معرّف لطافت ذوق و قدرت طبع وقّاد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شعرش عراقی متمایل به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بدیهه گویی قدرتی نشان داده که در خلال آثارش به آن‌ها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شاخه سرسبز شاخه‌ای جدا نشد و طراوت طبع و صفای خویش را مانند دیگرآرزوهای خود با خویش به گور 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دوستانی که قریب به چهل سال با وی آشنا بودند، یاران نزدیک او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خنده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معصوم وی هیچ گاه گرفته و </w:t>
      </w:r>
    </w:p>
    <w:p>
      <w:pPr>
        <w:pStyle w:val="BookText"/>
        <w:rPr/>
      </w:pPr>
      <w:r>
        <w:rPr>
          <w:rFonts w:ascii="IRNazanin" w:hAnsi="IRNazanin" w:eastAsia="IRNazanin"/>
          <w:color w:val="111111"/>
          <w:sz w:val="28"/>
          <w:sz w:val="28"/>
          <w:szCs w:val="28"/>
          <w:rtl w:val="true"/>
          <w:lang w:bidi="fa-IR"/>
        </w:rPr>
        <w:t>غضبناک به نظر نمی‌رسید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سجیه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استاد عزیز آقای صغیر است همان بردباری و شکیبایی اوست که روی تمام صفات و ملکات اخلاقی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اید با احیای این مناظر ذهنی می‌توانید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پرهیزکار و خوش عمل،</w:t>
      </w:r>
    </w:p>
    <w:p>
      <w:pPr>
        <w:pStyle w:val="BookText"/>
        <w:rPr/>
      </w:pPr>
      <w:r>
        <w:rPr>
          <w:rFonts w:ascii="IRNazanin" w:hAnsi="IRNazanin" w:eastAsia="IRNazanin"/>
          <w:color w:val="111111"/>
          <w:sz w:val="28"/>
          <w:sz w:val="28"/>
          <w:szCs w:val="28"/>
          <w:rtl w:val="true"/>
          <w:lang w:bidi="fa-IR"/>
        </w:rPr>
        <w:t>شاعری لطیف طبع و خوش برخورد،</w:t>
      </w:r>
    </w:p>
    <w:p>
      <w:pPr>
        <w:pStyle w:val="BookText"/>
        <w:rPr/>
      </w:pPr>
      <w:r>
        <w:rPr>
          <w:rFonts w:ascii="IRNazanin" w:hAnsi="IRNazanin" w:eastAsia="IRNazanin"/>
          <w:color w:val="111111"/>
          <w:sz w:val="28"/>
          <w:sz w:val="28"/>
          <w:szCs w:val="28"/>
          <w:rtl w:val="true"/>
          <w:lang w:bidi="fa-IR"/>
        </w:rPr>
        <w:t>گوینده‌ای مهربان و خنده 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با نظر علاقه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رنجش دوستان را با حسن خلق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شعرا مأنوس و گاه گاه با حسن برخورد مخصوصی اشعار آنان را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نزدیک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محترم آقای صغیر شاعر معاصر، خواننده معروف حضرت آقای تاج اصفهانی و رفیق مهربان او آقای غلامحسین درخشان 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محمودزاده قلمزن که در ضمن چهل سال آشنایی و شراکت مورد علاقه وافر او بود و در ابتدای دیوان خویش به محاسن اخلاقی او اشاره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میرزا علی مشفقی که انتشار دیوان وی را به عهده گرفتند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سببی و یکی از نزدیکان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علی شکیبایی کرمانی دوست شاعر ایشان که مورد علاقه شاعر بردبار و شکیبای ما بود؛ آقای برخوردار که اغلب از محضر او برخوردار می‌گردید</w:t>
      </w:r>
      <w:r>
        <w:rPr>
          <w:rFonts w:eastAsia="IRNazanin" w:cs="IRNazanin"/>
          <w:color w:val="111111"/>
          <w:sz w:val="28"/>
          <w:szCs w:val="28"/>
          <w:rtl w:val="true"/>
          <w:lang w:bidi="fa-IR"/>
        </w:rPr>
        <w:t xml:space="preserve">. </w:t>
      </w:r>
      <w:bookmarkStart w:id="30" w:name="pg4813_32568"/>
    </w:p>
    <w:p>
      <w:pPr>
        <w:pStyle w:val="BookText"/>
        <w:rPr/>
      </w:pPr>
      <w:bookmarkEnd w:id="30"/>
      <w:r>
        <w:rPr>
          <w:rFonts w:ascii="IRNazanin" w:hAnsi="IRNazanin" w:eastAsia="IRNazanin"/>
          <w:color w:val="111111"/>
          <w:sz w:val="28"/>
          <w:sz w:val="28"/>
          <w:szCs w:val="28"/>
          <w:rtl w:val="true"/>
          <w:lang w:bidi="fa-IR"/>
        </w:rPr>
        <w:t>افسوس مرا با این گلزار معرفت و عشق وقتی اتفاق ملاقات دست داد که برف پیری پیشانی او را پوشانیده و گلچین مرگ برای قطع این درخت سالخورده آماده بود</w:t>
      </w:r>
      <w:r>
        <w:rPr>
          <w:rFonts w:eastAsia="IRNazanin" w:cs="IRNazanin"/>
          <w:color w:val="111111"/>
          <w:sz w:val="28"/>
          <w:szCs w:val="28"/>
          <w:rtl w:val="true"/>
          <w:lang w:bidi="fa-IR"/>
        </w:rPr>
        <w:t>...".</w:t>
      </w:r>
    </w:p>
    <w:p>
      <w:pPr>
        <w:pStyle w:val="Heading3"/>
        <w:numPr>
          <w:ilvl w:val="2"/>
          <w:numId w:val="1"/>
        </w:numPr>
        <w:rPr/>
      </w:pPr>
      <w:bookmarkStart w:id="31" w:name="__RefHeading___Toc2604159_2035185390"/>
      <w:bookmarkStart w:id="32" w:name="_Toc10"/>
      <w:bookmarkEnd w:id="31"/>
      <w:r>
        <w:rPr>
          <w:rtl w:val="true"/>
        </w:rPr>
        <w:t>حکایت</w:t>
      </w:r>
      <w:bookmarkEnd w:id="32"/>
    </w:p>
    <w:p>
      <w:pPr>
        <w:pStyle w:val="BookText"/>
        <w:rPr/>
      </w:pPr>
      <w:r>
        <w:rPr>
          <w:rFonts w:ascii="IRNazanin" w:hAnsi="IRNazanin" w:eastAsia="IRNazanin"/>
          <w:color w:val="111111"/>
          <w:sz w:val="28"/>
          <w:sz w:val="28"/>
          <w:szCs w:val="28"/>
          <w:rtl w:val="true"/>
          <w:lang w:bidi="fa-IR"/>
        </w:rPr>
        <w:t xml:space="preserve">شاعر ارجمند جناب آقای حاج احمد خلیلیان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میرزا علی خلیلیان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زیر را از زبان مرحوم گلزار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شوهرخاله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گلزار شغل قلم زنی داشت و مغازه او در بازار زیر چهارسو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شاگرد نیز داشت که یکی از آنان مرحوم شکیب شاعر اصفهانی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گلزار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سینی با نقش منارجنبان ساختیم که بسیار مورد توجه خریداران واقع شد و فروش آن رونق زیادی به کارمان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نقش منارجنبان یک بیت شعر فکاهی نیز افزوده بودیم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نشان طلبی صنعت صفاهان را</w:t>
      </w:r>
    </w:p>
    <w:p>
      <w:pPr>
        <w:pStyle w:val="BookText"/>
        <w:rPr/>
      </w:pPr>
      <w:r>
        <w:rPr>
          <w:rFonts w:ascii="IRNazanin" w:hAnsi="IRNazanin" w:eastAsia="IRNazanin"/>
          <w:color w:val="111111"/>
          <w:sz w:val="28"/>
          <w:sz w:val="28"/>
          <w:szCs w:val="28"/>
          <w:rtl w:val="true"/>
          <w:lang w:bidi="fa-IR"/>
        </w:rPr>
        <w:t>بیا بگیر و بجنبان منارجنبان را</w:t>
      </w:r>
    </w:p>
    <w:p>
      <w:pPr>
        <w:pStyle w:val="BookText"/>
        <w:rPr/>
      </w:pPr>
      <w:r>
        <w:rPr>
          <w:rFonts w:ascii="IRNazanin" w:hAnsi="IRNazanin" w:eastAsia="IRNazanin"/>
          <w:color w:val="111111"/>
          <w:sz w:val="28"/>
          <w:sz w:val="28"/>
          <w:szCs w:val="28"/>
          <w:rtl w:val="true"/>
          <w:lang w:bidi="fa-IR"/>
        </w:rPr>
        <w:t>سال‌ها از ساخت سینی منارجنبان گذشت و همچنان رونق آن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آمریکایی به همراه مترجم به مغازه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دید 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از آن را خرید و به شاگردان هم انعام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پاسبانی از شهربانی آمد و مرا با خود به شهربانی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بدون تفهیم اتهام، مرا بازداشت کرده و سپس تحویل زندان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ده روز بدون این که بدانم جرمم چیست در زندان به 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دهم، شخص بزرگواری را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سلامم 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منارجنبان شعر می‌گویی و برای ما شعر نمی‌گویی؟</w:t>
      </w:r>
    </w:p>
    <w:p>
      <w:pPr>
        <w:pStyle w:val="BookText"/>
        <w:rPr/>
      </w:pPr>
      <w:r>
        <w:rPr>
          <w:rFonts w:ascii="IRNazanin" w:hAnsi="IRNazanin" w:eastAsia="IRNazanin"/>
          <w:color w:val="111111"/>
          <w:sz w:val="28"/>
          <w:sz w:val="28"/>
          <w:szCs w:val="28"/>
          <w:rtl w:val="true"/>
          <w:lang w:bidi="fa-IR"/>
        </w:rPr>
        <w:t>فهمیدم که یکی از حضرات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بپرسم شما که هستید که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بیتی به ذهنم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در گردش خود هیچ می‌دانی چه‌ها کردی؟</w:t>
      </w:r>
    </w:p>
    <w:p>
      <w:pPr>
        <w:pStyle w:val="BookText"/>
        <w:rPr/>
      </w:pPr>
      <w:r>
        <w:rPr>
          <w:rFonts w:ascii="IRNazanin" w:hAnsi="IRNazanin" w:eastAsia="IRNazanin"/>
          <w:color w:val="111111"/>
          <w:sz w:val="28"/>
          <w:sz w:val="28"/>
          <w:szCs w:val="28"/>
          <w:rtl w:val="true"/>
          <w:lang w:bidi="fa-IR"/>
        </w:rPr>
        <w:t>ز آدم تا به خاتم ظلم و کین بر انبیا کردی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بیت را مطلع قصیده‌ای قرار دادم و در آن به مصائب انبیا و چهارده معصوم </w:t>
      </w:r>
    </w:p>
    <w:p>
      <w:pPr>
        <w:pStyle w:val="BookText"/>
        <w:rPr/>
      </w:pPr>
      <w:r>
        <w:rPr>
          <w:rFonts w:ascii="IRNazanin" w:hAnsi="IRNazanin" w:eastAsia="IRNazanin"/>
          <w:color w:val="111111"/>
          <w:sz w:val="28"/>
          <w:sz w:val="28"/>
          <w:szCs w:val="28"/>
          <w:rtl w:val="true"/>
          <w:lang w:bidi="fa-IR"/>
        </w:rPr>
        <w:t>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بیت را که سرودم بلندگو نامم را صدا زد که برای رفتن به دادسرا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مأموری به دادسرا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نام و مشخصات مرا پرسید و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به زندان افتادی؟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 میزش را جلو کشید و یکی از همان سینی‌ها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است این را می‌سازم و از طریق فروش آن امرار معاش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آن در کجاست؟</w:t>
      </w:r>
    </w:p>
    <w:p>
      <w:pPr>
        <w:pStyle w:val="BookText"/>
        <w:rPr/>
      </w:pPr>
      <w:r>
        <w:rPr>
          <w:rFonts w:ascii="IRNazanin" w:hAnsi="IRNazanin" w:eastAsia="IRNazanin"/>
          <w:color w:val="111111"/>
          <w:sz w:val="28"/>
          <w:sz w:val="28"/>
          <w:szCs w:val="28"/>
          <w:rtl w:val="true"/>
          <w:lang w:bidi="fa-IR"/>
        </w:rPr>
        <w:t>گفت ایراد در شعر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مترجم آن شخص آمریکایی، به او چنین القا کرده بوده که این شعر فحش و توهین به شما است و او که صاحب منصب بوده شکایت کرده و باعث گرفتاری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تعهد بدهی که دیگر از این سینی‌ها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آن را عوض می‌کنم و همان وقت این بیت به ذهنم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نشان طلبی صنعت صفاهان را</w:t>
      </w:r>
    </w:p>
    <w:p>
      <w:pPr>
        <w:pStyle w:val="BookText"/>
        <w:rPr/>
      </w:pPr>
      <w:r>
        <w:rPr>
          <w:rFonts w:ascii="IRNazanin" w:hAnsi="IRNazanin" w:eastAsia="IRNazanin"/>
          <w:color w:val="111111"/>
          <w:sz w:val="28"/>
          <w:sz w:val="28"/>
          <w:szCs w:val="28"/>
          <w:rtl w:val="true"/>
          <w:lang w:bidi="fa-IR"/>
        </w:rPr>
        <w:t>ببین به دیده عبرت منارجنبان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قبول کرد و با دادن تعهد آزاد شدم و فهمیدم که چهارده معصوم مرا تنبیه کرده‌اند که چرا استعداد شعری‌ام را در مسیر درست به کار نگرفته‌ام</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 w:name="pg4813_32572"/>
    </w:p>
    <w:p>
      <w:pPr>
        <w:pStyle w:val="Heading3"/>
        <w:numPr>
          <w:ilvl w:val="2"/>
          <w:numId w:val="1"/>
        </w:numPr>
        <w:rPr/>
      </w:pPr>
      <w:bookmarkStart w:id="34" w:name="__RefHeading___Toc2604161_2035185390"/>
      <w:bookmarkStart w:id="35" w:name="_Toc11"/>
      <w:bookmarkEnd w:id="33"/>
      <w:bookmarkEnd w:id="34"/>
      <w:r>
        <w:rPr>
          <w:rtl w:val="true"/>
        </w:rPr>
        <w:t>دیوان اشعار</w:t>
      </w:r>
      <w:bookmarkEnd w:id="35"/>
    </w:p>
    <w:p>
      <w:pPr>
        <w:pStyle w:val="Heading4"/>
        <w:numPr>
          <w:ilvl w:val="3"/>
          <w:numId w:val="1"/>
        </w:numPr>
        <w:rPr/>
      </w:pPr>
      <w:bookmarkStart w:id="36" w:name="__RefHeading___Toc2604163_203518539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دیوان اشعار این شاعر شیرین بیان که شامل انواع مختلف شعر و به خصوص غزل است، سه بار به شرح زیر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رضا شاه با مقدّمه میرزا عباس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شرکت کتابفروشی فردوسی اصفهان در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با ترتیب و تدوین میرزا علی مشفقی، به خطّ حسین ناسخیان و به ضمیمه برخی از اشعار آقای میرزا علی خلیلیان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همّت کتابفروشی اسلامیه تهران و کتابفروشی کمالی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صغیر اصفهانی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کمالی آن که بود با صفا قرین</w:t>
      </w:r>
    </w:p>
    <w:p>
      <w:pPr>
        <w:pStyle w:val="BookText"/>
        <w:rPr/>
      </w:pPr>
      <w:r>
        <w:rPr>
          <w:rFonts w:ascii="IRNazanin" w:hAnsi="IRNazanin" w:eastAsia="IRNazanin"/>
          <w:color w:val="111111"/>
          <w:sz w:val="28"/>
          <w:sz w:val="28"/>
          <w:szCs w:val="28"/>
          <w:rtl w:val="true"/>
          <w:lang w:bidi="fa-IR"/>
        </w:rPr>
        <w:t>با بعضی از اعاظم دوران و اهل دین</w:t>
      </w:r>
    </w:p>
    <w:p>
      <w:pPr>
        <w:pStyle w:val="BookText"/>
        <w:rPr/>
      </w:pPr>
      <w:r>
        <w:rPr>
          <w:rFonts w:ascii="IRNazanin" w:hAnsi="IRNazanin" w:eastAsia="IRNazanin"/>
          <w:color w:val="111111"/>
          <w:sz w:val="28"/>
          <w:sz w:val="28"/>
          <w:szCs w:val="28"/>
          <w:rtl w:val="true"/>
          <w:lang w:bidi="fa-IR"/>
        </w:rPr>
        <w:t xml:space="preserve">در طبع و نشر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خلوص</w:t>
      </w:r>
    </w:p>
    <w:p>
      <w:pPr>
        <w:pStyle w:val="BookText"/>
        <w:rPr/>
      </w:pPr>
      <w:r>
        <w:rPr>
          <w:rFonts w:ascii="IRNazanin" w:hAnsi="IRNazanin" w:eastAsia="IRNazanin"/>
          <w:color w:val="111111"/>
          <w:sz w:val="28"/>
          <w:sz w:val="28"/>
          <w:szCs w:val="28"/>
          <w:rtl w:val="true"/>
          <w:lang w:bidi="fa-IR"/>
        </w:rPr>
        <w:t>کردند سعی و لطف خدا گشتشان قرین</w:t>
      </w:r>
    </w:p>
    <w:p>
      <w:pPr>
        <w:pStyle w:val="BookText"/>
        <w:rPr/>
      </w:pPr>
      <w:r>
        <w:rPr>
          <w:rFonts w:ascii="IRNazanin" w:hAnsi="IRNazanin" w:eastAsia="IRNazanin"/>
          <w:color w:val="111111"/>
          <w:sz w:val="28"/>
          <w:sz w:val="28"/>
          <w:szCs w:val="28"/>
          <w:rtl w:val="true"/>
          <w:lang w:bidi="fa-IR"/>
        </w:rPr>
        <w:t>افتادشان به دست خوش امروز رشته‌ای</w:t>
      </w:r>
    </w:p>
    <w:p>
      <w:pPr>
        <w:pStyle w:val="BookText"/>
        <w:rPr/>
      </w:pPr>
      <w:r>
        <w:rPr>
          <w:rFonts w:ascii="IRNazanin" w:hAnsi="IRNazanin" w:eastAsia="IRNazanin"/>
          <w:color w:val="111111"/>
          <w:sz w:val="28"/>
          <w:sz w:val="28"/>
          <w:szCs w:val="28"/>
          <w:rtl w:val="true"/>
          <w:lang w:bidi="fa-IR"/>
        </w:rPr>
        <w:t>کان می‌کشد به جنّتشان روز واپسین</w:t>
      </w:r>
    </w:p>
    <w:p>
      <w:pPr>
        <w:pStyle w:val="BookText"/>
        <w:rPr/>
      </w:pPr>
      <w:r>
        <w:rPr>
          <w:rFonts w:ascii="IRNazanin" w:hAnsi="IRNazanin" w:eastAsia="IRNazanin"/>
          <w:color w:val="111111"/>
          <w:sz w:val="28"/>
          <w:sz w:val="28"/>
          <w:szCs w:val="28"/>
          <w:rtl w:val="true"/>
          <w:lang w:bidi="fa-IR"/>
        </w:rPr>
        <w:t>کردند خرمن آنچه که محصول عمر اوست</w:t>
      </w:r>
    </w:p>
    <w:p>
      <w:pPr>
        <w:pStyle w:val="BookText"/>
        <w:rPr/>
      </w:pPr>
      <w:r>
        <w:rPr>
          <w:rFonts w:ascii="IRNazanin" w:hAnsi="IRNazanin" w:eastAsia="IRNazanin"/>
          <w:color w:val="111111"/>
          <w:sz w:val="28"/>
          <w:sz w:val="28"/>
          <w:szCs w:val="28"/>
          <w:rtl w:val="true"/>
          <w:lang w:bidi="fa-IR"/>
        </w:rPr>
        <w:t>خلقی ز خرمنش همه گشتند خوشه چین</w:t>
      </w:r>
    </w:p>
    <w:p>
      <w:pPr>
        <w:pStyle w:val="BookText"/>
        <w:rPr/>
      </w:pPr>
      <w:r>
        <w:rPr>
          <w:rFonts w:ascii="IRNazanin" w:hAnsi="IRNazanin" w:eastAsia="IRNazanin"/>
          <w:color w:val="111111"/>
          <w:sz w:val="28"/>
          <w:sz w:val="28"/>
          <w:szCs w:val="28"/>
          <w:rtl w:val="true"/>
          <w:lang w:bidi="fa-IR"/>
        </w:rPr>
        <w:t>دیوان شاعر آینه روی شاعر است</w:t>
      </w:r>
    </w:p>
    <w:p>
      <w:pPr>
        <w:pStyle w:val="BookText"/>
        <w:rPr/>
      </w:pPr>
      <w:r>
        <w:rPr>
          <w:rFonts w:ascii="IRNazanin" w:hAnsi="IRNazanin" w:eastAsia="IRNazanin"/>
          <w:color w:val="111111"/>
          <w:sz w:val="28"/>
          <w:sz w:val="28"/>
          <w:szCs w:val="28"/>
          <w:rtl w:val="true"/>
          <w:lang w:bidi="fa-IR"/>
        </w:rPr>
        <w:t xml:space="preserve">در این کتاب 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ببین</w:t>
      </w:r>
    </w:p>
    <w:p>
      <w:pPr>
        <w:pStyle w:val="BookText"/>
        <w:rPr/>
      </w:pPr>
      <w:r>
        <w:rPr>
          <w:rFonts w:ascii="IRNazanin" w:hAnsi="IRNazanin" w:eastAsia="IRNazanin"/>
          <w:color w:val="111111"/>
          <w:sz w:val="28"/>
          <w:sz w:val="28"/>
          <w:szCs w:val="28"/>
          <w:rtl w:val="true"/>
          <w:lang w:bidi="fa-IR"/>
        </w:rPr>
        <w:t>عمری تمام مدح علی گفت و آل او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مدح آورد جز این </w:t>
      </w:r>
    </w:p>
    <w:p>
      <w:pPr>
        <w:pStyle w:val="BookText"/>
        <w:rPr/>
      </w:pPr>
      <w:r>
        <w:rPr>
          <w:rFonts w:ascii="IRNazanin" w:hAnsi="IRNazanin" w:eastAsia="IRNazanin"/>
          <w:color w:val="111111"/>
          <w:sz w:val="28"/>
          <w:sz w:val="28"/>
          <w:szCs w:val="28"/>
          <w:rtl w:val="true"/>
          <w:lang w:bidi="fa-IR"/>
        </w:rPr>
        <w:t>کی محو گردد از نظر او که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همنشین</w:t>
      </w:r>
    </w:p>
    <w:p>
      <w:pPr>
        <w:pStyle w:val="BookText"/>
        <w:rPr/>
      </w:pPr>
      <w:r>
        <w:rPr>
          <w:rFonts w:ascii="IRNazanin" w:hAnsi="IRNazanin" w:eastAsia="IRNazanin"/>
          <w:color w:val="111111"/>
          <w:sz w:val="28"/>
          <w:sz w:val="28"/>
          <w:szCs w:val="28"/>
          <w:rtl w:val="true"/>
          <w:lang w:bidi="fa-IR"/>
        </w:rPr>
        <w:t xml:space="preserve">گردید این کتاب مرتّب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علی است ناصر و آل علی 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قطعه‌ای به زحمات مرحوم مشفقی و مشتاقی در ترتیب دیوان و کوشش در طبع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ز رای و همّت والای مشتاقی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بر همت والا، خهی بر رای مشتاقی </w:t>
      </w:r>
      <w:bookmarkStart w:id="38" w:name="pg4813_32574"/>
    </w:p>
    <w:p>
      <w:pPr>
        <w:pStyle w:val="BookText"/>
        <w:rPr/>
      </w:pPr>
      <w:bookmarkEnd w:id="38"/>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در ترتیب این دیوان</w:t>
      </w:r>
    </w:p>
    <w:p>
      <w:pPr>
        <w:pStyle w:val="BookText"/>
        <w:rPr/>
      </w:pPr>
      <w:r>
        <w:rPr>
          <w:rFonts w:ascii="IRNazanin" w:hAnsi="IRNazanin" w:eastAsia="IRNazanin"/>
          <w:color w:val="111111"/>
          <w:sz w:val="28"/>
          <w:sz w:val="28"/>
          <w:szCs w:val="28"/>
          <w:rtl w:val="true"/>
          <w:lang w:bidi="fa-IR"/>
        </w:rPr>
        <w:t>سپس شد طبع ز اقدامات کوشش‌های مشتاقی</w:t>
      </w:r>
    </w:p>
    <w:p>
      <w:pPr>
        <w:pStyle w:val="BookText"/>
        <w:rPr/>
      </w:pPr>
      <w:r>
        <w:rPr>
          <w:rFonts w:ascii="IRNazanin" w:hAnsi="IRNazanin" w:eastAsia="IRNazanin"/>
          <w:color w:val="111111"/>
          <w:sz w:val="28"/>
          <w:sz w:val="28"/>
          <w:szCs w:val="28"/>
          <w:rtl w:val="true"/>
          <w:lang w:bidi="fa-IR"/>
        </w:rPr>
        <w:t xml:space="preserve">به عالم مانده باقی زین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اشعارت</w:t>
      </w:r>
    </w:p>
    <w:p>
      <w:pPr>
        <w:pStyle w:val="BookText"/>
        <w:rPr/>
      </w:pPr>
      <w:r>
        <w:rPr>
          <w:rFonts w:ascii="IRNazanin" w:hAnsi="IRNazanin" w:eastAsia="IRNazanin"/>
          <w:color w:val="111111"/>
          <w:sz w:val="28"/>
          <w:sz w:val="28"/>
          <w:szCs w:val="28"/>
          <w:rtl w:val="true"/>
          <w:lang w:bidi="fa-IR"/>
        </w:rPr>
        <w:t xml:space="preserve">به محشر باد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مشتاقی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گلزار برای سوّمین بار به وسیله کتابفروشی ثقفی اصفهان 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حروفی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چاپ قصائد و غزلیات مرحوم میرزا علی خلیلیان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39" w:name="__RefHeading___Toc2604165_2035185390"/>
      <w:bookmarkStart w:id="40" w:name="_Toc13"/>
      <w:bookmarkEnd w:id="39"/>
      <w:r>
        <w:rPr>
          <w:rtl w:val="true"/>
        </w:rPr>
        <w:t xml:space="preserve">تقریظ </w:t>
      </w:r>
      <w:r>
        <w:rPr>
          <w:rtl w:val="true"/>
        </w:rPr>
        <w:t>"</w:t>
      </w:r>
      <w:r>
        <w:rPr>
          <w:rtl w:val="true"/>
        </w:rPr>
        <w:t>شیدا</w:t>
      </w:r>
      <w:r>
        <w:rPr>
          <w:rtl w:val="true"/>
        </w:rPr>
        <w:t xml:space="preserve">" </w:t>
      </w:r>
      <w:r>
        <w:rPr>
          <w:rtl w:val="true"/>
        </w:rPr>
        <w:t>بر دیوان گلزار</w:t>
      </w:r>
      <w:bookmarkEnd w:id="40"/>
    </w:p>
    <w:p>
      <w:pPr>
        <w:pStyle w:val="BookText"/>
        <w:rPr/>
      </w:pPr>
      <w:r>
        <w:rPr>
          <w:rFonts w:ascii="IRNazanin" w:hAnsi="IRNazanin" w:eastAsia="IRNazanin"/>
          <w:color w:val="111111"/>
          <w:sz w:val="28"/>
          <w:sz w:val="28"/>
          <w:szCs w:val="28"/>
          <w:rtl w:val="true"/>
          <w:lang w:bidi="fa-IR"/>
        </w:rPr>
        <w:t xml:space="preserve">مرحوم میرزا عباس خان شیدا در تقریظ بر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رعناترین گلی که به گلزار روزگار سر برزند، زیباترین شکوفه‌ای که در فصل نوبهار نهال سعادت را زینت بخشد، حمد خداوندی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سری سرّی نهاد و در هر دلی شوری افکند؛ به اختلاف فصول، اصولِ خلل ناپذیرِ عالمِ ایجاد را برقرار، و به تناوب لیل و نهار بساط تبدیلات و تغییرات روزگار را استوار ساخت؛ تا دانا عبرت گیرد و نادان آسیب ملال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نامعدود بر پیغمبر محمود و آل و اولاد او باد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در این عصر سراسر نصر، که ایران باستانی بوستان سعادت گردیده،</w:t>
      </w:r>
      <w:bookmarkStart w:id="41" w:name="pg4813_32575"/>
    </w:p>
    <w:p>
      <w:pPr>
        <w:pStyle w:val="BookText"/>
        <w:rPr/>
      </w:pPr>
      <w:bookmarkEnd w:id="41"/>
      <w:r>
        <w:rPr>
          <w:rFonts w:ascii="IRNazanin" w:hAnsi="IRNazanin" w:eastAsia="IRNazanin"/>
          <w:color w:val="111111"/>
          <w:sz w:val="28"/>
          <w:sz w:val="28"/>
          <w:szCs w:val="28"/>
          <w:rtl w:val="true"/>
          <w:lang w:bidi="fa-IR"/>
        </w:rPr>
        <w:t>و کشور ساسانی دشواریش به آسانی و قرین تأییدات آسمانی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و کنار عندلیبان گلشن انس و بلبلان خوش الحان دانش و بینش مترنّم و دیوان‌های هوش زدا و نغمات دل ربا به معرض و نمایشگاه عالم آورده، اینک هم به نوبه خود، استاد فضل و بلاغت و سخن سنج بی همال فصاحت، آقای رجبعلی گلزار، چشم اهل هنر را روشن و گلستان طبع مستعدان را طراوتی به سزا بخشیده، از نشر این کتاب مستطاب و دیوان حقایق و دقایق، دری از خلد گشوده و شمیمی از نسایم فرح افزای فردوس آورده و دماغ جان هر صاحب ذوقی را معطّر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صدق سخن خواهید دفتر را برگشایید تا دقایق حقیقت بنگرید و دیوان را باز کنید تا حقایق و لطایف مشاهده کنید، که گل را باید دید و لذّت برد و شهد شکر را باید چشید و شیرین کام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 را باید برگشود تا مشام جان معطّر شود و سخن گوینده را باید شنود و به میزان درایت سنجید تا به کنه آن رسید</w:t>
      </w:r>
      <w:r>
        <w:rPr>
          <w:rFonts w:eastAsia="IRNazanin" w:cs="IRNazanin"/>
          <w:color w:val="111111"/>
          <w:sz w:val="28"/>
          <w:szCs w:val="28"/>
          <w:rtl w:val="true"/>
          <w:lang w:bidi="fa-IR"/>
        </w:rPr>
        <w:t>".</w:t>
      </w:r>
    </w:p>
    <w:p>
      <w:pPr>
        <w:pStyle w:val="Heading4"/>
        <w:numPr>
          <w:ilvl w:val="3"/>
          <w:numId w:val="1"/>
        </w:numPr>
        <w:rPr/>
      </w:pPr>
      <w:bookmarkStart w:id="42" w:name="__RefHeading___Toc2604167_2035185390"/>
      <w:bookmarkStart w:id="43" w:name="_Toc14"/>
      <w:bookmarkEnd w:id="42"/>
      <w:r>
        <w:rPr>
          <w:rtl w:val="true"/>
        </w:rPr>
        <w:t xml:space="preserve">اشعار </w:t>
      </w:r>
      <w:r>
        <w:rPr>
          <w:rtl w:val="true"/>
        </w:rPr>
        <w:t>"</w:t>
      </w:r>
      <w:r>
        <w:rPr>
          <w:rtl w:val="true"/>
        </w:rPr>
        <w:t>منعم</w:t>
      </w:r>
      <w:r>
        <w:rPr>
          <w:rtl w:val="true"/>
        </w:rPr>
        <w:t xml:space="preserve">" </w:t>
      </w:r>
      <w:r>
        <w:rPr>
          <w:rtl w:val="true"/>
        </w:rPr>
        <w:t>در ماده تاریخ دیوان گلزار</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شکرالله منعم</w:t>
      </w:r>
      <w:r>
        <w:rPr>
          <w:rStyle w:val="FootnoteAnchor"/>
          <w:rtl w:val="true"/>
        </w:rPr>
        <w:footnoteReference w:id="3"/>
      </w:r>
      <w:r>
        <w:rPr>
          <w:rFonts w:ascii="IRNazanin" w:hAnsi="IRNazanin" w:eastAsia="IRNazanin"/>
          <w:color w:val="111111"/>
          <w:sz w:val="28"/>
          <w:sz w:val="28"/>
          <w:szCs w:val="28"/>
          <w:rtl w:val="true"/>
          <w:lang w:bidi="fa-IR"/>
        </w:rPr>
        <w:t>که به نوشته شیدا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والانصاف استاد شعر و ادب و جامع فضایل و کمالات صوری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قطعه‌ای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آبدار حضرت گلزار، رفیق شفیق و دوست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سروده که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لوحش الله از این دفتر پرمایه نغز</w:t>
      </w:r>
    </w:p>
    <w:p>
      <w:pPr>
        <w:pStyle w:val="BookText"/>
        <w:rPr/>
      </w:pPr>
      <w:r>
        <w:rPr>
          <w:rFonts w:ascii="IRNazanin" w:hAnsi="IRNazanin" w:eastAsia="IRNazanin"/>
          <w:color w:val="111111"/>
          <w:sz w:val="28"/>
          <w:sz w:val="28"/>
          <w:szCs w:val="28"/>
          <w:rtl w:val="true"/>
          <w:lang w:bidi="fa-IR"/>
        </w:rPr>
        <w:t>که بود سحر حلال، ار که نباشد اعجاز</w:t>
      </w:r>
    </w:p>
    <w:p>
      <w:pPr>
        <w:pStyle w:val="BookText"/>
        <w:rPr/>
      </w:pPr>
      <w:r>
        <w:rPr>
          <w:rFonts w:ascii="IRNazanin" w:hAnsi="IRNazanin" w:eastAsia="IRNazanin"/>
          <w:color w:val="111111"/>
          <w:sz w:val="28"/>
          <w:sz w:val="28"/>
          <w:szCs w:val="28"/>
          <w:rtl w:val="true"/>
          <w:lang w:bidi="fa-IR"/>
        </w:rPr>
        <w:t>از مضامین نو و تازه که درج است در او</w:t>
      </w:r>
    </w:p>
    <w:p>
      <w:pPr>
        <w:pStyle w:val="BookText"/>
        <w:rPr/>
      </w:pPr>
      <w:r>
        <w:rPr>
          <w:rFonts w:ascii="IRNazanin" w:hAnsi="IRNazanin" w:eastAsia="IRNazanin"/>
          <w:color w:val="111111"/>
          <w:sz w:val="28"/>
          <w:sz w:val="28"/>
          <w:szCs w:val="28"/>
          <w:rtl w:val="true"/>
          <w:lang w:bidi="fa-IR"/>
        </w:rPr>
        <w:t>جای دارد که بگوییم بود مخزن راز</w:t>
      </w:r>
    </w:p>
    <w:p>
      <w:pPr>
        <w:pStyle w:val="BookText"/>
        <w:rPr/>
      </w:pPr>
      <w:r>
        <w:rPr>
          <w:rFonts w:ascii="IRNazanin" w:hAnsi="IRNazanin" w:eastAsia="IRNazanin"/>
          <w:color w:val="111111"/>
          <w:sz w:val="28"/>
          <w:sz w:val="28"/>
          <w:szCs w:val="28"/>
          <w:rtl w:val="true"/>
          <w:lang w:bidi="fa-IR"/>
        </w:rPr>
        <w:t>در صفاهان بشکفت این گل و بوی او رفت</w:t>
      </w:r>
    </w:p>
    <w:p>
      <w:pPr>
        <w:pStyle w:val="BookText"/>
        <w:rPr/>
      </w:pPr>
      <w:r>
        <w:rPr>
          <w:rFonts w:ascii="IRNazanin" w:hAnsi="IRNazanin" w:eastAsia="IRNazanin"/>
          <w:color w:val="111111"/>
          <w:sz w:val="28"/>
          <w:sz w:val="28"/>
          <w:szCs w:val="28"/>
          <w:rtl w:val="true"/>
          <w:lang w:bidi="fa-IR"/>
        </w:rPr>
        <w:t>تا به تبریز و خراسان و عراق و شیراز</w:t>
      </w:r>
    </w:p>
    <w:p>
      <w:pPr>
        <w:pStyle w:val="BookText"/>
        <w:rPr/>
      </w:pPr>
      <w:r>
        <w:rPr>
          <w:rFonts w:ascii="IRNazanin" w:hAnsi="IRNazanin" w:eastAsia="IRNazanin"/>
          <w:color w:val="111111"/>
          <w:sz w:val="28"/>
          <w:sz w:val="28"/>
          <w:szCs w:val="28"/>
          <w:rtl w:val="true"/>
          <w:lang w:bidi="fa-IR"/>
        </w:rPr>
        <w:t>باشد این دیوان بزمی که ز اشعار در اوست</w:t>
      </w:r>
    </w:p>
    <w:p>
      <w:pPr>
        <w:pStyle w:val="BookText"/>
        <w:rPr/>
      </w:pPr>
      <w:r>
        <w:rPr>
          <w:rFonts w:ascii="IRNazanin" w:hAnsi="IRNazanin" w:eastAsia="IRNazanin"/>
          <w:color w:val="111111"/>
          <w:sz w:val="28"/>
          <w:sz w:val="28"/>
          <w:szCs w:val="28"/>
          <w:rtl w:val="true"/>
          <w:lang w:bidi="fa-IR"/>
        </w:rPr>
        <w:t>گلعذارانِ کش و لاله رخانِ طناز</w:t>
      </w:r>
    </w:p>
    <w:p>
      <w:pPr>
        <w:pStyle w:val="BookText"/>
        <w:rPr/>
      </w:pPr>
      <w:r>
        <w:rPr>
          <w:rFonts w:ascii="IRNazanin" w:hAnsi="IRNazanin" w:eastAsia="IRNazanin"/>
          <w:color w:val="111111"/>
          <w:sz w:val="28"/>
          <w:sz w:val="28"/>
          <w:szCs w:val="28"/>
          <w:rtl w:val="true"/>
          <w:lang w:bidi="fa-IR"/>
        </w:rPr>
        <w:t>هرکجا وصف می‌و جام شده در شعری</w:t>
      </w:r>
    </w:p>
    <w:p>
      <w:pPr>
        <w:pStyle w:val="BookText"/>
        <w:rPr/>
      </w:pPr>
      <w:r>
        <w:rPr>
          <w:rFonts w:ascii="IRNazanin" w:hAnsi="IRNazanin" w:eastAsia="IRNazanin"/>
          <w:color w:val="111111"/>
          <w:sz w:val="28"/>
          <w:sz w:val="28"/>
          <w:szCs w:val="28"/>
          <w:rtl w:val="true"/>
          <w:lang w:bidi="fa-IR"/>
        </w:rPr>
        <w:t>مستمع مست شود زان چو خمار از بگماز</w:t>
      </w:r>
    </w:p>
    <w:p>
      <w:pPr>
        <w:pStyle w:val="BookText"/>
        <w:rPr/>
      </w:pPr>
      <w:r>
        <w:rPr>
          <w:rFonts w:ascii="IRNazanin" w:hAnsi="IRNazanin" w:eastAsia="IRNazanin"/>
          <w:color w:val="111111"/>
          <w:sz w:val="28"/>
          <w:sz w:val="28"/>
          <w:szCs w:val="28"/>
          <w:rtl w:val="true"/>
          <w:lang w:bidi="fa-IR"/>
        </w:rPr>
        <w:t>اندر این ملک به تصدیق همه اهل سخن</w:t>
      </w:r>
    </w:p>
    <w:p>
      <w:pPr>
        <w:pStyle w:val="BookText"/>
        <w:rPr/>
      </w:pPr>
      <w:r>
        <w:rPr>
          <w:rFonts w:ascii="IRNazanin" w:hAnsi="IRNazanin" w:eastAsia="IRNazanin"/>
          <w:color w:val="111111"/>
          <w:sz w:val="28"/>
          <w:sz w:val="28"/>
          <w:szCs w:val="28"/>
          <w:rtl w:val="true"/>
          <w:lang w:bidi="fa-IR"/>
        </w:rPr>
        <w:t>شهد الله که بود روح فزا و ممتاز</w:t>
      </w:r>
    </w:p>
    <w:p>
      <w:pPr>
        <w:pStyle w:val="BookText"/>
        <w:rPr/>
      </w:pPr>
      <w:r>
        <w:rPr>
          <w:rFonts w:ascii="IRNazanin" w:hAnsi="IRNazanin" w:eastAsia="IRNazanin"/>
          <w:color w:val="111111"/>
          <w:sz w:val="28"/>
          <w:sz w:val="28"/>
          <w:szCs w:val="28"/>
          <w:rtl w:val="true"/>
          <w:lang w:bidi="fa-IR"/>
        </w:rPr>
        <w:t xml:space="preserve">نیست اغراق اگر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به قصیده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غزل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یکی بیت که در او شده از خوبان وصف</w:t>
      </w:r>
    </w:p>
    <w:p>
      <w:pPr>
        <w:pStyle w:val="BookText"/>
        <w:rPr/>
      </w:pPr>
      <w:r>
        <w:rPr>
          <w:rFonts w:ascii="IRNazanin" w:hAnsi="IRNazanin" w:eastAsia="IRNazanin"/>
          <w:color w:val="111111"/>
          <w:sz w:val="28"/>
          <w:sz w:val="28"/>
          <w:szCs w:val="28"/>
          <w:rtl w:val="true"/>
          <w:lang w:bidi="fa-IR"/>
        </w:rPr>
        <w:t>هست بزمی که پر از لعبت چین است و طراز</w:t>
      </w:r>
    </w:p>
    <w:p>
      <w:pPr>
        <w:pStyle w:val="BookText"/>
        <w:rPr/>
      </w:pPr>
      <w:r>
        <w:rPr>
          <w:rFonts w:ascii="IRNazanin" w:hAnsi="IRNazanin" w:eastAsia="IRNazanin"/>
          <w:color w:val="111111"/>
          <w:sz w:val="28"/>
          <w:sz w:val="28"/>
          <w:szCs w:val="28"/>
          <w:rtl w:val="true"/>
          <w:lang w:bidi="fa-IR"/>
        </w:rPr>
        <w:t>کلماتش زده فریادِ درستی آری</w:t>
      </w:r>
    </w:p>
    <w:p>
      <w:pPr>
        <w:pStyle w:val="BookText"/>
        <w:rPr/>
      </w:pPr>
      <w:r>
        <w:rPr>
          <w:rFonts w:ascii="IRNazanin" w:hAnsi="IRNazanin" w:eastAsia="IRNazanin"/>
          <w:color w:val="111111"/>
          <w:sz w:val="28"/>
          <w:sz w:val="28"/>
          <w:szCs w:val="28"/>
          <w:rtl w:val="true"/>
          <w:lang w:bidi="fa-IR"/>
        </w:rPr>
        <w:t>بلبلانش ز شعف گشته به هم، هم آواز</w:t>
      </w:r>
    </w:p>
    <w:p>
      <w:pPr>
        <w:pStyle w:val="BookText"/>
        <w:rPr/>
      </w:pPr>
      <w:r>
        <w:rPr>
          <w:rFonts w:ascii="IRNazanin" w:hAnsi="IRNazanin" w:eastAsia="IRNazanin"/>
          <w:color w:val="111111"/>
          <w:sz w:val="28"/>
          <w:sz w:val="28"/>
          <w:szCs w:val="28"/>
          <w:rtl w:val="true"/>
          <w:lang w:bidi="fa-IR"/>
        </w:rPr>
        <w:t>گر به دقّت به مضامین بدیعش نگری</w:t>
      </w:r>
    </w:p>
    <w:p>
      <w:pPr>
        <w:pStyle w:val="BookText"/>
        <w:rPr/>
      </w:pPr>
      <w:r>
        <w:rPr>
          <w:rFonts w:ascii="IRNazanin" w:hAnsi="IRNazanin" w:eastAsia="IRNazanin"/>
          <w:color w:val="111111"/>
          <w:sz w:val="28"/>
          <w:sz w:val="28"/>
          <w:szCs w:val="28"/>
          <w:rtl w:val="true"/>
          <w:lang w:bidi="fa-IR"/>
        </w:rPr>
        <w:t>مرغ روح آید از بوی خوشش در پرواز</w:t>
      </w:r>
    </w:p>
    <w:p>
      <w:pPr>
        <w:pStyle w:val="BookText"/>
        <w:rPr/>
      </w:pPr>
      <w:r>
        <w:rPr>
          <w:rFonts w:ascii="IRNazanin" w:hAnsi="IRNazanin" w:eastAsia="IRNazanin"/>
          <w:color w:val="111111"/>
          <w:sz w:val="28"/>
          <w:sz w:val="28"/>
          <w:szCs w:val="28"/>
          <w:rtl w:val="true"/>
          <w:lang w:bidi="fa-IR"/>
        </w:rPr>
        <w:t>قصه کوته، سرِ زلفِ سخنانش به کف آر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نگه دار که باشد سرِ این رشته دراز </w:t>
      </w:r>
      <w:bookmarkStart w:id="44" w:name="pg4813_32577"/>
    </w:p>
    <w:p>
      <w:pPr>
        <w:pStyle w:val="BookText"/>
        <w:rPr/>
      </w:pPr>
      <w:bookmarkEnd w:id="44"/>
      <w:r>
        <w:rPr>
          <w:rFonts w:ascii="IRNazanin" w:hAnsi="IRNazanin" w:eastAsia="IRNazanin"/>
          <w:color w:val="111111"/>
          <w:sz w:val="28"/>
          <w:sz w:val="28"/>
          <w:szCs w:val="28"/>
          <w:rtl w:val="true"/>
          <w:lang w:bidi="fa-IR"/>
        </w:rPr>
        <w:t>بی زبان باری کردند چو در این گلزار</w:t>
      </w:r>
    </w:p>
    <w:p>
      <w:pPr>
        <w:pStyle w:val="BookText"/>
        <w:rPr/>
      </w:pPr>
      <w:r>
        <w:rPr>
          <w:rFonts w:ascii="IRNazanin" w:hAnsi="IRNazanin" w:eastAsia="IRNazanin"/>
          <w:color w:val="111111"/>
          <w:sz w:val="28"/>
          <w:sz w:val="28"/>
          <w:szCs w:val="28"/>
          <w:rtl w:val="true"/>
          <w:lang w:bidi="fa-IR"/>
        </w:rPr>
        <w:t>بلبل آسا سخنان نغمه سرایی آغاز</w:t>
      </w:r>
    </w:p>
    <w:p>
      <w:pPr>
        <w:pStyle w:val="BookText"/>
        <w:rPr/>
      </w:pPr>
      <w:r>
        <w:rPr>
          <w:rFonts w:ascii="IRNazanin" w:hAnsi="IRNazanin" w:eastAsia="IRNazanin"/>
          <w:color w:val="111111"/>
          <w:sz w:val="28"/>
          <w:sz w:val="28"/>
          <w:szCs w:val="28"/>
          <w:rtl w:val="true"/>
          <w:lang w:bidi="fa-IR"/>
        </w:rPr>
        <w:t xml:space="preserve">بلبل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تاریخش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گلزار معانی بشکفته چو بناز</w:t>
      </w:r>
      <w:r>
        <w:rPr>
          <w:rFonts w:eastAsia="IRNazanin" w:cs="IRNazanin"/>
          <w:color w:val="111111"/>
          <w:sz w:val="28"/>
          <w:szCs w:val="28"/>
          <w:rtl w:val="true"/>
          <w:lang w:bidi="fa-IR"/>
        </w:rPr>
        <w:t>"</w:t>
      </w:r>
    </w:p>
    <w:p>
      <w:pPr>
        <w:pStyle w:val="Heading3"/>
        <w:numPr>
          <w:ilvl w:val="2"/>
          <w:numId w:val="1"/>
        </w:numPr>
        <w:rPr/>
      </w:pPr>
      <w:bookmarkStart w:id="45" w:name="__RefHeading___Toc2604169_2035185390"/>
      <w:bookmarkStart w:id="46" w:name="_Toc15"/>
      <w:bookmarkEnd w:id="45"/>
      <w:r>
        <w:rPr>
          <w:rtl w:val="true"/>
        </w:rPr>
        <w:t>نمونه اشعار گلزار</w:t>
      </w:r>
      <w:bookmarkEnd w:id="46"/>
    </w:p>
    <w:p>
      <w:pPr>
        <w:pStyle w:val="Heading4"/>
        <w:numPr>
          <w:ilvl w:val="3"/>
          <w:numId w:val="1"/>
        </w:numPr>
        <w:rPr/>
      </w:pPr>
      <w:bookmarkStart w:id="47" w:name="__RefHeading___Toc2604171_2035185390"/>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تا می عشقت مرا شد در ایاغ</w:t>
      </w:r>
    </w:p>
    <w:p>
      <w:pPr>
        <w:pStyle w:val="BookText"/>
        <w:rPr/>
      </w:pPr>
      <w:r>
        <w:rPr>
          <w:rFonts w:ascii="IRNazanin" w:hAnsi="IRNazanin" w:eastAsia="IRNazanin"/>
          <w:color w:val="111111"/>
          <w:sz w:val="28"/>
          <w:sz w:val="28"/>
          <w:szCs w:val="28"/>
          <w:rtl w:val="true"/>
          <w:lang w:bidi="fa-IR"/>
        </w:rPr>
        <w:t>لحظه‌ای از غم نمی‌یابم فارغ</w:t>
      </w:r>
    </w:p>
    <w:p>
      <w:pPr>
        <w:pStyle w:val="BookText"/>
        <w:rPr/>
      </w:pPr>
      <w:r>
        <w:rPr>
          <w:rFonts w:ascii="IRNazanin" w:hAnsi="IRNazanin" w:eastAsia="IRNazanin"/>
          <w:color w:val="111111"/>
          <w:sz w:val="28"/>
          <w:sz w:val="28"/>
          <w:szCs w:val="28"/>
          <w:rtl w:val="true"/>
          <w:lang w:bidi="fa-IR"/>
        </w:rPr>
        <w:t>شب به یاد شمع رخسارت خوشم</w:t>
      </w:r>
    </w:p>
    <w:p>
      <w:pPr>
        <w:pStyle w:val="BookText"/>
        <w:rPr/>
      </w:pPr>
      <w:r>
        <w:rPr>
          <w:rFonts w:ascii="IRNazanin" w:hAnsi="IRNazanin" w:eastAsia="IRNazanin"/>
          <w:color w:val="111111"/>
          <w:sz w:val="28"/>
          <w:sz w:val="28"/>
          <w:szCs w:val="28"/>
          <w:rtl w:val="true"/>
          <w:lang w:bidi="fa-IR"/>
        </w:rPr>
        <w:t>شکر لله نیستم شب بی چراغ</w:t>
      </w:r>
    </w:p>
    <w:p>
      <w:pPr>
        <w:pStyle w:val="BookText"/>
        <w:rPr/>
      </w:pPr>
      <w:r>
        <w:rPr>
          <w:rFonts w:ascii="IRNazanin" w:hAnsi="IRNazanin" w:eastAsia="IRNazanin"/>
          <w:color w:val="111111"/>
          <w:sz w:val="28"/>
          <w:sz w:val="28"/>
          <w:szCs w:val="28"/>
          <w:rtl w:val="true"/>
          <w:lang w:bidi="fa-IR"/>
        </w:rPr>
        <w:t>جز که در چاه زنخدانت دگر</w:t>
      </w:r>
    </w:p>
    <w:p>
      <w:pPr>
        <w:pStyle w:val="BookText"/>
        <w:rPr/>
      </w:pPr>
      <w:r>
        <w:rPr>
          <w:rFonts w:ascii="IRNazanin" w:hAnsi="IRNazanin" w:eastAsia="IRNazanin"/>
          <w:color w:val="111111"/>
          <w:sz w:val="28"/>
          <w:sz w:val="28"/>
          <w:szCs w:val="28"/>
          <w:rtl w:val="true"/>
          <w:lang w:bidi="fa-IR"/>
        </w:rPr>
        <w:t>یوسف دل را کجا گیرم سراغ</w:t>
      </w:r>
    </w:p>
    <w:p>
      <w:pPr>
        <w:pStyle w:val="BookText"/>
        <w:rPr/>
      </w:pPr>
      <w:r>
        <w:rPr>
          <w:rFonts w:ascii="IRNazanin" w:hAnsi="IRNazanin" w:eastAsia="IRNazanin"/>
          <w:color w:val="111111"/>
          <w:sz w:val="28"/>
          <w:sz w:val="28"/>
          <w:szCs w:val="28"/>
          <w:rtl w:val="true"/>
          <w:lang w:bidi="fa-IR"/>
        </w:rPr>
        <w:t>تا بهار است و بود گل در چمن</w:t>
      </w:r>
    </w:p>
    <w:p>
      <w:pPr>
        <w:pStyle w:val="BookText"/>
        <w:rPr/>
      </w:pPr>
      <w:r>
        <w:rPr>
          <w:rFonts w:ascii="IRNazanin" w:hAnsi="IRNazanin" w:eastAsia="IRNazanin"/>
          <w:color w:val="111111"/>
          <w:sz w:val="28"/>
          <w:sz w:val="28"/>
          <w:szCs w:val="28"/>
          <w:rtl w:val="true"/>
          <w:lang w:bidi="fa-IR"/>
        </w:rPr>
        <w:t>خوش بود با لاله رویی طرف باغ</w:t>
      </w:r>
    </w:p>
    <w:p>
      <w:pPr>
        <w:pStyle w:val="BookText"/>
        <w:rPr/>
      </w:pPr>
      <w:r>
        <w:rPr>
          <w:rFonts w:ascii="IRNazanin" w:hAnsi="IRNazanin" w:eastAsia="IRNazanin"/>
          <w:color w:val="111111"/>
          <w:sz w:val="28"/>
          <w:sz w:val="28"/>
          <w:szCs w:val="28"/>
          <w:rtl w:val="true"/>
          <w:lang w:bidi="fa-IR"/>
        </w:rPr>
        <w:t>خیز چون بلبل سوی گلشن رویم</w:t>
      </w:r>
    </w:p>
    <w:p>
      <w:pPr>
        <w:pStyle w:val="BookText"/>
        <w:rPr/>
      </w:pPr>
      <w:r>
        <w:rPr>
          <w:rFonts w:ascii="IRNazanin" w:hAnsi="IRNazanin" w:eastAsia="IRNazanin"/>
          <w:color w:val="111111"/>
          <w:sz w:val="28"/>
          <w:sz w:val="28"/>
          <w:szCs w:val="28"/>
          <w:rtl w:val="true"/>
          <w:lang w:bidi="fa-IR"/>
        </w:rPr>
        <w:t>حالیا کز باغ بیرون رفت زاغ</w:t>
      </w:r>
    </w:p>
    <w:p>
      <w:pPr>
        <w:pStyle w:val="BookText"/>
        <w:rPr/>
      </w:pPr>
      <w:r>
        <w:rPr>
          <w:rFonts w:ascii="IRNazanin" w:hAnsi="IRNazanin" w:eastAsia="IRNazanin"/>
          <w:color w:val="111111"/>
          <w:sz w:val="28"/>
          <w:sz w:val="28"/>
          <w:szCs w:val="28"/>
          <w:rtl w:val="true"/>
          <w:lang w:bidi="fa-IR"/>
        </w:rPr>
        <w:t>ساقیا از زهد خشک افسرده‌ایم</w:t>
      </w:r>
    </w:p>
    <w:p>
      <w:pPr>
        <w:pStyle w:val="BookText"/>
        <w:rPr/>
      </w:pPr>
      <w:r>
        <w:rPr>
          <w:rFonts w:ascii="IRNazanin" w:hAnsi="IRNazanin" w:eastAsia="IRNazanin"/>
          <w:color w:val="111111"/>
          <w:sz w:val="28"/>
          <w:sz w:val="28"/>
          <w:szCs w:val="28"/>
          <w:rtl w:val="true"/>
          <w:lang w:bidi="fa-IR"/>
        </w:rPr>
        <w:t>خیز و کن از باده ما را تر</w:t>
      </w:r>
    </w:p>
    <w:p>
      <w:pPr>
        <w:pStyle w:val="BookText"/>
        <w:rPr/>
      </w:pPr>
      <w:r>
        <w:rPr>
          <w:rFonts w:ascii="IRNazanin" w:hAnsi="IRNazanin" w:eastAsia="IRNazanin"/>
          <w:color w:val="111111"/>
          <w:sz w:val="28"/>
          <w:sz w:val="28"/>
          <w:szCs w:val="28"/>
          <w:rtl w:val="true"/>
          <w:lang w:bidi="fa-IR"/>
        </w:rPr>
        <w:t xml:space="preserve">دماغ کی 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نشاط کز غمت دارد به دل چون لاله داغ</w:t>
      </w:r>
    </w:p>
    <w:p>
      <w:pPr>
        <w:pStyle w:val="BookText"/>
        <w:rPr/>
      </w:pPr>
      <w:r>
        <w:rPr>
          <w:rFonts w:ascii="IRNazanin" w:hAnsi="IRNazanin" w:eastAsia="IRNazanin"/>
          <w:color w:val="111111"/>
          <w:sz w:val="28"/>
          <w:sz w:val="28"/>
          <w:szCs w:val="28"/>
          <w:rtl w:val="true"/>
          <w:lang w:bidi="fa-IR"/>
        </w:rPr>
        <w:t>دلبر ما بر سر ناز است باز</w:t>
      </w:r>
    </w:p>
    <w:p>
      <w:pPr>
        <w:pStyle w:val="BookText"/>
        <w:rPr/>
      </w:pPr>
      <w:r>
        <w:rPr>
          <w:rFonts w:ascii="IRNazanin" w:hAnsi="IRNazanin" w:eastAsia="IRNazanin"/>
          <w:color w:val="111111"/>
          <w:sz w:val="28"/>
          <w:sz w:val="28"/>
          <w:szCs w:val="28"/>
          <w:rtl w:val="true"/>
          <w:lang w:bidi="fa-IR"/>
        </w:rPr>
        <w:t>در بر او دل به نیاز است باز</w:t>
      </w:r>
    </w:p>
    <w:p>
      <w:pPr>
        <w:pStyle w:val="BookText"/>
        <w:rPr/>
      </w:pPr>
      <w:r>
        <w:rPr>
          <w:rFonts w:ascii="IRNazanin" w:hAnsi="IRNazanin" w:eastAsia="IRNazanin"/>
          <w:color w:val="111111"/>
          <w:sz w:val="28"/>
          <w:sz w:val="28"/>
          <w:szCs w:val="28"/>
          <w:rtl w:val="true"/>
          <w:lang w:bidi="fa-IR"/>
        </w:rPr>
        <w:t>دوخته‌ام چشم و دل از ماسوی</w:t>
      </w:r>
    </w:p>
    <w:p>
      <w:pPr>
        <w:pStyle w:val="BookText"/>
        <w:rPr/>
      </w:pPr>
      <w:r>
        <w:rPr>
          <w:rFonts w:ascii="IRNazanin" w:hAnsi="IRNazanin" w:eastAsia="IRNazanin"/>
          <w:color w:val="111111"/>
          <w:sz w:val="28"/>
          <w:sz w:val="28"/>
          <w:szCs w:val="28"/>
          <w:rtl w:val="true"/>
          <w:lang w:bidi="fa-IR"/>
        </w:rPr>
        <w:t>لیک به دیدار تو باز است باز</w:t>
      </w:r>
    </w:p>
    <w:p>
      <w:pPr>
        <w:pStyle w:val="BookText"/>
        <w:rPr/>
      </w:pPr>
      <w:r>
        <w:rPr>
          <w:rFonts w:ascii="IRNazanin" w:hAnsi="IRNazanin" w:eastAsia="IRNazanin"/>
          <w:color w:val="111111"/>
          <w:sz w:val="28"/>
          <w:sz w:val="28"/>
          <w:szCs w:val="28"/>
          <w:rtl w:val="true"/>
          <w:lang w:bidi="fa-IR"/>
        </w:rPr>
        <w:t>دیده محمود شده پر ز خاک</w:t>
      </w:r>
    </w:p>
    <w:p>
      <w:pPr>
        <w:pStyle w:val="BookText"/>
        <w:rPr/>
      </w:pPr>
      <w:r>
        <w:rPr>
          <w:rFonts w:ascii="IRNazanin" w:hAnsi="IRNazanin" w:eastAsia="IRNazanin"/>
          <w:color w:val="111111"/>
          <w:sz w:val="28"/>
          <w:sz w:val="28"/>
          <w:szCs w:val="28"/>
          <w:rtl w:val="true"/>
          <w:lang w:bidi="fa-IR"/>
        </w:rPr>
        <w:t>باز به دیدار ایاز است باز</w:t>
      </w:r>
    </w:p>
    <w:p>
      <w:pPr>
        <w:pStyle w:val="BookText"/>
        <w:rPr/>
      </w:pPr>
      <w:r>
        <w:rPr>
          <w:rFonts w:ascii="IRNazanin" w:hAnsi="IRNazanin" w:eastAsia="IRNazanin"/>
          <w:color w:val="111111"/>
          <w:sz w:val="28"/>
          <w:sz w:val="28"/>
          <w:szCs w:val="28"/>
          <w:rtl w:val="true"/>
          <w:lang w:bidi="fa-IR"/>
        </w:rPr>
        <w:t>قصه گیسوی تو کوتاه کرد</w:t>
      </w:r>
    </w:p>
    <w:p>
      <w:pPr>
        <w:pStyle w:val="BookText"/>
        <w:rPr/>
      </w:pPr>
      <w:r>
        <w:rPr>
          <w:rFonts w:ascii="IRNazanin" w:hAnsi="IRNazanin" w:eastAsia="IRNazanin"/>
          <w:color w:val="111111"/>
          <w:sz w:val="28"/>
          <w:sz w:val="28"/>
          <w:szCs w:val="28"/>
          <w:rtl w:val="true"/>
          <w:lang w:bidi="fa-IR"/>
        </w:rPr>
        <w:t>عمر من و قصه دراز است باز</w:t>
      </w:r>
    </w:p>
    <w:p>
      <w:pPr>
        <w:pStyle w:val="BookText"/>
        <w:rPr/>
      </w:pPr>
      <w:r>
        <w:rPr>
          <w:rFonts w:ascii="IRNazanin" w:hAnsi="IRNazanin" w:eastAsia="IRNazanin"/>
          <w:color w:val="111111"/>
          <w:sz w:val="28"/>
          <w:sz w:val="28"/>
          <w:szCs w:val="28"/>
          <w:rtl w:val="true"/>
          <w:lang w:bidi="fa-IR"/>
        </w:rPr>
        <w:t>سوختم از عشق تو زین شرر</w:t>
      </w:r>
    </w:p>
    <w:p>
      <w:pPr>
        <w:pStyle w:val="BookText"/>
        <w:rPr/>
      </w:pPr>
      <w:r>
        <w:rPr>
          <w:rFonts w:ascii="IRNazanin" w:hAnsi="IRNazanin" w:eastAsia="IRNazanin"/>
          <w:color w:val="111111"/>
          <w:sz w:val="28"/>
          <w:sz w:val="28"/>
          <w:szCs w:val="28"/>
          <w:rtl w:val="true"/>
          <w:lang w:bidi="fa-IR"/>
        </w:rPr>
        <w:t>سوخته را سوز و گداز است باز</w:t>
      </w:r>
    </w:p>
    <w:p>
      <w:pPr>
        <w:pStyle w:val="BookText"/>
        <w:rPr/>
      </w:pPr>
      <w:r>
        <w:rPr>
          <w:rFonts w:ascii="IRNazanin" w:hAnsi="IRNazanin" w:eastAsia="IRNazanin"/>
          <w:color w:val="111111"/>
          <w:sz w:val="28"/>
          <w:sz w:val="28"/>
          <w:szCs w:val="28"/>
          <w:rtl w:val="true"/>
          <w:lang w:bidi="fa-IR"/>
        </w:rPr>
        <w:t>خواجه بسی سیم و زر‌اند وخته</w:t>
      </w:r>
    </w:p>
    <w:p>
      <w:pPr>
        <w:pStyle w:val="BookText"/>
        <w:rPr/>
      </w:pPr>
      <w:r>
        <w:rPr>
          <w:rFonts w:ascii="IRNazanin" w:hAnsi="IRNazanin" w:eastAsia="IRNazanin"/>
          <w:color w:val="111111"/>
          <w:sz w:val="28"/>
          <w:sz w:val="28"/>
          <w:szCs w:val="28"/>
          <w:rtl w:val="true"/>
          <w:lang w:bidi="fa-IR"/>
        </w:rPr>
        <w:t>وز پی زر در تک و تاز است باز</w:t>
      </w:r>
    </w:p>
    <w:p>
      <w:pPr>
        <w:pStyle w:val="BookText"/>
        <w:rPr/>
      </w:pPr>
      <w:r>
        <w:rPr>
          <w:rFonts w:ascii="IRNazanin" w:hAnsi="IRNazanin" w:eastAsia="IRNazanin"/>
          <w:color w:val="111111"/>
          <w:sz w:val="28"/>
          <w:sz w:val="28"/>
          <w:szCs w:val="28"/>
          <w:rtl w:val="true"/>
          <w:lang w:bidi="fa-IR"/>
        </w:rPr>
        <w:t>ما پی فرمان نگرفتیم لیک</w:t>
      </w:r>
    </w:p>
    <w:p>
      <w:pPr>
        <w:pStyle w:val="BookText"/>
        <w:rPr/>
      </w:pPr>
      <w:r>
        <w:rPr>
          <w:rFonts w:ascii="IRNazanin" w:hAnsi="IRNazanin" w:eastAsia="IRNazanin"/>
          <w:color w:val="111111"/>
          <w:sz w:val="28"/>
          <w:sz w:val="28"/>
          <w:szCs w:val="28"/>
          <w:rtl w:val="true"/>
          <w:lang w:bidi="fa-IR"/>
        </w:rPr>
        <w:t>خواجه ما بنده نواز است باز</w:t>
      </w:r>
    </w:p>
    <w:p>
      <w:pPr>
        <w:pStyle w:val="BookText"/>
        <w:rPr/>
      </w:pPr>
      <w:r>
        <w:rPr>
          <w:rFonts w:ascii="IRNazanin" w:hAnsi="IRNazanin" w:eastAsia="IRNazanin"/>
          <w:color w:val="111111"/>
          <w:sz w:val="28"/>
          <w:sz w:val="28"/>
          <w:szCs w:val="28"/>
          <w:rtl w:val="true"/>
          <w:lang w:bidi="fa-IR"/>
        </w:rPr>
        <w:t>مطرب اگر نغمه داود زد</w:t>
      </w:r>
    </w:p>
    <w:p>
      <w:pPr>
        <w:pStyle w:val="BookText"/>
        <w:rPr/>
      </w:pPr>
      <w:r>
        <w:rPr>
          <w:rFonts w:ascii="IRNazanin" w:hAnsi="IRNazanin" w:eastAsia="IRNazanin"/>
          <w:color w:val="111111"/>
          <w:sz w:val="28"/>
          <w:sz w:val="28"/>
          <w:szCs w:val="28"/>
          <w:rtl w:val="true"/>
          <w:lang w:bidi="fa-IR"/>
        </w:rPr>
        <w:t>بر سر ما شور حجاز است باز</w:t>
      </w:r>
    </w:p>
    <w:p>
      <w:pPr>
        <w:pStyle w:val="BookText"/>
        <w:rPr/>
      </w:pPr>
      <w:r>
        <w:rPr>
          <w:rFonts w:ascii="IRNazanin" w:hAnsi="IRNazanin" w:eastAsia="IRNazanin"/>
          <w:color w:val="111111"/>
          <w:sz w:val="28"/>
          <w:sz w:val="28"/>
          <w:szCs w:val="28"/>
          <w:rtl w:val="true"/>
          <w:lang w:bidi="fa-IR"/>
        </w:rPr>
        <w:t xml:space="preserve">دین و دلش بردی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خم ابروت نماز است باز </w:t>
      </w:r>
      <w:bookmarkStart w:id="49" w:name="pg4813_32579"/>
    </w:p>
    <w:p>
      <w:pPr>
        <w:pStyle w:val="Heading4"/>
        <w:numPr>
          <w:ilvl w:val="3"/>
          <w:numId w:val="1"/>
        </w:numPr>
        <w:rPr/>
      </w:pPr>
      <w:bookmarkStart w:id="50" w:name="__RefHeading___Toc2604173_2035185390"/>
      <w:bookmarkStart w:id="51" w:name="_Toc17"/>
      <w:bookmarkEnd w:id="49"/>
      <w:bookmarkEnd w:id="50"/>
      <w:r>
        <w:rPr>
          <w:rtl w:val="true"/>
        </w:rPr>
        <w:t>در مدح حضرت حجة بن الحسن عجل الله تعالی فرجه</w:t>
      </w:r>
      <w:bookmarkEnd w:id="51"/>
    </w:p>
    <w:p>
      <w:pPr>
        <w:pStyle w:val="BookText"/>
        <w:rPr/>
      </w:pPr>
      <w:r>
        <w:rPr>
          <w:rFonts w:ascii="IRNazanin" w:hAnsi="IRNazanin" w:eastAsia="IRNazanin"/>
          <w:color w:val="111111"/>
          <w:sz w:val="28"/>
          <w:sz w:val="28"/>
          <w:szCs w:val="28"/>
          <w:rtl w:val="true"/>
          <w:lang w:bidi="fa-IR"/>
        </w:rPr>
        <w:t>ای منفعل ز روی تو خورشید خاوری</w:t>
      </w:r>
    </w:p>
    <w:p>
      <w:pPr>
        <w:pStyle w:val="BookText"/>
        <w:rPr/>
      </w:pPr>
      <w:r>
        <w:rPr>
          <w:rFonts w:ascii="IRNazanin" w:hAnsi="IRNazanin" w:eastAsia="IRNazanin"/>
          <w:color w:val="111111"/>
          <w:sz w:val="28"/>
          <w:sz w:val="28"/>
          <w:szCs w:val="28"/>
          <w:rtl w:val="true"/>
          <w:lang w:bidi="fa-IR"/>
        </w:rPr>
        <w:t>وی پا به گل ز رشک قدت، سرو کشمری</w:t>
      </w:r>
    </w:p>
    <w:p>
      <w:pPr>
        <w:pStyle w:val="BookText"/>
        <w:rPr/>
      </w:pPr>
      <w:r>
        <w:rPr>
          <w:rFonts w:ascii="IRNazanin" w:hAnsi="IRNazanin" w:eastAsia="IRNazanin"/>
          <w:color w:val="111111"/>
          <w:sz w:val="28"/>
          <w:sz w:val="28"/>
          <w:szCs w:val="28"/>
          <w:rtl w:val="true"/>
          <w:lang w:bidi="fa-IR"/>
        </w:rPr>
        <w:t>شد رایت نکویی سرو چمن نگون</w:t>
      </w:r>
    </w:p>
    <w:p>
      <w:pPr>
        <w:pStyle w:val="BookText"/>
        <w:rPr/>
      </w:pPr>
      <w:r>
        <w:rPr>
          <w:rFonts w:ascii="IRNazanin" w:hAnsi="IRNazanin" w:eastAsia="IRNazanin"/>
          <w:color w:val="111111"/>
          <w:sz w:val="28"/>
          <w:sz w:val="28"/>
          <w:szCs w:val="28"/>
          <w:rtl w:val="true"/>
          <w:lang w:bidi="fa-IR"/>
        </w:rPr>
        <w:t>تا سرو قامت تو علم شد به دلبری</w:t>
      </w:r>
    </w:p>
    <w:p>
      <w:pPr>
        <w:pStyle w:val="BookText"/>
        <w:rPr/>
      </w:pPr>
      <w:r>
        <w:rPr>
          <w:rFonts w:ascii="IRNazanin" w:hAnsi="IRNazanin" w:eastAsia="IRNazanin"/>
          <w:color w:val="111111"/>
          <w:sz w:val="28"/>
          <w:sz w:val="28"/>
          <w:szCs w:val="28"/>
          <w:rtl w:val="true"/>
          <w:lang w:bidi="fa-IR"/>
        </w:rPr>
        <w:t>باشند در سپهر ملاحت، رخ تو را</w:t>
      </w:r>
    </w:p>
    <w:p>
      <w:pPr>
        <w:pStyle w:val="BookText"/>
        <w:rPr/>
      </w:pPr>
      <w:r>
        <w:rPr>
          <w:rFonts w:ascii="IRNazanin" w:hAnsi="IRNazanin" w:eastAsia="IRNazanin"/>
          <w:color w:val="111111"/>
          <w:sz w:val="28"/>
          <w:sz w:val="28"/>
          <w:szCs w:val="28"/>
          <w:rtl w:val="true"/>
          <w:lang w:bidi="fa-IR"/>
        </w:rPr>
        <w:t>خورشید و ماه و زهره و مریخ، مشتری</w:t>
      </w:r>
    </w:p>
    <w:p>
      <w:pPr>
        <w:pStyle w:val="BookText"/>
        <w:rPr/>
      </w:pPr>
      <w:r>
        <w:rPr>
          <w:rFonts w:ascii="IRNazanin" w:hAnsi="IRNazanin" w:eastAsia="IRNazanin"/>
          <w:color w:val="111111"/>
          <w:sz w:val="28"/>
          <w:sz w:val="28"/>
          <w:szCs w:val="28"/>
          <w:rtl w:val="true"/>
          <w:lang w:bidi="fa-IR"/>
        </w:rPr>
        <w:t>بی مثل آفریده تو را حق که از بشر</w:t>
      </w:r>
    </w:p>
    <w:p>
      <w:pPr>
        <w:pStyle w:val="BookText"/>
        <w:rPr/>
      </w:pPr>
      <w:r>
        <w:rPr>
          <w:rFonts w:ascii="IRNazanin" w:hAnsi="IRNazanin" w:eastAsia="IRNazanin"/>
          <w:color w:val="111111"/>
          <w:sz w:val="28"/>
          <w:sz w:val="28"/>
          <w:szCs w:val="28"/>
          <w:rtl w:val="true"/>
          <w:lang w:bidi="fa-IR"/>
        </w:rPr>
        <w:t>در حسن با تو کس ننماید برابری</w:t>
      </w:r>
    </w:p>
    <w:p>
      <w:pPr>
        <w:pStyle w:val="BookText"/>
        <w:rPr/>
      </w:pPr>
      <w:r>
        <w:rPr>
          <w:rFonts w:ascii="IRNazanin" w:hAnsi="IRNazanin" w:eastAsia="IRNazanin"/>
          <w:color w:val="111111"/>
          <w:sz w:val="28"/>
          <w:sz w:val="28"/>
          <w:szCs w:val="28"/>
          <w:rtl w:val="true"/>
          <w:lang w:bidi="fa-IR"/>
        </w:rPr>
        <w:t>آگه شوی ز حال دل دردمند من</w:t>
      </w:r>
    </w:p>
    <w:p>
      <w:pPr>
        <w:pStyle w:val="BookText"/>
        <w:rPr/>
      </w:pPr>
      <w:r>
        <w:rPr>
          <w:rFonts w:ascii="IRNazanin" w:hAnsi="IRNazanin" w:eastAsia="IRNazanin"/>
          <w:color w:val="111111"/>
          <w:sz w:val="28"/>
          <w:sz w:val="28"/>
          <w:szCs w:val="28"/>
          <w:rtl w:val="true"/>
          <w:lang w:bidi="fa-IR"/>
        </w:rPr>
        <w:t>یک بار اگر در آینه بر خویش بنگری</w:t>
      </w:r>
    </w:p>
    <w:p>
      <w:pPr>
        <w:pStyle w:val="BookText"/>
        <w:rPr/>
      </w:pPr>
      <w:r>
        <w:rPr>
          <w:rFonts w:ascii="IRNazanin" w:hAnsi="IRNazanin" w:eastAsia="IRNazanin"/>
          <w:color w:val="111111"/>
          <w:sz w:val="28"/>
          <w:sz w:val="28"/>
          <w:szCs w:val="28"/>
          <w:rtl w:val="true"/>
          <w:lang w:bidi="fa-IR"/>
        </w:rPr>
        <w:t>ای مه چه باشد ار بنوازی مرا ز مهر</w:t>
      </w:r>
    </w:p>
    <w:p>
      <w:pPr>
        <w:pStyle w:val="BookText"/>
        <w:rPr/>
      </w:pPr>
      <w:r>
        <w:rPr>
          <w:rFonts w:ascii="IRNazanin" w:hAnsi="IRNazanin" w:eastAsia="IRNazanin"/>
          <w:color w:val="111111"/>
          <w:sz w:val="28"/>
          <w:sz w:val="28"/>
          <w:szCs w:val="28"/>
          <w:rtl w:val="true"/>
          <w:lang w:bidi="fa-IR"/>
        </w:rPr>
        <w:t>زیرا کمال مهر بود ذره پروری</w:t>
      </w:r>
    </w:p>
    <w:p>
      <w:pPr>
        <w:pStyle w:val="BookText"/>
        <w:rPr/>
      </w:pPr>
      <w:r>
        <w:rPr>
          <w:rFonts w:ascii="IRNazanin" w:hAnsi="IRNazanin" w:eastAsia="IRNazanin"/>
          <w:color w:val="111111"/>
          <w:sz w:val="28"/>
          <w:sz w:val="28"/>
          <w:szCs w:val="28"/>
          <w:rtl w:val="true"/>
          <w:lang w:bidi="fa-IR"/>
        </w:rPr>
        <w:t>چون خاک در ره تو فتادم بدین امید</w:t>
      </w:r>
    </w:p>
    <w:p>
      <w:pPr>
        <w:pStyle w:val="BookText"/>
        <w:rPr/>
      </w:pPr>
      <w:r>
        <w:rPr>
          <w:rFonts w:ascii="IRNazanin" w:hAnsi="IRNazanin" w:eastAsia="IRNazanin"/>
          <w:color w:val="111111"/>
          <w:sz w:val="28"/>
          <w:sz w:val="28"/>
          <w:szCs w:val="28"/>
          <w:rtl w:val="true"/>
          <w:lang w:bidi="fa-IR"/>
        </w:rPr>
        <w:t>باشد که بر سرم ز سر ناز بگذری</w:t>
      </w:r>
    </w:p>
    <w:p>
      <w:pPr>
        <w:pStyle w:val="BookText"/>
        <w:rPr/>
      </w:pPr>
      <w:r>
        <w:rPr>
          <w:rFonts w:ascii="IRNazanin" w:hAnsi="IRNazanin" w:eastAsia="IRNazanin"/>
          <w:color w:val="111111"/>
          <w:sz w:val="28"/>
          <w:sz w:val="28"/>
          <w:szCs w:val="28"/>
          <w:rtl w:val="true"/>
          <w:lang w:bidi="fa-IR"/>
        </w:rPr>
        <w:t>ای خواجه حال زار ضعیفان گهی بپرس</w:t>
      </w:r>
    </w:p>
    <w:p>
      <w:pPr>
        <w:pStyle w:val="BookText"/>
        <w:rPr/>
      </w:pPr>
      <w:r>
        <w:rPr>
          <w:rFonts w:ascii="IRNazanin" w:hAnsi="IRNazanin" w:eastAsia="IRNazanin"/>
          <w:color w:val="111111"/>
          <w:sz w:val="28"/>
          <w:sz w:val="28"/>
          <w:szCs w:val="28"/>
          <w:rtl w:val="true"/>
          <w:lang w:bidi="fa-IR"/>
        </w:rPr>
        <w:t>شکرانه‌ای که داده خدایت توانگری</w:t>
      </w:r>
    </w:p>
    <w:p>
      <w:pPr>
        <w:pStyle w:val="BookText"/>
        <w:rPr/>
      </w:pPr>
      <w:r>
        <w:rPr>
          <w:rFonts w:ascii="IRNazanin" w:hAnsi="IRNazanin" w:eastAsia="IRNazanin"/>
          <w:color w:val="111111"/>
          <w:sz w:val="28"/>
          <w:sz w:val="28"/>
          <w:szCs w:val="28"/>
          <w:rtl w:val="true"/>
          <w:lang w:bidi="fa-IR"/>
        </w:rPr>
        <w:t>زر کن مس وجود خود از کیمیای عشق</w:t>
      </w:r>
    </w:p>
    <w:p>
      <w:pPr>
        <w:pStyle w:val="BookText"/>
        <w:rPr/>
      </w:pPr>
      <w:r>
        <w:rPr>
          <w:rFonts w:ascii="IRNazanin" w:hAnsi="IRNazanin" w:eastAsia="IRNazanin"/>
          <w:color w:val="111111"/>
          <w:sz w:val="28"/>
          <w:sz w:val="28"/>
          <w:szCs w:val="28"/>
          <w:rtl w:val="true"/>
          <w:lang w:bidi="fa-IR"/>
        </w:rPr>
        <w:t>تا بی نیاز گردی از این کیمیاگری</w:t>
      </w:r>
    </w:p>
    <w:p>
      <w:pPr>
        <w:pStyle w:val="BookText"/>
        <w:rPr/>
      </w:pPr>
      <w:r>
        <w:rPr>
          <w:rFonts w:ascii="IRNazanin" w:hAnsi="IRNazanin" w:eastAsia="IRNazanin"/>
          <w:color w:val="111111"/>
          <w:sz w:val="28"/>
          <w:sz w:val="28"/>
          <w:szCs w:val="28"/>
          <w:rtl w:val="true"/>
          <w:lang w:bidi="fa-IR"/>
        </w:rPr>
        <w:t>دانی چه مقصد است در این جا ز کیمیا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اندوختن به حقه دل، مهر حیدری </w:t>
      </w:r>
    </w:p>
    <w:p>
      <w:pPr>
        <w:pStyle w:val="BookText"/>
        <w:rPr/>
      </w:pPr>
      <w:r>
        <w:rPr>
          <w:rFonts w:ascii="IRNazanin" w:hAnsi="IRNazanin" w:eastAsia="IRNazanin"/>
          <w:color w:val="111111"/>
          <w:sz w:val="28"/>
          <w:sz w:val="28"/>
          <w:szCs w:val="28"/>
          <w:rtl w:val="true"/>
          <w:lang w:bidi="fa-IR"/>
        </w:rPr>
        <w:t>شاهنشه سریر سلونی که قدرتش</w:t>
      </w:r>
    </w:p>
    <w:p>
      <w:pPr>
        <w:pStyle w:val="BookText"/>
        <w:rPr/>
      </w:pPr>
      <w:r>
        <w:rPr>
          <w:rFonts w:ascii="IRNazanin" w:hAnsi="IRNazanin" w:eastAsia="IRNazanin"/>
          <w:color w:val="111111"/>
          <w:sz w:val="28"/>
          <w:sz w:val="28"/>
          <w:szCs w:val="28"/>
          <w:rtl w:val="true"/>
          <w:lang w:bidi="fa-IR"/>
        </w:rPr>
        <w:t>کرد از ازل به کشتی ایجاد لنگری</w:t>
      </w:r>
    </w:p>
    <w:p>
      <w:pPr>
        <w:pStyle w:val="BookText"/>
        <w:rPr/>
      </w:pPr>
      <w:r>
        <w:rPr>
          <w:rFonts w:ascii="IRNazanin" w:hAnsi="IRNazanin" w:eastAsia="IRNazanin"/>
          <w:color w:val="111111"/>
          <w:sz w:val="28"/>
          <w:sz w:val="28"/>
          <w:szCs w:val="28"/>
          <w:rtl w:val="true"/>
          <w:lang w:bidi="fa-IR"/>
        </w:rPr>
        <w:t>خواندش خدا ولیّ خود و مصطفی وصیّ</w:t>
      </w:r>
    </w:p>
    <w:p>
      <w:pPr>
        <w:pStyle w:val="BookText"/>
        <w:rPr/>
      </w:pPr>
      <w:r>
        <w:rPr>
          <w:rFonts w:ascii="IRNazanin" w:hAnsi="IRNazanin" w:eastAsia="IRNazanin"/>
          <w:color w:val="111111"/>
          <w:sz w:val="28"/>
          <w:sz w:val="28"/>
          <w:szCs w:val="28"/>
          <w:rtl w:val="true"/>
          <w:lang w:bidi="fa-IR"/>
        </w:rPr>
        <w:t>به به بر این مقام و بر این عزّ و سروری</w:t>
      </w:r>
    </w:p>
    <w:p>
      <w:pPr>
        <w:pStyle w:val="BookText"/>
        <w:rPr/>
      </w:pPr>
      <w:r>
        <w:rPr>
          <w:rFonts w:ascii="IRNazanin" w:hAnsi="IRNazanin" w:eastAsia="IRNazanin"/>
          <w:color w:val="111111"/>
          <w:sz w:val="28"/>
          <w:sz w:val="28"/>
          <w:szCs w:val="28"/>
          <w:rtl w:val="true"/>
          <w:lang w:bidi="fa-IR"/>
        </w:rPr>
        <w:t>غیر از عالی ندید کسی را که مصطفی</w:t>
      </w:r>
    </w:p>
    <w:p>
      <w:pPr>
        <w:pStyle w:val="BookText"/>
        <w:rPr/>
      </w:pPr>
      <w:r>
        <w:rPr>
          <w:rFonts w:ascii="IRNazanin" w:hAnsi="IRNazanin" w:eastAsia="IRNazanin"/>
          <w:color w:val="111111"/>
          <w:sz w:val="28"/>
          <w:sz w:val="28"/>
          <w:szCs w:val="28"/>
          <w:rtl w:val="true"/>
          <w:lang w:bidi="fa-IR"/>
        </w:rPr>
        <w:t>سازد مخاطبش به خطاب برادری</w:t>
      </w:r>
    </w:p>
    <w:p>
      <w:pPr>
        <w:pStyle w:val="BookText"/>
        <w:rPr/>
      </w:pPr>
      <w:r>
        <w:rPr>
          <w:rFonts w:ascii="IRNazanin" w:hAnsi="IRNazanin" w:eastAsia="IRNazanin"/>
          <w:color w:val="111111"/>
          <w:sz w:val="28"/>
          <w:sz w:val="28"/>
          <w:szCs w:val="28"/>
          <w:rtl w:val="true"/>
          <w:lang w:bidi="fa-IR"/>
        </w:rPr>
        <w:t>ای دل اگر سعادت دارینت آرزوست</w:t>
      </w:r>
    </w:p>
    <w:p>
      <w:pPr>
        <w:pStyle w:val="BookText"/>
        <w:rPr/>
      </w:pPr>
      <w:r>
        <w:rPr>
          <w:rFonts w:ascii="IRNazanin" w:hAnsi="IRNazanin" w:eastAsia="IRNazanin"/>
          <w:color w:val="111111"/>
          <w:sz w:val="28"/>
          <w:sz w:val="28"/>
          <w:szCs w:val="28"/>
          <w:rtl w:val="true"/>
          <w:lang w:bidi="fa-IR"/>
        </w:rPr>
        <w:t>کن پیروی ز مذهب و آئین جعفری</w:t>
      </w:r>
    </w:p>
    <w:p>
      <w:pPr>
        <w:pStyle w:val="BookText"/>
        <w:rPr/>
      </w:pPr>
      <w:r>
        <w:rPr>
          <w:rFonts w:ascii="IRNazanin" w:hAnsi="IRNazanin" w:eastAsia="IRNazanin"/>
          <w:color w:val="111111"/>
          <w:sz w:val="28"/>
          <w:sz w:val="28"/>
          <w:szCs w:val="28"/>
          <w:rtl w:val="true"/>
          <w:lang w:bidi="fa-IR"/>
        </w:rPr>
        <w:t>از حق بجو فرج به ظهور ولیّ عصر</w:t>
      </w:r>
    </w:p>
    <w:p>
      <w:pPr>
        <w:pStyle w:val="BookText"/>
        <w:rPr/>
      </w:pPr>
      <w:r>
        <w:rPr>
          <w:rFonts w:ascii="IRNazanin" w:hAnsi="IRNazanin" w:eastAsia="IRNazanin"/>
          <w:color w:val="111111"/>
          <w:sz w:val="28"/>
          <w:sz w:val="28"/>
          <w:szCs w:val="28"/>
          <w:rtl w:val="true"/>
          <w:lang w:bidi="fa-IR"/>
        </w:rPr>
        <w:t>شاهنشه زمین و زمان، پور عسکری</w:t>
      </w:r>
    </w:p>
    <w:p>
      <w:pPr>
        <w:pStyle w:val="BookText"/>
        <w:rPr/>
      </w:pPr>
      <w:r>
        <w:rPr>
          <w:rFonts w:ascii="IRNazanin" w:hAnsi="IRNazanin" w:eastAsia="IRNazanin"/>
          <w:color w:val="111111"/>
          <w:sz w:val="28"/>
          <w:sz w:val="28"/>
          <w:szCs w:val="28"/>
          <w:rtl w:val="true"/>
          <w:lang w:bidi="fa-IR"/>
        </w:rPr>
        <w:t>مولای جنّ و انس که از بندگیّ حق</w:t>
      </w:r>
    </w:p>
    <w:p>
      <w:pPr>
        <w:pStyle w:val="BookText"/>
        <w:rPr/>
      </w:pPr>
      <w:r>
        <w:rPr>
          <w:rFonts w:ascii="IRNazanin" w:hAnsi="IRNazanin" w:eastAsia="IRNazanin"/>
          <w:color w:val="111111"/>
          <w:sz w:val="28"/>
          <w:sz w:val="28"/>
          <w:szCs w:val="28"/>
          <w:rtl w:val="true"/>
          <w:lang w:bidi="fa-IR"/>
        </w:rPr>
        <w:t>باشد به ماسوی اللهش از رتبه، برتری</w:t>
      </w:r>
    </w:p>
    <w:p>
      <w:pPr>
        <w:pStyle w:val="BookText"/>
        <w:rPr/>
      </w:pPr>
      <w:r>
        <w:rPr>
          <w:rFonts w:ascii="IRNazanin" w:hAnsi="IRNazanin" w:eastAsia="IRNazanin"/>
          <w:color w:val="111111"/>
          <w:sz w:val="28"/>
          <w:sz w:val="28"/>
          <w:szCs w:val="28"/>
          <w:rtl w:val="true"/>
          <w:lang w:bidi="fa-IR"/>
        </w:rPr>
        <w:t>شاهی که پیش درگه او هر شب آسمان</w:t>
      </w:r>
    </w:p>
    <w:p>
      <w:pPr>
        <w:pStyle w:val="BookText"/>
        <w:rPr/>
      </w:pPr>
      <w:r>
        <w:rPr>
          <w:rFonts w:ascii="IRNazanin" w:hAnsi="IRNazanin" w:eastAsia="IRNazanin"/>
          <w:color w:val="111111"/>
          <w:sz w:val="28"/>
          <w:sz w:val="28"/>
          <w:szCs w:val="28"/>
          <w:rtl w:val="true"/>
          <w:lang w:bidi="fa-IR"/>
        </w:rPr>
        <w:t>بندد ز کهکشان، کمر از بهر چاکری</w:t>
      </w:r>
    </w:p>
    <w:p>
      <w:pPr>
        <w:pStyle w:val="BookText"/>
        <w:rPr/>
      </w:pPr>
      <w:r>
        <w:rPr>
          <w:rFonts w:ascii="IRNazanin" w:hAnsi="IRNazanin" w:eastAsia="IRNazanin"/>
          <w:color w:val="111111"/>
          <w:sz w:val="28"/>
          <w:sz w:val="28"/>
          <w:szCs w:val="28"/>
          <w:rtl w:val="true"/>
          <w:lang w:bidi="fa-IR"/>
        </w:rPr>
        <w:t>کمتر گدای درگه او، پادشاهیش</w:t>
      </w:r>
    </w:p>
    <w:p>
      <w:pPr>
        <w:pStyle w:val="BookText"/>
        <w:rPr/>
      </w:pPr>
      <w:r>
        <w:rPr>
          <w:rFonts w:ascii="IRNazanin" w:hAnsi="IRNazanin" w:eastAsia="IRNazanin"/>
          <w:color w:val="111111"/>
          <w:sz w:val="28"/>
          <w:sz w:val="28"/>
          <w:szCs w:val="28"/>
          <w:rtl w:val="true"/>
          <w:lang w:bidi="fa-IR"/>
        </w:rPr>
        <w:t>تا مه ز ماهی و ز ثریاست تا ثری</w:t>
      </w:r>
    </w:p>
    <w:p>
      <w:pPr>
        <w:pStyle w:val="BookText"/>
        <w:rPr/>
      </w:pPr>
      <w:r>
        <w:rPr>
          <w:rFonts w:ascii="IRNazanin" w:hAnsi="IRNazanin" w:eastAsia="IRNazanin"/>
          <w:color w:val="111111"/>
          <w:sz w:val="28"/>
          <w:sz w:val="28"/>
          <w:szCs w:val="28"/>
          <w:rtl w:val="true"/>
          <w:lang w:bidi="fa-IR"/>
        </w:rPr>
        <w:t>شد در زمانه ختم امامت به شخص او</w:t>
      </w:r>
    </w:p>
    <w:p>
      <w:pPr>
        <w:pStyle w:val="BookText"/>
        <w:rPr/>
      </w:pPr>
      <w:r>
        <w:rPr>
          <w:rFonts w:ascii="IRNazanin" w:hAnsi="IRNazanin" w:eastAsia="IRNazanin"/>
          <w:color w:val="111111"/>
          <w:sz w:val="28"/>
          <w:sz w:val="28"/>
          <w:szCs w:val="28"/>
          <w:rtl w:val="true"/>
          <w:lang w:bidi="fa-IR"/>
        </w:rPr>
        <w:t>چونان که ختم شد به پیمبر پیمبری</w:t>
      </w:r>
    </w:p>
    <w:p>
      <w:pPr>
        <w:pStyle w:val="BookText"/>
        <w:rPr/>
      </w:pPr>
      <w:r>
        <w:rPr>
          <w:rFonts w:ascii="IRNazanin" w:hAnsi="IRNazanin" w:eastAsia="IRNazanin"/>
          <w:color w:val="111111"/>
          <w:sz w:val="28"/>
          <w:sz w:val="28"/>
          <w:szCs w:val="28"/>
          <w:rtl w:val="true"/>
          <w:lang w:bidi="fa-IR"/>
        </w:rPr>
        <w:t>شاها توئی که امر خلایق به دست توست</w:t>
      </w:r>
    </w:p>
    <w:p>
      <w:pPr>
        <w:pStyle w:val="BookText"/>
        <w:rPr/>
      </w:pPr>
      <w:r>
        <w:rPr>
          <w:rFonts w:ascii="IRNazanin" w:hAnsi="IRNazanin" w:eastAsia="IRNazanin"/>
          <w:color w:val="111111"/>
          <w:sz w:val="28"/>
          <w:sz w:val="28"/>
          <w:szCs w:val="28"/>
          <w:rtl w:val="true"/>
          <w:lang w:bidi="fa-IR"/>
        </w:rPr>
        <w:t>بنوشته حق به نام تو طغرای داوری</w:t>
      </w:r>
    </w:p>
    <w:p>
      <w:pPr>
        <w:pStyle w:val="BookText"/>
        <w:rPr/>
      </w:pPr>
      <w:r>
        <w:rPr>
          <w:rFonts w:ascii="IRNazanin" w:hAnsi="IRNazanin" w:eastAsia="IRNazanin"/>
          <w:color w:val="111111"/>
          <w:sz w:val="28"/>
          <w:sz w:val="28"/>
          <w:szCs w:val="28"/>
          <w:rtl w:val="true"/>
          <w:lang w:bidi="fa-IR"/>
        </w:rPr>
        <w:t>بین سوی مادحت به عنایت که راستی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پشتش شده ز کثرت آلام چنبری </w:t>
      </w:r>
    </w:p>
    <w:p>
      <w:pPr>
        <w:pStyle w:val="BookText"/>
        <w:rPr/>
      </w:pPr>
      <w:r>
        <w:rPr>
          <w:rFonts w:ascii="IRNazanin" w:hAnsi="IRNazanin" w:eastAsia="IRNazanin"/>
          <w:color w:val="111111"/>
          <w:sz w:val="28"/>
          <w:sz w:val="28"/>
          <w:szCs w:val="28"/>
          <w:rtl w:val="true"/>
          <w:lang w:bidi="fa-IR"/>
        </w:rPr>
        <w:t>من مادح تو باشم و از بی عدالتی</w:t>
      </w:r>
    </w:p>
    <w:p>
      <w:pPr>
        <w:pStyle w:val="BookText"/>
        <w:rPr/>
      </w:pPr>
      <w:r>
        <w:rPr>
          <w:rFonts w:ascii="IRNazanin" w:hAnsi="IRNazanin" w:eastAsia="IRNazanin"/>
          <w:color w:val="111111"/>
          <w:sz w:val="28"/>
          <w:sz w:val="28"/>
          <w:szCs w:val="28"/>
          <w:rtl w:val="true"/>
          <w:lang w:bidi="fa-IR"/>
        </w:rPr>
        <w:t>با من جهان سفله کند این ستمگری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مدح و ثنای تو دم زند</w:t>
      </w:r>
    </w:p>
    <w:p>
      <w:pPr>
        <w:pStyle w:val="BookText"/>
        <w:rPr/>
      </w:pPr>
      <w:r>
        <w:rPr>
          <w:rFonts w:ascii="IRNazanin" w:hAnsi="IRNazanin" w:eastAsia="IRNazanin"/>
          <w:color w:val="111111"/>
          <w:sz w:val="28"/>
          <w:sz w:val="28"/>
          <w:szCs w:val="28"/>
          <w:rtl w:val="true"/>
          <w:lang w:bidi="fa-IR"/>
        </w:rPr>
        <w:t>از اهل نطق برده سبق در سخن وری</w:t>
      </w:r>
    </w:p>
    <w:p>
      <w:pPr>
        <w:pStyle w:val="BookText"/>
        <w:rPr/>
      </w:pPr>
      <w:r>
        <w:rPr>
          <w:rFonts w:ascii="IRNazanin" w:hAnsi="IRNazanin" w:eastAsia="IRNazanin"/>
          <w:color w:val="111111"/>
          <w:sz w:val="28"/>
          <w:sz w:val="28"/>
          <w:szCs w:val="28"/>
          <w:rtl w:val="true"/>
          <w:lang w:bidi="fa-IR"/>
        </w:rPr>
        <w:t>یا چو رخسارت گلی در گلستان باشد، نباشد</w:t>
      </w:r>
    </w:p>
    <w:p>
      <w:pPr>
        <w:pStyle w:val="BookText"/>
        <w:rPr/>
      </w:pPr>
      <w:r>
        <w:rPr>
          <w:rFonts w:ascii="IRNazanin" w:hAnsi="IRNazanin" w:eastAsia="IRNazanin"/>
          <w:color w:val="111111"/>
          <w:sz w:val="28"/>
          <w:sz w:val="28"/>
          <w:szCs w:val="28"/>
          <w:rtl w:val="true"/>
          <w:lang w:bidi="fa-IR"/>
        </w:rPr>
        <w:t>جز تو در عالم کسم اندر نظر آید، نیاید</w:t>
      </w:r>
    </w:p>
    <w:p>
      <w:pPr>
        <w:pStyle w:val="BookText"/>
        <w:rPr/>
      </w:pPr>
      <w:r>
        <w:rPr>
          <w:rFonts w:ascii="IRNazanin" w:hAnsi="IRNazanin" w:eastAsia="IRNazanin"/>
          <w:color w:val="111111"/>
          <w:sz w:val="28"/>
          <w:sz w:val="28"/>
          <w:szCs w:val="28"/>
          <w:rtl w:val="true"/>
          <w:lang w:bidi="fa-IR"/>
        </w:rPr>
        <w:t>غیر نام تو مرا ورد زبان باشد، نباشد</w:t>
      </w:r>
    </w:p>
    <w:p>
      <w:pPr>
        <w:pStyle w:val="BookText"/>
        <w:rPr/>
      </w:pPr>
      <w:r>
        <w:rPr>
          <w:rFonts w:ascii="IRNazanin" w:hAnsi="IRNazanin" w:eastAsia="IRNazanin"/>
          <w:color w:val="111111"/>
          <w:sz w:val="28"/>
          <w:sz w:val="28"/>
          <w:szCs w:val="28"/>
          <w:rtl w:val="true"/>
          <w:lang w:bidi="fa-IR"/>
        </w:rPr>
        <w:t>بوی زلف عنبرینت مشگ چین دارد، ندارد</w:t>
      </w:r>
    </w:p>
    <w:p>
      <w:pPr>
        <w:pStyle w:val="BookText"/>
        <w:rPr/>
      </w:pPr>
      <w:r>
        <w:rPr>
          <w:rFonts w:ascii="IRNazanin" w:hAnsi="IRNazanin" w:eastAsia="IRNazanin"/>
          <w:color w:val="111111"/>
          <w:sz w:val="28"/>
          <w:sz w:val="28"/>
          <w:szCs w:val="28"/>
          <w:rtl w:val="true"/>
          <w:lang w:bidi="fa-IR"/>
        </w:rPr>
        <w:t>بوی زلف عنبرینت مشگ چین دارد، ندارد</w:t>
      </w:r>
    </w:p>
    <w:p>
      <w:pPr>
        <w:pStyle w:val="BookText"/>
        <w:rPr/>
      </w:pPr>
      <w:r>
        <w:rPr>
          <w:rFonts w:ascii="IRNazanin" w:hAnsi="IRNazanin" w:eastAsia="IRNazanin"/>
          <w:color w:val="111111"/>
          <w:sz w:val="28"/>
          <w:sz w:val="28"/>
          <w:szCs w:val="28"/>
          <w:rtl w:val="true"/>
          <w:lang w:bidi="fa-IR"/>
        </w:rPr>
        <w:t>بوی زلف عنبرینت مشگ چین دارد، ندارد</w:t>
      </w:r>
    </w:p>
    <w:p>
      <w:pPr>
        <w:pStyle w:val="BookText"/>
        <w:rPr/>
      </w:pPr>
      <w:r>
        <w:rPr>
          <w:rFonts w:ascii="IRNazanin" w:hAnsi="IRNazanin" w:eastAsia="IRNazanin"/>
          <w:color w:val="111111"/>
          <w:sz w:val="28"/>
          <w:sz w:val="28"/>
          <w:szCs w:val="28"/>
          <w:rtl w:val="true"/>
          <w:lang w:bidi="fa-IR"/>
        </w:rPr>
        <w:t>کس چو ابرویت هلال ماه نو دیده، ندیده</w:t>
      </w:r>
    </w:p>
    <w:p>
      <w:pPr>
        <w:pStyle w:val="BookText"/>
        <w:rPr/>
      </w:pPr>
      <w:r>
        <w:rPr>
          <w:rFonts w:ascii="IRNazanin" w:hAnsi="IRNazanin" w:eastAsia="IRNazanin"/>
          <w:color w:val="111111"/>
          <w:sz w:val="28"/>
          <w:sz w:val="28"/>
          <w:szCs w:val="28"/>
          <w:rtl w:val="true"/>
          <w:lang w:bidi="fa-IR"/>
        </w:rPr>
        <w:t>همچو چشمت فتنه در آخر زمان باشد، نباشد</w:t>
      </w:r>
    </w:p>
    <w:p>
      <w:pPr>
        <w:pStyle w:val="BookText"/>
        <w:rPr/>
      </w:pPr>
      <w:r>
        <w:rPr>
          <w:rFonts w:ascii="IRNazanin" w:hAnsi="IRNazanin" w:eastAsia="IRNazanin"/>
          <w:color w:val="111111"/>
          <w:sz w:val="28"/>
          <w:sz w:val="28"/>
          <w:szCs w:val="28"/>
          <w:rtl w:val="true"/>
          <w:lang w:bidi="fa-IR"/>
        </w:rPr>
        <w:t>سبزه‌ای همچون خطت در گلستان روید، نروید</w:t>
      </w:r>
    </w:p>
    <w:p>
      <w:pPr>
        <w:pStyle w:val="BookText"/>
        <w:rPr/>
      </w:pPr>
      <w:r>
        <w:rPr>
          <w:rFonts w:ascii="IRNazanin" w:hAnsi="IRNazanin" w:eastAsia="IRNazanin"/>
          <w:color w:val="111111"/>
          <w:sz w:val="28"/>
          <w:sz w:val="28"/>
          <w:szCs w:val="28"/>
          <w:rtl w:val="true"/>
          <w:lang w:bidi="fa-IR"/>
        </w:rPr>
        <w:t>چون دهانت کوثری اندر جهان باشد، نباشد</w:t>
      </w:r>
    </w:p>
    <w:p>
      <w:pPr>
        <w:pStyle w:val="BookText"/>
        <w:rPr/>
      </w:pPr>
      <w:r>
        <w:rPr>
          <w:rFonts w:ascii="IRNazanin" w:hAnsi="IRNazanin" w:eastAsia="IRNazanin"/>
          <w:color w:val="111111"/>
          <w:sz w:val="28"/>
          <w:sz w:val="28"/>
          <w:szCs w:val="28"/>
          <w:rtl w:val="true"/>
          <w:lang w:bidi="fa-IR"/>
        </w:rPr>
        <w:t>دل به جز بر طاق ابرویت نماز آرد، نیارد</w:t>
      </w:r>
    </w:p>
    <w:p>
      <w:pPr>
        <w:pStyle w:val="BookText"/>
        <w:rPr/>
      </w:pPr>
      <w:r>
        <w:rPr>
          <w:rFonts w:ascii="IRNazanin" w:hAnsi="IRNazanin" w:eastAsia="IRNazanin"/>
          <w:color w:val="111111"/>
          <w:sz w:val="28"/>
          <w:sz w:val="28"/>
          <w:szCs w:val="28"/>
          <w:rtl w:val="true"/>
          <w:lang w:bidi="fa-IR"/>
        </w:rPr>
        <w:t>غیر کویت قبله‌ای اندر جهان باشد، نباشد</w:t>
      </w:r>
    </w:p>
    <w:p>
      <w:pPr>
        <w:pStyle w:val="BookText"/>
        <w:rPr/>
      </w:pPr>
      <w:r>
        <w:rPr>
          <w:rFonts w:ascii="IRNazanin" w:hAnsi="IRNazanin" w:eastAsia="IRNazanin"/>
          <w:color w:val="111111"/>
          <w:sz w:val="28"/>
          <w:sz w:val="28"/>
          <w:szCs w:val="28"/>
          <w:rtl w:val="true"/>
          <w:lang w:bidi="fa-IR"/>
        </w:rPr>
        <w:t>غیر نرد جور و کین، با عاشقان بازی، نبازی</w:t>
      </w:r>
    </w:p>
    <w:p>
      <w:pPr>
        <w:pStyle w:val="BookText"/>
        <w:rPr/>
      </w:pPr>
      <w:r>
        <w:rPr>
          <w:rFonts w:ascii="IRNazanin" w:hAnsi="IRNazanin" w:eastAsia="IRNazanin"/>
          <w:color w:val="111111"/>
          <w:sz w:val="28"/>
          <w:sz w:val="28"/>
          <w:szCs w:val="28"/>
          <w:rtl w:val="true"/>
          <w:lang w:bidi="fa-IR"/>
        </w:rPr>
        <w:t>مدعایت از حریفان غیر جان باشد، نباشد</w:t>
      </w:r>
    </w:p>
    <w:p>
      <w:pPr>
        <w:pStyle w:val="BookText"/>
        <w:rPr/>
      </w:pPr>
      <w:r>
        <w:rPr>
          <w:rFonts w:ascii="IRNazanin" w:hAnsi="IRNazanin" w:eastAsia="IRNazanin"/>
          <w:color w:val="111111"/>
          <w:sz w:val="28"/>
          <w:sz w:val="28"/>
          <w:szCs w:val="28"/>
          <w:rtl w:val="true"/>
          <w:lang w:bidi="fa-IR"/>
        </w:rPr>
        <w:t>من به نرد عشق تو جز جان و دل بازم، نبازم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قمار عشق تو کس را زیان باشد، نباشد </w:t>
      </w:r>
    </w:p>
    <w:p>
      <w:pPr>
        <w:pStyle w:val="BookText"/>
        <w:rPr/>
      </w:pPr>
      <w:r>
        <w:rPr>
          <w:rFonts w:ascii="IRNazanin" w:hAnsi="IRNazanin" w:eastAsia="IRNazanin"/>
          <w:color w:val="111111"/>
          <w:sz w:val="28"/>
          <w:sz w:val="28"/>
          <w:szCs w:val="28"/>
          <w:rtl w:val="true"/>
          <w:lang w:bidi="fa-IR"/>
        </w:rPr>
        <w:t>کس چو من در عاشقی بی پا و سر گردد، نگردد</w:t>
      </w:r>
    </w:p>
    <w:p>
      <w:pPr>
        <w:pStyle w:val="BookText"/>
        <w:rPr/>
      </w:pPr>
      <w:r>
        <w:rPr>
          <w:rFonts w:ascii="IRNazanin" w:hAnsi="IRNazanin" w:eastAsia="IRNazanin"/>
          <w:color w:val="111111"/>
          <w:sz w:val="28"/>
          <w:sz w:val="28"/>
          <w:szCs w:val="28"/>
          <w:rtl w:val="true"/>
          <w:lang w:bidi="fa-IR"/>
        </w:rPr>
        <w:t>چون تو معشوقی سراپا دلستان باشد، نباشد</w:t>
      </w:r>
    </w:p>
    <w:p>
      <w:pPr>
        <w:pStyle w:val="BookText"/>
        <w:rPr/>
      </w:pPr>
      <w:r>
        <w:rPr>
          <w:rFonts w:ascii="IRNazanin" w:hAnsi="IRNazanin" w:eastAsia="IRNazanin"/>
          <w:color w:val="111111"/>
          <w:sz w:val="28"/>
          <w:sz w:val="28"/>
          <w:szCs w:val="28"/>
          <w:rtl w:val="true"/>
          <w:lang w:bidi="fa-IR"/>
        </w:rPr>
        <w:t>بر تن از بار غم هجرت توان ماند، نماند</w:t>
      </w:r>
    </w:p>
    <w:p>
      <w:pPr>
        <w:pStyle w:val="BookText"/>
        <w:rPr/>
      </w:pPr>
      <w:r>
        <w:rPr>
          <w:rFonts w:ascii="IRNazanin" w:hAnsi="IRNazanin" w:eastAsia="IRNazanin"/>
          <w:color w:val="111111"/>
          <w:sz w:val="28"/>
          <w:sz w:val="28"/>
          <w:szCs w:val="28"/>
          <w:rtl w:val="true"/>
          <w:lang w:bidi="fa-IR"/>
        </w:rPr>
        <w:t>جز می‌وصلت مرا قوت روان باشد، نباشد</w:t>
      </w:r>
    </w:p>
    <w:p>
      <w:pPr>
        <w:pStyle w:val="BookText"/>
        <w:rPr/>
      </w:pPr>
      <w:r>
        <w:rPr>
          <w:rFonts w:ascii="IRNazanin" w:hAnsi="IRNazanin" w:eastAsia="IRNazanin"/>
          <w:color w:val="111111"/>
          <w:sz w:val="28"/>
          <w:sz w:val="28"/>
          <w:szCs w:val="28"/>
          <w:rtl w:val="true"/>
          <w:lang w:bidi="fa-IR"/>
        </w:rPr>
        <w:t>لرزه بر جسمم جز از بیم فراق افتد، نیفتد</w:t>
      </w:r>
    </w:p>
    <w:p>
      <w:pPr>
        <w:pStyle w:val="BookText"/>
        <w:rPr/>
      </w:pPr>
      <w:r>
        <w:rPr>
          <w:rFonts w:ascii="IRNazanin" w:hAnsi="IRNazanin" w:eastAsia="IRNazanin"/>
          <w:color w:val="111111"/>
          <w:sz w:val="28"/>
          <w:sz w:val="28"/>
          <w:szCs w:val="28"/>
          <w:rtl w:val="true"/>
          <w:lang w:bidi="fa-IR"/>
        </w:rPr>
        <w:t>دل جز از یاد وصالت شادمان باشد، نباشد</w:t>
      </w:r>
    </w:p>
    <w:p>
      <w:pPr>
        <w:pStyle w:val="BookText"/>
        <w:rPr/>
      </w:pPr>
      <w:r>
        <w:rPr>
          <w:rFonts w:ascii="IRNazanin" w:hAnsi="IRNazanin" w:eastAsia="IRNazanin"/>
          <w:color w:val="111111"/>
          <w:sz w:val="28"/>
          <w:sz w:val="28"/>
          <w:szCs w:val="28"/>
          <w:rtl w:val="true"/>
          <w:lang w:bidi="fa-IR"/>
        </w:rPr>
        <w:t xml:space="preserve">جز غمت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جا گیرد، نگیرد</w:t>
      </w:r>
    </w:p>
    <w:p>
      <w:pPr>
        <w:pStyle w:val="BookText"/>
        <w:rPr/>
      </w:pPr>
      <w:r>
        <w:rPr>
          <w:rFonts w:ascii="IRNazanin" w:hAnsi="IRNazanin" w:eastAsia="IRNazanin"/>
          <w:color w:val="111111"/>
          <w:sz w:val="28"/>
          <w:sz w:val="28"/>
          <w:szCs w:val="28"/>
          <w:rtl w:val="true"/>
          <w:lang w:bidi="fa-IR"/>
        </w:rPr>
        <w:t>یا دل او غیر عشقت را مکان باشد، نباشد</w:t>
      </w:r>
    </w:p>
    <w:p>
      <w:pPr>
        <w:pStyle w:val="BookText"/>
        <w:rPr/>
      </w:pPr>
      <w:r>
        <w:rPr>
          <w:rFonts w:ascii="IRNazanin" w:hAnsi="IRNazanin" w:eastAsia="IRNazanin"/>
          <w:color w:val="111111"/>
          <w:sz w:val="28"/>
          <w:sz w:val="28"/>
          <w:szCs w:val="28"/>
          <w:rtl w:val="true"/>
          <w:lang w:bidi="fa-IR"/>
        </w:rPr>
        <w:t>تا که هستم زنده جز مدح علی گویم، نگویم</w:t>
      </w:r>
    </w:p>
    <w:p>
      <w:pPr>
        <w:pStyle w:val="BookText"/>
        <w:rPr/>
      </w:pPr>
      <w:r>
        <w:rPr>
          <w:rFonts w:ascii="IRNazanin" w:hAnsi="IRNazanin" w:eastAsia="IRNazanin"/>
          <w:color w:val="111111"/>
          <w:sz w:val="28"/>
          <w:sz w:val="28"/>
          <w:szCs w:val="28"/>
          <w:rtl w:val="true"/>
          <w:lang w:bidi="fa-IR"/>
        </w:rPr>
        <w:t>مدح دونان جز پی اخذ دو نان باشد، نباشد</w:t>
      </w:r>
    </w:p>
    <w:p>
      <w:pPr>
        <w:pStyle w:val="BookText"/>
        <w:rPr/>
      </w:pPr>
      <w:r>
        <w:rPr>
          <w:rFonts w:ascii="IRNazanin" w:hAnsi="IRNazanin" w:eastAsia="IRNazanin"/>
          <w:color w:val="111111"/>
          <w:sz w:val="28"/>
          <w:sz w:val="28"/>
          <w:szCs w:val="28"/>
          <w:rtl w:val="true"/>
          <w:lang w:bidi="fa-IR"/>
        </w:rPr>
        <w:t>به بزم، دختر رز تا ز رخ نقاب گرفت</w:t>
      </w:r>
    </w:p>
    <w:p>
      <w:pPr>
        <w:pStyle w:val="BookText"/>
        <w:rPr/>
      </w:pPr>
      <w:r>
        <w:rPr>
          <w:rFonts w:ascii="IRNazanin" w:hAnsi="IRNazanin" w:eastAsia="IRNazanin"/>
          <w:color w:val="111111"/>
          <w:sz w:val="28"/>
          <w:sz w:val="28"/>
          <w:szCs w:val="28"/>
          <w:rtl w:val="true"/>
          <w:lang w:bidi="fa-IR"/>
        </w:rPr>
        <w:t>به یک کرشمه دل و دین ز شیخ و شاب گرفت</w:t>
      </w:r>
    </w:p>
    <w:p>
      <w:pPr>
        <w:pStyle w:val="BookText"/>
        <w:rPr/>
      </w:pPr>
      <w:r>
        <w:rPr>
          <w:rFonts w:ascii="IRNazanin" w:hAnsi="IRNazanin" w:eastAsia="IRNazanin"/>
          <w:color w:val="111111"/>
          <w:sz w:val="28"/>
          <w:sz w:val="28"/>
          <w:szCs w:val="28"/>
          <w:rtl w:val="true"/>
          <w:lang w:bidi="fa-IR"/>
        </w:rPr>
        <w:t>غریو باده کشان از زمین رسید به چرخ</w:t>
      </w:r>
    </w:p>
    <w:p>
      <w:pPr>
        <w:pStyle w:val="BookText"/>
        <w:rPr/>
      </w:pPr>
      <w:r>
        <w:rPr>
          <w:rFonts w:ascii="IRNazanin" w:hAnsi="IRNazanin" w:eastAsia="IRNazanin"/>
          <w:color w:val="111111"/>
          <w:sz w:val="28"/>
          <w:sz w:val="28"/>
          <w:szCs w:val="28"/>
          <w:rtl w:val="true"/>
          <w:lang w:bidi="fa-IR"/>
        </w:rPr>
        <w:t>چو پیر میکده بر کف بط شراب گرفت</w:t>
      </w:r>
    </w:p>
    <w:p>
      <w:pPr>
        <w:pStyle w:val="BookText"/>
        <w:rPr/>
      </w:pPr>
      <w:r>
        <w:rPr>
          <w:rFonts w:ascii="IRNazanin" w:hAnsi="IRNazanin" w:eastAsia="IRNazanin"/>
          <w:color w:val="111111"/>
          <w:sz w:val="28"/>
          <w:sz w:val="28"/>
          <w:szCs w:val="28"/>
          <w:rtl w:val="true"/>
          <w:lang w:bidi="fa-IR"/>
        </w:rPr>
        <w:t>مرا که هست در این ورطه نوح کشتیبان</w:t>
      </w:r>
    </w:p>
    <w:p>
      <w:pPr>
        <w:pStyle w:val="BookText"/>
        <w:rPr/>
      </w:pPr>
      <w:r>
        <w:rPr>
          <w:rFonts w:ascii="IRNazanin" w:hAnsi="IRNazanin" w:eastAsia="IRNazanin"/>
          <w:color w:val="111111"/>
          <w:sz w:val="28"/>
          <w:sz w:val="28"/>
          <w:szCs w:val="28"/>
          <w:rtl w:val="true"/>
          <w:lang w:bidi="fa-IR"/>
        </w:rPr>
        <w:t>چه باک از آن که جهان را تمام آب گرفت</w:t>
      </w:r>
    </w:p>
    <w:p>
      <w:pPr>
        <w:pStyle w:val="BookText"/>
        <w:rPr/>
      </w:pPr>
      <w:r>
        <w:rPr>
          <w:rFonts w:ascii="IRNazanin" w:hAnsi="IRNazanin" w:eastAsia="IRNazanin"/>
          <w:color w:val="111111"/>
          <w:sz w:val="28"/>
          <w:sz w:val="28"/>
          <w:szCs w:val="28"/>
          <w:rtl w:val="true"/>
          <w:lang w:bidi="fa-IR"/>
        </w:rPr>
        <w:t>چگونه خواب درآید به چشم ما شب هجر</w:t>
      </w:r>
    </w:p>
    <w:p>
      <w:pPr>
        <w:pStyle w:val="BookText"/>
        <w:rPr/>
      </w:pPr>
      <w:r>
        <w:rPr>
          <w:rFonts w:ascii="IRNazanin" w:hAnsi="IRNazanin" w:eastAsia="IRNazanin"/>
          <w:color w:val="111111"/>
          <w:sz w:val="28"/>
          <w:sz w:val="28"/>
          <w:szCs w:val="28"/>
          <w:rtl w:val="true"/>
          <w:lang w:bidi="fa-IR"/>
        </w:rPr>
        <w:t>که انتظار تو در دیده راه خواب گرفت</w:t>
      </w:r>
    </w:p>
    <w:p>
      <w:pPr>
        <w:pStyle w:val="BookText"/>
        <w:rPr/>
      </w:pPr>
      <w:r>
        <w:rPr>
          <w:rFonts w:ascii="IRNazanin" w:hAnsi="IRNazanin" w:eastAsia="IRNazanin"/>
          <w:color w:val="111111"/>
          <w:sz w:val="28"/>
          <w:sz w:val="28"/>
          <w:szCs w:val="28"/>
          <w:rtl w:val="true"/>
          <w:lang w:bidi="fa-IR"/>
        </w:rPr>
        <w:t>به غیر عشق تو از کشور خراب دلم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خراج، کی شهی از کشور خراب گرفت؟ </w:t>
      </w:r>
    </w:p>
    <w:p>
      <w:pPr>
        <w:pStyle w:val="BookText"/>
        <w:rPr/>
      </w:pPr>
      <w:r>
        <w:rPr>
          <w:rFonts w:ascii="IRNazanin" w:hAnsi="IRNazanin" w:eastAsia="IRNazanin"/>
          <w:color w:val="111111"/>
          <w:sz w:val="28"/>
          <w:sz w:val="28"/>
          <w:szCs w:val="28"/>
          <w:rtl w:val="true"/>
          <w:lang w:bidi="fa-IR"/>
        </w:rPr>
        <w:t>به پیچ و تاب شد ار زلف او به رخ، نه عجب</w:t>
      </w:r>
    </w:p>
    <w:p>
      <w:pPr>
        <w:pStyle w:val="BookText"/>
        <w:rPr/>
      </w:pPr>
      <w:r>
        <w:rPr>
          <w:rFonts w:ascii="IRNazanin" w:hAnsi="IRNazanin" w:eastAsia="IRNazanin"/>
          <w:color w:val="111111"/>
          <w:sz w:val="28"/>
          <w:sz w:val="28"/>
          <w:szCs w:val="28"/>
          <w:rtl w:val="true"/>
          <w:lang w:bidi="fa-IR"/>
        </w:rPr>
        <w:t>که مو در آتش سوزنده پیچ و تاب گرفت</w:t>
      </w:r>
    </w:p>
    <w:p>
      <w:pPr>
        <w:pStyle w:val="BookText"/>
        <w:rPr/>
      </w:pPr>
      <w:r>
        <w:rPr>
          <w:rFonts w:ascii="IRNazanin" w:hAnsi="IRNazanin" w:eastAsia="IRNazanin"/>
          <w:color w:val="111111"/>
          <w:sz w:val="28"/>
          <w:sz w:val="28"/>
          <w:szCs w:val="28"/>
          <w:rtl w:val="true"/>
          <w:lang w:bidi="fa-IR"/>
        </w:rPr>
        <w:t>شده است روز من از شب سیاه‌تر کامروز</w:t>
      </w:r>
    </w:p>
    <w:p>
      <w:pPr>
        <w:pStyle w:val="BookText"/>
        <w:rPr/>
      </w:pPr>
      <w:r>
        <w:rPr>
          <w:rFonts w:ascii="IRNazanin" w:hAnsi="IRNazanin" w:eastAsia="IRNazanin"/>
          <w:color w:val="111111"/>
          <w:sz w:val="28"/>
          <w:sz w:val="28"/>
          <w:szCs w:val="28"/>
          <w:rtl w:val="true"/>
          <w:lang w:bidi="fa-IR"/>
        </w:rPr>
        <w:t>مهم ز گیسوی مشگین به رخ نقاب گرفت</w:t>
      </w:r>
    </w:p>
    <w:p>
      <w:pPr>
        <w:pStyle w:val="BookText"/>
        <w:rPr/>
      </w:pPr>
      <w:r>
        <w:rPr>
          <w:rFonts w:ascii="IRNazanin" w:hAnsi="IRNazanin" w:eastAsia="IRNazanin"/>
          <w:color w:val="111111"/>
          <w:sz w:val="28"/>
          <w:sz w:val="28"/>
          <w:szCs w:val="28"/>
          <w:rtl w:val="true"/>
          <w:lang w:bidi="fa-IR"/>
        </w:rPr>
        <w:t>بگو به ماه چه لافی ز حسن در بر او</w:t>
      </w:r>
    </w:p>
    <w:p>
      <w:pPr>
        <w:pStyle w:val="BookText"/>
        <w:rPr/>
      </w:pPr>
      <w:r>
        <w:rPr>
          <w:rFonts w:ascii="IRNazanin" w:hAnsi="IRNazanin" w:eastAsia="IRNazanin"/>
          <w:color w:val="111111"/>
          <w:sz w:val="28"/>
          <w:sz w:val="28"/>
          <w:szCs w:val="28"/>
          <w:rtl w:val="true"/>
          <w:lang w:bidi="fa-IR"/>
        </w:rPr>
        <w:t>که باج حسن، مه من ز آفتاب گرفت</w:t>
      </w:r>
    </w:p>
    <w:p>
      <w:pPr>
        <w:pStyle w:val="BookText"/>
        <w:rPr/>
      </w:pPr>
      <w:r>
        <w:rPr>
          <w:rFonts w:ascii="IRNazanin" w:hAnsi="IRNazanin" w:eastAsia="IRNazanin"/>
          <w:color w:val="111111"/>
          <w:sz w:val="28"/>
          <w:sz w:val="28"/>
          <w:szCs w:val="28"/>
          <w:rtl w:val="true"/>
          <w:lang w:bidi="fa-IR"/>
        </w:rPr>
        <w:t xml:space="preserve">ملک، به دیده، تراب رهش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همچو تو دامان بوتراب گرفت</w:t>
      </w:r>
    </w:p>
    <w:p>
      <w:pPr>
        <w:pStyle w:val="BookText"/>
        <w:rPr/>
      </w:pPr>
      <w:r>
        <w:rPr>
          <w:rFonts w:ascii="IRNazanin" w:hAnsi="IRNazanin" w:eastAsia="IRNazanin"/>
          <w:color w:val="111111"/>
          <w:sz w:val="28"/>
          <w:sz w:val="28"/>
          <w:szCs w:val="28"/>
          <w:rtl w:val="true"/>
          <w:lang w:bidi="fa-IR"/>
        </w:rPr>
        <w:t>در نرد عشق، باختن جانم آرزوست</w:t>
      </w:r>
    </w:p>
    <w:p>
      <w:pPr>
        <w:pStyle w:val="BookText"/>
        <w:rPr/>
      </w:pPr>
      <w:r>
        <w:rPr>
          <w:rFonts w:ascii="IRNazanin" w:hAnsi="IRNazanin" w:eastAsia="IRNazanin"/>
          <w:color w:val="111111"/>
          <w:sz w:val="28"/>
          <w:sz w:val="28"/>
          <w:szCs w:val="28"/>
          <w:rtl w:val="true"/>
          <w:lang w:bidi="fa-IR"/>
        </w:rPr>
        <w:t>بگذشته‌ام ز جان، رخ جانانم آرزوست</w:t>
      </w:r>
    </w:p>
    <w:p>
      <w:pPr>
        <w:pStyle w:val="BookText"/>
        <w:rPr/>
      </w:pPr>
      <w:r>
        <w:rPr>
          <w:rFonts w:ascii="IRNazanin" w:hAnsi="IRNazanin" w:eastAsia="IRNazanin"/>
          <w:color w:val="111111"/>
          <w:sz w:val="28"/>
          <w:sz w:val="28"/>
          <w:szCs w:val="28"/>
          <w:rtl w:val="true"/>
          <w:lang w:bidi="fa-IR"/>
        </w:rPr>
        <w:t>من مرغ قدسیم، ز چه مانم در این قفس؟</w:t>
      </w:r>
    </w:p>
    <w:p>
      <w:pPr>
        <w:pStyle w:val="BookText"/>
        <w:rPr/>
      </w:pPr>
      <w:r>
        <w:rPr>
          <w:rFonts w:ascii="IRNazanin" w:hAnsi="IRNazanin" w:eastAsia="IRNazanin"/>
          <w:color w:val="111111"/>
          <w:sz w:val="28"/>
          <w:sz w:val="28"/>
          <w:szCs w:val="28"/>
          <w:rtl w:val="true"/>
          <w:lang w:bidi="fa-IR"/>
        </w:rPr>
        <w:t>پرواز سوی روضه رضوانم آرزوست</w:t>
      </w:r>
    </w:p>
    <w:p>
      <w:pPr>
        <w:pStyle w:val="BookText"/>
        <w:rPr/>
      </w:pPr>
      <w:r>
        <w:rPr>
          <w:rFonts w:ascii="IRNazanin" w:hAnsi="IRNazanin" w:eastAsia="IRNazanin"/>
          <w:color w:val="111111"/>
          <w:sz w:val="28"/>
          <w:sz w:val="28"/>
          <w:szCs w:val="28"/>
          <w:rtl w:val="true"/>
          <w:lang w:bidi="fa-IR"/>
        </w:rPr>
        <w:t>دلتنگ شد در این قفس و آشیان تن</w:t>
      </w:r>
    </w:p>
    <w:p>
      <w:pPr>
        <w:pStyle w:val="BookText"/>
        <w:rPr/>
      </w:pPr>
      <w:r>
        <w:rPr>
          <w:rFonts w:ascii="IRNazanin" w:hAnsi="IRNazanin" w:eastAsia="IRNazanin"/>
          <w:color w:val="111111"/>
          <w:sz w:val="28"/>
          <w:sz w:val="28"/>
          <w:szCs w:val="28"/>
          <w:rtl w:val="true"/>
          <w:lang w:bidi="fa-IR"/>
        </w:rPr>
        <w:t>آب و هوای ساحت بستانم آرزوست</w:t>
      </w:r>
    </w:p>
    <w:p>
      <w:pPr>
        <w:pStyle w:val="BookText"/>
        <w:rPr/>
      </w:pPr>
      <w:r>
        <w:rPr>
          <w:rFonts w:ascii="IRNazanin" w:hAnsi="IRNazanin" w:eastAsia="IRNazanin"/>
          <w:color w:val="111111"/>
          <w:sz w:val="28"/>
          <w:sz w:val="28"/>
          <w:szCs w:val="28"/>
          <w:rtl w:val="true"/>
          <w:lang w:bidi="fa-IR"/>
        </w:rPr>
        <w:t>چون بلبل از خزان فراقت شدم خموش</w:t>
      </w:r>
    </w:p>
    <w:p>
      <w:pPr>
        <w:pStyle w:val="BookText"/>
        <w:rPr/>
      </w:pPr>
      <w:r>
        <w:rPr>
          <w:rFonts w:ascii="IRNazanin" w:hAnsi="IRNazanin" w:eastAsia="IRNazanin"/>
          <w:color w:val="111111"/>
          <w:sz w:val="28"/>
          <w:sz w:val="28"/>
          <w:szCs w:val="28"/>
          <w:rtl w:val="true"/>
          <w:lang w:bidi="fa-IR"/>
        </w:rPr>
        <w:t>در باغ وصل، ناله و افغانم آرزوست</w:t>
      </w:r>
    </w:p>
    <w:p>
      <w:pPr>
        <w:pStyle w:val="BookText"/>
        <w:rPr/>
      </w:pPr>
      <w:r>
        <w:rPr>
          <w:rFonts w:ascii="IRNazanin" w:hAnsi="IRNazanin" w:eastAsia="IRNazanin"/>
          <w:color w:val="111111"/>
          <w:sz w:val="28"/>
          <w:sz w:val="28"/>
          <w:szCs w:val="28"/>
          <w:rtl w:val="true"/>
          <w:lang w:bidi="fa-IR"/>
        </w:rPr>
        <w:t>بنشسته‌ام در آتش عشق تو چون خلیل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گلستانم آرزوست</w:t>
      </w:r>
    </w:p>
    <w:p>
      <w:pPr>
        <w:pStyle w:val="BookText"/>
        <w:rPr/>
      </w:pPr>
      <w:r>
        <w:rPr>
          <w:rFonts w:ascii="IRNazanin" w:hAnsi="IRNazanin" w:eastAsia="IRNazanin"/>
          <w:color w:val="111111"/>
          <w:sz w:val="28"/>
          <w:sz w:val="28"/>
          <w:szCs w:val="28"/>
          <w:rtl w:val="true"/>
          <w:lang w:bidi="fa-IR"/>
        </w:rPr>
        <w:t>عمری است دل به عشوه چشم تو بسته‌ایم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غمزه زان دو نرگس فتّانم آرزوست </w:t>
      </w:r>
      <w:bookmarkStart w:id="52" w:name="pg4813_32584"/>
    </w:p>
    <w:p>
      <w:pPr>
        <w:pStyle w:val="BookText"/>
        <w:rPr/>
      </w:pPr>
      <w:bookmarkEnd w:id="52"/>
      <w:r>
        <w:rPr>
          <w:rFonts w:ascii="IRNazanin" w:hAnsi="IRNazanin" w:eastAsia="IRNazanin"/>
          <w:color w:val="111111"/>
          <w:sz w:val="28"/>
          <w:sz w:val="28"/>
          <w:szCs w:val="28"/>
          <w:rtl w:val="true"/>
          <w:lang w:bidi="fa-IR"/>
        </w:rPr>
        <w:t>خواهم از آن لب نمکینت تبسّمی</w:t>
      </w:r>
    </w:p>
    <w:p>
      <w:pPr>
        <w:pStyle w:val="BookText"/>
        <w:rPr/>
      </w:pPr>
      <w:r>
        <w:rPr>
          <w:rFonts w:ascii="IRNazanin" w:hAnsi="IRNazanin" w:eastAsia="IRNazanin"/>
          <w:color w:val="111111"/>
          <w:sz w:val="28"/>
          <w:sz w:val="28"/>
          <w:szCs w:val="28"/>
          <w:rtl w:val="true"/>
          <w:lang w:bidi="fa-IR"/>
        </w:rPr>
        <w:t>یاللعجب شکر ز نمکدانم آرزوست</w:t>
      </w:r>
    </w:p>
    <w:p>
      <w:pPr>
        <w:pStyle w:val="BookText"/>
        <w:rPr/>
      </w:pPr>
      <w:r>
        <w:rPr>
          <w:rFonts w:ascii="IRNazanin" w:hAnsi="IRNazanin" w:eastAsia="IRNazanin"/>
          <w:color w:val="111111"/>
          <w:sz w:val="28"/>
          <w:sz w:val="28"/>
          <w:szCs w:val="28"/>
          <w:rtl w:val="true"/>
          <w:lang w:bidi="fa-IR"/>
        </w:rPr>
        <w:t>بنما میان ظلمت گیسو رخت که من</w:t>
      </w:r>
    </w:p>
    <w:p>
      <w:pPr>
        <w:pStyle w:val="BookText"/>
        <w:rPr/>
      </w:pPr>
      <w:r>
        <w:rPr>
          <w:rFonts w:ascii="IRNazanin" w:hAnsi="IRNazanin" w:eastAsia="IRNazanin"/>
          <w:color w:val="111111"/>
          <w:sz w:val="28"/>
          <w:sz w:val="28"/>
          <w:szCs w:val="28"/>
          <w:rtl w:val="true"/>
          <w:lang w:bidi="fa-IR"/>
        </w:rPr>
        <w:t>در شب، فروغ مهر درخشانم آرزوست</w:t>
      </w:r>
    </w:p>
    <w:p>
      <w:pPr>
        <w:pStyle w:val="BookText"/>
        <w:rPr/>
      </w:pPr>
      <w:r>
        <w:rPr>
          <w:rFonts w:ascii="IRNazanin" w:hAnsi="IRNazanin" w:eastAsia="IRNazanin"/>
          <w:color w:val="111111"/>
          <w:sz w:val="28"/>
          <w:sz w:val="28"/>
          <w:szCs w:val="28"/>
          <w:rtl w:val="true"/>
          <w:lang w:bidi="fa-IR"/>
        </w:rPr>
        <w:t>بی باده وقت شد که رود روحم از بدن</w:t>
      </w:r>
    </w:p>
    <w:p>
      <w:pPr>
        <w:pStyle w:val="BookText"/>
        <w:rPr/>
      </w:pPr>
      <w:r>
        <w:rPr>
          <w:rFonts w:ascii="IRNazanin" w:hAnsi="IRNazanin" w:eastAsia="IRNazanin"/>
          <w:color w:val="111111"/>
          <w:sz w:val="28"/>
          <w:sz w:val="28"/>
          <w:szCs w:val="28"/>
          <w:rtl w:val="true"/>
          <w:lang w:bidi="fa-IR"/>
        </w:rPr>
        <w:t>ساقی بیا که باده ریحانم آرزوست</w:t>
      </w:r>
    </w:p>
    <w:p>
      <w:pPr>
        <w:pStyle w:val="BookText"/>
        <w:rPr/>
      </w:pPr>
      <w:r>
        <w:rPr>
          <w:rFonts w:ascii="IRNazanin" w:hAnsi="IRNazanin" w:eastAsia="IRNazanin"/>
          <w:color w:val="111111"/>
          <w:sz w:val="28"/>
          <w:sz w:val="28"/>
          <w:szCs w:val="28"/>
          <w:rtl w:val="true"/>
          <w:lang w:bidi="fa-IR"/>
        </w:rPr>
        <w:t>من تشنه مردم و لبِ تو آب زندگی است</w:t>
      </w:r>
    </w:p>
    <w:p>
      <w:pPr>
        <w:pStyle w:val="BookText"/>
        <w:rPr/>
      </w:pPr>
      <w:r>
        <w:rPr>
          <w:rFonts w:ascii="IRNazanin" w:hAnsi="IRNazanin" w:eastAsia="IRNazanin"/>
          <w:color w:val="111111"/>
          <w:sz w:val="28"/>
          <w:sz w:val="28"/>
          <w:szCs w:val="28"/>
          <w:rtl w:val="true"/>
          <w:lang w:bidi="fa-IR"/>
        </w:rPr>
        <w:t>بنمای لب که چشمه حیوانم آرزوست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 لاله دلم داغدار هجر</w:t>
      </w:r>
    </w:p>
    <w:p>
      <w:pPr>
        <w:pStyle w:val="BookText"/>
        <w:rPr/>
      </w:pPr>
      <w:r>
        <w:rPr>
          <w:rFonts w:ascii="IRNazanin" w:hAnsi="IRNazanin" w:eastAsia="IRNazanin"/>
          <w:color w:val="111111"/>
          <w:sz w:val="28"/>
          <w:sz w:val="28"/>
          <w:szCs w:val="28"/>
          <w:rtl w:val="true"/>
          <w:lang w:bidi="fa-IR"/>
        </w:rPr>
        <w:t>یک دم وصال آن گل خندانم آرزوست</w:t>
      </w:r>
    </w:p>
    <w:p>
      <w:pPr>
        <w:pStyle w:val="Heading3"/>
        <w:numPr>
          <w:ilvl w:val="2"/>
          <w:numId w:val="1"/>
        </w:numPr>
        <w:rPr/>
      </w:pPr>
      <w:bookmarkStart w:id="53" w:name="__RefHeading___Toc2604175_2035185390"/>
      <w:bookmarkStart w:id="54" w:name="_Toc18"/>
      <w:bookmarkEnd w:id="53"/>
      <w:r>
        <w:rPr>
          <w:rtl w:val="true"/>
        </w:rPr>
        <w:t>تک بیت‌هایی از گلزار</w:t>
      </w:r>
      <w:bookmarkEnd w:id="54"/>
    </w:p>
    <w:p>
      <w:pPr>
        <w:pStyle w:val="BookText"/>
        <w:rPr/>
      </w:pPr>
      <w:r>
        <w:rPr>
          <w:rFonts w:ascii="IRNazanin" w:hAnsi="IRNazanin" w:eastAsia="IRNazanin"/>
          <w:color w:val="111111"/>
          <w:sz w:val="28"/>
          <w:sz w:val="28"/>
          <w:szCs w:val="28"/>
          <w:rtl w:val="true"/>
          <w:lang w:bidi="fa-IR"/>
        </w:rPr>
        <w:t xml:space="preserve">چنان از عشق لیلی طلعتان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شیدا</w:t>
      </w:r>
    </w:p>
    <w:p>
      <w:pPr>
        <w:pStyle w:val="BookText"/>
        <w:rPr/>
      </w:pPr>
      <w:r>
        <w:rPr>
          <w:rFonts w:ascii="IRNazanin" w:hAnsi="IRNazanin" w:eastAsia="IRNazanin"/>
          <w:color w:val="111111"/>
          <w:sz w:val="28"/>
          <w:sz w:val="28"/>
          <w:szCs w:val="28"/>
          <w:rtl w:val="true"/>
          <w:lang w:bidi="fa-IR"/>
        </w:rPr>
        <w:t>که مجنون می‌شود، کس بوید ار برگ گیاهش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رفعتش از نه فلک گذشت</w:t>
      </w:r>
    </w:p>
    <w:p>
      <w:pPr>
        <w:pStyle w:val="BookText"/>
        <w:rPr/>
      </w:pPr>
      <w:r>
        <w:rPr>
          <w:rFonts w:ascii="IRNazanin" w:hAnsi="IRNazanin" w:eastAsia="IRNazanin"/>
          <w:color w:val="111111"/>
          <w:sz w:val="28"/>
          <w:sz w:val="28"/>
          <w:szCs w:val="28"/>
          <w:rtl w:val="true"/>
          <w:lang w:bidi="fa-IR"/>
        </w:rPr>
        <w:t>تا جای در پناه شه انس و جان گرفت</w:t>
      </w:r>
    </w:p>
    <w:p>
      <w:pPr>
        <w:pStyle w:val="BookText"/>
        <w:rPr/>
      </w:pPr>
      <w:r>
        <w:rPr>
          <w:rFonts w:ascii="IRNazanin" w:hAnsi="IRNazanin" w:eastAsia="IRNazanin"/>
          <w:color w:val="111111"/>
          <w:sz w:val="28"/>
          <w:sz w:val="28"/>
          <w:szCs w:val="28"/>
          <w:rtl w:val="true"/>
          <w:lang w:bidi="fa-IR"/>
        </w:rPr>
        <w:t xml:space="preserve">سایه پیر مغان جوی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شوی ایمن ز آفتاب قیامت</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کشیده به جنون</w:t>
      </w:r>
    </w:p>
    <w:p>
      <w:pPr>
        <w:pStyle w:val="BookText"/>
        <w:rPr/>
      </w:pPr>
      <w:r>
        <w:rPr>
          <w:rFonts w:ascii="IRNazanin" w:hAnsi="IRNazanin" w:eastAsia="IRNazanin"/>
          <w:color w:val="111111"/>
          <w:sz w:val="28"/>
          <w:sz w:val="28"/>
          <w:szCs w:val="28"/>
          <w:rtl w:val="true"/>
          <w:lang w:bidi="fa-IR"/>
        </w:rPr>
        <w:t>روزگاری است که دیوانه مه سیماییست</w:t>
      </w:r>
    </w:p>
    <w:p>
      <w:pPr>
        <w:pStyle w:val="BookText"/>
        <w:rPr/>
      </w:pPr>
      <w:r>
        <w:rPr>
          <w:rFonts w:ascii="IRNazanin" w:hAnsi="IRNazanin" w:eastAsia="IRNazanin"/>
          <w:color w:val="111111"/>
          <w:sz w:val="28"/>
          <w:sz w:val="28"/>
          <w:szCs w:val="28"/>
          <w:rtl w:val="true"/>
          <w:lang w:bidi="fa-IR"/>
        </w:rPr>
        <w:t xml:space="preserve">فتاد عکس تو‌ای گل به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عالمش به نظر سر به سر گلستان است </w:t>
      </w:r>
    </w:p>
    <w:p>
      <w:pPr>
        <w:pStyle w:val="BookText"/>
        <w:rPr/>
      </w:pP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ز می</w:t>
      </w:r>
    </w:p>
    <w:p>
      <w:pPr>
        <w:pStyle w:val="BookText"/>
        <w:rPr/>
      </w:pPr>
      <w:r>
        <w:rPr>
          <w:rFonts w:ascii="IRNazanin" w:hAnsi="IRNazanin" w:eastAsia="IRNazanin"/>
          <w:color w:val="111111"/>
          <w:sz w:val="28"/>
          <w:sz w:val="28"/>
          <w:szCs w:val="28"/>
          <w:rtl w:val="true"/>
          <w:lang w:bidi="fa-IR"/>
        </w:rPr>
        <w:t>چو شد بهار و گل آمد به باغ توبه شکست</w:t>
      </w:r>
    </w:p>
    <w:p>
      <w:pPr>
        <w:pStyle w:val="BookText"/>
        <w:rPr/>
      </w:pPr>
      <w:r>
        <w:rPr>
          <w:rFonts w:ascii="IRNazanin" w:hAnsi="IRNazanin" w:eastAsia="IRNazanin"/>
          <w:color w:val="111111"/>
          <w:sz w:val="28"/>
          <w:sz w:val="28"/>
          <w:szCs w:val="28"/>
          <w:rtl w:val="true"/>
          <w:lang w:bidi="fa-IR"/>
        </w:rPr>
        <w:t xml:space="preserve">در بیابان طلب تشنه بماند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کو تا مگر این سوخته را آب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نبود چشم بر گلی</w:t>
      </w:r>
    </w:p>
    <w:p>
      <w:pPr>
        <w:pStyle w:val="BookText"/>
        <w:rPr/>
      </w:pPr>
      <w:r>
        <w:rPr>
          <w:rFonts w:ascii="IRNazanin" w:hAnsi="IRNazanin" w:eastAsia="IRNazanin"/>
          <w:color w:val="111111"/>
          <w:sz w:val="28"/>
          <w:sz w:val="28"/>
          <w:szCs w:val="28"/>
          <w:rtl w:val="true"/>
          <w:lang w:bidi="fa-IR"/>
        </w:rPr>
        <w:t>از آن زمان که بر گل رویت نظاره کرد</w:t>
      </w:r>
    </w:p>
    <w:p>
      <w:pPr>
        <w:pStyle w:val="BookText"/>
        <w:rPr/>
      </w:pPr>
      <w:r>
        <w:rPr>
          <w:rFonts w:ascii="IRNazanin" w:hAnsi="IRNazanin" w:eastAsia="IRNazanin"/>
          <w:color w:val="111111"/>
          <w:sz w:val="28"/>
          <w:sz w:val="28"/>
          <w:szCs w:val="28"/>
          <w:rtl w:val="true"/>
          <w:lang w:bidi="fa-IR"/>
        </w:rPr>
        <w:t xml:space="preserve">بنده پیر خرابات شدم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گلزار سخن حسن کلامم دادند</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تو بد آن روز</w:t>
      </w:r>
    </w:p>
    <w:p>
      <w:pPr>
        <w:pStyle w:val="BookText"/>
        <w:rPr/>
      </w:pPr>
      <w:r>
        <w:rPr>
          <w:rFonts w:ascii="IRNazanin" w:hAnsi="IRNazanin" w:eastAsia="IRNazanin"/>
          <w:color w:val="111111"/>
          <w:sz w:val="28"/>
          <w:sz w:val="28"/>
          <w:szCs w:val="28"/>
          <w:rtl w:val="true"/>
          <w:lang w:bidi="fa-IR"/>
        </w:rPr>
        <w:t>نه ز وامق سخنی بود و نه از عذرا بود</w:t>
      </w:r>
    </w:p>
    <w:p>
      <w:pPr>
        <w:pStyle w:val="BookText"/>
        <w:rPr/>
      </w:pPr>
      <w:r>
        <w:rPr>
          <w:rFonts w:ascii="IRNazanin" w:hAnsi="IRNazanin" w:eastAsia="IRNazanin"/>
          <w:color w:val="111111"/>
          <w:sz w:val="28"/>
          <w:sz w:val="28"/>
          <w:szCs w:val="28"/>
          <w:rtl w:val="true"/>
          <w:lang w:bidi="fa-IR"/>
        </w:rPr>
        <w:t xml:space="preserve">عشق می‌بادیت ار طالب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خرد راه به سرمنزل جانان دارد</w:t>
      </w:r>
    </w:p>
    <w:p>
      <w:pPr>
        <w:pStyle w:val="BookText"/>
        <w:rPr/>
      </w:pPr>
      <w:r>
        <w:rPr>
          <w:rFonts w:ascii="IRNazanin" w:hAnsi="IRNazanin" w:eastAsia="IRNazanin"/>
          <w:color w:val="111111"/>
          <w:sz w:val="28"/>
          <w:sz w:val="28"/>
          <w:szCs w:val="28"/>
          <w:rtl w:val="true"/>
          <w:lang w:bidi="fa-IR"/>
        </w:rPr>
        <w:t xml:space="preserve">کسی گر از تو جوید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 دل</w:t>
      </w:r>
    </w:p>
    <w:p>
      <w:pPr>
        <w:pStyle w:val="BookText"/>
        <w:rPr/>
      </w:pPr>
      <w:r>
        <w:rPr>
          <w:rFonts w:ascii="IRNazanin" w:hAnsi="IRNazanin" w:eastAsia="IRNazanin"/>
          <w:color w:val="111111"/>
          <w:sz w:val="28"/>
          <w:sz w:val="28"/>
          <w:szCs w:val="28"/>
          <w:rtl w:val="true"/>
          <w:lang w:bidi="fa-IR"/>
        </w:rPr>
        <w:t>بگو عمریست منزل در خرابات مغان دارد</w:t>
      </w:r>
    </w:p>
    <w:p>
      <w:pPr>
        <w:pStyle w:val="BookText"/>
        <w:rPr/>
      </w:pPr>
      <w:r>
        <w:rPr>
          <w:rFonts w:ascii="IRNazanin" w:hAnsi="IRNazanin" w:eastAsia="IRNazanin"/>
          <w:color w:val="111111"/>
          <w:sz w:val="28"/>
          <w:sz w:val="28"/>
          <w:szCs w:val="28"/>
          <w:rtl w:val="true"/>
          <w:lang w:bidi="fa-IR"/>
        </w:rPr>
        <w:t>در جهان هرگز نگردد پیر از بیداد دهر</w:t>
      </w:r>
    </w:p>
    <w:p>
      <w:pPr>
        <w:pStyle w:val="BookText"/>
        <w:rPr/>
      </w:pPr>
      <w:r>
        <w:rPr>
          <w:rFonts w:ascii="IRNazanin" w:hAnsi="IRNazanin" w:eastAsia="IRNazanin"/>
          <w:color w:val="111111"/>
          <w:sz w:val="28"/>
          <w:sz w:val="28"/>
          <w:szCs w:val="28"/>
          <w:rtl w:val="true"/>
          <w:lang w:bidi="fa-IR"/>
        </w:rPr>
        <w:t xml:space="preserve">هرکه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 عهد برنایی کشد</w:t>
      </w:r>
    </w:p>
    <w:p>
      <w:pPr>
        <w:pStyle w:val="BookText"/>
        <w:rPr/>
      </w:pPr>
      <w:r>
        <w:rPr>
          <w:rFonts w:ascii="IRNazanin" w:hAnsi="IRNazanin" w:eastAsia="IRNazanin"/>
          <w:color w:val="111111"/>
          <w:sz w:val="28"/>
          <w:sz w:val="28"/>
          <w:szCs w:val="28"/>
          <w:rtl w:val="true"/>
          <w:lang w:bidi="fa-IR"/>
        </w:rPr>
        <w:t xml:space="preserve">حرارتی بود از عشق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هیچ کس نتوان دفع این حرارت کرد</w:t>
      </w:r>
    </w:p>
    <w:p>
      <w:pPr>
        <w:pStyle w:val="BookText"/>
        <w:rPr/>
      </w:pPr>
      <w:r>
        <w:rPr>
          <w:rFonts w:ascii="IRNazanin" w:hAnsi="IRNazanin" w:eastAsia="IRNazanin"/>
          <w:color w:val="111111"/>
          <w:sz w:val="28"/>
          <w:sz w:val="28"/>
          <w:szCs w:val="28"/>
          <w:rtl w:val="true"/>
          <w:lang w:bidi="fa-IR"/>
        </w:rPr>
        <w:t>ای گل مگر از گلشن وصل تو به عالم</w:t>
      </w:r>
    </w:p>
    <w:p>
      <w:pPr>
        <w:pStyle w:val="BookText"/>
        <w:rPr/>
      </w:pPr>
      <w:r>
        <w:rPr>
          <w:rFonts w:ascii="IRNazanin" w:hAnsi="IRNazanin" w:eastAsia="IRNazanin"/>
          <w:color w:val="111111"/>
          <w:sz w:val="28"/>
          <w:sz w:val="28"/>
          <w:szCs w:val="28"/>
          <w:rtl w:val="true"/>
          <w:lang w:bidi="fa-IR"/>
        </w:rPr>
        <w:t xml:space="preserve">جز خار جفا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ز عراق و ترک و زابل چه زنی ترانه مطرب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همیشه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حجاز باشد </w:t>
      </w:r>
    </w:p>
    <w:p>
      <w:pPr>
        <w:pStyle w:val="BookText"/>
        <w:rPr/>
      </w:pPr>
      <w:r>
        <w:rPr>
          <w:rFonts w:ascii="IRNazanin" w:hAnsi="IRNazanin" w:eastAsia="IRNazanin"/>
          <w:color w:val="111111"/>
          <w:sz w:val="28"/>
          <w:sz w:val="28"/>
          <w:szCs w:val="28"/>
          <w:rtl w:val="true"/>
          <w:lang w:bidi="fa-IR"/>
        </w:rPr>
        <w:t>بلبل این ناله ز گلزار بیاموخت بلی</w:t>
      </w:r>
    </w:p>
    <w:p>
      <w:pPr>
        <w:pStyle w:val="BookText"/>
        <w:rPr/>
      </w:pPr>
      <w:r>
        <w:rPr>
          <w:rFonts w:ascii="IRNazanin" w:hAnsi="IRNazanin" w:eastAsia="IRNazanin"/>
          <w:color w:val="111111"/>
          <w:sz w:val="28"/>
          <w:sz w:val="28"/>
          <w:szCs w:val="28"/>
          <w:rtl w:val="true"/>
          <w:lang w:bidi="fa-IR"/>
        </w:rPr>
        <w:t>شود استاد کس ار خدمت استاد کند</w:t>
      </w:r>
    </w:p>
    <w:p>
      <w:pPr>
        <w:pStyle w:val="BookText"/>
        <w:rPr/>
      </w:pPr>
      <w:r>
        <w:rPr>
          <w:rFonts w:ascii="IRNazanin" w:hAnsi="IRNazanin" w:eastAsia="IRNazanin"/>
          <w:color w:val="111111"/>
          <w:sz w:val="28"/>
          <w:sz w:val="28"/>
          <w:szCs w:val="28"/>
          <w:rtl w:val="true"/>
          <w:lang w:bidi="fa-IR"/>
        </w:rPr>
        <w:t xml:space="preserve">دور از خم گیسوی تو حال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غریبی است که دور از وطن افتد</w:t>
      </w:r>
    </w:p>
    <w:p>
      <w:pPr>
        <w:pStyle w:val="BookText"/>
        <w:rPr/>
      </w:pPr>
      <w:r>
        <w:rPr>
          <w:rFonts w:ascii="IRNazanin" w:hAnsi="IRNazanin" w:eastAsia="IRNazanin"/>
          <w:color w:val="111111"/>
          <w:sz w:val="28"/>
          <w:sz w:val="28"/>
          <w:szCs w:val="28"/>
          <w:rtl w:val="true"/>
          <w:lang w:bidi="fa-IR"/>
        </w:rPr>
        <w:t xml:space="preserve">بشوی زآب می‌امروز خرقه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روی تو فردا سیاه خواهد بود</w:t>
      </w:r>
    </w:p>
    <w:p>
      <w:pPr>
        <w:pStyle w:val="BookText"/>
        <w:rPr/>
      </w:pPr>
      <w:r>
        <w:rPr>
          <w:rFonts w:ascii="IRNazanin" w:hAnsi="IRNazanin" w:eastAsia="IRNazanin"/>
          <w:color w:val="111111"/>
          <w:sz w:val="28"/>
          <w:sz w:val="28"/>
          <w:szCs w:val="28"/>
          <w:rtl w:val="true"/>
          <w:lang w:bidi="fa-IR"/>
        </w:rPr>
        <w:t xml:space="preserve">عشق بلبل سبب شهرت گل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ورنه حرفی به جهان از گل و گلزار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همیشه به تحصیل نام نیک</w:t>
      </w:r>
    </w:p>
    <w:p>
      <w:pPr>
        <w:pStyle w:val="BookText"/>
        <w:rPr/>
      </w:pPr>
      <w:r>
        <w:rPr>
          <w:rFonts w:ascii="IRNazanin" w:hAnsi="IRNazanin" w:eastAsia="IRNazanin"/>
          <w:color w:val="111111"/>
          <w:sz w:val="28"/>
          <w:sz w:val="28"/>
          <w:szCs w:val="28"/>
          <w:rtl w:val="true"/>
          <w:lang w:bidi="fa-IR"/>
        </w:rPr>
        <w:t>فارغ به راه عشق تو از ننگ و نام شد</w:t>
      </w:r>
    </w:p>
    <w:p>
      <w:pPr>
        <w:pStyle w:val="BookText"/>
        <w:rPr/>
      </w:pPr>
      <w:r>
        <w:rPr>
          <w:rFonts w:ascii="IRNazanin" w:hAnsi="IRNazanin" w:eastAsia="IRNazanin"/>
          <w:color w:val="111111"/>
          <w:sz w:val="28"/>
          <w:sz w:val="28"/>
          <w:szCs w:val="28"/>
          <w:rtl w:val="true"/>
          <w:lang w:bidi="fa-IR"/>
        </w:rPr>
        <w:t xml:space="preserve">کندیم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خار هوس را</w:t>
      </w:r>
    </w:p>
    <w:p>
      <w:pPr>
        <w:pStyle w:val="BookText"/>
        <w:rPr/>
      </w:pPr>
      <w:r>
        <w:rPr>
          <w:rFonts w:ascii="IRNazanin" w:hAnsi="IRNazanin" w:eastAsia="IRNazanin"/>
          <w:color w:val="111111"/>
          <w:sz w:val="28"/>
          <w:sz w:val="28"/>
          <w:szCs w:val="28"/>
          <w:rtl w:val="true"/>
          <w:lang w:bidi="fa-IR"/>
        </w:rPr>
        <w:t>در گلشن عشق تو چو ما را گذر افتاد</w:t>
      </w:r>
    </w:p>
    <w:p>
      <w:pPr>
        <w:pStyle w:val="BookText"/>
        <w:rPr/>
      </w:pPr>
      <w:r>
        <w:rPr>
          <w:rFonts w:ascii="IRNazanin" w:hAnsi="IRNazanin" w:eastAsia="IRNazanin"/>
          <w:color w:val="111111"/>
          <w:sz w:val="28"/>
          <w:sz w:val="28"/>
          <w:szCs w:val="28"/>
          <w:rtl w:val="true"/>
          <w:lang w:bidi="fa-IR"/>
        </w:rPr>
        <w:t xml:space="preserve">ز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نه عجب</w:t>
      </w:r>
    </w:p>
    <w:p>
      <w:pPr>
        <w:pStyle w:val="BookText"/>
        <w:rPr/>
      </w:pPr>
      <w:r>
        <w:rPr>
          <w:rFonts w:ascii="IRNazanin" w:hAnsi="IRNazanin" w:eastAsia="IRNazanin"/>
          <w:color w:val="111111"/>
          <w:sz w:val="28"/>
          <w:sz w:val="28"/>
          <w:szCs w:val="28"/>
          <w:rtl w:val="true"/>
          <w:lang w:bidi="fa-IR"/>
        </w:rPr>
        <w:t>رود هر آن که به میخانه بی نیاز آمد</w:t>
      </w:r>
    </w:p>
    <w:p>
      <w:pPr>
        <w:pStyle w:val="BookText"/>
        <w:rPr/>
      </w:pPr>
      <w:r>
        <w:rPr>
          <w:rFonts w:ascii="IRNazanin" w:hAnsi="IRNazanin" w:eastAsia="IRNazanin"/>
          <w:color w:val="111111"/>
          <w:sz w:val="28"/>
          <w:sz w:val="28"/>
          <w:szCs w:val="28"/>
          <w:rtl w:val="true"/>
          <w:lang w:bidi="fa-IR"/>
        </w:rPr>
        <w:t xml:space="preserve">گر رسد مژده وصل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گل</w:t>
      </w:r>
    </w:p>
    <w:p>
      <w:pPr>
        <w:pStyle w:val="BookText"/>
        <w:rPr/>
      </w:pPr>
      <w:r>
        <w:rPr>
          <w:rFonts w:ascii="IRNazanin" w:hAnsi="IRNazanin" w:eastAsia="IRNazanin"/>
          <w:color w:val="111111"/>
          <w:sz w:val="28"/>
          <w:sz w:val="28"/>
          <w:szCs w:val="28"/>
          <w:rtl w:val="true"/>
          <w:lang w:bidi="fa-IR"/>
        </w:rPr>
        <w:t>از تماشای گلستان جنان درگذرد</w:t>
      </w:r>
    </w:p>
    <w:p>
      <w:pPr>
        <w:pStyle w:val="BookText"/>
        <w:rPr/>
      </w:pPr>
      <w:r>
        <w:rPr>
          <w:rFonts w:ascii="IRNazanin" w:hAnsi="IRNazanin" w:eastAsia="IRNazanin"/>
          <w:color w:val="111111"/>
          <w:sz w:val="28"/>
          <w:sz w:val="28"/>
          <w:szCs w:val="28"/>
          <w:rtl w:val="true"/>
          <w:lang w:bidi="fa-IR"/>
        </w:rPr>
        <w:t xml:space="preserve">همیشه خرم و سبز است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دیده‌ای ز غم عشق، رشک یم دارد</w:t>
      </w:r>
    </w:p>
    <w:p>
      <w:pPr>
        <w:pStyle w:val="BookText"/>
        <w:rPr/>
      </w:pPr>
      <w:r>
        <w:rPr>
          <w:rFonts w:ascii="IRNazanin" w:hAnsi="IRNazanin" w:eastAsia="IRNazanin"/>
          <w:color w:val="111111"/>
          <w:sz w:val="28"/>
          <w:sz w:val="28"/>
          <w:szCs w:val="28"/>
          <w:rtl w:val="true"/>
          <w:lang w:bidi="fa-IR"/>
        </w:rPr>
        <w:t xml:space="preserve">وقت آن خوش که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دیر کهن</w:t>
      </w:r>
    </w:p>
    <w:p>
      <w:pPr>
        <w:pStyle w:val="BookText"/>
        <w:rPr/>
      </w:pPr>
      <w:r>
        <w:rPr>
          <w:rFonts w:ascii="IRNazanin" w:hAnsi="IRNazanin" w:eastAsia="IRNazanin"/>
          <w:color w:val="111111"/>
          <w:sz w:val="28"/>
          <w:sz w:val="28"/>
          <w:szCs w:val="28"/>
          <w:rtl w:val="true"/>
          <w:lang w:bidi="fa-IR"/>
        </w:rPr>
        <w:t>وقت او صرف، سراسر به می‌و مینا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می‌از خم وحدت کنی به جام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دوش جبرئیل سبوی تو می‌کشد </w:t>
      </w:r>
    </w:p>
    <w:p>
      <w:pPr>
        <w:pStyle w:val="BookText"/>
        <w:rPr/>
      </w:pPr>
      <w:r>
        <w:rPr>
          <w:rFonts w:ascii="IRNazanin" w:hAnsi="IRNazanin" w:eastAsia="IRNazanin"/>
          <w:color w:val="111111"/>
          <w:sz w:val="28"/>
          <w:sz w:val="28"/>
          <w:szCs w:val="28"/>
          <w:rtl w:val="true"/>
          <w:lang w:bidi="fa-IR"/>
        </w:rPr>
        <w:t xml:space="preserve">نه عجب گر کنم اعجاز 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مرا ذکر لب یار به لب می‌گذرد</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بیخبرانند به عشق</w:t>
      </w:r>
    </w:p>
    <w:p>
      <w:pPr>
        <w:pStyle w:val="BookText"/>
        <w:rPr/>
      </w:pPr>
      <w:r>
        <w:rPr>
          <w:rFonts w:ascii="IRNazanin" w:hAnsi="IRNazanin" w:eastAsia="IRNazanin"/>
          <w:color w:val="111111"/>
          <w:sz w:val="28"/>
          <w:sz w:val="28"/>
          <w:szCs w:val="28"/>
          <w:rtl w:val="true"/>
          <w:lang w:bidi="fa-IR"/>
        </w:rPr>
        <w:t>که ز حسن تو به عالم خبر انداخته‌اند</w:t>
      </w:r>
    </w:p>
    <w:p>
      <w:pPr>
        <w:pStyle w:val="BookText"/>
        <w:rPr/>
      </w:pPr>
      <w:r>
        <w:rPr>
          <w:rFonts w:ascii="IRNazanin" w:hAnsi="IRNazanin" w:eastAsia="IRNazanin"/>
          <w:color w:val="111111"/>
          <w:sz w:val="28"/>
          <w:sz w:val="28"/>
          <w:szCs w:val="28"/>
          <w:rtl w:val="true"/>
          <w:lang w:bidi="fa-IR"/>
        </w:rPr>
        <w:t>ما فارغیم از ماسوی، زیرا که در روز جزا</w:t>
      </w:r>
    </w:p>
    <w:p>
      <w:pPr>
        <w:pStyle w:val="BookText"/>
        <w:rPr/>
      </w:pPr>
      <w:r>
        <w:rPr>
          <w:rFonts w:ascii="IRNazanin" w:hAnsi="IRNazanin" w:eastAsia="IRNazanin"/>
          <w:color w:val="111111"/>
          <w:sz w:val="28"/>
          <w:sz w:val="28"/>
          <w:szCs w:val="28"/>
          <w:rtl w:val="true"/>
          <w:lang w:bidi="fa-IR"/>
        </w:rPr>
        <w:t>نبود به غیر از مرتضی چشم امید ما به کس</w:t>
      </w:r>
    </w:p>
    <w:p>
      <w:pPr>
        <w:pStyle w:val="BookText"/>
        <w:rPr/>
      </w:pPr>
      <w:r>
        <w:rPr>
          <w:rFonts w:ascii="IRNazanin" w:hAnsi="IRNazanin" w:eastAsia="IRNazanin"/>
          <w:color w:val="111111"/>
          <w:sz w:val="28"/>
          <w:sz w:val="28"/>
          <w:szCs w:val="28"/>
          <w:rtl w:val="true"/>
          <w:lang w:bidi="fa-IR"/>
        </w:rPr>
        <w:t>ای خسرو دنیا و دین،ای مصطفی را جانشین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بی معین، فریاد رس، فریاد 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جهان زی که همچو گل</w:t>
      </w:r>
    </w:p>
    <w:p>
      <w:pPr>
        <w:pStyle w:val="BookText"/>
        <w:rPr/>
      </w:pPr>
      <w:r>
        <w:rPr>
          <w:rFonts w:ascii="IRNazanin" w:hAnsi="IRNazanin" w:eastAsia="IRNazanin"/>
          <w:color w:val="111111"/>
          <w:sz w:val="28"/>
          <w:sz w:val="28"/>
          <w:szCs w:val="28"/>
          <w:rtl w:val="true"/>
          <w:lang w:bidi="fa-IR"/>
        </w:rPr>
        <w:t>باشی همیشه جلوه گر از رنگ و بوی خویش</w:t>
      </w:r>
    </w:p>
    <w:p>
      <w:pPr>
        <w:pStyle w:val="BookText"/>
        <w:rPr/>
      </w:pPr>
      <w:r>
        <w:rPr>
          <w:rFonts w:ascii="IRNazanin" w:hAnsi="IRNazanin" w:eastAsia="IRNazanin"/>
          <w:color w:val="111111"/>
          <w:sz w:val="28"/>
          <w:sz w:val="28"/>
          <w:szCs w:val="28"/>
          <w:rtl w:val="true"/>
          <w:lang w:bidi="fa-IR"/>
        </w:rPr>
        <w:t xml:space="preserve">ز آفتاب قیامت چه غم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هست بر سر من سایه شه لولاک</w:t>
      </w:r>
    </w:p>
    <w:p>
      <w:pPr>
        <w:pStyle w:val="BookText"/>
        <w:rPr/>
      </w:pPr>
      <w:r>
        <w:rPr>
          <w:rFonts w:ascii="IRNazanin" w:hAnsi="IRNazanin" w:eastAsia="IRNazanin"/>
          <w:color w:val="111111"/>
          <w:sz w:val="28"/>
          <w:sz w:val="28"/>
          <w:szCs w:val="28"/>
          <w:rtl w:val="true"/>
          <w:lang w:bidi="fa-IR"/>
        </w:rPr>
        <w:t xml:space="preserve">بی سر و پا شو به راه عشق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کنی از بهر خویش کسب فضائل</w:t>
      </w:r>
    </w:p>
    <w:p>
      <w:pPr>
        <w:pStyle w:val="BookText"/>
        <w:rPr/>
      </w:pPr>
      <w:r>
        <w:rPr>
          <w:rFonts w:ascii="IRNazanin" w:hAnsi="IRNazanin" w:eastAsia="IRNazanin"/>
          <w:color w:val="111111"/>
          <w:sz w:val="28"/>
          <w:sz w:val="28"/>
          <w:szCs w:val="28"/>
          <w:rtl w:val="true"/>
          <w:lang w:bidi="fa-IR"/>
        </w:rPr>
        <w:t>اگر چه گلشن عیش مراست فصل خزان</w:t>
      </w:r>
    </w:p>
    <w:p>
      <w:pPr>
        <w:pStyle w:val="BookText"/>
        <w:rPr/>
      </w:pPr>
      <w:r>
        <w:rPr>
          <w:rFonts w:ascii="IRNazanin" w:hAnsi="IRNazanin" w:eastAsia="IRNazanin"/>
          <w:color w:val="111111"/>
          <w:sz w:val="28"/>
          <w:sz w:val="28"/>
          <w:szCs w:val="28"/>
          <w:rtl w:val="true"/>
          <w:lang w:bidi="fa-IR"/>
        </w:rPr>
        <w:t>مرا به چشم کم‌ای گل مبین که گلزارم</w:t>
      </w:r>
    </w:p>
    <w:p>
      <w:pPr>
        <w:pStyle w:val="BookText"/>
        <w:rPr/>
      </w:pPr>
      <w:r>
        <w:rPr>
          <w:rFonts w:ascii="IRNazanin" w:hAnsi="IRNazanin" w:eastAsia="IRNazanin"/>
          <w:color w:val="111111"/>
          <w:sz w:val="28"/>
          <w:sz w:val="28"/>
          <w:szCs w:val="28"/>
          <w:rtl w:val="true"/>
          <w:lang w:bidi="fa-IR"/>
        </w:rPr>
        <w:t>تا شنیدیم به ویرانه بود مسکن گنج</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مرتبه ویرانه شدیم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کشید به عشق و جنون مرا</w:t>
      </w:r>
    </w:p>
    <w:p>
      <w:pPr>
        <w:pStyle w:val="BookText"/>
        <w:rPr/>
      </w:pPr>
      <w:r>
        <w:rPr>
          <w:rFonts w:ascii="IRNazanin" w:hAnsi="IRNazanin" w:eastAsia="IRNazanin"/>
          <w:color w:val="111111"/>
          <w:sz w:val="28"/>
          <w:sz w:val="28"/>
          <w:szCs w:val="28"/>
          <w:rtl w:val="true"/>
          <w:lang w:bidi="fa-IR"/>
        </w:rPr>
        <w:t>چون شکر دل کنم که فزود اعتبار من</w:t>
      </w:r>
    </w:p>
    <w:p>
      <w:pPr>
        <w:pStyle w:val="BookText"/>
        <w:rPr/>
      </w:pPr>
      <w:r>
        <w:rPr>
          <w:rFonts w:ascii="IRNazanin" w:hAnsi="IRNazanin" w:eastAsia="IRNazanin"/>
          <w:color w:val="111111"/>
          <w:sz w:val="28"/>
          <w:sz w:val="28"/>
          <w:szCs w:val="28"/>
          <w:rtl w:val="true"/>
          <w:lang w:bidi="fa-IR"/>
        </w:rPr>
        <w:t xml:space="preserve">بود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عشقت این بس‌ای گل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بماند از تو و من، به زمانه داستانی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4813_32591"/>
    </w:p>
    <w:p>
      <w:pPr>
        <w:pStyle w:val="Heading3"/>
        <w:numPr>
          <w:ilvl w:val="2"/>
          <w:numId w:val="1"/>
        </w:numPr>
        <w:rPr/>
      </w:pPr>
      <w:bookmarkStart w:id="56" w:name="__RefHeading___Toc2604177_2035185390"/>
      <w:bookmarkStart w:id="57" w:name="_Toc19"/>
      <w:bookmarkEnd w:id="55"/>
      <w:bookmarkEnd w:id="56"/>
      <w:r>
        <w:rPr>
          <w:rtl w:val="true"/>
        </w:rPr>
        <w:t>خاطره‌ای از جمالزاده</w:t>
      </w:r>
      <w:bookmarkEnd w:id="57"/>
    </w:p>
    <w:p>
      <w:pPr>
        <w:pStyle w:val="BookText"/>
        <w:rPr/>
      </w:pPr>
      <w:r>
        <w:rPr>
          <w:rFonts w:ascii="IRNazanin" w:hAnsi="IRNazanin" w:eastAsia="IRNazanin"/>
          <w:color w:val="111111"/>
          <w:sz w:val="28"/>
          <w:sz w:val="28"/>
          <w:szCs w:val="28"/>
          <w:rtl w:val="true"/>
          <w:lang w:bidi="fa-IR"/>
        </w:rPr>
        <w:t xml:space="preserve">نویسنده شهیر محمد علی جمالزاده در ماهنامه 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دیدار خود با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شرح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مسافرت هایم به اصفهان جنّت بنیان، چنان که عادت داشتم با لذّت تمام، ساعت ها در بازارها به سیاحت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میدان شاه و در مجاورت سرای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دکّان محقّری استاد و شاگرد با صورت های محبوبی که خاکستر و غبار بر آن نشسته بود سرگرم کار خود بودند و صدای چکش گوش را 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ممکن است برای من یک لامپادر بسازید؟</w:t>
      </w:r>
    </w:p>
    <w:p>
      <w:pPr>
        <w:pStyle w:val="BookText"/>
        <w:rPr/>
      </w:pPr>
      <w:r>
        <w:rPr>
          <w:rFonts w:ascii="IRNazanin" w:hAnsi="IRNazanin" w:eastAsia="IRNazanin"/>
          <w:color w:val="111111"/>
          <w:sz w:val="28"/>
          <w:sz w:val="28"/>
          <w:szCs w:val="28"/>
          <w:rtl w:val="true"/>
          <w:lang w:bidi="fa-IR"/>
        </w:rPr>
        <w:t>استاد که ریش کوتاهی داشت و عمامه مانند مختصری بر سر داشت پرسید مقصودتان چیست؟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دانید لامپادر عبارت است از میله ای از چوب یا فلز به طول تقریبا یک متر و نیم که پایه عریض تری دارد و بر بالای آن آمپول های برق را نصب می کنند و حبابی از پارچه یا جنس دیگری بر روی آن استوار می سازند به طوری که نور برق چشم را آزار ندهد و در تالار پذیرایی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شکسته بسته با مداد، نقش خام و ناقصی به روی کاغذ کشیدم و به دست استاد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چه از آب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نگهدار گفتم و به تهران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بیشتر نگذشته بود که دو صندوق به اسمم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لامپادر معهود است که از برنج قلم زده ساخته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حساب بسیار مختصر بود و در مقابل آن همه کار و صنعت و قلمزنی به </w:t>
      </w:r>
    </w:p>
    <w:p>
      <w:pPr>
        <w:pStyle w:val="BookText"/>
        <w:rPr/>
      </w:pPr>
      <w:r>
        <w:rPr>
          <w:rFonts w:ascii="IRNazanin" w:hAnsi="IRNazanin" w:eastAsia="IRNazanin"/>
          <w:color w:val="111111"/>
          <w:sz w:val="28"/>
          <w:sz w:val="28"/>
          <w:szCs w:val="28"/>
          <w:rtl w:val="true"/>
          <w:lang w:bidi="fa-IR"/>
        </w:rPr>
        <w:t>راستی ناچیز به نظر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لامپادر را با خود به ژنو آوردم وزینت منزل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دید، از مهارت و ذوق سازنده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 آن که فراخ تر بود با خط نستعلیق بسیار ممتاز اشعاری قلمزنی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خواندنش کار آسانی بود و برای دوستان و آشنایان فرنگی ترجمه کردم و همه بر ذوق استاد گمنام اصفهانی آفرین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رباعی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رباعی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خواهی که شوی به مردمی افسانه</w:t>
      </w:r>
    </w:p>
    <w:p>
      <w:pPr>
        <w:pStyle w:val="BookText"/>
        <w:rPr/>
      </w:pPr>
      <w:r>
        <w:rPr>
          <w:rFonts w:ascii="IRNazanin" w:hAnsi="IRNazanin" w:eastAsia="IRNazanin"/>
          <w:color w:val="111111"/>
          <w:sz w:val="28"/>
          <w:sz w:val="28"/>
          <w:szCs w:val="28"/>
          <w:rtl w:val="true"/>
          <w:lang w:bidi="fa-IR"/>
        </w:rPr>
        <w:t>یار دگران باش و ز خود بیگانه</w:t>
      </w:r>
    </w:p>
    <w:p>
      <w:pPr>
        <w:pStyle w:val="BookText"/>
        <w:rPr/>
      </w:pPr>
      <w:r>
        <w:rPr>
          <w:rFonts w:ascii="IRNazanin" w:hAnsi="IRNazanin" w:eastAsia="IRNazanin"/>
          <w:color w:val="111111"/>
          <w:sz w:val="28"/>
          <w:sz w:val="28"/>
          <w:szCs w:val="28"/>
          <w:rtl w:val="true"/>
          <w:lang w:bidi="fa-IR"/>
        </w:rPr>
        <w:t>چون شمع به نفع دگران سوز که خلق</w:t>
      </w:r>
    </w:p>
    <w:p>
      <w:pPr>
        <w:pStyle w:val="BookText"/>
        <w:rPr/>
      </w:pPr>
      <w:r>
        <w:rPr>
          <w:rFonts w:ascii="IRNazanin" w:hAnsi="IRNazanin" w:eastAsia="IRNazanin"/>
          <w:color w:val="111111"/>
          <w:sz w:val="28"/>
          <w:sz w:val="28"/>
          <w:szCs w:val="28"/>
          <w:rtl w:val="true"/>
          <w:lang w:bidi="fa-IR"/>
        </w:rPr>
        <w:t>گردند فدائی تو چون پروانه</w:t>
      </w:r>
    </w:p>
    <w:p>
      <w:pPr>
        <w:pStyle w:val="BookText"/>
        <w:rPr/>
      </w:pPr>
      <w:r>
        <w:rPr>
          <w:rFonts w:ascii="IRNazanin" w:hAnsi="IRNazanin" w:eastAsia="IRNazanin"/>
          <w:color w:val="111111"/>
          <w:sz w:val="28"/>
          <w:sz w:val="28"/>
          <w:szCs w:val="28"/>
          <w:rtl w:val="true"/>
          <w:lang w:bidi="fa-IR"/>
        </w:rPr>
        <w:t>رباعی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خلق جهان ز پادشه تا درویش</w:t>
      </w:r>
    </w:p>
    <w:p>
      <w:pPr>
        <w:pStyle w:val="BookText"/>
        <w:rPr/>
      </w:pPr>
      <w:r>
        <w:rPr>
          <w:rFonts w:ascii="IRNazanin" w:hAnsi="IRNazanin" w:eastAsia="IRNazanin"/>
          <w:color w:val="111111"/>
          <w:sz w:val="28"/>
          <w:sz w:val="28"/>
          <w:szCs w:val="28"/>
          <w:rtl w:val="true"/>
          <w:lang w:bidi="fa-IR"/>
        </w:rPr>
        <w:t>آن کن که نباشی به مکافات پریش</w:t>
      </w:r>
    </w:p>
    <w:p>
      <w:pPr>
        <w:pStyle w:val="BookText"/>
        <w:rPr/>
      </w:pPr>
      <w:r>
        <w:rPr>
          <w:rFonts w:ascii="IRNazanin" w:hAnsi="IRNazanin" w:eastAsia="IRNazanin"/>
          <w:color w:val="111111"/>
          <w:sz w:val="28"/>
          <w:sz w:val="28"/>
          <w:szCs w:val="28"/>
          <w:rtl w:val="true"/>
          <w:lang w:bidi="fa-IR"/>
        </w:rPr>
        <w:t>تا نام تو دیگران به زشتی نبرند</w:t>
      </w:r>
    </w:p>
    <w:p>
      <w:pPr>
        <w:pStyle w:val="BookText"/>
        <w:rPr/>
      </w:pPr>
      <w:r>
        <w:rPr>
          <w:rFonts w:ascii="IRNazanin" w:hAnsi="IRNazanin" w:eastAsia="IRNazanin"/>
          <w:color w:val="111111"/>
          <w:sz w:val="28"/>
          <w:sz w:val="28"/>
          <w:szCs w:val="28"/>
          <w:rtl w:val="true"/>
          <w:lang w:bidi="fa-IR"/>
        </w:rPr>
        <w:t>نیکی کن و نیک گوی و نیکو اندیش</w:t>
      </w:r>
    </w:p>
    <w:p>
      <w:pPr>
        <w:pStyle w:val="BookText"/>
        <w:rPr/>
      </w:pPr>
      <w:r>
        <w:rPr>
          <w:rFonts w:ascii="IRNazanin" w:hAnsi="IRNazanin" w:eastAsia="IRNazanin"/>
          <w:color w:val="111111"/>
          <w:sz w:val="28"/>
          <w:sz w:val="28"/>
          <w:szCs w:val="28"/>
          <w:rtl w:val="true"/>
          <w:lang w:bidi="fa-IR"/>
        </w:rPr>
        <w:t>چند سالی گذشت و باز گذارم به اصفهان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استاد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پیداکردن دکانش آسان بود چون در بالای لوحه ای بود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دکان کوچک تر شده و تنها شاگرد استاد به جای استاد نشسته و با همان سر و صورت غبارآلود مشغول کار است</w:t>
      </w:r>
      <w:r>
        <w:rPr>
          <w:rFonts w:eastAsia="IRNazanin" w:cs="IRNazanin"/>
          <w:color w:val="111111"/>
          <w:sz w:val="28"/>
          <w:szCs w:val="28"/>
          <w:rtl w:val="true"/>
          <w:lang w:bidi="fa-IR"/>
        </w:rPr>
        <w:t xml:space="preserve">. </w:t>
      </w:r>
      <w:bookmarkStart w:id="58" w:name="pg4813_32593"/>
    </w:p>
    <w:p>
      <w:pPr>
        <w:pStyle w:val="BookText"/>
        <w:rPr/>
      </w:pPr>
      <w:bookmarkEnd w:id="58"/>
      <w:r>
        <w:rPr>
          <w:rFonts w:ascii="IRNazanin" w:hAnsi="IRNazanin" w:eastAsia="IRNazanin"/>
          <w:color w:val="111111"/>
          <w:sz w:val="28"/>
          <w:sz w:val="28"/>
          <w:szCs w:val="28"/>
          <w:rtl w:val="true"/>
          <w:lang w:bidi="fa-IR"/>
        </w:rPr>
        <w:t>سلام دادم و پرسیدم استاد کجاست؟ و آشنایی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 و چای سفارش داد و با یک دنیا افسوس و حسرت خبر وفات استاد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اشعاری که روی حباب آن چراغ نوشته شده بود از آن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استاد شعر هم می گفت و دیوانی دارد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59" w:name="__RefHeading___Toc2604179_2035185390"/>
      <w:bookmarkStart w:id="60" w:name="_Toc20"/>
      <w:bookmarkEnd w:id="59"/>
      <w:r>
        <w:rPr>
          <w:rtl w:val="true"/>
        </w:rPr>
        <w:t>وفات و مراثی</w:t>
      </w:r>
      <w:bookmarkEnd w:id="60"/>
    </w:p>
    <w:p>
      <w:pPr>
        <w:pStyle w:val="Heading4"/>
        <w:numPr>
          <w:ilvl w:val="3"/>
          <w:numId w:val="1"/>
        </w:numPr>
        <w:rPr/>
      </w:pPr>
      <w:bookmarkStart w:id="61" w:name="__RefHeading___Toc2604181_2035185390"/>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ندیدم چون وفاداری ز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w:t>
      </w:r>
    </w:p>
    <w:p>
      <w:pPr>
        <w:pStyle w:val="BookText"/>
        <w:rPr/>
      </w:pPr>
      <w:r>
        <w:rPr>
          <w:rFonts w:ascii="IRNazanin" w:hAnsi="IRNazanin" w:eastAsia="IRNazanin"/>
          <w:color w:val="111111"/>
          <w:sz w:val="28"/>
          <w:sz w:val="28"/>
          <w:szCs w:val="28"/>
          <w:rtl w:val="true"/>
          <w:lang w:bidi="fa-IR"/>
        </w:rPr>
        <w:t>خیال دوری از نوع بشر دارم، خدا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با فضیلت 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 اوچنین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مرحوم رجبعلی گلزار، ولد مرحوم حاج ملا حسین، به تاریخ دوشنبه </w:t>
      </w:r>
    </w:p>
    <w:p>
      <w:pPr>
        <w:pStyle w:val="BookText"/>
        <w:rPr/>
      </w:pPr>
      <w:r>
        <w:rPr>
          <w:rFonts w:ascii="IRNazanin" w:hAnsi="IRNazanin" w:eastAsia="IRNazanin"/>
          <w:color w:val="111111"/>
          <w:sz w:val="28"/>
          <w:sz w:val="28"/>
          <w:szCs w:val="28"/>
          <w:rtl w:val="true"/>
          <w:lang w:bidi="fa-IR"/>
        </w:rPr>
        <w:t xml:space="preserve">نوزدهم رجب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بلبل این همه افغان و آه از آن دارم</w:t>
      </w:r>
    </w:p>
    <w:p>
      <w:pPr>
        <w:pStyle w:val="BookText"/>
        <w:rPr/>
      </w:pPr>
      <w:r>
        <w:rPr>
          <w:rFonts w:ascii="IRNazanin" w:hAnsi="IRNazanin" w:eastAsia="IRNazanin"/>
          <w:color w:val="111111"/>
          <w:sz w:val="28"/>
          <w:sz w:val="28"/>
          <w:szCs w:val="28"/>
          <w:rtl w:val="true"/>
          <w:lang w:bidi="fa-IR"/>
        </w:rPr>
        <w:t>که مرغ قدسم و در خاک آشیان دارم</w:t>
      </w:r>
    </w:p>
    <w:p>
      <w:pPr>
        <w:pStyle w:val="BookText"/>
        <w:rPr/>
      </w:pPr>
      <w:r>
        <w:rPr>
          <w:rFonts w:ascii="IRNazanin" w:hAnsi="IRNazanin" w:eastAsia="IRNazanin"/>
          <w:color w:val="111111"/>
          <w:sz w:val="28"/>
          <w:sz w:val="28"/>
          <w:szCs w:val="28"/>
          <w:rtl w:val="true"/>
          <w:lang w:bidi="fa-IR"/>
        </w:rPr>
        <w:t>فرشته ملکوتم، به دیو نفس دچار</w:t>
      </w:r>
    </w:p>
    <w:p>
      <w:pPr>
        <w:pStyle w:val="BookText"/>
        <w:rPr/>
      </w:pPr>
      <w:r>
        <w:rPr>
          <w:rFonts w:ascii="IRNazanin" w:hAnsi="IRNazanin" w:eastAsia="IRNazanin"/>
          <w:color w:val="111111"/>
          <w:sz w:val="28"/>
          <w:sz w:val="28"/>
          <w:szCs w:val="28"/>
          <w:rtl w:val="true"/>
          <w:lang w:bidi="fa-IR"/>
        </w:rPr>
        <w:t>ستاره فلکم، جا به خاکدان دارم</w:t>
      </w:r>
    </w:p>
    <w:p>
      <w:pPr>
        <w:pStyle w:val="BookText"/>
        <w:rPr/>
      </w:pPr>
      <w:r>
        <w:rPr>
          <w:rFonts w:ascii="IRNazanin" w:hAnsi="IRNazanin" w:eastAsia="IRNazanin"/>
          <w:color w:val="111111"/>
          <w:sz w:val="28"/>
          <w:sz w:val="28"/>
          <w:szCs w:val="28"/>
          <w:rtl w:val="true"/>
          <w:lang w:bidi="fa-IR"/>
        </w:rPr>
        <w:t>در این سراچه فانی دلم بسی بگرفت</w:t>
      </w:r>
    </w:p>
    <w:p>
      <w:pPr>
        <w:pStyle w:val="BookText"/>
        <w:rPr/>
      </w:pPr>
      <w:r>
        <w:rPr>
          <w:rFonts w:ascii="IRNazanin" w:hAnsi="IRNazanin" w:eastAsia="IRNazanin"/>
          <w:color w:val="111111"/>
          <w:sz w:val="28"/>
          <w:sz w:val="28"/>
          <w:szCs w:val="28"/>
          <w:rtl w:val="true"/>
          <w:lang w:bidi="fa-IR"/>
        </w:rPr>
        <w:t>هوای زندگی ملک جاودان دارم</w:t>
      </w:r>
    </w:p>
    <w:p>
      <w:pPr>
        <w:pStyle w:val="BookText"/>
        <w:rPr/>
      </w:pPr>
      <w:r>
        <w:rPr>
          <w:rFonts w:ascii="IRNazanin" w:hAnsi="IRNazanin" w:eastAsia="IRNazanin"/>
          <w:color w:val="111111"/>
          <w:sz w:val="28"/>
          <w:sz w:val="28"/>
          <w:szCs w:val="28"/>
          <w:rtl w:val="true"/>
          <w:lang w:bidi="fa-IR"/>
        </w:rPr>
        <w:t>کجایی‌ای اجل‌ای مایه حیات ابد</w:t>
      </w:r>
    </w:p>
    <w:p>
      <w:pPr>
        <w:pStyle w:val="BookText"/>
        <w:rPr/>
      </w:pPr>
      <w:r>
        <w:rPr>
          <w:rFonts w:ascii="IRNazanin" w:hAnsi="IRNazanin" w:eastAsia="IRNazanin"/>
          <w:color w:val="111111"/>
          <w:sz w:val="28"/>
          <w:sz w:val="28"/>
          <w:szCs w:val="28"/>
          <w:rtl w:val="true"/>
          <w:lang w:bidi="fa-IR"/>
        </w:rPr>
        <w:t>که انتظار قدوم تو را به جان دارم</w:t>
      </w:r>
    </w:p>
    <w:p>
      <w:pPr>
        <w:pStyle w:val="BookText"/>
        <w:rPr/>
      </w:pPr>
      <w:r>
        <w:rPr>
          <w:rFonts w:ascii="IRNazanin" w:hAnsi="IRNazanin" w:eastAsia="IRNazanin"/>
          <w:color w:val="111111"/>
          <w:sz w:val="28"/>
          <w:sz w:val="28"/>
          <w:szCs w:val="28"/>
          <w:rtl w:val="true"/>
          <w:lang w:bidi="fa-IR"/>
        </w:rPr>
        <w:t>همین بس است شرافت مرا ز بخت جوان</w:t>
      </w:r>
    </w:p>
    <w:p>
      <w:pPr>
        <w:pStyle w:val="BookText"/>
        <w:rPr/>
      </w:pPr>
      <w:r>
        <w:rPr>
          <w:rFonts w:ascii="IRNazanin" w:hAnsi="IRNazanin" w:eastAsia="IRNazanin"/>
          <w:color w:val="111111"/>
          <w:sz w:val="28"/>
          <w:sz w:val="28"/>
          <w:szCs w:val="28"/>
          <w:rtl w:val="true"/>
          <w:lang w:bidi="fa-IR"/>
        </w:rPr>
        <w:t>که پیر میکده را سر بر آستان دارم</w:t>
      </w:r>
    </w:p>
    <w:p>
      <w:pPr>
        <w:pStyle w:val="BookText"/>
        <w:rPr/>
      </w:pPr>
      <w:r>
        <w:rPr>
          <w:rFonts w:ascii="IRNazanin" w:hAnsi="IRNazanin" w:eastAsia="IRNazanin"/>
          <w:color w:val="111111"/>
          <w:sz w:val="28"/>
          <w:sz w:val="28"/>
          <w:szCs w:val="28"/>
          <w:rtl w:val="true"/>
          <w:lang w:bidi="fa-IR"/>
        </w:rPr>
        <w:t>مرا چه باک بود از گنه که روز جزا</w:t>
      </w:r>
    </w:p>
    <w:p>
      <w:pPr>
        <w:pStyle w:val="BookText"/>
        <w:rPr/>
      </w:pPr>
      <w:r>
        <w:rPr>
          <w:rFonts w:ascii="IRNazanin" w:hAnsi="IRNazanin" w:eastAsia="IRNazanin"/>
          <w:color w:val="111111"/>
          <w:sz w:val="28"/>
          <w:sz w:val="28"/>
          <w:szCs w:val="28"/>
          <w:rtl w:val="true"/>
          <w:lang w:bidi="fa-IR"/>
        </w:rPr>
        <w:t>به دست، دامن سلطان انس و جان دارم</w:t>
      </w:r>
    </w:p>
    <w:p>
      <w:pPr>
        <w:pStyle w:val="BookText"/>
        <w:rPr/>
      </w:pPr>
      <w:r>
        <w:rPr>
          <w:rFonts w:ascii="IRNazanin" w:hAnsi="IRNazanin" w:eastAsia="IRNazanin"/>
          <w:color w:val="111111"/>
          <w:sz w:val="28"/>
          <w:sz w:val="28"/>
          <w:szCs w:val="28"/>
          <w:rtl w:val="true"/>
          <w:lang w:bidi="fa-IR"/>
        </w:rPr>
        <w:t xml:space="preserve">علی شهنشه دنیا و دین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 محبت او را چه جان نهان دارم </w: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5" o:detectmouseclick="t"/>
                <v:stroke color="#3465a4" joinstyle="round" endcap="flat"/>
                <w10:wrap type="none"/>
              </v:shape>
            </w:pict>
          </mc:Fallback>
        </mc:AlternateContent>
      </w:r>
      <w:bookmarkStart w:id="63" w:name="pg4813_32596"/>
    </w:p>
    <w:p>
      <w:pPr>
        <w:pStyle w:val="Heading4"/>
        <w:numPr>
          <w:ilvl w:val="3"/>
          <w:numId w:val="1"/>
        </w:numPr>
        <w:rPr/>
      </w:pPr>
      <w:bookmarkStart w:id="64" w:name="__RefHeading___Toc2604183_2035185390"/>
      <w:bookmarkStart w:id="65" w:name="_Toc22"/>
      <w:bookmarkEnd w:id="63"/>
      <w:bookmarkEnd w:id="64"/>
      <w:r>
        <w:rPr/>
        <w:t>1</w:t>
      </w:r>
      <w:r>
        <w:rPr>
          <w:rtl w:val="true"/>
        </w:rPr>
        <w:t xml:space="preserve">. </w:t>
      </w:r>
      <w:r>
        <w:rPr>
          <w:rtl w:val="true"/>
        </w:rPr>
        <w:t>مرثیه مرحوم جعفر نوای اصفهانی</w:t>
      </w:r>
      <w:r>
        <w:rPr>
          <w:rtl w:val="true"/>
        </w:rPr>
        <w:t>:</w:t>
      </w:r>
      <w:bookmarkEnd w:id="65"/>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گویید مرغان چمن را</w:t>
      </w:r>
    </w:p>
    <w:p>
      <w:pPr>
        <w:pStyle w:val="BookText"/>
        <w:rPr/>
      </w:pPr>
      <w:r>
        <w:rPr>
          <w:rFonts w:ascii="IRNazanin" w:hAnsi="IRNazanin" w:eastAsia="IRNazanin"/>
          <w:color w:val="111111"/>
          <w:sz w:val="28"/>
          <w:sz w:val="28"/>
          <w:szCs w:val="28"/>
          <w:rtl w:val="true"/>
          <w:lang w:bidi="fa-IR"/>
        </w:rPr>
        <w:t>که برچینند دیگر انجمن را</w:t>
      </w:r>
    </w:p>
    <w:p>
      <w:pPr>
        <w:pStyle w:val="BookText"/>
        <w:rPr/>
      </w:pPr>
      <w:r>
        <w:rPr>
          <w:rFonts w:ascii="IRNazanin" w:hAnsi="IRNazanin" w:eastAsia="IRNazanin"/>
          <w:color w:val="111111"/>
          <w:sz w:val="28"/>
          <w:sz w:val="28"/>
          <w:szCs w:val="28"/>
          <w:rtl w:val="true"/>
          <w:lang w:bidi="fa-IR"/>
        </w:rPr>
        <w:t>اگر آهنگ مرغان خوش الحان</w:t>
      </w:r>
    </w:p>
    <w:p>
      <w:pPr>
        <w:pStyle w:val="BookText"/>
        <w:rPr/>
      </w:pPr>
      <w:r>
        <w:rPr>
          <w:rFonts w:ascii="IRNazanin" w:hAnsi="IRNazanin" w:eastAsia="IRNazanin"/>
          <w:color w:val="111111"/>
          <w:sz w:val="28"/>
          <w:sz w:val="28"/>
          <w:szCs w:val="28"/>
          <w:rtl w:val="true"/>
          <w:lang w:bidi="fa-IR"/>
        </w:rPr>
        <w:t>به گوشم خوش نیاید در گلستان</w:t>
      </w:r>
    </w:p>
    <w:p>
      <w:pPr>
        <w:pStyle w:val="BookText"/>
        <w:rPr/>
      </w:pPr>
      <w:r>
        <w:rPr>
          <w:rFonts w:ascii="IRNazanin" w:hAnsi="IRNazanin" w:eastAsia="IRNazanin"/>
          <w:color w:val="111111"/>
          <w:sz w:val="28"/>
          <w:sz w:val="28"/>
          <w:szCs w:val="28"/>
          <w:rtl w:val="true"/>
          <w:lang w:bidi="fa-IR"/>
        </w:rPr>
        <w:t>مبادا پیش من گوید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که من بیچاره‌تر هستم ز بلبل</w:t>
      </w:r>
    </w:p>
    <w:p>
      <w:pPr>
        <w:pStyle w:val="BookText"/>
        <w:rPr/>
      </w:pPr>
      <w:r>
        <w:rPr>
          <w:rFonts w:ascii="IRNazanin" w:hAnsi="IRNazanin" w:eastAsia="IRNazanin"/>
          <w:color w:val="111111"/>
          <w:sz w:val="28"/>
          <w:sz w:val="28"/>
          <w:szCs w:val="28"/>
          <w:rtl w:val="true"/>
          <w:lang w:bidi="fa-IR"/>
        </w:rPr>
        <w:t>که بلبل را بود با گل سر و کار</w:t>
      </w:r>
    </w:p>
    <w:p>
      <w:pPr>
        <w:pStyle w:val="BookText"/>
        <w:rPr/>
      </w:pPr>
      <w:r>
        <w:rPr>
          <w:rFonts w:ascii="IRNazanin" w:hAnsi="IRNazanin" w:eastAsia="IRNazanin"/>
          <w:color w:val="111111"/>
          <w:sz w:val="28"/>
          <w:sz w:val="28"/>
          <w:szCs w:val="28"/>
          <w:rtl w:val="true"/>
          <w:lang w:bidi="fa-IR"/>
        </w:rPr>
        <w:t>ولی باشد مرا الفت به گلزار</w:t>
      </w:r>
    </w:p>
    <w:p>
      <w:pPr>
        <w:pStyle w:val="BookText"/>
        <w:rPr/>
      </w:pPr>
      <w:r>
        <w:rPr>
          <w:rFonts w:ascii="IRNazanin" w:hAnsi="IRNazanin" w:eastAsia="IRNazanin"/>
          <w:color w:val="111111"/>
          <w:sz w:val="28"/>
          <w:sz w:val="28"/>
          <w:szCs w:val="28"/>
          <w:rtl w:val="true"/>
          <w:lang w:bidi="fa-IR"/>
        </w:rPr>
        <w:t>خزان، بلبل به زیر پر کند سر</w:t>
      </w:r>
    </w:p>
    <w:p>
      <w:pPr>
        <w:pStyle w:val="BookText"/>
        <w:rPr/>
      </w:pPr>
      <w:r>
        <w:rPr>
          <w:rFonts w:ascii="IRNazanin" w:hAnsi="IRNazanin" w:eastAsia="IRNazanin"/>
          <w:color w:val="111111"/>
          <w:sz w:val="28"/>
          <w:sz w:val="28"/>
          <w:szCs w:val="28"/>
          <w:rtl w:val="true"/>
          <w:lang w:bidi="fa-IR"/>
        </w:rPr>
        <w:t>ولیکن تا بهار سال دیگر</w:t>
      </w:r>
    </w:p>
    <w:p>
      <w:pPr>
        <w:pStyle w:val="BookText"/>
        <w:rPr/>
      </w:pPr>
      <w:r>
        <w:rPr>
          <w:rFonts w:ascii="IRNazanin" w:hAnsi="IRNazanin" w:eastAsia="IRNazanin"/>
          <w:color w:val="111111"/>
          <w:sz w:val="28"/>
          <w:sz w:val="28"/>
          <w:szCs w:val="28"/>
          <w:rtl w:val="true"/>
          <w:lang w:bidi="fa-IR"/>
        </w:rPr>
        <w:t>چو گل را می‌کشد از نو در آغوش</w:t>
      </w:r>
    </w:p>
    <w:p>
      <w:pPr>
        <w:pStyle w:val="BookText"/>
        <w:rPr/>
      </w:pPr>
      <w:r>
        <w:rPr>
          <w:rFonts w:ascii="IRNazanin" w:hAnsi="IRNazanin" w:eastAsia="IRNazanin"/>
          <w:color w:val="111111"/>
          <w:sz w:val="28"/>
          <w:sz w:val="28"/>
          <w:szCs w:val="28"/>
          <w:rtl w:val="true"/>
          <w:lang w:bidi="fa-IR"/>
        </w:rPr>
        <w:t>کند درد و غم دیرین فراموش</w:t>
      </w:r>
    </w:p>
    <w:p>
      <w:pPr>
        <w:pStyle w:val="BookText"/>
        <w:rPr/>
      </w:pPr>
      <w:r>
        <w:rPr>
          <w:rFonts w:ascii="IRNazanin" w:hAnsi="IRNazanin" w:eastAsia="IRNazanin"/>
          <w:color w:val="111111"/>
          <w:sz w:val="28"/>
          <w:sz w:val="28"/>
          <w:szCs w:val="28"/>
          <w:rtl w:val="true"/>
          <w:lang w:bidi="fa-IR"/>
        </w:rPr>
        <w:t>دل من زین مصیبت بی قرار است</w:t>
      </w:r>
    </w:p>
    <w:p>
      <w:pPr>
        <w:pStyle w:val="BookText"/>
        <w:rPr/>
      </w:pPr>
      <w:r>
        <w:rPr>
          <w:rFonts w:ascii="IRNazanin" w:hAnsi="IRNazanin" w:eastAsia="IRNazanin"/>
          <w:color w:val="111111"/>
          <w:sz w:val="28"/>
          <w:sz w:val="28"/>
          <w:szCs w:val="28"/>
          <w:rtl w:val="true"/>
          <w:lang w:bidi="fa-IR"/>
        </w:rPr>
        <w:t>که گلزارم خزان فصل بهار است</w:t>
      </w:r>
    </w:p>
    <w:p>
      <w:pPr>
        <w:pStyle w:val="BookText"/>
        <w:rPr/>
      </w:pPr>
      <w:r>
        <w:rPr>
          <w:rFonts w:ascii="IRNazanin" w:hAnsi="IRNazanin" w:eastAsia="IRNazanin"/>
          <w:color w:val="111111"/>
          <w:sz w:val="28"/>
          <w:sz w:val="28"/>
          <w:szCs w:val="28"/>
          <w:rtl w:val="true"/>
          <w:lang w:bidi="fa-IR"/>
        </w:rPr>
        <w:t>دگر زین پس مرا شادی نباشد</w:t>
      </w:r>
    </w:p>
    <w:p>
      <w:pPr>
        <w:pStyle w:val="BookText"/>
        <w:rPr/>
      </w:pPr>
      <w:r>
        <w:rPr>
          <w:rFonts w:ascii="IRNazanin" w:hAnsi="IRNazanin" w:eastAsia="IRNazanin"/>
          <w:color w:val="111111"/>
          <w:sz w:val="28"/>
          <w:sz w:val="28"/>
          <w:szCs w:val="28"/>
          <w:rtl w:val="true"/>
          <w:lang w:bidi="fa-IR"/>
        </w:rPr>
        <w:t>ز قید غصّه آزادی نباشد</w:t>
      </w:r>
    </w:p>
    <w:p>
      <w:pPr>
        <w:pStyle w:val="BookText"/>
        <w:rPr/>
      </w:pPr>
      <w:r>
        <w:rPr>
          <w:rFonts w:ascii="IRNazanin" w:hAnsi="IRNazanin" w:eastAsia="IRNazanin"/>
          <w:color w:val="111111"/>
          <w:sz w:val="28"/>
          <w:sz w:val="28"/>
          <w:szCs w:val="28"/>
          <w:rtl w:val="true"/>
          <w:lang w:bidi="fa-IR"/>
        </w:rPr>
        <w:t>که می‌دانند یاران سخندان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بی دوست زندان است زندان </w:t>
      </w:r>
      <w:bookmarkStart w:id="66" w:name="pg4813_32597"/>
    </w:p>
    <w:p>
      <w:pPr>
        <w:pStyle w:val="BookText"/>
        <w:rPr/>
      </w:pPr>
      <w:bookmarkEnd w:id="66"/>
      <w:r>
        <w:rPr>
          <w:rFonts w:ascii="IRNazanin" w:hAnsi="IRNazanin" w:eastAsia="IRNazanin"/>
          <w:color w:val="111111"/>
          <w:sz w:val="28"/>
          <w:sz w:val="28"/>
          <w:szCs w:val="28"/>
          <w:rtl w:val="true"/>
          <w:lang w:bidi="fa-IR"/>
        </w:rPr>
        <w:t>بدون صحبت یاران جانی</w:t>
      </w:r>
    </w:p>
    <w:p>
      <w:pPr>
        <w:pStyle w:val="BookText"/>
        <w:rPr/>
      </w:pPr>
      <w:r>
        <w:rPr>
          <w:rFonts w:ascii="IRNazanin" w:hAnsi="IRNazanin" w:eastAsia="IRNazanin"/>
          <w:color w:val="111111"/>
          <w:sz w:val="28"/>
          <w:sz w:val="28"/>
          <w:szCs w:val="28"/>
          <w:rtl w:val="true"/>
          <w:lang w:bidi="fa-IR"/>
        </w:rPr>
        <w:t>محبّان را چه سود از زندگانی</w:t>
      </w:r>
    </w:p>
    <w:p>
      <w:pPr>
        <w:pStyle w:val="BookText"/>
        <w:rPr/>
      </w:pPr>
      <w:r>
        <w:rPr>
          <w:rFonts w:ascii="IRNazanin" w:hAnsi="IRNazanin" w:eastAsia="IRNazanin"/>
          <w:color w:val="111111"/>
          <w:sz w:val="28"/>
          <w:sz w:val="28"/>
          <w:szCs w:val="28"/>
          <w:rtl w:val="true"/>
          <w:lang w:bidi="fa-IR"/>
        </w:rPr>
        <w:t>به یاد روح آن یار گرامی</w:t>
      </w:r>
    </w:p>
    <w:p>
      <w:pPr>
        <w:pStyle w:val="BookText"/>
        <w:rPr/>
      </w:pPr>
      <w:r>
        <w:rPr>
          <w:rFonts w:ascii="IRNazanin" w:hAnsi="IRNazanin" w:eastAsia="IRNazanin"/>
          <w:color w:val="111111"/>
          <w:sz w:val="28"/>
          <w:sz w:val="28"/>
          <w:szCs w:val="28"/>
          <w:rtl w:val="true"/>
          <w:lang w:bidi="fa-IR"/>
        </w:rPr>
        <w:t>بیارم چند بیتی از نظامی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شنیدستم که افلاطون شب و روز</w:t>
      </w:r>
    </w:p>
    <w:p>
      <w:pPr>
        <w:pStyle w:val="BookText"/>
        <w:rPr/>
      </w:pPr>
      <w:r>
        <w:rPr>
          <w:rFonts w:ascii="IRNazanin" w:hAnsi="IRNazanin" w:eastAsia="IRNazanin"/>
          <w:color w:val="111111"/>
          <w:sz w:val="28"/>
          <w:sz w:val="28"/>
          <w:szCs w:val="28"/>
          <w:rtl w:val="true"/>
          <w:lang w:bidi="fa-IR"/>
        </w:rPr>
        <w:t>به گریه داشتی چشمی جهانسوز</w:t>
      </w:r>
    </w:p>
    <w:p>
      <w:pPr>
        <w:pStyle w:val="BookText"/>
        <w:rPr/>
      </w:pPr>
      <w:r>
        <w:rPr>
          <w:rFonts w:ascii="IRNazanin" w:hAnsi="IRNazanin" w:eastAsia="IRNazanin"/>
          <w:color w:val="111111"/>
          <w:sz w:val="28"/>
          <w:sz w:val="28"/>
          <w:szCs w:val="28"/>
          <w:rtl w:val="true"/>
          <w:lang w:bidi="fa-IR"/>
        </w:rPr>
        <w:t>بپرسیدند از او کاین گریه از چیست؟</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کس بیهوده نگریست</w:t>
      </w:r>
    </w:p>
    <w:p>
      <w:pPr>
        <w:pStyle w:val="BookText"/>
        <w:rPr/>
      </w:pPr>
      <w:r>
        <w:rPr>
          <w:rFonts w:ascii="IRNazanin" w:hAnsi="IRNazanin" w:eastAsia="IRNazanin"/>
          <w:color w:val="111111"/>
          <w:sz w:val="28"/>
          <w:sz w:val="28"/>
          <w:szCs w:val="28"/>
          <w:rtl w:val="true"/>
          <w:lang w:bidi="fa-IR"/>
        </w:rPr>
        <w:t>از آن گریم که جسم و جان دمساز</w:t>
      </w:r>
    </w:p>
    <w:p>
      <w:pPr>
        <w:pStyle w:val="BookText"/>
        <w:rPr/>
      </w:pPr>
      <w:r>
        <w:rPr>
          <w:rFonts w:ascii="IRNazanin" w:hAnsi="IRNazanin" w:eastAsia="IRNazanin"/>
          <w:color w:val="111111"/>
          <w:sz w:val="28"/>
          <w:sz w:val="28"/>
          <w:szCs w:val="28"/>
          <w:rtl w:val="true"/>
          <w:lang w:bidi="fa-IR"/>
        </w:rPr>
        <w:t>به هم خو کرده‌اند از دیرگه باز</w:t>
      </w:r>
    </w:p>
    <w:p>
      <w:pPr>
        <w:pStyle w:val="BookText"/>
        <w:rPr/>
      </w:pPr>
      <w:r>
        <w:rPr>
          <w:rFonts w:ascii="IRNazanin" w:hAnsi="IRNazanin" w:eastAsia="IRNazanin"/>
          <w:color w:val="111111"/>
          <w:sz w:val="28"/>
          <w:sz w:val="28"/>
          <w:szCs w:val="28"/>
          <w:rtl w:val="true"/>
          <w:lang w:bidi="fa-IR"/>
        </w:rPr>
        <w:t>جدا خواهند شد از آشنایی</w:t>
      </w:r>
    </w:p>
    <w:p>
      <w:pPr>
        <w:pStyle w:val="BookText"/>
        <w:rPr/>
      </w:pPr>
      <w:r>
        <w:rPr>
          <w:rFonts w:ascii="IRNazanin" w:hAnsi="IRNazanin" w:eastAsia="IRNazanin"/>
          <w:color w:val="111111"/>
          <w:sz w:val="28"/>
          <w:sz w:val="28"/>
          <w:szCs w:val="28"/>
          <w:rtl w:val="true"/>
          <w:lang w:bidi="fa-IR"/>
        </w:rPr>
        <w:t>همی گریم من از روز جدایی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 شیرین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بی جان ندارد هیچ مقدار</w:t>
      </w:r>
    </w:p>
    <w:p>
      <w:pPr>
        <w:pStyle w:val="Heading4"/>
        <w:numPr>
          <w:ilvl w:val="3"/>
          <w:numId w:val="1"/>
        </w:numPr>
        <w:rPr/>
      </w:pPr>
      <w:bookmarkStart w:id="67" w:name="__RefHeading___Toc2604185_2035185390"/>
      <w:bookmarkStart w:id="68" w:name="_Toc23"/>
      <w:bookmarkEnd w:id="67"/>
      <w:r>
        <w:rPr/>
        <w:t>2</w:t>
      </w:r>
      <w:r>
        <w:rPr>
          <w:rtl w:val="true"/>
        </w:rPr>
        <w:t xml:space="preserve">. </w:t>
      </w:r>
      <w:r>
        <w:rPr>
          <w:rtl w:val="true"/>
        </w:rPr>
        <w:t xml:space="preserve">ماده تاریخ مرحوم سیّد رضا بهشتی </w:t>
      </w:r>
      <w:r>
        <w:rPr>
          <w:rtl w:val="true"/>
        </w:rPr>
        <w:t>"</w:t>
      </w:r>
      <w:r>
        <w:rPr>
          <w:rtl w:val="true"/>
        </w:rPr>
        <w:t>دریا</w:t>
      </w:r>
      <w:r>
        <w:rPr>
          <w:rtl w:val="true"/>
        </w:rPr>
        <w:t>":</w:t>
      </w:r>
      <w:bookmarkEnd w:id="68"/>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گلشن جان</w:t>
      </w:r>
    </w:p>
    <w:p>
      <w:pPr>
        <w:pStyle w:val="BookText"/>
        <w:rPr/>
      </w:pPr>
      <w:r>
        <w:rPr>
          <w:rFonts w:ascii="IRNazanin" w:hAnsi="IRNazanin" w:eastAsia="IRNazanin"/>
          <w:color w:val="111111"/>
          <w:sz w:val="28"/>
          <w:sz w:val="28"/>
          <w:szCs w:val="28"/>
          <w:rtl w:val="true"/>
          <w:lang w:bidi="fa-IR"/>
        </w:rPr>
        <w:t>گلزار ادب گشت به یک باره خزان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تاریخ وفاتش بسرود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جهان رفت به گلزار جنان</w:t>
      </w:r>
      <w:r>
        <w:rPr>
          <w:rFonts w:eastAsia="IRNazanin" w:cs="IRNazanin"/>
          <w:color w:val="111111"/>
          <w:sz w:val="28"/>
          <w:szCs w:val="28"/>
          <w:rtl w:val="true"/>
          <w:lang w:bidi="fa-IR"/>
        </w:rPr>
        <w:t xml:space="preserve">" </w:t>
      </w:r>
      <w:bookmarkStart w:id="69" w:name="pg4813_32598"/>
    </w:p>
    <w:p>
      <w:pPr>
        <w:pStyle w:val="Heading4"/>
        <w:numPr>
          <w:ilvl w:val="3"/>
          <w:numId w:val="1"/>
        </w:numPr>
        <w:rPr/>
      </w:pPr>
      <w:bookmarkStart w:id="70" w:name="__RefHeading___Toc2604187_2035185390"/>
      <w:bookmarkStart w:id="71" w:name="_Toc24"/>
      <w:bookmarkEnd w:id="69"/>
      <w:bookmarkEnd w:id="70"/>
      <w:r>
        <w:rPr/>
        <w:t>3</w:t>
      </w:r>
      <w:r>
        <w:rPr>
          <w:rtl w:val="true"/>
        </w:rPr>
        <w:t xml:space="preserve">. </w:t>
      </w:r>
      <w:r>
        <w:rPr>
          <w:rtl w:val="true"/>
        </w:rPr>
        <w:t>مرثیه محمدرضا شکیب اصفهانی</w:t>
      </w:r>
      <w:r>
        <w:rPr>
          <w:rtl w:val="true"/>
        </w:rPr>
        <w:t>:</w:t>
      </w:r>
      <w:bookmarkEnd w:id="71"/>
    </w:p>
    <w:p>
      <w:p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سخت برون آید از قالب جسمانی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مشکل،خوش رست به آسانی</w:t>
      </w:r>
    </w:p>
    <w:p>
      <w:pPr>
        <w:pStyle w:val="BookText"/>
        <w:rPr/>
      </w:pPr>
      <w:r>
        <w:rPr>
          <w:rFonts w:ascii="IRNazanin" w:hAnsi="IRNazanin" w:eastAsia="IRNazanin"/>
          <w:color w:val="111111"/>
          <w:sz w:val="28"/>
          <w:sz w:val="28"/>
          <w:szCs w:val="28"/>
          <w:rtl w:val="true"/>
          <w:lang w:bidi="fa-IR"/>
        </w:rPr>
        <w:t>آن کس که زند سرخوش یک جرعه می‌وحدت</w:t>
      </w:r>
    </w:p>
    <w:p>
      <w:pPr>
        <w:pStyle w:val="BookText"/>
        <w:rPr/>
      </w:pPr>
      <w:r>
        <w:rPr>
          <w:rFonts w:ascii="IRNazanin" w:hAnsi="IRNazanin" w:eastAsia="IRNazanin"/>
          <w:color w:val="111111"/>
          <w:sz w:val="28"/>
          <w:sz w:val="28"/>
          <w:szCs w:val="28"/>
          <w:rtl w:val="true"/>
          <w:lang w:bidi="fa-IR"/>
        </w:rPr>
        <w:t>در پا فکند از کف، پیمانه امکانی</w:t>
      </w:r>
    </w:p>
    <w:p>
      <w:pPr>
        <w:pStyle w:val="BookText"/>
        <w:rPr/>
      </w:pPr>
      <w:r>
        <w:rPr>
          <w:rFonts w:ascii="IRNazanin" w:hAnsi="IRNazanin" w:eastAsia="IRNazanin"/>
          <w:color w:val="111111"/>
          <w:sz w:val="28"/>
          <w:sz w:val="28"/>
          <w:szCs w:val="28"/>
          <w:rtl w:val="true"/>
          <w:lang w:bidi="fa-IR"/>
        </w:rPr>
        <w:t>از شوق رخ جانان هرکس نسپارد جان</w:t>
      </w:r>
    </w:p>
    <w:p>
      <w:pPr>
        <w:pStyle w:val="BookText"/>
        <w:rPr/>
      </w:pPr>
      <w:r>
        <w:rPr>
          <w:rFonts w:ascii="IRNazanin" w:hAnsi="IRNazanin" w:eastAsia="IRNazanin"/>
          <w:color w:val="111111"/>
          <w:sz w:val="28"/>
          <w:sz w:val="28"/>
          <w:szCs w:val="28"/>
          <w:rtl w:val="true"/>
          <w:lang w:bidi="fa-IR"/>
        </w:rPr>
        <w:t>در کیش سبک سیران باشد ز گران جانی</w:t>
      </w:r>
    </w:p>
    <w:p>
      <w:pPr>
        <w:pStyle w:val="BookText"/>
        <w:rPr/>
      </w:pPr>
      <w:r>
        <w:rPr>
          <w:rFonts w:ascii="IRNazanin" w:hAnsi="IRNazanin" w:eastAsia="IRNazanin"/>
          <w:color w:val="111111"/>
          <w:sz w:val="28"/>
          <w:sz w:val="28"/>
          <w:szCs w:val="28"/>
          <w:rtl w:val="true"/>
          <w:lang w:bidi="fa-IR"/>
        </w:rPr>
        <w:t>دنیا به ره عقبی در پایه پلی باشد</w:t>
      </w:r>
    </w:p>
    <w:p>
      <w:pPr>
        <w:pStyle w:val="BookText"/>
        <w:rPr/>
      </w:pPr>
      <w:r>
        <w:rPr>
          <w:rFonts w:ascii="IRNazanin" w:hAnsi="IRNazanin" w:eastAsia="IRNazanin"/>
          <w:color w:val="111111"/>
          <w:sz w:val="28"/>
          <w:sz w:val="28"/>
          <w:szCs w:val="28"/>
          <w:rtl w:val="true"/>
          <w:lang w:bidi="fa-IR"/>
        </w:rPr>
        <w:t>کز آن گذرد آخر، هر عالی و هر دانی</w:t>
      </w:r>
    </w:p>
    <w:p>
      <w:pPr>
        <w:pStyle w:val="BookText"/>
        <w:rPr/>
      </w:pPr>
      <w:r>
        <w:rPr>
          <w:rFonts w:ascii="IRNazanin" w:hAnsi="IRNazanin" w:eastAsia="IRNazanin"/>
          <w:color w:val="111111"/>
          <w:sz w:val="28"/>
          <w:sz w:val="28"/>
          <w:szCs w:val="28"/>
          <w:rtl w:val="true"/>
          <w:lang w:bidi="fa-IR"/>
        </w:rPr>
        <w:t>این منزل ویرانه آباد نمی‌پاید</w:t>
      </w:r>
    </w:p>
    <w:p>
      <w:pPr>
        <w:pStyle w:val="BookText"/>
        <w:rPr/>
      </w:pPr>
      <w:r>
        <w:rPr>
          <w:rFonts w:ascii="IRNazanin" w:hAnsi="IRNazanin" w:eastAsia="IRNazanin"/>
          <w:color w:val="111111"/>
          <w:sz w:val="28"/>
          <w:sz w:val="28"/>
          <w:szCs w:val="28"/>
          <w:rtl w:val="true"/>
          <w:lang w:bidi="fa-IR"/>
        </w:rPr>
        <w:t>کامی نبود در آن جز حسرت و حیرانی</w:t>
      </w:r>
    </w:p>
    <w:p>
      <w:pPr>
        <w:pStyle w:val="BookText"/>
        <w:rPr/>
      </w:pPr>
      <w:r>
        <w:rPr>
          <w:rFonts w:ascii="IRNazanin" w:hAnsi="IRNazanin" w:eastAsia="IRNazanin"/>
          <w:color w:val="111111"/>
          <w:sz w:val="28"/>
          <w:sz w:val="28"/>
          <w:szCs w:val="28"/>
          <w:rtl w:val="true"/>
          <w:lang w:bidi="fa-IR"/>
        </w:rPr>
        <w:t>گلزار معانی شد در ماه رجب پژمان</w:t>
      </w:r>
    </w:p>
    <w:p>
      <w:pPr>
        <w:pStyle w:val="BookText"/>
        <w:rPr/>
      </w:pPr>
      <w:r>
        <w:rPr>
          <w:rFonts w:ascii="IRNazanin" w:hAnsi="IRNazanin" w:eastAsia="IRNazanin"/>
          <w:color w:val="111111"/>
          <w:sz w:val="28"/>
          <w:sz w:val="28"/>
          <w:szCs w:val="28"/>
          <w:rtl w:val="true"/>
          <w:lang w:bidi="fa-IR"/>
        </w:rPr>
        <w:t>شد بلبل طبع وی خامش ز غزل خوانی</w:t>
      </w:r>
    </w:p>
    <w:p>
      <w:pPr>
        <w:pStyle w:val="BookText"/>
        <w:rPr/>
      </w:pPr>
      <w:r>
        <w:rPr>
          <w:rFonts w:ascii="IRNazanin" w:hAnsi="IRNazanin" w:eastAsia="IRNazanin"/>
          <w:color w:val="111111"/>
          <w:sz w:val="28"/>
          <w:sz w:val="28"/>
          <w:szCs w:val="28"/>
          <w:rtl w:val="true"/>
          <w:lang w:bidi="fa-IR"/>
        </w:rPr>
        <w:t xml:space="preserve">تاریخ وفات او بنوشت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w:t>
      </w:r>
    </w:p>
    <w:p>
      <w:pPr>
        <w:pStyle w:val="BookText"/>
        <w:rPr/>
      </w:pPr>
      <w:r>
        <w:rPr>
          <w:rFonts w:ascii="IRNazanin" w:hAnsi="IRNazanin" w:eastAsia="IRNazanin"/>
          <w:color w:val="111111"/>
          <w:sz w:val="28"/>
          <w:sz w:val="28"/>
          <w:szCs w:val="28"/>
          <w:rtl w:val="true"/>
          <w:lang w:bidi="fa-IR"/>
        </w:rPr>
        <w:t>در دفتر دانایی از راه سخن دانی</w:t>
      </w:r>
    </w:p>
    <w:p>
      <w:pPr>
        <w:pStyle w:val="BookText"/>
        <w:rPr/>
      </w:pPr>
      <w:r>
        <w:rPr>
          <w:rFonts w:ascii="IRNazanin" w:hAnsi="IRNazanin" w:eastAsia="IRNazanin"/>
          <w:color w:val="111111"/>
          <w:sz w:val="28"/>
          <w:sz w:val="28"/>
          <w:szCs w:val="28"/>
          <w:rtl w:val="true"/>
          <w:lang w:bidi="fa-IR"/>
        </w:rPr>
        <w:t>از باغ جنان بلبل سر کرد برون گفتا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می‌گلگون، زد از خم روحانی</w:t>
      </w:r>
      <w:r>
        <w:rPr>
          <w:rFonts w:eastAsia="IRNazanin" w:cs="IRNazanin"/>
          <w:color w:val="111111"/>
          <w:sz w:val="28"/>
          <w:szCs w:val="28"/>
          <w:rtl w:val="true"/>
          <w:lang w:bidi="fa-IR"/>
        </w:rPr>
        <w:t xml:space="preserve">" </w:t>
      </w:r>
      <w:bookmarkStart w:id="72" w:name="pg4813_32599"/>
    </w:p>
    <w:p>
      <w:pPr>
        <w:pStyle w:val="Heading4"/>
        <w:numPr>
          <w:ilvl w:val="3"/>
          <w:numId w:val="1"/>
        </w:numPr>
        <w:rPr/>
      </w:pPr>
      <w:bookmarkStart w:id="73" w:name="__RefHeading___Toc2604189_2035185390"/>
      <w:bookmarkStart w:id="74" w:name="_Toc25"/>
      <w:bookmarkEnd w:id="72"/>
      <w:bookmarkEnd w:id="73"/>
      <w:r>
        <w:rPr/>
        <w:t>4</w:t>
      </w:r>
      <w:r>
        <w:rPr>
          <w:rtl w:val="true"/>
        </w:rPr>
        <w:t xml:space="preserve">. </w:t>
      </w:r>
      <w:r>
        <w:rPr>
          <w:rtl w:val="true"/>
        </w:rPr>
        <w:t xml:space="preserve">مرثیه و ماده تاریخ سیّد علی بدیع‌زادگان </w:t>
      </w:r>
      <w:r>
        <w:rPr>
          <w:rtl w:val="true"/>
        </w:rPr>
        <w:t>"</w:t>
      </w:r>
      <w:r>
        <w:rPr>
          <w:rtl w:val="true"/>
        </w:rPr>
        <w:t>هور</w:t>
      </w:r>
      <w:r>
        <w:rPr>
          <w:rtl w:val="true"/>
        </w:rPr>
        <w:t>":</w:t>
      </w:r>
      <w:bookmarkEnd w:id="74"/>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ز عمر، کس به جهان لذتی نبرد</w:t>
      </w:r>
    </w:p>
    <w:p>
      <w:pPr>
        <w:pStyle w:val="BookText"/>
        <w:rPr/>
      </w:pPr>
      <w:r>
        <w:rPr>
          <w:rFonts w:ascii="IRNazanin" w:hAnsi="IRNazanin" w:eastAsia="IRNazanin"/>
          <w:color w:val="111111"/>
          <w:sz w:val="28"/>
          <w:sz w:val="28"/>
          <w:szCs w:val="28"/>
          <w:rtl w:val="true"/>
          <w:lang w:bidi="fa-IR"/>
        </w:rPr>
        <w:t>تا لقمه‌ای ز خوان کمال و ادب نخورد</w:t>
      </w:r>
    </w:p>
    <w:p>
      <w:pPr>
        <w:pStyle w:val="BookText"/>
        <w:rPr/>
      </w:pPr>
      <w:r>
        <w:rPr>
          <w:rFonts w:ascii="IRNazanin" w:hAnsi="IRNazanin" w:eastAsia="IRNazanin"/>
          <w:color w:val="111111"/>
          <w:sz w:val="28"/>
          <w:sz w:val="28"/>
          <w:szCs w:val="28"/>
          <w:rtl w:val="true"/>
          <w:lang w:bidi="fa-IR"/>
        </w:rPr>
        <w:t>کن همّتی چو دست رسد، پس پی کمال</w:t>
      </w:r>
    </w:p>
    <w:p>
      <w:pPr>
        <w:pStyle w:val="BookText"/>
        <w:rPr/>
      </w:pPr>
      <w:r>
        <w:rPr>
          <w:rFonts w:ascii="IRNazanin" w:hAnsi="IRNazanin" w:eastAsia="IRNazanin"/>
          <w:color w:val="111111"/>
          <w:sz w:val="28"/>
          <w:sz w:val="28"/>
          <w:szCs w:val="28"/>
          <w:rtl w:val="true"/>
          <w:lang w:bidi="fa-IR"/>
        </w:rPr>
        <w:t>زان پیش‌تر که بانگ برآید فلان بمرد</w:t>
      </w:r>
    </w:p>
    <w:p>
      <w:pPr>
        <w:pStyle w:val="BookText"/>
        <w:rPr/>
      </w:pPr>
      <w:r>
        <w:rPr>
          <w:rFonts w:ascii="IRNazanin" w:hAnsi="IRNazanin" w:eastAsia="IRNazanin"/>
          <w:color w:val="111111"/>
          <w:sz w:val="28"/>
          <w:sz w:val="28"/>
          <w:szCs w:val="28"/>
          <w:rtl w:val="true"/>
          <w:lang w:bidi="fa-IR"/>
        </w:rPr>
        <w:t>چون این فقید راد که با بردنش اجل</w:t>
      </w:r>
    </w:p>
    <w:p>
      <w:pPr>
        <w:pStyle w:val="BookText"/>
        <w:rPr/>
      </w:pPr>
      <w:r>
        <w:rPr>
          <w:rFonts w:ascii="IRNazanin" w:hAnsi="IRNazanin" w:eastAsia="IRNazanin"/>
          <w:color w:val="111111"/>
          <w:sz w:val="28"/>
          <w:sz w:val="28"/>
          <w:szCs w:val="28"/>
          <w:rtl w:val="true"/>
          <w:lang w:bidi="fa-IR"/>
        </w:rPr>
        <w:t>گفتی گلوی دانش و فضل و ادب فشرد</w:t>
      </w:r>
    </w:p>
    <w:p>
      <w:pPr>
        <w:pStyle w:val="BookText"/>
        <w:rPr/>
      </w:pPr>
      <w:r>
        <w:rPr>
          <w:rFonts w:ascii="IRNazanin" w:hAnsi="IRNazanin" w:eastAsia="IRNazanin"/>
          <w:color w:val="111111"/>
          <w:sz w:val="28"/>
          <w:sz w:val="28"/>
          <w:szCs w:val="28"/>
          <w:rtl w:val="true"/>
          <w:lang w:bidi="fa-IR"/>
        </w:rPr>
        <w:t>گلزار فنّ و شعر و ادب را خزان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روان به روان آفرین سپرد</w:t>
      </w:r>
    </w:p>
    <w:p>
      <w:pPr>
        <w:pStyle w:val="BookText"/>
        <w:rPr/>
      </w:pPr>
      <w:r>
        <w:rPr>
          <w:rFonts w:ascii="IRNazanin" w:hAnsi="IRNazanin" w:eastAsia="IRNazanin"/>
          <w:color w:val="111111"/>
          <w:sz w:val="28"/>
          <w:sz w:val="28"/>
          <w:szCs w:val="28"/>
          <w:rtl w:val="true"/>
          <w:lang w:bidi="fa-IR"/>
        </w:rPr>
        <w:t>افسوس رفت و داغ غمش را به جا نهاد</w:t>
      </w:r>
    </w:p>
    <w:p>
      <w:pPr>
        <w:pStyle w:val="BookText"/>
        <w:rPr/>
      </w:pPr>
      <w:r>
        <w:rPr>
          <w:rFonts w:ascii="IRNazanin" w:hAnsi="IRNazanin" w:eastAsia="IRNazanin"/>
          <w:color w:val="111111"/>
          <w:sz w:val="28"/>
          <w:sz w:val="28"/>
          <w:szCs w:val="28"/>
          <w:rtl w:val="true"/>
          <w:lang w:bidi="fa-IR"/>
        </w:rPr>
        <w:t>وز قلب خویش رنگ فراق جنان سترد</w:t>
      </w:r>
    </w:p>
    <w:p>
      <w:pPr>
        <w:pStyle w:val="BookText"/>
        <w:rPr/>
      </w:pPr>
      <w:r>
        <w:rPr>
          <w:rFonts w:ascii="IRNazanin" w:hAnsi="IRNazanin" w:eastAsia="IRNazanin"/>
          <w:color w:val="111111"/>
          <w:sz w:val="28"/>
          <w:sz w:val="28"/>
          <w:szCs w:val="28"/>
          <w:rtl w:val="true"/>
          <w:lang w:bidi="fa-IR"/>
        </w:rPr>
        <w:t>روز دوشنبه هجده خرداد و از رجب</w:t>
      </w:r>
    </w:p>
    <w:p>
      <w:pPr>
        <w:pStyle w:val="BookText"/>
        <w:rPr/>
      </w:pPr>
      <w:r>
        <w:rPr>
          <w:rFonts w:ascii="IRNazanin" w:hAnsi="IRNazanin" w:eastAsia="IRNazanin"/>
          <w:color w:val="111111"/>
          <w:sz w:val="28"/>
          <w:sz w:val="28"/>
          <w:szCs w:val="28"/>
          <w:rtl w:val="true"/>
          <w:lang w:bidi="fa-IR"/>
        </w:rPr>
        <w:t>بُد روز نوزده که از این ورطه رخت برد</w:t>
      </w:r>
    </w:p>
    <w:p>
      <w:pPr>
        <w:pStyle w:val="BookText"/>
        <w:rPr/>
      </w:pPr>
      <w:r>
        <w:rPr>
          <w:rFonts w:ascii="IRNazanin" w:hAnsi="IRNazanin" w:eastAsia="IRNazanin"/>
          <w:color w:val="111111"/>
          <w:sz w:val="28"/>
          <w:sz w:val="28"/>
          <w:szCs w:val="28"/>
          <w:rtl w:val="true"/>
          <w:lang w:bidi="fa-IR"/>
        </w:rPr>
        <w:t xml:space="preserve">بنوشت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فوت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فنّ و شعر و دُها از اجل فسرد</w:t>
      </w:r>
      <w:r>
        <w:rPr>
          <w:rFonts w:eastAsia="IRNazanin" w:cs="IRNazanin"/>
          <w:color w:val="111111"/>
          <w:sz w:val="28"/>
          <w:szCs w:val="28"/>
          <w:rtl w:val="true"/>
          <w:lang w:bidi="fa-IR"/>
        </w:rPr>
        <w:t>"</w:t>
      </w:r>
    </w:p>
    <w:p>
      <w:pPr>
        <w:pStyle w:val="Heading4"/>
        <w:numPr>
          <w:ilvl w:val="3"/>
          <w:numId w:val="1"/>
        </w:numPr>
        <w:rPr/>
      </w:pPr>
      <w:bookmarkStart w:id="75" w:name="__RefHeading___Toc2604191_2035185390"/>
      <w:bookmarkStart w:id="76" w:name="_Toc26"/>
      <w:bookmarkEnd w:id="75"/>
      <w:r>
        <w:rPr/>
        <w:t>5</w:t>
      </w:r>
      <w:r>
        <w:rPr>
          <w:rtl w:val="true"/>
        </w:rPr>
        <w:t xml:space="preserve"> . </w:t>
      </w:r>
      <w:r>
        <w:rPr>
          <w:rtl w:val="true"/>
        </w:rPr>
        <w:t>مرثیه مرشد رمضان صابر اصفهانی</w:t>
      </w:r>
      <w:bookmarkEnd w:id="76"/>
    </w:p>
    <w:p>
      <w:pPr>
        <w:pStyle w:val="BookText"/>
        <w:rPr/>
      </w:pPr>
      <w:r>
        <w:rPr>
          <w:rFonts w:ascii="IRNazanin" w:hAnsi="IRNazanin" w:eastAsia="IRNazanin"/>
          <w:color w:val="111111"/>
          <w:sz w:val="28"/>
          <w:sz w:val="28"/>
          <w:szCs w:val="28"/>
          <w:rtl w:val="true"/>
          <w:lang w:bidi="fa-IR"/>
        </w:rPr>
        <w:t>گلی ز گلشن اهل ادب خزان گردید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تند باد اجل ناگهان به فصل بهار </w:t>
      </w:r>
    </w:p>
    <w:p>
      <w:pPr>
        <w:pStyle w:val="BookText"/>
        <w:rPr/>
      </w:pPr>
      <w:r>
        <w:rPr>
          <w:rFonts w:ascii="IRNazanin" w:hAnsi="IRNazanin" w:eastAsia="IRNazanin"/>
          <w:color w:val="111111"/>
          <w:sz w:val="28"/>
          <w:sz w:val="28"/>
          <w:szCs w:val="28"/>
          <w:rtl w:val="true"/>
          <w:lang w:bidi="fa-IR"/>
        </w:rPr>
        <w:t>غلام شاه ولایت، رجبعلی که به عمر</w:t>
      </w:r>
    </w:p>
    <w:p>
      <w:pPr>
        <w:pStyle w:val="BookText"/>
        <w:rPr/>
      </w:pPr>
      <w:r>
        <w:rPr>
          <w:rFonts w:ascii="IRNazanin" w:hAnsi="IRNazanin" w:eastAsia="IRNazanin"/>
          <w:color w:val="111111"/>
          <w:sz w:val="28"/>
          <w:sz w:val="28"/>
          <w:szCs w:val="28"/>
          <w:rtl w:val="true"/>
          <w:lang w:bidi="fa-IR"/>
        </w:rPr>
        <w:t>نداشت کار دگر غیر مدحت ده و چار</w:t>
      </w:r>
    </w:p>
    <w:p>
      <w:pPr>
        <w:pStyle w:val="BookText"/>
        <w:rPr/>
      </w:pPr>
      <w:r>
        <w:rPr>
          <w:rFonts w:ascii="IRNazanin" w:hAnsi="IRNazanin" w:eastAsia="IRNazanin"/>
          <w:color w:val="111111"/>
          <w:sz w:val="28"/>
          <w:sz w:val="28"/>
          <w:szCs w:val="28"/>
          <w:rtl w:val="true"/>
          <w:lang w:bidi="fa-IR"/>
        </w:rPr>
        <w:t>به عصر خویشتن آن اوستاد کامل بود</w:t>
      </w:r>
    </w:p>
    <w:p>
      <w:pPr>
        <w:pStyle w:val="BookText"/>
        <w:rPr/>
      </w:pPr>
      <w:r>
        <w:rPr>
          <w:rFonts w:ascii="IRNazanin" w:hAnsi="IRNazanin" w:eastAsia="IRNazanin"/>
          <w:color w:val="111111"/>
          <w:sz w:val="28"/>
          <w:sz w:val="28"/>
          <w:szCs w:val="28"/>
          <w:rtl w:val="true"/>
          <w:lang w:bidi="fa-IR"/>
        </w:rPr>
        <w:t>چو شیخ و خواجه مسلط ؟ این اشعار</w:t>
      </w:r>
    </w:p>
    <w:p>
      <w:pPr>
        <w:pStyle w:val="BookText"/>
        <w:rPr/>
      </w:pPr>
      <w:r>
        <w:rPr>
          <w:rFonts w:ascii="IRNazanin" w:hAnsi="IRNazanin" w:eastAsia="IRNazanin"/>
          <w:color w:val="111111"/>
          <w:sz w:val="28"/>
          <w:sz w:val="28"/>
          <w:szCs w:val="28"/>
          <w:rtl w:val="true"/>
          <w:lang w:bidi="fa-IR"/>
        </w:rPr>
        <w:t>هزار حیف از آن شمع بزم اهل ادب</w:t>
      </w:r>
    </w:p>
    <w:p>
      <w:pPr>
        <w:pStyle w:val="BookText"/>
        <w:rPr/>
      </w:pPr>
      <w:r>
        <w:rPr>
          <w:rFonts w:ascii="IRNazanin" w:hAnsi="IRNazanin" w:eastAsia="IRNazanin"/>
          <w:color w:val="111111"/>
          <w:sz w:val="28"/>
          <w:sz w:val="28"/>
          <w:szCs w:val="28"/>
          <w:rtl w:val="true"/>
          <w:lang w:bidi="fa-IR"/>
        </w:rPr>
        <w:t>که روز روشن ما را نمود چون شب تار</w:t>
      </w:r>
    </w:p>
    <w:p>
      <w:pPr>
        <w:pStyle w:val="BookText"/>
        <w:rPr/>
      </w:pPr>
      <w:r>
        <w:rPr>
          <w:rFonts w:ascii="IRNazanin" w:hAnsi="IRNazanin" w:eastAsia="IRNazanin"/>
          <w:color w:val="111111"/>
          <w:sz w:val="28"/>
          <w:sz w:val="28"/>
          <w:szCs w:val="28"/>
          <w:rtl w:val="true"/>
          <w:lang w:bidi="fa-IR"/>
        </w:rPr>
        <w:t>خطاب ارجعی‌اش چون رسید از سر شوق</w:t>
      </w:r>
    </w:p>
    <w:p>
      <w:pPr>
        <w:pStyle w:val="BookText"/>
        <w:rPr/>
      </w:pPr>
      <w:r>
        <w:rPr>
          <w:rFonts w:ascii="IRNazanin" w:hAnsi="IRNazanin" w:eastAsia="IRNazanin"/>
          <w:color w:val="111111"/>
          <w:sz w:val="28"/>
          <w:sz w:val="28"/>
          <w:szCs w:val="28"/>
          <w:rtl w:val="true"/>
          <w:lang w:bidi="fa-IR"/>
        </w:rPr>
        <w:t>ببست رخت سفر زین جهان بی مقدار بگفت</w:t>
      </w:r>
    </w:p>
    <w:p>
      <w:pPr>
        <w:pStyle w:val="BookText"/>
        <w:rPr/>
      </w:pPr>
      <w:r>
        <w:rPr>
          <w:rFonts w:ascii="IRNazanin" w:hAnsi="IRNazanin" w:eastAsia="IRNazanin"/>
          <w:color w:val="111111"/>
          <w:sz w:val="28"/>
          <w:sz w:val="28"/>
          <w:szCs w:val="28"/>
          <w:rtl w:val="true"/>
          <w:lang w:bidi="fa-IR"/>
        </w:rPr>
        <w:t xml:space="preserve">از پی تاریخ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بگلستان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گلزار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 xml:space="preserve">) </w:t>
      </w:r>
      <w:bookmarkStart w:id="77" w:name="pg4813_32601"/>
    </w:p>
    <w:p>
      <w:pPr>
        <w:pStyle w:val="Heading2"/>
        <w:numPr>
          <w:ilvl w:val="1"/>
          <w:numId w:val="1"/>
        </w:numPr>
        <w:rPr/>
      </w:pPr>
      <w:bookmarkStart w:id="78" w:name="__RefHeading___Toc2604193_2035185390"/>
      <w:bookmarkStart w:id="79" w:name="_Toc27"/>
      <w:bookmarkEnd w:id="77"/>
      <w:bookmarkEnd w:id="78"/>
      <w:r>
        <w:rPr>
          <w:rtl w:val="true"/>
        </w:rPr>
        <w:t>آیة الله میر سیّد علی حسینی برزانی</w:t>
      </w:r>
      <w:bookmarkEnd w:id="79"/>
    </w:p>
    <w:p>
      <w:pPr>
        <w:pStyle w:val="Heading3"/>
        <w:numPr>
          <w:ilvl w:val="2"/>
          <w:numId w:val="1"/>
        </w:numPr>
        <w:rPr/>
      </w:pPr>
      <w:bookmarkStart w:id="80" w:name="__RefHeading___Toc2604195_2035185390"/>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فقیه زاهد متّقی، از علما و ائمّه جماعت اصفهان</w:t>
      </w:r>
      <w:r>
        <w:rPr>
          <w:rFonts w:eastAsia="IRNazanin" w:cs="IRNazanin"/>
          <w:color w:val="111111"/>
          <w:sz w:val="28"/>
          <w:szCs w:val="28"/>
          <w:rtl w:val="true"/>
          <w:lang w:bidi="fa-IR"/>
        </w:rPr>
        <w:t>.</w:t>
      </w:r>
    </w:p>
    <w:p>
      <w:pPr>
        <w:pStyle w:val="Heading3"/>
        <w:numPr>
          <w:ilvl w:val="2"/>
          <w:numId w:val="1"/>
        </w:numPr>
        <w:rPr/>
      </w:pPr>
      <w:bookmarkStart w:id="82" w:name="__RefHeading___Toc2604197_2035185390"/>
      <w:bookmarkStart w:id="83" w:name="_Toc29"/>
      <w:bookmarkEnd w:id="82"/>
      <w:r>
        <w:rPr>
          <w:rtl w:val="true"/>
        </w:rPr>
        <w:t>خاندان</w:t>
      </w:r>
      <w:bookmarkEnd w:id="83"/>
    </w:p>
    <w:p>
      <w:pPr>
        <w:pStyle w:val="Heading4"/>
        <w:numPr>
          <w:ilvl w:val="3"/>
          <w:numId w:val="1"/>
        </w:numPr>
        <w:rPr/>
      </w:pPr>
      <w:bookmarkStart w:id="84" w:name="__RefHeading___Toc2604199_2035185390"/>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وی از سادات حسینی بود و نسبش به میر سیّد علی بن میر عماد الدین محمد، مدفون در گورت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سادات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عابد کامل حجة الاسلام آقا سیّد محمد حسین حسینی از علمای محله برزان از روستاهای کنار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و خصوصیات وی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عارف کامل آیة الله العظمی میرزا محمدعلی شاه آبادی در اجازه به آیة‌الله برزانی، از پدرش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الجلیل والمولی النبیل، العالم العامل العابد الکامل السیّد محمّد حسین وقاه الله من کلّ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محمدرضا رضوی خوانساری نیز در اجازه خود به آیة‌الله برزانی پدر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العلماء الصالحین والفضلاء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حسین در حدود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وفات کرد و در تخت فولاد حوالی تکیه صاحب روضات مدفون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پنج فرزند پسر باقی ماند که همگی از علما و صلحا بودند و به جز آیة الله میر سیّد علی عبارتند از</w:t>
      </w:r>
      <w:r>
        <w:rPr>
          <w:rFonts w:eastAsia="IRNazanin" w:cs="IRNazanin"/>
          <w:color w:val="111111"/>
          <w:sz w:val="28"/>
          <w:szCs w:val="28"/>
          <w:rtl w:val="true"/>
          <w:lang w:bidi="fa-IR"/>
        </w:rPr>
        <w:t xml:space="preserve">: </w:t>
      </w:r>
      <w:bookmarkStart w:id="86" w:name="pg4813_32602"/>
    </w:p>
    <w:p>
      <w:pPr>
        <w:pStyle w:val="Heading4"/>
        <w:numPr>
          <w:ilvl w:val="3"/>
          <w:numId w:val="1"/>
        </w:numPr>
        <w:rPr/>
      </w:pPr>
      <w:bookmarkStart w:id="87" w:name="__RefHeading___Toc2604201_2035185390"/>
      <w:bookmarkStart w:id="88" w:name="_Toc31"/>
      <w:bookmarkEnd w:id="86"/>
      <w:bookmarkEnd w:id="87"/>
      <w:r>
        <w:rPr/>
        <w:t>1</w:t>
      </w:r>
      <w:r>
        <w:rPr>
          <w:rtl w:val="true"/>
        </w:rPr>
        <w:t xml:space="preserve">. </w:t>
      </w:r>
      <w:r>
        <w:rPr>
          <w:rtl w:val="true"/>
        </w:rPr>
        <w:t>آیة الله سیّد علی اصغر برزانی</w:t>
      </w:r>
      <w:bookmarkEnd w:id="88"/>
    </w:p>
    <w:p>
      <w:pPr>
        <w:pStyle w:val="BookText"/>
        <w:rPr/>
      </w:pPr>
      <w:r>
        <w:rPr>
          <w:rFonts w:ascii="IRNazanin" w:hAnsi="IRNazanin" w:eastAsia="IRNazanin"/>
          <w:color w:val="111111"/>
          <w:sz w:val="28"/>
          <w:sz w:val="28"/>
          <w:szCs w:val="28"/>
          <w:rtl w:val="true"/>
          <w:lang w:bidi="fa-IR"/>
        </w:rPr>
        <w:t xml:space="preserve">عالم فاضل زاهد، از مدرّسین عالی مقام اصفهان که در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منحصر به فرد و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دوازده سال در اصفهان به درس آیة الله العظمی سیّد محمّد باقر درچه‌ای حاضر شده، و پس از فوت ایشان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به نجف اشرف مهاجرت نموده و سال‌ها از محضر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آقا ضیاء الدین عراقی و میرزا محمّد حسین نائینی بهره برد و پس از نیل به مقام عالی اجتهاد به اصفهان مراجعت نمود</w:t>
      </w:r>
      <w:r>
        <w:rPr>
          <w:rFonts w:eastAsia="IRNazanin" w:cs="IRNazanin"/>
          <w:color w:val="111111"/>
          <w:sz w:val="28"/>
          <w:szCs w:val="28"/>
          <w:rtl w:val="true"/>
          <w:lang w:bidi="fa-IR"/>
        </w:rPr>
        <w:t>.</w:t>
      </w:r>
      <w:r>
        <w:rPr>
          <w:rStyle w:val="FootnoteAnchor"/>
          <w:rtl w:val="true"/>
        </w:rPr>
        <w:footnoteReference w:id="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3"/>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استاد محمد ابراهیم جواهری درباره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ادبی و دینی را در مدرسه صدر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پرهیزکار و نظیف و مرتب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زیادی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روزها در مدرسه بود و شب‌ها به برزان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املاک موروثی اعاشه می‌کرد و خمس و سهم امام از کسی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فرادی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غیر از خواص کسی او را نمی‌شناخت؛ زیرا در مجالس و محافل عمومی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های آخر عمر به مدرسه می‌آمد</w:t>
      </w:r>
      <w:r>
        <w:rPr>
          <w:rFonts w:eastAsia="IRNazanin" w:cs="IRNazanin"/>
          <w:color w:val="111111"/>
          <w:sz w:val="28"/>
          <w:szCs w:val="28"/>
          <w:rtl w:val="true"/>
          <w:lang w:bidi="fa-IR"/>
        </w:rPr>
        <w:t>.</w:t>
      </w:r>
      <w:r>
        <w:rPr>
          <w:rStyle w:val="FootnoteAnchor"/>
          <w:rtl w:val="true"/>
        </w:rPr>
        <w:footnoteReference w:id="1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برزانی عالمی متواضع و مهربان و دائم الذکر و در نظافت و نظم ضرب‌المثل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نظر حافظه ضعیف بود ولی کوشش و پشتکار ایشان سبب شد که به مراتب بلند علمی برسد و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فشارکی، اصفهانی، نائینی، عراقی و حاج شیخ عبدالکریم حائری مجاز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سنین پیری هم سالیانی شنبه به مدرسه صدر می‌رفت و چهارشنبه از مدرسه به خانه باز می‌گشت تا تمام </w:t>
      </w:r>
      <w:bookmarkStart w:id="89" w:name="pg4813_32604"/>
    </w:p>
    <w:p>
      <w:pPr>
        <w:pStyle w:val="BookText"/>
        <w:rPr/>
      </w:pPr>
      <w:bookmarkEnd w:id="89"/>
      <w:r>
        <w:rPr>
          <w:rFonts w:ascii="IRNazanin" w:hAnsi="IRNazanin" w:eastAsia="IRNazanin"/>
          <w:color w:val="111111"/>
          <w:sz w:val="28"/>
          <w:sz w:val="28"/>
          <w:szCs w:val="28"/>
          <w:rtl w:val="true"/>
          <w:lang w:bidi="fa-IR"/>
        </w:rPr>
        <w:t>وقت خود را صرف امور علمی نماید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این عالم ربّانی در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در اصفهان وفات یافت و در حوالی تکیه آقا سید رضی مدفون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130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7"/>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78" o:detectmouseclick="t"/>
                <v:stroke color="#3465a4" joinstyle="round" endcap="flat"/>
                <w10:wrap type="none"/>
              </v:shape>
            </w:pict>
          </mc:Fallback>
        </mc:AlternateContent>
      </w:r>
    </w:p>
    <w:p>
      <w:pPr>
        <w:pStyle w:val="Heading4"/>
        <w:numPr>
          <w:ilvl w:val="3"/>
          <w:numId w:val="1"/>
        </w:numPr>
        <w:rPr/>
      </w:pPr>
      <w:bookmarkStart w:id="90" w:name="__RefHeading___Toc2604203_2035185390"/>
      <w:bookmarkStart w:id="91" w:name="_Toc32"/>
      <w:bookmarkEnd w:id="90"/>
      <w:r>
        <w:rPr/>
        <w:t>2</w:t>
      </w:r>
      <w:r>
        <w:rPr>
          <w:rtl w:val="true"/>
        </w:rPr>
        <w:t xml:space="preserve">. </w:t>
      </w:r>
      <w:r>
        <w:rPr>
          <w:rtl w:val="true"/>
        </w:rPr>
        <w:t>حجة الاسلام سیّد محمد علی فقیهی</w:t>
      </w:r>
      <w:bookmarkEnd w:id="9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برزان و مرجع رسیدگی به امور اجتماعی و رفع مشکلات مردم و حلّ مسائل شرعی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او روضه خواندن با کیفیت خاص بود که تمام </w:t>
      </w:r>
      <w:bookmarkStart w:id="92" w:name="pg4813_32605"/>
    </w:p>
    <w:p>
      <w:pPr>
        <w:pStyle w:val="BookText"/>
        <w:rPr/>
      </w:pPr>
      <w:bookmarkEnd w:id="92"/>
      <w:r>
        <w:rPr>
          <w:rFonts w:ascii="IRNazanin" w:hAnsi="IRNazanin" w:eastAsia="IRNazanin"/>
          <w:color w:val="111111"/>
          <w:sz w:val="28"/>
          <w:sz w:val="28"/>
          <w:szCs w:val="28"/>
          <w:rtl w:val="true"/>
          <w:lang w:bidi="fa-IR"/>
        </w:rPr>
        <w:t>مجلس را دگرگون و شرکت کنندگان را شدیداً گریان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روی منبر عمامه از سر برمی داشت و کاه بر سر خود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جمعه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شب جمعه می‌گذشت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تا شب جمعه آینده زنده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عاقبت در شب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از دنیا رفت و در پایین پای پدر بزرگوار خود مدفون شد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93" w:name="__RefHeading___Toc2604205_2035185390"/>
      <w:bookmarkStart w:id="94" w:name="_Toc33"/>
      <w:bookmarkEnd w:id="93"/>
      <w:r>
        <w:rPr/>
        <w:t>3</w:t>
      </w:r>
      <w:r>
        <w:rPr>
          <w:rtl w:val="true"/>
        </w:rPr>
        <w:t xml:space="preserve">. </w:t>
      </w:r>
      <w:r>
        <w:rPr>
          <w:rtl w:val="true"/>
        </w:rPr>
        <w:t>آیة الله سیّد محمد نجفی هرسینی</w:t>
      </w:r>
      <w:bookmarkEnd w:id="94"/>
    </w:p>
    <w:p>
      <w:pPr>
        <w:pStyle w:val="BookText"/>
        <w:rPr/>
      </w:pPr>
      <w:r>
        <w:rPr>
          <w:rFonts w:ascii="IRNazanin" w:hAnsi="IRNazanin" w:eastAsia="IRNazanin"/>
          <w:color w:val="111111"/>
          <w:sz w:val="28"/>
          <w:sz w:val="28"/>
          <w:szCs w:val="28"/>
          <w:rtl w:val="true"/>
          <w:lang w:bidi="fa-IR"/>
        </w:rPr>
        <w:t>از علمای اعلام، مقیم شهرستان هرسین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مقدمات و قسمتی از سطوح در اصفهان به نجف اشرف مهاجرت کرد و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و میرزا محمد حسین نائینی و دیگران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تشویق مرحوم آیة الله شیخ فرج الله کاظمی هرسینی به هرسین عزیمت کرده و رحل اقامت افکند و به اقامه جماعت و تبلیغ دین و ترویج مذهب اشتغال ورزید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وی در همان شهر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زیارتگاه مردم است</w:t>
      </w:r>
      <w:r>
        <w:rPr>
          <w:rFonts w:eastAsia="IRNazanin" w:cs="IRNazanin"/>
          <w:color w:val="111111"/>
          <w:sz w:val="28"/>
          <w:szCs w:val="28"/>
          <w:rtl w:val="true"/>
          <w:lang w:bidi="fa-IR"/>
        </w:rPr>
        <w:t>.</w:t>
      </w:r>
    </w:p>
    <w:p>
      <w:pPr>
        <w:pStyle w:val="Heading4"/>
        <w:numPr>
          <w:ilvl w:val="3"/>
          <w:numId w:val="1"/>
        </w:numPr>
        <w:rPr/>
      </w:pPr>
      <w:bookmarkStart w:id="95" w:name="__RefHeading___Toc2604207_2035185390"/>
      <w:bookmarkStart w:id="96" w:name="_Toc34"/>
      <w:bookmarkEnd w:id="95"/>
      <w:r>
        <w:rPr/>
        <w:t>4</w:t>
      </w:r>
      <w:r>
        <w:rPr>
          <w:rtl w:val="true"/>
        </w:rPr>
        <w:t xml:space="preserve">. </w:t>
      </w:r>
      <w:r>
        <w:rPr>
          <w:rtl w:val="true"/>
        </w:rPr>
        <w:t>حجة الاسلام سیّد محمد صادق واعظ</w:t>
      </w:r>
      <w:bookmarkEnd w:id="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ذاکرین حضرت اباعبدالله الحسین علیه السلام که ارادت خاصی به آن حضرت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او اهتمام به صله ارحام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تنگدستی اهل بذل و بخشش و دارای صفت سخاوت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وفات کرد و در تکیه صاحب روضات مدفون شد</w:t>
      </w:r>
      <w:r>
        <w:rPr>
          <w:rFonts w:eastAsia="IRNazanin" w:cs="IRNazanin"/>
          <w:color w:val="111111"/>
          <w:sz w:val="28"/>
          <w:szCs w:val="28"/>
          <w:rtl w:val="true"/>
          <w:lang w:bidi="fa-IR"/>
        </w:rPr>
        <w:t>.</w:t>
      </w:r>
      <w:r>
        <w:rPr>
          <w:rStyle w:val="FootnoteAnchor"/>
          <w:rtl w:val="true"/>
        </w:rPr>
        <w:footnoteReference w:id="15"/>
      </w:r>
    </w:p>
    <w:p>
      <w:pPr>
        <w:pStyle w:val="BookText"/>
        <w:rPr/>
      </w:pPr>
      <w:r>
        <w:rPr>
          <w:rtl w:val="true"/>
        </w:rPr>
        <mc:AlternateContent>
          <mc:Choice Requires="wps">
            <w:drawing>
              <wp:inline distT="0" distB="0" distL="0" distR="0">
                <wp:extent cx="5334000" cy="5092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1"/>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برزانی؛ سیّد محمد علی فقیهی؛ سیّد محمد نجفی هرسینی </w:t>
      </w:r>
      <w:bookmarkStart w:id="97" w:name="pg4813_32607"/>
    </w:p>
    <w:p>
      <w:pPr>
        <w:pStyle w:val="Heading3"/>
        <w:numPr>
          <w:ilvl w:val="2"/>
          <w:numId w:val="1"/>
        </w:numPr>
        <w:rPr/>
      </w:pPr>
      <w:bookmarkStart w:id="98" w:name="__RefHeading___Toc2604209_2035185390"/>
      <w:bookmarkStart w:id="99" w:name="_Toc35"/>
      <w:bookmarkEnd w:id="97"/>
      <w:bookmarkEnd w:id="98"/>
      <w:r>
        <w:rPr>
          <w:rtl w:val="true"/>
        </w:rPr>
        <w:t>اساتید آیة الله برزانی</w:t>
      </w:r>
      <w:bookmarkEnd w:id="99"/>
    </w:p>
    <w:p>
      <w:pPr>
        <w:pStyle w:val="BookText"/>
        <w:rPr/>
      </w:pPr>
      <w:r>
        <w:rPr>
          <w:rFonts w:ascii="IRNazanin" w:hAnsi="IRNazanin" w:eastAsia="IRNazanin"/>
          <w:color w:val="111111"/>
          <w:sz w:val="28"/>
          <w:sz w:val="28"/>
          <w:szCs w:val="28"/>
          <w:rtl w:val="true"/>
          <w:lang w:bidi="fa-IR"/>
        </w:rPr>
        <w:t>آیة الله سیّد علی در حوزه علمیه اصفهان و نجف اشرف تحصیل نمود و به درجه اجتهاد رسید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83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4"/>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اساتید ایشان عبارتند از آیات عظام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ریزی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حسین فشارکی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درچه‌ای </w:t>
      </w:r>
      <w:bookmarkStart w:id="100" w:name="pg4813_32608"/>
    </w:p>
    <w:p>
      <w:pPr>
        <w:pStyle w:val="BookText"/>
        <w:rPr/>
      </w:pPr>
      <w:bookmarkEnd w:id="10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محمد کاظم 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برزانی در چند موضع از رساله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الفرار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خراسانی با عنوان استاد نقل قول کرده است</w:t>
      </w:r>
      <w:r>
        <w:rPr>
          <w:rFonts w:eastAsia="IRNazanin" w:cs="IRNazanin"/>
          <w:color w:val="111111"/>
          <w:sz w:val="28"/>
          <w:szCs w:val="28"/>
          <w:rtl w:val="true"/>
          <w:lang w:bidi="fa-IR"/>
        </w:rPr>
        <w:t>.</w:t>
      </w:r>
    </w:p>
    <w:p>
      <w:pPr>
        <w:pStyle w:val="Heading3"/>
        <w:numPr>
          <w:ilvl w:val="2"/>
          <w:numId w:val="1"/>
        </w:numPr>
        <w:rPr/>
      </w:pPr>
      <w:bookmarkStart w:id="101" w:name="__RefHeading___Toc2604211_2035185390"/>
      <w:bookmarkStart w:id="102" w:name="_Toc36"/>
      <w:bookmarkEnd w:id="101"/>
      <w:r>
        <w:rPr>
          <w:rtl w:val="true"/>
        </w:rPr>
        <w:t>اجازات</w:t>
      </w:r>
      <w:bookmarkEnd w:id="102"/>
    </w:p>
    <w:p>
      <w:pPr>
        <w:pStyle w:val="Heading4"/>
        <w:numPr>
          <w:ilvl w:val="3"/>
          <w:numId w:val="1"/>
        </w:numPr>
        <w:rPr/>
      </w:pPr>
      <w:bookmarkStart w:id="103" w:name="__RefHeading___Toc2604213_2035185390"/>
      <w:bookmarkStart w:id="104" w:name="_Toc37"/>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آیة الله برزانی از علمای زیر به دریافت اجازه اجتهاد و روایت نایل گردید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میرزا محمدعلی شاه 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آخوند ملا محمد حسین فشارکی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رضا رضوی خوانساری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سیّد ابوالحسن اصفهانی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العظمی سیّد صدرالدین صدر </w:t>
      </w:r>
      <w:bookmarkStart w:id="105" w:name="pg4813_32609"/>
    </w:p>
    <w:p>
      <w:pPr>
        <w:pStyle w:val="Heading4"/>
        <w:numPr>
          <w:ilvl w:val="3"/>
          <w:numId w:val="1"/>
        </w:numPr>
        <w:rPr/>
      </w:pPr>
      <w:bookmarkStart w:id="106" w:name="__RefHeading___Toc2604215_2035185390"/>
      <w:bookmarkStart w:id="107" w:name="_Toc38"/>
      <w:bookmarkEnd w:id="105"/>
      <w:bookmarkEnd w:id="106"/>
      <w:r>
        <w:rPr/>
        <w:t>1</w:t>
      </w:r>
      <w:r>
        <w:rPr>
          <w:rtl w:val="true"/>
        </w:rPr>
        <w:t xml:space="preserve">. </w:t>
      </w:r>
      <w:r>
        <w:rPr>
          <w:rtl w:val="true"/>
        </w:rPr>
        <w:t>اجازه آیة اللّه العظمی میرزا محمد علی شاه آبادی</w:t>
      </w:r>
      <w:r>
        <w:rPr>
          <w:rtl w:val="true"/>
        </w:rPr>
        <w:t>:</w:t>
      </w:r>
      <w:bookmarkEnd w:id="107"/>
    </w:p>
    <w:p>
      <w:pPr>
        <w:pStyle w:val="BookText"/>
        <w:rPr/>
      </w:pP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محمد ت قی شیرا زی بود تا آن که اجتهاد و دارای قوه مستنبطه بودن وی محل تصدیق اکابر وقت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 ممعقول را نیز از شیخ الم تألهین میرزا هاشم رش تی خوانده و از تألیفات اوس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والفطرة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والرجعة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کفایه آخ وند خراسانی فوق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والعترة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 الاسلام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السالکین در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که در فقه و اصول و عقل و جهل و نب وت و موضوعات دیگر تألیفات طریفه دارد و</w:t>
      </w:r>
    </w:p>
    <w:p>
      <w:pPr>
        <w:pStyle w:val="BookText"/>
        <w:rPr/>
      </w:pPr>
      <w:r>
        <w:rPr>
          <w:rFonts w:ascii="IRNazanin" w:hAnsi="IRNazanin" w:eastAsia="IRNazanin"/>
          <w:color w:val="111111"/>
          <w:sz w:val="28"/>
          <w:sz w:val="28"/>
          <w:szCs w:val="28"/>
          <w:rtl w:val="true"/>
          <w:lang w:bidi="fa-IR"/>
        </w:rPr>
        <w:t xml:space="preserve">چنانچه از اسامی آنها بر می آید در همه آنها مبتکر و چهار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سیم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فقره مذکو ره در تهران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عارف کامل و به تعبیر حضرت امام خمین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لطیفه ربان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 گی پر برکت، در روز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و در زا وی ه مرقد مطهر حضرت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ری مطابق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الملک الحکیم، المالک الحلیم، الجواد الکریم، العزیز الرحیم، الذی فطر السموات والارض بقدرته ودبّر الامور بحکمته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جری دأب السلف ودیدن الخلف من أکابر من مضی وتخلّف علی تحصیل هذا المقام الرضی والمرام المرضی بطلب أنحاء التحمل للروایات الواردة عن </w:t>
      </w:r>
    </w:p>
    <w:p>
      <w:pPr>
        <w:pStyle w:val="BookText"/>
        <w:rPr/>
      </w:pPr>
      <w:r>
        <w:rPr>
          <w:rFonts w:ascii="IRNazanin" w:hAnsi="IRNazanin" w:eastAsia="IRNazanin"/>
          <w:color w:val="111111"/>
          <w:sz w:val="28"/>
          <w:sz w:val="28"/>
          <w:szCs w:val="28"/>
          <w:rtl w:val="true"/>
          <w:lang w:bidi="fa-IR"/>
        </w:rPr>
        <w:t>السادة الاجلة والهداة المهدیة، من الوجوه الستة أو السبعة، والجامع لها اجازة الشیخ الحامل للراوی المتحمل</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0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9"/>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استجاز من العبد، جناب السیّد السند والرکن المعتمد، العالم العامل والفاضل الکامل، التقی النقی والبحر الملی، البالغ بجدّه الی درجة الاستنباط والاجتهاد والواصل بجهده الی مرتبة استفراغ الوسع لتحصیل المراد من أحادیث أجداده الأمجاد، علیهم صلوات الله الی یوم المیعاد؛ أعنی السیّد علی البرزانی، بلّغه الله غایة الآمال والأمانی، ابن السیّد الجلیل والمولی النبیل، العالم العامل العابد الکامل السیّد محمّد حسین وقاه الله من کل شین؛ فإنّه بعد ما رأیت بعض مؤلّفاته فی المسائل الفقهیة وباحثته فی جملة </w:t>
      </w:r>
    </w:p>
    <w:p>
      <w:pPr>
        <w:pStyle w:val="BookText"/>
        <w:rPr/>
      </w:pPr>
      <w:r>
        <w:rPr>
          <w:rFonts w:ascii="IRNazanin" w:hAnsi="IRNazanin" w:eastAsia="IRNazanin"/>
          <w:color w:val="111111"/>
          <w:sz w:val="28"/>
          <w:sz w:val="28"/>
          <w:szCs w:val="28"/>
          <w:rtl w:val="true"/>
          <w:lang w:bidi="fa-IR"/>
        </w:rPr>
        <w:t>من المطالب العلمیة، أراد اتصال سلسلة سنده إلی روایات الأئمة الإطهار بإجازات مشایخی وأساتیدی الکبار، فاستخرت الله وأجزت له أن یروی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مشایخی الأجلة؛</w:t>
      </w:r>
    </w:p>
    <w:p>
      <w:pPr>
        <w:pStyle w:val="BookText"/>
        <w:rPr/>
      </w:pPr>
      <w:r>
        <w:rPr>
          <w:rFonts w:ascii="IRNazanin" w:hAnsi="IRNazanin" w:eastAsia="IRNazanin"/>
          <w:color w:val="111111"/>
          <w:sz w:val="28"/>
          <w:sz w:val="28"/>
          <w:szCs w:val="28"/>
          <w:rtl w:val="true"/>
          <w:lang w:bidi="fa-IR"/>
        </w:rPr>
        <w:t>أحدهم وأوحدهم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العلامة، شیخ العلماء والمجتهدین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 الله علیه شآبیب 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واستاده، العبد المؤتمن، شیخ الأواخر، الشیخ محمد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السند العماد والرکن المعتمد فی الاستناد، سیّد العلماء وسند الفقهاء، وحید عصره فی التألیف بل کلّ عصر، وفرید دهره فی الترصیف، ذخر الاوائل وفخر الاواخر، الامیر محمد باقر الموسوی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أفقه الفقهاء فی زمانه واقدم العلماء فی اوانه، قدوة الاکابر والاصاغر، الآقا والحاج السید محمدباقر حجة الاسلام، أسکنه الله بحبوحة جنانه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الاوائل والاواخر، علامة عصره وزمانه وفهامة دهره واوانه، الحبر العلام والبحر الموّاج القمقام، جامع المعقول والمنقول، حاوی الفروع والاصول، استادنا الاستناد، الامیر محمد هاشم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تربته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الاجل الافخم واستاده الأکمل الأقدم، وحید عصره فی التحقیق وفرید دهره فی التدقیق، الشیخ مرتضی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الفراغ فی یوم الخمیس سابع شوال من شهور الف وثلاثمائة وثمانیة وثلثین من الهجرة النبویة علی هاجرها ألف سلام وتحیة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1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3"/>
                        <a:stretch/>
                      </pic:blipFill>
                      <pic:spPr>
                        <a:xfrm>
                          <a:off x="0" y="0"/>
                          <a:ext cx="3809880" cy="6985080"/>
                        </a:xfrm>
                        <a:prstGeom prst="rect">
                          <a:avLst/>
                        </a:prstGeom>
                        <a:ln w="0">
                          <a:noFill/>
                        </a:ln>
                      </pic:spPr>
                    </pic:pic>
                  </a:graphicData>
                </a:graphic>
              </wp:inline>
            </w:drawing>
          </mc:Choice>
          <mc:Fallback>
            <w:pict>
              <v:shape id="shape_0" stroked="f" o:allowincell="f" style="position:absolute;margin-left:0pt;margin-top:-550.05pt;width:299.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عارف کامل آیة الله العظمی شاه آبادی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02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6"/>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عارف کامل آیة الله العظمی شاه آبادی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عارف کامل آیة الله العظمی شاه آبادی </w:t>
      </w:r>
      <w:bookmarkStart w:id="108" w:name="pg4813_32615"/>
    </w:p>
    <w:p>
      <w:pPr>
        <w:pStyle w:val="Heading4"/>
        <w:numPr>
          <w:ilvl w:val="3"/>
          <w:numId w:val="1"/>
        </w:numPr>
        <w:rPr/>
      </w:pPr>
      <w:bookmarkStart w:id="109" w:name="__RefHeading___Toc2604217_2035185390"/>
      <w:bookmarkStart w:id="110" w:name="_Toc39"/>
      <w:bookmarkEnd w:id="108"/>
      <w:bookmarkEnd w:id="109"/>
      <w:r>
        <w:rPr/>
        <w:t>2</w:t>
      </w:r>
      <w:r>
        <w:rPr>
          <w:rtl w:val="true"/>
        </w:rPr>
        <w:t xml:space="preserve">. </w:t>
      </w:r>
      <w:r>
        <w:rPr>
          <w:rtl w:val="true"/>
        </w:rPr>
        <w:t>اجازه آیة اللّه العظمی آخوند ملّا محمّد حسین فشارکی</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الاشیاء وواهب النعم والآلاء باعث الرسل والانبیاء جاعل الشرایع والادیان وشارع الاحکام، محلل الحلال ومحرم الحرام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70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2"/>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ومن جملة من جاهد وسعی لدرک هذه الفضیلة العظمی والدخول فی هذه الفرقة الکبری السیّد السند السدید المعتمد، الفاضل العالم الکامل الناسک السالک الباذل الساعی المجاهد، الشاغل ایّامه ولیالیه فی تحصیل العلوم الشرعیة واستنباط الامور الدینیة، الخائض فی الادلة التفصیلیة التی منها یستنبط الاحکام الشرعیة، الخارج من ذلّ التابعیة الی عزّ الاستقلال والبالغ بجدّه الاکید الی درجة الاجتهاد والمترقّی عن حضیض التقلید الی اوج الاجتهاد؛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ذاک علی بن الحسین الحسینی البرزانی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عمره الشریف ولا زال توفیقه الذی هو احسن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العبد الصالح اشتغل بالتعلیم وصرف أیّامه ولیالیه فی </w:t>
      </w:r>
    </w:p>
    <w:p>
      <w:pPr>
        <w:pStyle w:val="BookText"/>
        <w:rPr/>
      </w:pPr>
      <w:r>
        <w:rPr>
          <w:rFonts w:ascii="IRNazanin" w:hAnsi="IRNazanin" w:eastAsia="IRNazanin"/>
          <w:color w:val="111111"/>
          <w:sz w:val="28"/>
          <w:sz w:val="28"/>
          <w:szCs w:val="28"/>
          <w:rtl w:val="true"/>
          <w:lang w:bidi="fa-IR"/>
        </w:rPr>
        <w:t xml:space="preserve">تحصیل العلوم الشرعیّة غایة الاشتغال، وعکف علی درسه وتحصیله وتدوینه عکوف المتعطّش علی الزلال، وکتب فیما رجعت الیه من المسائل المشکلة شطراً وافیاً کاشفاً دالاً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شأنه وحسن توفیقه وعنایته ولطفه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رتبة الاجتهاد، فلیشکر الله تعالی بما أعطاه ومنحه وأولاه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 الله تعالی شأنه ان یبلغه آماله ویعطیه خیر الدین والدنیا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استجازنی لحسن ظنّه، فاستخرت الله عزّوجل وأجزته أن یروی عنّی کلما رویته عن مشایخی بطرقی المضبوطة فی محالها ولا مجال لی فعلا لشرحها وکتبها؛</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اجازنی شیخی واخی، العالم الناسک السالک السدید، الفقیه الوحید فی أوانه ومن الیه انتهت الریاسة العامة فی الاجتهاد، والتقلید منه شاع بین الخواص والعوام، واستقام لکلّ من استفاد منه وحضر درسه فی ایام وبلغ الاجتهاد واستجاز منه العلماء، ولم نر مثله فی ترویج الاحکام وهدایة الناس، فانّه بین العلماء کالبدر فی النجوم فی هذه الفضیلة، ومن میامن انفاسه وبرکات تعلیماته بلغ جمع کثیر وجمّ غفیر رتبة الاجتهاد واهتدی کافة اهالی اصفهان الی احکام شرع سیّد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قبره الشریف مزار عامة اهل اصفهان فی بقعة تخت فولاد؛ مولانا ومن علیه اعتمادنا الآخوند ملا محمد باقر الفشارکی؛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شیخه واستاده، السید السند المعتمد، السالک مسالک التحقیق والتدقیق، مهذب القوانین المحکمة ومشید الاصول الشرعیة، الماشی علی طریق السلامة والاستقامة، سیّد العلماء والمجتهدین ورئیس الفقهاء والمحققین، الشیخ المؤتمن والسید السند </w:t>
      </w:r>
      <w:bookmarkStart w:id="111" w:name="pg4813_32617"/>
    </w:p>
    <w:p>
      <w:pPr>
        <w:pStyle w:val="BookText"/>
        <w:rPr/>
      </w:pPr>
      <w:bookmarkEnd w:id="111"/>
      <w:r>
        <w:rPr>
          <w:rFonts w:ascii="IRNazanin" w:hAnsi="IRNazanin" w:eastAsia="IRNazanin"/>
          <w:color w:val="111111"/>
          <w:sz w:val="28"/>
          <w:sz w:val="28"/>
          <w:szCs w:val="28"/>
          <w:rtl w:val="true"/>
          <w:lang w:bidi="fa-IR"/>
        </w:rPr>
        <w:t>المستحسن الآقا میر سیّد حسن؛</w:t>
      </w:r>
    </w:p>
    <w:p>
      <w:pPr>
        <w:pStyle w:val="BookText"/>
        <w:rPr/>
      </w:pPr>
      <w:r>
        <w:rPr>
          <w:rFonts w:ascii="IRNazanin" w:hAnsi="IRNazanin" w:eastAsia="IRNazanin"/>
          <w:color w:val="111111"/>
          <w:sz w:val="28"/>
          <w:sz w:val="28"/>
          <w:szCs w:val="28"/>
          <w:rtl w:val="true"/>
          <w:lang w:bidi="fa-IR"/>
        </w:rPr>
        <w:t>عن شیخه واستاده، وحید الزمان وفرید الدروران، النافذ امره فی الامصار، المطاع حکمه فی الاقطار، الباسط یده کالسحاب الماطر فی الشتاء، حجة الاسلام والمسلمین، ظهر الایمان والمؤمنین، الحاج السید محمد باقر الرشتی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الاحقر الفشارکی، فی غایة اختلال البال وعلة المزاج وضعف الحال،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الاول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4"/>
        <w:numPr>
          <w:ilvl w:val="3"/>
          <w:numId w:val="1"/>
        </w:numPr>
        <w:rPr/>
      </w:pPr>
      <w:bookmarkStart w:id="112" w:name="__RefHeading___Toc2604219_2035185390"/>
      <w:bookmarkStart w:id="113" w:name="_Toc40"/>
      <w:bookmarkEnd w:id="112"/>
      <w:r>
        <w:rPr/>
        <w:t>3</w:t>
      </w:r>
      <w:r>
        <w:rPr>
          <w:rtl w:val="true"/>
        </w:rPr>
        <w:t xml:space="preserve">. </w:t>
      </w:r>
      <w:r>
        <w:rPr>
          <w:rtl w:val="true"/>
        </w:rPr>
        <w:t>اجازه آیة اللّه سیّد محمد رضا رضوی خوانساری</w:t>
      </w:r>
      <w:r>
        <w:rPr>
          <w:rtl w:val="true"/>
        </w:rPr>
        <w:t>:</w:t>
      </w:r>
      <w:bookmarkEnd w:id="113"/>
    </w:p>
    <w:p>
      <w:pPr>
        <w:pStyle w:val="BookText"/>
        <w:rPr/>
      </w:pP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زاید بس اتفاق که آید تو را عجب</w:t>
      </w:r>
    </w:p>
    <w:p>
      <w:pPr>
        <w:pStyle w:val="BookText"/>
        <w:rPr/>
      </w:pPr>
      <w:r>
        <w:rPr>
          <w:rFonts w:ascii="IRNazanin" w:hAnsi="IRNazanin" w:eastAsia="IRNazanin"/>
          <w:color w:val="111111"/>
          <w:sz w:val="28"/>
          <w:sz w:val="28"/>
          <w:szCs w:val="28"/>
          <w:rtl w:val="true"/>
          <w:lang w:bidi="fa-IR"/>
        </w:rPr>
        <w:t>هم گفت عالمی چو ز دنیا بشد بشد</w:t>
      </w:r>
    </w:p>
    <w:p>
      <w:pPr>
        <w:pStyle w:val="BookText"/>
        <w:rPr/>
      </w:pPr>
      <w:r>
        <w:rPr>
          <w:rFonts w:ascii="IRNazanin" w:hAnsi="IRNazanin" w:eastAsia="IRNazanin"/>
          <w:color w:val="111111"/>
          <w:sz w:val="28"/>
          <w:sz w:val="28"/>
          <w:szCs w:val="28"/>
          <w:rtl w:val="true"/>
          <w:lang w:bidi="fa-IR"/>
        </w:rPr>
        <w:t>رخنه به دین که نور هدی گشت محتجب</w:t>
      </w:r>
    </w:p>
    <w:p>
      <w:pPr>
        <w:pStyle w:val="BookText"/>
        <w:rPr/>
      </w:pPr>
      <w:r>
        <w:rPr>
          <w:rFonts w:ascii="IRNazanin" w:hAnsi="IRNazanin" w:eastAsia="IRNazanin"/>
          <w:color w:val="111111"/>
          <w:sz w:val="28"/>
          <w:sz w:val="28"/>
          <w:szCs w:val="28"/>
          <w:rtl w:val="true"/>
          <w:lang w:bidi="fa-IR"/>
        </w:rPr>
        <w:t>آن‌ها که قدرشان شده بالای آسمان</w:t>
      </w:r>
    </w:p>
    <w:p>
      <w:pPr>
        <w:pStyle w:val="BookText"/>
        <w:rPr/>
      </w:pPr>
      <w:r>
        <w:rPr>
          <w:rFonts w:ascii="IRNazanin" w:hAnsi="IRNazanin" w:eastAsia="IRNazanin"/>
          <w:color w:val="111111"/>
          <w:sz w:val="28"/>
          <w:sz w:val="28"/>
          <w:szCs w:val="28"/>
          <w:rtl w:val="true"/>
          <w:lang w:bidi="fa-IR"/>
        </w:rPr>
        <w:t>زیر زمین گرفته به مقدار یک وجب</w:t>
      </w:r>
    </w:p>
    <w:p>
      <w:pPr>
        <w:pStyle w:val="BookText"/>
        <w:rPr/>
      </w:pPr>
      <w:r>
        <w:rPr>
          <w:rFonts w:ascii="IRNazanin" w:hAnsi="IRNazanin" w:eastAsia="IRNazanin"/>
          <w:color w:val="111111"/>
          <w:sz w:val="28"/>
          <w:sz w:val="28"/>
          <w:szCs w:val="28"/>
          <w:rtl w:val="true"/>
          <w:lang w:bidi="fa-IR"/>
        </w:rPr>
        <w:t>شد اصفهان ز فوت جمال و رضا، جواد</w:t>
      </w:r>
    </w:p>
    <w:p>
      <w:pPr>
        <w:pStyle w:val="BookText"/>
        <w:rPr/>
      </w:pPr>
      <w:r>
        <w:rPr>
          <w:rFonts w:ascii="IRNazanin" w:hAnsi="IRNazanin" w:eastAsia="IRNazanin"/>
          <w:color w:val="111111"/>
          <w:sz w:val="28"/>
          <w:sz w:val="28"/>
          <w:szCs w:val="28"/>
          <w:rtl w:val="true"/>
          <w:lang w:bidi="fa-IR"/>
        </w:rPr>
        <w:t>همچون نجف مزار فقیهان محتجب</w:t>
      </w:r>
    </w:p>
    <w:p>
      <w:pPr>
        <w:pStyle w:val="BookText"/>
        <w:rPr/>
      </w:pPr>
      <w:r>
        <w:rPr>
          <w:rFonts w:ascii="IRNazanin" w:hAnsi="IRNazanin" w:eastAsia="IRNazanin"/>
          <w:color w:val="111111"/>
          <w:sz w:val="28"/>
          <w:sz w:val="28"/>
          <w:szCs w:val="28"/>
          <w:rtl w:val="true"/>
          <w:lang w:bidi="fa-IR"/>
        </w:rPr>
        <w:t xml:space="preserve">تاریخ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 دو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عجب سه ثلمه به اسلام در رجب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الهادی إلی صوب الصواب، والصلاة والسلام علی سیدنا محمد وآله أفضل من اوتی الحکمة وفصل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7"/>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فإنّ السیّد السند الأوحد، شرف أولاد الرسول، خلاصة سلالة الزهراء البتول، انموزج اسلافه الطاهرین، ذی النسب الطاهر والحسب الفاخر، جامع الکمالات الانسیّة والنفس القدسیة والروح الملکوتیة، العالم الکامل العامل والبحر الزاخر، الآقا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وکثرت إفاضاته وإفاداته وفی العلماء أمثاله وأقرانه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العلماء الصالحین والفضلاء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توفیقاته و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سیّد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من کلّ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البرزانی، بعد صرف ریعان شبابه وبرهة من زمانه فی تکمیل </w:t>
      </w:r>
      <w:bookmarkStart w:id="114" w:name="pg4813_32620"/>
    </w:p>
    <w:p>
      <w:pPr>
        <w:pStyle w:val="BookText"/>
        <w:rPr/>
      </w:pPr>
      <w:bookmarkEnd w:id="114"/>
      <w:r>
        <w:rPr>
          <w:rFonts w:ascii="IRNazanin" w:hAnsi="IRNazanin" w:eastAsia="IRNazanin"/>
          <w:color w:val="111111"/>
          <w:sz w:val="28"/>
          <w:sz w:val="28"/>
          <w:szCs w:val="28"/>
          <w:rtl w:val="true"/>
          <w:lang w:bidi="fa-IR"/>
        </w:rPr>
        <w:t xml:space="preserve">العلوم التی هی مقدّمة الاجتهاد واجتهد فیها کمال الاجتهاد وترقّی من حضیض التقلید الی اوج الاجتهاد وصار صاحب الملکة التی یقتدر علی الاستنباط فی الشرعیات، فالتمس منّی اجازة یعمّ بها النفع ویتّصل طریقه بأهل الحلّ والعقد، وکنت جدیرا أن اسأل منه ما سئل وأطلب منه ما طلب، لعلوّ شأنه وظهور برهانه؛ لکن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من الاعتذار وان کان فیه بالنسبة الیه الاعذار، وقصدت بذلک وجه العزیز الجبّار، ولولا بعد العلماء ما دعی</w:t>
      </w:r>
    </w:p>
    <w:p>
      <w:pPr>
        <w:pStyle w:val="BookText"/>
        <w:rPr/>
      </w:pPr>
      <w:r>
        <w:rPr>
          <w:rFonts w:ascii="IRNazanin" w:hAnsi="IRNazanin" w:eastAsia="IRNazanin"/>
          <w:color w:val="111111"/>
          <w:sz w:val="28"/>
          <w:sz w:val="28"/>
          <w:szCs w:val="28"/>
          <w:rtl w:val="true"/>
          <w:lang w:bidi="fa-IR"/>
        </w:rPr>
        <w:t>مثلی، ولولا فقد الفقهاء ما اشیر الی من کان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الله ظله وکثر فی العلماء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شاملة لجمیع کتب أصحابنا المصنّفین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الیوم السادس من شهر جمیدی الثانیة 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الأقل المحتاج المفتقر إلی الله محمد رضا الرضوی الخوانساری</w:t>
      </w:r>
      <w:r>
        <w:rPr>
          <w:rFonts w:eastAsia="IRNazanin" w:cs="IRNazanin"/>
          <w:color w:val="111111"/>
          <w:sz w:val="28"/>
          <w:szCs w:val="28"/>
          <w:rtl w:val="true"/>
          <w:lang w:bidi="fa-IR"/>
        </w:rPr>
        <w:t>".</w:t>
      </w:r>
    </w:p>
    <w:p>
      <w:pPr>
        <w:pStyle w:val="Heading4"/>
        <w:numPr>
          <w:ilvl w:val="3"/>
          <w:numId w:val="1"/>
        </w:numPr>
        <w:rPr/>
      </w:pPr>
      <w:bookmarkStart w:id="115" w:name="__RefHeading___Toc2604221_2035185390"/>
      <w:bookmarkStart w:id="116" w:name="_Toc41"/>
      <w:bookmarkEnd w:id="115"/>
      <w:r>
        <w:rPr/>
        <w:t>4</w:t>
      </w:r>
      <w:r>
        <w:rPr>
          <w:rtl w:val="true"/>
        </w:rPr>
        <w:t xml:space="preserve">. </w:t>
      </w:r>
      <w:r>
        <w:rPr>
          <w:rtl w:val="true"/>
        </w:rPr>
        <w:t>اجازه آیة الله العظمی سیّد صدرالدین صدر</w:t>
      </w:r>
      <w:bookmarkEnd w:id="1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منّه وافضاله، والشکر لله علی جمیل نعمه وجزیل نواله، والصلاة والسلام علی سیدنا ونبینا ومولانا محمد وآله الناسجین علی منواله، التابعین له فی اقواله وافعاله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وبعد، فإنّ السید السند والاخ المعتمد، الحسیب النسیب الفاضل الاریب والعالم اللبیب، مروّج الأحکام، ثقة الأسلام، السید علی البرزونی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بقاه ورزقه ما یتمنّاه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صرف عمره واشغل دهره فی تحصیل العلوم الدینیة وتکمیل الفضائل الاخلاقیة حتّی فاز بالقدح المعلّی فصرف همّته وأشغل لیله ویومه فی هدایة الأنام إلی دارالسلام ونشر الاحکام؛ فیا کثّر الله أمثاله بین المسلمین واخذ بعضده فی ترویج الدین المبین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استجاز منّی فی الامور الحسبیة وفی الروایة عن المشایخ العظام، فأجزت له فی التصدی فی الامور الحسبیة کلیة وجزئیة، اذناً عاماً فیما یجوز للمجتهد أن یأذن لغیره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صحّت لی روایته سیّما عن سیدی ومولای، حجة الاسلام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فی الارضین، سیادة السید الخال الاعظم، أبی محمد السید حسن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وجعل الجنة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فی الروایة، شیخ المجتهدین والمحدثین، ثقة الاسلام والمسلمین، الحاج میرزا محمد حسین 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بطرقه المذکورة فی خاتمة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ومستنبط </w:t>
      </w:r>
      <w:bookmarkStart w:id="117" w:name="pg4813_32623"/>
    </w:p>
    <w:p>
      <w:pPr>
        <w:pStyle w:val="BookText"/>
        <w:rPr/>
      </w:pPr>
      <w:bookmarkEnd w:id="117"/>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ینسانی من الدعاء کما انی أرجو أن لا أنساه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19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0"/>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121" o:detectmouseclick="t"/>
                <v:stroke color="#3465a4" joinstyle="round" endcap="flat"/>
                <w10:wrap type="none"/>
              </v:shape>
            </w:pict>
          </mc:Fallback>
        </mc:AlternateContent>
      </w:r>
    </w:p>
    <w:p>
      <w:pPr>
        <w:pStyle w:val="Heading3"/>
        <w:numPr>
          <w:ilvl w:val="2"/>
          <w:numId w:val="1"/>
        </w:numPr>
        <w:rPr/>
      </w:pPr>
      <w:bookmarkStart w:id="118" w:name="__RefHeading___Toc2604223_2035185390"/>
      <w:bookmarkStart w:id="119" w:name="_Toc42"/>
      <w:bookmarkEnd w:id="118"/>
      <w:r>
        <w:rPr>
          <w:rtl w:val="true"/>
        </w:rPr>
        <w:t>اوصاف</w:t>
      </w:r>
      <w:bookmarkEnd w:id="119"/>
    </w:p>
    <w:p>
      <w:pPr>
        <w:pStyle w:val="BookText"/>
        <w:rPr/>
      </w:pPr>
      <w:r>
        <w:rPr>
          <w:rFonts w:ascii="IRNazanin" w:hAnsi="IRNazanin" w:eastAsia="IRNazanin"/>
          <w:color w:val="111111"/>
          <w:sz w:val="28"/>
          <w:sz w:val="28"/>
          <w:szCs w:val="28"/>
          <w:rtl w:val="true"/>
          <w:lang w:bidi="fa-IR"/>
        </w:rPr>
        <w:t>آیة الله میر سید علی برزانی عالمی عامل و فقیهی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سالیان زیادی در شب های جمعه در تکیه بابا رکن الدین در تخت فولاد شب‌های جمعه مراسم احیاء برپا می‌کرد و مردم از انفاس قدسی ایشان بهره 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زهد و تقوا و کرامت متّصف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رضا خان که عمامه از سر روحانیون برمی داشتند ایشان به طور عادی از وسط خیابان‌های شهر حرکت می‌کرد و هیچ مأموری جرأت مزاحمت ایشان را نداشت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آیة الله برزانی رساله ای در حکم فرار از حقوق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تألیف مفصلی در اصول فقه در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باقی مانده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27" o:detectmouseclick="t"/>
                <v:stroke color="#3465a4" joinstyle="round" endcap="flat"/>
                <w10:wrap type="none"/>
              </v:shape>
            </w:pict>
          </mc:Fallback>
        </mc:AlternateContent>
      </w:r>
      <w:bookmarkStart w:id="120" w:name="pg4813_32626"/>
    </w:p>
    <w:p>
      <w:pPr>
        <w:pStyle w:val="Heading3"/>
        <w:numPr>
          <w:ilvl w:val="2"/>
          <w:numId w:val="1"/>
        </w:numPr>
        <w:rPr/>
      </w:pPr>
      <w:bookmarkStart w:id="121" w:name="__RefHeading___Toc2604225_2035185390"/>
      <w:bookmarkStart w:id="122" w:name="_Toc43"/>
      <w:bookmarkEnd w:id="120"/>
      <w:bookmarkEnd w:id="121"/>
      <w:r>
        <w:rPr>
          <w:rtl w:val="true"/>
        </w:rPr>
        <w:t>وفات</w:t>
      </w:r>
      <w:bookmarkEnd w:id="122"/>
    </w:p>
    <w:p>
      <w:pPr>
        <w:pStyle w:val="BookText"/>
        <w:rPr/>
      </w:pPr>
      <w:r>
        <w:rPr>
          <w:rFonts w:ascii="IRNazanin" w:hAnsi="IRNazanin" w:eastAsia="IRNazanin"/>
          <w:color w:val="111111"/>
          <w:sz w:val="28"/>
          <w:sz w:val="28"/>
          <w:szCs w:val="28"/>
          <w:rtl w:val="true"/>
          <w:lang w:bidi="fa-IR"/>
        </w:rPr>
        <w:t xml:space="preserve">این عالم ربّانی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تکیه گلزار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علی بدیع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برآمد زکین دیو اجل از کمین</w:t>
      </w:r>
    </w:p>
    <w:p>
      <w:pPr>
        <w:pStyle w:val="BookText"/>
        <w:rPr/>
      </w:pPr>
      <w:r>
        <w:rPr>
          <w:rFonts w:ascii="IRNazanin" w:hAnsi="IRNazanin" w:eastAsia="IRNazanin"/>
          <w:color w:val="111111"/>
          <w:sz w:val="28"/>
          <w:sz w:val="28"/>
          <w:szCs w:val="28"/>
          <w:rtl w:val="true"/>
          <w:lang w:bidi="fa-IR"/>
        </w:rPr>
        <w:t>گران بها خاتمی ربود از دست دین</w:t>
      </w:r>
    </w:p>
    <w:p>
      <w:pPr>
        <w:pStyle w:val="BookText"/>
        <w:rPr/>
      </w:pPr>
      <w:r>
        <w:rPr>
          <w:rFonts w:ascii="IRNazanin" w:hAnsi="IRNazanin" w:eastAsia="IRNazanin"/>
          <w:color w:val="111111"/>
          <w:sz w:val="28"/>
          <w:sz w:val="28"/>
          <w:szCs w:val="28"/>
          <w:rtl w:val="true"/>
          <w:lang w:bidi="fa-IR"/>
        </w:rPr>
        <w:t>گوهر یک دانه‌ای شکست و هر گوهری</w:t>
      </w:r>
    </w:p>
    <w:p>
      <w:pPr>
        <w:pStyle w:val="BookText"/>
        <w:rPr/>
      </w:pPr>
      <w:r>
        <w:rPr>
          <w:rFonts w:ascii="IRNazanin" w:hAnsi="IRNazanin" w:eastAsia="IRNazanin"/>
          <w:color w:val="111111"/>
          <w:sz w:val="28"/>
          <w:sz w:val="28"/>
          <w:szCs w:val="28"/>
          <w:rtl w:val="true"/>
          <w:lang w:bidi="fa-IR"/>
        </w:rPr>
        <w:t>هزار چندان نمود بهای درّ ثمین</w:t>
      </w:r>
    </w:p>
    <w:p>
      <w:pPr>
        <w:pStyle w:val="BookText"/>
        <w:rPr/>
      </w:pPr>
      <w:r>
        <w:rPr>
          <w:rFonts w:ascii="IRNazanin" w:hAnsi="IRNazanin" w:eastAsia="IRNazanin"/>
          <w:color w:val="111111"/>
          <w:sz w:val="28"/>
          <w:sz w:val="28"/>
          <w:szCs w:val="28"/>
          <w:rtl w:val="true"/>
          <w:lang w:bidi="fa-IR"/>
        </w:rPr>
        <w:t>مهر بلند اختری گشت از او منکسف</w:t>
      </w:r>
    </w:p>
    <w:p>
      <w:pPr>
        <w:pStyle w:val="BookText"/>
        <w:rPr/>
      </w:pPr>
      <w:r>
        <w:rPr>
          <w:rFonts w:ascii="IRNazanin" w:hAnsi="IRNazanin" w:eastAsia="IRNazanin"/>
          <w:color w:val="111111"/>
          <w:sz w:val="28"/>
          <w:sz w:val="28"/>
          <w:szCs w:val="28"/>
          <w:rtl w:val="true"/>
          <w:lang w:bidi="fa-IR"/>
        </w:rPr>
        <w:t>که هست از او پر ز نور هنوز صدها جبین</w:t>
      </w:r>
    </w:p>
    <w:p>
      <w:pPr>
        <w:pStyle w:val="BookText"/>
        <w:rPr/>
      </w:pPr>
      <w:r>
        <w:rPr>
          <w:rFonts w:ascii="IRNazanin" w:hAnsi="IRNazanin" w:eastAsia="IRNazanin"/>
          <w:color w:val="111111"/>
          <w:sz w:val="28"/>
          <w:sz w:val="28"/>
          <w:szCs w:val="28"/>
          <w:rtl w:val="true"/>
          <w:lang w:bidi="fa-IR"/>
        </w:rPr>
        <w:t>کنز تقی کان زهد، بحر ورع یمّ سلم</w:t>
      </w:r>
    </w:p>
    <w:p>
      <w:pPr>
        <w:pStyle w:val="BookText"/>
        <w:rPr/>
      </w:pPr>
      <w:r>
        <w:rPr>
          <w:rFonts w:ascii="IRNazanin" w:hAnsi="IRNazanin" w:eastAsia="IRNazanin"/>
          <w:color w:val="111111"/>
          <w:sz w:val="28"/>
          <w:sz w:val="28"/>
          <w:szCs w:val="28"/>
          <w:rtl w:val="true"/>
          <w:lang w:bidi="fa-IR"/>
        </w:rPr>
        <w:t>علمش بحری عمیق، حلمش کوهی وزین</w:t>
      </w:r>
    </w:p>
    <w:p>
      <w:pPr>
        <w:pStyle w:val="BookText"/>
        <w:rPr/>
      </w:pPr>
      <w:r>
        <w:rPr>
          <w:rFonts w:ascii="IRNazanin" w:hAnsi="IRNazanin" w:eastAsia="IRNazanin"/>
          <w:color w:val="111111"/>
          <w:sz w:val="28"/>
          <w:sz w:val="28"/>
          <w:szCs w:val="28"/>
          <w:rtl w:val="true"/>
          <w:lang w:bidi="fa-IR"/>
        </w:rPr>
        <w:t>محقّق و معتمد، مدرّس و مجتهد</w:t>
      </w:r>
    </w:p>
    <w:p>
      <w:pPr>
        <w:pStyle w:val="BookText"/>
        <w:rPr/>
      </w:pPr>
      <w:r>
        <w:rPr>
          <w:rFonts w:ascii="IRNazanin" w:hAnsi="IRNazanin" w:eastAsia="IRNazanin"/>
          <w:color w:val="111111"/>
          <w:sz w:val="28"/>
          <w:sz w:val="28"/>
          <w:szCs w:val="28"/>
          <w:rtl w:val="true"/>
          <w:lang w:bidi="fa-IR"/>
        </w:rPr>
        <w:t>مروّج دین حق، حامی شرع مبین</w:t>
      </w:r>
    </w:p>
    <w:p>
      <w:pPr>
        <w:pStyle w:val="BookText"/>
        <w:rPr/>
      </w:pPr>
      <w:r>
        <w:rPr>
          <w:rFonts w:ascii="IRNazanin" w:hAnsi="IRNazanin" w:eastAsia="IRNazanin"/>
          <w:color w:val="111111"/>
          <w:sz w:val="28"/>
          <w:sz w:val="28"/>
          <w:szCs w:val="28"/>
          <w:rtl w:val="true"/>
          <w:lang w:bidi="fa-IR"/>
        </w:rPr>
        <w:t>آیت عظمای ما، سرور و سیّد علی</w:t>
      </w:r>
    </w:p>
    <w:p>
      <w:pPr>
        <w:pStyle w:val="BookText"/>
        <w:rPr/>
      </w:pPr>
      <w:r>
        <w:rPr>
          <w:rFonts w:ascii="IRNazanin" w:hAnsi="IRNazanin" w:eastAsia="IRNazanin"/>
          <w:color w:val="111111"/>
          <w:sz w:val="28"/>
          <w:sz w:val="28"/>
          <w:szCs w:val="28"/>
          <w:rtl w:val="true"/>
          <w:lang w:bidi="fa-IR"/>
        </w:rPr>
        <w:t>قائد دین فاتحی، مقتدی راستین</w:t>
      </w:r>
    </w:p>
    <w:p>
      <w:pPr>
        <w:pStyle w:val="BookText"/>
        <w:rPr/>
      </w:pPr>
      <w:r>
        <w:rPr>
          <w:rFonts w:ascii="IRNazanin" w:hAnsi="IRNazanin" w:eastAsia="IRNazanin"/>
          <w:color w:val="111111"/>
          <w:sz w:val="28"/>
          <w:sz w:val="28"/>
          <w:szCs w:val="28"/>
          <w:rtl w:val="true"/>
          <w:lang w:bidi="fa-IR"/>
        </w:rPr>
        <w:t>در مه ذی حجّه بست رخت ز دار فنا</w:t>
      </w:r>
    </w:p>
    <w:p>
      <w:pPr>
        <w:pStyle w:val="BookText"/>
        <w:rPr/>
      </w:pPr>
      <w:r>
        <w:rPr>
          <w:rFonts w:ascii="IRNazanin" w:hAnsi="IRNazanin" w:eastAsia="IRNazanin"/>
          <w:color w:val="111111"/>
          <w:sz w:val="28"/>
          <w:sz w:val="28"/>
          <w:szCs w:val="28"/>
          <w:rtl w:val="true"/>
          <w:lang w:bidi="fa-IR"/>
        </w:rPr>
        <w:t>به بزم رضوان و قرب شد به علی همنشین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نوشت ز خامه اشک و آه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سرا بر علی هست محمّد یقین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وفاتش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فوتش را به شمسی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شرع پیمبر بود میر سیّد علی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محمد فاتحی برزانی فرزند آیة الله سید علی نیز مردی فاضل و وارسته بود</w:t>
      </w:r>
    </w:p>
    <w:p>
      <w:pPr>
        <w:pStyle w:val="BookText"/>
        <w:rPr/>
      </w:pPr>
      <w:r>
        <w:rPr>
          <w:rFonts w:ascii="IRNazanin" w:hAnsi="IRNazanin" w:eastAsia="IRNazanin"/>
          <w:color w:val="111111"/>
          <w:sz w:val="28"/>
          <w:sz w:val="28"/>
          <w:szCs w:val="28"/>
          <w:rtl w:val="true"/>
          <w:lang w:bidi="fa-IR"/>
        </w:rPr>
        <w:t>که در مدرسه میرزا حسین حجره داشت و گاهی بر حسب اقتضای حال اشعاری</w:t>
      </w:r>
    </w:p>
    <w:p>
      <w:pPr>
        <w:pStyle w:val="BookText"/>
        <w:rPr/>
      </w:pPr>
      <w:r>
        <w:rPr>
          <w:rFonts w:ascii="IRNazanin" w:hAnsi="IRNazanin" w:eastAsia="IRNazanin"/>
          <w:color w:val="111111"/>
          <w:sz w:val="28"/>
          <w:sz w:val="28"/>
          <w:szCs w:val="28"/>
          <w:rtl w:val="true"/>
          <w:lang w:bidi="fa-IR"/>
        </w:rPr>
        <w:t>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اصفهان تحصیل کرد و سپس به</w:t>
      </w:r>
    </w:p>
    <w:p>
      <w:pPr>
        <w:pStyle w:val="BookText"/>
        <w:rPr/>
      </w:pPr>
      <w:r>
        <w:rPr>
          <w:rFonts w:ascii="IRNazanin" w:hAnsi="IRNazanin" w:eastAsia="IRNazanin"/>
          <w:color w:val="111111"/>
          <w:sz w:val="28"/>
          <w:sz w:val="28"/>
          <w:szCs w:val="28"/>
          <w:rtl w:val="true"/>
          <w:lang w:bidi="fa-IR"/>
        </w:rPr>
        <w:t>وعظ و خطابه روی آورد و پس از سال ها ارشاد و هدایت مردم از طریق منبر، در</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مقبره جدّ اعلایش میر عماد مدفون گشت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34" o:detectmouseclick="t"/>
                <v:stroke color="#3465a4" joinstyle="round" endcap="flat"/>
                <w10:wrap type="none"/>
              </v:shape>
            </w:pict>
          </mc:Fallback>
        </mc:AlternateContent>
      </w:r>
      <w:bookmarkStart w:id="123" w:name="pg4813_32629"/>
    </w:p>
    <w:p>
      <w:pPr>
        <w:pStyle w:val="Heading2"/>
        <w:numPr>
          <w:ilvl w:val="1"/>
          <w:numId w:val="1"/>
        </w:numPr>
        <w:rPr/>
      </w:pPr>
      <w:bookmarkStart w:id="124" w:name="__RefHeading___Toc2604227_2035185390"/>
      <w:bookmarkStart w:id="125" w:name="_Toc44"/>
      <w:bookmarkEnd w:id="123"/>
      <w:bookmarkEnd w:id="124"/>
      <w:r>
        <w:rPr>
          <w:rtl w:val="true"/>
        </w:rPr>
        <w:t>حاج میرزا حبیب الله روضاتی</w:t>
      </w:r>
      <w:bookmarkEnd w:id="125"/>
    </w:p>
    <w:p>
      <w:pPr>
        <w:pStyle w:val="Heading3"/>
        <w:numPr>
          <w:ilvl w:val="2"/>
          <w:numId w:val="1"/>
        </w:numPr>
        <w:rPr/>
      </w:pPr>
      <w:bookmarkStart w:id="126" w:name="__RefHeading___Toc2604229_2035185390"/>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عالم فاضل کامل و از مروّجین دین مبین</w:t>
      </w:r>
      <w:r>
        <w:rPr>
          <w:rFonts w:eastAsia="IRNazanin" w:cs="IRNazanin"/>
          <w:color w:val="111111"/>
          <w:sz w:val="28"/>
          <w:szCs w:val="28"/>
          <w:rtl w:val="true"/>
          <w:lang w:bidi="fa-IR"/>
        </w:rPr>
        <w:t>.</w:t>
      </w:r>
    </w:p>
    <w:p>
      <w:pPr>
        <w:pStyle w:val="Heading3"/>
        <w:numPr>
          <w:ilvl w:val="2"/>
          <w:numId w:val="1"/>
        </w:numPr>
        <w:rPr/>
      </w:pPr>
      <w:bookmarkStart w:id="128" w:name="__RefHeading___Toc2604231_2035185390"/>
      <w:bookmarkStart w:id="129" w:name="_Toc46"/>
      <w:bookmarkEnd w:id="128"/>
      <w:r>
        <w:rPr>
          <w:rtl w:val="true"/>
        </w:rPr>
        <w:t>تولّد و خاندان</w:t>
      </w:r>
      <w:bookmarkEnd w:id="129"/>
    </w:p>
    <w:p>
      <w:pPr>
        <w:pStyle w:val="Heading4"/>
        <w:numPr>
          <w:ilvl w:val="3"/>
          <w:numId w:val="1"/>
        </w:numPr>
        <w:rPr/>
      </w:pPr>
      <w:bookmarkStart w:id="130" w:name="__RefHeading___Toc2604233_2035185390"/>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زاهد آیة الله میرزا هدایة الله چهارسوقی فرزند علامه میرزا محمد باقر 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هدایة الله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عمّ خود میرزا محمّد هاشم چهارسوقی و حاج شیخ محمّد باقر نجفی و میرزا محمّد جواد حسین آبادی تحصیل کرد تا به درجه اجتهاد رسیده و از اساتید خود مجاز گردید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صاحب روضات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در آخر نسخه بسیار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برای این فرزندش اجازه اجتهاد و روایت نگاشته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سیّد محمد مهدی موسوی کاظمینی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رحمه الله من العلماء المحقّقین والفضلاء المدقّقین، وکان یقیم الجماعة </w:t>
      </w:r>
    </w:p>
    <w:p>
      <w:pPr>
        <w:pStyle w:val="BookText"/>
        <w:rPr/>
      </w:pPr>
      <w:r>
        <w:rPr>
          <w:rFonts w:ascii="IRNazanin" w:hAnsi="IRNazanin" w:eastAsia="IRNazanin"/>
          <w:color w:val="111111"/>
          <w:sz w:val="28"/>
          <w:sz w:val="28"/>
          <w:szCs w:val="28"/>
          <w:rtl w:val="true"/>
          <w:lang w:bidi="fa-IR"/>
        </w:rPr>
        <w:t>والتدریس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تکلّمت معه؛ فرأیته عارفاً فی الفقه والاصول، کاملًا فی المعقول والمنقول</w:t>
      </w:r>
      <w:r>
        <w:rPr>
          <w:rFonts w:eastAsia="IRNazanin" w:cs="IRNazanin"/>
          <w:color w:val="111111"/>
          <w:sz w:val="28"/>
          <w:szCs w:val="28"/>
          <w:rtl w:val="true"/>
          <w:lang w:bidi="fa-IR"/>
        </w:rPr>
        <w:t>".</w:t>
      </w:r>
      <w:r>
        <w:rPr>
          <w:rStyle w:val="FootnoteAnchor"/>
          <w:rtl w:val="true"/>
        </w:rPr>
        <w:footnoteReference w:id="25"/>
      </w:r>
    </w:p>
    <w:p>
      <w:pPr>
        <w:pStyle w:val="BookText"/>
        <w:rPr/>
      </w:pPr>
      <w:r>
        <w:rPr>
          <w:rtl w:val="true"/>
        </w:rPr>
        <mc:AlternateContent>
          <mc:Choice Requires="wps">
            <w:drawing>
              <wp:inline distT="0" distB="0" distL="0" distR="0">
                <wp:extent cx="5334000" cy="3835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7"/>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نوشته مرحوم معلّم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یک سال به امراض عدیده مبتلا بود و سرانجام در روز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سخن او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آیة الله حاج میر محمّد صادق خاتون آبادی بر او نماز خواند و در پائین پای پدر والاگهر خود دفن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از این عالم فاضل حواشی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ماده تاریخ وفاتش چنین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هدایت واصل قصر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عبدالکریم سودائی دستگردی نیز در وفات او گوید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سراج الهدی بدر الهدایة سیّد</w:t>
      </w:r>
    </w:p>
    <w:p>
      <w:pPr>
        <w:pStyle w:val="BookText"/>
        <w:rPr/>
      </w:pPr>
      <w:r>
        <w:rPr>
          <w:rFonts w:ascii="IRNazanin" w:hAnsi="IRNazanin" w:eastAsia="IRNazanin"/>
          <w:color w:val="111111"/>
          <w:sz w:val="28"/>
          <w:sz w:val="28"/>
          <w:szCs w:val="28"/>
          <w:rtl w:val="true"/>
          <w:lang w:bidi="fa-IR"/>
        </w:rPr>
        <w:t>جلیل نبیل صادق فی الروایة</w:t>
      </w:r>
    </w:p>
    <w:p>
      <w:pPr>
        <w:pStyle w:val="BookText"/>
        <w:rPr/>
      </w:pPr>
      <w:r>
        <w:rPr>
          <w:rFonts w:ascii="IRNazanin" w:hAnsi="IRNazanin" w:eastAsia="IRNazanin"/>
          <w:color w:val="111111"/>
          <w:sz w:val="28"/>
          <w:sz w:val="28"/>
          <w:szCs w:val="28"/>
          <w:rtl w:val="true"/>
          <w:lang w:bidi="fa-IR"/>
        </w:rPr>
        <w:t>فقیه نبیه فاضل متبحّر</w:t>
      </w:r>
    </w:p>
    <w:p>
      <w:pPr>
        <w:pStyle w:val="BookText"/>
        <w:rPr/>
      </w:pPr>
      <w:r>
        <w:rPr>
          <w:rFonts w:ascii="IRNazanin" w:hAnsi="IRNazanin" w:eastAsia="IRNazanin"/>
          <w:color w:val="111111"/>
          <w:sz w:val="28"/>
          <w:sz w:val="28"/>
          <w:szCs w:val="28"/>
          <w:rtl w:val="true"/>
          <w:lang w:bidi="fa-IR"/>
        </w:rPr>
        <w:t>لقد کان بدراً فی ظلام الغوایة</w:t>
      </w:r>
    </w:p>
    <w:p>
      <w:pPr>
        <w:pStyle w:val="BookText"/>
        <w:rPr/>
      </w:pPr>
      <w:r>
        <w:rPr>
          <w:rFonts w:ascii="IRNazanin" w:hAnsi="IRNazanin" w:eastAsia="IRNazanin"/>
          <w:color w:val="111111"/>
          <w:sz w:val="28"/>
          <w:sz w:val="28"/>
          <w:szCs w:val="28"/>
          <w:rtl w:val="true"/>
          <w:lang w:bidi="fa-IR"/>
        </w:rPr>
        <w:t>بترویج دین الله افنی حیاته</w:t>
      </w:r>
    </w:p>
    <w:p>
      <w:pPr>
        <w:pStyle w:val="BookText"/>
        <w:rPr/>
      </w:pPr>
      <w:r>
        <w:rPr>
          <w:rFonts w:ascii="IRNazanin" w:hAnsi="IRNazanin" w:eastAsia="IRNazanin"/>
          <w:color w:val="111111"/>
          <w:sz w:val="28"/>
          <w:sz w:val="28"/>
          <w:szCs w:val="28"/>
          <w:rtl w:val="true"/>
          <w:lang w:bidi="fa-IR"/>
        </w:rPr>
        <w:t>هدی الخلق طول العمر نحو الولایة</w:t>
      </w:r>
    </w:p>
    <w:p>
      <w:pPr>
        <w:pStyle w:val="BookText"/>
        <w:rPr/>
      </w:pPr>
      <w:r>
        <w:rPr>
          <w:rFonts w:ascii="IRNazanin" w:hAnsi="IRNazanin" w:eastAsia="IRNazanin"/>
          <w:color w:val="111111"/>
          <w:sz w:val="28"/>
          <w:sz w:val="28"/>
          <w:szCs w:val="28"/>
          <w:rtl w:val="true"/>
          <w:lang w:bidi="fa-IR"/>
        </w:rPr>
        <w:t>دعا الناس ازماناً إلی شرع أحمد</w:t>
      </w:r>
    </w:p>
    <w:p>
      <w:pPr>
        <w:pStyle w:val="BookText"/>
        <w:rPr/>
      </w:pPr>
      <w:r>
        <w:rPr>
          <w:rFonts w:ascii="IRNazanin" w:hAnsi="IRNazanin" w:eastAsia="IRNazanin"/>
          <w:color w:val="111111"/>
          <w:sz w:val="28"/>
          <w:sz w:val="28"/>
          <w:szCs w:val="28"/>
          <w:rtl w:val="true"/>
          <w:lang w:bidi="fa-IR"/>
        </w:rPr>
        <w:t>من البدؤ حتی صار عند النهایة</w:t>
      </w:r>
    </w:p>
    <w:p>
      <w:pPr>
        <w:pStyle w:val="BookText"/>
        <w:rPr/>
      </w:pPr>
      <w:r>
        <w:rPr>
          <w:rFonts w:ascii="IRNazanin" w:hAnsi="IRNazanin" w:eastAsia="IRNazanin"/>
          <w:color w:val="111111"/>
          <w:sz w:val="28"/>
          <w:sz w:val="28"/>
          <w:szCs w:val="28"/>
          <w:rtl w:val="true"/>
          <w:lang w:bidi="fa-IR"/>
        </w:rPr>
        <w:t>لواء الهدی فی کفّه طول عمره</w:t>
      </w:r>
    </w:p>
    <w:p>
      <w:pPr>
        <w:pStyle w:val="BookText"/>
        <w:rPr/>
      </w:pPr>
      <w:r>
        <w:rPr>
          <w:rFonts w:ascii="IRNazanin" w:hAnsi="IRNazanin" w:eastAsia="IRNazanin"/>
          <w:color w:val="111111"/>
          <w:sz w:val="28"/>
          <w:sz w:val="28"/>
          <w:szCs w:val="28"/>
          <w:rtl w:val="true"/>
          <w:lang w:bidi="fa-IR"/>
        </w:rPr>
        <w:t>معیذ ضعاف الخلق فی ظلّ رایة</w:t>
      </w:r>
    </w:p>
    <w:p>
      <w:pPr>
        <w:pStyle w:val="BookText"/>
        <w:rPr/>
      </w:pPr>
      <w:r>
        <w:rPr>
          <w:rFonts w:ascii="IRNazanin" w:hAnsi="IRNazanin" w:eastAsia="IRNazanin"/>
          <w:color w:val="111111"/>
          <w:sz w:val="28"/>
          <w:sz w:val="28"/>
          <w:szCs w:val="28"/>
          <w:rtl w:val="true"/>
          <w:lang w:bidi="fa-IR"/>
        </w:rPr>
        <w:t>دعاه إلی الرضوان والخلد ربّه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بطیب القلب فوق الرضایة </w:t>
      </w:r>
      <w:bookmarkStart w:id="132" w:name="pg4813_32632"/>
    </w:p>
    <w:p>
      <w:pPr>
        <w:pStyle w:val="BookText"/>
        <w:rPr/>
      </w:pPr>
      <w:bookmarkEnd w:id="132"/>
      <w:r>
        <w:rPr>
          <w:rFonts w:ascii="Amiri" w:hAnsi="Amiri" w:eastAsia="Amiri" w:cs="Amiri"/>
          <w:color w:val="111111"/>
          <w:sz w:val="28"/>
          <w:sz w:val="28"/>
          <w:szCs w:val="28"/>
          <w:rtl w:val="true"/>
          <w:lang w:bidi="ar-SA"/>
        </w:rPr>
        <w:t>فلبّی مجیباً داعی الله راغباً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فی المنی أنت غایتی</w:t>
      </w:r>
    </w:p>
    <w:p>
      <w:pPr>
        <w:pStyle w:val="BookText"/>
        <w:rPr/>
      </w:pPr>
      <w:r>
        <w:rPr>
          <w:rFonts w:ascii="IRNazanin" w:hAnsi="IRNazanin" w:eastAsia="IRNazanin"/>
          <w:color w:val="111111"/>
          <w:sz w:val="28"/>
          <w:sz w:val="28"/>
          <w:szCs w:val="28"/>
          <w:rtl w:val="true"/>
          <w:lang w:bidi="fa-IR"/>
        </w:rPr>
        <w:t>رضاک معاذی واتّکالی وملجأی</w:t>
      </w:r>
    </w:p>
    <w:p>
      <w:pPr>
        <w:pStyle w:val="BookText"/>
        <w:rPr/>
      </w:pPr>
      <w:r>
        <w:rPr>
          <w:rFonts w:ascii="IRNazanin" w:hAnsi="IRNazanin" w:eastAsia="IRNazanin"/>
          <w:color w:val="111111"/>
          <w:sz w:val="28"/>
          <w:sz w:val="28"/>
          <w:szCs w:val="28"/>
          <w:rtl w:val="true"/>
          <w:lang w:bidi="fa-IR"/>
        </w:rPr>
        <w:t>إلیک رجائی انت تعفو جنایتی</w:t>
      </w:r>
    </w:p>
    <w:p>
      <w:pPr>
        <w:pStyle w:val="BookText"/>
        <w:rPr/>
      </w:pPr>
      <w:r>
        <w:rPr>
          <w:rFonts w:ascii="IRNazanin" w:hAnsi="IRNazanin" w:eastAsia="IRNazanin"/>
          <w:color w:val="111111"/>
          <w:sz w:val="28"/>
          <w:sz w:val="28"/>
          <w:szCs w:val="28"/>
          <w:rtl w:val="true"/>
          <w:lang w:bidi="fa-IR"/>
        </w:rPr>
        <w:t>فطار الی الجنّات طایر روحه</w:t>
      </w:r>
    </w:p>
    <w:p>
      <w:pPr>
        <w:pStyle w:val="BookText"/>
        <w:rPr/>
      </w:pPr>
      <w:r>
        <w:rPr>
          <w:rFonts w:ascii="Amiri" w:hAnsi="Amiri" w:eastAsia="Amiri" w:cs="Amiri"/>
          <w:color w:val="111111"/>
          <w:sz w:val="28"/>
          <w:sz w:val="28"/>
          <w:szCs w:val="28"/>
          <w:rtl w:val="true"/>
          <w:lang w:bidi="ar-SA"/>
        </w:rPr>
        <w:t>نشیطاً رضیّاً ماله من شکایة</w:t>
      </w:r>
    </w:p>
    <w:p>
      <w:pPr>
        <w:pStyle w:val="BookText"/>
        <w:rPr/>
      </w:pPr>
      <w:r>
        <w:rPr>
          <w:rFonts w:ascii="IRNazanin" w:hAnsi="IRNazanin" w:eastAsia="IRNazanin"/>
          <w:color w:val="111111"/>
          <w:sz w:val="28"/>
          <w:sz w:val="28"/>
          <w:szCs w:val="28"/>
          <w:rtl w:val="true"/>
          <w:lang w:bidi="fa-IR"/>
        </w:rPr>
        <w:t>مضی شهر شوّال إذا تمّ صومه</w:t>
      </w:r>
    </w:p>
    <w:p>
      <w:pPr>
        <w:pStyle w:val="BookText"/>
        <w:rPr/>
      </w:pPr>
      <w:r>
        <w:rPr>
          <w:rFonts w:ascii="IRNazanin" w:hAnsi="IRNazanin" w:eastAsia="IRNazanin"/>
          <w:color w:val="111111"/>
          <w:sz w:val="28"/>
          <w:sz w:val="28"/>
          <w:szCs w:val="28"/>
          <w:rtl w:val="true"/>
          <w:lang w:bidi="fa-IR"/>
        </w:rPr>
        <w:t>قضی نحبه والشهر عند البدایة</w:t>
      </w:r>
    </w:p>
    <w:p>
      <w:pPr>
        <w:pStyle w:val="BookText"/>
        <w:rPr/>
      </w:pPr>
      <w:r>
        <w:rPr>
          <w:rFonts w:ascii="IRNazanin" w:hAnsi="IRNazanin" w:eastAsia="IRNazanin"/>
          <w:color w:val="111111"/>
          <w:sz w:val="28"/>
          <w:sz w:val="28"/>
          <w:szCs w:val="28"/>
          <w:rtl w:val="true"/>
          <w:lang w:bidi="fa-IR"/>
        </w:rPr>
        <w:t>فسائلت عن عبدالکریم وفاته</w:t>
      </w:r>
    </w:p>
    <w:p>
      <w:pPr>
        <w:pStyle w:val="BookText"/>
        <w:rPr/>
      </w:pPr>
      <w:r>
        <w:rPr>
          <w:rFonts w:ascii="IRNazanin" w:hAnsi="IRNazanin" w:eastAsia="IRNazanin"/>
          <w:color w:val="111111"/>
          <w:sz w:val="28"/>
          <w:sz w:val="28"/>
          <w:szCs w:val="28"/>
          <w:rtl w:val="true"/>
          <w:lang w:bidi="fa-IR"/>
        </w:rPr>
        <w:t>أجاب بمصراع لطیف کآیة</w:t>
      </w:r>
    </w:p>
    <w:p>
      <w:pPr>
        <w:pStyle w:val="BookText"/>
        <w:rPr/>
      </w:pPr>
      <w:r>
        <w:rPr>
          <w:rFonts w:ascii="IRNazanin" w:hAnsi="IRNazanin" w:eastAsia="IRNazanin"/>
          <w:color w:val="111111"/>
          <w:sz w:val="28"/>
          <w:sz w:val="28"/>
          <w:szCs w:val="28"/>
          <w:rtl w:val="true"/>
          <w:lang w:bidi="fa-IR"/>
        </w:rPr>
        <w:t>أزال ثلاثاً صار تاریخ فوته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أفجع الاسلام موت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میرزا هدایةالله دارای سه فرزند عالم بود که عبارتند از</w:t>
      </w:r>
      <w:r>
        <w:rPr>
          <w:rFonts w:eastAsia="IRNazanin" w:cs="IRNazanin"/>
          <w:color w:val="111111"/>
          <w:sz w:val="28"/>
          <w:szCs w:val="28"/>
          <w:rtl w:val="true"/>
          <w:lang w:bidi="fa-IR"/>
        </w:rPr>
        <w:t>:</w:t>
      </w:r>
    </w:p>
    <w:p>
      <w:pPr>
        <w:pStyle w:val="Heading4"/>
        <w:numPr>
          <w:ilvl w:val="3"/>
          <w:numId w:val="1"/>
        </w:numPr>
        <w:rPr/>
      </w:pPr>
      <w:bookmarkStart w:id="133" w:name="__RefHeading___Toc2604235_2035185390"/>
      <w:bookmarkStart w:id="134" w:name="_Toc48"/>
      <w:bookmarkEnd w:id="133"/>
      <w:r>
        <w:rPr/>
        <w:t>1</w:t>
      </w:r>
      <w:r>
        <w:rPr>
          <w:rtl w:val="true"/>
        </w:rPr>
        <w:t xml:space="preserve">. </w:t>
      </w:r>
      <w:r>
        <w:rPr>
          <w:rtl w:val="true"/>
        </w:rPr>
        <w:t>حجة الاسلام والمسلمین سیّد اسدالله روضاتی</w:t>
      </w:r>
      <w:bookmarkEnd w:id="134"/>
    </w:p>
    <w:p>
      <w:pPr>
        <w:pStyle w:val="BookText"/>
        <w:rPr/>
      </w:pPr>
      <w:r>
        <w:rPr>
          <w:rFonts w:ascii="IRNazanin" w:hAnsi="IRNazanin" w:eastAsia="IRNazanin"/>
          <w:color w:val="111111"/>
          <w:sz w:val="28"/>
          <w:sz w:val="28"/>
          <w:szCs w:val="28"/>
          <w:rtl w:val="true"/>
          <w:lang w:bidi="fa-IR"/>
        </w:rPr>
        <w:t xml:space="preserve">عالم فاضل کامل،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تحصیلات مقدّماتی، از محضر بزرگانی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دهکردی، سیّد محمّد نجف آبادی و میر محمّد صادق خاتون آبادی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نیز در قم درس آیة الله العظمی حاج شیخ عبد الکریم حائری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بازگشت و به تدریس و اقامه جماعت و انجام وظایف دینی </w:t>
      </w:r>
      <w:bookmarkStart w:id="135" w:name="pg4813_32633"/>
    </w:p>
    <w:p>
      <w:pPr>
        <w:pStyle w:val="BookText"/>
        <w:rPr/>
      </w:pPr>
      <w:bookmarkEnd w:id="135"/>
      <w:r>
        <w:rPr>
          <w:rFonts w:ascii="IRNazanin" w:hAnsi="IRNazanin" w:eastAsia="IRNazanin"/>
          <w:color w:val="111111"/>
          <w:sz w:val="28"/>
          <w:sz w:val="28"/>
          <w:szCs w:val="28"/>
          <w:rtl w:val="true"/>
          <w:lang w:bidi="fa-IR"/>
        </w:rPr>
        <w:t>خود پرداخت</w:t>
      </w:r>
      <w:r>
        <w:rPr>
          <w:rFonts w:eastAsia="IRNazanin" w:cs="IRNazanin"/>
          <w:color w:val="111111"/>
          <w:sz w:val="28"/>
          <w:szCs w:val="28"/>
          <w:rtl w:val="true"/>
          <w:lang w:bidi="fa-IR"/>
        </w:rPr>
        <w:t>.</w:t>
      </w:r>
      <w:r>
        <w:rPr>
          <w:rStyle w:val="FootnoteAnchor"/>
          <w:rtl w:val="true"/>
        </w:rPr>
        <w:footnoteReference w:id="30"/>
      </w:r>
    </w:p>
    <w:p>
      <w:pPr>
        <w:pStyle w:val="BookText"/>
        <w:rPr/>
      </w:pPr>
      <w:r>
        <w:rPr>
          <w:rtl w:val="true"/>
        </w:rPr>
        <mc:AlternateContent>
          <mc:Choice Requires="wps">
            <w:drawing>
              <wp:inline distT="0" distB="0" distL="0" distR="0">
                <wp:extent cx="4533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آثار او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 در علم اخلاق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وفات یافت و در قبرستان باغ رضوان اصفهان مدفون شد</w:t>
      </w:r>
      <w:r>
        <w:rPr>
          <w:rFonts w:eastAsia="IRNazanin" w:cs="IRNazanin"/>
          <w:color w:val="111111"/>
          <w:sz w:val="28"/>
          <w:szCs w:val="28"/>
          <w:rtl w:val="true"/>
          <w:lang w:bidi="fa-IR"/>
        </w:rPr>
        <w:t>.</w:t>
      </w:r>
    </w:p>
    <w:p>
      <w:pPr>
        <w:pStyle w:val="Heading4"/>
        <w:numPr>
          <w:ilvl w:val="3"/>
          <w:numId w:val="1"/>
        </w:numPr>
        <w:rPr/>
      </w:pPr>
      <w:bookmarkStart w:id="136" w:name="__RefHeading___Toc2604237_2035185390"/>
      <w:bookmarkStart w:id="137" w:name="_Toc49"/>
      <w:bookmarkEnd w:id="136"/>
      <w:r>
        <w:rPr/>
        <w:t>2</w:t>
      </w:r>
      <w:r>
        <w:rPr>
          <w:rtl w:val="true"/>
        </w:rPr>
        <w:t xml:space="preserve">. </w:t>
      </w:r>
      <w:r>
        <w:rPr>
          <w:rtl w:val="true"/>
        </w:rPr>
        <w:t>آیة الله میرزا محمود روضاتی</w:t>
      </w:r>
      <w:bookmarkEnd w:id="137"/>
    </w:p>
    <w:p>
      <w:pPr>
        <w:pStyle w:val="BookText"/>
        <w:rPr/>
      </w:pPr>
      <w:r>
        <w:rPr>
          <w:rFonts w:ascii="IRNazanin" w:hAnsi="IRNazanin" w:eastAsia="IRNazanin"/>
          <w:color w:val="111111"/>
          <w:sz w:val="28"/>
          <w:sz w:val="28"/>
          <w:szCs w:val="28"/>
          <w:rtl w:val="true"/>
          <w:lang w:bidi="fa-IR"/>
        </w:rPr>
        <w:t xml:space="preserve">عالم کامل،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مقدماتی و سطح را نزد مرحوم پدرش و شیخ علی مدرّس یزدی و دیگران فراگرفت و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ابوالقاسم دهکردی، آخوند ملا </w:t>
      </w:r>
    </w:p>
    <w:p>
      <w:pPr>
        <w:pStyle w:val="BookText"/>
        <w:rPr/>
      </w:pPr>
      <w:r>
        <w:rPr>
          <w:rFonts w:ascii="IRNazanin" w:hAnsi="IRNazanin" w:eastAsia="IRNazanin"/>
          <w:color w:val="111111"/>
          <w:sz w:val="28"/>
          <w:sz w:val="28"/>
          <w:szCs w:val="28"/>
          <w:rtl w:val="true"/>
          <w:lang w:bidi="fa-IR"/>
        </w:rPr>
        <w:t>محمد حسین فشارکی و آقا سیّد محمّد باقر درچه‌ای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آخوند فشارکی، آقا سیّد ابوالحسن اصفهانی، حاج شیخ عبدالکریم حائری یزدی و آقا شیخ محمّد رضا زنجانی کاظمینی اجازه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تیمّم، رساله در حرمت تشریح و دو اربعین حدیث از آثار اوست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43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5"/>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عالمی با استعداد و دارای حافظه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 و فروع مسائل فقهی را مستحضر بود و قصص و تواریخ و حکایات بسیاری در حفظ داشت که سبب مجلس آرایی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وفات کرد و در بقعه جدّش صاحب روضات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فضل الله اعتمادی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 حبّ علایق فکنی خود به قیود</w:t>
      </w:r>
    </w:p>
    <w:p>
      <w:pPr>
        <w:pStyle w:val="BookText"/>
        <w:rPr/>
      </w:pPr>
      <w:r>
        <w:rPr>
          <w:rFonts w:ascii="IRNazanin" w:hAnsi="IRNazanin" w:eastAsia="IRNazanin"/>
          <w:color w:val="111111"/>
          <w:sz w:val="28"/>
          <w:sz w:val="28"/>
          <w:szCs w:val="28"/>
          <w:rtl w:val="true"/>
          <w:lang w:bidi="fa-IR"/>
        </w:rPr>
        <w:t>یا بکوشی که به عمرت بتوانی افزود</w:t>
      </w:r>
    </w:p>
    <w:p>
      <w:pPr>
        <w:pStyle w:val="BookText"/>
        <w:rPr/>
      </w:pPr>
      <w:r>
        <w:rPr>
          <w:rFonts w:ascii="IRNazanin" w:hAnsi="IRNazanin" w:eastAsia="IRNazanin"/>
          <w:color w:val="111111"/>
          <w:sz w:val="28"/>
          <w:sz w:val="28"/>
          <w:szCs w:val="28"/>
          <w:rtl w:val="true"/>
          <w:lang w:bidi="fa-IR"/>
        </w:rPr>
        <w:t>تا به کی ظلم کنی درپی ترفیع مقام</w:t>
      </w:r>
    </w:p>
    <w:p>
      <w:pPr>
        <w:pStyle w:val="BookText"/>
        <w:rPr/>
      </w:pPr>
      <w:r>
        <w:rPr>
          <w:rFonts w:ascii="IRNazanin" w:hAnsi="IRNazanin" w:eastAsia="IRNazanin"/>
          <w:color w:val="111111"/>
          <w:sz w:val="28"/>
          <w:sz w:val="28"/>
          <w:szCs w:val="28"/>
          <w:rtl w:val="true"/>
          <w:lang w:bidi="fa-IR"/>
        </w:rPr>
        <w:t>بین چه مانده به جزازلعن برای نمرود</w:t>
      </w:r>
    </w:p>
    <w:p>
      <w:pPr>
        <w:pStyle w:val="BookText"/>
        <w:rPr/>
      </w:pPr>
      <w:r>
        <w:rPr>
          <w:rFonts w:ascii="IRNazanin" w:hAnsi="IRNazanin" w:eastAsia="IRNazanin"/>
          <w:color w:val="111111"/>
          <w:sz w:val="28"/>
          <w:sz w:val="28"/>
          <w:szCs w:val="28"/>
          <w:rtl w:val="true"/>
          <w:lang w:bidi="fa-IR"/>
        </w:rPr>
        <w:t>عاقبت پیک اجل بر تو ظفر خواهد یافت</w:t>
      </w:r>
    </w:p>
    <w:p>
      <w:pPr>
        <w:pStyle w:val="BookText"/>
        <w:rPr/>
      </w:pPr>
      <w:r>
        <w:rPr>
          <w:rFonts w:ascii="IRNazanin" w:hAnsi="IRNazanin" w:eastAsia="IRNazanin"/>
          <w:color w:val="111111"/>
          <w:sz w:val="28"/>
          <w:sz w:val="28"/>
          <w:szCs w:val="28"/>
          <w:rtl w:val="true"/>
          <w:lang w:bidi="fa-IR"/>
        </w:rPr>
        <w:t>گر که سازی همه اهل جهان جیش و جنود</w:t>
      </w:r>
    </w:p>
    <w:p>
      <w:pPr>
        <w:pStyle w:val="BookText"/>
        <w:rPr/>
      </w:pPr>
      <w:r>
        <w:rPr>
          <w:rFonts w:ascii="IRNazanin" w:hAnsi="IRNazanin" w:eastAsia="IRNazanin"/>
          <w:color w:val="111111"/>
          <w:sz w:val="28"/>
          <w:sz w:val="28"/>
          <w:szCs w:val="28"/>
          <w:rtl w:val="true"/>
          <w:lang w:bidi="fa-IR"/>
        </w:rPr>
        <w:t>بود این مهر همان توده که سعدی گفته است</w:t>
      </w:r>
    </w:p>
    <w:p>
      <w:pPr>
        <w:pStyle w:val="BookText"/>
        <w:rPr/>
      </w:pPr>
      <w:r>
        <w:rPr>
          <w:rFonts w:ascii="IRNazanin" w:hAnsi="IRNazanin" w:eastAsia="IRNazanin"/>
          <w:color w:val="111111"/>
          <w:sz w:val="28"/>
          <w:sz w:val="28"/>
          <w:szCs w:val="28"/>
          <w:rtl w:val="true"/>
          <w:lang w:bidi="fa-IR"/>
        </w:rPr>
        <w:t>خوش بسی تافت برآرامگه عاد و ثمود</w:t>
      </w:r>
    </w:p>
    <w:p>
      <w:pPr>
        <w:pStyle w:val="BookText"/>
        <w:rPr/>
      </w:pPr>
      <w:r>
        <w:rPr>
          <w:rFonts w:ascii="IRNazanin" w:hAnsi="IRNazanin" w:eastAsia="IRNazanin"/>
          <w:color w:val="111111"/>
          <w:sz w:val="28"/>
          <w:sz w:val="28"/>
          <w:szCs w:val="28"/>
          <w:rtl w:val="true"/>
          <w:lang w:bidi="fa-IR"/>
        </w:rPr>
        <w:t>کوش از دانش وتقوا به کف آری گوهر</w:t>
      </w:r>
    </w:p>
    <w:p>
      <w:pPr>
        <w:pStyle w:val="BookText"/>
        <w:rPr/>
      </w:pPr>
      <w:r>
        <w:rPr>
          <w:rFonts w:ascii="IRNazanin" w:hAnsi="IRNazanin" w:eastAsia="IRNazanin"/>
          <w:color w:val="111111"/>
          <w:sz w:val="28"/>
          <w:sz w:val="28"/>
          <w:szCs w:val="28"/>
          <w:rtl w:val="true"/>
          <w:lang w:bidi="fa-IR"/>
        </w:rPr>
        <w:t>ورنه بیهوده تلف می‌کنی اوقات و عهود</w:t>
      </w:r>
    </w:p>
    <w:p>
      <w:pPr>
        <w:pStyle w:val="BookText"/>
        <w:rPr/>
      </w:pPr>
      <w:r>
        <w:rPr>
          <w:rFonts w:ascii="IRNazanin" w:hAnsi="IRNazanin" w:eastAsia="IRNazanin"/>
          <w:color w:val="111111"/>
          <w:sz w:val="28"/>
          <w:sz w:val="28"/>
          <w:szCs w:val="28"/>
          <w:rtl w:val="true"/>
          <w:lang w:bidi="fa-IR"/>
        </w:rPr>
        <w:t>توشه‌ای ساز ره آورد ره آخرتت</w:t>
      </w:r>
    </w:p>
    <w:p>
      <w:pPr>
        <w:pStyle w:val="BookText"/>
        <w:rPr/>
      </w:pPr>
      <w:r>
        <w:rPr>
          <w:rFonts w:ascii="IRNazanin" w:hAnsi="IRNazanin" w:eastAsia="IRNazanin"/>
          <w:color w:val="111111"/>
          <w:sz w:val="28"/>
          <w:sz w:val="28"/>
          <w:szCs w:val="28"/>
          <w:rtl w:val="true"/>
          <w:lang w:bidi="fa-IR"/>
        </w:rPr>
        <w:t>تا نگردی تو ز درگاه جلالت مردود</w:t>
      </w:r>
    </w:p>
    <w:p>
      <w:pPr>
        <w:pStyle w:val="BookText"/>
        <w:rPr/>
      </w:pPr>
      <w:r>
        <w:rPr>
          <w:rFonts w:ascii="IRNazanin" w:hAnsi="IRNazanin" w:eastAsia="IRNazanin"/>
          <w:color w:val="111111"/>
          <w:sz w:val="28"/>
          <w:sz w:val="28"/>
          <w:szCs w:val="28"/>
          <w:rtl w:val="true"/>
          <w:lang w:bidi="fa-IR"/>
        </w:rPr>
        <w:t>از ثری گر که نهی پا به ثریا آخر</w:t>
      </w:r>
    </w:p>
    <w:p>
      <w:pPr>
        <w:pStyle w:val="BookText"/>
        <w:rPr/>
      </w:pPr>
      <w:r>
        <w:rPr>
          <w:rFonts w:ascii="IRNazanin" w:hAnsi="IRNazanin" w:eastAsia="IRNazanin"/>
          <w:color w:val="111111"/>
          <w:sz w:val="28"/>
          <w:sz w:val="28"/>
          <w:szCs w:val="28"/>
          <w:rtl w:val="true"/>
          <w:lang w:bidi="fa-IR"/>
        </w:rPr>
        <w:t>نیست جز شش جهت گور برایت محدود</w:t>
      </w:r>
    </w:p>
    <w:p>
      <w:pPr>
        <w:pStyle w:val="BookText"/>
        <w:rPr/>
      </w:pPr>
      <w:r>
        <w:rPr>
          <w:rFonts w:ascii="IRNazanin" w:hAnsi="IRNazanin" w:eastAsia="IRNazanin"/>
          <w:color w:val="111111"/>
          <w:sz w:val="28"/>
          <w:sz w:val="28"/>
          <w:szCs w:val="28"/>
          <w:rtl w:val="true"/>
          <w:lang w:bidi="fa-IR"/>
        </w:rPr>
        <w:t>بین چگونه زجهان جانب جنت روکرد</w:t>
      </w:r>
    </w:p>
    <w:p>
      <w:pPr>
        <w:pStyle w:val="BookText"/>
        <w:rPr/>
      </w:pPr>
      <w:r>
        <w:rPr>
          <w:rFonts w:ascii="IRNazanin" w:hAnsi="IRNazanin" w:eastAsia="IRNazanin"/>
          <w:color w:val="111111"/>
          <w:sz w:val="28"/>
          <w:sz w:val="28"/>
          <w:szCs w:val="28"/>
          <w:rtl w:val="true"/>
          <w:lang w:bidi="fa-IR"/>
        </w:rPr>
        <w:t>آیة الله مهین آقای میرزا محمود</w:t>
      </w:r>
    </w:p>
    <w:p>
      <w:pPr>
        <w:pStyle w:val="BookText"/>
        <w:rPr/>
      </w:pPr>
      <w:r>
        <w:rPr>
          <w:rFonts w:ascii="IRNazanin" w:hAnsi="IRNazanin" w:eastAsia="IRNazanin"/>
          <w:color w:val="111111"/>
          <w:sz w:val="28"/>
          <w:sz w:val="28"/>
          <w:szCs w:val="28"/>
          <w:rtl w:val="true"/>
          <w:lang w:bidi="fa-IR"/>
        </w:rPr>
        <w:t>ناصر و حامی دین، ناشر احکام خدا</w:t>
      </w:r>
    </w:p>
    <w:p>
      <w:pPr>
        <w:pStyle w:val="BookText"/>
        <w:rPr/>
      </w:pPr>
      <w:r>
        <w:rPr>
          <w:rFonts w:ascii="IRNazanin" w:hAnsi="IRNazanin" w:eastAsia="IRNazanin"/>
          <w:color w:val="111111"/>
          <w:sz w:val="28"/>
          <w:sz w:val="28"/>
          <w:szCs w:val="28"/>
          <w:rtl w:val="true"/>
          <w:lang w:bidi="fa-IR"/>
        </w:rPr>
        <w:t>سمی وسبط نبی، بنده خاص معبود</w:t>
      </w:r>
    </w:p>
    <w:p>
      <w:pPr>
        <w:pStyle w:val="BookText"/>
        <w:rPr/>
      </w:pPr>
      <w:r>
        <w:rPr>
          <w:rFonts w:ascii="IRNazanin" w:hAnsi="IRNazanin" w:eastAsia="IRNazanin"/>
          <w:color w:val="111111"/>
          <w:sz w:val="28"/>
          <w:sz w:val="28"/>
          <w:szCs w:val="28"/>
          <w:rtl w:val="true"/>
          <w:lang w:bidi="fa-IR"/>
        </w:rPr>
        <w:t>آنکه بد رای منیرش همه خالی زخلل</w:t>
      </w:r>
    </w:p>
    <w:p>
      <w:pPr>
        <w:pStyle w:val="BookText"/>
        <w:rPr/>
      </w:pPr>
      <w:r>
        <w:rPr>
          <w:rFonts w:ascii="IRNazanin" w:hAnsi="IRNazanin" w:eastAsia="IRNazanin"/>
          <w:color w:val="111111"/>
          <w:sz w:val="28"/>
          <w:sz w:val="28"/>
          <w:szCs w:val="28"/>
          <w:rtl w:val="true"/>
          <w:lang w:bidi="fa-IR"/>
        </w:rPr>
        <w:t>آنکه بد سینه پاکش همه عاری زحقود</w:t>
      </w:r>
    </w:p>
    <w:p>
      <w:pPr>
        <w:pStyle w:val="BookText"/>
        <w:rPr/>
      </w:pPr>
      <w:r>
        <w:rPr>
          <w:rFonts w:ascii="IRNazanin" w:hAnsi="IRNazanin" w:eastAsia="IRNazanin"/>
          <w:color w:val="111111"/>
          <w:sz w:val="28"/>
          <w:sz w:val="28"/>
          <w:szCs w:val="28"/>
          <w:rtl w:val="true"/>
          <w:lang w:bidi="fa-IR"/>
        </w:rPr>
        <w:t>آنکه جز کسب فضائل همه بی ارزش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حق بین نظرش هرچه ز نسیان و نقود </w:t>
      </w:r>
    </w:p>
    <w:p>
      <w:pPr>
        <w:pStyle w:val="BookText"/>
        <w:rPr/>
      </w:pPr>
      <w:r>
        <w:rPr>
          <w:rFonts w:ascii="IRNazanin" w:hAnsi="IRNazanin" w:eastAsia="IRNazanin"/>
          <w:color w:val="111111"/>
          <w:sz w:val="28"/>
          <w:sz w:val="28"/>
          <w:szCs w:val="28"/>
          <w:rtl w:val="true"/>
          <w:lang w:bidi="fa-IR"/>
        </w:rPr>
        <w:t>رفت ازصاحب روضات حفیدی عالم</w:t>
      </w:r>
    </w:p>
    <w:p>
      <w:pPr>
        <w:pStyle w:val="BookText"/>
        <w:rPr/>
      </w:pPr>
      <w:r>
        <w:rPr>
          <w:rFonts w:ascii="IRNazanin" w:hAnsi="IRNazanin" w:eastAsia="IRNazanin"/>
          <w:color w:val="111111"/>
          <w:sz w:val="28"/>
          <w:sz w:val="28"/>
          <w:szCs w:val="28"/>
          <w:rtl w:val="true"/>
          <w:lang w:bidi="fa-IR"/>
        </w:rPr>
        <w:t>که بُد ازعارض او آیت دانش مشهود</w:t>
      </w:r>
    </w:p>
    <w:p>
      <w:pPr>
        <w:pStyle w:val="BookText"/>
        <w:rPr/>
      </w:pPr>
      <w:r>
        <w:rPr>
          <w:rFonts w:ascii="IRNazanin" w:hAnsi="IRNazanin" w:eastAsia="IRNazanin"/>
          <w:color w:val="111111"/>
          <w:sz w:val="28"/>
          <w:sz w:val="28"/>
          <w:szCs w:val="28"/>
          <w:rtl w:val="true"/>
          <w:lang w:bidi="fa-IR"/>
        </w:rPr>
        <w:t>اجل از باغ هدایت گل بی خاری چید</w:t>
      </w:r>
    </w:p>
    <w:p>
      <w:pPr>
        <w:pStyle w:val="BookText"/>
        <w:rPr/>
      </w:pPr>
      <w:r>
        <w:rPr>
          <w:rFonts w:ascii="IRNazanin" w:hAnsi="IRNazanin" w:eastAsia="IRNazanin"/>
          <w:color w:val="111111"/>
          <w:sz w:val="28"/>
          <w:sz w:val="28"/>
          <w:szCs w:val="28"/>
          <w:rtl w:val="true"/>
          <w:lang w:bidi="fa-IR"/>
        </w:rPr>
        <w:t>که چو او مادر ایام کم آرد مولود</w:t>
      </w:r>
    </w:p>
    <w:p>
      <w:pPr>
        <w:pStyle w:val="BookText"/>
        <w:rPr/>
      </w:pPr>
      <w:r>
        <w:rPr>
          <w:rFonts w:ascii="IRNazanin" w:hAnsi="IRNazanin" w:eastAsia="IRNazanin"/>
          <w:color w:val="111111"/>
          <w:sz w:val="28"/>
          <w:sz w:val="28"/>
          <w:szCs w:val="28"/>
          <w:rtl w:val="true"/>
          <w:lang w:bidi="fa-IR"/>
        </w:rPr>
        <w:t>مرگ افکند زپا کاخ فضیلت را رکن</w:t>
      </w:r>
    </w:p>
    <w:p>
      <w:pPr>
        <w:pStyle w:val="BookText"/>
        <w:rPr/>
      </w:pPr>
      <w:r>
        <w:rPr>
          <w:rFonts w:ascii="IRNazanin" w:hAnsi="IRNazanin" w:eastAsia="IRNazanin"/>
          <w:color w:val="111111"/>
          <w:sz w:val="28"/>
          <w:sz w:val="28"/>
          <w:szCs w:val="28"/>
          <w:rtl w:val="true"/>
          <w:lang w:bidi="fa-IR"/>
        </w:rPr>
        <w:t>اجل از خیمه ارشاد نگون کرد عمود</w:t>
      </w:r>
    </w:p>
    <w:p>
      <w:pPr>
        <w:pStyle w:val="BookText"/>
        <w:rPr/>
      </w:pPr>
      <w:r>
        <w:rPr>
          <w:rFonts w:ascii="IRNazanin" w:hAnsi="IRNazanin" w:eastAsia="IRNazanin"/>
          <w:color w:val="111111"/>
          <w:sz w:val="28"/>
          <w:sz w:val="28"/>
          <w:szCs w:val="28"/>
          <w:rtl w:val="true"/>
          <w:lang w:bidi="fa-IR"/>
        </w:rPr>
        <w:t>مستند قول نبی می‌کنم و می‌گویم</w:t>
      </w:r>
    </w:p>
    <w:p>
      <w:pPr>
        <w:pStyle w:val="BookText"/>
        <w:rPr/>
      </w:pPr>
      <w:r>
        <w:rPr>
          <w:rFonts w:ascii="IRNazanin" w:hAnsi="IRNazanin" w:eastAsia="IRNazanin"/>
          <w:color w:val="111111"/>
          <w:sz w:val="28"/>
          <w:sz w:val="28"/>
          <w:szCs w:val="28"/>
          <w:rtl w:val="true"/>
          <w:lang w:bidi="fa-IR"/>
        </w:rPr>
        <w:t>بود آن عالم دین افضل بر صالح و هود</w:t>
      </w:r>
    </w:p>
    <w:p>
      <w:pPr>
        <w:pStyle w:val="BookText"/>
        <w:rPr/>
      </w:pPr>
      <w:r>
        <w:rPr>
          <w:rFonts w:ascii="IRNazanin" w:hAnsi="IRNazanin" w:eastAsia="IRNazanin"/>
          <w:color w:val="111111"/>
          <w:sz w:val="28"/>
          <w:sz w:val="28"/>
          <w:szCs w:val="28"/>
          <w:rtl w:val="true"/>
          <w:lang w:bidi="fa-IR"/>
        </w:rPr>
        <w:t>یک نفس درک حضورش فضلا را بودی</w:t>
      </w:r>
    </w:p>
    <w:p>
      <w:pPr>
        <w:pStyle w:val="BookText"/>
        <w:rPr/>
      </w:pPr>
      <w:r>
        <w:rPr>
          <w:rFonts w:ascii="IRNazanin" w:hAnsi="IRNazanin" w:eastAsia="IRNazanin"/>
          <w:color w:val="111111"/>
          <w:sz w:val="28"/>
          <w:sz w:val="28"/>
          <w:szCs w:val="28"/>
          <w:rtl w:val="true"/>
          <w:lang w:bidi="fa-IR"/>
        </w:rPr>
        <w:t>به ز دربار سلیمان و نوای داود</w:t>
      </w:r>
    </w:p>
    <w:p>
      <w:pPr>
        <w:pStyle w:val="BookText"/>
        <w:rPr/>
      </w:pPr>
      <w:r>
        <w:rPr>
          <w:rFonts w:ascii="IRNazanin" w:hAnsi="IRNazanin" w:eastAsia="IRNazanin"/>
          <w:color w:val="111111"/>
          <w:sz w:val="28"/>
          <w:sz w:val="28"/>
          <w:szCs w:val="28"/>
          <w:rtl w:val="true"/>
          <w:lang w:bidi="fa-IR"/>
        </w:rPr>
        <w:t>رفت و در وقت سخن منبر از او شد خالی</w:t>
      </w:r>
    </w:p>
    <w:p>
      <w:pPr>
        <w:pStyle w:val="BookText"/>
        <w:rPr/>
      </w:pPr>
      <w:r>
        <w:rPr>
          <w:rFonts w:ascii="IRNazanin" w:hAnsi="IRNazanin" w:eastAsia="IRNazanin"/>
          <w:color w:val="111111"/>
          <w:sz w:val="28"/>
          <w:sz w:val="28"/>
          <w:szCs w:val="28"/>
          <w:rtl w:val="true"/>
          <w:lang w:bidi="fa-IR"/>
        </w:rPr>
        <w:t>رفت و بی او شده محراب به هنگام سجود</w:t>
      </w:r>
    </w:p>
    <w:p>
      <w:pPr>
        <w:pStyle w:val="BookText"/>
        <w:rPr/>
      </w:pPr>
      <w:r>
        <w:rPr>
          <w:rFonts w:ascii="IRNazanin" w:hAnsi="IRNazanin" w:eastAsia="IRNazanin"/>
          <w:color w:val="111111"/>
          <w:sz w:val="28"/>
          <w:sz w:val="28"/>
          <w:szCs w:val="28"/>
          <w:rtl w:val="true"/>
          <w:lang w:bidi="fa-IR"/>
        </w:rPr>
        <w:t>رفت وگردید نهان زیر لحد آن رخسار</w:t>
      </w:r>
    </w:p>
    <w:p>
      <w:pPr>
        <w:pStyle w:val="BookText"/>
        <w:rPr/>
      </w:pPr>
      <w:r>
        <w:rPr>
          <w:rFonts w:ascii="IRNazanin" w:hAnsi="IRNazanin" w:eastAsia="IRNazanin"/>
          <w:color w:val="111111"/>
          <w:sz w:val="28"/>
          <w:sz w:val="28"/>
          <w:szCs w:val="28"/>
          <w:rtl w:val="true"/>
          <w:lang w:bidi="fa-IR"/>
        </w:rPr>
        <w:t>که بدی رویتش از پرتو تقوا مسعود</w:t>
      </w:r>
    </w:p>
    <w:p>
      <w:pPr>
        <w:pStyle w:val="BookText"/>
        <w:rPr/>
      </w:pPr>
      <w:r>
        <w:rPr>
          <w:rFonts w:ascii="IRNazanin" w:hAnsi="IRNazanin" w:eastAsia="IRNazanin"/>
          <w:color w:val="111111"/>
          <w:sz w:val="28"/>
          <w:sz w:val="28"/>
          <w:szCs w:val="28"/>
          <w:rtl w:val="true"/>
          <w:lang w:bidi="fa-IR"/>
        </w:rPr>
        <w:t>چون شنید ارجعی ازحق سوی جانان بشتافت</w:t>
      </w:r>
    </w:p>
    <w:p>
      <w:pPr>
        <w:pStyle w:val="BookText"/>
        <w:rPr/>
      </w:pPr>
      <w:r>
        <w:rPr>
          <w:rFonts w:ascii="IRNazanin" w:hAnsi="IRNazanin" w:eastAsia="IRNazanin"/>
          <w:color w:val="111111"/>
          <w:sz w:val="28"/>
          <w:sz w:val="28"/>
          <w:szCs w:val="28"/>
          <w:rtl w:val="true"/>
          <w:lang w:bidi="fa-IR"/>
        </w:rPr>
        <w:t>شد ز ماتمکده دهر به جنات خلود</w:t>
      </w:r>
    </w:p>
    <w:p>
      <w:pPr>
        <w:pStyle w:val="BookText"/>
        <w:rPr/>
      </w:pPr>
      <w:r>
        <w:rPr>
          <w:rFonts w:ascii="IRNazanin" w:hAnsi="IRNazanin" w:eastAsia="IRNazanin"/>
          <w:color w:val="111111"/>
          <w:sz w:val="28"/>
          <w:sz w:val="28"/>
          <w:szCs w:val="28"/>
          <w:rtl w:val="true"/>
          <w:lang w:bidi="fa-IR"/>
        </w:rPr>
        <w:t>پنجم شهر صفر کرد به فردوس سفر</w:t>
      </w:r>
    </w:p>
    <w:p>
      <w:pPr>
        <w:pStyle w:val="BookText"/>
        <w:rPr/>
      </w:pPr>
      <w:r>
        <w:rPr>
          <w:rFonts w:ascii="IRNazanin" w:hAnsi="IRNazanin" w:eastAsia="IRNazanin"/>
          <w:color w:val="111111"/>
          <w:sz w:val="28"/>
          <w:sz w:val="28"/>
          <w:szCs w:val="28"/>
          <w:rtl w:val="true"/>
          <w:lang w:bidi="fa-IR"/>
        </w:rPr>
        <w:t>هفده بهمن از این دار بشد نزد ودود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تاریخ وفاتش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محمود هدایت بمقام محمود</w:t>
      </w:r>
      <w:r>
        <w:rPr>
          <w:rFonts w:eastAsia="IRNazanin" w:cs="IRNazanin"/>
          <w:color w:val="111111"/>
          <w:sz w:val="28"/>
          <w:szCs w:val="28"/>
          <w:rtl w:val="true"/>
          <w:lang w:bidi="fa-IR"/>
        </w:rPr>
        <w:t xml:space="preserve">" </w:t>
      </w:r>
      <w:bookmarkStart w:id="138" w:name="pg4813_32637"/>
    </w:p>
    <w:p>
      <w:pPr>
        <w:pStyle w:val="Heading3"/>
        <w:numPr>
          <w:ilvl w:val="2"/>
          <w:numId w:val="1"/>
        </w:numPr>
        <w:rPr/>
      </w:pPr>
      <w:bookmarkStart w:id="139" w:name="__RefHeading___Toc2604239_2035185390"/>
      <w:bookmarkStart w:id="140" w:name="_Toc50"/>
      <w:bookmarkEnd w:id="138"/>
      <w:bookmarkEnd w:id="139"/>
      <w:r>
        <w:rPr>
          <w:rtl w:val="true"/>
        </w:rPr>
        <w:t>اساتید</w:t>
      </w:r>
      <w:bookmarkEnd w:id="140"/>
    </w:p>
    <w:p>
      <w:pPr>
        <w:pStyle w:val="BookText"/>
        <w:rPr/>
      </w:pPr>
      <w:r>
        <w:rPr>
          <w:rFonts w:ascii="IRNazanin" w:hAnsi="IRNazanin" w:eastAsia="IRNazanin"/>
          <w:color w:val="111111"/>
          <w:sz w:val="28"/>
          <w:sz w:val="28"/>
          <w:szCs w:val="28"/>
          <w:rtl w:val="true"/>
          <w:lang w:bidi="fa-IR"/>
        </w:rPr>
        <w:t>مرحوم آقامیرزا حبیب الله نزد علمای اصفهان تحصیل کرد و به درجه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مدرّس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کلیشادی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مهدی درچه‌ای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ابوالقاسم دهکردی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باقر درچه‌ای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منیرالدین بروجردی</w:t>
      </w:r>
    </w:p>
    <w:p>
      <w:pPr>
        <w:pStyle w:val="Heading3"/>
        <w:numPr>
          <w:ilvl w:val="2"/>
          <w:numId w:val="1"/>
        </w:numPr>
        <w:rPr/>
      </w:pPr>
      <w:bookmarkStart w:id="141" w:name="__RefHeading___Toc2604241_2035185390"/>
      <w:bookmarkStart w:id="142" w:name="_Toc51"/>
      <w:bookmarkEnd w:id="141"/>
      <w:r>
        <w:rPr>
          <w:rtl w:val="true"/>
        </w:rPr>
        <w:t>اجازات</w:t>
      </w:r>
      <w:bookmarkEnd w:id="142"/>
    </w:p>
    <w:p>
      <w:pPr>
        <w:pStyle w:val="Heading4"/>
        <w:numPr>
          <w:ilvl w:val="3"/>
          <w:numId w:val="1"/>
        </w:numPr>
        <w:rPr/>
      </w:pPr>
      <w:bookmarkStart w:id="143" w:name="__RefHeading___Toc2604243_2035185390"/>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میرزا حبیب الله از چندین نفر از علمای بزرگ زمان اجازه اجتهاد و روایت داشت که عبارتند از آیات عظام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محمد حسین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حجّت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w:t>
      </w:r>
      <w:r>
        <w:rPr>
          <w:rFonts w:eastAsia="IRNazanin" w:cs="IRNazanin"/>
          <w:color w:val="111111"/>
          <w:sz w:val="28"/>
          <w:szCs w:val="28"/>
          <w:rtl w:val="true"/>
          <w:lang w:bidi="fa-IR"/>
        </w:rPr>
        <w:t xml:space="preserve">) </w:t>
      </w:r>
      <w:bookmarkStart w:id="145" w:name="pg4813_32638"/>
    </w:p>
    <w:p>
      <w:pPr>
        <w:pStyle w:val="BookText"/>
        <w:rPr/>
      </w:pPr>
      <w:bookmarkEnd w:id="14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امور حسبیه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صدر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حاج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 و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سیّد حسین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w:t>
      </w:r>
      <w:r>
        <w:rPr>
          <w:rFonts w:eastAsia="IRNazanin" w:cs="IRNazanin"/>
          <w:color w:val="111111"/>
          <w:sz w:val="28"/>
          <w:szCs w:val="28"/>
          <w:rtl w:val="true"/>
          <w:lang w:bidi="fa-IR"/>
        </w:rPr>
        <w:t>)</w:t>
      </w:r>
    </w:p>
    <w:p>
      <w:pPr>
        <w:pStyle w:val="Heading4"/>
        <w:numPr>
          <w:ilvl w:val="3"/>
          <w:numId w:val="1"/>
        </w:numPr>
        <w:rPr/>
      </w:pPr>
      <w:bookmarkStart w:id="146" w:name="__RefHeading___Toc2604245_2035185390"/>
      <w:bookmarkStart w:id="147" w:name="_Toc53"/>
      <w:bookmarkEnd w:id="146"/>
      <w:r>
        <w:rPr>
          <w:rtl w:val="true"/>
        </w:rPr>
        <w:t>اجازه آخوند ملا محمد حسین فشارکی</w:t>
      </w:r>
      <w:bookmarkEnd w:id="147"/>
    </w:p>
    <w:p>
      <w:pPr>
        <w:pStyle w:val="BookText"/>
        <w:rPr/>
      </w:pPr>
      <w:r>
        <w:rPr>
          <w:rFonts w:ascii="IRNazanin" w:hAnsi="IRNazanin" w:eastAsia="IRNazanin"/>
          <w:color w:val="111111"/>
          <w:sz w:val="28"/>
          <w:sz w:val="28"/>
          <w:szCs w:val="28"/>
          <w:rtl w:val="true"/>
          <w:lang w:bidi="fa-IR"/>
        </w:rPr>
        <w:t xml:space="preserve">وی در اجازه مورخه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جدّ واجدّ وکدّ واکدّ فی تحصیل المطلب وتکمیل المطلب حتّی فاز من مراتب العلم أعلاها وحاز فی درجات العمل أرفعها وازکیها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العلماء الأعلام والفقهاء البررة الکرام والجهابذة الأعلام وأرکان العلم والاجتهاد و أبواب الهدایة والإرشاد، العالم الفاضل الباذل الکامل الناسک، الناهج مناهج الفضل والرشاد، والدارج مدارج الرشد والإرشاد، السالک مسالک التحقیق والتعمیق والتدقیق، المهذّب الصفی والمولی الوفی، ذوالفهم العالی والفکر الصافی، البالغ بجدّه الأکید وسعیه البلیغ إلی منتهی الرشاد، والفایز الواصل إلی درجة الاجتهاد والقدرة علی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فیما هو المراد من العلم والاجتهاد، حتّی تجلّی و تحلّی وتعزّز وبلغ رتبة الاجتهاد، وساق لی أن أقول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المجتهدین العظام والذین خصّهم الله تعالی بالإکرام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العالم الذی رفعه الله بالعلم درجات، وهو الذی یجب إجلاله والاقتداء به واتباع آثار علمه ودلالته، ویحرم علیه التقلید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المولی الوفی والاخ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میرزا حبیب الله الموسوی،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18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2"/>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ابن العالم العامل الفاضل الناسک، فخر العلماء العاملین، ابوالفضائل والمکارم، زین المساجد والمنابر، قدوة الصالحین، مروّج الملة والدین، المسمّی بآقا میرزا هدایة الله، الذی هدی الله به المؤمنین، أطال الله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السید السند، الرکن المعتمد، البحر الذاخر، أبوالمناقب والمفاخر، شیخ المشایخ، وحید عصره وأوانه فی جمیع الفضائل من أنواع المعارف، من الکلام والتفسیر والفقه والاصول، وخصّ بین العلماء بالبیان الذی مدح الله تعالی به الإنسان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 أحد مصنفاته المشتهر فی الآفاق المسمّی بروضات الجنات، فإنّه البرهان لعجز قلم التحریر عن وصفه بالبیان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فقد استجاز المولی الحبیب الجلیل لحسن ظنّ بی، تیمناً وتبرکاً؛ فأجزته للانتظام والاندراج فی سلک الرواة الاعلام ودعاة الاحکام وحملة الاخبار والآثار أن یروی عنّی کلّما صحّت 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مشایخی العظام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5"/>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56" o:detectmouseclick="t"/>
                <v:stroke color="#3465a4" joinstyle="round" endcap="flat"/>
                <w10:wrap type="none"/>
              </v:shape>
            </w:pict>
          </mc:Fallback>
        </mc:AlternateContent>
      </w:r>
      <w:bookmarkStart w:id="148" w:name="pg4813_32641"/>
    </w:p>
    <w:p>
      <w:pPr>
        <w:pStyle w:val="BookText"/>
        <w:rPr/>
      </w:pPr>
      <w:bookmarkEnd w:id="148"/>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والعالم النبیل الکامل النبیه المحقق المدقق الفقیه الوحید الفرید، شیخ العلماء العاملین والفقهاء البارعین، مرجع العلماء والمتعلمین فی الاعصار والامصار ومن علیه الاعتماد فی الإجازات والتصدیقات، البحر القمقام، علم الأعلام، رکن الإسلام، الناسک العابد العارف السدید، الشیخ زین العابدین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را آیة الله سیّد حسین حسینی اصفهانی نیز تأیید کرده است</w:t>
      </w:r>
      <w:r>
        <w:rPr>
          <w:rFonts w:eastAsia="IRNazanin" w:cs="IRNazanin"/>
          <w:color w:val="111111"/>
          <w:sz w:val="28"/>
          <w:szCs w:val="28"/>
          <w:rtl w:val="true"/>
          <w:lang w:bidi="fa-IR"/>
        </w:rPr>
        <w:t>.</w:t>
      </w:r>
    </w:p>
    <w:p>
      <w:pPr>
        <w:pStyle w:val="Heading4"/>
        <w:numPr>
          <w:ilvl w:val="3"/>
          <w:numId w:val="1"/>
        </w:numPr>
        <w:rPr/>
      </w:pPr>
      <w:bookmarkStart w:id="149" w:name="__RefHeading___Toc2604247_2035185390"/>
      <w:bookmarkStart w:id="150" w:name="_Toc54"/>
      <w:bookmarkEnd w:id="149"/>
      <w:r>
        <w:rPr>
          <w:rtl w:val="true"/>
        </w:rPr>
        <w:t>اجازه آیة الله شیخ علی اکبر نهاوندی</w:t>
      </w:r>
      <w:bookmarkEnd w:id="150"/>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اجازه مورخه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قد أشار إلی العبد الأقل السید الأجلّ الأفضل الأکمل، المؤید بالنفس القدسیة والریاسة الانسیة، الموفّق للجمع بین مکارم الأخلاق وطیب الأعراق، نجل النبی وسلیل الوصی، الذی تزدهی بوجوده الشریف باحات المحاریب، وتتربّخ بعنصره اللطیف صهوت المنابر، المنشعب من دوحة العلماء السادات والمنتخب من احفاد السید الجلیل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 مدائحه علی الألسنة والأفواه، المسمّی بلقب حبیب اله العالمین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أمره موجباً للإسعاف، وإن کان قدره ابیّا عن مثل هذا عند الأنصاف؛ فطلباً </w:t>
      </w:r>
    </w:p>
    <w:p>
      <w:pPr>
        <w:pStyle w:val="BookText"/>
        <w:rPr/>
      </w:pPr>
      <w:r>
        <w:rPr>
          <w:rFonts w:ascii="IRNazanin" w:hAnsi="IRNazanin" w:eastAsia="IRNazanin"/>
          <w:color w:val="111111"/>
          <w:sz w:val="28"/>
          <w:sz w:val="28"/>
          <w:szCs w:val="28"/>
          <w:rtl w:val="true"/>
          <w:lang w:bidi="fa-IR"/>
        </w:rPr>
        <w:t>لموافقة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وجری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عنّی جمیع ما یجوز لی روایته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11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ثمّ إنّ لی طرقا کثیرة إلی جمیع ما ذکر، أسدّها وأعلاها وأخصرها وأغلاها ما أرویه اجازة عن آیة الله العظمی والعالم المتعبد الأوّاه الحاج الآقا المیرزا حبیب الله الرشتی الغروی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السید السند والرکن المعتمد، الحائز لجمیع العلوم والفنون والطائر بجناح فکره الصائب علی اشجار العلوم الشرعیة بتمام الغصون، السید أبوالقاسم الإشکوری الجیلانی،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العقول فی شرح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 فی حاشیة المکاسب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2"/>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66" o:detectmouseclick="t"/>
                <v:stroke color="#3465a4" joinstyle="round" endcap="flat"/>
                <w10:wrap type="none"/>
              </v:shape>
            </w:pict>
          </mc:Fallback>
        </mc:AlternateConten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نهاوندی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پس از مشاهده تألیفات مرحوم روضاتی، اجتهاد وی را نیز در حاشیه اجازه فوق تأیید فرموده است</w:t>
      </w:r>
      <w:r>
        <w:rPr>
          <w:rFonts w:eastAsia="IRNazanin" w:cs="IRNazanin"/>
          <w:color w:val="111111"/>
          <w:sz w:val="28"/>
          <w:szCs w:val="28"/>
          <w:rtl w:val="true"/>
          <w:lang w:bidi="fa-IR"/>
        </w:rPr>
        <w:t xml:space="preserve">. </w:t>
      </w:r>
      <w:bookmarkStart w:id="151" w:name="pg4813_32645"/>
    </w:p>
    <w:p>
      <w:pPr>
        <w:pStyle w:val="Heading4"/>
        <w:numPr>
          <w:ilvl w:val="3"/>
          <w:numId w:val="1"/>
        </w:numPr>
        <w:rPr/>
      </w:pPr>
      <w:bookmarkStart w:id="152" w:name="__RefHeading___Toc2604249_2035185390"/>
      <w:bookmarkStart w:id="153" w:name="_Toc55"/>
      <w:bookmarkEnd w:id="151"/>
      <w:bookmarkEnd w:id="152"/>
      <w:r>
        <w:rPr>
          <w:rtl w:val="true"/>
        </w:rPr>
        <w:t>اجازه آیة الله العظمی میرزا محمد حسین نائینی</w:t>
      </w:r>
      <w:bookmarkEnd w:id="153"/>
    </w:p>
    <w:p>
      <w:pPr>
        <w:pStyle w:val="BookText"/>
        <w:rPr/>
      </w:pPr>
      <w:r>
        <w:rPr>
          <w:rFonts w:ascii="IRNazanin" w:hAnsi="IRNazanin" w:eastAsia="IRNazanin"/>
          <w:color w:val="111111"/>
          <w:sz w:val="28"/>
          <w:sz w:val="28"/>
          <w:szCs w:val="28"/>
          <w:rtl w:val="true"/>
          <w:lang w:bidi="fa-IR"/>
        </w:rPr>
        <w:t>وممن وفقه الله تعالی للطلب والعمل به هو جناب السید العالم العلام والفاضل المؤید الهمام عماد العلماء الاعلام وصفوة الأفاضل العظام ذو الفکرة القویمة والسلیقة المستقیمة ذو الفکر الثاقب والنظر الصائب المجتهد المؤید المسدد الأواه جناب السید المیرزا حبیب الله أدام الله تعالی تأییده وإفضاله وکثر فی أهل العلم أمثاله حفید المرحوم علم الأعلام وحجة الإسلام المیرزا محمد باقر الاصبهانی الخوانساری صاحب الروضات أعلی الله تعالی مقامه فلقد صرف فی هذا السبیل برهة من عمره وجدّ جدّه وأشغل به شطرا من دهره وبذل جهده حتی نال الدرجات العلی وفاز بالقدح المعلی ولقد أرانا مما صنفه فی بعض المسائل المهمة المعضلة ما یکشف عن طول باعه و وفور اطلاعه وجودة فکره ودقة نظره فلله تعالی درّه وعلیه سبحانه أجره ولقد استجازنی سلمه الله تعالی فأجزت له أن یروی عنّی جمیع ما صحت لی روایته من کتب التفسیر والأدعیة والحدیث والفقه وغیر ذلک</w:t>
      </w:r>
    </w:p>
    <w:p>
      <w:pPr>
        <w:pStyle w:val="BookText"/>
        <w:rPr/>
      </w:pPr>
      <w:r>
        <w:rPr>
          <w:rFonts w:ascii="IRNazanin" w:hAnsi="IRNazanin" w:eastAsia="IRNazanin"/>
          <w:color w:val="111111"/>
          <w:sz w:val="28"/>
          <w:sz w:val="28"/>
          <w:szCs w:val="28"/>
          <w:rtl w:val="true"/>
          <w:lang w:bidi="fa-IR"/>
        </w:rPr>
        <w:t>من مصنفات أصحابنا وما رووه عن غیرنا بحق اجازتی عن الشیخین العالمین العلمین الأورعین الأطهرین وحیدی دهرهما وفقیهی عصرهما الحاج المیرزا حسین المیرزا خلیل الطهرانی النجفی والشیخ محمد طه نجف قدس سرهما بأسانیدهما الکثیرة المنتهیة إلی استاد الکل حضرة الآغا الوحید البهبهانی نور ضریحه والمحدث البحرانی قدس سره ومنهما إلی أرباب المصنفات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وکتبه بیمناه الداثرة أفقر البریة إلی رحمة ربه وعفوه وفضله وکرمه محمد حسین الغروی النائینی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العظمی حاج شیخ عبدالکریم حائری یزدی نیز این اجازه را تأیید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ما رقم فی هذه الورقة صدر من أهله ووقع فی محله ولله درّه وکثر فی العلماء أمثاله وقد أجزته بعد الاستجازة أن یروی عنی کلما صحّ لی روایته عن المشایخ العظام أنار الله رهانهم واوصیه بملازمة التقوی واجتناب الهوی وأسئل الله لی ولجنابه التوفیق بما یحب ویرضی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الأحقر عبدالکریم الحائری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69"/>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73" o:detectmouseclick="t"/>
                <v:stroke color="#3465a4" joinstyle="round" endcap="flat"/>
                <w10:wrap type="none"/>
              </v:shape>
            </w:pict>
          </mc:Fallback>
        </mc:AlternateContent>
      </w:r>
      <w:bookmarkStart w:id="154" w:name="pg4813_32648"/>
    </w:p>
    <w:p>
      <w:pPr>
        <w:pStyle w:val="Heading4"/>
        <w:numPr>
          <w:ilvl w:val="3"/>
          <w:numId w:val="1"/>
        </w:numPr>
        <w:rPr/>
      </w:pPr>
      <w:bookmarkStart w:id="155" w:name="__RefHeading___Toc2604251_2035185390"/>
      <w:bookmarkStart w:id="156" w:name="_Toc56"/>
      <w:bookmarkEnd w:id="154"/>
      <w:bookmarkEnd w:id="155"/>
      <w:r>
        <w:rPr>
          <w:rtl w:val="true"/>
        </w:rPr>
        <w:t>اجازه آیة الله سیّد حسین حسینی اصفهانی</w:t>
      </w:r>
      <w:bookmarkEnd w:id="156"/>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لولیه والصلاة علی أشرف بریته محمد وآله</w:t>
      </w:r>
    </w:p>
    <w:p>
      <w:pPr>
        <w:pStyle w:val="BookText"/>
        <w:rPr/>
      </w:pPr>
      <w:r>
        <w:rPr>
          <w:rFonts w:ascii="IRNazanin" w:hAnsi="IRNazanin" w:eastAsia="IRNazanin"/>
          <w:color w:val="111111"/>
          <w:sz w:val="28"/>
          <w:sz w:val="28"/>
          <w:szCs w:val="28"/>
          <w:rtl w:val="true"/>
          <w:lang w:bidi="fa-IR"/>
        </w:rPr>
        <w:t>الغرّ المیامین الأطیاب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وبعد، فإنّ جناب العالم الفاضل، قدوة الانام وحجة الاسلام، المولی الجلیل السید حبیب الله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وسدّده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صرف جلّ عمره الشریف فی تحصیل العلوم الشرعیة وتنقیح مبانیها النظریة، باحثاً فاحصاً مجدّاً، وحضر عند جملة من الأساطین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نال بحمد الله ومنّه مرتبة سامیة من العلم، وارتقی درجة عالیة من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 الله أن یؤیّده ویسدّده ویجعله من هداة المسلمین ویروّج ببیانه وقلمه شریعة جدّه سیّد المرسلین، وبلغ مرتبة الاجتهاد الذی لایجوز لبالغه أن یرجع إلی غیره فی أعمال نفسه، بل یجوز لغیره أن یرجع إلیه فیما استنبطه من الأحکام الشرعیة علی الطریق المتداول بین الأعلام، ولا یجوز ردّ حکمه فیما حکم، بل لغیره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السلطة التامة الکاملة فی التصدی لما هو من وظائف المجتهدین الکرام أو المأذونین من قبلهم، وله أن یتصرف فی الحقوق الشرعیة وعلی الأخصّ حقّ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مایؤدی إلیه نظره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أن یروی عنّی کلّما صحّت لی روایته من الکتب المعتبرة المتداولة التی علیها المدار من المتقدمة والمتأخرة، علی حسب إجازتی من العلمین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المیرزا محمد تقی الشیرازی وشیخ الشریعة الاصفهانی، قدس الله روحهما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واوصیه بملازمة التقوی ونهی النفس عن الهوی وسلوک طریق الاحتیاط الذی سالکه لیس بناکبٍ عن الصراط، والسلام علیه وعلی إخوانی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فی غرة ربیع الاول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الحسینی الاصفهانی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7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80" o:detectmouseclick="t"/>
                <v:stroke color="#3465a4" joinstyle="round" endcap="flat"/>
                <w10:wrap type="none"/>
              </v:shape>
            </w:pict>
          </mc:Fallback>
        </mc:AlternateContent>
      </w:r>
      <w:bookmarkStart w:id="157" w:name="pg4813_32651"/>
    </w:p>
    <w:p>
      <w:pPr>
        <w:pStyle w:val="Heading3"/>
        <w:numPr>
          <w:ilvl w:val="2"/>
          <w:numId w:val="1"/>
        </w:numPr>
        <w:rPr/>
      </w:pPr>
      <w:bookmarkStart w:id="158" w:name="__RefHeading___Toc2604253_2035185390"/>
      <w:bookmarkStart w:id="159" w:name="_Toc57"/>
      <w:bookmarkEnd w:id="157"/>
      <w:bookmarkEnd w:id="158"/>
      <w:r>
        <w:rPr>
          <w:rtl w:val="true"/>
        </w:rPr>
        <w:t>تألیفات</w:t>
      </w:r>
      <w:bookmarkEnd w:id="159"/>
    </w:p>
    <w:p>
      <w:pPr>
        <w:pStyle w:val="Heading4"/>
        <w:numPr>
          <w:ilvl w:val="3"/>
          <w:numId w:val="1"/>
        </w:numPr>
        <w:rPr/>
      </w:pPr>
      <w:bookmarkStart w:id="160" w:name="__RefHeading___Toc2604255_2035185390"/>
      <w:bookmarkStart w:id="161" w:name="_Toc5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مرحوم میرزا حبیب الله چند رساله فقهی شامل مباحث قرعه، حبوه، منجّزات مریض و غیره تدوین نموده و به نظر علمای اعلام رسانده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8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07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88"/>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 حسین کاشف الغطاء و حاج شیخ علی اکبر نهاوندی، با توجه به رسائل مزبور، وی را مجتهد دانسته و به او اجازه اجتهاد داده‌اند</w:t>
      </w:r>
      <w:r>
        <w:rPr>
          <w:rFonts w:eastAsia="IRNazanin" w:cs="IRNazanin"/>
          <w:color w:val="111111"/>
          <w:sz w:val="28"/>
          <w:szCs w:val="28"/>
          <w:rtl w:val="true"/>
          <w:lang w:bidi="fa-IR"/>
        </w:rPr>
        <w:t xml:space="preserve">. </w:t>
      </w:r>
      <w:bookmarkStart w:id="162" w:name="pg4813_32654"/>
    </w:p>
    <w:p>
      <w:pPr>
        <w:pStyle w:val="Heading4"/>
        <w:numPr>
          <w:ilvl w:val="3"/>
          <w:numId w:val="1"/>
        </w:numPr>
        <w:rPr/>
      </w:pPr>
      <w:bookmarkStart w:id="163" w:name="__RefHeading___Toc2604257_2035185390"/>
      <w:bookmarkStart w:id="164" w:name="_Toc59"/>
      <w:bookmarkEnd w:id="162"/>
      <w:bookmarkEnd w:id="163"/>
      <w:r>
        <w:rPr>
          <w:rtl w:val="true"/>
        </w:rPr>
        <w:t>تقریظ علامه کاشف الغطاء</w:t>
      </w:r>
      <w:bookmarkEnd w:id="164"/>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وسلام علی 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سرّحت نظری فی أکثر مباحث هذه الجمیلة والموسوعة الجلیلة، وقد شهدت لی شهادة صادقة علی غزارة علم مؤلفها العالم الربانی والعلامة الثانی، ثمرة شجرة المبارکة الأحمدیة وزیت أنوار الدوحة التی لا شرقیة هی ولا غربیة، العلم الهمام والعیلم القمقام، سیّد الأشراف والعلماء وقدوة الأساطین الفقهاء، السید الأجلّ، السید حبیب الله الموسوی، 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المجاهدین فی الدین والمجدّدین لفروع شریعة جدّه سیّد المرسلین، ویلزمه العمل برأیه والرجوع من الغیر إلیه والاعتماد علیه والاستضائة بأنواره والاستفادة من درر بحاره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واللازم علی جمیع اخواننا المؤمنین تعزیز مقامه والتقرّب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بإکرامه واحترامه ودفع الحقوق الیه، خصوصاً الخمس وسهم الإمام، أرواحنا فداه وعجّل الله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9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أجزت له أن یروی عنّی ما صحّت لی روایته من مشایخی العظام وأساتیدی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مراقدهم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ورجائی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اطال الله 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ینسانی من صالح دعواته، کما لا أنساه، وأن یرعانی بلطفه کما أرعاه، ونفع الله المؤمنین بوجوده المبارک بدعاء مخلصه محمد الحسین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فی النجف الاشرف فی مدرسته العلمیة، غرة ربیع المولود المبارک،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9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96" o:detectmouseclick="t"/>
                <v:stroke color="#3465a4" joinstyle="round" endcap="flat"/>
                <w10:wrap type="none"/>
              </v:shape>
            </w:pict>
          </mc:Fallback>
        </mc:AlternateContent>
      </w:r>
      <w:bookmarkStart w:id="165" w:name="pg4813_32657"/>
    </w:p>
    <w:p>
      <w:pPr>
        <w:pStyle w:val="BookText"/>
        <w:rPr/>
      </w:pPr>
      <w:bookmarkEnd w:id="16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29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98"/>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199" o:detectmouseclick="t"/>
                <v:stroke color="#3465a4" joinstyle="round" endcap="flat"/>
                <w10:wrap type="none"/>
              </v:shape>
            </w:pict>
          </mc:Fallback>
        </mc:AlternateContent>
      </w:r>
    </w:p>
    <w:p>
      <w:pPr>
        <w:pStyle w:val="Heading3"/>
        <w:numPr>
          <w:ilvl w:val="2"/>
          <w:numId w:val="1"/>
        </w:numPr>
        <w:rPr/>
      </w:pPr>
      <w:bookmarkStart w:id="166" w:name="__RefHeading___Toc2604259_2035185390"/>
      <w:bookmarkStart w:id="167" w:name="_Toc60"/>
      <w:bookmarkEnd w:id="166"/>
      <w:r>
        <w:rPr>
          <w:rtl w:val="true"/>
        </w:rPr>
        <w:t>اوصاف</w:t>
      </w:r>
      <w:bookmarkEnd w:id="167"/>
    </w:p>
    <w:p>
      <w:pPr>
        <w:pStyle w:val="BookText"/>
        <w:rPr/>
      </w:pPr>
      <w:r>
        <w:rPr>
          <w:rFonts w:ascii="IRNazanin" w:hAnsi="IRNazanin" w:eastAsia="IRNazanin"/>
          <w:color w:val="111111"/>
          <w:sz w:val="28"/>
          <w:sz w:val="28"/>
          <w:szCs w:val="28"/>
          <w:rtl w:val="true"/>
          <w:lang w:bidi="fa-IR"/>
        </w:rPr>
        <w:t>مرحوم آقا میرزا حبیب الله عمر خود را به فعالیت و تلاش خستگی ناپذیر در ترویج دین پسری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شب وفاتش از اقامه جماعت و بیان احکام و وعظ و خطابه و ارشاد مردم دست برنداشت و از همین رو محبوبیت اجتماعی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خیابان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ستاری واقع در خیابان فردوسی اقامه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شب‌های جمعه و مراسم قرائت دعای کمیل در تکیه کازرونی در تخت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 و جلسات دعا و موعظه ایشان مورد توجه و اعتقاد مومنین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منبری او که پس از ادای نماز انجام می‌گرفت نیز از هر حیث قابل </w:t>
      </w:r>
      <w:bookmarkStart w:id="168" w:name="pg4813_32658"/>
    </w:p>
    <w:p>
      <w:pPr>
        <w:pStyle w:val="BookText"/>
        <w:rPr/>
      </w:pPr>
      <w:bookmarkEnd w:id="168"/>
      <w:r>
        <w:rPr>
          <w:rFonts w:ascii="IRNazanin" w:hAnsi="IRNazanin" w:eastAsia="IRNazanin"/>
          <w:color w:val="111111"/>
          <w:sz w:val="28"/>
          <w:sz w:val="28"/>
          <w:szCs w:val="28"/>
          <w:rtl w:val="true"/>
          <w:lang w:bidi="fa-IR"/>
        </w:rPr>
        <w:t>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متواضع، خوش اخلاق و پیش سلام و در عین حال سریع الغضب و سریع الرضا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جمعه مراسم احیاء و دعای کمیل برپا می‌نمود که جمع کثیری از مؤمنین از دور و نزدیک در پای منبر او در تکیه کازرونی حاضر شده و تا صبح به مراسم احیا و دعا مشغول بودند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69" w:name="__RefHeading___Toc2604261_2035185390"/>
      <w:bookmarkStart w:id="170" w:name="_Toc61"/>
      <w:bookmarkEnd w:id="169"/>
      <w:r>
        <w:rPr>
          <w:rtl w:val="true"/>
        </w:rPr>
        <w:t>حکایت</w:t>
      </w:r>
      <w:bookmarkEnd w:id="170"/>
    </w:p>
    <w:p>
      <w:pPr>
        <w:pStyle w:val="BookText"/>
        <w:rPr/>
      </w:pPr>
      <w:r>
        <w:rPr>
          <w:rFonts w:ascii="IRNazanin" w:hAnsi="IRNazanin" w:eastAsia="IRNazanin"/>
          <w:color w:val="111111"/>
          <w:sz w:val="28"/>
          <w:sz w:val="28"/>
          <w:szCs w:val="28"/>
          <w:rtl w:val="true"/>
          <w:lang w:bidi="fa-IR"/>
        </w:rPr>
        <w:t>جناب حجة الاسلام والمسلمین سیّد عبدالحسین روضاتی به نقل از پدر بزرگوار خود آقا میرزا حبیب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رضا شاه که روحانیت در مضیقه شدید قرار داشت، استاندار به دنبال من فرستاد و پیشنهاد قبول دفتر اسناد رسمی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عذر که از قوانین مطلع نیستم از قبول آن خودداری کردم، اما فقر و مشکلات زندگی مرا در تنگنای شدیدی قرار داده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در مراسم احیاء و دعای کمیل که در تکیه حاج آقا مجلس برگزار می‌شد، در وسط دعا به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هرکسی با حضرت زمزمه‌ای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حضرت را مخاطب قرار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خبر از مشکلات 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نوکر می‌خواهید یا نه؟ اگر نوکر می‌خواهید مواجبش را هم بدهید و اگر نمی‌خواهید راه کسب حلالی را نشان دهید که بتوانم امرار معاش کنم</w:t>
      </w:r>
      <w:r>
        <w:rPr>
          <w:rFonts w:eastAsia="IRNazanin" w:cs="IRNazanin"/>
          <w:color w:val="111111"/>
          <w:sz w:val="28"/>
          <w:szCs w:val="28"/>
          <w:rtl w:val="true"/>
          <w:lang w:bidi="fa-IR"/>
        </w:rPr>
        <w:t xml:space="preserve">. </w:t>
      </w:r>
      <w:bookmarkStart w:id="171" w:name="pg4813_32659"/>
    </w:p>
    <w:p>
      <w:pPr>
        <w:pStyle w:val="BookText"/>
        <w:rPr/>
      </w:pPr>
      <w:bookmarkEnd w:id="171"/>
      <w:r>
        <w:rPr>
          <w:rFonts w:ascii="IRNazanin" w:hAnsi="IRNazanin" w:eastAsia="IRNazanin"/>
          <w:color w:val="111111"/>
          <w:sz w:val="28"/>
          <w:sz w:val="28"/>
          <w:szCs w:val="28"/>
          <w:rtl w:val="true"/>
          <w:lang w:bidi="fa-IR"/>
        </w:rPr>
        <w:t>در این هنگام حضرت ولی عصر عجّل الله تعالی فرجه الشریف را در برابر خود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می‌خواهیم و مواجبش را هم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تاریخ گشایشی در زندگی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دعای کمیل نیز در تخت فولاد برپا بود تا این که در اثر فشار حکومت تعطیل شد و به دعوت مردم حسین آباد به مسجد اعظم آنجا منتقل گردید و زمانی که رضاخان از کشور رفت و آزادی نسبی حاصل شد، جلسه دعای کمیل دوباره در تخت فولاد برگزار شد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72" w:name="__RefHeading___Toc2604263_2035185390"/>
      <w:bookmarkStart w:id="173" w:name="_Toc62"/>
      <w:bookmarkEnd w:id="172"/>
      <w:r>
        <w:rPr>
          <w:rtl w:val="true"/>
        </w:rPr>
        <w:t>وفات</w:t>
      </w:r>
      <w:bookmarkEnd w:id="173"/>
    </w:p>
    <w:p>
      <w:pPr>
        <w:pStyle w:val="BookText"/>
        <w:rPr/>
      </w:pPr>
      <w:r>
        <w:rPr>
          <w:rFonts w:ascii="IRNazanin" w:hAnsi="IRNazanin" w:eastAsia="IRNazanin"/>
          <w:color w:val="111111"/>
          <w:sz w:val="28"/>
          <w:sz w:val="28"/>
          <w:szCs w:val="28"/>
          <w:rtl w:val="true"/>
          <w:lang w:bidi="fa-IR"/>
        </w:rPr>
        <w:t xml:space="preserve">این عالم مروج پرتلاش سرانجام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در اثر عارضه سکته وفات کرد و در تکیه‌ای مخصوص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زیبای زیر را در وفات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فوتش رقم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خدا 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و خطیب شهیر شیخ محمد رضا حسام الواعظین از دوستان صمیمی وی اشعاری به زبان عربی در وفات او سروده که این دو بیت از آن بر روی سنگ مزار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محنة الدنیا وذرها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لمؤمن فیها نصیب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99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لعام وفاته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برضوان العلی وصل الحبیب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 xml:space="preserve">) </w:t>
      </w:r>
      <w:bookmarkStart w:id="174" w:name="pg4813_32661"/>
    </w:p>
    <w:p>
      <w:pPr>
        <w:pStyle w:val="Heading3"/>
        <w:numPr>
          <w:ilvl w:val="2"/>
          <w:numId w:val="1"/>
        </w:numPr>
        <w:rPr/>
      </w:pPr>
      <w:bookmarkStart w:id="175" w:name="__RefHeading___Toc2604265_2035185390"/>
      <w:bookmarkStart w:id="176" w:name="_Toc63"/>
      <w:bookmarkEnd w:id="174"/>
      <w:bookmarkEnd w:id="175"/>
      <w:r>
        <w:rPr>
          <w:rtl w:val="true"/>
        </w:rPr>
        <w:t>فرزندان</w:t>
      </w:r>
      <w:bookmarkEnd w:id="176"/>
    </w:p>
    <w:p>
      <w:pPr>
        <w:pStyle w:val="Heading4"/>
        <w:numPr>
          <w:ilvl w:val="3"/>
          <w:numId w:val="1"/>
        </w:numPr>
        <w:rPr/>
      </w:pPr>
      <w:bookmarkStart w:id="177" w:name="__RefHeading___Toc2604267_2035185390"/>
      <w:bookmarkStart w:id="178" w:name="_Toc64"/>
      <w:bookmarkEnd w:id="177"/>
      <w:r>
        <w:rPr/>
        <w:t>1</w:t>
      </w:r>
      <w:r>
        <w:rPr>
          <w:rtl w:val="true"/>
        </w:rPr>
        <w:t xml:space="preserve">. </w:t>
      </w:r>
      <w:r>
        <w:rPr>
          <w:rtl w:val="true"/>
        </w:rPr>
        <w:t>سیّد ابوالحسن روضاتی</w:t>
      </w:r>
      <w:bookmarkEnd w:id="178"/>
    </w:p>
    <w:p>
      <w:pPr>
        <w:pStyle w:val="BookText"/>
        <w:rPr/>
      </w:pPr>
      <w:r>
        <w:rPr>
          <w:rFonts w:ascii="IRNazanin" w:hAnsi="IRNazanin" w:eastAsia="IRNazanin"/>
          <w:color w:val="111111"/>
          <w:sz w:val="28"/>
          <w:sz w:val="28"/>
          <w:szCs w:val="28"/>
          <w:rtl w:val="true"/>
          <w:lang w:bidi="fa-IR"/>
        </w:rPr>
        <w:t xml:space="preserve">وی در غرّه محرم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کرده و در داخل بقعه پدرش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اشعاری از حبیب الله نیّر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حیف روزگار جفا کیش پرفتن</w:t>
      </w:r>
    </w:p>
    <w:p>
      <w:pPr>
        <w:pStyle w:val="BookText"/>
        <w:rPr/>
      </w:pPr>
      <w:r>
        <w:rPr>
          <w:rFonts w:ascii="IRNazanin" w:hAnsi="IRNazanin" w:eastAsia="IRNazanin"/>
          <w:color w:val="111111"/>
          <w:sz w:val="28"/>
          <w:sz w:val="28"/>
          <w:szCs w:val="28"/>
          <w:rtl w:val="true"/>
          <w:lang w:bidi="fa-IR"/>
        </w:rPr>
        <w:t>ناکام بلبلی چه ببردی ازین چمن</w:t>
      </w:r>
    </w:p>
    <w:p>
      <w:pPr>
        <w:pStyle w:val="BookText"/>
        <w:rPr/>
      </w:pPr>
      <w:r>
        <w:rPr>
          <w:rFonts w:ascii="IRNazanin" w:hAnsi="IRNazanin" w:eastAsia="IRNazanin"/>
          <w:color w:val="111111"/>
          <w:sz w:val="28"/>
          <w:sz w:val="28"/>
          <w:szCs w:val="28"/>
          <w:rtl w:val="true"/>
          <w:lang w:bidi="fa-IR"/>
        </w:rPr>
        <w:t>ارشد پسر زعالم روحانی انتساب</w:t>
      </w:r>
    </w:p>
    <w:p>
      <w:pPr>
        <w:pStyle w:val="BookText"/>
        <w:rPr/>
      </w:pPr>
      <w:r>
        <w:rPr>
          <w:rFonts w:ascii="IRNazanin" w:hAnsi="IRNazanin" w:eastAsia="IRNazanin"/>
          <w:color w:val="111111"/>
          <w:sz w:val="28"/>
          <w:sz w:val="28"/>
          <w:szCs w:val="28"/>
          <w:rtl w:val="true"/>
          <w:lang w:bidi="fa-IR"/>
        </w:rPr>
        <w:t>آقا حبیب حجة الاسلام مؤتمن</w:t>
      </w:r>
    </w:p>
    <w:p>
      <w:pPr>
        <w:pStyle w:val="BookText"/>
        <w:rPr/>
      </w:pPr>
      <w:r>
        <w:rPr>
          <w:rFonts w:ascii="IRNazanin" w:hAnsi="IRNazanin" w:eastAsia="IRNazanin"/>
          <w:color w:val="111111"/>
          <w:sz w:val="28"/>
          <w:sz w:val="28"/>
          <w:szCs w:val="28"/>
          <w:rtl w:val="true"/>
          <w:lang w:bidi="fa-IR"/>
        </w:rPr>
        <w:t>زین عاریت سرای به روضات قدس</w:t>
      </w:r>
    </w:p>
    <w:p>
      <w:pPr>
        <w:pStyle w:val="BookText"/>
        <w:rPr/>
      </w:pPr>
      <w:r>
        <w:rPr>
          <w:rFonts w:ascii="IRNazanin" w:hAnsi="IRNazanin" w:eastAsia="IRNazanin"/>
          <w:color w:val="111111"/>
          <w:sz w:val="28"/>
          <w:sz w:val="28"/>
          <w:szCs w:val="28"/>
          <w:rtl w:val="true"/>
          <w:lang w:bidi="fa-IR"/>
        </w:rPr>
        <w:t>روضاتی آن جوان و بهشتش شده وطن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با ادبا سال آن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گشته مأوی سیّد ابوالحسن</w:t>
      </w:r>
      <w:r>
        <w:rPr>
          <w:rFonts w:eastAsia="IRNazanin" w:cs="IRNazanin"/>
          <w:color w:val="111111"/>
          <w:sz w:val="28"/>
          <w:szCs w:val="28"/>
          <w:rtl w:val="true"/>
          <w:lang w:bidi="fa-IR"/>
        </w:rPr>
        <w:t>"</w:t>
      </w:r>
    </w:p>
    <w:p>
      <w:pPr>
        <w:pStyle w:val="Heading4"/>
        <w:numPr>
          <w:ilvl w:val="3"/>
          <w:numId w:val="1"/>
        </w:numPr>
        <w:rPr/>
      </w:pPr>
      <w:bookmarkStart w:id="179" w:name="__RefHeading___Toc2604269_2035185390"/>
      <w:bookmarkStart w:id="180" w:name="_Toc65"/>
      <w:bookmarkEnd w:id="179"/>
      <w:r>
        <w:rPr/>
        <w:t>2</w:t>
      </w:r>
      <w:r>
        <w:rPr>
          <w:rtl w:val="true"/>
        </w:rPr>
        <w:t xml:space="preserve">. </w:t>
      </w:r>
      <w:r>
        <w:rPr>
          <w:rtl w:val="true"/>
        </w:rPr>
        <w:t>حجة الاسلام سیّد عبدالعلی روضاتی</w:t>
      </w:r>
      <w:bookmarkEnd w:id="180"/>
    </w:p>
    <w:p>
      <w:pPr>
        <w:pStyle w:val="BookText"/>
        <w:rPr/>
      </w:pPr>
      <w:r>
        <w:rPr>
          <w:rFonts w:ascii="IRNazanin" w:hAnsi="IRNazanin" w:eastAsia="IRNazanin"/>
          <w:color w:val="111111"/>
          <w:sz w:val="28"/>
          <w:sz w:val="28"/>
          <w:szCs w:val="28"/>
          <w:rtl w:val="true"/>
          <w:lang w:bidi="fa-IR"/>
        </w:rPr>
        <w:t>از شاگردان آیة الله شیخ محمد حسن عالم نجف آبادی و دیگران و سردفتر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در اصفهان وفات نمود</w:t>
      </w:r>
      <w:r>
        <w:rPr>
          <w:rFonts w:eastAsia="IRNazanin" w:cs="IRNazanin"/>
          <w:color w:val="111111"/>
          <w:sz w:val="28"/>
          <w:szCs w:val="28"/>
          <w:rtl w:val="true"/>
          <w:lang w:bidi="fa-IR"/>
        </w:rPr>
        <w:t>.</w:t>
      </w:r>
    </w:p>
    <w:p>
      <w:pPr>
        <w:pStyle w:val="Heading4"/>
        <w:numPr>
          <w:ilvl w:val="3"/>
          <w:numId w:val="1"/>
        </w:numPr>
        <w:rPr/>
      </w:pPr>
      <w:bookmarkStart w:id="181" w:name="__RefHeading___Toc2604271_2035185390"/>
      <w:bookmarkStart w:id="182" w:name="_Toc66"/>
      <w:bookmarkEnd w:id="181"/>
      <w:r>
        <w:rPr/>
        <w:t>3</w:t>
      </w:r>
      <w:r>
        <w:rPr>
          <w:rtl w:val="true"/>
        </w:rPr>
        <w:t xml:space="preserve">. </w:t>
      </w:r>
      <w:r>
        <w:rPr>
          <w:rtl w:val="true"/>
        </w:rPr>
        <w:t>حجة الاسلام والمسلمین سیّد عبدالحسین روضاتی</w:t>
      </w:r>
      <w:bookmarkEnd w:id="182"/>
    </w:p>
    <w:p>
      <w:pPr>
        <w:pStyle w:val="BookText"/>
        <w:rPr/>
      </w:pPr>
      <w:r>
        <w:rPr>
          <w:rFonts w:ascii="IRNazanin" w:hAnsi="IRNazanin" w:eastAsia="IRNazanin"/>
          <w:color w:val="111111"/>
          <w:sz w:val="28"/>
          <w:sz w:val="28"/>
          <w:szCs w:val="28"/>
          <w:rtl w:val="true"/>
          <w:lang w:bidi="fa-IR"/>
        </w:rPr>
        <w:t>عالم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را نزد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عالم حبیب آبادی، سیّد رضا </w:t>
      </w:r>
    </w:p>
    <w:p>
      <w:pPr>
        <w:pStyle w:val="BookText"/>
        <w:rPr/>
      </w:pPr>
      <w:r>
        <w:rPr>
          <w:rFonts w:ascii="IRNazanin" w:hAnsi="IRNazanin" w:eastAsia="IRNazanin"/>
          <w:color w:val="111111"/>
          <w:sz w:val="28"/>
          <w:sz w:val="28"/>
          <w:szCs w:val="28"/>
          <w:rtl w:val="true"/>
          <w:lang w:bidi="fa-IR"/>
        </w:rPr>
        <w:t>ابوالبرکات، شیخ محمد حسین فاضل کوهانی و شیخ محمد جواد فریدنی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سیّد احمد آقا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سیّد مجتبی میر محمدصادقی،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حاج شیخ محمد حسن عالم نجف 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عموی دانشمندش مرحوم سیّد اسد‌الله روضاتی آموخت و از درس خارج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خراسانی، سیّد حسین خادمی و سیّد مصطفی مهدوی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پدر بزرگوار خود به برپایی مراسم احیاء و قرائت کمیل در تکیه کازرونی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 مرحوم آقا میرزا حبیب الله نیز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میرزا اسماعیل بروجردی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سیّد محمد علی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جلال الدین طاهری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محمد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قرائت قرآن، م</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3" w:name="pg4813_32663"/>
    </w:p>
    <w:p>
      <w:pPr>
        <w:pStyle w:val="BookText"/>
        <w:rPr/>
      </w:pPr>
      <w:bookmarkEnd w:id="18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09" o:detectmouseclick="t"/>
                <v:stroke color="#3465a4" joinstyle="round" endcap="flat"/>
                <w10:wrap type="none"/>
              </v:shape>
            </w:pict>
          </mc:Fallback>
        </mc:AlternateContent>
      </w:r>
    </w:p>
    <w:p>
      <w:pPr>
        <w:pStyle w:val="Heading2"/>
        <w:numPr>
          <w:ilvl w:val="1"/>
          <w:numId w:val="1"/>
        </w:numPr>
        <w:rPr/>
      </w:pPr>
      <w:bookmarkStart w:id="184" w:name="__RefHeading___Toc2604273_2035185390"/>
      <w:bookmarkStart w:id="185" w:name="_Toc67"/>
      <w:bookmarkEnd w:id="184"/>
      <w:r>
        <w:rPr>
          <w:rtl w:val="true"/>
        </w:rPr>
        <w:t>آیة الله میرزا اسماعیل بروجردی</w:t>
      </w:r>
      <w:bookmarkEnd w:id="1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آیةالله‌العظمی حاج آقا منیرالدین بروجردی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عالم فاضل کامل، از شاگردان پدر خود و آخوند ملا حسین کرمانی</w:t>
      </w:r>
      <w:r>
        <w:rPr>
          <w:rStyle w:val="FootnoteAnchor"/>
          <w:rtl w:val="true"/>
        </w:rPr>
        <w:footnoteReference w:id="41"/>
      </w:r>
      <w:r>
        <w:rPr>
          <w:rFonts w:ascii="IRNazanin" w:hAnsi="IRNazanin" w:eastAsia="IRNazanin"/>
          <w:color w:val="111111"/>
          <w:sz w:val="28"/>
          <w:sz w:val="28"/>
          <w:szCs w:val="28"/>
          <w:rtl w:val="true"/>
          <w:lang w:bidi="fa-IR"/>
        </w:rPr>
        <w:t>و آیةالله سیّد محمد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عالمی محقق و دارای استعدادی درخشان و کم نظیر بوده 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از استادش آیة الله نجف آبادی اجازه اجتهاد دریافت نموده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اجازه مزبور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ممّن جدّ فی الطلب وبذل الجهد فی تحصیل هذا المطلب وفاز بسعادتی العلم والعمل وحاز منهما الحظّ الأوفر الأکمل، العالم العامل والمحقق الفاضل والمدقق الکامل، الحائز للفضائل والجامع للفواضل، الفائق علی الأقران والأماثل، قدوة الأزکیاء واسوة الفضلاء، ذو الفکر النقّاد والطبع الوقّاد والفضل الوافی الجلیل والذهن الصافی الجمیل، مولانا میر محمد اسماعیل، ابن المرحوم المغفور فخر الفقهاء الراشدین وعلامة العلماء العاملین وحجة الاسلام والمسلمین مولانا الحاج آقا منیر الدین، طاب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تلمّذ عندی، واستفدت منه واستفاد منّی، برهة من الأیام والأزمان، ومدّة من الشهور والأحیان، جملة من المسائل الأصولیة والفقهیة، قرائة تحقیق وتدقیق ونظر وتعمیق، إلی أن حصل له القوة القدسیة القدوسیة، وحصل له رتبة الاجتهاد، ونظم نفسه فی سلک أهل السداد؛ فله عند ذلک العمل بما یستنبطه من الأحکام،علی النهج المعروف بین الأعلام، وأرجو أن ینتفع بوجوده الشریف الخواص والعوام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میرزا اسماعیل در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به سنّ جوانی وفات یافت و در تکیه ملک در کنار پدر بزرگوار خود مدفون گردید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جناب حجة الاسلام والمسلمین سید عبدالحسین روضاتی به نقل از پدر خود میرزا حبیب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اسماعیل زنده مانده و عمرش کفاف داده بود به مقام مرجعیت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از دختر آقا میرزا حبیب الله پنج فرزند دختر داشت که پس از وفات نابهنگامش تحت تکفل پدر بزرگشان آقا میرزا حبیب الله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دامادهای او واعظ کامل حاج آقا رضا مظاهری کرونی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40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12"/>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سید محمود، میرزا حبیب الله و میرزا مجتبی روضاتی </w:t>
      </w:r>
      <w:bookmarkStart w:id="186" w:name="pg4813_32666"/>
    </w:p>
    <w:p>
      <w:pPr>
        <w:pStyle w:val="Heading2"/>
        <w:numPr>
          <w:ilvl w:val="1"/>
          <w:numId w:val="1"/>
        </w:numPr>
        <w:rPr/>
      </w:pPr>
      <w:bookmarkStart w:id="187" w:name="__RefHeading___Toc2604275_2035185390"/>
      <w:bookmarkStart w:id="188" w:name="_Toc68"/>
      <w:bookmarkEnd w:id="186"/>
      <w:bookmarkEnd w:id="187"/>
      <w:r>
        <w:rPr>
          <w:rtl w:val="true"/>
        </w:rPr>
        <w:t>سیّد مرتضی ظهیر الاسلام</w:t>
      </w:r>
      <w:bookmarkEnd w:id="188"/>
    </w:p>
    <w:p>
      <w:pPr>
        <w:pStyle w:val="Heading3"/>
        <w:numPr>
          <w:ilvl w:val="2"/>
          <w:numId w:val="1"/>
        </w:numPr>
        <w:rPr/>
      </w:pPr>
      <w:bookmarkStart w:id="189" w:name="__RefHeading___Toc2604277_2035185390"/>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عالم فاضل کامل، از وعّاظ معروف اصفهان</w:t>
      </w:r>
      <w:r>
        <w:rPr>
          <w:rFonts w:eastAsia="IRNazanin" w:cs="IRNazanin"/>
          <w:color w:val="111111"/>
          <w:sz w:val="28"/>
          <w:szCs w:val="28"/>
          <w:rtl w:val="true"/>
          <w:lang w:bidi="fa-IR"/>
        </w:rPr>
        <w:t>.</w:t>
      </w:r>
    </w:p>
    <w:p>
      <w:pPr>
        <w:pStyle w:val="Heading3"/>
        <w:numPr>
          <w:ilvl w:val="2"/>
          <w:numId w:val="1"/>
        </w:numPr>
        <w:rPr/>
      </w:pPr>
      <w:bookmarkStart w:id="191" w:name="__RefHeading___Toc2604279_2035185390"/>
      <w:bookmarkStart w:id="192" w:name="_Toc70"/>
      <w:bookmarkEnd w:id="191"/>
      <w:r>
        <w:rPr>
          <w:rtl w:val="true"/>
        </w:rPr>
        <w:t>تولد و خاندان</w:t>
      </w:r>
      <w:bookmarkEnd w:id="192"/>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ش در اصفهان، محله چهارسوق علی قلی آقا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نامه پدری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ظهیر الاسلام، ابن سیّد علی بن سیّد محمد بن سیّد حسن بن هاشم بن سیّد میرزا بن محمد بن حسن بن نصرالله بن حسن بن حسین بن عیسی بن حمیس بن هاشم بن احمد بن ناصر بن سلیمان بن موسی بن صالح بن علی بن محمد بن کمال بن محمد بن علی بن محمد بن حسین بن طاهر بن ابراهیم بن علی بن عیسی بن حسن بن موسی بن جعفر علیهما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طرف مادر، از اعقاب حکیم عارف نامدار آقا محمد بید آبادی</w:t>
      </w:r>
      <w:r>
        <w:rPr>
          <w:rStyle w:val="FootnoteAnchor"/>
          <w:rtl w:val="true"/>
        </w:rPr>
        <w:footnoteReference w:id="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القُرّاء سیّد علی زنجیره فروش از جمله زهّاد و عبّاد و اساتید فنّ تجوید و قرائت در اصفهان بود و عدّه زیادی شاگرد آشنا به فنون قرائت قرآن تربیت نمود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حاج میر سیّد علی در حدود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عاصم کاشانی</w:t>
      </w:r>
      <w:r>
        <w:rPr>
          <w:rStyle w:val="FootnoteAnchor"/>
          <w:rtl w:val="true"/>
        </w:rPr>
        <w:footnoteReference w:id="47"/>
      </w:r>
      <w:r>
        <w:rPr>
          <w:rFonts w:ascii="IRNazanin" w:hAnsi="IRNazanin" w:eastAsia="IRNazanin"/>
          <w:color w:val="111111"/>
          <w:sz w:val="28"/>
          <w:sz w:val="28"/>
          <w:szCs w:val="28"/>
          <w:rtl w:val="true"/>
          <w:lang w:bidi="fa-IR"/>
        </w:rPr>
        <w:t xml:space="preserve">قرائت‌های ده گانه را آموخت و سال‌ها به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تدریس این کتاب در اصفهان منحصر به او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وفات یافت و در تکیه شیخ مرتضی ریزی مدفون شد و سپس به اعتاب مقدسه منتقل گردید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1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ظهیر درباره پدر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السادات العظام، سلمان الزمان وابوذر الدوران، الوجیه الفرید فی علم القرائة والتجوید، آقا سیّد علی در فنّ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قرائات سبعه بل عشره، افضل و اعلم دوره خویش بود و تلامذه او در عراق عرب و عجم مشهور بودند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از شدّت توغّل در نحو و ادب، عبارت خوان درس فقیه بزرگ حاجی محمد ابراهیم کلباسی بوده ولی به پسرش سید علی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تجربه معلوم شد در آخر کار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قدر مرد به علم است و قدر علم به مال </w:t>
      </w:r>
    </w:p>
    <w:p>
      <w:pPr>
        <w:pStyle w:val="BookText"/>
        <w:rPr/>
      </w:pPr>
      <w:r>
        <w:rPr>
          <w:rFonts w:ascii="IRNazanin" w:hAnsi="IRNazanin" w:eastAsia="IRNazanin"/>
          <w:color w:val="111111"/>
          <w:sz w:val="28"/>
          <w:sz w:val="28"/>
          <w:szCs w:val="28"/>
          <w:rtl w:val="true"/>
          <w:lang w:bidi="fa-IR"/>
        </w:rPr>
        <w:t>تصویر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59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20"/>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464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23"/>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224" o:detectmouseclick="t"/>
                <v:stroke color="#3465a4" joinstyle="round" endcap="flat"/>
                <w10:wrap type="none"/>
              </v:shape>
            </w:pict>
          </mc:Fallback>
        </mc:AlternateContent>
      </w:r>
      <w:bookmarkStart w:id="193" w:name="pg4813_32671"/>
    </w:p>
    <w:p>
      <w:pPr>
        <w:pStyle w:val="BookText"/>
        <w:rPr/>
      </w:pPr>
      <w:bookmarkEnd w:id="193"/>
      <w:r>
        <w:rPr>
          <w:rFonts w:ascii="IRNazanin" w:hAnsi="IRNazanin" w:eastAsia="IRNazanin"/>
          <w:color w:val="111111"/>
          <w:sz w:val="28"/>
          <w:sz w:val="28"/>
          <w:szCs w:val="28"/>
          <w:rtl w:val="true"/>
          <w:lang w:bidi="fa-IR"/>
        </w:rPr>
        <w:t>لذا حاج میر سیّد علی که در اثر تحصیلات مسلّط در تدریس تجوید و شاطبی و در فن قرائت استادی بی نظیر و شهیر عرب و عجم بود، شغل و تجارت خرید طلا و نقره برای زنجیره فروشی را اختیار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نوشته مرحوم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 و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شفتی و حاج محمد ابراهیم کلباسی بوده و پس از وفات در قبرستان آب بخشان مدفون گردید، از امتیازات او عمامه سبز بوده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94" w:name="__RefHeading___Toc2604281_2035185390"/>
      <w:bookmarkStart w:id="195" w:name="_Toc71"/>
      <w:bookmarkEnd w:id="194"/>
      <w:r>
        <w:rPr>
          <w:rtl w:val="true"/>
        </w:rPr>
        <w:t>اساتید</w:t>
      </w:r>
      <w:bookmarkEnd w:id="195"/>
    </w:p>
    <w:p>
      <w:pPr>
        <w:pStyle w:val="BookText"/>
        <w:rPr/>
      </w:pPr>
      <w:r>
        <w:rPr>
          <w:rFonts w:ascii="IRNazanin" w:hAnsi="IRNazanin" w:eastAsia="IRNazanin"/>
          <w:color w:val="111111"/>
          <w:sz w:val="28"/>
          <w:sz w:val="28"/>
          <w:szCs w:val="28"/>
          <w:rtl w:val="true"/>
          <w:lang w:bidi="fa-IR"/>
        </w:rPr>
        <w:t>حاج ظهیر در کودکی مشغول تحصیل در مکتب مرحوم ملا حسین گردید و تا دوازده سالگی از فارسی انشا و املاء فارغ شده و دو سه سال هم به شغل پدر مشغول بود، تا آن که به سبب پیش آمدی از کسب روی گردان شده و به تحصیل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ایشان در اصفهان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ابوالقاسم زفره‌ای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مدرّس یزدی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ظهیر درباره این استاد ارجمند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استادی بود یگانه و ناطقی بود فرزانه که از اوّل آفتاب تا اوّل ظهر، دروس عدیده، بدون درنگ، با </w:t>
      </w:r>
    </w:p>
    <w:p>
      <w:pPr>
        <w:pStyle w:val="BookText"/>
        <w:rPr/>
      </w:pPr>
      <w:r>
        <w:rPr>
          <w:rFonts w:ascii="IRNazanin" w:hAnsi="IRNazanin" w:eastAsia="IRNazanin"/>
          <w:color w:val="111111"/>
          <w:sz w:val="28"/>
          <w:sz w:val="28"/>
          <w:szCs w:val="28"/>
          <w:rtl w:val="true"/>
          <w:lang w:bidi="fa-IR"/>
        </w:rPr>
        <w:t xml:space="preserve">لهجه شیوای شیرین،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مفید</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مفید</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حکیم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شرح منظومه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ظهیر در شرح حال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مدید از محضر مبارک استاد کلّ فی الکلّ آقا شیخ محمود المعروف بمفید استفاده کرده‌ام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میرزا اردستانی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اصغر برزانی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درچه‌ای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علی نجف آبادی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نجف آبادی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محمدرضا مسجدشاهی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2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خودنوشت مرحوم ظهیرالاسلام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3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خودنوشت مرحوم ظهیرالاسلام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 خراسانی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عبدالله 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آقا شیرازی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کوپائی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احمد مدرّس خراسانی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عبدالحسین سیدالعراقین</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غلامرضا خوراسکانی</w:t>
      </w:r>
      <w:r>
        <w:rPr>
          <w:rStyle w:val="FootnoteAnchor"/>
          <w:rtl w:val="true"/>
        </w:rPr>
        <w:footnoteReference w:id="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3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35" o:detectmouseclick="t"/>
                <v:stroke color="#3465a4" joinstyle="round" endcap="flat"/>
                <w10:wrap type="none"/>
              </v:shape>
            </w:pict>
          </mc:Fallback>
        </mc:AlternateContent>
      </w:r>
      <w:bookmarkStart w:id="196" w:name="pg4813_32676"/>
    </w:p>
    <w:p>
      <w:pPr>
        <w:pStyle w:val="BookText"/>
        <w:rPr/>
      </w:pPr>
      <w:bookmarkEnd w:id="196"/>
      <w:r>
        <w:rPr>
          <w:rFonts w:ascii="IRNazanin" w:hAnsi="IRNazanin" w:eastAsia="IRNazanin"/>
          <w:color w:val="111111"/>
          <w:sz w:val="28"/>
          <w:sz w:val="28"/>
          <w:szCs w:val="28"/>
          <w:rtl w:val="true"/>
          <w:lang w:bidi="fa-IR"/>
        </w:rPr>
        <w:t>به نوشته مرحوم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ظهیر مدّتی نزد مرحوم</w:t>
      </w:r>
    </w:p>
    <w:p>
      <w:pPr>
        <w:pStyle w:val="BookText"/>
        <w:rPr/>
      </w:pPr>
      <w:r>
        <w:rPr>
          <w:rFonts w:ascii="IRNazanin" w:hAnsi="IRNazanin" w:eastAsia="IRNazanin"/>
          <w:color w:val="111111"/>
          <w:sz w:val="28"/>
          <w:sz w:val="28"/>
          <w:szCs w:val="28"/>
          <w:rtl w:val="true"/>
          <w:lang w:bidi="fa-IR"/>
        </w:rPr>
        <w:t>حاج سیّد محمّد صدرالواعظین طباطبائی که از رؤسای منبریان اصفهان بود، اصول و فنون وعظ و ارشاد و ذکر مواعظ و مصائب را به خوبی فرا گرفت و بعداً خود متجاوز از پنجاه سال مردم را با مواعظ شافیه و نصایح کافیه و نقل اخبار و آثار و بیان احادیث و تواریخ و حکایات مذهبی ارشاد و تبلیغ می نمود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زندگینامه خودنوشت مرحوم ظهیرالاسلام</w:t>
      </w:r>
    </w:p>
    <w:p>
      <w:pPr>
        <w:pStyle w:val="BookText"/>
        <w:rPr/>
      </w:pPr>
      <w:r>
        <w:rPr>
          <w:rFonts w:ascii="IRNazanin" w:hAnsi="IRNazanin" w:eastAsia="IRNazanin"/>
          <w:color w:val="111111"/>
          <w:sz w:val="28"/>
          <w:sz w:val="28"/>
          <w:szCs w:val="28"/>
          <w:rtl w:val="true"/>
          <w:lang w:bidi="fa-IR"/>
        </w:rPr>
        <w:t>زندگینامه خودنوشت مرحوم ظهیرالاسلام</w:t>
      </w:r>
    </w:p>
    <w:p>
      <w:pPr>
        <w:pStyle w:val="Heading3"/>
        <w:numPr>
          <w:ilvl w:val="2"/>
          <w:numId w:val="1"/>
        </w:numPr>
        <w:rPr/>
      </w:pPr>
      <w:bookmarkStart w:id="197" w:name="__RefHeading___Toc2604283_2035185390"/>
      <w:bookmarkStart w:id="198" w:name="_Toc72"/>
      <w:bookmarkEnd w:id="197"/>
      <w:r>
        <w:rPr>
          <w:rtl w:val="true"/>
        </w:rPr>
        <w:t>اجازات</w:t>
      </w:r>
      <w:bookmarkEnd w:id="198"/>
    </w:p>
    <w:p>
      <w:pPr>
        <w:pStyle w:val="BookText"/>
        <w:rPr/>
      </w:pPr>
      <w:r>
        <w:rPr>
          <w:rFonts w:ascii="IRNazanin" w:hAnsi="IRNazanin" w:eastAsia="IRNazanin"/>
          <w:color w:val="111111"/>
          <w:sz w:val="28"/>
          <w:sz w:val="28"/>
          <w:szCs w:val="28"/>
          <w:rtl w:val="true"/>
          <w:lang w:bidi="fa-IR"/>
        </w:rPr>
        <w:t>به نوشته مرحوم حاج ظهیر وی از چندین نفر از علمای بزرگ عتبات و ایران اجازه روایی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 یک از اجازات مزبور در دست نیست، امّا در زندگی نامه خودنوشت حاج ظهیر</w:t>
      </w:r>
      <w:r>
        <w:rPr>
          <w:rStyle w:val="FootnoteAnchor"/>
          <w:rtl w:val="true"/>
        </w:rPr>
        <w:footnoteReference w:id="60"/>
      </w:r>
      <w:r>
        <w:rPr>
          <w:rFonts w:ascii="IRNazanin" w:hAnsi="IRNazanin" w:eastAsia="IRNazanin"/>
          <w:color w:val="111111"/>
          <w:sz w:val="28"/>
          <w:sz w:val="28"/>
          <w:szCs w:val="28"/>
          <w:rtl w:val="true"/>
          <w:lang w:bidi="fa-IR"/>
        </w:rPr>
        <w:t>به نام مشایخ او اشاره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آقا سیّد مهدی معروف به ابن الصدر کاظمینی</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العظمی میرزا محمد حسین نائینی که اجازه مرحوم صدر را امضاء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ظهیر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مشار الیه از خوشی، زبان آور اصحاب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حاج شیخ عبدالکریم حائری که اجازه مرحوم صدر را امضاء و بعداً اجازه رسمی مفصلی مرقوم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حاج شیخ عبدالله مامقانی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سیّد محسن امین عاملی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آقا شیخ مرتضی آشتیانی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العظمی آقا ضیاء‌الدین عراقی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العظمی آخوند ملا محمد حسین فشارکی</w:t>
      </w:r>
    </w:p>
    <w:p>
      <w:pPr>
        <w:pStyle w:val="BookText"/>
        <w:rPr/>
      </w:pPr>
      <w:r>
        <w:rPr>
          <w:rtl w:val="true"/>
        </w:rPr>
        <mc:AlternateContent>
          <mc:Choice Requires="wps">
            <w:drawing>
              <wp:inline distT="0" distB="0" distL="0" distR="0">
                <wp:extent cx="5334000" cy="6819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38"/>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ظهیر در اجازه به مرحوم شیخ مرتضی فصیح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سیّد محمد علی عریضی در فنّ قرائت و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xml:space="preserve">: </w:t>
      </w:r>
      <w:bookmarkStart w:id="199" w:name="pg4813_32678"/>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بیان اخبار و احادیث مربوطه در شرعیات را وقتی در متن واقع اثر است که سند حدیث او متصل گردد به معصومین علیهم السلام؛ فلذا تیمّناً وتبرّکاً شخص مذکور کسب اجازه فرموده؛ فلذا از مشایخ خود که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مطلق مرحوم مامقانی،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الصدر،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ای،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سیّد خراسانی، که به حاج نوری و شیخ انصاری وبلغ ما بلغ به کلینی در عصر غیبت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حاج ظهیر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تاریک پهلوی به امتحانی و دادن مدارکی در کمسیون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شده ام، و با آن که مشاغل دولتی فراوان مراجعه شده، با نداشتن هیچ سرمایه مادی و کثرت عیالمندی از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مدرسه صدر مشغول افاده و استفاده منقول و معقول، و همیشه زندگی از طرف اعلی حضرت خامس آل عبا علیه السلام به عنوان منبر و تبلیغ می‌باشم</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00" w:name="__RefHeading___Toc2604285_2035185390"/>
      <w:bookmarkStart w:id="201" w:name="_Toc73"/>
      <w:bookmarkEnd w:id="200"/>
      <w:r>
        <w:rPr>
          <w:rtl w:val="true"/>
        </w:rPr>
        <w:t>اوصاف</w:t>
      </w:r>
      <w:bookmarkEnd w:id="201"/>
    </w:p>
    <w:p>
      <w:pPr>
        <w:pStyle w:val="BookText"/>
        <w:rPr/>
      </w:pPr>
      <w:r>
        <w:rPr>
          <w:rFonts w:ascii="IRNazanin" w:hAnsi="IRNazanin" w:eastAsia="IRNazanin"/>
          <w:color w:val="111111"/>
          <w:sz w:val="28"/>
          <w:sz w:val="28"/>
          <w:szCs w:val="28"/>
          <w:rtl w:val="true"/>
          <w:lang w:bidi="fa-IR"/>
        </w:rPr>
        <w:t>فرزند آن مرحوم، جناب آقای سیّد علی ظهیر الاسلام می‌نویسد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عالمی عامل و متقی و فاضلی گران قدر وعارفی پرهیزکار و وارسته و </w:t>
      </w:r>
    </w:p>
    <w:p>
      <w:pPr>
        <w:pStyle w:val="BookText"/>
        <w:rPr/>
      </w:pPr>
      <w:r>
        <w:rPr>
          <w:rFonts w:ascii="IRNazanin" w:hAnsi="IRNazanin" w:eastAsia="IRNazanin"/>
          <w:color w:val="111111"/>
          <w:sz w:val="28"/>
          <w:sz w:val="28"/>
          <w:szCs w:val="28"/>
          <w:rtl w:val="true"/>
          <w:lang w:bidi="fa-IR"/>
        </w:rPr>
        <w:t>خطیبی توانا و واعظی شهیر و ادیبی گران مایه و شاعری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تعبیر خواب ماهر و در استخاره شهره خاص و عام بود و از علم طب قدیم نیز آگاه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با اخلاص اهل بیت خاصه آستان مقدس حضرت اباعبدالله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درگاه حضرت حق طلب یاری می‌کرد و از پیشگاه مولای متقیان حضرت امیر علیه السلام مدد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دلباخته حضرت بقیة الله الاعظم عجّل الله تعالی فرجه الشریف بود و مرتّباً برای فرج آن بزرگوار دعا می‌کرد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355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4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انقلاب اسلامی را یکی از الطاف الهی می‌دانست و به رهبر کبیر انقلاب و بنیانگزار جمهوری اسلامی حضرت امام خمینی رضوان الله علیه ارادتی خاص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دارای خلقی نیکو و سجایای اخلاقی و بسیار مورد احترام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حسین رام پناه، اشعاری در تهنیت عید غدیر و ستایش این واعظ گرانمایه سروده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 الطاف حیّ قادر سبحان</w:t>
      </w:r>
    </w:p>
    <w:p>
      <w:pPr>
        <w:pStyle w:val="BookText"/>
        <w:rPr/>
      </w:pPr>
      <w:r>
        <w:rPr>
          <w:rFonts w:ascii="IRNazanin" w:hAnsi="IRNazanin" w:eastAsia="IRNazanin"/>
          <w:color w:val="111111"/>
          <w:sz w:val="28"/>
          <w:sz w:val="28"/>
          <w:szCs w:val="28"/>
          <w:rtl w:val="true"/>
          <w:lang w:bidi="fa-IR"/>
        </w:rPr>
        <w:t>سر به سر آفاق گشته رشک گلستان</w:t>
      </w:r>
    </w:p>
    <w:p>
      <w:pPr>
        <w:pStyle w:val="BookText"/>
        <w:rPr/>
      </w:pPr>
      <w:r>
        <w:rPr>
          <w:rFonts w:ascii="IRNazanin" w:hAnsi="IRNazanin" w:eastAsia="IRNazanin"/>
          <w:color w:val="111111"/>
          <w:sz w:val="28"/>
          <w:sz w:val="28"/>
          <w:szCs w:val="28"/>
          <w:rtl w:val="true"/>
          <w:lang w:bidi="fa-IR"/>
        </w:rPr>
        <w:t>ساحت گیتی همانِ خلد برین شد</w:t>
      </w:r>
    </w:p>
    <w:p>
      <w:pPr>
        <w:pStyle w:val="BookText"/>
        <w:rPr/>
      </w:pPr>
      <w:r>
        <w:rPr>
          <w:rFonts w:ascii="IRNazanin" w:hAnsi="IRNazanin" w:eastAsia="IRNazanin"/>
          <w:color w:val="111111"/>
          <w:sz w:val="28"/>
          <w:sz w:val="28"/>
          <w:szCs w:val="28"/>
          <w:rtl w:val="true"/>
          <w:lang w:bidi="fa-IR"/>
        </w:rPr>
        <w:t>عرصه عالم مثالِ روضه رضوان</w:t>
      </w:r>
    </w:p>
    <w:p>
      <w:pPr>
        <w:pStyle w:val="BookText"/>
        <w:rPr/>
      </w:pPr>
      <w:r>
        <w:rPr>
          <w:rFonts w:ascii="IRNazanin" w:hAnsi="IRNazanin" w:eastAsia="IRNazanin"/>
          <w:color w:val="111111"/>
          <w:sz w:val="28"/>
          <w:sz w:val="28"/>
          <w:szCs w:val="28"/>
          <w:rtl w:val="true"/>
          <w:lang w:bidi="fa-IR"/>
        </w:rPr>
        <w:t>جشن عظیمی پدید گشته که یکسر</w:t>
      </w:r>
    </w:p>
    <w:p>
      <w:pPr>
        <w:pStyle w:val="BookText"/>
        <w:rPr/>
      </w:pPr>
      <w:r>
        <w:rPr>
          <w:rFonts w:ascii="IRNazanin" w:hAnsi="IRNazanin" w:eastAsia="IRNazanin"/>
          <w:color w:val="111111"/>
          <w:sz w:val="28"/>
          <w:sz w:val="28"/>
          <w:szCs w:val="28"/>
          <w:rtl w:val="true"/>
          <w:lang w:bidi="fa-IR"/>
        </w:rPr>
        <w:t>خلق به وجدند از این عطیه شایان</w:t>
      </w:r>
    </w:p>
    <w:p>
      <w:pPr>
        <w:pStyle w:val="BookText"/>
        <w:rPr/>
      </w:pPr>
      <w:r>
        <w:rPr>
          <w:rFonts w:ascii="IRNazanin" w:hAnsi="IRNazanin" w:eastAsia="IRNazanin"/>
          <w:color w:val="111111"/>
          <w:sz w:val="28"/>
          <w:sz w:val="28"/>
          <w:szCs w:val="28"/>
          <w:rtl w:val="true"/>
          <w:lang w:bidi="fa-IR"/>
        </w:rPr>
        <w:t>وان که بود دوستدار شاه ولایت</w:t>
      </w:r>
    </w:p>
    <w:p>
      <w:pPr>
        <w:pStyle w:val="BookText"/>
        <w:rPr/>
      </w:pPr>
      <w:r>
        <w:rPr>
          <w:rFonts w:ascii="IRNazanin" w:hAnsi="IRNazanin" w:eastAsia="IRNazanin"/>
          <w:color w:val="111111"/>
          <w:sz w:val="28"/>
          <w:sz w:val="28"/>
          <w:szCs w:val="28"/>
          <w:rtl w:val="true"/>
          <w:lang w:bidi="fa-IR"/>
        </w:rPr>
        <w:t>مظهر و مرآت ذات خالق یزدان</w:t>
      </w:r>
    </w:p>
    <w:p>
      <w:pPr>
        <w:pStyle w:val="BookText"/>
        <w:rPr/>
      </w:pPr>
      <w:r>
        <w:rPr>
          <w:rFonts w:ascii="IRNazanin" w:hAnsi="IRNazanin" w:eastAsia="IRNazanin"/>
          <w:color w:val="111111"/>
          <w:sz w:val="28"/>
          <w:sz w:val="28"/>
          <w:szCs w:val="28"/>
          <w:rtl w:val="true"/>
          <w:lang w:bidi="fa-IR"/>
        </w:rPr>
        <w:t>دست توسل زند به ذیل عطایش</w:t>
      </w:r>
    </w:p>
    <w:p>
      <w:pPr>
        <w:pStyle w:val="BookText"/>
        <w:rPr/>
      </w:pPr>
      <w:r>
        <w:rPr>
          <w:rFonts w:ascii="IRNazanin" w:hAnsi="IRNazanin" w:eastAsia="IRNazanin"/>
          <w:color w:val="111111"/>
          <w:sz w:val="28"/>
          <w:sz w:val="28"/>
          <w:szCs w:val="28"/>
          <w:rtl w:val="true"/>
          <w:lang w:bidi="fa-IR"/>
        </w:rPr>
        <w:t>همچو ظهیر آن گل حدیقه عرفان</w:t>
      </w:r>
    </w:p>
    <w:p>
      <w:pPr>
        <w:pStyle w:val="BookText"/>
        <w:rPr/>
      </w:pPr>
      <w:r>
        <w:rPr>
          <w:rFonts w:ascii="IRNazanin" w:hAnsi="IRNazanin" w:eastAsia="IRNazanin"/>
          <w:color w:val="111111"/>
          <w:sz w:val="28"/>
          <w:sz w:val="28"/>
          <w:szCs w:val="28"/>
          <w:rtl w:val="true"/>
          <w:lang w:bidi="fa-IR"/>
        </w:rPr>
        <w:t>عالم و فاضل، درِ محیط فتوّت</w:t>
      </w:r>
    </w:p>
    <w:p>
      <w:pPr>
        <w:pStyle w:val="BookText"/>
        <w:rPr/>
      </w:pPr>
      <w:r>
        <w:rPr>
          <w:rFonts w:ascii="IRNazanin" w:hAnsi="IRNazanin" w:eastAsia="IRNazanin"/>
          <w:color w:val="111111"/>
          <w:sz w:val="28"/>
          <w:sz w:val="28"/>
          <w:szCs w:val="28"/>
          <w:rtl w:val="true"/>
          <w:lang w:bidi="fa-IR"/>
        </w:rPr>
        <w:t>کوه وقار و سکینه، سرور خوبان</w:t>
      </w:r>
    </w:p>
    <w:p>
      <w:pPr>
        <w:pStyle w:val="BookText"/>
        <w:rPr/>
      </w:pPr>
      <w:r>
        <w:rPr>
          <w:rFonts w:ascii="IRNazanin" w:hAnsi="IRNazanin" w:eastAsia="IRNazanin"/>
          <w:color w:val="111111"/>
          <w:sz w:val="28"/>
          <w:sz w:val="28"/>
          <w:szCs w:val="28"/>
          <w:rtl w:val="true"/>
          <w:lang w:bidi="fa-IR"/>
        </w:rPr>
        <w:t>بحر عطا، کنز فیض و کان کرامت</w:t>
      </w:r>
    </w:p>
    <w:p>
      <w:pPr>
        <w:pStyle w:val="BookText"/>
        <w:rPr/>
      </w:pPr>
      <w:r>
        <w:rPr>
          <w:rFonts w:ascii="IRNazanin" w:hAnsi="IRNazanin" w:eastAsia="IRNazanin"/>
          <w:color w:val="111111"/>
          <w:sz w:val="28"/>
          <w:sz w:val="28"/>
          <w:szCs w:val="28"/>
          <w:rtl w:val="true"/>
          <w:lang w:bidi="fa-IR"/>
        </w:rPr>
        <w:t>چرخ فلک را یگانه مهر درخشان</w:t>
      </w:r>
    </w:p>
    <w:p>
      <w:pPr>
        <w:pStyle w:val="BookText"/>
        <w:rPr/>
      </w:pPr>
      <w:r>
        <w:rPr>
          <w:rFonts w:ascii="IRNazanin" w:hAnsi="IRNazanin" w:eastAsia="IRNazanin"/>
          <w:color w:val="111111"/>
          <w:sz w:val="28"/>
          <w:sz w:val="28"/>
          <w:szCs w:val="28"/>
          <w:rtl w:val="true"/>
          <w:lang w:bidi="fa-IR"/>
        </w:rPr>
        <w:t>حامی شرع نبیّ و شمع هدایت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دین مبین و حافظ قرآن </w:t>
      </w:r>
      <w:bookmarkStart w:id="202" w:name="pg4813_32681"/>
    </w:p>
    <w:p>
      <w:pPr>
        <w:pStyle w:val="BookText"/>
        <w:rPr/>
      </w:pPr>
      <w:bookmarkEnd w:id="202"/>
      <w:r>
        <w:rPr>
          <w:rFonts w:ascii="IRNazanin" w:hAnsi="IRNazanin" w:eastAsia="IRNazanin"/>
          <w:color w:val="111111"/>
          <w:sz w:val="28"/>
          <w:sz w:val="28"/>
          <w:szCs w:val="28"/>
          <w:rtl w:val="true"/>
          <w:lang w:bidi="fa-IR"/>
        </w:rPr>
        <w:t>زبده اخیار و برگزیده ابرار</w:t>
      </w:r>
    </w:p>
    <w:p>
      <w:pPr>
        <w:pStyle w:val="BookText"/>
        <w:rPr/>
      </w:pPr>
      <w:r>
        <w:rPr>
          <w:rFonts w:ascii="IRNazanin" w:hAnsi="IRNazanin" w:eastAsia="IRNazanin"/>
          <w:color w:val="111111"/>
          <w:sz w:val="28"/>
          <w:sz w:val="28"/>
          <w:szCs w:val="28"/>
          <w:rtl w:val="true"/>
          <w:lang w:bidi="fa-IR"/>
        </w:rPr>
        <w:t>نابغه روزگار و نادر دوران</w:t>
      </w:r>
    </w:p>
    <w:p>
      <w:pPr>
        <w:pStyle w:val="BookText"/>
        <w:rPr/>
      </w:pPr>
      <w:r>
        <w:rPr>
          <w:rFonts w:ascii="IRNazanin" w:hAnsi="IRNazanin" w:eastAsia="IRNazanin"/>
          <w:color w:val="111111"/>
          <w:sz w:val="28"/>
          <w:sz w:val="28"/>
          <w:szCs w:val="28"/>
          <w:rtl w:val="true"/>
          <w:lang w:bidi="fa-IR"/>
        </w:rPr>
        <w:t>صدق و صفا بندگان کوی وفایش</w:t>
      </w:r>
    </w:p>
    <w:p>
      <w:pPr>
        <w:pStyle w:val="BookText"/>
        <w:rPr/>
      </w:pPr>
      <w:r>
        <w:rPr>
          <w:rFonts w:ascii="IRNazanin" w:hAnsi="IRNazanin" w:eastAsia="IRNazanin"/>
          <w:color w:val="111111"/>
          <w:sz w:val="28"/>
          <w:sz w:val="28"/>
          <w:szCs w:val="28"/>
          <w:rtl w:val="true"/>
          <w:lang w:bidi="fa-IR"/>
        </w:rPr>
        <w:t>خود سبب افتخار اهل صفاهان</w:t>
      </w:r>
    </w:p>
    <w:p>
      <w:pPr>
        <w:pStyle w:val="BookText"/>
        <w:rPr/>
      </w:pPr>
      <w:r>
        <w:rPr>
          <w:rFonts w:ascii="IRNazanin" w:hAnsi="IRNazanin" w:eastAsia="IRNazanin"/>
          <w:color w:val="111111"/>
          <w:sz w:val="28"/>
          <w:sz w:val="28"/>
          <w:szCs w:val="28"/>
          <w:rtl w:val="true"/>
          <w:lang w:bidi="fa-IR"/>
        </w:rPr>
        <w:t>شهره آفاق در فنون کرامت</w:t>
      </w:r>
    </w:p>
    <w:p>
      <w:pPr>
        <w:pStyle w:val="BookText"/>
        <w:rPr/>
      </w:pPr>
      <w:r>
        <w:rPr>
          <w:rFonts w:ascii="IRNazanin" w:hAnsi="IRNazanin" w:eastAsia="IRNazanin"/>
          <w:color w:val="111111"/>
          <w:sz w:val="28"/>
          <w:sz w:val="28"/>
          <w:szCs w:val="28"/>
          <w:rtl w:val="true"/>
          <w:lang w:bidi="fa-IR"/>
        </w:rPr>
        <w:t>نابغه دهر در سوابق احسان</w:t>
      </w:r>
    </w:p>
    <w:p>
      <w:pPr>
        <w:pStyle w:val="BookText"/>
        <w:rPr/>
      </w:pPr>
      <w:r>
        <w:rPr>
          <w:rFonts w:ascii="IRNazanin" w:hAnsi="IRNazanin" w:eastAsia="IRNazanin"/>
          <w:color w:val="111111"/>
          <w:sz w:val="28"/>
          <w:sz w:val="28"/>
          <w:szCs w:val="28"/>
          <w:rtl w:val="true"/>
          <w:lang w:bidi="fa-IR"/>
        </w:rPr>
        <w:t>باد بر او این خجسته عید، مبارک</w:t>
      </w:r>
    </w:p>
    <w:p>
      <w:pPr>
        <w:pStyle w:val="BookText"/>
        <w:rPr/>
      </w:pPr>
      <w:r>
        <w:rPr>
          <w:rFonts w:ascii="IRNazanin" w:hAnsi="IRNazanin" w:eastAsia="IRNazanin"/>
          <w:color w:val="111111"/>
          <w:sz w:val="28"/>
          <w:sz w:val="28"/>
          <w:szCs w:val="28"/>
          <w:rtl w:val="true"/>
          <w:lang w:bidi="fa-IR"/>
        </w:rPr>
        <w:t>خاصه به حضار و عارفان سخندان</w:t>
      </w:r>
    </w:p>
    <w:p>
      <w:pPr>
        <w:pStyle w:val="BookText"/>
        <w:rPr/>
      </w:pPr>
      <w:r>
        <w:rPr>
          <w:rFonts w:ascii="IRNazanin" w:hAnsi="IRNazanin" w:eastAsia="IRNazanin"/>
          <w:color w:val="111111"/>
          <w:sz w:val="28"/>
          <w:sz w:val="28"/>
          <w:szCs w:val="28"/>
          <w:rtl w:val="true"/>
          <w:lang w:bidi="fa-IR"/>
        </w:rPr>
        <w:t>حاج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فضل شهیرا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سریرا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خسرو ذی شان</w:t>
      </w:r>
    </w:p>
    <w:p>
      <w:pPr>
        <w:pStyle w:val="BookText"/>
        <w:rPr/>
      </w:pPr>
      <w:r>
        <w:rPr>
          <w:rFonts w:ascii="IRNazanin" w:hAnsi="IRNazanin" w:eastAsia="IRNazanin"/>
          <w:color w:val="111111"/>
          <w:sz w:val="28"/>
          <w:sz w:val="28"/>
          <w:szCs w:val="28"/>
          <w:rtl w:val="true"/>
          <w:lang w:bidi="fa-IR"/>
        </w:rPr>
        <w:t>بس به تو می‌شاید این بساط دلارا</w:t>
      </w:r>
    </w:p>
    <w:p>
      <w:pPr>
        <w:pStyle w:val="BookText"/>
        <w:rPr/>
      </w:pPr>
      <w:r>
        <w:rPr>
          <w:rFonts w:ascii="IRNazanin" w:hAnsi="IRNazanin" w:eastAsia="IRNazanin"/>
          <w:color w:val="111111"/>
          <w:sz w:val="28"/>
          <w:sz w:val="28"/>
          <w:szCs w:val="28"/>
          <w:rtl w:val="true"/>
          <w:lang w:bidi="fa-IR"/>
        </w:rPr>
        <w:t>در همه عالم بویژه کشور ایران</w:t>
      </w:r>
    </w:p>
    <w:p>
      <w:pPr>
        <w:pStyle w:val="BookText"/>
        <w:rPr/>
      </w:pPr>
      <w:r>
        <w:rPr>
          <w:rFonts w:ascii="IRNazanin" w:hAnsi="IRNazanin" w:eastAsia="IRNazanin"/>
          <w:color w:val="111111"/>
          <w:sz w:val="28"/>
          <w:sz w:val="28"/>
          <w:szCs w:val="28"/>
          <w:rtl w:val="true"/>
          <w:lang w:bidi="fa-IR"/>
        </w:rPr>
        <w:t>وز دو جهان پایه این بساط فزوده</w:t>
      </w:r>
    </w:p>
    <w:p>
      <w:pPr>
        <w:pStyle w:val="BookText"/>
        <w:rPr/>
      </w:pPr>
      <w:r>
        <w:rPr>
          <w:rFonts w:ascii="IRNazanin" w:hAnsi="IRNazanin" w:eastAsia="IRNazanin"/>
          <w:color w:val="111111"/>
          <w:sz w:val="28"/>
          <w:sz w:val="28"/>
          <w:szCs w:val="28"/>
          <w:rtl w:val="true"/>
          <w:lang w:bidi="fa-IR"/>
        </w:rPr>
        <w:t>زان که مدیح علی در او شده عنوان</w:t>
      </w:r>
    </w:p>
    <w:p>
      <w:pPr>
        <w:pStyle w:val="BookText"/>
        <w:rPr/>
      </w:pPr>
      <w:r>
        <w:rPr>
          <w:rFonts w:ascii="IRNazanin" w:hAnsi="IRNazanin" w:eastAsia="IRNazanin"/>
          <w:color w:val="111111"/>
          <w:sz w:val="28"/>
          <w:sz w:val="28"/>
          <w:szCs w:val="28"/>
          <w:rtl w:val="true"/>
          <w:lang w:bidi="fa-IR"/>
        </w:rPr>
        <w:t>خسرو مالک رقاب و ساقی کوثر</w:t>
      </w:r>
    </w:p>
    <w:p>
      <w:pPr>
        <w:pStyle w:val="BookText"/>
        <w:rPr/>
      </w:pPr>
      <w:r>
        <w:rPr>
          <w:rFonts w:ascii="IRNazanin" w:hAnsi="IRNazanin" w:eastAsia="IRNazanin"/>
          <w:color w:val="111111"/>
          <w:sz w:val="28"/>
          <w:sz w:val="28"/>
          <w:szCs w:val="28"/>
          <w:rtl w:val="true"/>
          <w:lang w:bidi="fa-IR"/>
        </w:rPr>
        <w:t>شافع یوم الحساب و قاطع برهان</w:t>
      </w:r>
    </w:p>
    <w:p>
      <w:pPr>
        <w:pStyle w:val="Heading3"/>
        <w:numPr>
          <w:ilvl w:val="2"/>
          <w:numId w:val="1"/>
        </w:numPr>
        <w:rPr/>
      </w:pPr>
      <w:bookmarkStart w:id="203" w:name="__RefHeading___Toc2604287_2035185390"/>
      <w:bookmarkStart w:id="204" w:name="_Toc74"/>
      <w:bookmarkEnd w:id="203"/>
      <w:r>
        <w:rPr>
          <w:rtl w:val="true"/>
        </w:rPr>
        <w:t>نمونه اشعار</w:t>
      </w:r>
      <w:bookmarkEnd w:id="204"/>
    </w:p>
    <w:p>
      <w:pPr>
        <w:pStyle w:val="BookText"/>
        <w:rPr/>
      </w:pPr>
      <w:r>
        <w:rPr>
          <w:rFonts w:ascii="IRNazanin" w:hAnsi="IRNazanin" w:eastAsia="IRNazanin"/>
          <w:color w:val="111111"/>
          <w:sz w:val="28"/>
          <w:sz w:val="28"/>
          <w:szCs w:val="28"/>
          <w:rtl w:val="true"/>
          <w:lang w:bidi="fa-IR"/>
        </w:rPr>
        <w:t>اگر دگر نرسد دست من به دامانت</w:t>
      </w:r>
    </w:p>
    <w:p>
      <w:pPr>
        <w:pStyle w:val="BookText"/>
        <w:rPr/>
      </w:pPr>
      <w:r>
        <w:rPr>
          <w:rFonts w:ascii="IRNazanin" w:hAnsi="IRNazanin" w:eastAsia="IRNazanin"/>
          <w:color w:val="111111"/>
          <w:sz w:val="28"/>
          <w:sz w:val="28"/>
          <w:szCs w:val="28"/>
          <w:rtl w:val="true"/>
          <w:lang w:bidi="fa-IR"/>
        </w:rPr>
        <w:t>ز دست می‌روم،ای جان من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قتل بنده خویش از چه رو دهی فرمان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سال‌هاست نپیچیده سر ز فرمانت </w:t>
      </w:r>
      <w:bookmarkStart w:id="205" w:name="pg4813_32682"/>
    </w:p>
    <w:p>
      <w:pPr>
        <w:pStyle w:val="BookText"/>
        <w:rPr/>
      </w:pPr>
      <w:bookmarkEnd w:id="205"/>
      <w:r>
        <w:rPr>
          <w:rFonts w:ascii="IRNazanin" w:hAnsi="IRNazanin" w:eastAsia="IRNazanin"/>
          <w:color w:val="111111"/>
          <w:sz w:val="28"/>
          <w:sz w:val="28"/>
          <w:szCs w:val="28"/>
          <w:rtl w:val="true"/>
          <w:lang w:bidi="fa-IR"/>
        </w:rPr>
        <w:t>چه شد که در همه سیّارگان ندیدم من</w:t>
      </w:r>
    </w:p>
    <w:p>
      <w:pPr>
        <w:pStyle w:val="BookText"/>
        <w:rPr/>
      </w:pPr>
      <w:r>
        <w:rPr>
          <w:rFonts w:ascii="IRNazanin" w:hAnsi="IRNazanin" w:eastAsia="IRNazanin"/>
          <w:color w:val="111111"/>
          <w:sz w:val="28"/>
          <w:sz w:val="28"/>
          <w:szCs w:val="28"/>
          <w:rtl w:val="true"/>
          <w:lang w:bidi="fa-IR"/>
        </w:rPr>
        <w:t>فروغ بخش‌تر از روی ماه تابانت</w:t>
      </w:r>
    </w:p>
    <w:p>
      <w:pPr>
        <w:pStyle w:val="BookText"/>
        <w:rPr/>
      </w:pPr>
      <w:r>
        <w:rPr>
          <w:rFonts w:ascii="IRNazanin" w:hAnsi="IRNazanin" w:eastAsia="IRNazanin"/>
          <w:color w:val="111111"/>
          <w:sz w:val="28"/>
          <w:sz w:val="28"/>
          <w:szCs w:val="28"/>
          <w:rtl w:val="true"/>
          <w:lang w:bidi="fa-IR"/>
        </w:rPr>
        <w:t>به شهرِ عشقِ دل، از پستخانه هستی</w:t>
      </w:r>
    </w:p>
    <w:p>
      <w:pPr>
        <w:pStyle w:val="BookText"/>
        <w:rPr/>
      </w:pPr>
      <w:r>
        <w:rPr>
          <w:rFonts w:ascii="IRNazanin" w:hAnsi="IRNazanin" w:eastAsia="IRNazanin"/>
          <w:color w:val="111111"/>
          <w:sz w:val="28"/>
          <w:sz w:val="28"/>
          <w:szCs w:val="28"/>
          <w:rtl w:val="true"/>
          <w:lang w:bidi="fa-IR"/>
        </w:rPr>
        <w:t>نخوانده نامه که بر آن نبوده عنوانت</w:t>
      </w:r>
    </w:p>
    <w:p>
      <w:pPr>
        <w:pStyle w:val="BookText"/>
        <w:rPr/>
      </w:pPr>
      <w:r>
        <w:rPr>
          <w:rFonts w:ascii="IRNazanin" w:hAnsi="IRNazanin" w:eastAsia="IRNazanin"/>
          <w:color w:val="111111"/>
          <w:sz w:val="28"/>
          <w:sz w:val="28"/>
          <w:szCs w:val="28"/>
          <w:rtl w:val="true"/>
          <w:lang w:bidi="fa-IR"/>
        </w:rPr>
        <w:t>بر آن سرم که زنم دستبرد نیمه شب</w:t>
      </w:r>
    </w:p>
    <w:p>
      <w:pPr>
        <w:pStyle w:val="BookText"/>
        <w:rPr/>
      </w:pPr>
      <w:r>
        <w:rPr>
          <w:rFonts w:ascii="IRNazanin" w:hAnsi="IRNazanin" w:eastAsia="IRNazanin"/>
          <w:color w:val="111111"/>
          <w:sz w:val="28"/>
          <w:sz w:val="28"/>
          <w:szCs w:val="28"/>
          <w:rtl w:val="true"/>
          <w:lang w:bidi="fa-IR"/>
        </w:rPr>
        <w:t>به حلقه‌های سر گیسوی پریشانت</w:t>
      </w:r>
    </w:p>
    <w:p>
      <w:pPr>
        <w:pStyle w:val="BookText"/>
        <w:rPr/>
      </w:pPr>
      <w:r>
        <w:rPr>
          <w:rFonts w:ascii="IRNazanin" w:hAnsi="IRNazanin" w:eastAsia="IRNazanin"/>
          <w:color w:val="111111"/>
          <w:sz w:val="28"/>
          <w:sz w:val="28"/>
          <w:szCs w:val="28"/>
          <w:rtl w:val="true"/>
          <w:lang w:bidi="fa-IR"/>
        </w:rPr>
        <w:t xml:space="preserve">بگو به دلبر پیمان شکن بیا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نشکسته است عهد و پیمانت</w:t>
      </w:r>
    </w:p>
    <w:p>
      <w:pPr>
        <w:pStyle w:val="Heading3"/>
        <w:numPr>
          <w:ilvl w:val="2"/>
          <w:numId w:val="1"/>
        </w:numPr>
        <w:rPr/>
      </w:pPr>
      <w:bookmarkStart w:id="206" w:name="__RefHeading___Toc2604289_2035185390"/>
      <w:bookmarkStart w:id="207" w:name="_Toc75"/>
      <w:bookmarkEnd w:id="206"/>
      <w:r>
        <w:rPr>
          <w:rtl w:val="true"/>
        </w:rPr>
        <w:t>وفات</w:t>
      </w:r>
      <w:bookmarkEnd w:id="207"/>
    </w:p>
    <w:p>
      <w:pPr>
        <w:pStyle w:val="BookText"/>
        <w:rPr/>
      </w:pPr>
      <w:r>
        <w:rPr>
          <w:rFonts w:ascii="IRNazanin" w:hAnsi="IRNazanin" w:eastAsia="IRNazanin"/>
          <w:color w:val="111111"/>
          <w:sz w:val="28"/>
          <w:sz w:val="28"/>
          <w:szCs w:val="28"/>
          <w:rtl w:val="true"/>
          <w:lang w:bidi="fa-IR"/>
        </w:rPr>
        <w:t xml:space="preserve">حاج ظهیر در شب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یک عمر خدمت به آستان مقدّس حسینی سلام الله علیه بدرود حیات گفت و در تکیه گلزار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سنگ نوشته مزارش، به انشاء آیة الله سیّد حسن مدرّس هاشمی و خط مرحوم شیخ حبیب الله فضائلی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مرقد العالم الفاضل الکامل، مروّج احکام جدّه سیّد المرسلین، جامع المعقول والمنقول، الاستاد فی الحکمة والاصول، الفقیه الادیب الرجالی، المرحوم حجة الاسلام والمسلمین الحاج السید مرتضی ظهیر الاسلام ابن المرحوم الحاج السید علی طاب ثراهما، فقد ارتحل من هذه الدار الفانیة یوم الاثنین سادس شهر جمادی الثانیة من سنة ثلاث واربعمائة بعد الالف من الهجرة النبویة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زیر از جناب آقای مرتضی اشتری بر سنگ مزار او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حجة الاسلام حاج آقا ظهیر</w:t>
      </w:r>
    </w:p>
    <w:p>
      <w:pPr>
        <w:pStyle w:val="BookText"/>
        <w:rPr/>
      </w:pPr>
      <w:r>
        <w:rPr>
          <w:rFonts w:ascii="IRNazanin" w:hAnsi="IRNazanin" w:eastAsia="IRNazanin"/>
          <w:color w:val="111111"/>
          <w:sz w:val="28"/>
          <w:sz w:val="28"/>
          <w:szCs w:val="28"/>
          <w:rtl w:val="true"/>
          <w:lang w:bidi="fa-IR"/>
        </w:rPr>
        <w:t>در فنون علم منبر کم نظیر</w:t>
      </w:r>
    </w:p>
    <w:p>
      <w:pPr>
        <w:pStyle w:val="BookText"/>
        <w:rPr/>
      </w:pPr>
      <w:r>
        <w:rPr>
          <w:rFonts w:ascii="IRNazanin" w:hAnsi="IRNazanin" w:eastAsia="IRNazanin"/>
          <w:color w:val="111111"/>
          <w:sz w:val="28"/>
          <w:sz w:val="28"/>
          <w:szCs w:val="28"/>
          <w:rtl w:val="true"/>
          <w:lang w:bidi="fa-IR"/>
        </w:rPr>
        <w:t>ناشر قرآن سلیل مصطفی</w:t>
      </w:r>
    </w:p>
    <w:p>
      <w:pPr>
        <w:pStyle w:val="BookText"/>
        <w:rPr/>
      </w:pPr>
      <w:r>
        <w:rPr>
          <w:rFonts w:ascii="IRNazanin" w:hAnsi="IRNazanin" w:eastAsia="IRNazanin"/>
          <w:color w:val="111111"/>
          <w:sz w:val="28"/>
          <w:sz w:val="28"/>
          <w:szCs w:val="28"/>
          <w:rtl w:val="true"/>
          <w:lang w:bidi="fa-IR"/>
        </w:rPr>
        <w:t>نام نیکوی شریفش مرتضی</w:t>
      </w:r>
    </w:p>
    <w:p>
      <w:pPr>
        <w:pStyle w:val="BookText"/>
        <w:rPr/>
      </w:pPr>
      <w:r>
        <w:rPr>
          <w:rFonts w:ascii="IRNazanin" w:hAnsi="IRNazanin" w:eastAsia="IRNazanin"/>
          <w:color w:val="111111"/>
          <w:sz w:val="28"/>
          <w:sz w:val="28"/>
          <w:szCs w:val="28"/>
          <w:rtl w:val="true"/>
          <w:lang w:bidi="fa-IR"/>
        </w:rPr>
        <w:t>عالمی وارسته و روشن روان</w:t>
      </w:r>
    </w:p>
    <w:p>
      <w:pPr>
        <w:pStyle w:val="BookText"/>
        <w:rPr/>
      </w:pPr>
      <w:r>
        <w:rPr>
          <w:rFonts w:ascii="IRNazanin" w:hAnsi="IRNazanin" w:eastAsia="IRNazanin"/>
          <w:color w:val="111111"/>
          <w:sz w:val="28"/>
          <w:sz w:val="28"/>
          <w:szCs w:val="28"/>
          <w:rtl w:val="true"/>
          <w:lang w:bidi="fa-IR"/>
        </w:rPr>
        <w:t>فاضلی کامل عیار و نکته دان</w:t>
      </w:r>
    </w:p>
    <w:p>
      <w:pPr>
        <w:pStyle w:val="BookText"/>
        <w:rPr/>
      </w:pPr>
      <w:r>
        <w:rPr>
          <w:rFonts w:ascii="IRNazanin" w:hAnsi="IRNazanin" w:eastAsia="IRNazanin"/>
          <w:color w:val="111111"/>
          <w:sz w:val="28"/>
          <w:sz w:val="28"/>
          <w:szCs w:val="28"/>
          <w:rtl w:val="true"/>
          <w:lang w:bidi="fa-IR"/>
        </w:rPr>
        <w:t>ارجعی بشنید چون از سوی او</w:t>
      </w:r>
    </w:p>
    <w:p>
      <w:pPr>
        <w:pStyle w:val="BookText"/>
        <w:rPr/>
      </w:pPr>
      <w:r>
        <w:rPr>
          <w:rFonts w:ascii="IRNazanin" w:hAnsi="IRNazanin" w:eastAsia="IRNazanin"/>
          <w:color w:val="111111"/>
          <w:sz w:val="28"/>
          <w:sz w:val="28"/>
          <w:szCs w:val="28"/>
          <w:rtl w:val="true"/>
          <w:lang w:bidi="fa-IR"/>
        </w:rPr>
        <w:t>سوی او از جان و دل بنهاد رو</w:t>
      </w:r>
    </w:p>
    <w:p>
      <w:pPr>
        <w:pStyle w:val="BookText"/>
        <w:rPr/>
      </w:pPr>
      <w:r>
        <w:rPr>
          <w:rFonts w:ascii="IRNazanin" w:hAnsi="IRNazanin" w:eastAsia="IRNazanin"/>
          <w:color w:val="111111"/>
          <w:sz w:val="28"/>
          <w:sz w:val="28"/>
          <w:szCs w:val="28"/>
          <w:rtl w:val="true"/>
          <w:lang w:bidi="fa-IR"/>
        </w:rPr>
        <w:t>سیصد و شصت و دو بعد از هزار</w:t>
      </w:r>
    </w:p>
    <w:p>
      <w:pPr>
        <w:pStyle w:val="BookText"/>
        <w:rPr/>
      </w:pPr>
      <w:r>
        <w:rPr>
          <w:rFonts w:ascii="IRNazanin" w:hAnsi="IRNazanin" w:eastAsia="IRNazanin"/>
          <w:color w:val="111111"/>
          <w:sz w:val="28"/>
          <w:sz w:val="28"/>
          <w:szCs w:val="28"/>
          <w:rtl w:val="true"/>
          <w:lang w:bidi="fa-IR"/>
        </w:rPr>
        <w:t>هست سال فوت آن والا تبار</w:t>
      </w:r>
    </w:p>
    <w:p>
      <w:pPr>
        <w:pStyle w:val="BookText"/>
        <w:rPr/>
      </w:pPr>
      <w:r>
        <w:rPr>
          <w:rFonts w:ascii="IRNazanin" w:hAnsi="IRNazanin" w:eastAsia="IRNazanin"/>
          <w:color w:val="111111"/>
          <w:sz w:val="28"/>
          <w:sz w:val="28"/>
          <w:szCs w:val="28"/>
          <w:rtl w:val="true"/>
          <w:lang w:bidi="fa-IR"/>
        </w:rPr>
        <w:t>ناگفته نماند که مرحوم حاج ظهیر داماد خطاط شهیر مرحوم سیّد محمد مهدی خلیقی‌پور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هنرمند معاصر جناب آقای میر سیّد علی ظهیر الاسلام از شاگردان ممتاز مرحوم شیخ حبیب الله فضائلی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در محله بیدآباد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کودکی و نوجوانی در اثر تشویق جدّ بزرگوار و پدر ارجمندش به هنر خوشنویسی روی آورد و پس از پایان تحصیلات دبیرستان، در مهر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به عنوان دبیر در سه رشته طرّاحی، نقاشی و خوشنویسی به استخدام وزارت فرهنگ درآمد و در مدارس به تدریس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همزمان به تحصیل و طی دوره های تربیت مدرّس هنر ادامه داد و به انجمن خوشنویسان اصفهان راه یافت و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به اخذ مدرک فوق ممتاز از انجمن خوشنویسان ایران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ظهیر الاسلام از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تاکنون مدرّس انجمن خوشنویسان اصفهان می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متعال سلامتی و توفیقات روزافزون ایشان را خواستاریم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5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53" o:detectmouseclick="t"/>
                <v:stroke color="#3465a4" joinstyle="round" endcap="flat"/>
                <w10:wrap type="none"/>
              </v:shape>
            </w:pict>
          </mc:Fallback>
        </mc:AlternateContent>
      </w:r>
      <w:bookmarkStart w:id="208" w:name="pg4813_32686"/>
    </w:p>
    <w:p>
      <w:pPr>
        <w:pStyle w:val="Heading2"/>
        <w:numPr>
          <w:ilvl w:val="1"/>
          <w:numId w:val="1"/>
        </w:numPr>
        <w:rPr/>
      </w:pPr>
      <w:bookmarkStart w:id="209" w:name="__RefHeading___Toc2604291_2035185390"/>
      <w:bookmarkStart w:id="210" w:name="_Toc76"/>
      <w:bookmarkEnd w:id="208"/>
      <w:bookmarkEnd w:id="209"/>
      <w:r>
        <w:rPr>
          <w:rtl w:val="true"/>
        </w:rPr>
        <w:t>شیخ محمّد رضا نجفی جزن آبادی</w:t>
      </w:r>
      <w:bookmarkEnd w:id="210"/>
    </w:p>
    <w:p>
      <w:pPr>
        <w:pStyle w:val="Heading3"/>
        <w:numPr>
          <w:ilvl w:val="2"/>
          <w:numId w:val="1"/>
        </w:numPr>
        <w:rPr/>
      </w:pPr>
      <w:bookmarkStart w:id="211" w:name="__RefHeading___Toc2604293_2035185390"/>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عالم فاضل زاهد متّقی</w:t>
      </w:r>
      <w:r>
        <w:rPr>
          <w:rFonts w:eastAsia="IRNazanin" w:cs="IRNazanin"/>
          <w:color w:val="111111"/>
          <w:sz w:val="28"/>
          <w:szCs w:val="28"/>
          <w:rtl w:val="true"/>
          <w:lang w:bidi="fa-IR"/>
        </w:rPr>
        <w:t>.</w:t>
      </w:r>
    </w:p>
    <w:p>
      <w:pPr>
        <w:pStyle w:val="Heading3"/>
        <w:numPr>
          <w:ilvl w:val="2"/>
          <w:numId w:val="1"/>
        </w:numPr>
        <w:rPr/>
      </w:pPr>
      <w:bookmarkStart w:id="213" w:name="__RefHeading___Toc2604295_2035185390"/>
      <w:bookmarkStart w:id="214" w:name="_Toc78"/>
      <w:bookmarkEnd w:id="213"/>
      <w:r>
        <w:rPr>
          <w:rtl w:val="true"/>
        </w:rPr>
        <w:t>تولد و تحصیلات</w:t>
      </w:r>
      <w:bookmarkEnd w:id="214"/>
    </w:p>
    <w:p>
      <w:pPr>
        <w:pStyle w:val="BookText"/>
        <w:rPr/>
      </w:pPr>
      <w:r>
        <w:rPr>
          <w:rFonts w:ascii="IRNazanin" w:hAnsi="IRNazanin" w:eastAsia="IRNazanin"/>
          <w:color w:val="111111"/>
          <w:sz w:val="28"/>
          <w:sz w:val="28"/>
          <w:szCs w:val="28"/>
          <w:rtl w:val="true"/>
          <w:lang w:bidi="fa-IR"/>
        </w:rPr>
        <w:t>وی در روستای جزن آباد اردستان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و نجف اشرف نزد بزرگان زمان تحصیل نمود و به درجاتی از علم و کمال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ایشان در اصفهان عبارتند از</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کاشانی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آخوند ملا محمد حسین فشارکی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سیّد محمد باقر درچه‌ای</w:t>
      </w:r>
    </w:p>
    <w:p>
      <w:pPr>
        <w:pStyle w:val="BookText"/>
        <w:rPr/>
      </w:pPr>
      <w:r>
        <w:rPr>
          <w:rFonts w:ascii="IRNazanin" w:hAnsi="IRNazanin" w:eastAsia="IRNazanin"/>
          <w:color w:val="111111"/>
          <w:sz w:val="28"/>
          <w:sz w:val="28"/>
          <w:szCs w:val="28"/>
          <w:rtl w:val="true"/>
          <w:lang w:bidi="fa-IR"/>
        </w:rPr>
        <w:t>وی سال ها در عتبات عالیات از محضر فقهای بزرگی چون آیة الله العظمی میرزا محمّد تقی شیرازی بهره برد و از طرف میرزای شیرازی به شیراز اعزام شده و سال‌ها در آن شهر به تبلیغ دین و ارشاد و هدایت مردم پرداخت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شیراز ازدواج کرد و پس از چند سال سکونت در آنجا و اقامه نماز جماعت در مسجد وکیل، در اثر شیوع بیماری وبا مجبور به ترک شیراز شده و در اصفهان سکونت نمود</w:t>
      </w:r>
      <w:r>
        <w:rPr>
          <w:rFonts w:eastAsia="IRNazanin" w:cs="IRNazanin"/>
          <w:color w:val="111111"/>
          <w:sz w:val="28"/>
          <w:szCs w:val="28"/>
          <w:rtl w:val="true"/>
          <w:lang w:bidi="fa-IR"/>
        </w:rPr>
        <w:t xml:space="preserve">. </w:t>
      </w:r>
      <w:bookmarkStart w:id="215" w:name="pg4813_32687"/>
    </w:p>
    <w:p>
      <w:pPr>
        <w:pStyle w:val="Heading3"/>
        <w:numPr>
          <w:ilvl w:val="2"/>
          <w:numId w:val="1"/>
        </w:numPr>
        <w:rPr/>
      </w:pPr>
      <w:bookmarkStart w:id="216" w:name="__RefHeading___Toc2604297_2035185390"/>
      <w:bookmarkStart w:id="217" w:name="_Toc79"/>
      <w:bookmarkEnd w:id="215"/>
      <w:bookmarkEnd w:id="216"/>
      <w:r>
        <w:rPr>
          <w:rtl w:val="true"/>
        </w:rPr>
        <w:t>اوصاف</w:t>
      </w:r>
      <w:bookmarkEnd w:id="217"/>
    </w:p>
    <w:p>
      <w:pPr>
        <w:pStyle w:val="BookText"/>
        <w:rPr/>
      </w:pPr>
      <w:r>
        <w:rPr>
          <w:rFonts w:ascii="IRNazanin" w:hAnsi="IRNazanin" w:eastAsia="IRNazanin"/>
          <w:color w:val="111111"/>
          <w:sz w:val="28"/>
          <w:sz w:val="28"/>
          <w:szCs w:val="28"/>
          <w:rtl w:val="true"/>
          <w:lang w:bidi="fa-IR"/>
        </w:rPr>
        <w:t>شیخ محمد رضا عالمی زاهد و قانع بود و در کمال وارستگی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محمدابراهیم جواهری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محمدرضا نجفی که از روحانیون گمنام است مدتی در نجف تحصیل علوم دینی کرده و مدتی در اصفهان در حوزه درس مسجد شاهی ها حاضر می‌شده؛ متجاوز از سی سال است که انزوا اختیار کرده و در نهایت فقر و تنگدستی زندگی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tl w:val="true"/>
        </w:rPr>
        <mc:AlternateContent>
          <mc:Choice Requires="wps">
            <w:drawing>
              <wp:inline distT="0" distB="0" distL="0" distR="0">
                <wp:extent cx="51435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5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57" o:detectmouseclick="t"/>
                <v:stroke color="#3465a4" joinstyle="round" endcap="flat"/>
                <w10:wrap type="none"/>
              </v:shape>
            </w:pict>
          </mc:Fallback>
        </mc:AlternateConten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ایشان مرحوم حاج میرزا عنایة الله نجفی داستان‌هایی از زهد و ورع و توکل پدر ذکر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پدرمان احتیاج مالی پیدا می‌کرد دست به دعا برمی‌داشت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توسط یکی از بندگان خود حواله‌ای برای ما </w:t>
      </w:r>
      <w:bookmarkStart w:id="218" w:name="pg4813_32688"/>
    </w:p>
    <w:p>
      <w:pPr>
        <w:pStyle w:val="BookText"/>
        <w:rPr/>
      </w:pPr>
      <w:bookmarkEnd w:id="218"/>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کسی درب خانه را می‌زد و مبلغی برای 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می‌پرسیدیم که او که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نداشته باشید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219" w:name="__RefHeading___Toc2604299_2035185390"/>
      <w:bookmarkStart w:id="220" w:name="_Toc80"/>
      <w:bookmarkEnd w:id="219"/>
      <w:r>
        <w:rPr>
          <w:rtl w:val="true"/>
        </w:rPr>
        <w:t>حکایت</w:t>
      </w:r>
      <w:bookmarkEnd w:id="220"/>
    </w:p>
    <w:p>
      <w:pPr>
        <w:pStyle w:val="BookText"/>
        <w:rPr/>
      </w:pPr>
      <w:r>
        <w:rPr>
          <w:rFonts w:ascii="IRNazanin" w:hAnsi="IRNazanin" w:eastAsia="IRNazanin"/>
          <w:color w:val="111111"/>
          <w:sz w:val="28"/>
          <w:sz w:val="28"/>
          <w:szCs w:val="28"/>
          <w:rtl w:val="true"/>
          <w:lang w:bidi="fa-IR"/>
        </w:rPr>
        <w:t>مرحوم میرزا عنایة الله نجفی داستان زیر را از قول پدر بزرگوار خود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بس آب شور و نان جو خوردم مزاجم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حرم مطهر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میهمان می‌توانی نگه داری نگه دار و إلا مرا به اصفهان برگردان و زن علویّه‌ای نیز جهت ازدواج نصیبم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خواب دیدم که از در خانه امیرالمؤمنین علیه السلام عبور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شدم که داخل شوم یا 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روی خود را از من نپوشاند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محرم هستید و داماد مایید، بروید حضور پدر و همسرم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دیدن جمال دل آرا و نورانی پیامبر اکرم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خوشحالی از 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حرم مطهّر رفته و در رواق نشسته بودم که سیّدی بزرگوار به نزد من آمد و کیسه پولی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اگر خواستی بمان و نخواستی برگرد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داخل حرم مطهّر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w:t>
      </w:r>
      <w:r>
        <w:rPr>
          <w:rStyle w:val="FootnoteAnchor"/>
          <w:rtl w:val="true"/>
        </w:rPr>
        <w:footnoteReference w:id="67"/>
      </w:r>
      <w:bookmarkStart w:id="221" w:name="pg4813_32689"/>
    </w:p>
    <w:p>
      <w:pPr>
        <w:pStyle w:val="BookText"/>
        <w:rPr/>
      </w:pPr>
      <w:bookmarkEnd w:id="221"/>
      <w:r>
        <w:rPr>
          <w:rFonts w:ascii="IRNazanin" w:hAnsi="IRNazanin" w:eastAsia="IRNazanin"/>
          <w:color w:val="111111"/>
          <w:sz w:val="28"/>
          <w:sz w:val="28"/>
          <w:szCs w:val="28"/>
          <w:rtl w:val="true"/>
          <w:lang w:bidi="fa-IR"/>
        </w:rPr>
        <w:t>مرحوم شیخ محمد رضا پس از اقامت در شیراز ازدواج نمود و از همسر شیرازی خود دارای دو فرزند شد ولی همسر و دو فرزندش در اثر وبا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بازگشت به اصفهان با دختری از خانواده سادات این شهر ازدواج نمود که ثمره آن دو فرزند پسر بود</w:t>
      </w:r>
      <w:r>
        <w:rPr>
          <w:rFonts w:eastAsia="IRNazanin" w:cs="IRNazanin"/>
          <w:color w:val="111111"/>
          <w:sz w:val="28"/>
          <w:szCs w:val="28"/>
          <w:rtl w:val="true"/>
          <w:lang w:bidi="fa-IR"/>
        </w:rPr>
        <w:t>.</w:t>
      </w:r>
    </w:p>
    <w:p>
      <w:pPr>
        <w:pStyle w:val="Heading3"/>
        <w:numPr>
          <w:ilvl w:val="2"/>
          <w:numId w:val="1"/>
        </w:numPr>
        <w:rPr/>
      </w:pPr>
      <w:bookmarkStart w:id="222" w:name="__RefHeading___Toc2604301_2035185390"/>
      <w:bookmarkStart w:id="223" w:name="_Toc81"/>
      <w:bookmarkEnd w:id="222"/>
      <w:r>
        <w:rPr>
          <w:rtl w:val="true"/>
        </w:rPr>
        <w:t>وفات</w:t>
      </w:r>
      <w:bookmarkEnd w:id="223"/>
    </w:p>
    <w:p>
      <w:pPr>
        <w:pStyle w:val="BookText"/>
        <w:rPr/>
      </w:pPr>
      <w:r>
        <w:rPr>
          <w:rFonts w:ascii="IRNazanin" w:hAnsi="IRNazanin" w:eastAsia="IRNazanin"/>
          <w:color w:val="111111"/>
          <w:sz w:val="28"/>
          <w:sz w:val="28"/>
          <w:szCs w:val="28"/>
          <w:rtl w:val="true"/>
          <w:lang w:bidi="fa-IR"/>
        </w:rPr>
        <w:t xml:space="preserve">این عالم جلیل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وفات یافت و در تکیه گلزار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برادر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نجفی و برادرش شیخ محمد حسین نجفی</w:t>
      </w:r>
    </w:p>
    <w:p>
      <w:pPr>
        <w:pStyle w:val="BookText"/>
        <w:rPr/>
      </w:pPr>
      <w:r>
        <w:rPr>
          <w:rFonts w:ascii="IRNazanin" w:hAnsi="IRNazanin" w:eastAsia="IRNazanin"/>
          <w:color w:val="111111"/>
          <w:sz w:val="28"/>
          <w:sz w:val="28"/>
          <w:szCs w:val="28"/>
          <w:rtl w:val="true"/>
          <w:lang w:bidi="fa-IR"/>
        </w:rPr>
        <w:t>برادر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نجفی نیز از علما و شاگردان آیة الله علامه شیخ محمدرضا نجفی مسجدشاهی بوده و در مدرسه جدّه کوچک تدریس می‌نموده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گفته مرحوم محمد ابراهیم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سیّد علی اکبر ابرقویی نزد وی تحصیل کرده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وفات در تکیه ملک مدفون شد</w:t>
      </w:r>
      <w:r>
        <w:rPr>
          <w:rFonts w:eastAsia="IRNazanin" w:cs="IRNazanin"/>
          <w:color w:val="111111"/>
          <w:sz w:val="28"/>
          <w:szCs w:val="28"/>
          <w:rtl w:val="true"/>
          <w:lang w:bidi="fa-IR"/>
        </w:rPr>
        <w:t>.</w:t>
      </w:r>
      <w:r>
        <w:rPr>
          <w:rStyle w:val="FootnoteAnchor"/>
          <w:rtl w:val="true"/>
        </w:rPr>
        <w:footnoteReference w:id="69"/>
      </w:r>
      <w:bookmarkStart w:id="224" w:name="pg4813_32690"/>
    </w:p>
    <w:p>
      <w:pPr>
        <w:pStyle w:val="BookText"/>
        <w:rPr/>
      </w:pPr>
      <w:bookmarkEnd w:id="22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43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61"/>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محمدرضا نجفی و برادرش شیخ محمد حسین</w:t>
      </w:r>
    </w:p>
    <w:p>
      <w:pPr>
        <w:pStyle w:val="Heading3"/>
        <w:numPr>
          <w:ilvl w:val="2"/>
          <w:numId w:val="1"/>
        </w:numPr>
        <w:rPr/>
      </w:pPr>
      <w:bookmarkStart w:id="225" w:name="__RefHeading___Toc2604303_2035185390"/>
      <w:bookmarkStart w:id="226" w:name="_Toc82"/>
      <w:bookmarkEnd w:id="225"/>
      <w:r>
        <w:rPr>
          <w:rtl w:val="true"/>
        </w:rPr>
        <w:t>فرزندان</w:t>
      </w:r>
      <w:bookmarkEnd w:id="226"/>
    </w:p>
    <w:p>
      <w:pPr>
        <w:pStyle w:val="Heading4"/>
        <w:numPr>
          <w:ilvl w:val="3"/>
          <w:numId w:val="1"/>
        </w:numPr>
        <w:rPr/>
      </w:pPr>
      <w:bookmarkStart w:id="227" w:name="__RefHeading___Toc2604305_2035185390"/>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فرزندان مرحوم شیخ محمد رضا نجفی عبارتند از</w:t>
      </w:r>
      <w:r>
        <w:rPr>
          <w:rFonts w:eastAsia="IRNazanin" w:cs="IRNazanin"/>
          <w:color w:val="111111"/>
          <w:sz w:val="28"/>
          <w:szCs w:val="28"/>
          <w:rtl w:val="true"/>
          <w:lang w:bidi="fa-IR"/>
        </w:rPr>
        <w:t>:</w:t>
      </w:r>
    </w:p>
    <w:p>
      <w:pPr>
        <w:pStyle w:val="Heading4"/>
        <w:numPr>
          <w:ilvl w:val="3"/>
          <w:numId w:val="1"/>
        </w:numPr>
        <w:rPr/>
      </w:pPr>
      <w:bookmarkStart w:id="229" w:name="__RefHeading___Toc2604307_2035185390"/>
      <w:bookmarkStart w:id="230" w:name="_Toc84"/>
      <w:bookmarkEnd w:id="229"/>
      <w:r>
        <w:rPr/>
        <w:t>1</w:t>
      </w:r>
      <w:r>
        <w:rPr>
          <w:rtl w:val="true"/>
        </w:rPr>
        <w:t xml:space="preserve">. </w:t>
      </w:r>
      <w:r>
        <w:rPr>
          <w:rtl w:val="true"/>
        </w:rPr>
        <w:t>حاج میرزا عنایة الله نجفی</w:t>
      </w:r>
      <w:bookmarkEnd w:id="2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اصفهان به دنیا آمد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مقدّماتی را نزد حاج شیخ عباسعلی ادیب و شیخ محمّد حسین فاضل کوهانی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آیة الله حاج آقا صدر الدین کوپایی،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آیة الله شیخ محمّد حسن عالم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آیة الله سید حسن مدرّس هاشمی و آیة الله سید علی اصغر برزانی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استاد اخیر آموخت و از درس اصول آیة الله شیخ احمد فیاض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مقدّس قم عزیمت نمود و در درس آیة الله العظمی سیّد حسین بروجردی و آیة الله سیّد محمّد محقق داماد شرکت کرد، ولی پس از مدّتی به خاطر بیماری پدر مجبور به بازگشت به اصفهان و پرستاری از او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469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64"/>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اصفهان به ادامه تحصیلات خود نزد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شمس آبادی، سیّد محمد رضا خراسانی و آیة الله العظمی میر سیّد علی بهبهانی ادامه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را نیز در محضر حاج آقا صدرالدین کوپایی و شیخ محمود مفید آموخت و سال‌ها از محضر پر بار آیة الله شیخ محمّد باقر زند کرمانی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وفات پدر، در سنّ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حضور </w:t>
      </w:r>
      <w:bookmarkStart w:id="231" w:name="pg4813_32692"/>
    </w:p>
    <w:p>
      <w:pPr>
        <w:pStyle w:val="BookText"/>
        <w:rPr/>
      </w:pPr>
      <w:bookmarkEnd w:id="231"/>
      <w:r>
        <w:rPr>
          <w:rFonts w:ascii="IRNazanin" w:hAnsi="IRNazanin" w:eastAsia="IRNazanin"/>
          <w:color w:val="111111"/>
          <w:sz w:val="28"/>
          <w:sz w:val="28"/>
          <w:szCs w:val="28"/>
          <w:rtl w:val="true"/>
          <w:lang w:bidi="fa-IR"/>
        </w:rPr>
        <w:t>علمای بزرگواری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زند کرمانی و امام جمعه به امامت مسجد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شیره پزها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 و تا پایان عمر به وعظ و خطابه و بیان معارف اسلامی پرداخت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چشم از جهان فانی فرو بست و درصحن امامزاده ابوالعباس خوراسکان به خاک سپرده شد</w:t>
      </w:r>
      <w:r>
        <w:rPr>
          <w:rFonts w:eastAsia="IRNazanin" w:cs="IRNazanin"/>
          <w:color w:val="111111"/>
          <w:sz w:val="28"/>
          <w:szCs w:val="28"/>
          <w:rtl w:val="true"/>
          <w:lang w:bidi="fa-IR"/>
        </w:rPr>
        <w:t>.</w:t>
      </w:r>
    </w:p>
    <w:p>
      <w:pPr>
        <w:pStyle w:val="Heading4"/>
        <w:numPr>
          <w:ilvl w:val="3"/>
          <w:numId w:val="1"/>
        </w:numPr>
        <w:rPr/>
      </w:pPr>
      <w:bookmarkStart w:id="232" w:name="__RefHeading___Toc2604309_2035185390"/>
      <w:bookmarkStart w:id="233" w:name="_Toc85"/>
      <w:bookmarkEnd w:id="232"/>
      <w:r>
        <w:rPr/>
        <w:t>2</w:t>
      </w:r>
      <w:r>
        <w:rPr>
          <w:rtl w:val="true"/>
        </w:rPr>
        <w:t xml:space="preserve">. </w:t>
      </w:r>
      <w:r>
        <w:rPr>
          <w:rtl w:val="true"/>
        </w:rPr>
        <w:t>میرزا هدایة الله نجفی</w:t>
      </w:r>
      <w:bookmarkEnd w:id="233"/>
    </w:p>
    <w:p>
      <w:pPr>
        <w:pStyle w:val="BookText"/>
        <w:rPr/>
      </w:pPr>
      <w:r>
        <w:rPr>
          <w:rFonts w:ascii="IRNazanin" w:hAnsi="IRNazanin" w:eastAsia="IRNazanin"/>
          <w:color w:val="111111"/>
          <w:sz w:val="28"/>
          <w:sz w:val="28"/>
          <w:szCs w:val="28"/>
          <w:rtl w:val="true"/>
          <w:lang w:bidi="fa-IR"/>
        </w:rPr>
        <w:t>از فضلای کوشای حوزه که در اصفهان و تهران تحصیل کرده و سپس در آموزش و پرورش به خدمت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ایام اقامت در تهران از درس آیة الله العظمی سیّد احمد خوانساری بهره می‌برد و با سختی و قناعت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مدرسه سپهسالار جواز مدرّسی گرفت و معلم ادبیات شد و در ایران شهر و گلپایگان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هدایة الله دارای بیان و خط عالی و معلومات قابل ستایش بود و با قناعت زندگی مجردانه خود را می‌گذراند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مرحوم میرزا عنایة الله نجفی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 جمعه آخر ماه رمضان با سرعت به منزل آمد و وصیت نامه‌اش را به من داد و افطار کرده و نماز و دعای افتتاح را خواند و به خواب رفت و از دنیا رفت</w:t>
      </w:r>
      <w:r>
        <w:rPr>
          <w:rFonts w:eastAsia="IRNazanin" w:cs="IRNazanin"/>
          <w:color w:val="111111"/>
          <w:sz w:val="28"/>
          <w:szCs w:val="28"/>
          <w:rtl w:val="true"/>
          <w:lang w:bidi="fa-IR"/>
        </w:rPr>
        <w:t>.</w:t>
      </w:r>
      <w:r>
        <w:rPr>
          <w:rStyle w:val="FootnoteAnchor"/>
          <w:rtl w:val="true"/>
        </w:rPr>
        <w:footnoteReference w:id="71"/>
      </w:r>
      <w:bookmarkStart w:id="234" w:name="pg4813_32693"/>
    </w:p>
    <w:p>
      <w:pPr>
        <w:pStyle w:val="Heading2"/>
        <w:numPr>
          <w:ilvl w:val="1"/>
          <w:numId w:val="1"/>
        </w:numPr>
        <w:rPr/>
      </w:pPr>
      <w:bookmarkStart w:id="235" w:name="__RefHeading___Toc2604311_2035185390"/>
      <w:bookmarkStart w:id="236" w:name="_Toc86"/>
      <w:bookmarkEnd w:id="234"/>
      <w:bookmarkEnd w:id="235"/>
      <w:r>
        <w:rPr>
          <w:rtl w:val="true"/>
        </w:rPr>
        <w:t>حاج آقا جمال الدین خوانساری</w:t>
      </w:r>
      <w:bookmarkEnd w:id="236"/>
    </w:p>
    <w:p>
      <w:pPr>
        <w:pStyle w:val="Heading3"/>
        <w:numPr>
          <w:ilvl w:val="2"/>
          <w:numId w:val="1"/>
        </w:numPr>
        <w:rPr/>
      </w:pPr>
      <w:bookmarkStart w:id="237" w:name="__RefHeading___Toc2604313_2035185390"/>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w:t>
      </w:r>
    </w:p>
    <w:p>
      <w:pPr>
        <w:pStyle w:val="Heading3"/>
        <w:numPr>
          <w:ilvl w:val="2"/>
          <w:numId w:val="1"/>
        </w:numPr>
        <w:rPr/>
      </w:pPr>
      <w:bookmarkStart w:id="239" w:name="__RefHeading___Toc2604315_2035185390"/>
      <w:bookmarkStart w:id="240" w:name="_Toc88"/>
      <w:bookmarkEnd w:id="239"/>
      <w:r>
        <w:rPr>
          <w:rtl w:val="true"/>
        </w:rPr>
        <w:t>تولد و خاندان</w:t>
      </w:r>
      <w:bookmarkEnd w:id="240"/>
    </w:p>
    <w:p>
      <w:pPr>
        <w:pStyle w:val="Heading4"/>
        <w:numPr>
          <w:ilvl w:val="3"/>
          <w:numId w:val="1"/>
        </w:numPr>
        <w:rPr/>
      </w:pPr>
      <w:bookmarkStart w:id="241" w:name="__RefHeading___Toc2604317_2035185390"/>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جلال الدین فرزند آیة الله ملا محمد حسین بن ملا علی اکبر بن میرزا محمد ابراهیم خوانساری بود</w:t>
      </w:r>
      <w:r>
        <w:rPr>
          <w:rFonts w:eastAsia="IRNazanin" w:cs="IRNazanin"/>
          <w:color w:val="111111"/>
          <w:sz w:val="28"/>
          <w:szCs w:val="28"/>
          <w:rtl w:val="true"/>
          <w:lang w:bidi="fa-IR"/>
        </w:rPr>
        <w:t>.</w:t>
      </w:r>
    </w:p>
    <w:p>
      <w:pPr>
        <w:pStyle w:val="Heading4"/>
        <w:numPr>
          <w:ilvl w:val="3"/>
          <w:numId w:val="1"/>
        </w:numPr>
        <w:rPr/>
      </w:pPr>
      <w:bookmarkStart w:id="243" w:name="__RefHeading___Toc2604319_2035185390"/>
      <w:bookmarkStart w:id="244" w:name="_Toc90"/>
      <w:bookmarkEnd w:id="243"/>
      <w:r>
        <w:rPr>
          <w:rtl w:val="true"/>
        </w:rPr>
        <w:t>آیة الله ملا علی اکبر خوانساری</w:t>
      </w:r>
      <w:bookmarkEnd w:id="244"/>
    </w:p>
    <w:p>
      <w:pPr>
        <w:pStyle w:val="Heading5"/>
        <w:numPr>
          <w:ilvl w:val="4"/>
          <w:numId w:val="1"/>
        </w:numPr>
        <w:rPr/>
      </w:pPr>
      <w:bookmarkStart w:id="245" w:name="__RefHeading___Toc2604321_2035185390"/>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از علمای بزرگ اصفهان و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حجة الاسلام شفتی، سیّد صدرالدین عاملی و سیّد محمد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خواصّ اصحاب سیّد شفتی و مورد اعتماد و وثوق او بوده، به طوری که آن بزرگوار پس از ساختن مسجد سیّد و انتقال به آن، وی را به جای خود به امامت مسجد میرزا باقر منصوب نموده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میرزا محمد علی وفا زواره‌ای در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سعادت نساب، منبع الفضل والفقاهة، معدن العلم والنباهة، أکمل المحدثین، أقرب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المجتهدین مولانا علی اکبر الخوانساری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آیة الله سیّد حسن امام جمعه در اجازه به استادزاده خود آیة الله شیخ محمد حسین خوانساری، از استادش ملا علی اکبر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الأعظم واستادنا الأفخم، أفقه الفقهاء الکرام وأعلم العلماء العظام، اسوة أرباب التحقیق وقدوة أهالی التدقیق، لسان المتقدمین وبیان المتأخرین، المولی العلیّ العالی، علی أکبر الخوانساری، أطال الله تعالی بقائه وایام افاداته ومتّعنا الله بادراک سعادة خدمته وحضور مجلسه بمنّه وجوده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آیة الله سیّد شفیع جاپلقی که از ملا علی اکبر اجازه داشته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المشایخ المعاصرین الذین استجزت منهم وأجازنی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الزاهد المحقق المدقق، الأخ المسدّد والرفیق الشفیق الممجّد الأکبر آخوند ملا علی اکبر الخوانساری أصلا والاصفهانی موطناً، عن السید السند العالم المسدّد والفاضل الممجّد والفقیه الکامل السید محمد بن السید معصوم الخراسانی</w:t>
      </w:r>
      <w:r>
        <w:rPr>
          <w:rFonts w:eastAsia="IRNazanin" w:cs="IRNazanin"/>
          <w:color w:val="111111"/>
          <w:sz w:val="28"/>
          <w:szCs w:val="28"/>
          <w:rtl w:val="true"/>
          <w:lang w:bidi="fa-IR"/>
        </w:rPr>
        <w:t>...".</w:t>
      </w:r>
      <w:r>
        <w:rPr>
          <w:rStyle w:val="FootnoteAnchor"/>
          <w:rtl w:val="true"/>
        </w:rPr>
        <w:footnoteReference w:id="7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ملا علی اکبر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به شاگردش عالم عامل آیة الله میرزا سیّد حسن امام جمعه گلپایگان</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وی همچنین در غرّه ذی القعده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به عالم کامل محمد بن عبدالرسول کاشانی اجازه اجتهاد و نقل روایت داده که نسخه خطی آن در کتابخانه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اجازه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أعظم آلاء الله تعالی علیّ وأکمل نعمائه إلیّ صعود ثلّة ممّن کثر اختلافه إلیّ إلی أقصی مراتب العلم والعمل، وعروج جملة ممّن بالغ فی تردّده علیّ، إلی أسنی مدارج النظر والنبل؛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الصاعد من حضیض التقلید إلی أوج الاجتهاد، العالم العامل الفاضل الکامل الناقد النابل، ذو الفهم الزکی الأنیق، والمدرک العلیّ الرشیق، المقتدر لاستنباط الأحکام الشرعیة من مدارکها العالیة، والمقیت لاستخراج اللئالی عن أصداف ما ورد من النبی والوصی علیه وعلیهم آلاف التحیة من الملک العزیز، الوفیّ المعظّم المکرّم محمد بن قطب دائرة الفضل والکمال، قطر فلک العلم والإفضال، مولانا عبدالرسول الکاشانی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7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ملا علی اکبر به محمد بن عبدالرسول کاشانی </w:t>
      </w:r>
      <w:bookmarkStart w:id="247" w:name="pg4813_32697"/>
    </w:p>
    <w:p>
      <w:pPr>
        <w:pStyle w:val="BookText"/>
        <w:rPr/>
      </w:pPr>
      <w:bookmarkEnd w:id="24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24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74"/>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عالم جلیل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در اصفهان وفات کرد و پس از انتقال به نجف اشرف در وادی السلام مدفون گردید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48" w:name="__RefHeading___Toc2604323_2035185390"/>
      <w:bookmarkStart w:id="249" w:name="_Toc92"/>
      <w:bookmarkEnd w:id="248"/>
      <w:r>
        <w:rPr>
          <w:rtl w:val="true"/>
        </w:rPr>
        <w:t>آثار</w:t>
      </w:r>
      <w:bookmarkEnd w:id="249"/>
    </w:p>
    <w:p>
      <w:pPr>
        <w:pStyle w:val="Heading6"/>
        <w:numPr>
          <w:ilvl w:val="5"/>
          <w:numId w:val="1"/>
        </w:numPr>
        <w:rPr/>
      </w:pPr>
      <w:bookmarkStart w:id="250" w:name="__RefHeading___Toc2604325_2035185390"/>
      <w:bookmarkStart w:id="251" w:name="_Toc93"/>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برخی از آثار فقهی وی چنین است</w:t>
      </w:r>
      <w:r>
        <w:rPr>
          <w:rFonts w:eastAsia="IRNazanin" w:cs="IRNazanin"/>
          <w:color w:val="111111"/>
          <w:sz w:val="28"/>
          <w:szCs w:val="28"/>
          <w:rtl w:val="true"/>
          <w:lang w:bidi="fa-IR"/>
        </w:rPr>
        <w:t>:</w:t>
      </w:r>
    </w:p>
    <w:p>
      <w:pPr>
        <w:pStyle w:val="Heading6"/>
        <w:numPr>
          <w:ilvl w:val="5"/>
          <w:numId w:val="1"/>
        </w:numPr>
        <w:rPr/>
      </w:pPr>
      <w:bookmarkStart w:id="252" w:name="__RefHeading___Toc2604327_2035185390"/>
      <w:bookmarkStart w:id="253" w:name="_Toc94"/>
      <w:bookmarkEnd w:id="252"/>
      <w:r>
        <w:rPr/>
        <w:t>1</w:t>
      </w:r>
      <w:r>
        <w:rPr>
          <w:rtl w:val="true"/>
        </w:rPr>
        <w:t xml:space="preserve">. </w:t>
      </w:r>
      <w:r>
        <w:rPr>
          <w:rtl w:val="true"/>
        </w:rPr>
        <w:t xml:space="preserve">شرح رساله </w:t>
      </w:r>
      <w:r>
        <w:rPr>
          <w:rtl w:val="true"/>
        </w:rPr>
        <w:t>"</w:t>
      </w:r>
      <w:r>
        <w:rPr>
          <w:rtl w:val="true"/>
        </w:rPr>
        <w:t>جعفریه</w:t>
      </w:r>
      <w:r>
        <w:rPr>
          <w:rtl w:val="true"/>
        </w:rPr>
        <w:t>"</w:t>
      </w:r>
      <w:bookmarkEnd w:id="253"/>
    </w:p>
    <w:p>
      <w:pPr>
        <w:pStyle w:val="BookText"/>
        <w:rPr/>
      </w:pPr>
      <w:r>
        <w:rPr>
          <w:rFonts w:ascii="IRNazanin" w:hAnsi="IRNazanin" w:eastAsia="IRNazanin"/>
          <w:color w:val="111111"/>
          <w:sz w:val="28"/>
          <w:sz w:val="28"/>
          <w:szCs w:val="28"/>
          <w:rtl w:val="true"/>
          <w:lang w:bidi="fa-IR"/>
        </w:rPr>
        <w:t>از محقّق کرکی،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کتابخانه آیة الله العظمی گلپایگانی موجود است و ملا محمد تقی بن ابی‌طالب اردکانی تقریظی بر آن مرقوم نموده است</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254" w:name="__RefHeading___Toc2604329_2035185390"/>
      <w:bookmarkStart w:id="255" w:name="_Toc95"/>
      <w:bookmarkEnd w:id="254"/>
      <w:r>
        <w:rPr/>
        <w:t>2</w:t>
      </w:r>
      <w:r>
        <w:rPr>
          <w:rtl w:val="true"/>
        </w:rPr>
        <w:t xml:space="preserve">. </w:t>
      </w:r>
      <w:r>
        <w:rPr>
          <w:rtl w:val="true"/>
        </w:rPr>
        <w:t xml:space="preserve">شرح </w:t>
      </w:r>
      <w:r>
        <w:rPr>
          <w:rtl w:val="true"/>
        </w:rPr>
        <w:t>"</w:t>
      </w:r>
      <w:r>
        <w:rPr>
          <w:rtl w:val="true"/>
        </w:rPr>
        <w:t>إرشاد الأذهان</w:t>
      </w:r>
      <w:r>
        <w:rPr>
          <w:rtl w:val="true"/>
        </w:rPr>
        <w:t>"</w:t>
      </w:r>
      <w:bookmarkEnd w:id="25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علامه حلّی،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شامل مباحث نکاح، تجارت، وصیت و </w:t>
      </w:r>
      <w:bookmarkStart w:id="256" w:name="pg4813_32698"/>
    </w:p>
    <w:p>
      <w:pPr>
        <w:pStyle w:val="BookText"/>
        <w:rPr/>
      </w:pPr>
      <w:bookmarkEnd w:id="256"/>
      <w:r>
        <w:rPr>
          <w:rFonts w:ascii="IRNazanin" w:hAnsi="IRNazanin" w:eastAsia="IRNazanin"/>
          <w:color w:val="111111"/>
          <w:sz w:val="28"/>
          <w:sz w:val="28"/>
          <w:szCs w:val="28"/>
          <w:rtl w:val="true"/>
          <w:lang w:bidi="fa-IR"/>
        </w:rPr>
        <w:t>غسل و وضو، در کتابخانه مزبور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تجارت و وصیت آن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pStyle w:val="Heading6"/>
        <w:numPr>
          <w:ilvl w:val="5"/>
          <w:numId w:val="1"/>
        </w:numPr>
        <w:rPr/>
      </w:pPr>
      <w:bookmarkStart w:id="257" w:name="__RefHeading___Toc2604331_2035185390"/>
      <w:bookmarkStart w:id="258" w:name="_Toc96"/>
      <w:bookmarkEnd w:id="257"/>
      <w:r>
        <w:rPr/>
        <w:t>3</w:t>
      </w:r>
      <w:r>
        <w:rPr>
          <w:rtl w:val="true"/>
        </w:rPr>
        <w:t xml:space="preserve">. </w:t>
      </w:r>
      <w:r>
        <w:rPr>
          <w:rtl w:val="true"/>
        </w:rPr>
        <w:t>رسالة فی ادّعاء المریض الطلاق فی حال الصحة</w:t>
      </w:r>
      <w:bookmarkEnd w:id="25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به دستور سیّد حجة الاسلام نوشته شده و نسخه خطی آن با تقریظ ملا محمد تقی اردکانی در کتابخانه مزبور موجود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59" w:name="__RefHeading___Toc2604333_2035185390"/>
      <w:bookmarkStart w:id="260" w:name="_Toc97"/>
      <w:bookmarkEnd w:id="259"/>
      <w:r>
        <w:rPr>
          <w:rtl w:val="true"/>
        </w:rPr>
        <w:t>آیة الله شیخ محمد حسین خوانساری</w:t>
      </w:r>
      <w:bookmarkEnd w:id="260"/>
    </w:p>
    <w:p>
      <w:pPr>
        <w:pStyle w:val="Heading5"/>
        <w:numPr>
          <w:ilvl w:val="4"/>
          <w:numId w:val="1"/>
        </w:numPr>
        <w:rPr/>
      </w:pPr>
      <w:bookmarkStart w:id="261" w:name="__RefHeading___Toc2604335_2035185390"/>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از فقهای بزرگ اصفهان و محققین در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نزد پدر بزرگوار و سیّد محمد باقر حجة الاسلام، و در کربلای معلّی نزد علامه نامدار شریف العلماء مازندرانی تحصیل کرده و به مقامات بلند علمی و عملی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بزرگانی همچون شیخ علی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علامه محقق سیّد حسن مدرّس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و سیّد حسن امام جمعه گلپایگان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اجازه اجتهاد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امام جمعه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فممّن ینبغی أداء حقّه ببیان بعض فضائله وذکر شیء من مناقبه وإن لم یکن ذلک عشراً من أعشارها وسفراً من أسفارها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العالم الکامل، ذو الفهم العلی الرشیق، صاحب التدقیق والتحقیق، المجتهد فی الاحکام الشرعیة بحیث یحرم علیه التقلید، المولی الرشید والاخ السدید، مولانا محمد حسین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الأخ السدید المذکور والمولی الرشید المزبور، مع ما هو علیه من مرتبة </w:t>
      </w:r>
      <w:bookmarkStart w:id="263" w:name="pg4813_32699"/>
    </w:p>
    <w:p>
      <w:pPr>
        <w:pStyle w:val="BookText"/>
        <w:rPr/>
      </w:pPr>
      <w:bookmarkEnd w:id="263"/>
      <w:r>
        <w:rPr>
          <w:rFonts w:ascii="IRNazanin" w:hAnsi="IRNazanin" w:eastAsia="IRNazanin"/>
          <w:color w:val="111111"/>
          <w:sz w:val="28"/>
          <w:sz w:val="28"/>
          <w:szCs w:val="28"/>
          <w:rtl w:val="true"/>
          <w:lang w:bidi="fa-IR"/>
        </w:rPr>
        <w:t>الاجتهاد علی الإطلاق، قد کان فی مقام الورع والتقوی والزهد من هذه الدنیا وترک المعاشرة مع أبناء هذا الزمان من الأماثل والأقران وغایة الاختفاء عنهم، ولعمری إنّ سلوکه بهذا المسلک هو المرغوب إلیه ولا سیما فی هذه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الفارسیة، 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قدر از همه مستور شد</w:t>
      </w:r>
    </w:p>
    <w:p>
      <w:pPr>
        <w:pStyle w:val="BookText"/>
        <w:rPr/>
      </w:pPr>
      <w:r>
        <w:rPr>
          <w:rFonts w:ascii="IRNazanin" w:hAnsi="IRNazanin" w:eastAsia="IRNazanin"/>
          <w:color w:val="111111"/>
          <w:sz w:val="28"/>
          <w:sz w:val="28"/>
          <w:szCs w:val="28"/>
          <w:rtl w:val="true"/>
          <w:lang w:bidi="fa-IR"/>
        </w:rPr>
        <w:t>لاجرم از پای تا سر نور شد</w:t>
      </w:r>
    </w:p>
    <w:p>
      <w:pPr>
        <w:pStyle w:val="BookText"/>
        <w:rPr/>
      </w:pPr>
      <w:r>
        <w:rPr>
          <w:rFonts w:ascii="IRNazanin" w:hAnsi="IRNazanin" w:eastAsia="IRNazanin"/>
          <w:color w:val="111111"/>
          <w:sz w:val="28"/>
          <w:sz w:val="28"/>
          <w:szCs w:val="28"/>
          <w:rtl w:val="true"/>
          <w:lang w:bidi="fa-IR"/>
        </w:rPr>
        <w:t>کثّر الله أمثاله، ورزقنا التخلّق بمحاسن أخلاقه والتحلّی بحلیة آدابه وادراک صحبته، لما فیها من المنفعة علماً وعملاً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چنانچه از اجازه فوق برمی آید مرحوم خوانساری دارای مکارم اخلاق و زهد و تقوای فراوان بوده و در زندگی، عزلت و گوشه نشینی اختیار نموده و به تألیف و تحقیق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این فقیه محقّق عبارتند از</w:t>
      </w:r>
      <w:r>
        <w:rPr>
          <w:rFonts w:eastAsia="IRNazanin" w:cs="IRNazanin"/>
          <w:color w:val="111111"/>
          <w:sz w:val="28"/>
          <w:szCs w:val="28"/>
          <w:rtl w:val="true"/>
          <w:lang w:bidi="fa-IR"/>
        </w:rPr>
        <w:t>:</w:t>
      </w:r>
    </w:p>
    <w:p>
      <w:pPr>
        <w:pStyle w:val="Heading5"/>
        <w:numPr>
          <w:ilvl w:val="4"/>
          <w:numId w:val="1"/>
        </w:numPr>
        <w:rPr/>
      </w:pPr>
      <w:bookmarkStart w:id="264" w:name="__RefHeading___Toc2604337_2035185390"/>
      <w:bookmarkStart w:id="265" w:name="_Toc99"/>
      <w:bookmarkEnd w:id="264"/>
      <w:r>
        <w:rPr/>
        <w:t>1</w:t>
      </w:r>
      <w:r>
        <w:rPr>
          <w:rtl w:val="true"/>
        </w:rPr>
        <w:t>. "</w:t>
      </w:r>
      <w:r>
        <w:rPr>
          <w:rtl w:val="true"/>
        </w:rPr>
        <w:t>دروس الاصول</w:t>
      </w:r>
      <w:r>
        <w:rPr>
          <w:rtl w:val="true"/>
        </w:rPr>
        <w:t>"</w:t>
      </w:r>
      <w:bookmarkEnd w:id="265"/>
    </w:p>
    <w:p>
      <w:pPr>
        <w:pStyle w:val="BookText"/>
        <w:rPr/>
      </w:pPr>
      <w:r>
        <w:rPr>
          <w:rFonts w:ascii="IRNazanin" w:hAnsi="IRNazanin" w:eastAsia="IRNazanin"/>
          <w:color w:val="111111"/>
          <w:sz w:val="28"/>
          <w:sz w:val="28"/>
          <w:szCs w:val="28"/>
          <w:rtl w:val="true"/>
          <w:lang w:bidi="fa-IR"/>
        </w:rPr>
        <w:t>اثری بسیار مفصّل در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ازجلد اوّل آن که در سال</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تألیف و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به خط زیبای محمد ابراهیم بن کلبعلی خوانساری در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کتابت شده، در کتابخانه مؤسسه کاشف الغطاء نجف اشرف و نسخه دیگری از آن در کتابخانه آیة الله العظمی گلپایگانی موجود است</w:t>
      </w:r>
      <w:r>
        <w:rPr>
          <w:rFonts w:eastAsia="IRNazanin" w:cs="IRNazanin"/>
          <w:color w:val="111111"/>
          <w:sz w:val="28"/>
          <w:szCs w:val="28"/>
          <w:rtl w:val="true"/>
          <w:lang w:bidi="fa-IR"/>
        </w:rPr>
        <w:t>.</w:t>
      </w:r>
    </w:p>
    <w:p>
      <w:pPr>
        <w:pStyle w:val="Heading5"/>
        <w:numPr>
          <w:ilvl w:val="4"/>
          <w:numId w:val="1"/>
        </w:numPr>
        <w:rPr/>
      </w:pPr>
      <w:bookmarkStart w:id="266" w:name="__RefHeading___Toc2604339_2035185390"/>
      <w:bookmarkStart w:id="267" w:name="_Toc100"/>
      <w:bookmarkEnd w:id="266"/>
      <w:r>
        <w:rPr/>
        <w:t>2</w:t>
      </w:r>
      <w:r>
        <w:rPr>
          <w:rtl w:val="true"/>
        </w:rPr>
        <w:t xml:space="preserve">. </w:t>
      </w:r>
      <w:r>
        <w:rPr>
          <w:rtl w:val="true"/>
        </w:rPr>
        <w:t xml:space="preserve">شرح </w:t>
      </w:r>
      <w:r>
        <w:rPr>
          <w:rtl w:val="true"/>
        </w:rPr>
        <w:t>"</w:t>
      </w:r>
      <w:r>
        <w:rPr>
          <w:rtl w:val="true"/>
        </w:rPr>
        <w:t>تبصرة المتعلمین</w:t>
      </w:r>
      <w:r>
        <w:rPr>
          <w:rtl w:val="true"/>
        </w:rPr>
        <w:t>"</w:t>
      </w:r>
      <w:bookmarkEnd w:id="2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علامه حلّی،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شامل مباحث طهارت و صلات و زکات که در سال‌های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در کتابخانه آیة الله العظمی گلپایگانی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7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نسخه خطی دروس الاصول شیخ محمد حسین خوانساری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وفات کرد و در مقبره کوچک مسجد سیّد مدفون گردید</w:t>
      </w:r>
      <w:r>
        <w:rPr>
          <w:rFonts w:eastAsia="IRNazanin" w:cs="IRNazanin"/>
          <w:color w:val="111111"/>
          <w:sz w:val="28"/>
          <w:szCs w:val="28"/>
          <w:rtl w:val="true"/>
          <w:lang w:bidi="fa-IR"/>
        </w:rPr>
        <w:t xml:space="preserve">. </w:t>
      </w:r>
      <w:bookmarkStart w:id="268" w:name="pg4813_32701"/>
    </w:p>
    <w:p>
      <w:pPr>
        <w:pStyle w:val="BookText"/>
        <w:rPr/>
      </w:pPr>
      <w:bookmarkEnd w:id="268"/>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الدین و آقا جلال الدین از علما و فضلای اصفهان بودند</w:t>
      </w:r>
      <w:r>
        <w:rPr>
          <w:rFonts w:eastAsia="IRNazanin" w:cs="IRNazanin"/>
          <w:color w:val="111111"/>
          <w:sz w:val="28"/>
          <w:szCs w:val="28"/>
          <w:rtl w:val="true"/>
          <w:lang w:bidi="fa-IR"/>
        </w:rPr>
        <w:t>.</w:t>
      </w:r>
    </w:p>
    <w:p>
      <w:pPr>
        <w:pStyle w:val="Heading5"/>
        <w:numPr>
          <w:ilvl w:val="4"/>
          <w:numId w:val="1"/>
        </w:numPr>
        <w:rPr/>
      </w:pPr>
      <w:bookmarkStart w:id="269" w:name="__RefHeading___Toc2604341_2035185390"/>
      <w:bookmarkStart w:id="270" w:name="_Toc101"/>
      <w:bookmarkEnd w:id="269"/>
      <w:r>
        <w:rPr>
          <w:rtl w:val="true"/>
        </w:rPr>
        <w:t>آقا کمال الدین خوانساری</w:t>
      </w:r>
      <w:bookmarkEnd w:id="270"/>
    </w:p>
    <w:p>
      <w:pPr>
        <w:pStyle w:val="BookText"/>
        <w:rPr/>
      </w:pPr>
      <w:r>
        <w:rPr>
          <w:rFonts w:ascii="IRNazanin" w:hAnsi="IRNazanin" w:eastAsia="IRNazanin"/>
          <w:color w:val="111111"/>
          <w:sz w:val="28"/>
          <w:sz w:val="28"/>
          <w:szCs w:val="28"/>
          <w:rtl w:val="true"/>
          <w:lang w:bidi="fa-IR"/>
        </w:rPr>
        <w:t>وی عالمی عادل و در زهد و تقوا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میرزا باقر با مأمومین زیاد امامت می نمود و دروس سطح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مسجد تدریس می‌کرد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ردّ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ایرادات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ادیب و شاعر نیز بوده و دیوانی در حدود سه هزار بیت شعر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دامادش سیّد محمد باقر نحوی</w:t>
      </w:r>
      <w:r>
        <w:rPr>
          <w:rStyle w:val="FootnoteAnchor"/>
          <w:rtl w:val="true"/>
        </w:rPr>
        <w:footnoteReference w:id="83"/>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 سمیّ حضرت باقر که بود</w:t>
      </w:r>
    </w:p>
    <w:p>
      <w:pPr>
        <w:pStyle w:val="BookText"/>
        <w:rPr/>
      </w:pPr>
      <w:r>
        <w:rPr>
          <w:rFonts w:ascii="IRNazanin" w:hAnsi="IRNazanin" w:eastAsia="IRNazanin"/>
          <w:color w:val="111111"/>
          <w:sz w:val="28"/>
          <w:sz w:val="28"/>
          <w:szCs w:val="28"/>
          <w:rtl w:val="true"/>
          <w:lang w:bidi="fa-IR"/>
        </w:rPr>
        <w:t>نحوی عصرش، فصیح و هم بلیغ</w:t>
      </w:r>
    </w:p>
    <w:p>
      <w:pPr>
        <w:pStyle w:val="BookText"/>
        <w:rPr/>
      </w:pPr>
      <w:r>
        <w:rPr>
          <w:rFonts w:ascii="IRNazanin" w:hAnsi="IRNazanin" w:eastAsia="IRNazanin"/>
          <w:color w:val="111111"/>
          <w:sz w:val="28"/>
          <w:sz w:val="28"/>
          <w:szCs w:val="28"/>
          <w:rtl w:val="true"/>
          <w:lang w:bidi="fa-IR"/>
        </w:rPr>
        <w:t>سال فوتش را اگر پرسی ز من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حیف از او با ای دریغ </w:t>
      </w:r>
      <w:bookmarkStart w:id="271" w:name="pg4813_32702"/>
    </w:p>
    <w:p>
      <w:pPr>
        <w:pStyle w:val="BookText"/>
        <w:rPr/>
      </w:pPr>
      <w:bookmarkEnd w:id="27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8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 کمال الدین در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وفات کرد و در زینبیه اصفهان در جوار آیة الله العظمی سیّد ابوالقاسم دهکردی مدفون گردید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72" w:name="__RefHeading___Toc2604343_2035185390"/>
      <w:bookmarkStart w:id="273" w:name="_Toc102"/>
      <w:bookmarkEnd w:id="272"/>
      <w:r>
        <w:rPr>
          <w:rtl w:val="true"/>
        </w:rPr>
        <w:t>تحصیلات</w:t>
      </w:r>
      <w:bookmarkEnd w:id="273"/>
    </w:p>
    <w:p>
      <w:pPr>
        <w:pStyle w:val="BookText"/>
        <w:rPr/>
      </w:pPr>
      <w:r>
        <w:rPr>
          <w:rFonts w:ascii="IRNazanin" w:hAnsi="IRNazanin" w:eastAsia="IRNazanin"/>
          <w:color w:val="111111"/>
          <w:sz w:val="28"/>
          <w:sz w:val="28"/>
          <w:szCs w:val="28"/>
          <w:rtl w:val="true"/>
          <w:lang w:bidi="fa-IR"/>
        </w:rPr>
        <w:t>مرحوم آقا جمال الدین در اصفهان تحصیل نمود و به مراتب علمی درخور اعتنایی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ایشان تنها عالم ربانی آیة الله العظمی آخوند ملا عبدالکریم گزی را می شناسیم</w:t>
      </w:r>
      <w:r>
        <w:rPr>
          <w:rFonts w:eastAsia="IRNazanin" w:cs="IRNazanin"/>
          <w:color w:val="111111"/>
          <w:sz w:val="28"/>
          <w:szCs w:val="28"/>
          <w:rtl w:val="true"/>
          <w:lang w:bidi="fa-IR"/>
        </w:rPr>
        <w:t>.</w:t>
      </w:r>
      <w:r>
        <w:rPr>
          <w:rStyle w:val="FootnoteAnchor"/>
          <w:rtl w:val="true"/>
        </w:rPr>
        <w:footnoteReference w:id="8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شیخ احمد مجتهد بیدآبادی را نیز از اساتید ایشان شمرده‌اند</w:t>
      </w:r>
      <w:r>
        <w:rPr>
          <w:rFonts w:eastAsia="IRNazanin" w:cs="IRNazanin"/>
          <w:color w:val="111111"/>
          <w:sz w:val="28"/>
          <w:szCs w:val="28"/>
          <w:rtl w:val="true"/>
          <w:lang w:bidi="fa-IR"/>
        </w:rPr>
        <w:t>.</w:t>
      </w:r>
      <w:r>
        <w:rPr>
          <w:rStyle w:val="FootnoteAnchor"/>
          <w:rtl w:val="true"/>
        </w:rPr>
        <w:footnoteReference w:id="87"/>
      </w:r>
      <w:bookmarkStart w:id="274" w:name="pg4813_32703"/>
    </w:p>
    <w:p>
      <w:pPr>
        <w:pStyle w:val="Heading3"/>
        <w:numPr>
          <w:ilvl w:val="2"/>
          <w:numId w:val="1"/>
        </w:numPr>
        <w:rPr/>
      </w:pPr>
      <w:bookmarkStart w:id="275" w:name="__RefHeading___Toc2604345_2035185390"/>
      <w:bookmarkStart w:id="276" w:name="_Toc103"/>
      <w:bookmarkEnd w:id="274"/>
      <w:bookmarkEnd w:id="275"/>
      <w:r>
        <w:rPr>
          <w:rtl w:val="true"/>
        </w:rPr>
        <w:t>اوصاف</w:t>
      </w:r>
      <w:bookmarkEnd w:id="276"/>
    </w:p>
    <w:p>
      <w:pPr>
        <w:pStyle w:val="BookText"/>
        <w:rPr/>
      </w:pPr>
      <w:r>
        <w:rPr>
          <w:rFonts w:ascii="IRNazanin" w:hAnsi="IRNazanin" w:eastAsia="IRNazanin"/>
          <w:color w:val="111111"/>
          <w:sz w:val="28"/>
          <w:sz w:val="28"/>
          <w:szCs w:val="28"/>
          <w:rtl w:val="true"/>
          <w:lang w:bidi="fa-IR"/>
        </w:rPr>
        <w:t>وی عالمی سلیم النفس، دین باور، اهل مطالعه و با سواد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 بیدین سخت می‌ایستاد و با اخلاق خوب و خلق خوش مردم را به دین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با تقوا و درستکاری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عمر به کسی ظلم و بدی نکرد و حق کسی را ضایع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انفاق و بخشش بود و هنگام رحلت، از مال دنیا چیزی جز خانه قدیمی پدری که در آن ساکن بود و مختصری پول از خود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ساده زیست بود و در مسائل شرعی بسیار احتیاط می‌کرد و به گفته حضرت آیة الله سیّد مرتضی مستجابی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احتیاط و حرکت در مسیر تقوا گویا بر روی مو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او این بود که جهت دوخت لباس‌های خود از پارچه خارجی استفاده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زمستان‌ها حواله زغال و در ماه رمضان و شب‌های عید حواله برنج و روغن بین فقرا و نیازمندان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قدری عزّت نفس داشت که به هیچ وجه حاضر به اظهار نیاز و درخواست از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حجة الاسلام حاج شیخ حسین خطیبی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یک پارچه اخلاص بود و سخن و قدم و حرکت و تلاش او فقط برای خدا و </w:t>
      </w:r>
    </w:p>
    <w:p>
      <w:pPr>
        <w:pStyle w:val="BookText"/>
        <w:rPr/>
      </w:pPr>
      <w:r>
        <w:rPr>
          <w:rFonts w:ascii="IRNazanin" w:hAnsi="IRNazanin" w:eastAsia="IRNazanin"/>
          <w:color w:val="111111"/>
          <w:sz w:val="28"/>
          <w:sz w:val="28"/>
          <w:szCs w:val="28"/>
          <w:rtl w:val="true"/>
          <w:lang w:bidi="fa-IR"/>
        </w:rPr>
        <w:t>کسب رضایت الهی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307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87"/>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آن بزرگوار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و سرلوحه زندگی خود قرار داده بود و در راه تبلیغ دین و هدایت مردم با صبر و استقامت و اخلاق نیک و محبت و تواضع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از موقعیت اجتماعی خوبی برخوردار بود بسیار متواضع و فروتن و در زهد و ورع زبان 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ارحام خود توجه بسیار داشت و به نیازمندان فامیل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عصرها در مسجد میرزا باقر حضور می‌یافت و به حلّ مشکلات مردم و پاسخ به سؤالات شرعی آنان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آقای دکتر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جمال چند بار فرش‌های اهدایی دیگران را که برای استفاده شخصی به ایشان اهدا شده بود به افراد مستمند بخشیده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و هم نشینی با او انسان را بانشاط و شاد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خنده‌رو و </w:t>
      </w:r>
    </w:p>
    <w:p>
      <w:pPr>
        <w:pStyle w:val="BookText"/>
        <w:rPr/>
      </w:pPr>
      <w:r>
        <w:rPr>
          <w:rFonts w:ascii="IRNazanin" w:hAnsi="IRNazanin" w:eastAsia="IRNazanin"/>
          <w:color w:val="111111"/>
          <w:sz w:val="28"/>
          <w:sz w:val="28"/>
          <w:szCs w:val="28"/>
          <w:rtl w:val="true"/>
          <w:lang w:bidi="fa-IR"/>
        </w:rPr>
        <w:t>بشاش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سخیّ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مواقع در جیبشان نقل می‌گذاشت و به افرادی که در کوچه و خیابان به ایشان برخورد می‌کردند تعارف می‌نمود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733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90"/>
                        <a:stretch/>
                      </pic:blipFill>
                      <pic:spPr>
                        <a:xfrm>
                          <a:off x="0" y="0"/>
                          <a:ext cx="3733920" cy="6985080"/>
                        </a:xfrm>
                        <a:prstGeom prst="rect">
                          <a:avLst/>
                        </a:prstGeom>
                        <a:ln w="0">
                          <a:noFill/>
                        </a:ln>
                      </pic:spPr>
                    </pic:pic>
                  </a:graphicData>
                </a:graphic>
              </wp:inline>
            </w:drawing>
          </mc:Choice>
          <mc:Fallback>
            <w:pict>
              <v:shape id="shape_0" stroked="f" o:allowincell="f" style="position:absolute;margin-left:0pt;margin-top:-550.05pt;width:293.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هیچ گاه بدون دلیل نماز جماعت در مسجد را ترک نمی‌کرد و مقیّد به اقامه نماز جماعت هر سه وقت در مسجد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تعمیرات و ساخت مسجد میرزا باقر مثل یک کارگر به استاد بنّا کمک می‌کرد</w:t>
      </w:r>
      <w:r>
        <w:rPr>
          <w:rFonts w:eastAsia="IRNazanin" w:cs="IRNazanin"/>
          <w:color w:val="111111"/>
          <w:sz w:val="28"/>
          <w:szCs w:val="28"/>
          <w:rtl w:val="true"/>
          <w:lang w:bidi="fa-IR"/>
        </w:rPr>
        <w:t xml:space="preserve">. </w:t>
      </w:r>
      <w:bookmarkStart w:id="277" w:name="pg4813_32706"/>
    </w:p>
    <w:p>
      <w:pPr>
        <w:pStyle w:val="BookText"/>
        <w:rPr/>
      </w:pPr>
      <w:bookmarkEnd w:id="277"/>
      <w:r>
        <w:rPr>
          <w:rFonts w:ascii="IRNazanin" w:hAnsi="IRNazanin" w:eastAsia="IRNazanin"/>
          <w:color w:val="111111"/>
          <w:sz w:val="28"/>
          <w:sz w:val="28"/>
          <w:szCs w:val="28"/>
          <w:rtl w:val="true"/>
          <w:lang w:bidi="fa-IR"/>
        </w:rPr>
        <w:t>به تهجد و نماز شب مقیّد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مثل خورشت و قاتق عبادات و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کودکان احترام می‌گذاشت و آنان را تشویق به خواندن نماز و قرآن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تشریفاتی در زندگی او نبود و زندگی ساده و بی آلایشی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خانه قدیمی پدری سکنی داشت و هیچ تغییری به جز گچ کاری و انشعاب برق در آن</w:t>
      </w:r>
    </w:p>
    <w:p>
      <w:pPr>
        <w:pStyle w:val="BookText"/>
        <w:rPr/>
      </w:pPr>
      <w:r>
        <w:rPr>
          <w:rFonts w:ascii="IRNazanin" w:hAnsi="IRNazanin" w:eastAsia="IRNazanin"/>
          <w:color w:val="111111"/>
          <w:sz w:val="28"/>
          <w:sz w:val="28"/>
          <w:szCs w:val="28"/>
          <w:rtl w:val="true"/>
          <w:lang w:bidi="fa-IR"/>
        </w:rPr>
        <w:t>نداده بود و حتی دیواری‌های حیاط منزل ایشان به صورت قدیمی و کاه گلی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ایشان معمولاً یک نوع غذا بود و حتی در شب عید نوروز که شام منزل ایشان چلو و خورشت ساده بود یک نوع از آن دو را میل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امشب هم کسانی باشند که همین شام ما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جمال و آیة الله سیّد محمد مقدس بسیار به هم علاقه داشتند و مانند دو برادر بودند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78" w:name="__RefHeading___Toc2604347_2035185390"/>
      <w:bookmarkStart w:id="279" w:name="_Toc104"/>
      <w:bookmarkEnd w:id="278"/>
      <w:r>
        <w:rPr>
          <w:rtl w:val="true"/>
        </w:rPr>
        <w:t>تدریس</w:t>
      </w:r>
      <w:bookmarkEnd w:id="279"/>
    </w:p>
    <w:p>
      <w:pPr>
        <w:pStyle w:val="BookText"/>
        <w:rPr/>
      </w:pPr>
      <w:r>
        <w:rPr>
          <w:rFonts w:ascii="IRNazanin" w:hAnsi="IRNazanin" w:eastAsia="IRNazanin"/>
          <w:color w:val="111111"/>
          <w:sz w:val="28"/>
          <w:sz w:val="28"/>
          <w:szCs w:val="28"/>
          <w:rtl w:val="true"/>
          <w:lang w:bidi="fa-IR"/>
        </w:rPr>
        <w:t xml:space="preserve">حاج آقا جمال در مدرسه میرزا حسین واقع در بازارچه بیدآباد، مسجد سیّد و مسجد میرزا باقر به تدریس ادبیات عرب و سطوح فقه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او بسیار شیرین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خوش رویی به اشکالات شاگردان پاسخ </w:t>
      </w:r>
    </w:p>
    <w:p>
      <w:pPr>
        <w:pStyle w:val="BookText"/>
        <w:rPr/>
      </w:pPr>
      <w:r>
        <w:rPr>
          <w:rFonts w:ascii="IRNazanin" w:hAnsi="IRNazanin" w:eastAsia="IRNazanin"/>
          <w:color w:val="111111"/>
          <w:sz w:val="28"/>
          <w:sz w:val="28"/>
          <w:szCs w:val="28"/>
          <w:rtl w:val="true"/>
          <w:lang w:bidi="fa-IR"/>
        </w:rPr>
        <w:t>می‌داد و معمولاً قبل از درس با بیان داستان‌های آموزنده طلاب را برای فهم درس و یادگیری آماده می‌کرد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259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94"/>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شاگردان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آیة الله حاج شیخ حسین مظاهری</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شیخ مهدی مظاهری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حبیب الله فضائلی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شیخ محمد حسین رشتی</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آقا رضا مظاهری</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رضا امامی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 الاسلام سیّد جواد مقدّس</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شیخ حسین خطیبی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محسن عظیمی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شیخ عباس مصباح دستگردی</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شیخ مهدی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شرح لمعه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رام پناه</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فولادگر</w:t>
      </w:r>
      <w:r>
        <w:rPr>
          <w:rStyle w:val="FootnoteAnchor"/>
          <w:rtl w:val="true"/>
        </w:rPr>
        <w:footnoteReference w:id="96"/>
      </w:r>
      <w:bookmarkStart w:id="280" w:name="pg4813_32709"/>
    </w:p>
    <w:p>
      <w:pPr>
        <w:pStyle w:val="BookText"/>
        <w:rPr/>
      </w:pPr>
      <w:bookmarkEnd w:id="280"/>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رضا ناطق اصفهانی</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موسوی اصفهانی</w:t>
      </w:r>
      <w:r>
        <w:rPr>
          <w:rStyle w:val="FootnoteAnchor"/>
          <w:rtl w:val="true"/>
        </w:rPr>
        <w:footnoteReference w:id="98"/>
      </w:r>
    </w:p>
    <w:p>
      <w:pPr>
        <w:pStyle w:val="Heading3"/>
        <w:numPr>
          <w:ilvl w:val="2"/>
          <w:numId w:val="1"/>
        </w:numPr>
        <w:rPr/>
      </w:pPr>
      <w:bookmarkStart w:id="281" w:name="__RefHeading___Toc2604349_2035185390"/>
      <w:bookmarkStart w:id="282" w:name="_Toc105"/>
      <w:bookmarkEnd w:id="281"/>
      <w:r>
        <w:rPr>
          <w:rtl w:val="true"/>
        </w:rPr>
        <w:t>وفات</w:t>
      </w:r>
      <w:bookmarkEnd w:id="2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در اوایل ذی الحجة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بدون اولاد وفات </w:t>
      </w:r>
    </w:p>
    <w:p>
      <w:pPr>
        <w:pStyle w:val="BookText"/>
        <w:rPr/>
      </w:pPr>
      <w:r>
        <w:rPr>
          <w:rFonts w:ascii="IRNazanin" w:hAnsi="IRNazanin" w:eastAsia="IRNazanin"/>
          <w:color w:val="111111"/>
          <w:sz w:val="28"/>
          <w:sz w:val="28"/>
          <w:szCs w:val="28"/>
          <w:rtl w:val="true"/>
          <w:lang w:bidi="fa-IR"/>
        </w:rPr>
        <w:t>یافت و در اطاق جنوبی تکیه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محفوظ اصفهانی در وصف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 در جهان زنگاری</w:t>
      </w:r>
    </w:p>
    <w:p>
      <w:pPr>
        <w:pStyle w:val="BookText"/>
        <w:rPr/>
      </w:pPr>
      <w:r>
        <w:rPr>
          <w:rFonts w:ascii="IRNazanin" w:hAnsi="IRNazanin" w:eastAsia="IRNazanin"/>
          <w:color w:val="111111"/>
          <w:sz w:val="28"/>
          <w:sz w:val="28"/>
          <w:szCs w:val="28"/>
          <w:rtl w:val="true"/>
          <w:lang w:bidi="fa-IR"/>
        </w:rPr>
        <w:t>نیست بهتر ز گنج دین داری</w:t>
      </w:r>
    </w:p>
    <w:p>
      <w:pPr>
        <w:pStyle w:val="BookText"/>
        <w:rPr/>
      </w:pPr>
      <w:r>
        <w:rPr>
          <w:rFonts w:ascii="IRNazanin" w:hAnsi="IRNazanin" w:eastAsia="IRNazanin"/>
          <w:color w:val="111111"/>
          <w:sz w:val="28"/>
          <w:sz w:val="28"/>
          <w:szCs w:val="28"/>
          <w:rtl w:val="true"/>
          <w:lang w:bidi="fa-IR"/>
        </w:rPr>
        <w:t>مال دنیاست جمله وزر و وبال</w:t>
      </w:r>
    </w:p>
    <w:p>
      <w:pPr>
        <w:pStyle w:val="BookText"/>
        <w:rPr/>
      </w:pPr>
      <w:r>
        <w:rPr>
          <w:rFonts w:ascii="IRNazanin" w:hAnsi="IRNazanin" w:eastAsia="IRNazanin"/>
          <w:color w:val="111111"/>
          <w:sz w:val="28"/>
          <w:sz w:val="28"/>
          <w:szCs w:val="28"/>
          <w:rtl w:val="true"/>
          <w:lang w:bidi="fa-IR"/>
        </w:rPr>
        <w:t>رتبه و جاه آن بود عاری</w:t>
      </w:r>
    </w:p>
    <w:p>
      <w:pPr>
        <w:pStyle w:val="BookText"/>
        <w:rPr/>
      </w:pPr>
      <w:r>
        <w:rPr>
          <w:rFonts w:ascii="IRNazanin" w:hAnsi="IRNazanin" w:eastAsia="IRNazanin"/>
          <w:color w:val="111111"/>
          <w:sz w:val="28"/>
          <w:sz w:val="28"/>
          <w:szCs w:val="28"/>
          <w:rtl w:val="true"/>
          <w:lang w:bidi="fa-IR"/>
        </w:rPr>
        <w:t>کس نیامد در این جهان که نرفت</w:t>
      </w:r>
    </w:p>
    <w:p>
      <w:pPr>
        <w:pStyle w:val="BookText"/>
        <w:rPr/>
      </w:pPr>
      <w:r>
        <w:rPr>
          <w:rFonts w:ascii="IRNazanin" w:hAnsi="IRNazanin" w:eastAsia="IRNazanin"/>
          <w:color w:val="111111"/>
          <w:sz w:val="28"/>
          <w:sz w:val="28"/>
          <w:szCs w:val="28"/>
          <w:rtl w:val="true"/>
          <w:lang w:bidi="fa-IR"/>
        </w:rPr>
        <w:t>یافت گر عزت و اگر خواری</w:t>
      </w:r>
    </w:p>
    <w:p>
      <w:pPr>
        <w:pStyle w:val="BookText"/>
        <w:rPr/>
      </w:pPr>
      <w:r>
        <w:rPr>
          <w:rFonts w:ascii="IRNazanin" w:hAnsi="IRNazanin" w:eastAsia="IRNazanin"/>
          <w:color w:val="111111"/>
          <w:sz w:val="28"/>
          <w:sz w:val="28"/>
          <w:szCs w:val="28"/>
          <w:rtl w:val="true"/>
          <w:lang w:bidi="fa-IR"/>
        </w:rPr>
        <w:t>خرّم آن کس که قدر خویش شناخت</w:t>
      </w:r>
    </w:p>
    <w:p>
      <w:pPr>
        <w:pStyle w:val="BookText"/>
        <w:rPr/>
      </w:pPr>
      <w:r>
        <w:rPr>
          <w:rFonts w:ascii="IRNazanin" w:hAnsi="IRNazanin" w:eastAsia="IRNazanin"/>
          <w:color w:val="111111"/>
          <w:sz w:val="28"/>
          <w:sz w:val="28"/>
          <w:szCs w:val="28"/>
          <w:rtl w:val="true"/>
          <w:lang w:bidi="fa-IR"/>
        </w:rPr>
        <w:t>خواب او بود همچو بیداری</w:t>
      </w:r>
    </w:p>
    <w:p>
      <w:pPr>
        <w:pStyle w:val="BookText"/>
        <w:rPr/>
      </w:pPr>
      <w:r>
        <w:rPr>
          <w:rFonts w:ascii="IRNazanin" w:hAnsi="IRNazanin" w:eastAsia="IRNazanin"/>
          <w:color w:val="111111"/>
          <w:sz w:val="28"/>
          <w:sz w:val="28"/>
          <w:szCs w:val="28"/>
          <w:rtl w:val="true"/>
          <w:lang w:bidi="fa-IR"/>
        </w:rPr>
        <w:t>غافل از روزگار خویش نشد</w:t>
      </w:r>
    </w:p>
    <w:p>
      <w:pPr>
        <w:pStyle w:val="BookText"/>
        <w:rPr/>
      </w:pPr>
      <w:r>
        <w:rPr>
          <w:rFonts w:ascii="IRNazanin" w:hAnsi="IRNazanin" w:eastAsia="IRNazanin"/>
          <w:color w:val="111111"/>
          <w:sz w:val="28"/>
          <w:sz w:val="28"/>
          <w:szCs w:val="28"/>
          <w:rtl w:val="true"/>
          <w:lang w:bidi="fa-IR"/>
        </w:rPr>
        <w:t>سر نزد از کفش دل آزاری</w:t>
      </w:r>
    </w:p>
    <w:p>
      <w:pPr>
        <w:pStyle w:val="BookText"/>
        <w:rPr/>
      </w:pPr>
      <w:r>
        <w:rPr>
          <w:rFonts w:ascii="IRNazanin" w:hAnsi="IRNazanin" w:eastAsia="IRNazanin"/>
          <w:color w:val="111111"/>
          <w:sz w:val="28"/>
          <w:sz w:val="28"/>
          <w:szCs w:val="28"/>
          <w:rtl w:val="true"/>
          <w:lang w:bidi="fa-IR"/>
        </w:rPr>
        <w:t>عمر خود صرف راه ایمان کرد</w:t>
      </w:r>
    </w:p>
    <w:p>
      <w:pPr>
        <w:pStyle w:val="BookText"/>
        <w:rPr/>
      </w:pPr>
      <w:r>
        <w:rPr>
          <w:rFonts w:ascii="IRNazanin" w:hAnsi="IRNazanin" w:eastAsia="IRNazanin"/>
          <w:color w:val="111111"/>
          <w:sz w:val="28"/>
          <w:sz w:val="28"/>
          <w:szCs w:val="28"/>
          <w:rtl w:val="true"/>
          <w:lang w:bidi="fa-IR"/>
        </w:rPr>
        <w:t>کرد از طفل دین پرستاری</w:t>
      </w:r>
    </w:p>
    <w:p>
      <w:pPr>
        <w:pStyle w:val="BookText"/>
        <w:rPr/>
      </w:pPr>
      <w:r>
        <w:rPr>
          <w:rFonts w:ascii="IRNazanin" w:hAnsi="IRNazanin" w:eastAsia="IRNazanin"/>
          <w:color w:val="111111"/>
          <w:sz w:val="28"/>
          <w:sz w:val="28"/>
          <w:szCs w:val="28"/>
          <w:rtl w:val="true"/>
          <w:lang w:bidi="fa-IR"/>
        </w:rPr>
        <w:t>همچو مرحوم حجة الاسلام</w:t>
      </w:r>
    </w:p>
    <w:p>
      <w:pPr>
        <w:pStyle w:val="BookText"/>
        <w:rPr/>
      </w:pPr>
      <w:r>
        <w:rPr>
          <w:rFonts w:ascii="IRNazanin" w:hAnsi="IRNazanin" w:eastAsia="IRNazanin"/>
          <w:color w:val="111111"/>
          <w:sz w:val="28"/>
          <w:sz w:val="28"/>
          <w:szCs w:val="28"/>
          <w:rtl w:val="true"/>
          <w:lang w:bidi="fa-IR"/>
        </w:rPr>
        <w:t>حاج آقا جمال خوانساری</w:t>
      </w:r>
    </w:p>
    <w:p>
      <w:pPr>
        <w:pStyle w:val="BookText"/>
        <w:rPr/>
      </w:pPr>
      <w:r>
        <w:rPr>
          <w:rFonts w:ascii="IRNazanin" w:hAnsi="IRNazanin" w:eastAsia="IRNazanin"/>
          <w:color w:val="111111"/>
          <w:sz w:val="28"/>
          <w:sz w:val="28"/>
          <w:szCs w:val="28"/>
          <w:rtl w:val="true"/>
          <w:lang w:bidi="fa-IR"/>
        </w:rPr>
        <w:t>عالم با عمل که با اخلاق</w:t>
      </w:r>
    </w:p>
    <w:p>
      <w:pPr>
        <w:pStyle w:val="BookText"/>
        <w:rPr/>
      </w:pPr>
      <w:r>
        <w:rPr>
          <w:rFonts w:ascii="IRNazanin" w:hAnsi="IRNazanin" w:eastAsia="IRNazanin"/>
          <w:color w:val="111111"/>
          <w:sz w:val="28"/>
          <w:sz w:val="28"/>
          <w:szCs w:val="28"/>
          <w:rtl w:val="true"/>
          <w:lang w:bidi="fa-IR"/>
        </w:rPr>
        <w:t>کرد در راه دین فداکاری</w:t>
      </w:r>
    </w:p>
    <w:p>
      <w:pPr>
        <w:pStyle w:val="BookText"/>
        <w:rPr/>
      </w:pPr>
      <w:r>
        <w:rPr>
          <w:rFonts w:ascii="IRNazanin" w:hAnsi="IRNazanin" w:eastAsia="IRNazanin"/>
          <w:color w:val="111111"/>
          <w:sz w:val="28"/>
          <w:sz w:val="28"/>
          <w:szCs w:val="28"/>
          <w:rtl w:val="true"/>
          <w:lang w:bidi="fa-IR"/>
        </w:rPr>
        <w:t>مسجد و منبرش ز همت او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 بنایی و ز معماری </w:t>
      </w:r>
    </w:p>
    <w:p>
      <w:pPr>
        <w:pStyle w:val="BookText"/>
        <w:rPr/>
      </w:pPr>
      <w:r>
        <w:rPr>
          <w:rFonts w:ascii="IRNazanin" w:hAnsi="IRNazanin" w:eastAsia="IRNazanin"/>
          <w:color w:val="111111"/>
          <w:sz w:val="28"/>
          <w:sz w:val="28"/>
          <w:szCs w:val="28"/>
          <w:rtl w:val="true"/>
          <w:lang w:bidi="fa-IR"/>
        </w:rPr>
        <w:t>گشت تعمیر و هست تا به ابد</w:t>
      </w:r>
    </w:p>
    <w:p>
      <w:pPr>
        <w:pStyle w:val="BookText"/>
        <w:rPr/>
      </w:pPr>
      <w:r>
        <w:rPr>
          <w:rFonts w:ascii="IRNazanin" w:hAnsi="IRNazanin" w:eastAsia="IRNazanin"/>
          <w:color w:val="111111"/>
          <w:sz w:val="28"/>
          <w:sz w:val="28"/>
          <w:szCs w:val="28"/>
          <w:rtl w:val="true"/>
          <w:lang w:bidi="fa-IR"/>
        </w:rPr>
        <w:t>یادگار وی از نکوکاری</w:t>
      </w:r>
    </w:p>
    <w:p>
      <w:pPr>
        <w:pStyle w:val="BookText"/>
        <w:rPr/>
      </w:pPr>
      <w:r>
        <w:rPr>
          <w:rFonts w:ascii="IRNazanin" w:hAnsi="IRNazanin" w:eastAsia="IRNazanin"/>
          <w:color w:val="111111"/>
          <w:sz w:val="28"/>
          <w:sz w:val="28"/>
          <w:szCs w:val="28"/>
          <w:rtl w:val="true"/>
          <w:lang w:bidi="fa-IR"/>
        </w:rPr>
        <w:t>هر که در آن نماز می‌خواند</w:t>
      </w:r>
    </w:p>
    <w:p>
      <w:pPr>
        <w:pStyle w:val="BookText"/>
        <w:rPr/>
      </w:pPr>
      <w:r>
        <w:rPr>
          <w:rFonts w:ascii="IRNazanin" w:hAnsi="IRNazanin" w:eastAsia="IRNazanin"/>
          <w:color w:val="111111"/>
          <w:sz w:val="28"/>
          <w:sz w:val="28"/>
          <w:szCs w:val="28"/>
          <w:rtl w:val="true"/>
          <w:lang w:bidi="fa-IR"/>
        </w:rPr>
        <w:t>می‌کند یاد از او به غم خواری</w:t>
      </w:r>
    </w:p>
    <w:p>
      <w:pPr>
        <w:pStyle w:val="BookText"/>
        <w:rPr/>
      </w:pPr>
      <w:r>
        <w:rPr>
          <w:rFonts w:ascii="IRNazanin" w:hAnsi="IRNazanin" w:eastAsia="IRNazanin"/>
          <w:color w:val="111111"/>
          <w:sz w:val="28"/>
          <w:sz w:val="28"/>
          <w:szCs w:val="28"/>
          <w:rtl w:val="true"/>
          <w:lang w:bidi="fa-IR"/>
        </w:rPr>
        <w:t>در خراسان و در حسینیه</w:t>
      </w:r>
    </w:p>
    <w:p>
      <w:pPr>
        <w:pStyle w:val="BookText"/>
        <w:rPr/>
      </w:pPr>
      <w:r>
        <w:rPr>
          <w:rFonts w:ascii="IRNazanin" w:hAnsi="IRNazanin" w:eastAsia="IRNazanin"/>
          <w:color w:val="111111"/>
          <w:sz w:val="28"/>
          <w:sz w:val="28"/>
          <w:szCs w:val="28"/>
          <w:rtl w:val="true"/>
          <w:lang w:bidi="fa-IR"/>
        </w:rPr>
        <w:t>اندر آن جایگاه زواری</w:t>
      </w:r>
    </w:p>
    <w:p>
      <w:pPr>
        <w:pStyle w:val="BookText"/>
        <w:rPr/>
      </w:pPr>
      <w:r>
        <w:rPr>
          <w:rFonts w:ascii="IRNazanin" w:hAnsi="IRNazanin" w:eastAsia="IRNazanin"/>
          <w:color w:val="111111"/>
          <w:sz w:val="28"/>
          <w:sz w:val="28"/>
          <w:szCs w:val="28"/>
          <w:rtl w:val="true"/>
          <w:lang w:bidi="fa-IR"/>
        </w:rPr>
        <w:t>نام نیکش بود به دفتر ثبت</w:t>
      </w:r>
    </w:p>
    <w:p>
      <w:pPr>
        <w:pStyle w:val="BookText"/>
        <w:rPr/>
      </w:pPr>
      <w:r>
        <w:rPr>
          <w:rFonts w:ascii="IRNazanin" w:hAnsi="IRNazanin" w:eastAsia="IRNazanin"/>
          <w:color w:val="111111"/>
          <w:sz w:val="28"/>
          <w:sz w:val="28"/>
          <w:szCs w:val="28"/>
          <w:rtl w:val="true"/>
          <w:lang w:bidi="fa-IR"/>
        </w:rPr>
        <w:t>با درستی و نیک پنداری</w:t>
      </w:r>
    </w:p>
    <w:p>
      <w:pPr>
        <w:pStyle w:val="BookText"/>
        <w:rPr/>
      </w:pPr>
      <w:r>
        <w:rPr>
          <w:rFonts w:ascii="IRNazanin" w:hAnsi="IRNazanin" w:eastAsia="IRNazanin"/>
          <w:color w:val="111111"/>
          <w:sz w:val="28"/>
          <w:sz w:val="28"/>
          <w:szCs w:val="28"/>
          <w:rtl w:val="true"/>
          <w:lang w:bidi="fa-IR"/>
        </w:rPr>
        <w:t>چون که مرد خدا در این دنیا</w:t>
      </w:r>
    </w:p>
    <w:p>
      <w:pPr>
        <w:pStyle w:val="BookText"/>
        <w:rPr/>
      </w:pPr>
      <w:r>
        <w:rPr>
          <w:rFonts w:ascii="IRNazanin" w:hAnsi="IRNazanin" w:eastAsia="IRNazanin"/>
          <w:color w:val="111111"/>
          <w:sz w:val="28"/>
          <w:sz w:val="28"/>
          <w:szCs w:val="28"/>
          <w:rtl w:val="true"/>
          <w:lang w:bidi="fa-IR"/>
        </w:rPr>
        <w:t>نشود راحت از گرفتاری</w:t>
      </w:r>
    </w:p>
    <w:p>
      <w:pPr>
        <w:pStyle w:val="BookText"/>
        <w:rPr/>
      </w:pPr>
      <w:r>
        <w:rPr>
          <w:rFonts w:ascii="IRNazanin" w:hAnsi="IRNazanin" w:eastAsia="IRNazanin"/>
          <w:color w:val="111111"/>
          <w:sz w:val="28"/>
          <w:sz w:val="28"/>
          <w:szCs w:val="28"/>
          <w:rtl w:val="true"/>
          <w:lang w:bidi="fa-IR"/>
        </w:rPr>
        <w:t>سال‌ها بود این فقدی سعید</w:t>
      </w:r>
    </w:p>
    <w:p>
      <w:pPr>
        <w:pStyle w:val="BookText"/>
        <w:rPr/>
      </w:pPr>
      <w:r>
        <w:rPr>
          <w:rFonts w:ascii="IRNazanin" w:hAnsi="IRNazanin" w:eastAsia="IRNazanin"/>
          <w:color w:val="111111"/>
          <w:sz w:val="28"/>
          <w:sz w:val="28"/>
          <w:szCs w:val="28"/>
          <w:rtl w:val="true"/>
          <w:lang w:bidi="fa-IR"/>
        </w:rPr>
        <w:t>با نقاهت دچار بیماری</w:t>
      </w:r>
    </w:p>
    <w:p>
      <w:pPr>
        <w:pStyle w:val="BookText"/>
        <w:rPr/>
      </w:pPr>
      <w:r>
        <w:rPr>
          <w:rFonts w:ascii="IRNazanin" w:hAnsi="IRNazanin" w:eastAsia="IRNazanin"/>
          <w:color w:val="111111"/>
          <w:sz w:val="28"/>
          <w:sz w:val="28"/>
          <w:szCs w:val="28"/>
          <w:rtl w:val="true"/>
          <w:lang w:bidi="fa-IR"/>
        </w:rPr>
        <w:t>تا چو آوای ارجعی بشنید</w:t>
      </w:r>
    </w:p>
    <w:p>
      <w:pPr>
        <w:pStyle w:val="BookText"/>
        <w:rPr/>
      </w:pPr>
      <w:r>
        <w:rPr>
          <w:rFonts w:ascii="IRNazanin" w:hAnsi="IRNazanin" w:eastAsia="IRNazanin"/>
          <w:color w:val="111111"/>
          <w:sz w:val="28"/>
          <w:sz w:val="28"/>
          <w:szCs w:val="28"/>
          <w:rtl w:val="true"/>
          <w:lang w:bidi="fa-IR"/>
        </w:rPr>
        <w:t>گفت لبیک به حضرت باری</w:t>
      </w:r>
    </w:p>
    <w:p>
      <w:pPr>
        <w:pStyle w:val="BookText"/>
        <w:rPr/>
      </w:pPr>
      <w:r>
        <w:rPr>
          <w:rFonts w:ascii="IRNazanin" w:hAnsi="IRNazanin" w:eastAsia="IRNazanin"/>
          <w:color w:val="111111"/>
          <w:sz w:val="28"/>
          <w:sz w:val="28"/>
          <w:szCs w:val="28"/>
          <w:rtl w:val="true"/>
          <w:lang w:bidi="fa-IR"/>
        </w:rPr>
        <w:t>رفت و چندین هزار سوخته دل</w:t>
      </w:r>
    </w:p>
    <w:p>
      <w:pPr>
        <w:pStyle w:val="BookText"/>
        <w:rPr/>
      </w:pPr>
      <w:r>
        <w:rPr>
          <w:rFonts w:ascii="IRNazanin" w:hAnsi="IRNazanin" w:eastAsia="IRNazanin"/>
          <w:color w:val="111111"/>
          <w:sz w:val="28"/>
          <w:sz w:val="28"/>
          <w:szCs w:val="28"/>
          <w:rtl w:val="true"/>
          <w:lang w:bidi="fa-IR"/>
        </w:rPr>
        <w:t>بهر او کرد گریه و زاری</w:t>
      </w:r>
      <w:r>
        <w:rPr>
          <w:rStyle w:val="FootnoteAnchor"/>
          <w:rtl w:val="true"/>
        </w:rPr>
        <w:footnoteReference w:id="9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آقا میرزا هاشم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تکیه مدفون است</w:t>
      </w:r>
      <w:r>
        <w:rPr>
          <w:rFonts w:eastAsia="IRNazanin" w:cs="IRNazanin"/>
          <w:color w:val="111111"/>
          <w:sz w:val="28"/>
          <w:szCs w:val="28"/>
          <w:rtl w:val="true"/>
          <w:lang w:bidi="fa-IR"/>
        </w:rPr>
        <w:t xml:space="preserve">. </w:t>
      </w:r>
      <w:bookmarkStart w:id="283" w:name="pg4813_32712"/>
    </w:p>
    <w:p>
      <w:pPr>
        <w:pStyle w:val="Heading2"/>
        <w:numPr>
          <w:ilvl w:val="1"/>
          <w:numId w:val="1"/>
        </w:numPr>
        <w:rPr/>
      </w:pPr>
      <w:bookmarkStart w:id="284" w:name="__RefHeading___Toc2604351_2035185390"/>
      <w:bookmarkStart w:id="285" w:name="_Toc106"/>
      <w:bookmarkEnd w:id="283"/>
      <w:bookmarkEnd w:id="284"/>
      <w:r>
        <w:rPr>
          <w:rtl w:val="true"/>
        </w:rPr>
        <w:t>شیخ علی فقیه فریدنی</w:t>
      </w:r>
      <w:bookmarkEnd w:id="285"/>
    </w:p>
    <w:p>
      <w:pPr>
        <w:pStyle w:val="Heading3"/>
        <w:numPr>
          <w:ilvl w:val="2"/>
          <w:numId w:val="1"/>
        </w:numPr>
        <w:rPr/>
      </w:pPr>
      <w:bookmarkStart w:id="286" w:name="__RefHeading___Toc2604353_2035185390"/>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عالم فاضل کامل، از مدرّسین مدرسه جدّه کوچک اصفهان</w:t>
      </w:r>
      <w:r>
        <w:rPr>
          <w:rFonts w:eastAsia="IRNazanin" w:cs="IRNazanin"/>
          <w:color w:val="111111"/>
          <w:sz w:val="28"/>
          <w:szCs w:val="28"/>
          <w:rtl w:val="true"/>
          <w:lang w:bidi="fa-IR"/>
        </w:rPr>
        <w:t>.</w:t>
      </w:r>
    </w:p>
    <w:p>
      <w:pPr>
        <w:pStyle w:val="Heading3"/>
        <w:numPr>
          <w:ilvl w:val="2"/>
          <w:numId w:val="1"/>
        </w:numPr>
        <w:rPr/>
      </w:pPr>
      <w:bookmarkStart w:id="288" w:name="__RefHeading___Toc2604355_2035185390"/>
      <w:bookmarkStart w:id="289" w:name="_Toc108"/>
      <w:bookmarkEnd w:id="288"/>
      <w:r>
        <w:rPr>
          <w:rtl w:val="true"/>
        </w:rPr>
        <w:t>تولّد و تحصیلات</w:t>
      </w:r>
      <w:r>
        <w:rPr>
          <w:rtl w:val="true"/>
        </w:rPr>
        <w:t>:</w:t>
      </w:r>
      <w:bookmarkEnd w:id="289"/>
    </w:p>
    <w:p>
      <w:pPr>
        <w:pStyle w:val="BookText"/>
        <w:rPr/>
      </w:pP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در فریدن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ملا محمد باقر بن محمد حسین تیرانی کرونی فریدنی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شیخ علی ابتدا از محضر ملا صالح فریدنی</w:t>
      </w:r>
      <w:r>
        <w:rPr>
          <w:rStyle w:val="FootnoteAnchor"/>
          <w:rtl w:val="true"/>
        </w:rPr>
        <w:footnoteReference w:id="101"/>
      </w:r>
      <w:r>
        <w:rPr>
          <w:rFonts w:ascii="IRNazanin" w:hAnsi="IRNazanin" w:eastAsia="IRNazanin"/>
          <w:color w:val="111111"/>
          <w:sz w:val="28"/>
          <w:sz w:val="28"/>
          <w:szCs w:val="28"/>
          <w:rtl w:val="true"/>
          <w:lang w:bidi="fa-IR"/>
        </w:rPr>
        <w:t>استفاده کرد</w:t>
      </w:r>
      <w:r>
        <w:rPr>
          <w:rStyle w:val="FootnoteAnchor"/>
          <w:rtl w:val="true"/>
        </w:rPr>
        <w:footnoteReference w:id="102"/>
      </w:r>
      <w:r>
        <w:rPr>
          <w:rFonts w:ascii="IRNazanin" w:hAnsi="IRNazanin" w:eastAsia="IRNazanin"/>
          <w:color w:val="111111"/>
          <w:sz w:val="28"/>
          <w:sz w:val="28"/>
          <w:szCs w:val="28"/>
          <w:rtl w:val="true"/>
          <w:lang w:bidi="fa-IR"/>
        </w:rPr>
        <w:t>و سپس از درس مدرّسین بزرگ اصفهان در فقه و اصول و حکمت و کلام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سیّد محمد باقر درچه‌ای</w:t>
      </w:r>
      <w:bookmarkStart w:id="290" w:name="pg4813_32713"/>
    </w:p>
    <w:p>
      <w:pPr>
        <w:pStyle w:val="BookText"/>
        <w:rPr/>
      </w:pPr>
      <w:bookmarkEnd w:id="2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نجف آبادی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کاشانی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جهانگیرخان قشقائی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اسد الله قمشه‌ای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شیخ محمد تقی آقانجفی</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عبدالکریم گزی</w:t>
      </w:r>
    </w:p>
    <w:p>
      <w:pPr>
        <w:pStyle w:val="Heading3"/>
        <w:numPr>
          <w:ilvl w:val="2"/>
          <w:numId w:val="1"/>
        </w:numPr>
        <w:rPr/>
      </w:pPr>
      <w:bookmarkStart w:id="291" w:name="__RefHeading___Toc2604357_2035185390"/>
      <w:bookmarkStart w:id="292" w:name="_Toc109"/>
      <w:bookmarkEnd w:id="291"/>
      <w:r>
        <w:rPr>
          <w:rtl w:val="true"/>
        </w:rPr>
        <w:t>اوصاف</w:t>
      </w:r>
      <w:bookmarkEnd w:id="292"/>
    </w:p>
    <w:p>
      <w:pPr>
        <w:pStyle w:val="BookText"/>
        <w:rPr/>
      </w:pPr>
      <w:r>
        <w:rPr>
          <w:rFonts w:ascii="IRNazanin" w:hAnsi="IRNazanin" w:eastAsia="IRNazanin"/>
          <w:color w:val="111111"/>
          <w:sz w:val="28"/>
          <w:sz w:val="28"/>
          <w:szCs w:val="28"/>
          <w:rtl w:val="true"/>
          <w:lang w:bidi="fa-IR"/>
        </w:rPr>
        <w:t>به نوشته مرحوم محمد ابراهیم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در مدرسه جدّه کوچک ساکن بود و سطوح فقه و اصول و منطق و حکمت، ازجمله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ریاست دادگاه تحقیق اوقاف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ظهر به اداره اوقاف می‌رفت و بعد از ظهرها در حجره مدرسه اقامت می‌نمود و شب‌ها به خانه‌اش واقع در آب بخشان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و منبر نبود؛ مختصر ملک زراعتی در فریدن داشت که از آن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اعاشه می‌نمود</w:t>
      </w:r>
      <w:r>
        <w:rPr>
          <w:rFonts w:eastAsia="IRNazanin" w:cs="IRNazanin"/>
          <w:color w:val="111111"/>
          <w:sz w:val="28"/>
          <w:szCs w:val="28"/>
          <w:rtl w:val="true"/>
          <w:lang w:bidi="fa-IR"/>
        </w:rPr>
        <w:t>.</w:t>
      </w:r>
      <w:r>
        <w:rPr>
          <w:rStyle w:val="FootnoteAnchor"/>
          <w:rtl w:val="true"/>
        </w:rPr>
        <w:footnoteReference w:id="105"/>
      </w:r>
      <w:bookmarkStart w:id="293" w:name="pg4813_32714"/>
    </w:p>
    <w:p>
      <w:pPr>
        <w:pStyle w:val="Heading3"/>
        <w:numPr>
          <w:ilvl w:val="2"/>
          <w:numId w:val="1"/>
        </w:numPr>
        <w:rPr/>
      </w:pPr>
      <w:bookmarkStart w:id="294" w:name="__RefHeading___Toc2604359_2035185390"/>
      <w:bookmarkStart w:id="295" w:name="_Toc110"/>
      <w:bookmarkEnd w:id="293"/>
      <w:bookmarkEnd w:id="294"/>
      <w:r>
        <w:rPr>
          <w:rtl w:val="true"/>
        </w:rPr>
        <w:t>شاگردان</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ابراهیم جواهری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علی هدایتی خواجوئی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شیخ محمد محزونیه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این هرسه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را نزد</w:t>
      </w:r>
    </w:p>
    <w:p>
      <w:pPr>
        <w:pStyle w:val="BookText"/>
        <w:rPr/>
      </w:pPr>
      <w:r>
        <w:rPr>
          <w:rFonts w:ascii="IRNazanin" w:hAnsi="IRNazanin" w:eastAsia="IRNazanin"/>
          <w:color w:val="111111"/>
          <w:sz w:val="28"/>
          <w:sz w:val="28"/>
          <w:szCs w:val="28"/>
          <w:rtl w:val="true"/>
          <w:lang w:bidi="fa-IR"/>
        </w:rPr>
        <w:t>مرحوم فقیه آموخته 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مبارکه ای</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مدرّسین مدرسه جدّه کوچک</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شیخ علی فقیه فریدنی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خدمتش خواندم و وجود این شخص در نزد من اکنون از اشخاص ذی قیمت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چه آن که از تظاهرات غیر واقعیه و دام های عوامانه منزّه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تصویر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0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0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10"/>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11" o:detectmouseclick="t"/>
                <v:stroke color="#3465a4" joinstyle="round" endcap="flat"/>
                <w10:wrap type="none"/>
              </v:shape>
            </w:pict>
          </mc:Fallback>
        </mc:AlternateContent>
      </w:r>
      <w:bookmarkStart w:id="296" w:name="pg4813_32718"/>
    </w:p>
    <w:p>
      <w:pPr>
        <w:pStyle w:val="BookText"/>
        <w:rPr/>
      </w:pPr>
      <w:bookmarkEnd w:id="29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294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13"/>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314" o:detectmouseclick="t"/>
                <v:stroke color="#3465a4" joinstyle="round" endcap="flat"/>
                <w10:wrap type="none"/>
              </v:shape>
            </w:pict>
          </mc:Fallback>
        </mc:AlternateContent>
      </w:r>
    </w:p>
    <w:p>
      <w:pPr>
        <w:pStyle w:val="Heading3"/>
        <w:numPr>
          <w:ilvl w:val="2"/>
          <w:numId w:val="1"/>
        </w:numPr>
        <w:rPr/>
      </w:pPr>
      <w:bookmarkStart w:id="297" w:name="__RefHeading___Toc2604361_2035185390"/>
      <w:bookmarkStart w:id="298" w:name="_Toc111"/>
      <w:bookmarkEnd w:id="297"/>
      <w:r>
        <w:rPr>
          <w:rtl w:val="true"/>
        </w:rPr>
        <w:t>وفات</w:t>
      </w:r>
      <w:bookmarkEnd w:id="2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فریدنی در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الحرام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وفات کرد و در تکیه </w:t>
      </w:r>
    </w:p>
    <w:p>
      <w:pPr>
        <w:pStyle w:val="BookText"/>
        <w:rPr/>
      </w:pPr>
      <w:r>
        <w:rPr>
          <w:rFonts w:ascii="IRNazanin" w:hAnsi="IRNazanin" w:eastAsia="IRNazanin"/>
          <w:color w:val="111111"/>
          <w:sz w:val="28"/>
          <w:sz w:val="28"/>
          <w:szCs w:val="28"/>
          <w:rtl w:val="true"/>
          <w:lang w:bidi="fa-IR"/>
        </w:rPr>
        <w:t>گلزار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 مرحوم شیخ علی فقیه فریدنی مرد دین و دانش، مدرّس علوم معقول و منقول که بر خلاف پاره‌ای هم کسوتانش اهل ریا و عوام فریبی نبود و هفتاد و پنج سال عمر خود را با شرافت گذرانید و در هشتم 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شیخ علی به نام حسین فرشید،روزنامه‌نگار بوده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tl w:val="true"/>
        </w:rPr>
        <mc:AlternateContent>
          <mc:Choice Requires="wps">
            <w:drawing>
              <wp:inline distT="0" distB="0" distL="0" distR="0">
                <wp:extent cx="5334000" cy="64262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16"/>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317" o:detectmouseclick="t"/>
                <v:stroke color="#3465a4" joinstyle="round" endcap="flat"/>
                <w10:wrap type="none"/>
              </v:shape>
            </w:pict>
          </mc:Fallback>
        </mc:AlternateConten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شیخ محمد محزونیه از شاگردان فقیه فریدنی </w:t>
      </w:r>
      <w:bookmarkStart w:id="299" w:name="pg4813_32720"/>
    </w:p>
    <w:p>
      <w:pPr>
        <w:pStyle w:val="Heading2"/>
        <w:numPr>
          <w:ilvl w:val="1"/>
          <w:numId w:val="1"/>
        </w:numPr>
        <w:rPr/>
      </w:pPr>
      <w:bookmarkStart w:id="300" w:name="__RefHeading___Toc2604363_2035185390"/>
      <w:bookmarkStart w:id="301" w:name="_Toc112"/>
      <w:bookmarkEnd w:id="299"/>
      <w:bookmarkEnd w:id="300"/>
      <w:r>
        <w:rPr>
          <w:rtl w:val="true"/>
        </w:rPr>
        <w:t>میرزا علی مشفقی</w:t>
      </w:r>
      <w:bookmarkEnd w:id="301"/>
    </w:p>
    <w:p>
      <w:pPr>
        <w:pStyle w:val="Heading3"/>
        <w:numPr>
          <w:ilvl w:val="2"/>
          <w:numId w:val="1"/>
        </w:numPr>
        <w:rPr/>
      </w:pPr>
      <w:bookmarkStart w:id="302" w:name="__RefHeading___Toc2604365_2035185390"/>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ادیب کامل و شاعر خطّاط</w:t>
      </w:r>
      <w:r>
        <w:rPr>
          <w:rFonts w:eastAsia="IRNazanin" w:cs="IRNazanin"/>
          <w:color w:val="111111"/>
          <w:sz w:val="28"/>
          <w:szCs w:val="28"/>
          <w:rtl w:val="true"/>
          <w:lang w:bidi="fa-IR"/>
        </w:rPr>
        <w:t>.</w:t>
      </w:r>
    </w:p>
    <w:p>
      <w:pPr>
        <w:pStyle w:val="Heading3"/>
        <w:numPr>
          <w:ilvl w:val="2"/>
          <w:numId w:val="1"/>
        </w:numPr>
        <w:rPr/>
      </w:pPr>
      <w:bookmarkStart w:id="304" w:name="__RefHeading___Toc2604367_2035185390"/>
      <w:bookmarkStart w:id="305" w:name="_Toc114"/>
      <w:bookmarkEnd w:id="304"/>
      <w:r>
        <w:rPr>
          <w:rtl w:val="true"/>
        </w:rPr>
        <w:t>تولّد و تحصیلات</w:t>
      </w:r>
      <w:bookmarkEnd w:id="305"/>
    </w:p>
    <w:p>
      <w:pPr>
        <w:pStyle w:val="BookText"/>
        <w:rPr/>
      </w:pPr>
      <w:r>
        <w:rPr>
          <w:rFonts w:ascii="IRNazanin" w:hAnsi="IRNazanin" w:eastAsia="IRNazanin"/>
          <w:color w:val="111111"/>
          <w:sz w:val="28"/>
          <w:sz w:val="28"/>
          <w:szCs w:val="28"/>
          <w:rtl w:val="true"/>
          <w:lang w:bidi="fa-IR"/>
        </w:rPr>
        <w:t xml:space="preserve">وی در ماه رمضان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ش در محله مسجد حکیم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چهارمین فرزند خانواده و مورد توجّه خاص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 خود را از دست داد و با تحمل ناملایمات فراوان به کسب علم و معرفت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رسماً طلبه نبود ولی با پشتکار و علاقه زیاد به فراگیری علوم گوناگون از جمله ادبیات عرب، فقه، حکمت، حساب، هیئت و نجوم و علوم غریبه پرداخت و در زمره ادبا و فضلای مشهور قرار گرفت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1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0" o:detectmouseclick="t"/>
                <v:stroke color="#3465a4" joinstyle="round" endcap="flat"/>
                <w10:wrap type="none"/>
              </v:shape>
            </w:pict>
          </mc:Fallback>
        </mc:AlternateContent>
      </w:r>
      <w:bookmarkStart w:id="306" w:name="pg4813_32721"/>
    </w:p>
    <w:p>
      <w:pPr>
        <w:pStyle w:val="BookText"/>
        <w:rPr/>
      </w:pPr>
      <w:bookmarkEnd w:id="306"/>
      <w:r>
        <w:rPr>
          <w:rFonts w:ascii="IRNazanin" w:hAnsi="IRNazanin" w:eastAsia="IRNazanin"/>
          <w:color w:val="111111"/>
          <w:sz w:val="28"/>
          <w:sz w:val="28"/>
          <w:szCs w:val="28"/>
          <w:rtl w:val="true"/>
          <w:lang w:bidi="fa-IR"/>
        </w:rPr>
        <w:t>مدّتی نیز در قم و مشهد مقدس سکونت نمود و پس از مدّت‌ها مطالعه و آشنایی با علمای اسلام به زادگاه خویش بازگشت و در حجره‌ای در مسجد حکیم ساکن شد</w:t>
      </w:r>
      <w:r>
        <w:rPr>
          <w:rFonts w:eastAsia="IRNazanin" w:cs="IRNazanin"/>
          <w:color w:val="111111"/>
          <w:sz w:val="28"/>
          <w:szCs w:val="28"/>
          <w:rtl w:val="true"/>
          <w:lang w:bidi="fa-IR"/>
        </w:rPr>
        <w:t>.</w:t>
      </w:r>
    </w:p>
    <w:p>
      <w:pPr>
        <w:pStyle w:val="Heading3"/>
        <w:numPr>
          <w:ilvl w:val="2"/>
          <w:numId w:val="1"/>
        </w:numPr>
        <w:rPr/>
      </w:pPr>
      <w:bookmarkStart w:id="307" w:name="__RefHeading___Toc2604369_2035185390"/>
      <w:bookmarkStart w:id="308" w:name="_Toc115"/>
      <w:bookmarkEnd w:id="307"/>
      <w:r>
        <w:rPr>
          <w:rtl w:val="true"/>
        </w:rPr>
        <w:t>اساتید</w:t>
      </w:r>
      <w:bookmarkEnd w:id="308"/>
    </w:p>
    <w:p>
      <w:pPr>
        <w:pStyle w:val="Heading4"/>
        <w:numPr>
          <w:ilvl w:val="3"/>
          <w:numId w:val="1"/>
        </w:numPr>
        <w:rPr/>
      </w:pPr>
      <w:bookmarkStart w:id="309" w:name="__RefHeading___Toc2604371_2035185390"/>
      <w:bookmarkStart w:id="310" w:name="_Toc116"/>
      <w:bookmarkEnd w:id="309"/>
      <w:r>
        <w:rPr>
          <w:rtl w:val="true"/>
        </w:rPr>
        <w:t>اشاره</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عبدالحسین مشفق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نصرالله شهاب لاوی</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میرزا یحیی مدرّس بیدآبادی</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عباس خان شیدا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حاج آقا رحیم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مشفقی از محضر پربار ارباب بهره بسیار برده بود و آیة الله ارباب که به کمالات علمی او واقف بود وی را به معلّم اصفهانی ملقّب نمود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11" w:name="__RefHeading___Toc2604373_2035185390"/>
      <w:bookmarkStart w:id="312" w:name="_Toc117"/>
      <w:bookmarkEnd w:id="311"/>
      <w:r>
        <w:rPr>
          <w:rtl w:val="true"/>
        </w:rPr>
        <w:t>میرزا یحیی مدرّس اصفهانی</w:t>
      </w:r>
      <w:bookmarkEnd w:id="3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کامل و حکیم ادیب شاعر، از نژاد ملّا محمّد باقر محقّق سبزواری، که از طرف مادر به آقا محمّد بیدآبادی حکیم مشهور می‌پیوندد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کربلای معلی متولّد شد و همان جا علوم مقدّماتی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شانزده سالگی به اصفهان آمد و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باقر نجفی، میرزا محمّدباقر خوانساری، میرزا محمّدهاشم چهارسوقی، آخوند محمّد کاشی و غیره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یحیی در علوم عقلیه و نقلیه ماهر بود و علوم غریبه را نزد حاج ملّاهادی سدهی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خانه مسکونی خود در محلّه بیدآباد تدریس می‌نمود و طلّاب علوم</w:t>
      </w:r>
    </w:p>
    <w:p>
      <w:pPr>
        <w:pStyle w:val="BookText"/>
        <w:rPr/>
      </w:pPr>
      <w:r>
        <w:rPr>
          <w:rFonts w:ascii="IRNazanin" w:hAnsi="IRNazanin" w:eastAsia="IRNazanin"/>
          <w:color w:val="111111"/>
          <w:sz w:val="28"/>
          <w:sz w:val="28"/>
          <w:szCs w:val="28"/>
          <w:rtl w:val="true"/>
          <w:lang w:bidi="fa-IR"/>
        </w:rPr>
        <w:t>به درسش حاضر می‌شدند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این فضائل و کمالات، در سخن سرایی به مرتبه‌ای بلند نایل، و از معاریف شعرای عصر خود بوده، و اقسام اشعار خصوصاً قصیده و مخمّس و مسمّط و غیره را غالباً به سبک میرزا جیحون یزدی، به غایت زیبا و دلربا می سرود که غالباً ناسخ اشعار دیرین، و مجالس مدّاحی و مصیبت را موجب آذین و تزیین گردیده، هرچند که شعر گفتن دون مرتبه و مقام او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تحصیل معاش همواره به تحریرات شرعیّه اشتغال داشت، و در خانه مذکور خود بدان کار همّت می‌گماشت</w:t>
      </w:r>
      <w:r>
        <w:rPr>
          <w:rFonts w:eastAsia="IRNazanin" w:cs="IRNazanin"/>
          <w:color w:val="111111"/>
          <w:sz w:val="28"/>
          <w:szCs w:val="28"/>
          <w:rtl w:val="true"/>
          <w:lang w:bidi="fa-IR"/>
        </w:rPr>
        <w:t>.</w:t>
      </w:r>
      <w:r>
        <w:rPr>
          <w:rStyle w:val="FootnoteAnchor"/>
          <w:rtl w:val="true"/>
        </w:rPr>
        <w:footnoteReference w:id="11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ادای </w:t>
      </w:r>
    </w:p>
    <w:p>
      <w:pPr>
        <w:pStyle w:val="BookText"/>
        <w:rPr/>
      </w:pPr>
      <w:r>
        <w:rPr>
          <w:rFonts w:ascii="IRNazanin" w:hAnsi="IRNazanin" w:eastAsia="IRNazanin"/>
          <w:color w:val="111111"/>
          <w:sz w:val="28"/>
          <w:sz w:val="28"/>
          <w:szCs w:val="28"/>
          <w:rtl w:val="true"/>
          <w:lang w:bidi="fa-IR"/>
        </w:rPr>
        <w:t>نماز صبح وفات کرد و در تکیه میرزا رفیعا مدفون شد</w:t>
      </w:r>
      <w:r>
        <w:rPr>
          <w:rFonts w:eastAsia="IRNazanin" w:cs="IRNazanin"/>
          <w:color w:val="111111"/>
          <w:sz w:val="28"/>
          <w:szCs w:val="28"/>
          <w:rtl w:val="true"/>
          <w:lang w:bidi="fa-IR"/>
        </w:rPr>
        <w:t>.</w:t>
      </w:r>
      <w:r>
        <w:rPr>
          <w:rStyle w:val="FootnoteAnchor"/>
          <w:rtl w:val="true"/>
        </w:rPr>
        <w:footnoteReference w:id="115"/>
      </w:r>
    </w:p>
    <w:p>
      <w:pPr>
        <w:pStyle w:val="BookText"/>
        <w:rPr/>
      </w:pPr>
      <w:r>
        <w:rPr>
          <w:rtl w:val="true"/>
        </w:rPr>
        <mc:AlternateContent>
          <mc:Choice Requires="wps">
            <w:drawing>
              <wp:inline distT="0" distB="0" distL="0" distR="0">
                <wp:extent cx="49022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2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معلّم حبیب آبادی در تاریخ وفات او اشعاری گفته که اواخر آن چنین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صبح پنجم ذی القعده بنمود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جنّت جای اندر تخت موضون </w:t>
      </w:r>
      <w:bookmarkStart w:id="313" w:name="pg4813_32724"/>
    </w:p>
    <w:p>
      <w:pPr>
        <w:pStyle w:val="BookText"/>
        <w:rPr/>
      </w:pPr>
      <w:bookmarkEnd w:id="313"/>
      <w:r>
        <w:rPr>
          <w:rFonts w:ascii="IRNazanin" w:hAnsi="IRNazanin" w:eastAsia="IRNazanin"/>
          <w:color w:val="111111"/>
          <w:sz w:val="28"/>
          <w:sz w:val="28"/>
          <w:szCs w:val="28"/>
          <w:rtl w:val="true"/>
          <w:lang w:bidi="fa-IR"/>
        </w:rPr>
        <w:t xml:space="preserve">پی تاریخ سال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جائی بُد ز اهل علم مشحون</w:t>
      </w:r>
    </w:p>
    <w:p>
      <w:pPr>
        <w:pStyle w:val="BookText"/>
        <w:rPr/>
      </w:pPr>
      <w:r>
        <w:rPr>
          <w:rFonts w:ascii="IRNazanin" w:hAnsi="IRNazanin" w:eastAsia="IRNazanin"/>
          <w:color w:val="111111"/>
          <w:sz w:val="28"/>
          <w:sz w:val="28"/>
          <w:szCs w:val="28"/>
          <w:rtl w:val="true"/>
          <w:lang w:bidi="fa-IR"/>
        </w:rPr>
        <w:t>که داخل شد یکی ناگاه 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از مرگ یحیی یافت اکنون</w:t>
      </w:r>
      <w:r>
        <w:rPr>
          <w:rFonts w:eastAsia="IRNazanin" w:cs="IRNazanin"/>
          <w:color w:val="111111"/>
          <w:sz w:val="28"/>
          <w:szCs w:val="28"/>
          <w:rtl w:val="true"/>
          <w:lang w:bidi="fa-IR"/>
        </w:rPr>
        <w:t>"</w:t>
      </w:r>
    </w:p>
    <w:p>
      <w:pPr>
        <w:pStyle w:val="Heading4"/>
        <w:numPr>
          <w:ilvl w:val="3"/>
          <w:numId w:val="1"/>
        </w:numPr>
        <w:rPr/>
      </w:pPr>
      <w:bookmarkStart w:id="314" w:name="__RefHeading___Toc2604375_2035185390"/>
      <w:bookmarkStart w:id="315" w:name="_Toc118"/>
      <w:bookmarkEnd w:id="314"/>
      <w:r>
        <w:rPr>
          <w:rtl w:val="true"/>
        </w:rPr>
        <w:t>میرزا یحیی از دیدگاه مشفقی</w:t>
      </w:r>
      <w:bookmarkEnd w:id="315"/>
    </w:p>
    <w:p>
      <w:pPr>
        <w:pStyle w:val="BookText"/>
        <w:rPr/>
      </w:pPr>
      <w:r>
        <w:rPr>
          <w:rFonts w:ascii="IRNazanin" w:hAnsi="IRNazanin" w:eastAsia="IRNazanin"/>
          <w:color w:val="111111"/>
          <w:sz w:val="28"/>
          <w:sz w:val="28"/>
          <w:szCs w:val="28"/>
          <w:rtl w:val="true"/>
          <w:lang w:bidi="fa-IR"/>
        </w:rPr>
        <w:t>مرحوم مشفقی در مقدّمه دیوان استاد خود میرزا یحیی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نوابغ علم و ادب در قرن اخیر، فیلسوف بزرگ و</w:t>
      </w:r>
    </w:p>
    <w:p>
      <w:pPr>
        <w:pStyle w:val="BookText"/>
        <w:rPr/>
      </w:pPr>
      <w:r>
        <w:rPr>
          <w:rFonts w:ascii="IRNazanin" w:hAnsi="IRNazanin" w:eastAsia="IRNazanin"/>
          <w:color w:val="111111"/>
          <w:sz w:val="28"/>
          <w:sz w:val="28"/>
          <w:szCs w:val="28"/>
          <w:rtl w:val="true"/>
          <w:lang w:bidi="fa-IR"/>
        </w:rPr>
        <w:t>دانشمند سترگ، عالم ربّانی، میرزا یحیی مدرّس اصفهانی بود که زبان از تقریر و قلم</w:t>
      </w:r>
    </w:p>
    <w:p>
      <w:pPr>
        <w:pStyle w:val="BookText"/>
        <w:rPr/>
      </w:pPr>
      <w:r>
        <w:rPr>
          <w:rFonts w:ascii="IRNazanin" w:hAnsi="IRNazanin" w:eastAsia="IRNazanin"/>
          <w:color w:val="111111"/>
          <w:sz w:val="28"/>
          <w:sz w:val="28"/>
          <w:szCs w:val="28"/>
          <w:rtl w:val="true"/>
          <w:lang w:bidi="fa-IR"/>
        </w:rPr>
        <w:t>از تحریر شرح فضائل او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مدرّس در کلیه علوم ادبیه و فقه و اصول استاد، و در انواع حکمت از</w:t>
      </w:r>
    </w:p>
    <w:p>
      <w:pPr>
        <w:pStyle w:val="BookText"/>
        <w:rPr/>
      </w:pPr>
      <w:r>
        <w:rPr>
          <w:rFonts w:ascii="IRNazanin" w:hAnsi="IRNazanin" w:eastAsia="IRNazanin"/>
          <w:color w:val="111111"/>
          <w:sz w:val="28"/>
          <w:sz w:val="28"/>
          <w:szCs w:val="28"/>
          <w:rtl w:val="true"/>
          <w:lang w:bidi="fa-IR"/>
        </w:rPr>
        <w:t>اشراقی و مشائی و ریاضی یگانه دوران، و مخصوصاً در علوم غریبه و فلکیّات متبحرّ</w:t>
      </w:r>
    </w:p>
    <w:p>
      <w:pPr>
        <w:pStyle w:val="BookText"/>
        <w:rPr/>
      </w:pPr>
      <w:r>
        <w:rPr>
          <w:rFonts w:ascii="IRNazanin" w:hAnsi="IRNazanin" w:eastAsia="IRNazanin"/>
          <w:color w:val="111111"/>
          <w:sz w:val="28"/>
          <w:sz w:val="28"/>
          <w:szCs w:val="28"/>
          <w:rtl w:val="true"/>
          <w:lang w:bidi="fa-IR"/>
        </w:rPr>
        <w:t>و متخصّص بود و اطلاعات نجومی خود را گاه گاهی به طور کنایه و استعاره در</w:t>
      </w:r>
    </w:p>
    <w:p>
      <w:pPr>
        <w:pStyle w:val="BookText"/>
        <w:rPr/>
      </w:pPr>
      <w:r>
        <w:rPr>
          <w:rFonts w:ascii="IRNazanin" w:hAnsi="IRNazanin" w:eastAsia="IRNazanin"/>
          <w:color w:val="111111"/>
          <w:sz w:val="28"/>
          <w:sz w:val="28"/>
          <w:szCs w:val="28"/>
          <w:rtl w:val="true"/>
          <w:lang w:bidi="fa-IR"/>
        </w:rPr>
        <w:t>ضمن اشعار بیان می فرمود؛</w:t>
      </w:r>
    </w:p>
    <w:p>
      <w:pPr>
        <w:pStyle w:val="BookText"/>
        <w:rPr/>
      </w:pPr>
      <w:r>
        <w:rPr>
          <w:rFonts w:ascii="IRNazanin" w:hAnsi="IRNazanin" w:eastAsia="IRNazanin"/>
          <w:color w:val="111111"/>
          <w:sz w:val="28"/>
          <w:sz w:val="28"/>
          <w:szCs w:val="28"/>
          <w:rtl w:val="true"/>
          <w:lang w:bidi="fa-IR"/>
        </w:rPr>
        <w:t>چنانچه در یکی از مصیبت نامه های خود در ذکر شهادت حضرت علی اصغر</w:t>
      </w:r>
    </w:p>
    <w:p>
      <w:pPr>
        <w:pStyle w:val="BookText"/>
        <w:rPr/>
      </w:pPr>
      <w:r>
        <w:rPr>
          <w:rFonts w:ascii="IRNazanin" w:hAnsi="IRNazanin" w:eastAsia="IRNazanin"/>
          <w:color w:val="111111"/>
          <w:sz w:val="28"/>
          <w:sz w:val="28"/>
          <w:szCs w:val="28"/>
          <w:rtl w:val="true"/>
          <w:lang w:bidi="fa-IR"/>
        </w:rPr>
        <w:t>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دینی کرد زه و سخت کشید</w:t>
      </w:r>
    </w:p>
    <w:p>
      <w:pPr>
        <w:pStyle w:val="BookText"/>
        <w:rPr/>
      </w:pPr>
      <w:r>
        <w:rPr>
          <w:rFonts w:ascii="IRNazanin" w:hAnsi="IRNazanin" w:eastAsia="IRNazanin"/>
          <w:color w:val="111111"/>
          <w:sz w:val="28"/>
          <w:sz w:val="28"/>
          <w:szCs w:val="28"/>
          <w:rtl w:val="true"/>
          <w:lang w:bidi="fa-IR"/>
        </w:rPr>
        <w:t xml:space="preserve">سعد ذابح </w:t>
      </w:r>
      <w:r>
        <w:rPr>
          <w:rStyle w:val="FootnoteAnchor"/>
          <w:rtl w:val="true"/>
        </w:rPr>
        <w:footnoteReference w:id="117"/>
      </w:r>
      <w:r>
        <w:rPr>
          <w:rFonts w:ascii="IRNazanin" w:hAnsi="IRNazanin" w:eastAsia="IRNazanin"/>
          <w:color w:val="111111"/>
          <w:sz w:val="28"/>
          <w:sz w:val="28"/>
          <w:szCs w:val="28"/>
          <w:rtl w:val="true"/>
          <w:lang w:bidi="fa-IR"/>
        </w:rPr>
        <w:t xml:space="preserve">به بدن طرفه </w:t>
      </w:r>
      <w:r>
        <w:rPr>
          <w:rStyle w:val="FootnoteAnchor"/>
          <w:rtl w:val="true"/>
        </w:rPr>
        <w:footnoteReference w:id="118"/>
      </w:r>
      <w:r>
        <w:rPr>
          <w:rFonts w:ascii="IRNazanin" w:hAnsi="IRNazanin" w:eastAsia="IRNazanin"/>
          <w:color w:val="111111"/>
          <w:sz w:val="28"/>
          <w:sz w:val="28"/>
          <w:szCs w:val="28"/>
          <w:rtl w:val="true"/>
          <w:lang w:bidi="fa-IR"/>
        </w:rPr>
        <w:t>صفت جامه درید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به تاراج سر کیوان </w:t>
      </w:r>
      <w:r>
        <w:rPr>
          <w:rStyle w:val="FootnoteAnchor"/>
          <w:rtl w:val="true"/>
        </w:rPr>
        <w:footnoteReference w:id="119"/>
      </w:r>
      <w:r>
        <w:rPr>
          <w:rFonts w:ascii="IRNazanin" w:hAnsi="IRNazanin" w:eastAsia="IRNazanin"/>
          <w:color w:val="111111"/>
          <w:sz w:val="28"/>
          <w:sz w:val="28"/>
          <w:szCs w:val="28"/>
          <w:rtl w:val="true"/>
          <w:lang w:bidi="fa-IR"/>
        </w:rPr>
        <w:t xml:space="preserve">تاج خورشید </w:t>
      </w:r>
    </w:p>
    <w:p>
      <w:pPr>
        <w:pStyle w:val="BookText"/>
        <w:rPr/>
      </w:pPr>
      <w:r>
        <w:rPr>
          <w:rFonts w:ascii="IRNazanin" w:hAnsi="IRNazanin" w:eastAsia="IRNazanin"/>
          <w:color w:val="111111"/>
          <w:sz w:val="28"/>
          <w:sz w:val="28"/>
          <w:szCs w:val="28"/>
          <w:rtl w:val="true"/>
          <w:lang w:bidi="fa-IR"/>
        </w:rPr>
        <w:t>کف به خون کرد خضیب</w:t>
      </w:r>
      <w:r>
        <w:rPr>
          <w:rStyle w:val="FootnoteAnchor"/>
          <w:rtl w:val="true"/>
        </w:rPr>
        <w:footnoteReference w:id="120"/>
      </w:r>
      <w:r>
        <w:rPr>
          <w:rFonts w:ascii="IRNazanin" w:hAnsi="IRNazanin" w:eastAsia="IRNazanin"/>
          <w:color w:val="111111"/>
          <w:sz w:val="28"/>
          <w:sz w:val="28"/>
          <w:szCs w:val="28"/>
          <w:rtl w:val="true"/>
          <w:lang w:bidi="fa-IR"/>
        </w:rPr>
        <w:t>از غم و محنت ناهید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نه در آفاق در افلاک برین زلزله شد</w:t>
      </w:r>
    </w:p>
    <w:p>
      <w:pPr>
        <w:pStyle w:val="BookText"/>
        <w:rPr/>
      </w:pPr>
      <w:r>
        <w:rPr>
          <w:rFonts w:ascii="IRNazanin" w:hAnsi="IRNazanin" w:eastAsia="IRNazanin"/>
          <w:color w:val="111111"/>
          <w:sz w:val="28"/>
          <w:sz w:val="28"/>
          <w:szCs w:val="28"/>
          <w:rtl w:val="true"/>
          <w:lang w:bidi="fa-IR"/>
        </w:rPr>
        <w:t>قصه کوتاه ز تیر ستم حرمله شد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یحیی دارای اخلاق حمیده و صفات پسندیده بود، و با وجود این که علّامه دهر و جامع فضل و کمال بود هیچ گاه در صدد شهرت و دکانداری نبود و همیشه با کمال زهد و ورع در گوشه انزوا به عبادت و ریاضت به سر می‌برد، و با خلوص عقیده، بیشتر همّ خود را مصروف سرودن اشعار در مدح و مصیبت پیغمبر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و در هفتم ذیقعده الحرام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به سن نود و پنج سالگی از سرای فانی به عالم باقی شتافت و این گنج گهر از او به یادگار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2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30" o:detectmouseclick="t"/>
                <v:stroke color="#3465a4" joinstyle="round" endcap="flat"/>
                <w10:wrap type="none"/>
              </v:shape>
            </w:pict>
          </mc:Fallback>
        </mc:AlternateContent>
      </w:r>
      <w:bookmarkStart w:id="316" w:name="pg4813_32727"/>
    </w:p>
    <w:p>
      <w:pPr>
        <w:pStyle w:val="BookText"/>
        <w:rPr/>
      </w:pPr>
      <w:bookmarkEnd w:id="316"/>
      <w:r>
        <w:rPr>
          <w:rFonts w:ascii="IRNazanin" w:hAnsi="IRNazanin" w:eastAsia="IRNazanin"/>
          <w:color w:val="111111"/>
          <w:sz w:val="28"/>
          <w:sz w:val="28"/>
          <w:szCs w:val="28"/>
          <w:rtl w:val="true"/>
          <w:lang w:bidi="fa-IR"/>
        </w:rPr>
        <w:t>از زمانی که این استاد بزرگ به رحمت الهی پیوسته تاکنون آمال و آرزوی نگارنده طبع اشعار درربار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که آقای حاجی میرزا ابوالقاسم شفیعی در صدد طبع برآمده‌اند ترتیب اشعار مرحوم مدرس را به این جانب واگذار، بنده نیز با کمال امتنان پذیرفته و بر حسب اداء وظیفه اشعار استاد بزرگوار را مرتب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خدمت ناقابل کم‌ترین مقبول آستانه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مشفقی</w:t>
      </w:r>
      <w:r>
        <w:rPr>
          <w:rFonts w:eastAsia="IRNazanin" w:cs="IRNazanin"/>
          <w:color w:val="111111"/>
          <w:sz w:val="28"/>
          <w:szCs w:val="28"/>
          <w:rtl w:val="true"/>
          <w:lang w:bidi="fa-IR"/>
        </w:rPr>
        <w:t>".</w:t>
      </w:r>
    </w:p>
    <w:p>
      <w:pPr>
        <w:pStyle w:val="Heading3"/>
        <w:numPr>
          <w:ilvl w:val="2"/>
          <w:numId w:val="1"/>
        </w:numPr>
        <w:rPr/>
      </w:pPr>
      <w:bookmarkStart w:id="317" w:name="__RefHeading___Toc2604377_2035185390"/>
      <w:bookmarkStart w:id="318" w:name="_Toc119"/>
      <w:bookmarkEnd w:id="317"/>
      <w:r>
        <w:rPr>
          <w:rtl w:val="true"/>
        </w:rPr>
        <w:t>اوصاف</w:t>
      </w:r>
      <w:bookmarkEnd w:id="318"/>
    </w:p>
    <w:p>
      <w:pPr>
        <w:pStyle w:val="BookText"/>
        <w:rPr/>
      </w:pPr>
      <w:r>
        <w:rPr>
          <w:rFonts w:ascii="IRNazanin" w:hAnsi="IRNazanin" w:eastAsia="IRNazanin"/>
          <w:color w:val="111111"/>
          <w:sz w:val="28"/>
          <w:sz w:val="28"/>
          <w:szCs w:val="28"/>
          <w:rtl w:val="true"/>
          <w:lang w:bidi="fa-IR"/>
        </w:rPr>
        <w:t>مرحوم مشفقی در یکی از حجرات مسجد حکیم اصفهان ساکن بود و منزلی نیز در جوار مسجد</w:t>
      </w:r>
    </w:p>
    <w:p>
      <w:pPr>
        <w:pStyle w:val="BookText"/>
        <w:rPr/>
      </w:pPr>
      <w:r>
        <w:rPr>
          <w:rFonts w:ascii="IRNazanin" w:hAnsi="IRNazanin" w:eastAsia="IRNazanin"/>
          <w:color w:val="111111"/>
          <w:sz w:val="28"/>
          <w:sz w:val="28"/>
          <w:szCs w:val="28"/>
          <w:rtl w:val="true"/>
          <w:lang w:bidi="fa-IR"/>
        </w:rPr>
        <w:t>حکیم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حجره او محل اجتماع فضلا و ادبا و شعرا و مداحان بود و شعرایی همچون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تقوا، تواضع، سخاوت و سادگی و صفای روح از ویژگی‌های آن مرد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غریبه مهارت کامل داشت و از جمله پیش گویی‌های او این بود که پیروزی انقلاب اسلامی و بازگشت امام راحل به ایران را از مسلّمات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وی تنها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بهاران انقلاب را دید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مشفقی از اساتید علوم هیئت و نجوم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جناب آقای حاج آقا رضا مشکین وی در مسجد نو بازار با حضور علمای بزرگی همچون آیة الله ادیب و زند کرمانی و </w:t>
      </w:r>
      <w:bookmarkStart w:id="319" w:name="pg4813_32728"/>
    </w:p>
    <w:p>
      <w:pPr>
        <w:pStyle w:val="BookText"/>
        <w:rPr/>
      </w:pPr>
      <w:bookmarkEnd w:id="319"/>
      <w:r>
        <w:rPr>
          <w:rFonts w:ascii="IRNazanin" w:hAnsi="IRNazanin" w:eastAsia="IRNazanin"/>
          <w:color w:val="111111"/>
          <w:sz w:val="28"/>
          <w:sz w:val="28"/>
          <w:szCs w:val="28"/>
          <w:rtl w:val="true"/>
          <w:lang w:bidi="fa-IR"/>
        </w:rPr>
        <w:t>مجدالعلماء نجفی به مذاکره مباحث نجومی می‌پرداخت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149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3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Heading3"/>
        <w:numPr>
          <w:ilvl w:val="2"/>
          <w:numId w:val="1"/>
        </w:numPr>
        <w:rPr/>
      </w:pPr>
      <w:bookmarkStart w:id="320" w:name="__RefHeading___Toc2604379_2035185390"/>
      <w:bookmarkStart w:id="321" w:name="_Toc120"/>
      <w:bookmarkEnd w:id="320"/>
      <w:r>
        <w:rPr>
          <w:rtl w:val="true"/>
        </w:rPr>
        <w:t>آثار مشفقی</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تقویم اوقات شرعی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احوال شعرا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مشفقی در این رساله ، نام و نمونه شعر سی نفر از شعرا را با خط زیبای خود برای مرحوم سیّد مصلح الدین مهدوی مرقوم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3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دیوان سیّد مرتضی نعمة اللهی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النبیّ فاز بالرضوان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723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39"/>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نسخه خطی این اثر در اختیار نویسنده است</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وهاتف نادی لتاریخه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4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08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45"/>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رساله در احوال شعرا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و تدوین دیوان میرزا یحیی مدرّس بیدآبادی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4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اصفهانی که قسمت‌هایی از آن قبلا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المصائب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آثار شعرای اصفهان در مصیبت حضرت سیّد الشهداء علیه السلام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51"/>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به وسیله کتابفروشی حاج غلامعلی کمالی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 دریغ از رحلت حاجی کمالی کز جهان</w:t>
      </w:r>
    </w:p>
    <w:p>
      <w:pPr>
        <w:pStyle w:val="BookText"/>
        <w:rPr/>
      </w:pPr>
      <w:r>
        <w:rPr>
          <w:rFonts w:ascii="IRNazanin" w:hAnsi="IRNazanin" w:eastAsia="IRNazanin"/>
          <w:color w:val="111111"/>
          <w:sz w:val="28"/>
          <w:sz w:val="28"/>
          <w:szCs w:val="28"/>
          <w:rtl w:val="true"/>
          <w:lang w:bidi="fa-IR"/>
        </w:rPr>
        <w:t>بست رخت و شد به خاک تیره پنهان ناگهان</w:t>
      </w:r>
    </w:p>
    <w:p>
      <w:pPr>
        <w:pStyle w:val="BookText"/>
        <w:rPr/>
      </w:pPr>
      <w:r>
        <w:rPr>
          <w:rFonts w:ascii="IRNazanin" w:hAnsi="IRNazanin" w:eastAsia="IRNazanin"/>
          <w:color w:val="111111"/>
          <w:sz w:val="28"/>
          <w:sz w:val="28"/>
          <w:szCs w:val="28"/>
          <w:rtl w:val="true"/>
          <w:lang w:bidi="fa-IR"/>
        </w:rPr>
        <w:t>طرفه مردی بود بی مانند از حسن صفات</w:t>
      </w:r>
    </w:p>
    <w:p>
      <w:pPr>
        <w:pStyle w:val="BookText"/>
        <w:rPr/>
      </w:pPr>
      <w:r>
        <w:rPr>
          <w:rFonts w:ascii="IRNazanin" w:hAnsi="IRNazanin" w:eastAsia="IRNazanin"/>
          <w:color w:val="111111"/>
          <w:sz w:val="28"/>
          <w:sz w:val="28"/>
          <w:szCs w:val="28"/>
          <w:rtl w:val="true"/>
          <w:lang w:bidi="fa-IR"/>
        </w:rPr>
        <w:t>دلنواز و خیرخواه و بردبار و مهربان</w:t>
      </w:r>
    </w:p>
    <w:p>
      <w:pPr>
        <w:pStyle w:val="BookText"/>
        <w:rPr/>
      </w:pPr>
      <w:r>
        <w:rPr>
          <w:rFonts w:ascii="IRNazanin" w:hAnsi="IRNazanin" w:eastAsia="IRNazanin"/>
          <w:color w:val="111111"/>
          <w:sz w:val="28"/>
          <w:sz w:val="28"/>
          <w:szCs w:val="28"/>
          <w:rtl w:val="true"/>
          <w:lang w:bidi="fa-IR"/>
        </w:rPr>
        <w:t>حیف از آن کانِ محبت کز جهان چون رخت بست</w:t>
      </w:r>
    </w:p>
    <w:p>
      <w:pPr>
        <w:pStyle w:val="BookText"/>
        <w:rPr/>
      </w:pPr>
      <w:r>
        <w:rPr>
          <w:rFonts w:ascii="IRNazanin" w:hAnsi="IRNazanin" w:eastAsia="IRNazanin"/>
          <w:color w:val="111111"/>
          <w:sz w:val="28"/>
          <w:sz w:val="28"/>
          <w:szCs w:val="28"/>
          <w:rtl w:val="true"/>
          <w:lang w:bidi="fa-IR"/>
        </w:rPr>
        <w:t>آشنایان را ز فوتش زد شرر بر استخوان</w:t>
      </w:r>
    </w:p>
    <w:p>
      <w:pPr>
        <w:pStyle w:val="BookText"/>
        <w:rPr/>
      </w:pPr>
      <w:r>
        <w:rPr>
          <w:rFonts w:ascii="IRNazanin" w:hAnsi="IRNazanin" w:eastAsia="IRNazanin"/>
          <w:color w:val="111111"/>
          <w:sz w:val="28"/>
          <w:sz w:val="28"/>
          <w:szCs w:val="28"/>
          <w:rtl w:val="true"/>
          <w:lang w:bidi="fa-IR"/>
        </w:rPr>
        <w:t xml:space="preserve">از پی تاریخ سال فوت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بمولایش علی واصل کمالی در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مرحوم مشفقی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شعرایی که به رحمت ایزدی پیوسته‌اند از دیوان‌های خطی منحصر به فرد آنها که نزد ایشان موجود بوده استنساخ شده، و اشعار شعرایی که در قید حیات بوده‌اند، با اجازه آنها ضمیمه کتاب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شعرای مزبور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کفّاش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یحیی مدرّس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خطّاط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بهاء الدین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حسن خاکی اصفهانی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مرشد رمضان صابر اصفهانی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خلیلیان</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عبدالجواد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ابراهیم ساغر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عبدالحسین مشفق اصفهانی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حسینعلی گلشن اصفهانی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شاکر اصفهانی</w:t>
      </w:r>
    </w:p>
    <w:p>
      <w:pPr>
        <w:pStyle w:val="BookText"/>
        <w:rPr/>
      </w:pPr>
      <w:r>
        <w:rPr>
          <w:rtl w:val="true"/>
        </w:rPr>
        <mc:AlternateContent>
          <mc:Choice Requires="wps">
            <w:drawing>
              <wp:inline distT="0" distB="0" distL="0" distR="0">
                <wp:extent cx="5334000" cy="52832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55"/>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356" o:detectmouseclick="t"/>
                <v:stroke color="#3465a4" joinstyle="round" endcap="flat"/>
                <w10:wrap type="none"/>
              </v:shape>
            </w:pict>
          </mc:Fallback>
        </mc:AlternateConten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دیوان سیّد مرتضی نعمة اللهی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مرشد فرج الله روّاس اصفهانی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شهیر محمد حسین صغیر اصفهانی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علی اکبر تابش اصفهانی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علیرضا انجم اصفهانی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ملا عبدالکریم سودائی اصفهانی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محمود پروانه اصفهانی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طالع اصفهانی</w:t>
      </w:r>
    </w:p>
    <w:p>
      <w:pPr>
        <w:pStyle w:val="BookText"/>
        <w:rPr/>
      </w:pPr>
      <w:r>
        <w:rPr>
          <w:rFonts w:ascii="IRNazanin" w:hAnsi="IRNazanin" w:eastAsia="IRNazanin"/>
          <w:color w:val="111111"/>
          <w:sz w:val="28"/>
          <w:sz w:val="28"/>
          <w:szCs w:val="28"/>
          <w:rtl w:val="true"/>
          <w:lang w:bidi="fa-IR"/>
        </w:rPr>
        <w:t>گفتنی است که مرحوم مشفقی برخی از دواوین خطی نایاب را در اختیار داشته است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میرزا محمد کاظم چاووش اصفهانی و دیوان میرزا حسن کفّاش اصفهانی، از نفاست و ارزش خاصّی برخودار بوده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228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58"/>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61"/>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362" o:detectmouseclick="t"/>
                <v:stroke color="#3465a4" joinstyle="round" endcap="flat"/>
                <w10:wrap type="none"/>
              </v:shape>
            </w:pict>
          </mc:Fallback>
        </mc:AlternateContent>
      </w:r>
      <w:bookmarkStart w:id="322" w:name="pg4813_32739"/>
    </w:p>
    <w:p>
      <w:pPr>
        <w:pStyle w:val="Heading3"/>
        <w:numPr>
          <w:ilvl w:val="2"/>
          <w:numId w:val="1"/>
        </w:numPr>
        <w:rPr/>
      </w:pPr>
      <w:bookmarkStart w:id="323" w:name="__RefHeading___Toc2604381_2035185390"/>
      <w:bookmarkStart w:id="324" w:name="_Toc121"/>
      <w:bookmarkEnd w:id="322"/>
      <w:bookmarkEnd w:id="323"/>
      <w:r>
        <w:rPr>
          <w:rtl w:val="true"/>
        </w:rPr>
        <w:t>شاگردان</w:t>
      </w:r>
      <w:bookmarkEnd w:id="324"/>
    </w:p>
    <w:p>
      <w:pPr>
        <w:pStyle w:val="BookText"/>
        <w:rPr/>
      </w:pPr>
      <w:r>
        <w:rPr>
          <w:rFonts w:ascii="IRNazanin" w:hAnsi="IRNazanin" w:eastAsia="IRNazanin"/>
          <w:color w:val="111111"/>
          <w:sz w:val="28"/>
          <w:sz w:val="28"/>
          <w:szCs w:val="28"/>
          <w:rtl w:val="true"/>
          <w:lang w:bidi="fa-IR"/>
        </w:rPr>
        <w:t>مرحوم مشفقی سرپرست هیئت مدّاحان اصفهان بود و بسیاری از مدّاحان و شعرای اصفهان از محضر پرفیض او علم و ادب آموخته‌اند که در اینجا نام چند تن از</w:t>
      </w:r>
    </w:p>
    <w:p>
      <w:pPr>
        <w:pStyle w:val="BookText"/>
        <w:rPr/>
      </w:pPr>
      <w:r>
        <w:rPr>
          <w:rFonts w:ascii="IRNazanin" w:hAnsi="IRNazanin" w:eastAsia="IRNazanin"/>
          <w:color w:val="111111"/>
          <w:sz w:val="28"/>
          <w:sz w:val="28"/>
          <w:szCs w:val="28"/>
          <w:rtl w:val="true"/>
          <w:lang w:bidi="fa-IR"/>
        </w:rPr>
        <w:t>آنان را ذکر می کنیم</w:t>
      </w:r>
      <w:r>
        <w:rPr>
          <w:rFonts w:eastAsia="IRNazanin" w:cs="IRNazanin"/>
          <w:color w:val="111111"/>
          <w:sz w:val="28"/>
          <w:szCs w:val="28"/>
          <w:rtl w:val="true"/>
          <w:lang w:bidi="fa-IR"/>
        </w:rPr>
        <w:t>:</w:t>
      </w:r>
      <w:r>
        <w:rPr>
          <w:rStyle w:val="FootnoteAnchor"/>
          <w:rtl w:val="true"/>
        </w:rPr>
        <w:footnoteReference w:id="123"/>
      </w:r>
    </w:p>
    <w:p>
      <w:pPr>
        <w:pStyle w:val="BookText"/>
        <w:rPr/>
      </w:pPr>
      <w:r>
        <w:rPr>
          <w:rtl w:val="true"/>
        </w:rPr>
        <mc:AlternateContent>
          <mc:Choice Requires="wps">
            <w:drawing>
              <wp:inline distT="0" distB="0" distL="0" distR="0">
                <wp:extent cx="5334000" cy="37211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64"/>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عباس گیاهی، شاعر و مدّاح اهل بیت،</w:t>
      </w:r>
    </w:p>
    <w:p>
      <w:pPr>
        <w:pStyle w:val="BookText"/>
        <w:rPr/>
      </w:pPr>
      <w:r>
        <w:rPr>
          <w:rFonts w:ascii="IRNazanin" w:hAnsi="IRNazanin" w:eastAsia="IRNazanin"/>
          <w:color w:val="111111"/>
          <w:sz w:val="28"/>
          <w:sz w:val="28"/>
          <w:szCs w:val="28"/>
          <w:rtl w:val="true"/>
          <w:lang w:bidi="fa-IR"/>
        </w:rPr>
        <w:t>حاج عباس تولایی، مدّاح،</w:t>
      </w:r>
    </w:p>
    <w:p>
      <w:pPr>
        <w:pStyle w:val="BookText"/>
        <w:rPr/>
      </w:pPr>
      <w:r>
        <w:rPr>
          <w:rFonts w:ascii="IRNazanin" w:hAnsi="IRNazanin" w:eastAsia="IRNazanin"/>
          <w:color w:val="111111"/>
          <w:sz w:val="28"/>
          <w:sz w:val="28"/>
          <w:szCs w:val="28"/>
          <w:rtl w:val="true"/>
          <w:lang w:bidi="fa-IR"/>
        </w:rPr>
        <w:t>مرحوم شاطر عباس زمانی،</w:t>
      </w:r>
    </w:p>
    <w:p>
      <w:pPr>
        <w:pStyle w:val="BookText"/>
        <w:rPr/>
      </w:pPr>
      <w:r>
        <w:rPr>
          <w:rFonts w:ascii="IRNazanin" w:hAnsi="IRNazanin" w:eastAsia="IRNazanin"/>
          <w:color w:val="111111"/>
          <w:sz w:val="28"/>
          <w:sz w:val="28"/>
          <w:szCs w:val="28"/>
          <w:rtl w:val="true"/>
          <w:lang w:bidi="fa-IR"/>
        </w:rPr>
        <w:t>آقای عزیزالله مسعودی، شاعر،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اکبر عزلتی، </w:t>
      </w:r>
    </w:p>
    <w:p>
      <w:pPr>
        <w:pStyle w:val="BookText"/>
        <w:rPr/>
      </w:pPr>
      <w:r>
        <w:rPr>
          <w:rFonts w:ascii="IRNazanin" w:hAnsi="IRNazanin" w:eastAsia="IRNazanin"/>
          <w:color w:val="111111"/>
          <w:sz w:val="28"/>
          <w:sz w:val="28"/>
          <w:szCs w:val="28"/>
          <w:rtl w:val="true"/>
          <w:lang w:bidi="fa-IR"/>
        </w:rPr>
        <w:t>آقای حاج مرشد حسن اشتری،</w:t>
      </w:r>
    </w:p>
    <w:p>
      <w:pPr>
        <w:pStyle w:val="BookText"/>
        <w:rPr/>
      </w:pPr>
      <w:r>
        <w:rPr>
          <w:rFonts w:ascii="IRNazanin" w:hAnsi="IRNazanin" w:eastAsia="IRNazanin"/>
          <w:color w:val="111111"/>
          <w:sz w:val="28"/>
          <w:sz w:val="28"/>
          <w:szCs w:val="28"/>
          <w:rtl w:val="true"/>
          <w:lang w:bidi="fa-IR"/>
        </w:rPr>
        <w:t>آقای حاج مرتضی اشتری، شاعر و مدّاح،</w:t>
      </w:r>
    </w:p>
    <w:p>
      <w:pPr>
        <w:pStyle w:val="BookText"/>
        <w:rPr/>
      </w:pPr>
      <w:r>
        <w:rPr>
          <w:rFonts w:ascii="IRNazanin" w:hAnsi="IRNazanin" w:eastAsia="IRNazanin"/>
          <w:color w:val="111111"/>
          <w:sz w:val="28"/>
          <w:sz w:val="28"/>
          <w:szCs w:val="28"/>
          <w:rtl w:val="true"/>
          <w:lang w:bidi="fa-IR"/>
        </w:rPr>
        <w:t>مرشد حسین عصارزادگان،</w:t>
      </w:r>
    </w:p>
    <w:p>
      <w:pPr>
        <w:pStyle w:val="BookText"/>
        <w:rPr/>
      </w:pPr>
      <w:r>
        <w:rPr>
          <w:rFonts w:ascii="IRNazanin" w:hAnsi="IRNazanin" w:eastAsia="IRNazanin"/>
          <w:color w:val="111111"/>
          <w:sz w:val="28"/>
          <w:sz w:val="28"/>
          <w:szCs w:val="28"/>
          <w:rtl w:val="true"/>
          <w:lang w:bidi="fa-IR"/>
        </w:rPr>
        <w:t>حاج آقا رضا مشکین،</w:t>
      </w:r>
    </w:p>
    <w:p>
      <w:pPr>
        <w:pStyle w:val="BookText"/>
        <w:rPr/>
      </w:pPr>
      <w:r>
        <w:rPr>
          <w:rFonts w:ascii="IRNazanin" w:hAnsi="IRNazanin" w:eastAsia="IRNazanin"/>
          <w:color w:val="111111"/>
          <w:sz w:val="28"/>
          <w:sz w:val="28"/>
          <w:szCs w:val="28"/>
          <w:rtl w:val="true"/>
          <w:lang w:bidi="fa-IR"/>
        </w:rPr>
        <w:t>حاج محمد علی هاشم‌زاده، شاعر،</w:t>
      </w:r>
    </w:p>
    <w:p>
      <w:pPr>
        <w:pStyle w:val="BookText"/>
        <w:rPr/>
      </w:pPr>
      <w:r>
        <w:rPr>
          <w:rFonts w:ascii="IRNazanin" w:hAnsi="IRNazanin" w:eastAsia="IRNazanin"/>
          <w:color w:val="111111"/>
          <w:sz w:val="28"/>
          <w:sz w:val="28"/>
          <w:szCs w:val="28"/>
          <w:rtl w:val="true"/>
          <w:lang w:bidi="fa-IR"/>
        </w:rPr>
        <w:t>مرحوم حاج احمد صفا، مدّاح،</w:t>
      </w:r>
    </w:p>
    <w:p>
      <w:pPr>
        <w:pStyle w:val="BookText"/>
        <w:rPr/>
      </w:pPr>
      <w:r>
        <w:rPr>
          <w:rFonts w:ascii="IRNazanin" w:hAnsi="IRNazanin" w:eastAsia="IRNazanin"/>
          <w:color w:val="111111"/>
          <w:sz w:val="28"/>
          <w:sz w:val="28"/>
          <w:szCs w:val="28"/>
          <w:rtl w:val="true"/>
          <w:lang w:bidi="fa-IR"/>
        </w:rPr>
        <w:t>مرحوم سیّد علی سقا، شاعر،</w:t>
      </w:r>
    </w:p>
    <w:p>
      <w:pPr>
        <w:pStyle w:val="BookText"/>
        <w:rPr/>
      </w:pPr>
      <w:r>
        <w:rPr>
          <w:rFonts w:ascii="IRNazanin" w:hAnsi="IRNazanin" w:eastAsia="IRNazanin"/>
          <w:color w:val="111111"/>
          <w:sz w:val="28"/>
          <w:sz w:val="28"/>
          <w:szCs w:val="28"/>
          <w:rtl w:val="true"/>
          <w:lang w:bidi="fa-IR"/>
        </w:rPr>
        <w:t>حاج اصغر سعیدمنش، مدّاح،</w:t>
      </w:r>
    </w:p>
    <w:p>
      <w:pPr>
        <w:pStyle w:val="BookText"/>
        <w:rPr/>
      </w:pPr>
      <w:r>
        <w:rPr>
          <w:rFonts w:ascii="IRNazanin" w:hAnsi="IRNazanin" w:eastAsia="IRNazanin"/>
          <w:color w:val="111111"/>
          <w:sz w:val="28"/>
          <w:sz w:val="28"/>
          <w:szCs w:val="28"/>
          <w:rtl w:val="true"/>
          <w:lang w:bidi="fa-IR"/>
        </w:rPr>
        <w:t>میرزا محمد چهارسوقی، مدّاح،</w:t>
      </w:r>
    </w:p>
    <w:p>
      <w:pPr>
        <w:pStyle w:val="BookText"/>
        <w:rPr/>
      </w:pPr>
      <w:r>
        <w:rPr>
          <w:rFonts w:ascii="IRNazanin" w:hAnsi="IRNazanin" w:eastAsia="IRNazanin"/>
          <w:color w:val="111111"/>
          <w:sz w:val="28"/>
          <w:sz w:val="28"/>
          <w:szCs w:val="28"/>
          <w:rtl w:val="true"/>
          <w:lang w:bidi="fa-IR"/>
        </w:rPr>
        <w:t>حاج احمد آبشاهی، شاعر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67"/>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368" o:detectmouseclick="t"/>
                <v:stroke color="#3465a4" joinstyle="round" endcap="flat"/>
                <w10:wrap type="none"/>
              </v:shape>
            </w:pict>
          </mc:Fallback>
        </mc:AlternateContent>
      </w:r>
      <w:bookmarkStart w:id="325" w:name="pg4813_32741"/>
    </w:p>
    <w:p>
      <w:pPr>
        <w:pStyle w:val="Heading3"/>
        <w:numPr>
          <w:ilvl w:val="2"/>
          <w:numId w:val="1"/>
        </w:numPr>
        <w:rPr/>
      </w:pPr>
      <w:bookmarkStart w:id="326" w:name="__RefHeading___Toc2604383_2035185390"/>
      <w:bookmarkStart w:id="327" w:name="_Toc122"/>
      <w:bookmarkEnd w:id="325"/>
      <w:bookmarkEnd w:id="326"/>
      <w:r>
        <w:rPr>
          <w:rtl w:val="true"/>
        </w:rPr>
        <w:t>برخی از افادات مرحوم مشفقی</w:t>
      </w:r>
      <w:bookmarkEnd w:id="327"/>
    </w:p>
    <w:p>
      <w:pPr>
        <w:pStyle w:val="Heading4"/>
        <w:numPr>
          <w:ilvl w:val="3"/>
          <w:numId w:val="1"/>
        </w:numPr>
        <w:rPr/>
      </w:pPr>
      <w:bookmarkStart w:id="328" w:name="__RefHeading___Toc2604385_2035185390"/>
      <w:bookmarkStart w:id="329" w:name="_Toc123"/>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جناب آقای منوچهر صدوقی سها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افادات مرحوم مشفقی را درج نموده که بسیار مغتنم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شاگردان آخوند کاشی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ارسطو که مجذوب استاد می‌بود و گاه بر بام برآمدی و در دری که آن بزرگ از آن درآمدی در نگریستی و تا سرکار آخوند در نیامدی بدان مقام همی ماندی؛ و از پی ارتحال آخوند، به عزم شیراز از اصفهان برآمد و به راه از این سرای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أفادنی به الآقا المیرزا علی المشفقی طاب ثراه من أفاضل أهل التنجیم بإصفهان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صدوقی در شرح حال آخوند ملا محمد حسن بن آخوند ملا محمد ابراهیم دهکردی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مرحوم مبرور سیّد کمال الدین نوربخش دهکردی را طاب ثراه استاد فقید دانشگاه طهران به شب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آن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تلامذه حاجی سبزواری می‌بوده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شنیدم مرحوم مبرور میرزا علی مشفقی اصفهانی المشتهر بالمعلّم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شنیدم مرحوم مبرور آقا شیخ یوسف دهکردی فرزند برومند آن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داماد آقا سیّد ابوالقاسم دهکردی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از سفر قبله به شیراز رسید و به محضر رحمت علی شاه شد، مباحثه را، ولکن به </w:t>
      </w:r>
    </w:p>
    <w:p>
      <w:pPr>
        <w:pStyle w:val="BookText"/>
        <w:rPr/>
      </w:pPr>
      <w:r>
        <w:rPr>
          <w:rFonts w:ascii="IRNazanin" w:hAnsi="IRNazanin" w:eastAsia="IRNazanin"/>
          <w:color w:val="111111"/>
          <w:sz w:val="28"/>
          <w:sz w:val="28"/>
          <w:szCs w:val="28"/>
          <w:rtl w:val="true"/>
          <w:lang w:bidi="fa-IR"/>
        </w:rPr>
        <w:t>همان ساعت ربوده گشت و اربعینی برآورد و به دهکرد بازآمد و مردمان طاق ببستند استقبال را و چون سر روزی برآمد به مسجد بردندش که امامت کند ولیکن او به همان رکعت نخستین از محراب بگریخت و به مغاره‌ای در کوه شد و بگفتند که دیوانه گشته است و شهرت دادندش به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عرفوا أنّه إنّما خالطهم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تا که از هستیّ خود بگذشته‌ایم</w:t>
      </w:r>
    </w:p>
    <w:p>
      <w:pPr>
        <w:pStyle w:val="BookText"/>
        <w:rPr/>
      </w:pPr>
      <w:r>
        <w:rPr>
          <w:rFonts w:ascii="IRNazanin" w:hAnsi="IRNazanin" w:eastAsia="IRNazanin"/>
          <w:color w:val="111111"/>
          <w:sz w:val="28"/>
          <w:sz w:val="28"/>
          <w:szCs w:val="28"/>
          <w:rtl w:val="true"/>
          <w:lang w:bidi="fa-IR"/>
        </w:rPr>
        <w:t>بر فراز لامکان پا هشته‌ایم</w:t>
      </w:r>
    </w:p>
    <w:p>
      <w:pPr>
        <w:pStyle w:val="BookText"/>
        <w:rPr/>
      </w:pPr>
      <w:r>
        <w:rPr>
          <w:rFonts w:ascii="IRNazanin" w:hAnsi="IRNazanin" w:eastAsia="IRNazanin"/>
          <w:color w:val="111111"/>
          <w:sz w:val="28"/>
          <w:sz w:val="28"/>
          <w:szCs w:val="28"/>
          <w:rtl w:val="true"/>
          <w:lang w:bidi="fa-IR"/>
        </w:rPr>
        <w:t>ما ز خود رسته به حق پیوسته‌ایم</w:t>
      </w:r>
    </w:p>
    <w:p>
      <w:pPr>
        <w:pStyle w:val="BookText"/>
        <w:rPr/>
      </w:pPr>
      <w:r>
        <w:rPr>
          <w:rFonts w:ascii="IRNazanin" w:hAnsi="IRNazanin" w:eastAsia="IRNazanin"/>
          <w:color w:val="111111"/>
          <w:sz w:val="28"/>
          <w:sz w:val="28"/>
          <w:szCs w:val="28"/>
          <w:rtl w:val="true"/>
          <w:lang w:bidi="fa-IR"/>
        </w:rPr>
        <w:t>زان که مهر از دو جهان بگسسته‌ایم</w:t>
      </w:r>
    </w:p>
    <w:p>
      <w:pPr>
        <w:pStyle w:val="BookText"/>
        <w:rPr/>
      </w:pPr>
      <w:r>
        <w:rPr>
          <w:rFonts w:ascii="IRNazanin" w:hAnsi="IRNazanin" w:eastAsia="IRNazanin"/>
          <w:color w:val="111111"/>
          <w:sz w:val="28"/>
          <w:sz w:val="28"/>
          <w:szCs w:val="28"/>
          <w:rtl w:val="true"/>
          <w:lang w:bidi="fa-IR"/>
        </w:rPr>
        <w:t>استاد صدوقی در بیان شاگردان حاج ملا هادی سبزواری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تقی اصفهانی، مدرّس مدرسه حکیم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افادت مرحوم میرزا علی مشفقی منجّم اصفهانی من بنده را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پنجاه و دو</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 مرا مرحوم پناه اصفهانی الملقّب بلقب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زبده شعراء غزل سرای اصفهان که مع الاسف به روزگار شباب چهره در خاک تیره نهان کرد به لیله </w:t>
      </w:r>
      <w:r>
        <w:rPr>
          <w:rFonts w:eastAsia="IRNazanin" w:cs="IRNazanin"/>
          <w:color w:val="111111"/>
          <w:sz w:val="28"/>
          <w:szCs w:val="28"/>
          <w:lang w:bidi="fa-IR"/>
        </w:rPr>
        <w:t>26/2/65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 مرا مرحوم میرزا علی مشفقی منجّم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کرد مرا مرحوم میرزا عباس خان شیدای دهکردی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انجمن ادبی دانشکده اصفهان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حکیم اسدالله دیوانه قمشه‌ای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مدرسه چهارباغ برآمدم و دیدم که جمیع اشیاء نیست می‌شود و آن گاه هست می‌گردد و شگفت کردم و با خود گفتم که بروم به خدمت آخوند و ببینم که آیا او نیز این حال در می‌یابد یا خیر؟ و چون به پشت حجره او رسیدم دیدم که سرکار آخوند نشسته است و تهلیل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همه چیز نیست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همه چیز هست می‌شود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913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72"/>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73" o:detectmouseclick="t"/>
                <v:stroke color="#3465a4" joinstyle="round" endcap="flat"/>
                <w10:wrap type="none"/>
              </v:shape>
            </w:pict>
          </mc:Fallback>
        </mc:AlternateContent>
      </w:r>
      <w:bookmarkStart w:id="330" w:name="pg4813_32744"/>
    </w:p>
    <w:p>
      <w:pPr>
        <w:pStyle w:val="Heading4"/>
        <w:numPr>
          <w:ilvl w:val="3"/>
          <w:numId w:val="1"/>
        </w:numPr>
        <w:rPr/>
      </w:pPr>
      <w:bookmarkStart w:id="331" w:name="__RefHeading___Toc2604387_2035185390"/>
      <w:bookmarkStart w:id="332" w:name="_Toc124"/>
      <w:bookmarkEnd w:id="330"/>
      <w:bookmarkEnd w:id="331"/>
      <w:r>
        <w:rPr>
          <w:rtl w:val="true"/>
        </w:rPr>
        <w:t>حکایت</w:t>
      </w:r>
      <w:bookmarkEnd w:id="332"/>
    </w:p>
    <w:p>
      <w:pPr>
        <w:pStyle w:val="BookText"/>
        <w:rPr/>
      </w:pPr>
      <w:r>
        <w:rPr>
          <w:rFonts w:ascii="IRNazanin" w:hAnsi="IRNazanin" w:eastAsia="IRNazanin"/>
          <w:color w:val="111111"/>
          <w:sz w:val="28"/>
          <w:sz w:val="28"/>
          <w:szCs w:val="28"/>
          <w:rtl w:val="true"/>
          <w:lang w:bidi="fa-IR"/>
        </w:rPr>
        <w:t>حکایت زیر را آقای محمد حسین غاضری از مرحوم مشفقی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بخوانی</w:t>
      </w:r>
    </w:p>
    <w:p>
      <w:pPr>
        <w:pStyle w:val="BookText"/>
        <w:rPr/>
      </w:pPr>
      <w:r>
        <w:rPr>
          <w:rFonts w:ascii="IRNazanin" w:hAnsi="IRNazanin" w:eastAsia="IRNazanin"/>
          <w:color w:val="111111"/>
          <w:sz w:val="28"/>
          <w:sz w:val="28"/>
          <w:szCs w:val="28"/>
          <w:rtl w:val="true"/>
          <w:lang w:bidi="fa-IR"/>
        </w:rPr>
        <w:t>زیان عمر از غیبت بدانی</w:t>
      </w:r>
    </w:p>
    <w:p>
      <w:pPr>
        <w:pStyle w:val="BookText"/>
        <w:rPr/>
      </w:pPr>
      <w:r>
        <w:rPr>
          <w:rFonts w:ascii="IRNazanin" w:hAnsi="IRNazanin" w:eastAsia="IRNazanin"/>
          <w:color w:val="111111"/>
          <w:sz w:val="28"/>
          <w:sz w:val="28"/>
          <w:szCs w:val="28"/>
          <w:rtl w:val="true"/>
          <w:lang w:bidi="fa-IR"/>
        </w:rPr>
        <w:t>بدن که خون و لحم و استخوان است</w:t>
      </w:r>
    </w:p>
    <w:p>
      <w:pPr>
        <w:pStyle w:val="BookText"/>
        <w:rPr/>
      </w:pPr>
      <w:r>
        <w:rPr>
          <w:rFonts w:ascii="IRNazanin" w:hAnsi="IRNazanin" w:eastAsia="IRNazanin"/>
          <w:color w:val="111111"/>
          <w:sz w:val="28"/>
          <w:sz w:val="28"/>
          <w:szCs w:val="28"/>
          <w:rtl w:val="true"/>
          <w:lang w:bidi="fa-IR"/>
        </w:rPr>
        <w:t>گرفتاریش از دست زبان است</w:t>
      </w:r>
    </w:p>
    <w:p>
      <w:pPr>
        <w:pStyle w:val="BookText"/>
        <w:rPr/>
      </w:pPr>
      <w:r>
        <w:rPr>
          <w:rFonts w:ascii="IRNazanin" w:hAnsi="IRNazanin" w:eastAsia="IRNazanin"/>
          <w:color w:val="111111"/>
          <w:sz w:val="28"/>
          <w:sz w:val="28"/>
          <w:szCs w:val="28"/>
          <w:rtl w:val="true"/>
          <w:lang w:bidi="fa-IR"/>
        </w:rPr>
        <w:t>تمام صبح که خیزی تو از جا</w:t>
      </w:r>
    </w:p>
    <w:p>
      <w:pPr>
        <w:pStyle w:val="BookText"/>
        <w:rPr/>
      </w:pPr>
      <w:r>
        <w:rPr>
          <w:rFonts w:ascii="IRNazanin" w:hAnsi="IRNazanin" w:eastAsia="IRNazanin"/>
          <w:color w:val="111111"/>
          <w:sz w:val="28"/>
          <w:sz w:val="28"/>
          <w:szCs w:val="28"/>
          <w:rtl w:val="true"/>
          <w:lang w:bidi="fa-IR"/>
        </w:rPr>
        <w:t>زبان احوال می‌پرسد ز اعضا</w:t>
      </w:r>
    </w:p>
    <w:p>
      <w:pPr>
        <w:pStyle w:val="BookText"/>
        <w:rPr/>
      </w:pPr>
      <w:r>
        <w:rPr>
          <w:rFonts w:ascii="IRNazanin" w:hAnsi="IRNazanin" w:eastAsia="IRNazanin"/>
          <w:color w:val="111111"/>
          <w:sz w:val="28"/>
          <w:sz w:val="28"/>
          <w:szCs w:val="28"/>
          <w:rtl w:val="true"/>
          <w:lang w:bidi="fa-IR"/>
        </w:rPr>
        <w:t>ز چشم و گوش و سر، از دست و از پا</w:t>
      </w:r>
    </w:p>
    <w:p>
      <w:pPr>
        <w:pStyle w:val="BookText"/>
        <w:rPr/>
      </w:pPr>
      <w:r>
        <w:rPr>
          <w:rFonts w:ascii="IRNazanin" w:hAnsi="IRNazanin" w:eastAsia="IRNazanin"/>
          <w:color w:val="111111"/>
          <w:sz w:val="28"/>
          <w:sz w:val="28"/>
          <w:szCs w:val="28"/>
          <w:rtl w:val="true"/>
          <w:lang w:bidi="fa-IR"/>
        </w:rPr>
        <w:t>ز قلب و روح، از سفلا و علیا</w:t>
      </w:r>
    </w:p>
    <w:p>
      <w:pPr>
        <w:pStyle w:val="BookText"/>
        <w:rPr/>
      </w:pP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شادیم و خرسند</w:t>
      </w:r>
    </w:p>
    <w:p>
      <w:pPr>
        <w:pStyle w:val="BookText"/>
        <w:rPr/>
      </w:pPr>
      <w:r>
        <w:rPr>
          <w:rFonts w:ascii="IRNazanin" w:hAnsi="IRNazanin" w:eastAsia="IRNazanin"/>
          <w:color w:val="111111"/>
          <w:sz w:val="28"/>
          <w:sz w:val="28"/>
          <w:szCs w:val="28"/>
          <w:rtl w:val="true"/>
          <w:lang w:bidi="fa-IR"/>
        </w:rPr>
        <w:t>گزندی تو به ما از خویش مپسند</w:t>
      </w:r>
    </w:p>
    <w:p>
      <w:pPr>
        <w:pStyle w:val="BookText"/>
        <w:rPr/>
      </w:pPr>
      <w:r>
        <w:rPr>
          <w:rFonts w:ascii="IRNazanin" w:hAnsi="IRNazanin" w:eastAsia="IRNazanin"/>
          <w:color w:val="111111"/>
          <w:sz w:val="28"/>
          <w:sz w:val="28"/>
          <w:szCs w:val="28"/>
          <w:rtl w:val="true"/>
          <w:lang w:bidi="fa-IR"/>
        </w:rPr>
        <w:t>اگر تو ساکت و راحت نشینی</w:t>
      </w:r>
    </w:p>
    <w:p>
      <w:pPr>
        <w:pStyle w:val="BookText"/>
        <w:rPr/>
      </w:pPr>
      <w:r>
        <w:rPr>
          <w:rFonts w:ascii="IRNazanin" w:hAnsi="IRNazanin" w:eastAsia="IRNazanin"/>
          <w:color w:val="111111"/>
          <w:sz w:val="28"/>
          <w:sz w:val="28"/>
          <w:szCs w:val="28"/>
          <w:rtl w:val="true"/>
          <w:lang w:bidi="fa-IR"/>
        </w:rPr>
        <w:t>به ما غیر از خوشی چیزی نبینی</w:t>
      </w:r>
    </w:p>
    <w:p>
      <w:pPr>
        <w:pStyle w:val="BookText"/>
        <w:rPr/>
      </w:pPr>
      <w:r>
        <w:rPr>
          <w:rFonts w:ascii="IRNazanin" w:hAnsi="IRNazanin" w:eastAsia="IRNazanin"/>
          <w:color w:val="111111"/>
          <w:sz w:val="28"/>
          <w:sz w:val="28"/>
          <w:szCs w:val="28"/>
          <w:rtl w:val="true"/>
          <w:lang w:bidi="fa-IR"/>
        </w:rPr>
        <w:t>به عصر ما یکی غسّال</w:t>
      </w:r>
      <w:r>
        <w:rPr>
          <w:rStyle w:val="FootnoteAnchor"/>
          <w:rtl w:val="true"/>
        </w:rPr>
        <w:footnoteReference w:id="127"/>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مردی مرده بود از اهل جیرفت</w:t>
      </w:r>
    </w:p>
    <w:p>
      <w:pPr>
        <w:pStyle w:val="BookText"/>
        <w:rPr/>
      </w:pPr>
      <w:r>
        <w:rPr>
          <w:rFonts w:ascii="IRNazanin" w:hAnsi="IRNazanin" w:eastAsia="IRNazanin"/>
          <w:color w:val="111111"/>
          <w:sz w:val="28"/>
          <w:sz w:val="28"/>
          <w:szCs w:val="28"/>
          <w:rtl w:val="true"/>
          <w:lang w:bidi="fa-IR"/>
        </w:rPr>
        <w:t>برای غسل آوردند او را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انجام سازم شست وشو را </w:t>
      </w:r>
    </w:p>
    <w:p>
      <w:pPr>
        <w:pStyle w:val="BookText"/>
        <w:rPr/>
      </w:pPr>
      <w:r>
        <w:rPr>
          <w:rFonts w:ascii="IRNazanin" w:hAnsi="IRNazanin" w:eastAsia="IRNazanin"/>
          <w:color w:val="111111"/>
          <w:sz w:val="28"/>
          <w:sz w:val="28"/>
          <w:szCs w:val="28"/>
          <w:rtl w:val="true"/>
          <w:lang w:bidi="fa-IR"/>
        </w:rPr>
        <w:t>دو تن از همرهانش در کناری</w:t>
      </w:r>
    </w:p>
    <w:p>
      <w:pPr>
        <w:pStyle w:val="BookText"/>
        <w:rPr/>
      </w:pPr>
      <w:r>
        <w:rPr>
          <w:rFonts w:ascii="IRNazanin" w:hAnsi="IRNazanin" w:eastAsia="IRNazanin"/>
          <w:color w:val="111111"/>
          <w:sz w:val="28"/>
          <w:sz w:val="28"/>
          <w:szCs w:val="28"/>
          <w:rtl w:val="true"/>
          <w:lang w:bidi="fa-IR"/>
        </w:rPr>
        <w:t>ازو غیبت همی کردند آری</w:t>
      </w:r>
    </w:p>
    <w:p>
      <w:pPr>
        <w:pStyle w:val="BookText"/>
        <w:rPr/>
      </w:pPr>
      <w:r>
        <w:rPr>
          <w:rFonts w:ascii="IRNazanin" w:hAnsi="IRNazanin" w:eastAsia="IRNazanin"/>
          <w:color w:val="111111"/>
          <w:sz w:val="28"/>
          <w:sz w:val="28"/>
          <w:szCs w:val="28"/>
          <w:rtl w:val="true"/>
          <w:lang w:bidi="fa-IR"/>
        </w:rPr>
        <w:t>زبان اعتراض خود گشودم</w:t>
      </w:r>
    </w:p>
    <w:p>
      <w:pPr>
        <w:pStyle w:val="BookText"/>
        <w:rPr/>
      </w:pPr>
      <w:r>
        <w:rPr>
          <w:rFonts w:ascii="IRNazanin" w:hAnsi="IRNazanin" w:eastAsia="IRNazanin"/>
          <w:color w:val="111111"/>
          <w:sz w:val="28"/>
          <w:sz w:val="28"/>
          <w:szCs w:val="28"/>
          <w:rtl w:val="true"/>
          <w:lang w:bidi="fa-IR"/>
        </w:rPr>
        <w:t>جلوگیری از آن غیبت نمودم</w:t>
      </w:r>
    </w:p>
    <w:p>
      <w:pPr>
        <w:pStyle w:val="BookText"/>
        <w:rPr/>
      </w:pPr>
      <w:r>
        <w:rPr>
          <w:rFonts w:ascii="IRNazanin" w:hAnsi="IRNazanin" w:eastAsia="IRNazanin"/>
          <w:color w:val="111111"/>
          <w:sz w:val="28"/>
          <w:sz w:val="28"/>
          <w:szCs w:val="28"/>
          <w:rtl w:val="true"/>
          <w:lang w:bidi="fa-IR"/>
        </w:rPr>
        <w:t>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او گر زشت و زیباست</w:t>
      </w:r>
    </w:p>
    <w:p>
      <w:pPr>
        <w:pStyle w:val="BookText"/>
        <w:rPr/>
      </w:pPr>
      <w:r>
        <w:rPr>
          <w:rFonts w:ascii="IRNazanin" w:hAnsi="IRNazanin" w:eastAsia="IRNazanin"/>
          <w:color w:val="111111"/>
          <w:sz w:val="28"/>
          <w:sz w:val="28"/>
          <w:szCs w:val="28"/>
          <w:rtl w:val="true"/>
          <w:lang w:bidi="fa-IR"/>
        </w:rPr>
        <w:t>کنون کوتاه دست او ز دنیاست</w:t>
      </w:r>
    </w:p>
    <w:p>
      <w:pPr>
        <w:pStyle w:val="BookText"/>
        <w:rPr/>
      </w:pPr>
      <w:r>
        <w:rPr>
          <w:rFonts w:ascii="IRNazanin" w:hAnsi="IRNazanin" w:eastAsia="IRNazanin"/>
          <w:color w:val="111111"/>
          <w:sz w:val="28"/>
          <w:sz w:val="28"/>
          <w:szCs w:val="28"/>
          <w:rtl w:val="true"/>
          <w:lang w:bidi="fa-IR"/>
        </w:rPr>
        <w:t>نشاید غیبت از اموات کردن</w:t>
      </w:r>
    </w:p>
    <w:p>
      <w:pPr>
        <w:pStyle w:val="BookText"/>
        <w:rPr/>
      </w:pPr>
      <w:r>
        <w:rPr>
          <w:rFonts w:ascii="IRNazanin" w:hAnsi="IRNazanin" w:eastAsia="IRNazanin"/>
          <w:color w:val="111111"/>
          <w:sz w:val="28"/>
          <w:sz w:val="28"/>
          <w:szCs w:val="28"/>
          <w:rtl w:val="true"/>
          <w:lang w:bidi="fa-IR"/>
        </w:rPr>
        <w:t>که دیر و زود وقت ماست مردن</w:t>
      </w:r>
    </w:p>
    <w:p>
      <w:pPr>
        <w:pStyle w:val="BookText"/>
        <w:rPr/>
      </w:pPr>
      <w:r>
        <w:rPr>
          <w:rFonts w:ascii="IRNazanin" w:hAnsi="IRNazanin" w:eastAsia="IRNazanin"/>
          <w:color w:val="111111"/>
          <w:sz w:val="28"/>
          <w:sz w:val="28"/>
          <w:szCs w:val="28"/>
          <w:rtl w:val="true"/>
          <w:lang w:bidi="fa-IR"/>
        </w:rPr>
        <w:t>چو بشنیدند از من این سخن را</w:t>
      </w:r>
    </w:p>
    <w:p>
      <w:pPr>
        <w:pStyle w:val="BookText"/>
        <w:rPr/>
      </w:pPr>
      <w:r>
        <w:rPr>
          <w:rFonts w:ascii="IRNazanin" w:hAnsi="IRNazanin" w:eastAsia="IRNazanin"/>
          <w:color w:val="111111"/>
          <w:sz w:val="28"/>
          <w:sz w:val="28"/>
          <w:szCs w:val="28"/>
          <w:rtl w:val="true"/>
          <w:lang w:bidi="fa-IR"/>
        </w:rPr>
        <w:t>فرو بستند از غیبت دهن را</w:t>
      </w:r>
    </w:p>
    <w:p>
      <w:pPr>
        <w:pStyle w:val="BookText"/>
        <w:rPr/>
      </w:pPr>
      <w:r>
        <w:rPr>
          <w:rFonts w:ascii="IRNazanin" w:hAnsi="IRNazanin" w:eastAsia="IRNazanin"/>
          <w:color w:val="111111"/>
          <w:sz w:val="28"/>
          <w:sz w:val="28"/>
          <w:szCs w:val="28"/>
          <w:rtl w:val="true"/>
          <w:lang w:bidi="fa-IR"/>
        </w:rPr>
        <w:t>شدم مشغول و گریان کودکانش</w:t>
      </w:r>
    </w:p>
    <w:p>
      <w:pPr>
        <w:pStyle w:val="BookText"/>
        <w:rPr/>
      </w:pPr>
      <w:r>
        <w:rPr>
          <w:rFonts w:ascii="IRNazanin" w:hAnsi="IRNazanin" w:eastAsia="IRNazanin"/>
          <w:color w:val="111111"/>
          <w:sz w:val="28"/>
          <w:sz w:val="28"/>
          <w:szCs w:val="28"/>
          <w:rtl w:val="true"/>
          <w:lang w:bidi="fa-IR"/>
        </w:rPr>
        <w:t>که انگشتم فرو شد در دهانش</w:t>
      </w:r>
    </w:p>
    <w:p>
      <w:pPr>
        <w:pStyle w:val="BookText"/>
        <w:rPr/>
      </w:pPr>
      <w:r>
        <w:rPr>
          <w:rFonts w:ascii="IRNazanin" w:hAnsi="IRNazanin" w:eastAsia="IRNazanin"/>
          <w:color w:val="111111"/>
          <w:sz w:val="28"/>
          <w:sz w:val="28"/>
          <w:szCs w:val="28"/>
          <w:rtl w:val="true"/>
          <w:lang w:bidi="fa-IR"/>
        </w:rPr>
        <w:t>به انگشتم گرفت او گاز محکم</w:t>
      </w:r>
    </w:p>
    <w:p>
      <w:pPr>
        <w:pStyle w:val="BookText"/>
        <w:rPr/>
      </w:pPr>
      <w:r>
        <w:rPr>
          <w:rFonts w:ascii="IRNazanin" w:hAnsi="IRNazanin" w:eastAsia="IRNazanin"/>
          <w:color w:val="111111"/>
          <w:sz w:val="28"/>
          <w:sz w:val="28"/>
          <w:szCs w:val="28"/>
          <w:rtl w:val="true"/>
          <w:lang w:bidi="fa-IR"/>
        </w:rPr>
        <w:t>که احوالم شد از آن گاز درهم</w:t>
      </w:r>
    </w:p>
    <w:p>
      <w:pPr>
        <w:pStyle w:val="BookText"/>
        <w:rPr/>
      </w:pPr>
      <w:r>
        <w:rPr>
          <w:rFonts w:ascii="IRNazanin" w:hAnsi="IRNazanin" w:eastAsia="IRNazanin"/>
          <w:color w:val="111111"/>
          <w:sz w:val="28"/>
          <w:sz w:val="28"/>
          <w:szCs w:val="28"/>
          <w:rtl w:val="true"/>
          <w:lang w:bidi="fa-IR"/>
        </w:rPr>
        <w:t>سپس بر او نماز و دفن کردند</w:t>
      </w:r>
    </w:p>
    <w:p>
      <w:pPr>
        <w:pStyle w:val="BookText"/>
        <w:rPr/>
      </w:pPr>
      <w:r>
        <w:rPr>
          <w:rFonts w:ascii="IRNazanin" w:hAnsi="IRNazanin" w:eastAsia="IRNazanin"/>
          <w:color w:val="111111"/>
          <w:sz w:val="28"/>
          <w:sz w:val="28"/>
          <w:szCs w:val="28"/>
          <w:rtl w:val="true"/>
          <w:lang w:bidi="fa-IR"/>
        </w:rPr>
        <w:t>مزارش ترک و سوی خانه رفتند</w:t>
      </w:r>
    </w:p>
    <w:p>
      <w:pPr>
        <w:pStyle w:val="BookText"/>
        <w:rPr/>
      </w:pPr>
      <w:r>
        <w:rPr>
          <w:rFonts w:ascii="IRNazanin" w:hAnsi="IRNazanin" w:eastAsia="IRNazanin"/>
          <w:color w:val="111111"/>
          <w:sz w:val="28"/>
          <w:sz w:val="28"/>
          <w:szCs w:val="28"/>
          <w:rtl w:val="true"/>
          <w:lang w:bidi="fa-IR"/>
        </w:rPr>
        <w:t>شبی آمد به خوابم با دوصد غم</w:t>
      </w:r>
    </w:p>
    <w:p>
      <w:pPr>
        <w:pStyle w:val="BookText"/>
        <w:rPr/>
      </w:pPr>
      <w:r>
        <w:rPr>
          <w:rFonts w:ascii="IRNazanin" w:hAnsi="IRNazanin" w:eastAsia="IRNazanin"/>
          <w:color w:val="111111"/>
          <w:sz w:val="28"/>
          <w:sz w:val="28"/>
          <w:szCs w:val="28"/>
          <w:rtl w:val="true"/>
          <w:lang w:bidi="fa-IR"/>
        </w:rPr>
        <w:t>ز من ناراضی و بگرفته ماتم</w:t>
      </w:r>
    </w:p>
    <w:p>
      <w:pPr>
        <w:pStyle w:val="BookText"/>
        <w:rPr/>
      </w:pPr>
      <w:r>
        <w:rPr>
          <w:rFonts w:ascii="IRNazanin" w:hAnsi="IRNazanin" w:eastAsia="IRNazanin"/>
          <w:color w:val="111111"/>
          <w:sz w:val="28"/>
          <w:sz w:val="28"/>
          <w:szCs w:val="28"/>
          <w:rtl w:val="true"/>
          <w:lang w:bidi="fa-IR"/>
        </w:rPr>
        <w:t>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انگشتم گزیدی؟</w:t>
      </w:r>
    </w:p>
    <w:p>
      <w:pPr>
        <w:pStyle w:val="BookText"/>
        <w:rPr/>
      </w:pPr>
      <w:r>
        <w:rPr>
          <w:rFonts w:ascii="IRNazanin" w:hAnsi="IRNazanin" w:eastAsia="IRNazanin"/>
          <w:color w:val="111111"/>
          <w:sz w:val="28"/>
          <w:sz w:val="28"/>
          <w:szCs w:val="28"/>
          <w:rtl w:val="true"/>
          <w:lang w:bidi="fa-IR"/>
        </w:rPr>
        <w:t>چه از من غیر کار نیک دیدی؟</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کردی خیانت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بگرفتی بر آن دو، راه غیبت </w:t>
      </w:r>
    </w:p>
    <w:p>
      <w:pPr>
        <w:pStyle w:val="BookText"/>
        <w:rPr/>
      </w:pPr>
      <w:r>
        <w:rPr>
          <w:rFonts w:ascii="IRNazanin" w:hAnsi="IRNazanin" w:eastAsia="IRNazanin"/>
          <w:color w:val="111111"/>
          <w:sz w:val="28"/>
          <w:sz w:val="28"/>
          <w:szCs w:val="28"/>
          <w:rtl w:val="true"/>
          <w:lang w:bidi="fa-IR"/>
        </w:rPr>
        <w:t>چه آن دو غیبت از من می‌نمودند</w:t>
      </w:r>
    </w:p>
    <w:p>
      <w:pPr>
        <w:pStyle w:val="BookText"/>
        <w:rPr/>
      </w:pPr>
      <w:r>
        <w:rPr>
          <w:rFonts w:ascii="IRNazanin" w:hAnsi="IRNazanin" w:eastAsia="IRNazanin"/>
          <w:color w:val="111111"/>
          <w:sz w:val="28"/>
          <w:sz w:val="28"/>
          <w:szCs w:val="28"/>
          <w:rtl w:val="true"/>
          <w:lang w:bidi="fa-IR"/>
        </w:rPr>
        <w:t>گنه از نامه من می‌زدودند</w:t>
      </w:r>
    </w:p>
    <w:p>
      <w:pPr>
        <w:pStyle w:val="BookText"/>
        <w:rPr/>
      </w:pPr>
      <w:r>
        <w:rPr>
          <w:rFonts w:ascii="IRNazanin" w:hAnsi="IRNazanin" w:eastAsia="IRNazanin"/>
          <w:color w:val="111111"/>
          <w:sz w:val="28"/>
          <w:sz w:val="28"/>
          <w:szCs w:val="28"/>
          <w:rtl w:val="true"/>
          <w:lang w:bidi="fa-IR"/>
        </w:rPr>
        <w:t>تو گشتی آن دم از آن دو عنان گیر</w:t>
      </w:r>
    </w:p>
    <w:p>
      <w:pPr>
        <w:pStyle w:val="BookText"/>
        <w:rPr/>
      </w:pPr>
      <w:r>
        <w:rPr>
          <w:rFonts w:ascii="IRNazanin" w:hAnsi="IRNazanin" w:eastAsia="IRNazanin"/>
          <w:color w:val="111111"/>
          <w:sz w:val="28"/>
          <w:sz w:val="28"/>
          <w:szCs w:val="28"/>
          <w:rtl w:val="true"/>
          <w:lang w:bidi="fa-IR"/>
        </w:rPr>
        <w:t>کمی در نامه ماندم جرم و تقصیر</w:t>
      </w:r>
    </w:p>
    <w:p>
      <w:pPr>
        <w:pStyle w:val="BookText"/>
        <w:rPr/>
      </w:pPr>
      <w:r>
        <w:rPr>
          <w:rFonts w:ascii="IRNazanin" w:hAnsi="IRNazanin" w:eastAsia="IRNazanin"/>
          <w:color w:val="111111"/>
          <w:sz w:val="28"/>
          <w:sz w:val="28"/>
          <w:szCs w:val="28"/>
          <w:rtl w:val="true"/>
          <w:lang w:bidi="fa-IR"/>
        </w:rPr>
        <w:t>اگر آن دو ادامه داده بودند</w:t>
      </w:r>
    </w:p>
    <w:p>
      <w:pPr>
        <w:pStyle w:val="BookText"/>
        <w:rPr/>
      </w:pPr>
      <w:r>
        <w:rPr>
          <w:rFonts w:ascii="IRNazanin" w:hAnsi="IRNazanin" w:eastAsia="IRNazanin"/>
          <w:color w:val="111111"/>
          <w:sz w:val="28"/>
          <w:sz w:val="28"/>
          <w:szCs w:val="28"/>
          <w:rtl w:val="true"/>
          <w:lang w:bidi="fa-IR"/>
        </w:rPr>
        <w:t>مرا پاک از گناهان می‌نمودند</w:t>
      </w:r>
    </w:p>
    <w:p>
      <w:pPr>
        <w:pStyle w:val="BookText"/>
        <w:rPr/>
      </w:pPr>
      <w:r>
        <w:rPr>
          <w:rFonts w:ascii="IRNazanin" w:hAnsi="IRNazanin" w:eastAsia="IRNazanin"/>
          <w:color w:val="111111"/>
          <w:sz w:val="28"/>
          <w:sz w:val="28"/>
          <w:szCs w:val="28"/>
          <w:rtl w:val="true"/>
          <w:lang w:bidi="fa-IR"/>
        </w:rPr>
        <w:t>بگفتم سرگذشت مرد غسّال</w:t>
      </w:r>
    </w:p>
    <w:p>
      <w:pPr>
        <w:pStyle w:val="BookText"/>
        <w:rPr/>
      </w:pPr>
      <w:r>
        <w:rPr>
          <w:rFonts w:ascii="IRNazanin" w:hAnsi="IRNazanin" w:eastAsia="IRNazanin"/>
          <w:color w:val="111111"/>
          <w:sz w:val="28"/>
          <w:sz w:val="28"/>
          <w:szCs w:val="28"/>
          <w:rtl w:val="true"/>
          <w:lang w:bidi="fa-IR"/>
        </w:rPr>
        <w:t>نریزی تا که اعمالت به غربال</w:t>
      </w:r>
    </w:p>
    <w:p>
      <w:pPr>
        <w:pStyle w:val="BookText"/>
        <w:rPr/>
      </w:pPr>
      <w:r>
        <w:rPr>
          <w:rFonts w:ascii="IRNazanin" w:hAnsi="IRNazanin" w:eastAsia="IRNazanin"/>
          <w:color w:val="111111"/>
          <w:sz w:val="28"/>
          <w:sz w:val="28"/>
          <w:szCs w:val="28"/>
          <w:rtl w:val="true"/>
          <w:lang w:bidi="fa-IR"/>
        </w:rPr>
        <w:t>به نُه مَه بچه‌ای را بارداری</w:t>
      </w:r>
    </w:p>
    <w:p>
      <w:pPr>
        <w:pStyle w:val="BookText"/>
        <w:rPr/>
      </w:pPr>
      <w:r>
        <w:rPr>
          <w:rFonts w:ascii="IRNazanin" w:hAnsi="IRNazanin" w:eastAsia="IRNazanin"/>
          <w:color w:val="111111"/>
          <w:sz w:val="28"/>
          <w:sz w:val="28"/>
          <w:szCs w:val="28"/>
          <w:rtl w:val="true"/>
          <w:lang w:bidi="fa-IR"/>
        </w:rPr>
        <w:t>چه گردد سقط، برگو تا چه داری؟</w:t>
      </w:r>
    </w:p>
    <w:p>
      <w:pPr>
        <w:pStyle w:val="BookText"/>
        <w:rPr/>
      </w:pPr>
      <w:r>
        <w:rPr>
          <w:rFonts w:ascii="IRNazanin" w:hAnsi="IRNazanin" w:eastAsia="IRNazanin"/>
          <w:color w:val="111111"/>
          <w:sz w:val="28"/>
          <w:sz w:val="28"/>
          <w:szCs w:val="28"/>
          <w:rtl w:val="true"/>
          <w:lang w:bidi="fa-IR"/>
        </w:rPr>
        <w:t>ببیندوزی ثواب امّا چه حاصل</w:t>
      </w:r>
    </w:p>
    <w:p>
      <w:pPr>
        <w:pStyle w:val="BookText"/>
        <w:rPr/>
      </w:pPr>
      <w:r>
        <w:rPr>
          <w:rFonts w:ascii="IRNazanin" w:hAnsi="IRNazanin" w:eastAsia="IRNazanin"/>
          <w:color w:val="111111"/>
          <w:sz w:val="28"/>
          <w:sz w:val="28"/>
          <w:szCs w:val="28"/>
          <w:rtl w:val="true"/>
          <w:lang w:bidi="fa-IR"/>
        </w:rPr>
        <w:t>به یک غیبت کنی اعمال، باطل</w:t>
      </w:r>
    </w:p>
    <w:p>
      <w:pPr>
        <w:pStyle w:val="BookText"/>
        <w:rPr/>
      </w:pPr>
      <w:r>
        <w:rPr>
          <w:rFonts w:ascii="IRNazanin" w:hAnsi="IRNazanin" w:eastAsia="IRNazanin"/>
          <w:color w:val="111111"/>
          <w:sz w:val="28"/>
          <w:sz w:val="28"/>
          <w:szCs w:val="28"/>
          <w:rtl w:val="true"/>
          <w:lang w:bidi="fa-IR"/>
        </w:rPr>
        <w:t>تو گویی رفته‌ام حج یا خراسان</w:t>
      </w:r>
    </w:p>
    <w:p>
      <w:pPr>
        <w:pStyle w:val="BookText"/>
        <w:rPr/>
      </w:pPr>
      <w:r>
        <w:rPr>
          <w:rFonts w:ascii="IRNazanin" w:hAnsi="IRNazanin" w:eastAsia="IRNazanin"/>
          <w:color w:val="111111"/>
          <w:sz w:val="28"/>
          <w:sz w:val="28"/>
          <w:szCs w:val="28"/>
          <w:rtl w:val="true"/>
          <w:lang w:bidi="fa-IR"/>
        </w:rPr>
        <w:t>نمی‌دانی که از کف رفته آسان</w:t>
      </w:r>
    </w:p>
    <w:p>
      <w:pPr>
        <w:pStyle w:val="BookText"/>
        <w:rPr/>
      </w:pPr>
      <w:r>
        <w:rPr>
          <w:rFonts w:ascii="IRNazanin" w:hAnsi="IRNazanin" w:eastAsia="IRNazanin"/>
          <w:color w:val="111111"/>
          <w:sz w:val="28"/>
          <w:sz w:val="28"/>
          <w:szCs w:val="28"/>
          <w:rtl w:val="true"/>
          <w:lang w:bidi="fa-IR"/>
        </w:rPr>
        <w:t>چو عرض و خون مؤمن هست یکسان</w:t>
      </w:r>
    </w:p>
    <w:p>
      <w:pPr>
        <w:pStyle w:val="BookText"/>
        <w:rPr/>
      </w:pPr>
      <w:r>
        <w:rPr>
          <w:rFonts w:ascii="IRNazanin" w:hAnsi="IRNazanin" w:eastAsia="IRNazanin"/>
          <w:color w:val="111111"/>
          <w:sz w:val="28"/>
          <w:sz w:val="28"/>
          <w:szCs w:val="28"/>
          <w:rtl w:val="true"/>
          <w:lang w:bidi="fa-IR"/>
        </w:rPr>
        <w:t>ز غیبت سعی کن او را مرنجان</w:t>
      </w:r>
    </w:p>
    <w:p>
      <w:pPr>
        <w:pStyle w:val="BookText"/>
        <w:rPr/>
      </w:pPr>
      <w:r>
        <w:rPr>
          <w:rFonts w:ascii="IRNazanin" w:hAnsi="IRNazanin" w:eastAsia="IRNazanin"/>
          <w:color w:val="111111"/>
          <w:sz w:val="28"/>
          <w:sz w:val="28"/>
          <w:szCs w:val="28"/>
          <w:rtl w:val="true"/>
          <w:lang w:bidi="fa-IR"/>
        </w:rPr>
        <w:t>زبان چون کارد می‌ماند که با آن</w:t>
      </w:r>
    </w:p>
    <w:p>
      <w:pPr>
        <w:pStyle w:val="BookText"/>
        <w:rPr/>
      </w:pPr>
      <w:r>
        <w:rPr>
          <w:rFonts w:ascii="IRNazanin" w:hAnsi="IRNazanin" w:eastAsia="IRNazanin"/>
          <w:color w:val="111111"/>
          <w:sz w:val="28"/>
          <w:sz w:val="28"/>
          <w:szCs w:val="28"/>
          <w:rtl w:val="true"/>
          <w:lang w:bidi="fa-IR"/>
        </w:rPr>
        <w:t>توان خربوزه‌ای را کرد چندان</w:t>
      </w:r>
    </w:p>
    <w:p>
      <w:pPr>
        <w:pStyle w:val="BookText"/>
        <w:rPr/>
      </w:pPr>
      <w:r>
        <w:rPr>
          <w:rFonts w:ascii="IRNazanin" w:hAnsi="IRNazanin" w:eastAsia="IRNazanin"/>
          <w:color w:val="111111"/>
          <w:sz w:val="28"/>
          <w:sz w:val="28"/>
          <w:szCs w:val="28"/>
          <w:rtl w:val="true"/>
          <w:lang w:bidi="fa-IR"/>
        </w:rPr>
        <w:t>که تا از خوردنش لذّت فزاید</w:t>
      </w:r>
    </w:p>
    <w:p>
      <w:pPr>
        <w:pStyle w:val="BookText"/>
        <w:rPr/>
      </w:pPr>
      <w:r>
        <w:rPr>
          <w:rFonts w:ascii="IRNazanin" w:hAnsi="IRNazanin" w:eastAsia="IRNazanin"/>
          <w:color w:val="111111"/>
          <w:sz w:val="28"/>
          <w:sz w:val="28"/>
          <w:szCs w:val="28"/>
          <w:rtl w:val="true"/>
          <w:lang w:bidi="fa-IR"/>
        </w:rPr>
        <w:t>کسی را از تناول بد نیاید</w:t>
      </w:r>
    </w:p>
    <w:p>
      <w:pPr>
        <w:pStyle w:val="BookText"/>
        <w:rPr/>
      </w:pPr>
      <w:r>
        <w:rPr>
          <w:rFonts w:ascii="IRNazanin" w:hAnsi="IRNazanin" w:eastAsia="IRNazanin"/>
          <w:color w:val="111111"/>
          <w:sz w:val="28"/>
          <w:sz w:val="28"/>
          <w:szCs w:val="28"/>
          <w:rtl w:val="true"/>
          <w:lang w:bidi="fa-IR"/>
        </w:rPr>
        <w:t>توان آن کارد را بر سینه‌ای زد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سینه بی کینه‌ای زد </w:t>
      </w:r>
      <w:bookmarkStart w:id="333" w:name="pg4813_32747"/>
    </w:p>
    <w:p>
      <w:pPr>
        <w:pStyle w:val="BookText"/>
        <w:rPr/>
      </w:pPr>
      <w:bookmarkEnd w:id="333"/>
      <w:r>
        <w:rPr>
          <w:rFonts w:ascii="IRNazanin" w:hAnsi="IRNazanin" w:eastAsia="IRNazanin"/>
          <w:color w:val="111111"/>
          <w:sz w:val="28"/>
          <w:sz w:val="28"/>
          <w:szCs w:val="28"/>
          <w:rtl w:val="true"/>
          <w:lang w:bidi="fa-IR"/>
        </w:rPr>
        <w:t>چو ذکر حق کنی با آن چه نیکوست</w:t>
      </w:r>
    </w:p>
    <w:p>
      <w:pPr>
        <w:pStyle w:val="BookText"/>
        <w:rPr/>
      </w:pPr>
      <w:r>
        <w:rPr>
          <w:rFonts w:ascii="IRNazanin" w:hAnsi="IRNazanin" w:eastAsia="IRNazanin"/>
          <w:color w:val="111111"/>
          <w:sz w:val="28"/>
          <w:sz w:val="28"/>
          <w:szCs w:val="28"/>
          <w:rtl w:val="true"/>
          <w:lang w:bidi="fa-IR"/>
        </w:rPr>
        <w:t>تو را جا در بهشت عدن و مینوست</w:t>
      </w:r>
    </w:p>
    <w:p>
      <w:pPr>
        <w:pStyle w:val="BookText"/>
        <w:rPr/>
      </w:pPr>
      <w:r>
        <w:rPr>
          <w:rFonts w:ascii="IRNazanin" w:hAnsi="IRNazanin" w:eastAsia="IRNazanin"/>
          <w:color w:val="111111"/>
          <w:sz w:val="28"/>
          <w:sz w:val="28"/>
          <w:szCs w:val="28"/>
          <w:rtl w:val="true"/>
          <w:lang w:bidi="fa-IR"/>
        </w:rPr>
        <w:t>چو دشنامی دهی آتش خریدی</w:t>
      </w:r>
    </w:p>
    <w:p>
      <w:pPr>
        <w:pStyle w:val="BookText"/>
        <w:rPr/>
      </w:pPr>
      <w:r>
        <w:rPr>
          <w:rFonts w:ascii="IRNazanin" w:hAnsi="IRNazanin" w:eastAsia="IRNazanin"/>
          <w:color w:val="111111"/>
          <w:sz w:val="28"/>
          <w:sz w:val="28"/>
          <w:szCs w:val="28"/>
          <w:rtl w:val="true"/>
          <w:lang w:bidi="fa-IR"/>
        </w:rPr>
        <w:t>خریدی مار و مور و خود گزیدی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عنایت در قیامت</w:t>
      </w:r>
    </w:p>
    <w:p>
      <w:pPr>
        <w:pStyle w:val="BookText"/>
        <w:rPr/>
      </w:pPr>
      <w:r>
        <w:rPr>
          <w:rFonts w:ascii="IRNazanin" w:hAnsi="IRNazanin" w:eastAsia="IRNazanin"/>
          <w:color w:val="111111"/>
          <w:sz w:val="28"/>
          <w:sz w:val="28"/>
          <w:szCs w:val="28"/>
          <w:rtl w:val="true"/>
          <w:lang w:bidi="fa-IR"/>
        </w:rPr>
        <w:t>نبینم از زبان غیر از سلامت</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پناهی</w:t>
      </w:r>
    </w:p>
    <w:p>
      <w:pPr>
        <w:pStyle w:val="BookText"/>
        <w:rPr/>
      </w:pPr>
      <w:r>
        <w:rPr>
          <w:rFonts w:ascii="IRNazanin" w:hAnsi="IRNazanin" w:eastAsia="IRNazanin"/>
          <w:color w:val="111111"/>
          <w:sz w:val="28"/>
          <w:sz w:val="28"/>
          <w:szCs w:val="28"/>
          <w:rtl w:val="true"/>
          <w:lang w:bidi="fa-IR"/>
        </w:rPr>
        <w:t>که ناید بر زبانش اشتباهی</w:t>
      </w:r>
    </w:p>
    <w:p>
      <w:pPr>
        <w:pStyle w:val="Heading3"/>
        <w:numPr>
          <w:ilvl w:val="2"/>
          <w:numId w:val="1"/>
        </w:numPr>
        <w:rPr/>
      </w:pPr>
      <w:bookmarkStart w:id="334" w:name="__RefHeading___Toc2604389_2035185390"/>
      <w:bookmarkStart w:id="335" w:name="_Toc125"/>
      <w:bookmarkEnd w:id="334"/>
      <w:r>
        <w:rPr>
          <w:rtl w:val="true"/>
        </w:rPr>
        <w:t>نمونه اشعار</w:t>
      </w:r>
      <w:bookmarkEnd w:id="335"/>
    </w:p>
    <w:p>
      <w:pPr>
        <w:pStyle w:val="BookText"/>
        <w:rPr/>
      </w:pPr>
      <w:r>
        <w:rPr>
          <w:rFonts w:ascii="IRNazanin" w:hAnsi="IRNazanin" w:eastAsia="IRNazanin"/>
          <w:color w:val="111111"/>
          <w:sz w:val="28"/>
          <w:sz w:val="28"/>
          <w:szCs w:val="28"/>
          <w:rtl w:val="true"/>
          <w:lang w:bidi="fa-IR"/>
        </w:rPr>
        <w:t>مرحوم مشفقی ادیبی شعر شناس بود ولی رغبت چندانی به سرودن شعر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زیر که برای تمثال شاعر عارف مرحوم صغیر اصفهانی سروده شده و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نامه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نمونه‌ای از ذوق ادبی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در این تمثال از چشم خرد روی صغیر</w:t>
      </w:r>
    </w:p>
    <w:p>
      <w:pPr>
        <w:pStyle w:val="BookText"/>
        <w:rPr/>
      </w:pPr>
      <w:r>
        <w:rPr>
          <w:rFonts w:ascii="IRNazanin" w:hAnsi="IRNazanin" w:eastAsia="IRNazanin"/>
          <w:color w:val="111111"/>
          <w:sz w:val="28"/>
          <w:sz w:val="28"/>
          <w:szCs w:val="28"/>
          <w:rtl w:val="true"/>
          <w:lang w:bidi="fa-IR"/>
        </w:rPr>
        <w:t>شاعری شیرین کلام و عارفی روشن ضمیر</w:t>
      </w:r>
    </w:p>
    <w:p>
      <w:pPr>
        <w:pStyle w:val="BookText"/>
        <w:rPr/>
      </w:pPr>
      <w:r>
        <w:rPr>
          <w:rFonts w:ascii="IRNazanin" w:hAnsi="IRNazanin" w:eastAsia="IRNazanin"/>
          <w:color w:val="111111"/>
          <w:sz w:val="28"/>
          <w:sz w:val="28"/>
          <w:szCs w:val="28"/>
          <w:rtl w:val="true"/>
          <w:lang w:bidi="fa-IR"/>
        </w:rPr>
        <w:t>عالم اکبر در او بنهفته بین از چشم دل</w:t>
      </w:r>
    </w:p>
    <w:p>
      <w:pPr>
        <w:pStyle w:val="BookText"/>
        <w:rPr/>
      </w:pPr>
      <w:r>
        <w:rPr>
          <w:rFonts w:ascii="IRNazanin" w:hAnsi="IRNazanin" w:eastAsia="IRNazanin"/>
          <w:color w:val="111111"/>
          <w:sz w:val="28"/>
          <w:sz w:val="28"/>
          <w:szCs w:val="28"/>
          <w:rtl w:val="true"/>
          <w:lang w:bidi="fa-IR"/>
        </w:rPr>
        <w:t>چون صغیر از اسم باشد لیک در معنی کبیر</w:t>
      </w:r>
    </w:p>
    <w:p>
      <w:pPr>
        <w:pStyle w:val="BookText"/>
        <w:rPr/>
      </w:pPr>
      <w:r>
        <w:rPr>
          <w:rFonts w:ascii="IRNazanin" w:hAnsi="IRNazanin" w:eastAsia="IRNazanin"/>
          <w:color w:val="111111"/>
          <w:sz w:val="28"/>
          <w:sz w:val="28"/>
          <w:szCs w:val="28"/>
          <w:rtl w:val="true"/>
          <w:lang w:bidi="fa-IR"/>
        </w:rPr>
        <w:t>در بیان، ملک سخن را خسروی مالک رقاب</w:t>
      </w:r>
    </w:p>
    <w:p>
      <w:pPr>
        <w:pStyle w:val="BookText"/>
        <w:rPr/>
      </w:pPr>
      <w:r>
        <w:rPr>
          <w:rFonts w:ascii="IRNazanin" w:hAnsi="IRNazanin" w:eastAsia="IRNazanin"/>
          <w:color w:val="111111"/>
          <w:sz w:val="28"/>
          <w:sz w:val="28"/>
          <w:szCs w:val="28"/>
          <w:rtl w:val="true"/>
          <w:lang w:bidi="fa-IR"/>
        </w:rPr>
        <w:t>در معانی، شهر دل را سروری صاحب سریر</w:t>
      </w:r>
    </w:p>
    <w:p>
      <w:pPr>
        <w:pStyle w:val="BookText"/>
        <w:rPr/>
      </w:pPr>
      <w:r>
        <w:rPr>
          <w:rFonts w:ascii="IRNazanin" w:hAnsi="IRNazanin" w:eastAsia="IRNazanin"/>
          <w:color w:val="111111"/>
          <w:sz w:val="28"/>
          <w:sz w:val="28"/>
          <w:szCs w:val="28"/>
          <w:rtl w:val="true"/>
          <w:lang w:bidi="fa-IR"/>
        </w:rPr>
        <w:t>در بلاغت، در فصاحت، در ملاحت، در کلام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چاشنی بخش دل اهل نظر آن بی نظیر </w:t>
      </w:r>
    </w:p>
    <w:p>
      <w:pPr>
        <w:pStyle w:val="BookText"/>
        <w:rPr/>
      </w:pPr>
      <w:r>
        <w:rPr>
          <w:rFonts w:ascii="IRNazanin" w:hAnsi="IRNazanin" w:eastAsia="IRNazanin"/>
          <w:color w:val="111111"/>
          <w:sz w:val="28"/>
          <w:sz w:val="28"/>
          <w:szCs w:val="28"/>
          <w:rtl w:val="true"/>
          <w:lang w:bidi="fa-IR"/>
        </w:rPr>
        <w:t>گرچه او خود را جهانی خواند لیکن بر جهان</w:t>
      </w:r>
    </w:p>
    <w:p>
      <w:pPr>
        <w:pStyle w:val="BookText"/>
        <w:rPr/>
      </w:pPr>
      <w:r>
        <w:rPr>
          <w:rFonts w:ascii="IRNazanin" w:hAnsi="IRNazanin" w:eastAsia="IRNazanin"/>
          <w:color w:val="111111"/>
          <w:sz w:val="28"/>
          <w:sz w:val="28"/>
          <w:szCs w:val="28"/>
          <w:rtl w:val="true"/>
          <w:lang w:bidi="fa-IR"/>
        </w:rPr>
        <w:t>می‌سزد گر شهر اصفاهان بنازد بر صغیر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 از مدح و تعریفش بلی</w:t>
      </w:r>
    </w:p>
    <w:p>
      <w:pPr>
        <w:pStyle w:val="BookText"/>
        <w:rPr/>
      </w:pPr>
      <w:r>
        <w:rPr>
          <w:rFonts w:ascii="IRNazanin" w:hAnsi="IRNazanin" w:eastAsia="IRNazanin"/>
          <w:color w:val="111111"/>
          <w:sz w:val="28"/>
          <w:sz w:val="28"/>
          <w:szCs w:val="28"/>
          <w:rtl w:val="true"/>
          <w:lang w:bidi="fa-IR"/>
        </w:rPr>
        <w:t>ذرّه کی ره می‌توان بردن به خورشید منیر</w:t>
      </w:r>
    </w:p>
    <w:p>
      <w:pPr>
        <w:pStyle w:val="BookText"/>
        <w:rPr/>
      </w:pPr>
      <w:r>
        <w:rPr>
          <w:rtl w:val="true"/>
        </w:rPr>
        <mc:AlternateContent>
          <mc:Choice Requires="wps">
            <w:drawing>
              <wp:inline distT="0" distB="0" distL="0" distR="0">
                <wp:extent cx="46990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7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شاعر عارف صغیر اصفهانی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زیر را نیز مرحوم مشفقی در تقریظ بر دیوان قصاید و غزلیات مرحوم یدالله شوقی کهرانی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که در آغاز دیوان مزبور چاپ شده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دفتر ببین اشعار شوقی</w:t>
      </w:r>
    </w:p>
    <w:p>
      <w:pPr>
        <w:pStyle w:val="BookText"/>
        <w:rPr/>
      </w:pPr>
      <w:r>
        <w:rPr>
          <w:rFonts w:ascii="IRNazanin" w:hAnsi="IRNazanin" w:eastAsia="IRNazanin"/>
          <w:color w:val="111111"/>
          <w:sz w:val="28"/>
          <w:sz w:val="28"/>
          <w:szCs w:val="28"/>
          <w:rtl w:val="true"/>
          <w:lang w:bidi="fa-IR"/>
        </w:rPr>
        <w:t>که گردی باخبر ز اسرار شوقی</w:t>
      </w:r>
    </w:p>
    <w:p>
      <w:pPr>
        <w:pStyle w:val="BookText"/>
        <w:rPr/>
      </w:pPr>
      <w:r>
        <w:rPr>
          <w:rFonts w:ascii="IRNazanin" w:hAnsi="IRNazanin" w:eastAsia="IRNazanin"/>
          <w:color w:val="111111"/>
          <w:sz w:val="28"/>
          <w:sz w:val="28"/>
          <w:szCs w:val="28"/>
          <w:rtl w:val="true"/>
          <w:lang w:bidi="fa-IR"/>
        </w:rPr>
        <w:t>به دوران جوانی با ادب بود</w:t>
      </w:r>
    </w:p>
    <w:p>
      <w:pPr>
        <w:pStyle w:val="BookText"/>
        <w:rPr/>
      </w:pPr>
      <w:r>
        <w:rPr>
          <w:rFonts w:ascii="IRNazanin" w:hAnsi="IRNazanin" w:eastAsia="IRNazanin"/>
          <w:color w:val="111111"/>
          <w:sz w:val="28"/>
          <w:sz w:val="28"/>
          <w:szCs w:val="28"/>
          <w:rtl w:val="true"/>
          <w:lang w:bidi="fa-IR"/>
        </w:rPr>
        <w:t>از اول بُد نکو کردار شوقی</w:t>
      </w:r>
    </w:p>
    <w:p>
      <w:pPr>
        <w:pStyle w:val="BookText"/>
        <w:rPr/>
      </w:pPr>
      <w:r>
        <w:rPr>
          <w:rFonts w:ascii="IRNazanin" w:hAnsi="IRNazanin" w:eastAsia="IRNazanin"/>
          <w:color w:val="111111"/>
          <w:sz w:val="28"/>
          <w:sz w:val="28"/>
          <w:szCs w:val="28"/>
          <w:rtl w:val="true"/>
          <w:lang w:bidi="fa-IR"/>
        </w:rPr>
        <w:t>نکوتر گشت چون با نفس جنگید</w:t>
      </w:r>
    </w:p>
    <w:p>
      <w:pPr>
        <w:pStyle w:val="BookText"/>
        <w:rPr/>
      </w:pPr>
      <w:r>
        <w:rPr>
          <w:rFonts w:ascii="IRNazanin" w:hAnsi="IRNazanin" w:eastAsia="IRNazanin"/>
          <w:color w:val="111111"/>
          <w:sz w:val="28"/>
          <w:sz w:val="28"/>
          <w:szCs w:val="28"/>
          <w:rtl w:val="true"/>
          <w:lang w:bidi="fa-IR"/>
        </w:rPr>
        <w:t>که بس شایسته شد پیکار شوقی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محبوب آگاه</w:t>
      </w:r>
    </w:p>
    <w:p>
      <w:pPr>
        <w:pStyle w:val="BookText"/>
        <w:rPr/>
      </w:pPr>
      <w:r>
        <w:rPr>
          <w:rFonts w:ascii="IRNazanin" w:hAnsi="IRNazanin" w:eastAsia="IRNazanin"/>
          <w:color w:val="111111"/>
          <w:sz w:val="28"/>
          <w:sz w:val="28"/>
          <w:szCs w:val="28"/>
          <w:rtl w:val="true"/>
          <w:lang w:bidi="fa-IR"/>
        </w:rPr>
        <w:t>فزود از معرفت مقدار شوقی</w:t>
      </w:r>
    </w:p>
    <w:p>
      <w:pPr>
        <w:pStyle w:val="BookText"/>
        <w:rPr/>
      </w:pPr>
      <w:r>
        <w:rPr>
          <w:rFonts w:ascii="IRNazanin" w:hAnsi="IRNazanin" w:eastAsia="IRNazanin"/>
          <w:color w:val="111111"/>
          <w:sz w:val="28"/>
          <w:sz w:val="28"/>
          <w:szCs w:val="28"/>
          <w:rtl w:val="true"/>
          <w:lang w:bidi="fa-IR"/>
        </w:rPr>
        <w:t>تصرّف کرد آسان در وجودش</w:t>
      </w:r>
    </w:p>
    <w:p>
      <w:pPr>
        <w:pStyle w:val="BookText"/>
        <w:rPr/>
      </w:pPr>
      <w:r>
        <w:rPr>
          <w:rFonts w:ascii="IRNazanin" w:hAnsi="IRNazanin" w:eastAsia="IRNazanin"/>
          <w:color w:val="111111"/>
          <w:sz w:val="28"/>
          <w:sz w:val="28"/>
          <w:szCs w:val="28"/>
          <w:rtl w:val="true"/>
          <w:lang w:bidi="fa-IR"/>
        </w:rPr>
        <w:t>که دیگرگونه شد رفتار شوقی</w:t>
      </w:r>
    </w:p>
    <w:p>
      <w:pPr>
        <w:pStyle w:val="BookText"/>
        <w:rPr/>
      </w:pPr>
      <w:r>
        <w:rPr>
          <w:rFonts w:ascii="IRNazanin" w:hAnsi="IRNazanin" w:eastAsia="IRNazanin"/>
          <w:color w:val="111111"/>
          <w:sz w:val="28"/>
          <w:sz w:val="28"/>
          <w:szCs w:val="28"/>
          <w:rtl w:val="true"/>
          <w:lang w:bidi="fa-IR"/>
        </w:rPr>
        <w:t>به کوی عشق، او را رهنما شد</w:t>
      </w:r>
    </w:p>
    <w:p>
      <w:pPr>
        <w:pStyle w:val="BookText"/>
        <w:rPr/>
      </w:pPr>
      <w:r>
        <w:rPr>
          <w:rFonts w:ascii="IRNazanin" w:hAnsi="IRNazanin" w:eastAsia="IRNazanin"/>
          <w:color w:val="111111"/>
          <w:sz w:val="28"/>
          <w:sz w:val="28"/>
          <w:szCs w:val="28"/>
          <w:rtl w:val="true"/>
          <w:lang w:bidi="fa-IR"/>
        </w:rPr>
        <w:t>از آن رو گرم شد بازار شوقی</w:t>
      </w:r>
    </w:p>
    <w:p>
      <w:pPr>
        <w:pStyle w:val="BookText"/>
        <w:rPr/>
      </w:pPr>
      <w:r>
        <w:rPr>
          <w:rFonts w:ascii="IRNazanin" w:hAnsi="IRNazanin" w:eastAsia="IRNazanin"/>
          <w:color w:val="111111"/>
          <w:sz w:val="28"/>
          <w:sz w:val="28"/>
          <w:szCs w:val="28"/>
          <w:rtl w:val="true"/>
          <w:lang w:bidi="fa-IR"/>
        </w:rPr>
        <w:t>بنازم جذبه آن پیر کامل</w:t>
      </w:r>
    </w:p>
    <w:p>
      <w:pPr>
        <w:pStyle w:val="BookText"/>
        <w:rPr/>
      </w:pPr>
      <w:r>
        <w:rPr>
          <w:rFonts w:ascii="IRNazanin" w:hAnsi="IRNazanin" w:eastAsia="IRNazanin"/>
          <w:color w:val="111111"/>
          <w:sz w:val="28"/>
          <w:sz w:val="28"/>
          <w:szCs w:val="28"/>
          <w:rtl w:val="true"/>
          <w:lang w:bidi="fa-IR"/>
        </w:rPr>
        <w:t>که از آن شد عوض افکار شوقی</w:t>
      </w:r>
    </w:p>
    <w:p>
      <w:pPr>
        <w:pStyle w:val="BookText"/>
        <w:rPr/>
      </w:pPr>
      <w:r>
        <w:rPr>
          <w:rFonts w:ascii="IRNazanin" w:hAnsi="IRNazanin" w:eastAsia="IRNazanin"/>
          <w:color w:val="111111"/>
          <w:sz w:val="28"/>
          <w:sz w:val="28"/>
          <w:szCs w:val="28"/>
          <w:rtl w:val="true"/>
          <w:lang w:bidi="fa-IR"/>
        </w:rPr>
        <w:t>کسانی کآشنا بودند با وی</w:t>
      </w:r>
    </w:p>
    <w:p>
      <w:pPr>
        <w:pStyle w:val="BookText"/>
        <w:rPr/>
      </w:pPr>
      <w:r>
        <w:rPr>
          <w:rFonts w:ascii="IRNazanin" w:hAnsi="IRNazanin" w:eastAsia="IRNazanin"/>
          <w:color w:val="111111"/>
          <w:sz w:val="28"/>
          <w:sz w:val="28"/>
          <w:szCs w:val="28"/>
          <w:rtl w:val="true"/>
          <w:lang w:bidi="fa-IR"/>
        </w:rPr>
        <w:t>همه حیران شدند از کار شوقی</w:t>
      </w:r>
    </w:p>
    <w:p>
      <w:pPr>
        <w:pStyle w:val="BookText"/>
        <w:rPr/>
      </w:pPr>
      <w:r>
        <w:rPr>
          <w:rFonts w:ascii="IRNazanin" w:hAnsi="IRNazanin" w:eastAsia="IRNazanin"/>
          <w:color w:val="111111"/>
          <w:sz w:val="28"/>
          <w:sz w:val="28"/>
          <w:szCs w:val="28"/>
          <w:rtl w:val="true"/>
          <w:lang w:bidi="fa-IR"/>
        </w:rPr>
        <w:t>صغیرش گشت رهبر بر حقیقت</w:t>
      </w:r>
    </w:p>
    <w:p>
      <w:pPr>
        <w:pStyle w:val="BookText"/>
        <w:rPr/>
      </w:pPr>
      <w:r>
        <w:rPr>
          <w:rFonts w:ascii="IRNazanin" w:hAnsi="IRNazanin" w:eastAsia="IRNazanin"/>
          <w:color w:val="111111"/>
          <w:sz w:val="28"/>
          <w:sz w:val="28"/>
          <w:szCs w:val="28"/>
          <w:rtl w:val="true"/>
          <w:lang w:bidi="fa-IR"/>
        </w:rPr>
        <w:t>که باشد این کلام اقرار شوقی</w:t>
      </w:r>
    </w:p>
    <w:p>
      <w:pPr>
        <w:pStyle w:val="BookText"/>
        <w:rPr/>
      </w:pPr>
      <w:r>
        <w:rPr>
          <w:rFonts w:ascii="IRNazanin" w:hAnsi="IRNazanin" w:eastAsia="IRNazanin"/>
          <w:color w:val="111111"/>
          <w:sz w:val="28"/>
          <w:sz w:val="28"/>
          <w:szCs w:val="28"/>
          <w:rtl w:val="true"/>
          <w:lang w:bidi="fa-IR"/>
        </w:rPr>
        <w:t>کنون باشد فقیری رسته از خویش</w:t>
      </w:r>
    </w:p>
    <w:p>
      <w:pPr>
        <w:pStyle w:val="BookText"/>
        <w:rPr/>
      </w:pPr>
      <w:r>
        <w:rPr>
          <w:rFonts w:ascii="IRNazanin" w:hAnsi="IRNazanin" w:eastAsia="IRNazanin"/>
          <w:color w:val="111111"/>
          <w:sz w:val="28"/>
          <w:sz w:val="28"/>
          <w:szCs w:val="28"/>
          <w:rtl w:val="true"/>
          <w:lang w:bidi="fa-IR"/>
        </w:rPr>
        <w:t>به منزلگه رسیده بار شوقی</w:t>
      </w:r>
    </w:p>
    <w:p>
      <w:pPr>
        <w:pStyle w:val="BookText"/>
        <w:rPr/>
      </w:pPr>
      <w:r>
        <w:rPr>
          <w:rFonts w:ascii="IRNazanin" w:hAnsi="IRNazanin" w:eastAsia="IRNazanin"/>
          <w:color w:val="111111"/>
          <w:sz w:val="28"/>
          <w:sz w:val="28"/>
          <w:szCs w:val="28"/>
          <w:rtl w:val="true"/>
          <w:lang w:bidi="fa-IR"/>
        </w:rPr>
        <w:t>ز فنّ شاعری هم بهره‌ور شد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در این کتاب آثار شوقی </w:t>
      </w:r>
      <w:bookmarkStart w:id="336" w:name="pg4813_32750"/>
    </w:p>
    <w:p>
      <w:pPr>
        <w:pStyle w:val="BookText"/>
        <w:rPr/>
      </w:pPr>
      <w:bookmarkEnd w:id="336"/>
      <w:r>
        <w:rPr>
          <w:rFonts w:ascii="IRNazanin" w:hAnsi="IRNazanin" w:eastAsia="IRNazanin"/>
          <w:color w:val="111111"/>
          <w:sz w:val="28"/>
          <w:sz w:val="28"/>
          <w:szCs w:val="28"/>
          <w:rtl w:val="true"/>
          <w:lang w:bidi="fa-IR"/>
        </w:rPr>
        <w:t>هم از مدح علی مولای مردان</w:t>
      </w:r>
    </w:p>
    <w:p>
      <w:pPr>
        <w:pStyle w:val="BookText"/>
        <w:rPr/>
      </w:pPr>
      <w:r>
        <w:rPr>
          <w:rFonts w:ascii="IRNazanin" w:hAnsi="IRNazanin" w:eastAsia="IRNazanin"/>
          <w:color w:val="111111"/>
          <w:sz w:val="28"/>
          <w:sz w:val="28"/>
          <w:szCs w:val="28"/>
          <w:rtl w:val="true"/>
          <w:lang w:bidi="fa-IR"/>
        </w:rPr>
        <w:t>بود پُر، دفتر و طومار شوقی</w:t>
      </w:r>
    </w:p>
    <w:p>
      <w:pPr>
        <w:pStyle w:val="BookText"/>
        <w:rPr/>
      </w:pPr>
      <w:r>
        <w:rPr>
          <w:rFonts w:ascii="IRNazanin" w:hAnsi="IRNazanin" w:eastAsia="IRNazanin"/>
          <w:color w:val="111111"/>
          <w:sz w:val="28"/>
          <w:sz w:val="28"/>
          <w:szCs w:val="28"/>
          <w:rtl w:val="true"/>
          <w:lang w:bidi="fa-IR"/>
        </w:rPr>
        <w:t>سراسر شور و شوق و حال و جذبه</w:t>
      </w:r>
    </w:p>
    <w:p>
      <w:pPr>
        <w:pStyle w:val="BookText"/>
        <w:rPr/>
      </w:pPr>
      <w:r>
        <w:rPr>
          <w:rFonts w:ascii="IRNazanin" w:hAnsi="IRNazanin" w:eastAsia="IRNazanin"/>
          <w:color w:val="111111"/>
          <w:sz w:val="28"/>
          <w:sz w:val="28"/>
          <w:szCs w:val="28"/>
          <w:rtl w:val="true"/>
          <w:lang w:bidi="fa-IR"/>
        </w:rPr>
        <w:t>عیان بنگر تو در گفتار شوقی</w:t>
      </w:r>
    </w:p>
    <w:p>
      <w:pPr>
        <w:pStyle w:val="BookText"/>
        <w:rPr/>
      </w:pPr>
      <w:r>
        <w:rPr>
          <w:rFonts w:ascii="IRNazanin" w:hAnsi="IRNazanin" w:eastAsia="IRNazanin"/>
          <w:color w:val="111111"/>
          <w:sz w:val="28"/>
          <w:sz w:val="28"/>
          <w:szCs w:val="28"/>
          <w:rtl w:val="true"/>
          <w:lang w:bidi="fa-IR"/>
        </w:rPr>
        <w:t>به حال وجد آیی گر بخوانی</w:t>
      </w:r>
    </w:p>
    <w:p>
      <w:pPr>
        <w:pStyle w:val="BookText"/>
        <w:rPr/>
      </w:pPr>
      <w:r>
        <w:rPr>
          <w:rFonts w:ascii="IRNazanin" w:hAnsi="IRNazanin" w:eastAsia="IRNazanin"/>
          <w:color w:val="111111"/>
          <w:sz w:val="28"/>
          <w:sz w:val="28"/>
          <w:szCs w:val="28"/>
          <w:rtl w:val="true"/>
          <w:lang w:bidi="fa-IR"/>
        </w:rPr>
        <w:t xml:space="preserve">تو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شوقی</w:t>
      </w:r>
    </w:p>
    <w:p>
      <w:pPr>
        <w:pStyle w:val="Heading3"/>
        <w:numPr>
          <w:ilvl w:val="2"/>
          <w:numId w:val="1"/>
        </w:numPr>
        <w:rPr/>
      </w:pPr>
      <w:bookmarkStart w:id="337" w:name="__RefHeading___Toc2604391_2035185390"/>
      <w:bookmarkStart w:id="338" w:name="_Toc126"/>
      <w:bookmarkEnd w:id="337"/>
      <w:r>
        <w:rPr>
          <w:rtl w:val="true"/>
        </w:rPr>
        <w:t>اشعار مرشد عباس گیاهی در وصف مشفقی</w:t>
      </w:r>
      <w:bookmarkEnd w:id="338"/>
    </w:p>
    <w:p>
      <w:pPr>
        <w:pStyle w:val="BookText"/>
        <w:rPr/>
      </w:pPr>
      <w:r>
        <w:rPr>
          <w:rStyle w:val="FootnoteAnchor"/>
          <w:rtl w:val="true"/>
        </w:rPr>
        <w:footnoteReference w:id="129"/>
      </w:r>
      <w:r>
        <w:rPr>
          <w:rtl w:val="true"/>
        </w:rPr>
        <mc:AlternateContent>
          <mc:Choice Requires="wps">
            <w:drawing>
              <wp:inline distT="0" distB="0" distL="0" distR="0">
                <wp:extent cx="52070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83"/>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مرحبا بر منطق و نطق لسان مشفقی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بر علم و تدریس و بیان مشفقی </w:t>
      </w:r>
    </w:p>
    <w:p>
      <w:pPr>
        <w:pStyle w:val="BookText"/>
        <w:rPr/>
      </w:pPr>
      <w:r>
        <w:rPr>
          <w:rFonts w:ascii="IRNazanin" w:hAnsi="IRNazanin" w:eastAsia="IRNazanin"/>
          <w:color w:val="111111"/>
          <w:sz w:val="28"/>
          <w:sz w:val="28"/>
          <w:szCs w:val="28"/>
          <w:rtl w:val="true"/>
          <w:lang w:bidi="fa-IR"/>
        </w:rPr>
        <w:t>ای که می‌جویی کلام حق، بیا میدار گوش</w:t>
      </w:r>
    </w:p>
    <w:p>
      <w:pPr>
        <w:pStyle w:val="BookText"/>
        <w:rPr/>
      </w:pPr>
      <w:r>
        <w:rPr>
          <w:rFonts w:ascii="IRNazanin" w:hAnsi="IRNazanin" w:eastAsia="IRNazanin"/>
          <w:color w:val="111111"/>
          <w:sz w:val="28"/>
          <w:sz w:val="28"/>
          <w:szCs w:val="28"/>
          <w:rtl w:val="true"/>
          <w:lang w:bidi="fa-IR"/>
        </w:rPr>
        <w:t>بر کلام پرمعانی از لسان مشفقی</w:t>
      </w:r>
    </w:p>
    <w:p>
      <w:pPr>
        <w:pStyle w:val="BookText"/>
        <w:rPr/>
      </w:pPr>
      <w:r>
        <w:rPr>
          <w:rFonts w:ascii="IRNazanin" w:hAnsi="IRNazanin" w:eastAsia="IRNazanin"/>
          <w:color w:val="111111"/>
          <w:sz w:val="28"/>
          <w:sz w:val="28"/>
          <w:szCs w:val="28"/>
          <w:rtl w:val="true"/>
          <w:lang w:bidi="fa-IR"/>
        </w:rPr>
        <w:t>آن که کرده تزکیه ارواح افراد جهول</w:t>
      </w:r>
    </w:p>
    <w:p>
      <w:pPr>
        <w:pStyle w:val="BookText"/>
        <w:rPr/>
      </w:pPr>
      <w:r>
        <w:rPr>
          <w:rFonts w:ascii="IRNazanin" w:hAnsi="IRNazanin" w:eastAsia="IRNazanin"/>
          <w:color w:val="111111"/>
          <w:sz w:val="28"/>
          <w:sz w:val="28"/>
          <w:szCs w:val="28"/>
          <w:rtl w:val="true"/>
          <w:lang w:bidi="fa-IR"/>
        </w:rPr>
        <w:t>زان به لب دارند آنها ذکرِ شانِ مشفقی</w:t>
      </w:r>
    </w:p>
    <w:p>
      <w:pPr>
        <w:pStyle w:val="BookText"/>
        <w:rPr/>
      </w:pPr>
      <w:r>
        <w:rPr>
          <w:rFonts w:ascii="IRNazanin" w:hAnsi="IRNazanin" w:eastAsia="IRNazanin"/>
          <w:color w:val="111111"/>
          <w:sz w:val="28"/>
          <w:sz w:val="28"/>
          <w:szCs w:val="28"/>
          <w:rtl w:val="true"/>
          <w:lang w:bidi="fa-IR"/>
        </w:rPr>
        <w:t>آن رؤوف و آن عطوف و مهربان کاندر جهان</w:t>
      </w:r>
    </w:p>
    <w:p>
      <w:pPr>
        <w:pStyle w:val="BookText"/>
        <w:rPr/>
      </w:pPr>
      <w:r>
        <w:rPr>
          <w:rFonts w:ascii="IRNazanin" w:hAnsi="IRNazanin" w:eastAsia="IRNazanin"/>
          <w:color w:val="111111"/>
          <w:sz w:val="28"/>
          <w:sz w:val="28"/>
          <w:szCs w:val="28"/>
          <w:rtl w:val="true"/>
          <w:lang w:bidi="fa-IR"/>
        </w:rPr>
        <w:t>شهره از شفقت شده در دودمان مشفقی</w:t>
      </w:r>
    </w:p>
    <w:p>
      <w:pPr>
        <w:pStyle w:val="BookText"/>
        <w:rPr/>
      </w:pPr>
      <w:r>
        <w:rPr>
          <w:rFonts w:ascii="IRNazanin" w:hAnsi="IRNazanin" w:eastAsia="IRNazanin"/>
          <w:color w:val="111111"/>
          <w:sz w:val="28"/>
          <w:sz w:val="28"/>
          <w:szCs w:val="28"/>
          <w:rtl w:val="true"/>
          <w:lang w:bidi="fa-IR"/>
        </w:rPr>
        <w:t>آن که باشد نام او نام علی، شاه نجف</w:t>
      </w:r>
    </w:p>
    <w:p>
      <w:pPr>
        <w:pStyle w:val="BookText"/>
        <w:rPr/>
      </w:pPr>
      <w:r>
        <w:rPr>
          <w:rFonts w:ascii="IRNazanin" w:hAnsi="IRNazanin" w:eastAsia="IRNazanin"/>
          <w:color w:val="111111"/>
          <w:sz w:val="28"/>
          <w:sz w:val="28"/>
          <w:szCs w:val="28"/>
          <w:rtl w:val="true"/>
          <w:lang w:bidi="fa-IR"/>
        </w:rPr>
        <w:t>زین نکو نام آمده شاکر زبان مشفقی</w:t>
      </w:r>
    </w:p>
    <w:p>
      <w:pPr>
        <w:pStyle w:val="BookText"/>
        <w:rPr/>
      </w:pPr>
      <w:r>
        <w:rPr>
          <w:rFonts w:ascii="IRNazanin" w:hAnsi="IRNazanin" w:eastAsia="IRNazanin"/>
          <w:color w:val="111111"/>
          <w:sz w:val="28"/>
          <w:sz w:val="28"/>
          <w:szCs w:val="28"/>
          <w:rtl w:val="true"/>
          <w:lang w:bidi="fa-IR"/>
        </w:rPr>
        <w:t>آن که بودی یاور و یار نبی،سلطان دین</w:t>
      </w:r>
    </w:p>
    <w:p>
      <w:pPr>
        <w:pStyle w:val="BookText"/>
        <w:rPr/>
      </w:pPr>
      <w:r>
        <w:rPr>
          <w:rFonts w:ascii="IRNazanin" w:hAnsi="IRNazanin" w:eastAsia="IRNazanin"/>
          <w:color w:val="111111"/>
          <w:sz w:val="28"/>
          <w:sz w:val="28"/>
          <w:szCs w:val="28"/>
          <w:rtl w:val="true"/>
          <w:lang w:bidi="fa-IR"/>
        </w:rPr>
        <w:t>وان شه از رحمت بود از یاوران مشفقی</w:t>
      </w:r>
    </w:p>
    <w:p>
      <w:pPr>
        <w:pStyle w:val="BookText"/>
        <w:rPr/>
      </w:pPr>
      <w:r>
        <w:rPr>
          <w:rFonts w:ascii="IRNazanin" w:hAnsi="IRNazanin" w:eastAsia="IRNazanin"/>
          <w:color w:val="111111"/>
          <w:sz w:val="28"/>
          <w:sz w:val="28"/>
          <w:szCs w:val="28"/>
          <w:rtl w:val="true"/>
          <w:lang w:bidi="fa-IR"/>
        </w:rPr>
        <w:t>مهر اولاد گرامش کرده از جان چون قبول</w:t>
      </w:r>
    </w:p>
    <w:p>
      <w:pPr>
        <w:pStyle w:val="BookText"/>
        <w:rPr/>
      </w:pPr>
      <w:r>
        <w:rPr>
          <w:rFonts w:ascii="IRNazanin" w:hAnsi="IRNazanin" w:eastAsia="IRNazanin"/>
          <w:color w:val="111111"/>
          <w:sz w:val="28"/>
          <w:sz w:val="28"/>
          <w:szCs w:val="28"/>
          <w:rtl w:val="true"/>
          <w:lang w:bidi="fa-IR"/>
        </w:rPr>
        <w:t>پس چنین مهری است در محشر امان مشفقی</w:t>
      </w:r>
    </w:p>
    <w:p>
      <w:pPr>
        <w:pStyle w:val="BookText"/>
        <w:rPr/>
      </w:pPr>
      <w:r>
        <w:rPr>
          <w:rFonts w:ascii="IRNazanin" w:hAnsi="IRNazanin" w:eastAsia="IRNazanin"/>
          <w:color w:val="111111"/>
          <w:sz w:val="28"/>
          <w:sz w:val="28"/>
          <w:szCs w:val="28"/>
          <w:rtl w:val="true"/>
          <w:lang w:bidi="fa-IR"/>
        </w:rPr>
        <w:t>به به از مهری که الحق آن بدون شکّ و ریب</w:t>
      </w:r>
    </w:p>
    <w:p>
      <w:pPr>
        <w:pStyle w:val="BookText"/>
        <w:rPr/>
      </w:pPr>
      <w:r>
        <w:rPr>
          <w:rFonts w:ascii="IRNazanin" w:hAnsi="IRNazanin" w:eastAsia="IRNazanin"/>
          <w:color w:val="111111"/>
          <w:sz w:val="28"/>
          <w:sz w:val="28"/>
          <w:szCs w:val="28"/>
          <w:rtl w:val="true"/>
          <w:lang w:bidi="fa-IR"/>
        </w:rPr>
        <w:t>هست اندر عالمین خلد و جنان مشفقی</w:t>
      </w:r>
    </w:p>
    <w:p>
      <w:pPr>
        <w:pStyle w:val="BookText"/>
        <w:rPr/>
      </w:pPr>
      <w:r>
        <w:rPr>
          <w:rFonts w:ascii="IRNazanin" w:hAnsi="IRNazanin" w:eastAsia="IRNazanin"/>
          <w:color w:val="111111"/>
          <w:sz w:val="28"/>
          <w:sz w:val="28"/>
          <w:szCs w:val="28"/>
          <w:rtl w:val="true"/>
          <w:lang w:bidi="fa-IR"/>
        </w:rPr>
        <w:t>ای که جویی راه اندر آستان مرتضی</w:t>
      </w:r>
    </w:p>
    <w:p>
      <w:pPr>
        <w:pStyle w:val="BookText"/>
        <w:rPr/>
      </w:pPr>
      <w:r>
        <w:rPr>
          <w:rFonts w:ascii="IRNazanin" w:hAnsi="IRNazanin" w:eastAsia="IRNazanin"/>
          <w:color w:val="111111"/>
          <w:sz w:val="28"/>
          <w:sz w:val="28"/>
          <w:szCs w:val="28"/>
          <w:rtl w:val="true"/>
          <w:lang w:bidi="fa-IR"/>
        </w:rPr>
        <w:t>جو ز رأفت راه اندر آستان مشفقی</w:t>
      </w:r>
    </w:p>
    <w:p>
      <w:pPr>
        <w:pStyle w:val="BookText"/>
        <w:rPr/>
      </w:pPr>
      <w:r>
        <w:rPr>
          <w:rFonts w:ascii="IRNazanin" w:hAnsi="IRNazanin" w:eastAsia="IRNazanin"/>
          <w:color w:val="111111"/>
          <w:sz w:val="28"/>
          <w:sz w:val="28"/>
          <w:szCs w:val="28"/>
          <w:rtl w:val="true"/>
          <w:lang w:bidi="fa-IR"/>
        </w:rPr>
        <w:t>زان که از خدّام شاه کربلا بودی یقین</w:t>
      </w:r>
    </w:p>
    <w:p>
      <w:pPr>
        <w:pStyle w:val="BookText"/>
        <w:rPr/>
      </w:pPr>
      <w:r>
        <w:rPr>
          <w:rFonts w:ascii="IRNazanin" w:hAnsi="IRNazanin" w:eastAsia="IRNazanin"/>
          <w:color w:val="111111"/>
          <w:sz w:val="28"/>
          <w:sz w:val="28"/>
          <w:szCs w:val="28"/>
          <w:rtl w:val="true"/>
          <w:lang w:bidi="fa-IR"/>
        </w:rPr>
        <w:t>آمدی در جنة المأوی مکان مشفقی</w:t>
      </w:r>
    </w:p>
    <w:p>
      <w:pPr>
        <w:pStyle w:val="BookText"/>
        <w:rPr/>
      </w:pPr>
      <w:r>
        <w:rPr>
          <w:rFonts w:ascii="IRNazanin" w:hAnsi="IRNazanin" w:eastAsia="IRNazanin"/>
          <w:color w:val="111111"/>
          <w:sz w:val="28"/>
          <w:sz w:val="28"/>
          <w:szCs w:val="28"/>
          <w:rtl w:val="true"/>
          <w:lang w:bidi="fa-IR"/>
        </w:rPr>
        <w:t>خدمت خلقان نمودی در نهان، هم در عیان</w:t>
      </w:r>
    </w:p>
    <w:p>
      <w:pPr>
        <w:pStyle w:val="BookText"/>
        <w:rPr/>
      </w:pPr>
      <w:r>
        <w:rPr>
          <w:rFonts w:ascii="IRNazanin" w:hAnsi="IRNazanin" w:eastAsia="IRNazanin"/>
          <w:color w:val="111111"/>
          <w:sz w:val="28"/>
          <w:sz w:val="28"/>
          <w:szCs w:val="28"/>
          <w:rtl w:val="true"/>
          <w:lang w:bidi="fa-IR"/>
        </w:rPr>
        <w:t>به به از سرّ و نهان و هم عیان مشفقی</w:t>
      </w:r>
    </w:p>
    <w:p>
      <w:pPr>
        <w:pStyle w:val="BookText"/>
        <w:rPr/>
      </w:pPr>
      <w:r>
        <w:rPr>
          <w:rFonts w:ascii="IRNazanin" w:hAnsi="IRNazanin" w:eastAsia="IRNazanin"/>
          <w:color w:val="111111"/>
          <w:sz w:val="28"/>
          <w:sz w:val="28"/>
          <w:szCs w:val="28"/>
          <w:rtl w:val="true"/>
          <w:lang w:bidi="fa-IR"/>
        </w:rPr>
        <w:t>شاعران را کرد زنده در جهان، نام و نشان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بود جاوید پس نام و نشان مشفقی </w:t>
      </w:r>
      <w:bookmarkStart w:id="339" w:name="pg4813_32752"/>
    </w:p>
    <w:p>
      <w:pPr>
        <w:pStyle w:val="BookText"/>
        <w:rPr/>
      </w:pPr>
      <w:bookmarkEnd w:id="339"/>
      <w:r>
        <w:rPr>
          <w:rFonts w:ascii="IRNazanin" w:hAnsi="IRNazanin" w:eastAsia="IRNazanin"/>
          <w:color w:val="111111"/>
          <w:sz w:val="28"/>
          <w:sz w:val="28"/>
          <w:szCs w:val="28"/>
          <w:rtl w:val="true"/>
          <w:lang w:bidi="fa-IR"/>
        </w:rPr>
        <w:t>گر که اولادی ورا نبود به عالم، پس نظر</w:t>
      </w:r>
    </w:p>
    <w:p>
      <w:pPr>
        <w:pStyle w:val="BookText"/>
        <w:rPr/>
      </w:pPr>
      <w:r>
        <w:rPr>
          <w:rFonts w:ascii="IRNazanin" w:hAnsi="IRNazanin" w:eastAsia="IRNazanin"/>
          <w:color w:val="111111"/>
          <w:sz w:val="28"/>
          <w:sz w:val="28"/>
          <w:szCs w:val="28"/>
          <w:rtl w:val="true"/>
          <w:lang w:bidi="fa-IR"/>
        </w:rPr>
        <w:t>کن به مدّاحان که گشته یار جان مشفقی</w:t>
      </w:r>
    </w:p>
    <w:p>
      <w:pPr>
        <w:pStyle w:val="BookText"/>
        <w:rPr/>
      </w:pPr>
      <w:r>
        <w:rPr>
          <w:rFonts w:ascii="IRNazanin" w:hAnsi="IRNazanin" w:eastAsia="IRNazanin"/>
          <w:color w:val="111111"/>
          <w:sz w:val="28"/>
          <w:sz w:val="28"/>
          <w:szCs w:val="28"/>
          <w:rtl w:val="true"/>
          <w:lang w:bidi="fa-IR"/>
        </w:rPr>
        <w:t xml:space="preserve">باشد از آنها یکی احقر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w:t>
      </w:r>
    </w:p>
    <w:p>
      <w:pPr>
        <w:pStyle w:val="BookText"/>
        <w:rPr/>
      </w:pPr>
      <w:r>
        <w:rPr>
          <w:rFonts w:ascii="IRNazanin" w:hAnsi="IRNazanin" w:eastAsia="IRNazanin"/>
          <w:color w:val="111111"/>
          <w:sz w:val="28"/>
          <w:sz w:val="28"/>
          <w:szCs w:val="28"/>
          <w:rtl w:val="true"/>
          <w:lang w:bidi="fa-IR"/>
        </w:rPr>
        <w:t>کو بود چاکر ورا حقّ روان مشفقی</w:t>
      </w:r>
    </w:p>
    <w:p>
      <w:pPr>
        <w:pStyle w:val="Heading3"/>
        <w:numPr>
          <w:ilvl w:val="2"/>
          <w:numId w:val="1"/>
        </w:numPr>
        <w:rPr/>
      </w:pPr>
      <w:bookmarkStart w:id="340" w:name="__RefHeading___Toc2604393_2035185390"/>
      <w:bookmarkStart w:id="341" w:name="_Toc127"/>
      <w:bookmarkEnd w:id="340"/>
      <w:r>
        <w:rPr>
          <w:rtl w:val="true"/>
        </w:rPr>
        <w:t>اشعار طالع در وصف مشفقی</w:t>
      </w:r>
      <w:bookmarkEnd w:id="341"/>
    </w:p>
    <w:p>
      <w:pPr>
        <w:pStyle w:val="BookText"/>
        <w:rPr/>
      </w:pPr>
      <w:r>
        <w:rPr>
          <w:rFonts w:ascii="IRNazanin" w:hAnsi="IRNazanin" w:eastAsia="IRNazanin"/>
          <w:color w:val="111111"/>
          <w:sz w:val="28"/>
          <w:sz w:val="28"/>
          <w:szCs w:val="28"/>
          <w:rtl w:val="true"/>
          <w:lang w:bidi="fa-IR"/>
        </w:rPr>
        <w:t xml:space="preserve">مرحوم حاج میرزا حسین رام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صراف سخن به</w:t>
      </w:r>
    </w:p>
    <w:p>
      <w:pPr>
        <w:pStyle w:val="BookText"/>
        <w:rPr/>
      </w:pPr>
      <w:r>
        <w:rPr>
          <w:rFonts w:ascii="IRNazanin" w:hAnsi="IRNazanin" w:eastAsia="IRNazanin"/>
          <w:color w:val="111111"/>
          <w:sz w:val="28"/>
          <w:sz w:val="28"/>
          <w:szCs w:val="28"/>
          <w:rtl w:val="true"/>
          <w:lang w:bidi="fa-IR"/>
        </w:rPr>
        <w:t>استاد انجمن آقای میرزا علی مشفقی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که بخشی از آن چنین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tl w:val="true"/>
        </w:rPr>
        <mc:AlternateContent>
          <mc:Choice Requires="wps">
            <w:drawing>
              <wp:inline distT="0" distB="0" distL="0" distR="0">
                <wp:extent cx="53086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87"/>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حبّذا بر شخص بی شبه و مثال مشفقی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مرحبا بر رای و عرفان و کمال مشفقی </w:t>
      </w:r>
      <w:bookmarkStart w:id="342" w:name="pg4813_32753"/>
    </w:p>
    <w:p>
      <w:pPr>
        <w:pStyle w:val="BookText"/>
        <w:rPr/>
      </w:pPr>
      <w:bookmarkEnd w:id="342"/>
      <w:r>
        <w:rPr>
          <w:rFonts w:ascii="IRNazanin" w:hAnsi="IRNazanin" w:eastAsia="IRNazanin"/>
          <w:color w:val="111111"/>
          <w:sz w:val="28"/>
          <w:sz w:val="28"/>
          <w:szCs w:val="28"/>
          <w:rtl w:val="true"/>
          <w:lang w:bidi="fa-IR"/>
        </w:rPr>
        <w:t>با چنان سیرت، خردمندا نگر با چشم دل</w:t>
      </w:r>
    </w:p>
    <w:p>
      <w:pPr>
        <w:pStyle w:val="BookText"/>
        <w:rPr/>
      </w:pPr>
      <w:r>
        <w:rPr>
          <w:rFonts w:ascii="IRNazanin" w:hAnsi="IRNazanin" w:eastAsia="IRNazanin"/>
          <w:color w:val="111111"/>
          <w:sz w:val="28"/>
          <w:sz w:val="28"/>
          <w:szCs w:val="28"/>
          <w:rtl w:val="true"/>
          <w:lang w:bidi="fa-IR"/>
        </w:rPr>
        <w:t>عقلِ ممکن، قاصر از جاه و جلال مشفقی</w:t>
      </w:r>
    </w:p>
    <w:p>
      <w:pPr>
        <w:pStyle w:val="BookText"/>
        <w:rPr/>
      </w:pPr>
      <w:r>
        <w:rPr>
          <w:rFonts w:ascii="IRNazanin" w:hAnsi="IRNazanin" w:eastAsia="IRNazanin"/>
          <w:color w:val="111111"/>
          <w:sz w:val="28"/>
          <w:sz w:val="28"/>
          <w:szCs w:val="28"/>
          <w:rtl w:val="true"/>
          <w:lang w:bidi="fa-IR"/>
        </w:rPr>
        <w:t>همچو بید، ار پای تا سر خود زبان گردم به دهر</w:t>
      </w:r>
    </w:p>
    <w:p>
      <w:pPr>
        <w:pStyle w:val="BookText"/>
        <w:rPr/>
      </w:pPr>
      <w:r>
        <w:rPr>
          <w:rFonts w:ascii="IRNazanin" w:hAnsi="IRNazanin" w:eastAsia="IRNazanin"/>
          <w:color w:val="111111"/>
          <w:sz w:val="28"/>
          <w:sz w:val="28"/>
          <w:szCs w:val="28"/>
          <w:rtl w:val="true"/>
          <w:lang w:bidi="fa-IR"/>
        </w:rPr>
        <w:t>شرح نتوانم دهم حسن خصال مشفقی</w:t>
      </w:r>
    </w:p>
    <w:p>
      <w:pPr>
        <w:pStyle w:val="BookText"/>
        <w:rPr/>
      </w:pPr>
      <w:r>
        <w:rPr>
          <w:rFonts w:ascii="IRNazanin" w:hAnsi="IRNazanin" w:eastAsia="IRNazanin"/>
          <w:color w:val="111111"/>
          <w:sz w:val="28"/>
          <w:sz w:val="28"/>
          <w:szCs w:val="28"/>
          <w:rtl w:val="true"/>
          <w:lang w:bidi="fa-IR"/>
        </w:rPr>
        <w:t>آنچه را تمجید و تحسین باشد و شکر و سپاس</w:t>
      </w:r>
    </w:p>
    <w:p>
      <w:pPr>
        <w:pStyle w:val="BookText"/>
        <w:rPr/>
      </w:pPr>
      <w:r>
        <w:rPr>
          <w:rFonts w:ascii="IRNazanin" w:hAnsi="IRNazanin" w:eastAsia="IRNazanin"/>
          <w:color w:val="111111"/>
          <w:sz w:val="28"/>
          <w:sz w:val="28"/>
          <w:szCs w:val="28"/>
          <w:rtl w:val="true"/>
          <w:lang w:bidi="fa-IR"/>
        </w:rPr>
        <w:t>لایق شایسته، ارزان و حلال مشفقی</w:t>
      </w:r>
    </w:p>
    <w:p>
      <w:pPr>
        <w:pStyle w:val="BookText"/>
        <w:rPr/>
      </w:pPr>
      <w:r>
        <w:rPr>
          <w:rFonts w:ascii="IRNazanin" w:hAnsi="IRNazanin" w:eastAsia="IRNazanin"/>
          <w:color w:val="111111"/>
          <w:sz w:val="28"/>
          <w:sz w:val="28"/>
          <w:szCs w:val="28"/>
          <w:rtl w:val="true"/>
          <w:lang w:bidi="fa-IR"/>
        </w:rPr>
        <w:t>رایت علم و ادب افراشت اندر روزگار</w:t>
      </w:r>
    </w:p>
    <w:p>
      <w:pPr>
        <w:pStyle w:val="BookText"/>
        <w:rPr/>
      </w:pPr>
      <w:r>
        <w:rPr>
          <w:rFonts w:ascii="IRNazanin" w:hAnsi="IRNazanin" w:eastAsia="IRNazanin"/>
          <w:color w:val="111111"/>
          <w:sz w:val="28"/>
          <w:sz w:val="28"/>
          <w:szCs w:val="28"/>
          <w:rtl w:val="true"/>
          <w:lang w:bidi="fa-IR"/>
        </w:rPr>
        <w:t>شد اساتیدی عیان پس از قبال مشفقی</w:t>
      </w:r>
    </w:p>
    <w:p>
      <w:pPr>
        <w:pStyle w:val="BookText"/>
        <w:rPr/>
      </w:pPr>
      <w:r>
        <w:rPr>
          <w:rFonts w:ascii="IRNazanin" w:hAnsi="IRNazanin" w:eastAsia="IRNazanin"/>
          <w:color w:val="111111"/>
          <w:sz w:val="28"/>
          <w:sz w:val="28"/>
          <w:szCs w:val="28"/>
          <w:rtl w:val="true"/>
          <w:lang w:bidi="fa-IR"/>
        </w:rPr>
        <w:t>بذل فضل و دانش و فرهنگ بر ابناء دهر</w:t>
      </w:r>
    </w:p>
    <w:p>
      <w:pPr>
        <w:pStyle w:val="BookText"/>
        <w:rPr/>
      </w:pPr>
      <w:r>
        <w:rPr>
          <w:rFonts w:ascii="IRNazanin" w:hAnsi="IRNazanin" w:eastAsia="IRNazanin"/>
          <w:color w:val="111111"/>
          <w:sz w:val="28"/>
          <w:sz w:val="28"/>
          <w:szCs w:val="28"/>
          <w:rtl w:val="true"/>
          <w:lang w:bidi="fa-IR"/>
        </w:rPr>
        <w:t>هست این کوچک‌ترین فعل از فعال مشفقی</w:t>
      </w:r>
    </w:p>
    <w:p>
      <w:pPr>
        <w:pStyle w:val="BookText"/>
        <w:rPr/>
      </w:pPr>
      <w:r>
        <w:rPr>
          <w:rFonts w:ascii="IRNazanin" w:hAnsi="IRNazanin" w:eastAsia="IRNazanin"/>
          <w:color w:val="111111"/>
          <w:sz w:val="28"/>
          <w:sz w:val="28"/>
          <w:szCs w:val="28"/>
          <w:rtl w:val="true"/>
          <w:lang w:bidi="fa-IR"/>
        </w:rPr>
        <w:t>اندر این عصر معارف جمله ارباب سخن</w:t>
      </w:r>
    </w:p>
    <w:p>
      <w:pPr>
        <w:pStyle w:val="BookText"/>
        <w:rPr/>
      </w:pPr>
      <w:r>
        <w:rPr>
          <w:rFonts w:ascii="IRNazanin" w:hAnsi="IRNazanin" w:eastAsia="IRNazanin"/>
          <w:color w:val="111111"/>
          <w:sz w:val="28"/>
          <w:sz w:val="28"/>
          <w:szCs w:val="28"/>
          <w:rtl w:val="true"/>
          <w:lang w:bidi="fa-IR"/>
        </w:rPr>
        <w:t>ناتوان زانشاد بی قرب وصال مشفقی</w:t>
      </w:r>
    </w:p>
    <w:p>
      <w:pPr>
        <w:pStyle w:val="BookText"/>
        <w:rPr/>
      </w:pPr>
      <w:r>
        <w:rPr>
          <w:rFonts w:ascii="IRNazanin" w:hAnsi="IRNazanin" w:eastAsia="IRNazanin"/>
          <w:color w:val="111111"/>
          <w:sz w:val="28"/>
          <w:sz w:val="28"/>
          <w:szCs w:val="28"/>
          <w:rtl w:val="true"/>
          <w:lang w:bidi="fa-IR"/>
        </w:rPr>
        <w:t>تا شرفیاب حضور حضرتش گردم مدام</w:t>
      </w:r>
    </w:p>
    <w:p>
      <w:pPr>
        <w:pStyle w:val="BookText"/>
        <w:rPr/>
      </w:pPr>
      <w:r>
        <w:rPr>
          <w:rFonts w:ascii="IRNazanin" w:hAnsi="IRNazanin" w:eastAsia="IRNazanin"/>
          <w:color w:val="111111"/>
          <w:sz w:val="28"/>
          <w:sz w:val="28"/>
          <w:szCs w:val="28"/>
          <w:rtl w:val="true"/>
          <w:lang w:bidi="fa-IR"/>
        </w:rPr>
        <w:t>بارالها وسعتی ده در مجال مشفقی</w:t>
      </w:r>
    </w:p>
    <w:p>
      <w:pPr>
        <w:pStyle w:val="BookText"/>
        <w:rPr/>
      </w:pPr>
      <w:r>
        <w:rPr>
          <w:rFonts w:ascii="IRNazanin" w:hAnsi="IRNazanin" w:eastAsia="IRNazanin"/>
          <w:color w:val="111111"/>
          <w:sz w:val="28"/>
          <w:sz w:val="28"/>
          <w:szCs w:val="28"/>
          <w:rtl w:val="true"/>
          <w:lang w:bidi="fa-IR"/>
        </w:rPr>
        <w:t>دست رد بر سینه ننهادن مر این ناچیز را</w:t>
      </w:r>
    </w:p>
    <w:p>
      <w:pPr>
        <w:pStyle w:val="BookText"/>
        <w:rPr/>
      </w:pPr>
      <w:r>
        <w:rPr>
          <w:rFonts w:ascii="IRNazanin" w:hAnsi="IRNazanin" w:eastAsia="IRNazanin"/>
          <w:color w:val="111111"/>
          <w:sz w:val="28"/>
          <w:sz w:val="28"/>
          <w:szCs w:val="28"/>
          <w:rtl w:val="true"/>
          <w:lang w:bidi="fa-IR"/>
        </w:rPr>
        <w:t>باشد امری از امورات محال مشفقی</w:t>
      </w:r>
    </w:p>
    <w:p>
      <w:pPr>
        <w:pStyle w:val="Heading3"/>
        <w:numPr>
          <w:ilvl w:val="2"/>
          <w:numId w:val="1"/>
        </w:numPr>
        <w:rPr/>
      </w:pPr>
      <w:bookmarkStart w:id="343" w:name="__RefHeading___Toc2604395_2035185390"/>
      <w:bookmarkStart w:id="344" w:name="_Toc128"/>
      <w:bookmarkEnd w:id="343"/>
      <w:r>
        <w:rPr>
          <w:rtl w:val="true"/>
        </w:rPr>
        <w:t>وفات</w:t>
      </w:r>
      <w:bookmarkEnd w:id="344"/>
    </w:p>
    <w:p>
      <w:pPr>
        <w:pStyle w:val="Heading4"/>
        <w:numPr>
          <w:ilvl w:val="3"/>
          <w:numId w:val="1"/>
        </w:numPr>
        <w:rPr/>
      </w:pPr>
      <w:bookmarkStart w:id="345" w:name="__RefHeading___Toc2604397_2035185390"/>
      <w:bookmarkStart w:id="346" w:name="_Toc12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این دانشمند فرزانه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فروبست و در تکیه گلزار مدفون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گران قدر و مدّاح اهل بیت علیهم السلام، محمد حسن خزدوز </w:t>
      </w:r>
    </w:p>
    <w:p>
      <w:pPr>
        <w:pStyle w:val="BookText"/>
        <w:rPr/>
      </w:pPr>
      <w:r>
        <w:rPr>
          <w:rFonts w:ascii="Amiri" w:hAnsi="Amiri" w:eastAsia="Amiri" w:cs="Amiri"/>
          <w:color w:val="111111"/>
          <w:sz w:val="28"/>
          <w:sz w:val="28"/>
          <w:szCs w:val="28"/>
          <w:rtl w:val="true"/>
          <w:lang w:bidi="ar-SA"/>
        </w:rPr>
        <w:t xml:space="preserve">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مدّاح‌زاده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اشعار زیر را از زبان آن مرحوم</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از دنیا ولی اندر جنان گشته مکانم</w:t>
      </w:r>
    </w:p>
    <w:p>
      <w:pPr>
        <w:pStyle w:val="BookText"/>
        <w:rPr/>
      </w:pPr>
      <w:r>
        <w:rPr>
          <w:rFonts w:ascii="IRNazanin" w:hAnsi="IRNazanin" w:eastAsia="IRNazanin"/>
          <w:color w:val="111111"/>
          <w:sz w:val="28"/>
          <w:sz w:val="28"/>
          <w:szCs w:val="28"/>
          <w:rtl w:val="true"/>
          <w:lang w:bidi="fa-IR"/>
        </w:rPr>
        <w:t>بهر دیدار علی ازکف بداده نقد جانم</w:t>
      </w:r>
    </w:p>
    <w:p>
      <w:pPr>
        <w:pStyle w:val="BookText"/>
        <w:rPr/>
      </w:pPr>
      <w:r>
        <w:rPr>
          <w:rFonts w:ascii="IRNazanin" w:hAnsi="IRNazanin" w:eastAsia="IRNazanin"/>
          <w:color w:val="111111"/>
          <w:sz w:val="28"/>
          <w:sz w:val="28"/>
          <w:szCs w:val="28"/>
          <w:rtl w:val="true"/>
          <w:lang w:bidi="fa-IR"/>
        </w:rPr>
        <w:t>شوق دیدارلقایش بود زآغاز جوانی</w:t>
      </w:r>
    </w:p>
    <w:p>
      <w:pPr>
        <w:pStyle w:val="BookText"/>
        <w:rPr/>
      </w:pPr>
      <w:r>
        <w:rPr>
          <w:rFonts w:ascii="IRNazanin" w:hAnsi="IRNazanin" w:eastAsia="IRNazanin"/>
          <w:color w:val="111111"/>
          <w:sz w:val="28"/>
          <w:sz w:val="28"/>
          <w:szCs w:val="28"/>
          <w:rtl w:val="true"/>
          <w:lang w:bidi="fa-IR"/>
        </w:rPr>
        <w:t>راه او پیمودم و یک مشفقی زان آستانم</w:t>
      </w:r>
    </w:p>
    <w:p>
      <w:pPr>
        <w:pStyle w:val="BookText"/>
        <w:rPr/>
      </w:pPr>
      <w:r>
        <w:rPr>
          <w:rFonts w:ascii="IRNazanin" w:hAnsi="IRNazanin" w:eastAsia="IRNazanin"/>
          <w:color w:val="111111"/>
          <w:sz w:val="28"/>
          <w:sz w:val="28"/>
          <w:szCs w:val="28"/>
          <w:rtl w:val="true"/>
          <w:lang w:bidi="fa-IR"/>
        </w:rPr>
        <w:t>زابتدا در دانش و فضل و کمالم بود کوشش</w:t>
      </w:r>
    </w:p>
    <w:p>
      <w:pPr>
        <w:pStyle w:val="BookText"/>
        <w:rPr/>
      </w:pPr>
      <w:r>
        <w:rPr>
          <w:rFonts w:ascii="IRNazanin" w:hAnsi="IRNazanin" w:eastAsia="IRNazanin"/>
          <w:color w:val="111111"/>
          <w:sz w:val="28"/>
          <w:sz w:val="28"/>
          <w:szCs w:val="28"/>
          <w:rtl w:val="true"/>
          <w:lang w:bidi="fa-IR"/>
        </w:rPr>
        <w:t>تا به آمالم رسیده، زین جهت من شادمانم</w:t>
      </w:r>
    </w:p>
    <w:p>
      <w:pPr>
        <w:pStyle w:val="BookText"/>
        <w:rPr/>
      </w:pPr>
      <w:r>
        <w:rPr>
          <w:rFonts w:ascii="IRNazanin" w:hAnsi="IRNazanin" w:eastAsia="IRNazanin"/>
          <w:color w:val="111111"/>
          <w:sz w:val="28"/>
          <w:sz w:val="28"/>
          <w:szCs w:val="28"/>
          <w:rtl w:val="true"/>
          <w:lang w:bidi="fa-IR"/>
        </w:rPr>
        <w:t>در علوم منطق و هیئت، نجوم وفقه بودم</w:t>
      </w:r>
    </w:p>
    <w:p>
      <w:pPr>
        <w:pStyle w:val="BookText"/>
        <w:rPr/>
      </w:pPr>
      <w:r>
        <w:rPr>
          <w:rFonts w:ascii="IRNazanin" w:hAnsi="IRNazanin" w:eastAsia="IRNazanin"/>
          <w:color w:val="111111"/>
          <w:sz w:val="28"/>
          <w:sz w:val="28"/>
          <w:szCs w:val="28"/>
          <w:rtl w:val="true"/>
          <w:lang w:bidi="fa-IR"/>
        </w:rPr>
        <w:t>سال‌ها در رنج و زحمت تا که افصح شد بیانم</w:t>
      </w:r>
    </w:p>
    <w:p>
      <w:pPr>
        <w:pStyle w:val="BookText"/>
        <w:rPr/>
      </w:pPr>
      <w:r>
        <w:rPr>
          <w:rFonts w:ascii="IRNazanin" w:hAnsi="IRNazanin" w:eastAsia="IRNazanin"/>
          <w:color w:val="111111"/>
          <w:sz w:val="28"/>
          <w:sz w:val="28"/>
          <w:szCs w:val="28"/>
          <w:rtl w:val="true"/>
          <w:lang w:bidi="fa-IR"/>
        </w:rPr>
        <w:t>در معانیّ و بیان، علم عروض و شعر و عرفان</w:t>
      </w:r>
    </w:p>
    <w:p>
      <w:pPr>
        <w:pStyle w:val="BookText"/>
        <w:rPr/>
      </w:pPr>
      <w:r>
        <w:rPr>
          <w:rFonts w:ascii="IRNazanin" w:hAnsi="IRNazanin" w:eastAsia="IRNazanin"/>
          <w:color w:val="111111"/>
          <w:sz w:val="28"/>
          <w:sz w:val="28"/>
          <w:szCs w:val="28"/>
          <w:rtl w:val="true"/>
          <w:lang w:bidi="fa-IR"/>
        </w:rPr>
        <w:t>عاقبت لطف خدا شامل شدی زین سازمانم</w:t>
      </w:r>
    </w:p>
    <w:p>
      <w:pPr>
        <w:pStyle w:val="BookText"/>
        <w:rPr/>
      </w:pPr>
      <w:r>
        <w:rPr>
          <w:rFonts w:ascii="IRNazanin" w:hAnsi="IRNazanin" w:eastAsia="IRNazanin"/>
          <w:color w:val="111111"/>
          <w:sz w:val="28"/>
          <w:sz w:val="28"/>
          <w:szCs w:val="28"/>
          <w:rtl w:val="true"/>
          <w:lang w:bidi="fa-IR"/>
        </w:rPr>
        <w:t>از شریعت راه شد طی، بر طریقت شد وصالم</w:t>
      </w:r>
    </w:p>
    <w:p>
      <w:pPr>
        <w:pStyle w:val="BookText"/>
        <w:rPr/>
      </w:pPr>
      <w:r>
        <w:rPr>
          <w:rFonts w:ascii="IRNazanin" w:hAnsi="IRNazanin" w:eastAsia="IRNazanin"/>
          <w:color w:val="111111"/>
          <w:sz w:val="28"/>
          <w:sz w:val="28"/>
          <w:szCs w:val="28"/>
          <w:rtl w:val="true"/>
          <w:lang w:bidi="fa-IR"/>
        </w:rPr>
        <w:t>بود از این هر دوره ارشادی در وضع زمانم</w:t>
      </w:r>
    </w:p>
    <w:p>
      <w:pPr>
        <w:pStyle w:val="BookText"/>
        <w:rPr/>
      </w:pPr>
      <w:r>
        <w:rPr>
          <w:rFonts w:ascii="IRNazanin" w:hAnsi="IRNazanin" w:eastAsia="IRNazanin"/>
          <w:color w:val="111111"/>
          <w:sz w:val="28"/>
          <w:sz w:val="28"/>
          <w:szCs w:val="28"/>
          <w:rtl w:val="true"/>
          <w:lang w:bidi="fa-IR"/>
        </w:rPr>
        <w:t>پرورش مداح دادم بهر هیئت‌های بی حد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آثاری بماند بعد مرگ اندر جهانم </w:t>
      </w:r>
      <w:bookmarkStart w:id="347" w:name="pg4813_32755"/>
    </w:p>
    <w:p>
      <w:pPr>
        <w:pStyle w:val="BookText"/>
        <w:rPr/>
      </w:pPr>
      <w:bookmarkEnd w:id="347"/>
      <w:r>
        <w:rPr>
          <w:rFonts w:ascii="IRNazanin" w:hAnsi="IRNazanin" w:eastAsia="IRNazanin"/>
          <w:color w:val="111111"/>
          <w:sz w:val="28"/>
          <w:sz w:val="28"/>
          <w:szCs w:val="28"/>
          <w:rtl w:val="true"/>
          <w:lang w:bidi="fa-IR"/>
        </w:rPr>
        <w:t>بیستم از اسفند بشنیدم ندای ارجعی را</w:t>
      </w:r>
    </w:p>
    <w:p>
      <w:pPr>
        <w:pStyle w:val="BookText"/>
        <w:rPr/>
      </w:pPr>
      <w:r>
        <w:rPr>
          <w:rFonts w:ascii="IRNazanin" w:hAnsi="IRNazanin" w:eastAsia="IRNazanin"/>
          <w:color w:val="111111"/>
          <w:sz w:val="28"/>
          <w:sz w:val="28"/>
          <w:szCs w:val="28"/>
          <w:rtl w:val="true"/>
          <w:lang w:bidi="fa-IR"/>
        </w:rPr>
        <w:t>بهر لبیک خدا آزاد شد مرغ روانم</w:t>
      </w:r>
    </w:p>
    <w:p>
      <w:pPr>
        <w:pStyle w:val="BookText"/>
        <w:rPr/>
      </w:pPr>
      <w:r>
        <w:rPr>
          <w:rFonts w:ascii="IRNazanin" w:hAnsi="IRNazanin" w:eastAsia="IRNazanin"/>
          <w:color w:val="111111"/>
          <w:sz w:val="28"/>
          <w:sz w:val="28"/>
          <w:szCs w:val="28"/>
          <w:rtl w:val="true"/>
          <w:lang w:bidi="fa-IR"/>
        </w:rPr>
        <w:t>در هزار و سیصد و پنجاه و هفت از سال شمسی</w:t>
      </w:r>
    </w:p>
    <w:p>
      <w:pPr>
        <w:pStyle w:val="BookText"/>
        <w:rPr/>
      </w:pPr>
      <w:r>
        <w:rPr>
          <w:rFonts w:ascii="IRNazanin" w:hAnsi="IRNazanin" w:eastAsia="IRNazanin"/>
          <w:color w:val="111111"/>
          <w:sz w:val="28"/>
          <w:sz w:val="28"/>
          <w:szCs w:val="28"/>
          <w:rtl w:val="true"/>
          <w:lang w:bidi="fa-IR"/>
        </w:rPr>
        <w:t>سال پیروزی مواجه شد به فوت ناگهانم</w:t>
      </w:r>
    </w:p>
    <w:p>
      <w:pPr>
        <w:pStyle w:val="BookText"/>
        <w:rPr/>
      </w:pPr>
      <w:r>
        <w:rPr>
          <w:rFonts w:ascii="IRNazanin" w:hAnsi="IRNazanin" w:eastAsia="IRNazanin"/>
          <w:color w:val="111111"/>
          <w:sz w:val="28"/>
          <w:sz w:val="28"/>
          <w:szCs w:val="28"/>
          <w:rtl w:val="true"/>
          <w:lang w:bidi="fa-IR"/>
        </w:rPr>
        <w:t xml:space="preserve">گفته این تاریخ را از بهر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اندر اصفهان بودی یکی از دوستانم</w:t>
      </w:r>
    </w:p>
    <w:p>
      <w:pPr>
        <w:pStyle w:val="Heading4"/>
        <w:numPr>
          <w:ilvl w:val="3"/>
          <w:numId w:val="1"/>
        </w:numPr>
        <w:rPr/>
      </w:pPr>
      <w:bookmarkStart w:id="348" w:name="__RefHeading___Toc2604399_2035185390"/>
      <w:bookmarkStart w:id="349" w:name="_Toc130"/>
      <w:bookmarkEnd w:id="348"/>
      <w:r>
        <w:rPr>
          <w:rtl w:val="true"/>
        </w:rPr>
        <w:t>مرثیه حاج مرتضی اشتری</w:t>
      </w:r>
      <w:bookmarkEnd w:id="349"/>
    </w:p>
    <w:p>
      <w:p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زفقدان فاضلی خوش نام</w:t>
      </w:r>
    </w:p>
    <w:p>
      <w:pPr>
        <w:pStyle w:val="BookText"/>
        <w:rPr/>
      </w:pPr>
      <w:r>
        <w:rPr>
          <w:rFonts w:ascii="IRNazanin" w:hAnsi="IRNazanin" w:eastAsia="IRNazanin"/>
          <w:color w:val="111111"/>
          <w:sz w:val="28"/>
          <w:sz w:val="28"/>
          <w:szCs w:val="28"/>
          <w:rtl w:val="true"/>
          <w:lang w:bidi="fa-IR"/>
        </w:rPr>
        <w:t>که در طریق ادب می‌نهاد عمری گام</w:t>
      </w:r>
    </w:p>
    <w:p>
      <w:pPr>
        <w:pStyle w:val="BookText"/>
        <w:rPr/>
      </w:pPr>
      <w:r>
        <w:rPr>
          <w:rFonts w:ascii="IRNazanin" w:hAnsi="IRNazanin" w:eastAsia="IRNazanin"/>
          <w:color w:val="111111"/>
          <w:sz w:val="28"/>
          <w:sz w:val="28"/>
          <w:szCs w:val="28"/>
          <w:rtl w:val="true"/>
          <w:lang w:bidi="fa-IR"/>
        </w:rPr>
        <w:t>ادیب مشفق علامه، مشفقی که ز صدق</w:t>
      </w:r>
    </w:p>
    <w:p>
      <w:pPr>
        <w:pStyle w:val="BookText"/>
        <w:rPr/>
      </w:pPr>
      <w:r>
        <w:rPr>
          <w:rFonts w:ascii="IRNazanin" w:hAnsi="IRNazanin" w:eastAsia="IRNazanin"/>
          <w:color w:val="111111"/>
          <w:sz w:val="28"/>
          <w:sz w:val="28"/>
          <w:szCs w:val="28"/>
          <w:rtl w:val="true"/>
          <w:lang w:bidi="fa-IR"/>
        </w:rPr>
        <w:t>به راه نشر حقیقت نمود سعی مدام</w:t>
      </w:r>
    </w:p>
    <w:p>
      <w:pPr>
        <w:pStyle w:val="BookText"/>
        <w:rPr/>
      </w:pPr>
      <w:r>
        <w:rPr>
          <w:rFonts w:ascii="IRNazanin" w:hAnsi="IRNazanin" w:eastAsia="IRNazanin"/>
          <w:color w:val="111111"/>
          <w:sz w:val="28"/>
          <w:sz w:val="28"/>
          <w:szCs w:val="28"/>
          <w:rtl w:val="true"/>
          <w:lang w:bidi="fa-IR"/>
        </w:rPr>
        <w:t>چو او ز علم دگر روزگار کم بیند</w:t>
      </w:r>
    </w:p>
    <w:p>
      <w:pPr>
        <w:pStyle w:val="BookText"/>
        <w:rPr/>
      </w:pPr>
      <w:r>
        <w:rPr>
          <w:rFonts w:ascii="IRNazanin" w:hAnsi="IRNazanin" w:eastAsia="IRNazanin"/>
          <w:color w:val="111111"/>
          <w:sz w:val="28"/>
          <w:sz w:val="28"/>
          <w:szCs w:val="28"/>
          <w:rtl w:val="true"/>
          <w:lang w:bidi="fa-IR"/>
        </w:rPr>
        <w:t>که بود نادر دوران و نخبه ایام</w:t>
      </w:r>
    </w:p>
    <w:p>
      <w:pPr>
        <w:pStyle w:val="BookText"/>
        <w:rPr/>
      </w:pPr>
      <w:r>
        <w:rPr>
          <w:rFonts w:ascii="IRNazanin" w:hAnsi="IRNazanin" w:eastAsia="IRNazanin"/>
          <w:color w:val="111111"/>
          <w:sz w:val="28"/>
          <w:sz w:val="28"/>
          <w:szCs w:val="28"/>
          <w:rtl w:val="true"/>
          <w:lang w:bidi="fa-IR"/>
        </w:rPr>
        <w:t>چه دانشی که به او داد داور دادار</w:t>
      </w:r>
    </w:p>
    <w:p>
      <w:pPr>
        <w:pStyle w:val="BookText"/>
        <w:rPr/>
      </w:pPr>
      <w:r>
        <w:rPr>
          <w:rFonts w:ascii="IRNazanin" w:hAnsi="IRNazanin" w:eastAsia="IRNazanin"/>
          <w:color w:val="111111"/>
          <w:sz w:val="28"/>
          <w:sz w:val="28"/>
          <w:szCs w:val="28"/>
          <w:rtl w:val="true"/>
          <w:lang w:bidi="fa-IR"/>
        </w:rPr>
        <w:t>چه علم‌ها که به او داد قادر علام</w:t>
      </w:r>
    </w:p>
    <w:p>
      <w:pPr>
        <w:pStyle w:val="BookText"/>
        <w:rPr/>
      </w:pPr>
      <w:r>
        <w:rPr>
          <w:rFonts w:ascii="IRNazanin" w:hAnsi="IRNazanin" w:eastAsia="IRNazanin"/>
          <w:color w:val="111111"/>
          <w:sz w:val="28"/>
          <w:sz w:val="28"/>
          <w:szCs w:val="28"/>
          <w:rtl w:val="true"/>
          <w:lang w:bidi="fa-IR"/>
        </w:rPr>
        <w:t>به راه توسعه دین و رونق فرهنگ</w:t>
      </w:r>
    </w:p>
    <w:p>
      <w:pPr>
        <w:pStyle w:val="BookText"/>
        <w:rPr/>
      </w:pPr>
      <w:r>
        <w:rPr>
          <w:rFonts w:ascii="IRNazanin" w:hAnsi="IRNazanin" w:eastAsia="IRNazanin"/>
          <w:color w:val="111111"/>
          <w:sz w:val="28"/>
          <w:sz w:val="28"/>
          <w:szCs w:val="28"/>
          <w:rtl w:val="true"/>
          <w:lang w:bidi="fa-IR"/>
        </w:rPr>
        <w:t>ز جدّ و جهد، شب و روز می‌نمود اقدام</w:t>
      </w:r>
    </w:p>
    <w:p>
      <w:pPr>
        <w:pStyle w:val="BookText"/>
        <w:rPr/>
      </w:pPr>
      <w:r>
        <w:rPr>
          <w:rFonts w:ascii="IRNazanin" w:hAnsi="IRNazanin" w:eastAsia="IRNazanin"/>
          <w:color w:val="111111"/>
          <w:sz w:val="28"/>
          <w:sz w:val="28"/>
          <w:szCs w:val="28"/>
          <w:rtl w:val="true"/>
          <w:lang w:bidi="fa-IR"/>
        </w:rPr>
        <w:t>زآستانه پروردگار بر دل داشت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فتح و ظفر بهر مذهب اسلام </w:t>
      </w:r>
      <w:bookmarkStart w:id="350" w:name="pg4813_32756"/>
    </w:p>
    <w:p>
      <w:pPr>
        <w:pStyle w:val="BookText"/>
        <w:rPr/>
      </w:pPr>
      <w:bookmarkEnd w:id="350"/>
      <w:r>
        <w:rPr>
          <w:rFonts w:ascii="IRNazanin" w:hAnsi="IRNazanin" w:eastAsia="IRNazanin"/>
          <w:color w:val="111111"/>
          <w:sz w:val="28"/>
          <w:sz w:val="28"/>
          <w:szCs w:val="28"/>
          <w:rtl w:val="true"/>
          <w:lang w:bidi="fa-IR"/>
        </w:rPr>
        <w:t>به علم او همه عالمان کنند اقرار</w:t>
      </w:r>
    </w:p>
    <w:p>
      <w:pPr>
        <w:pStyle w:val="BookText"/>
        <w:rPr/>
      </w:pPr>
      <w:r>
        <w:rPr>
          <w:rFonts w:ascii="IRNazanin" w:hAnsi="IRNazanin" w:eastAsia="IRNazanin"/>
          <w:color w:val="111111"/>
          <w:sz w:val="28"/>
          <w:sz w:val="28"/>
          <w:szCs w:val="28"/>
          <w:rtl w:val="true"/>
          <w:lang w:bidi="fa-IR"/>
        </w:rPr>
        <w:t>که شمّه‌ای بود از آن نجوم و علم کلام</w:t>
      </w:r>
    </w:p>
    <w:p>
      <w:pPr>
        <w:pStyle w:val="BookText"/>
        <w:rPr/>
      </w:pPr>
      <w:r>
        <w:rPr>
          <w:rFonts w:ascii="IRNazanin" w:hAnsi="IRNazanin" w:eastAsia="IRNazanin"/>
          <w:color w:val="111111"/>
          <w:sz w:val="28"/>
          <w:sz w:val="28"/>
          <w:szCs w:val="28"/>
          <w:rtl w:val="true"/>
          <w:lang w:bidi="fa-IR"/>
        </w:rPr>
        <w:t>بسا محقّق حق جو که در ره عرفان</w:t>
      </w:r>
    </w:p>
    <w:p>
      <w:pPr>
        <w:pStyle w:val="BookText"/>
        <w:rPr/>
      </w:pPr>
      <w:r>
        <w:rPr>
          <w:rFonts w:ascii="IRNazanin" w:hAnsi="IRNazanin" w:eastAsia="IRNazanin"/>
          <w:color w:val="111111"/>
          <w:sz w:val="28"/>
          <w:sz w:val="28"/>
          <w:szCs w:val="28"/>
          <w:rtl w:val="true"/>
          <w:lang w:bidi="fa-IR"/>
        </w:rPr>
        <w:t>گرفته‌اند از آن مردم نکته سنج الهام</w:t>
      </w:r>
    </w:p>
    <w:p>
      <w:pPr>
        <w:pStyle w:val="BookText"/>
        <w:rPr/>
      </w:pPr>
      <w:r>
        <w:rPr>
          <w:rFonts w:ascii="IRNazanin" w:hAnsi="IRNazanin" w:eastAsia="IRNazanin"/>
          <w:color w:val="111111"/>
          <w:sz w:val="28"/>
          <w:sz w:val="28"/>
          <w:szCs w:val="28"/>
          <w:rtl w:val="true"/>
          <w:lang w:bidi="fa-IR"/>
        </w:rPr>
        <w:t>شبانه روز به صد شوق و ذوق، هر مدّح</w:t>
      </w:r>
    </w:p>
    <w:p>
      <w:pPr>
        <w:pStyle w:val="BookText"/>
        <w:rPr/>
      </w:pPr>
      <w:r>
        <w:rPr>
          <w:rFonts w:ascii="IRNazanin" w:hAnsi="IRNazanin" w:eastAsia="IRNazanin"/>
          <w:color w:val="111111"/>
          <w:sz w:val="28"/>
          <w:sz w:val="28"/>
          <w:szCs w:val="28"/>
          <w:rtl w:val="true"/>
          <w:lang w:bidi="fa-IR"/>
        </w:rPr>
        <w:t>نموده کسب ادب زان ادیب نیک مرام</w:t>
      </w:r>
    </w:p>
    <w:p>
      <w:pPr>
        <w:pStyle w:val="BookText"/>
        <w:rPr/>
      </w:pPr>
      <w:r>
        <w:rPr>
          <w:rFonts w:ascii="IRNazanin" w:hAnsi="IRNazanin" w:eastAsia="IRNazanin"/>
          <w:color w:val="111111"/>
          <w:sz w:val="28"/>
          <w:sz w:val="28"/>
          <w:szCs w:val="28"/>
          <w:rtl w:val="true"/>
          <w:lang w:bidi="fa-IR"/>
        </w:rPr>
        <w:t>ندای ارجعی از حق به گوش او چو رسید</w:t>
      </w:r>
    </w:p>
    <w:p>
      <w:pPr>
        <w:pStyle w:val="BookText"/>
        <w:rPr/>
      </w:pPr>
      <w:r>
        <w:rPr>
          <w:rFonts w:ascii="IRNazanin" w:hAnsi="IRNazanin" w:eastAsia="IRNazanin"/>
          <w:color w:val="111111"/>
          <w:sz w:val="28"/>
          <w:sz w:val="28"/>
          <w:szCs w:val="28"/>
          <w:rtl w:val="true"/>
          <w:lang w:bidi="fa-IR"/>
        </w:rPr>
        <w:t>به سوی ملک بقا رفت آن نکو فرجام</w:t>
      </w:r>
    </w:p>
    <w:p>
      <w:pPr>
        <w:pStyle w:val="BookText"/>
        <w:rPr/>
      </w:pPr>
      <w:r>
        <w:rPr>
          <w:rFonts w:ascii="IRNazanin" w:hAnsi="IRNazanin" w:eastAsia="IRNazanin"/>
          <w:color w:val="111111"/>
          <w:sz w:val="28"/>
          <w:sz w:val="28"/>
          <w:szCs w:val="28"/>
          <w:rtl w:val="true"/>
          <w:lang w:bidi="fa-IR"/>
        </w:rPr>
        <w:t>ز بس که شوق لقا داشت روز وشب بر دل</w:t>
      </w:r>
    </w:p>
    <w:p>
      <w:pPr>
        <w:pStyle w:val="BookText"/>
        <w:rPr/>
      </w:pPr>
      <w:r>
        <w:rPr>
          <w:rFonts w:ascii="IRNazanin" w:hAnsi="IRNazanin" w:eastAsia="IRNazanin"/>
          <w:color w:val="111111"/>
          <w:sz w:val="28"/>
          <w:sz w:val="28"/>
          <w:szCs w:val="28"/>
          <w:rtl w:val="true"/>
          <w:lang w:bidi="fa-IR"/>
        </w:rPr>
        <w:t>برفت نزد سمیّ‌اش علی، امام همام</w:t>
      </w:r>
    </w:p>
    <w:p>
      <w:pPr>
        <w:pStyle w:val="BookText"/>
        <w:rPr/>
      </w:pPr>
      <w:r>
        <w:rPr>
          <w:rFonts w:ascii="IRNazanin" w:hAnsi="IRNazanin" w:eastAsia="IRNazanin"/>
          <w:color w:val="111111"/>
          <w:sz w:val="28"/>
          <w:sz w:val="28"/>
          <w:szCs w:val="28"/>
          <w:rtl w:val="true"/>
          <w:lang w:bidi="fa-IR"/>
        </w:rPr>
        <w:t>هزار و سیصد و پنجاه و هفت شمسی رفت</w:t>
      </w:r>
    </w:p>
    <w:p>
      <w:pPr>
        <w:pStyle w:val="BookText"/>
        <w:rPr/>
      </w:pPr>
      <w:r>
        <w:rPr>
          <w:rFonts w:ascii="IRNazanin" w:hAnsi="IRNazanin" w:eastAsia="IRNazanin"/>
          <w:color w:val="111111"/>
          <w:sz w:val="28"/>
          <w:sz w:val="28"/>
          <w:szCs w:val="28"/>
          <w:rtl w:val="true"/>
          <w:lang w:bidi="fa-IR"/>
        </w:rPr>
        <w:t>به قرب حضرت پروردگار ذو الاکرام</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خون خسته، مداحان</w:t>
      </w:r>
    </w:p>
    <w:p>
      <w:pPr>
        <w:pStyle w:val="BookText"/>
        <w:rPr/>
      </w:pPr>
      <w:r>
        <w:rPr>
          <w:rFonts w:ascii="IRNazanin" w:hAnsi="IRNazanin" w:eastAsia="IRNazanin"/>
          <w:color w:val="111111"/>
          <w:sz w:val="28"/>
          <w:sz w:val="28"/>
          <w:szCs w:val="28"/>
          <w:rtl w:val="true"/>
          <w:lang w:bidi="fa-IR"/>
        </w:rPr>
        <w:t>ز مرگ او به غم و غصّه توأمند تمام</w:t>
      </w:r>
    </w:p>
    <w:p>
      <w:pPr>
        <w:pStyle w:val="BookText"/>
        <w:rPr/>
      </w:pPr>
      <w:r>
        <w:rPr>
          <w:rFonts w:ascii="IRNazanin" w:hAnsi="IRNazanin" w:eastAsia="IRNazanin"/>
          <w:color w:val="111111"/>
          <w:sz w:val="28"/>
          <w:sz w:val="28"/>
          <w:szCs w:val="28"/>
          <w:rtl w:val="true"/>
          <w:lang w:bidi="fa-IR"/>
        </w:rPr>
        <w:t>در پایان شرح حال مختصری از برادر مرحوم مشفقی می‌آوریم</w:t>
      </w:r>
      <w:r>
        <w:rPr>
          <w:rFonts w:eastAsia="IRNazanin" w:cs="IRNazanin"/>
          <w:color w:val="111111"/>
          <w:sz w:val="28"/>
          <w:szCs w:val="28"/>
          <w:rtl w:val="true"/>
          <w:lang w:bidi="fa-IR"/>
        </w:rPr>
        <w:t>:</w:t>
      </w:r>
    </w:p>
    <w:p>
      <w:pPr>
        <w:pStyle w:val="Heading2"/>
        <w:numPr>
          <w:ilvl w:val="1"/>
          <w:numId w:val="1"/>
        </w:numPr>
        <w:rPr/>
      </w:pPr>
      <w:bookmarkStart w:id="351" w:name="__RefHeading___Toc2604401_2035185390"/>
      <w:bookmarkStart w:id="352" w:name="_Toc131"/>
      <w:bookmarkEnd w:id="351"/>
      <w:r>
        <w:rPr>
          <w:rtl w:val="true"/>
        </w:rPr>
        <w:t>میرزا عبدالحسین مشفق</w:t>
      </w:r>
      <w:bookmarkEnd w:id="352"/>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اندکی تحصیل کرد و سپس به شغل پدری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جست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طبعی روان و ذوقی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اشعاری بالغ بر چهار هزار </w:t>
      </w:r>
    </w:p>
    <w:p>
      <w:pPr>
        <w:pStyle w:val="BookText"/>
        <w:rPr/>
      </w:pPr>
      <w:r>
        <w:rPr>
          <w:rFonts w:ascii="IRNazanin" w:hAnsi="IRNazanin" w:eastAsia="IRNazanin"/>
          <w:color w:val="111111"/>
          <w:sz w:val="28"/>
          <w:sz w:val="28"/>
          <w:szCs w:val="28"/>
          <w:rtl w:val="true"/>
          <w:lang w:bidi="fa-IR"/>
        </w:rPr>
        <w:t>بیت شعر از قصیده و مرثیه و غزل داشت که هنوز به چاپ نرسیده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بخشی از قصاید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اصفهانی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قصائد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شادروان سعید فقید حاج عبدالحسین 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را رفیق شفیق و شاعر معاصر بود و اغلب اوقات یکدیگر را جلیس و انیس بودیم، دارای اخلاق حمیده و روش پسندیده بود، و مخصوصاً به حدّ افراط به خانواده عصمت عقیده‌مند و همیشه در مناقب و مصائب اهل بیت به سرودن اشعار آبدار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آراسته و به یادگار در جامعه گذارده؛ چند قصیده از زاده‌های طبع درر بار او در این کتاب به طبع رسیده، حقیر تاریخ وفات او را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 و اجر جزیل دهاد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وفات یافت و در صحن تکیه سیدالعراقین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اصفهانی در وفاتش گوید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با ولای هشت وچار</w:t>
      </w:r>
    </w:p>
    <w:p>
      <w:pPr>
        <w:pStyle w:val="BookText"/>
        <w:rPr/>
      </w:pPr>
      <w:r>
        <w:rPr>
          <w:rFonts w:ascii="IRNazanin" w:hAnsi="IRNazanin" w:eastAsia="IRNazanin"/>
          <w:color w:val="111111"/>
          <w:sz w:val="28"/>
          <w:sz w:val="28"/>
          <w:szCs w:val="28"/>
          <w:rtl w:val="true"/>
          <w:lang w:bidi="fa-IR"/>
        </w:rPr>
        <w:t>از ازل آب و گلش بودی عجین</w:t>
      </w:r>
    </w:p>
    <w:p>
      <w:pPr>
        <w:pStyle w:val="BookText"/>
        <w:rPr/>
      </w:pPr>
      <w:r>
        <w:rPr>
          <w:rFonts w:ascii="IRNazanin" w:hAnsi="IRNazanin" w:eastAsia="IRNazanin"/>
          <w:color w:val="111111"/>
          <w:sz w:val="28"/>
          <w:sz w:val="28"/>
          <w:szCs w:val="28"/>
          <w:rtl w:val="true"/>
          <w:lang w:bidi="fa-IR"/>
        </w:rPr>
        <w:t>در مدیح و در مراثی ز اهل بیت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او زد طعنه بر درّ ثمین </w:t>
      </w:r>
    </w:p>
    <w:p>
      <w:pPr>
        <w:pStyle w:val="BookText"/>
        <w:rPr/>
      </w:pPr>
      <w:r>
        <w:rPr>
          <w:rFonts w:ascii="IRNazanin" w:hAnsi="IRNazanin" w:eastAsia="IRNazanin"/>
          <w:color w:val="111111"/>
          <w:sz w:val="28"/>
          <w:sz w:val="28"/>
          <w:szCs w:val="28"/>
          <w:rtl w:val="true"/>
          <w:lang w:bidi="fa-IR"/>
        </w:rPr>
        <w:t>ماند از او باقیات الصالحات</w:t>
      </w:r>
    </w:p>
    <w:p>
      <w:pPr>
        <w:pStyle w:val="BookText"/>
        <w:rPr/>
      </w:pPr>
      <w:r>
        <w:rPr>
          <w:rFonts w:ascii="IRNazanin" w:hAnsi="IRNazanin" w:eastAsia="IRNazanin"/>
          <w:color w:val="111111"/>
          <w:sz w:val="28"/>
          <w:sz w:val="28"/>
          <w:szCs w:val="28"/>
          <w:rtl w:val="true"/>
          <w:lang w:bidi="fa-IR"/>
        </w:rPr>
        <w:t>نظم روح افزا و شعر دل نشین</w:t>
      </w:r>
    </w:p>
    <w:p>
      <w:pPr>
        <w:pStyle w:val="BookText"/>
        <w:rPr/>
      </w:pPr>
      <w:r>
        <w:rPr>
          <w:rFonts w:ascii="IRNazanin" w:hAnsi="IRNazanin" w:eastAsia="IRNazanin"/>
          <w:color w:val="111111"/>
          <w:sz w:val="28"/>
          <w:sz w:val="28"/>
          <w:szCs w:val="28"/>
          <w:rtl w:val="true"/>
          <w:lang w:bidi="fa-IR"/>
        </w:rPr>
        <w:t xml:space="preserve">گفت تاریخ وفاتش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مشفق جا بفردوس برین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9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مشفق به خط برادرش میرزا علی مشفقی </w:t>
      </w:r>
      <w:bookmarkStart w:id="353" w:name="pg4813_32759"/>
    </w:p>
    <w:p>
      <w:pPr>
        <w:pStyle w:val="Heading2"/>
        <w:numPr>
          <w:ilvl w:val="1"/>
          <w:numId w:val="1"/>
        </w:numPr>
        <w:rPr/>
      </w:pPr>
      <w:bookmarkStart w:id="354" w:name="__RefHeading___Toc2604403_2035185390"/>
      <w:bookmarkStart w:id="355" w:name="_Toc132"/>
      <w:bookmarkEnd w:id="353"/>
      <w:bookmarkEnd w:id="354"/>
      <w:r>
        <w:rPr>
          <w:rtl w:val="true"/>
        </w:rPr>
        <w:t xml:space="preserve">میرزا حیدرعلی غاضری </w:t>
      </w:r>
      <w:r>
        <w:rPr>
          <w:rtl w:val="true"/>
        </w:rPr>
        <w:t>"</w:t>
      </w:r>
      <w:r>
        <w:rPr>
          <w:rtl w:val="true"/>
        </w:rPr>
        <w:t>محفوظ</w:t>
      </w:r>
      <w:r>
        <w:rPr>
          <w:rtl w:val="true"/>
        </w:rPr>
        <w:t>"</w:t>
      </w:r>
      <w:bookmarkEnd w:id="355"/>
    </w:p>
    <w:p>
      <w:pPr>
        <w:pStyle w:val="Heading3"/>
        <w:numPr>
          <w:ilvl w:val="2"/>
          <w:numId w:val="1"/>
        </w:numPr>
        <w:rPr/>
      </w:pPr>
      <w:bookmarkStart w:id="356" w:name="__RefHeading___Toc2604405_2035185390"/>
      <w:bookmarkStart w:id="357" w:name="_Toc133"/>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شاعر و ادیب وارسته</w:t>
      </w:r>
      <w:r>
        <w:rPr>
          <w:rFonts w:eastAsia="IRNazanin" w:cs="IRNazanin"/>
          <w:color w:val="111111"/>
          <w:sz w:val="28"/>
          <w:szCs w:val="28"/>
          <w:rtl w:val="true"/>
          <w:lang w:bidi="fa-IR"/>
        </w:rPr>
        <w:t>.</w:t>
      </w:r>
    </w:p>
    <w:p>
      <w:pPr>
        <w:pStyle w:val="Heading3"/>
        <w:numPr>
          <w:ilvl w:val="2"/>
          <w:numId w:val="1"/>
        </w:numPr>
        <w:rPr/>
      </w:pPr>
      <w:bookmarkStart w:id="358" w:name="__RefHeading___Toc2604407_2035185390"/>
      <w:bookmarkStart w:id="359" w:name="_Toc134"/>
      <w:bookmarkEnd w:id="358"/>
      <w:r>
        <w:rPr>
          <w:rtl w:val="true"/>
        </w:rPr>
        <w:t>تولد</w:t>
      </w:r>
      <w:bookmarkEnd w:id="359"/>
    </w:p>
    <w:p>
      <w:pPr>
        <w:pStyle w:val="BookText"/>
        <w:rPr/>
      </w:pPr>
      <w:r>
        <w:rPr>
          <w:rFonts w:ascii="IRNazanin" w:hAnsi="IRNazanin" w:eastAsia="IRNazanin"/>
          <w:color w:val="111111"/>
          <w:sz w:val="28"/>
          <w:sz w:val="28"/>
          <w:szCs w:val="28"/>
          <w:rtl w:val="true"/>
          <w:lang w:bidi="fa-IR"/>
        </w:rPr>
        <w:t xml:space="preserve">وی در ماه ذی الحجه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شیش بیدآباد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اوّلیه را در مکتب خانه‌های قدیمی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پدر خود میرزا حسین غاضری به عتبات عالیات مشرّف شد و مدّت حدود بیست سال در آن جا ساکن گردید و ضمن کار نانوایی، به آموختن ادبیات فارسی و عربی پرداخت و از محضر علما و فضلا و ادبا کسب فیض نمود و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جوانی در اثر مجالست با اهل فضل و کمال، ذوق ادبیات در او پیدا شده و به مطالعه آثار ادبا و شعرا و بزرگان پرداخته و در محفل اساتید و بزرگان اهل ادب شرکت نمود تا خود شاعری توانا گردید</w:t>
      </w:r>
      <w:r>
        <w:rPr>
          <w:rFonts w:eastAsia="IRNazanin" w:cs="IRNazanin"/>
          <w:color w:val="111111"/>
          <w:sz w:val="28"/>
          <w:szCs w:val="28"/>
          <w:rtl w:val="true"/>
          <w:lang w:bidi="fa-IR"/>
        </w:rPr>
        <w:t>.</w:t>
      </w:r>
    </w:p>
    <w:p>
      <w:pPr>
        <w:pStyle w:val="Heading3"/>
        <w:numPr>
          <w:ilvl w:val="2"/>
          <w:numId w:val="1"/>
        </w:numPr>
        <w:rPr/>
      </w:pPr>
      <w:bookmarkStart w:id="360" w:name="__RefHeading___Toc2604409_2035185390"/>
      <w:bookmarkStart w:id="361" w:name="_Toc135"/>
      <w:bookmarkEnd w:id="360"/>
      <w:r>
        <w:rPr>
          <w:rtl w:val="true"/>
        </w:rPr>
        <w:t>اوصاف</w:t>
      </w:r>
      <w:bookmarkEnd w:id="36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و شیدای اهل بیت علیهم السلام بود و بیش از صدهزار بیت شعر از قصاید و مدایح و مناقب و مراثی اهل بیت علیهم السلام و غزلیات اخلاقی و اجتماعی و تضمین از غزلیات متقدمین و قطعات و حکایات و رباعیات و غیره سرود که بسیاری از آن‌ها به چاپ رسیده و در دسترس مدّاحان اهل بیت قرار گرفته و در </w:t>
      </w:r>
    </w:p>
    <w:p>
      <w:pPr>
        <w:pStyle w:val="BookText"/>
        <w:rPr/>
      </w:pPr>
      <w:r>
        <w:rPr>
          <w:rFonts w:ascii="IRNazanin" w:hAnsi="IRNazanin" w:eastAsia="IRNazanin"/>
          <w:color w:val="111111"/>
          <w:sz w:val="28"/>
          <w:sz w:val="28"/>
          <w:szCs w:val="28"/>
          <w:rtl w:val="true"/>
          <w:lang w:bidi="fa-IR"/>
        </w:rPr>
        <w:t>مجالس جشن و سوگواری در اصفهان و شهرستان‌های مختلف قرائت شده و مورد تحسین شنوندگان قرار می‌گرفت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9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مورد احترام عموم مردم بود و استادان شعر و ادب او را شاعری توانا می‌دانستند که اشعاری بسیار سلیس و روان می‌سراید و در اشعار خود از جملات پیچیده و دشوار احتراز می‌نماید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اخلاقی، فردی شایسته و بی آلایش و بی ریا و خوش مشرب و نیک 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دیانت بسیار محکم و متصلّب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مبلّغان مسیحی و برخی از فرق باطله مباحثاتی داشت و آنان را محکوم می‌کرد و به وعده‌های فریبنده‌ای که برای جذب او می‌دادند بی اعتنا بود</w:t>
      </w:r>
      <w:r>
        <w:rPr>
          <w:rFonts w:eastAsia="IRNazanin" w:cs="IRNazanin"/>
          <w:color w:val="111111"/>
          <w:sz w:val="28"/>
          <w:szCs w:val="28"/>
          <w:rtl w:val="true"/>
          <w:lang w:bidi="fa-IR"/>
        </w:rPr>
        <w:t xml:space="preserve">. </w:t>
      </w:r>
      <w:bookmarkStart w:id="362" w:name="pg4813_32761"/>
    </w:p>
    <w:p>
      <w:pPr>
        <w:pStyle w:val="BookText"/>
        <w:rPr/>
      </w:pPr>
      <w:bookmarkEnd w:id="362"/>
      <w:r>
        <w:rPr>
          <w:rFonts w:ascii="IRNazanin" w:hAnsi="IRNazanin" w:eastAsia="IRNazanin"/>
          <w:color w:val="111111"/>
          <w:sz w:val="28"/>
          <w:sz w:val="28"/>
          <w:szCs w:val="28"/>
          <w:rtl w:val="true"/>
          <w:lang w:bidi="fa-IR"/>
        </w:rPr>
        <w:t>وی به شغل نانوایی اشتغال داشت و در برخی انجمن‌ها از جمله انجمن ادبی کمال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به هنگام انتخاب نام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کربلا است برای خود برگزید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63" w:name="__RefHeading___Toc2604411_2035185390"/>
      <w:bookmarkStart w:id="364" w:name="_Toc136"/>
      <w:bookmarkEnd w:id="363"/>
      <w:r>
        <w:rPr>
          <w:rtl w:val="true"/>
        </w:rPr>
        <w:t>اشعار محفوظ</w:t>
      </w:r>
      <w:bookmarkEnd w:id="364"/>
    </w:p>
    <w:p>
      <w:pPr>
        <w:pStyle w:val="Heading4"/>
        <w:numPr>
          <w:ilvl w:val="3"/>
          <w:numId w:val="1"/>
        </w:numPr>
        <w:rPr/>
      </w:pPr>
      <w:bookmarkStart w:id="365" w:name="__RefHeading___Toc2604413_2035185390"/>
      <w:bookmarkStart w:id="366" w:name="_Toc13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آقای سیّد علی اکبر شعفی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دین و دانش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259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02"/>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در وصف کتاب خویش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که یادگار من 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عمر و کشت و کار من است </w:t>
      </w:r>
    </w:p>
    <w:p>
      <w:pPr>
        <w:pStyle w:val="BookText"/>
        <w:rPr/>
      </w:pPr>
      <w:r>
        <w:rPr>
          <w:rFonts w:ascii="IRNazanin" w:hAnsi="IRNazanin" w:eastAsia="IRNazanin"/>
          <w:color w:val="111111"/>
          <w:sz w:val="28"/>
          <w:sz w:val="28"/>
          <w:szCs w:val="28"/>
          <w:rtl w:val="true"/>
          <w:lang w:bidi="fa-IR"/>
        </w:rPr>
        <w:t>یاری از کس نخواستم همه عمر</w:t>
      </w:r>
    </w:p>
    <w:p>
      <w:pPr>
        <w:pStyle w:val="BookText"/>
        <w:rPr/>
      </w:pPr>
      <w:r>
        <w:rPr>
          <w:rFonts w:ascii="IRNazanin" w:hAnsi="IRNazanin" w:eastAsia="IRNazanin"/>
          <w:color w:val="111111"/>
          <w:sz w:val="28"/>
          <w:sz w:val="28"/>
          <w:szCs w:val="28"/>
          <w:rtl w:val="true"/>
          <w:lang w:bidi="fa-IR"/>
        </w:rPr>
        <w:t>چون خدای قدیر یار من است</w:t>
      </w:r>
    </w:p>
    <w:p>
      <w:pPr>
        <w:pStyle w:val="BookText"/>
        <w:rPr/>
      </w:pPr>
      <w:r>
        <w:rPr>
          <w:rFonts w:ascii="IRNazanin" w:hAnsi="IRNazanin" w:eastAsia="IRNazanin"/>
          <w:color w:val="111111"/>
          <w:sz w:val="28"/>
          <w:sz w:val="28"/>
          <w:szCs w:val="28"/>
          <w:rtl w:val="true"/>
          <w:lang w:bidi="fa-IR"/>
        </w:rPr>
        <w:t>مدح و نعت چهارده معصوم</w:t>
      </w:r>
    </w:p>
    <w:p>
      <w:pPr>
        <w:pStyle w:val="BookText"/>
        <w:rPr/>
      </w:pPr>
      <w:r>
        <w:rPr>
          <w:rFonts w:ascii="IRNazanin" w:hAnsi="IRNazanin" w:eastAsia="IRNazanin"/>
          <w:color w:val="111111"/>
          <w:sz w:val="28"/>
          <w:sz w:val="28"/>
          <w:szCs w:val="28"/>
          <w:rtl w:val="true"/>
          <w:lang w:bidi="fa-IR"/>
        </w:rPr>
        <w:t>رسم و راه پرافتخار من است</w:t>
      </w:r>
    </w:p>
    <w:p>
      <w:pPr>
        <w:pStyle w:val="BookText"/>
        <w:rPr/>
      </w:pPr>
      <w:r>
        <w:rPr>
          <w:rFonts w:ascii="Amiri" w:hAnsi="Amiri" w:eastAsia="Amiri" w:cs="Amiri"/>
          <w:color w:val="111111"/>
          <w:sz w:val="28"/>
          <w:sz w:val="28"/>
          <w:szCs w:val="28"/>
          <w:rtl w:val="true"/>
          <w:lang w:bidi="ar-SA"/>
        </w:rPr>
        <w:t>سکّه دولت محمّد و آل</w:t>
      </w:r>
    </w:p>
    <w:p>
      <w:pPr>
        <w:pStyle w:val="BookText"/>
        <w:rPr/>
      </w:pPr>
      <w:r>
        <w:rPr>
          <w:rFonts w:ascii="IRNazanin" w:hAnsi="IRNazanin" w:eastAsia="IRNazanin"/>
          <w:color w:val="111111"/>
          <w:sz w:val="28"/>
          <w:sz w:val="28"/>
          <w:szCs w:val="28"/>
          <w:rtl w:val="true"/>
          <w:lang w:bidi="fa-IR"/>
        </w:rPr>
        <w:t>نقد صندوق اعتبار من است</w:t>
      </w:r>
    </w:p>
    <w:p>
      <w:pPr>
        <w:pStyle w:val="BookText"/>
        <w:rPr/>
      </w:pPr>
      <w:r>
        <w:rPr>
          <w:rFonts w:ascii="IRNazanin" w:hAnsi="IRNazanin" w:eastAsia="IRNazanin"/>
          <w:color w:val="111111"/>
          <w:sz w:val="28"/>
          <w:sz w:val="28"/>
          <w:szCs w:val="28"/>
          <w:rtl w:val="true"/>
          <w:lang w:bidi="fa-IR"/>
        </w:rPr>
        <w:t>از جنان و جحیم دم نزنم</w:t>
      </w:r>
    </w:p>
    <w:p>
      <w:pPr>
        <w:pStyle w:val="BookText"/>
        <w:rPr/>
      </w:pPr>
      <w:r>
        <w:rPr>
          <w:rFonts w:ascii="IRNazanin" w:hAnsi="IRNazanin" w:eastAsia="IRNazanin"/>
          <w:color w:val="111111"/>
          <w:sz w:val="28"/>
          <w:sz w:val="28"/>
          <w:szCs w:val="28"/>
          <w:rtl w:val="true"/>
          <w:lang w:bidi="fa-IR"/>
        </w:rPr>
        <w:t>چون علی صاحب اختیار من است</w:t>
      </w:r>
    </w:p>
    <w:p>
      <w:pPr>
        <w:pStyle w:val="BookText"/>
        <w:rPr/>
      </w:pPr>
      <w:r>
        <w:rPr>
          <w:rFonts w:ascii="IRNazanin" w:hAnsi="IRNazanin" w:eastAsia="IRNazanin"/>
          <w:color w:val="111111"/>
          <w:sz w:val="28"/>
          <w:sz w:val="28"/>
          <w:szCs w:val="28"/>
          <w:rtl w:val="true"/>
          <w:lang w:bidi="fa-IR"/>
        </w:rPr>
        <w:t>عکس هفتاد و پنج ساله من</w:t>
      </w:r>
    </w:p>
    <w:p>
      <w:pPr>
        <w:pStyle w:val="BookText"/>
        <w:rPr/>
      </w:pPr>
      <w:r>
        <w:rPr>
          <w:rFonts w:ascii="IRNazanin" w:hAnsi="IRNazanin" w:eastAsia="IRNazanin"/>
          <w:color w:val="111111"/>
          <w:sz w:val="28"/>
          <w:sz w:val="28"/>
          <w:szCs w:val="28"/>
          <w:rtl w:val="true"/>
          <w:lang w:bidi="fa-IR"/>
        </w:rPr>
        <w:t>آیتی زآفریدگار من است</w:t>
      </w:r>
    </w:p>
    <w:p>
      <w:pPr>
        <w:pStyle w:val="BookText"/>
        <w:rPr/>
      </w:pPr>
      <w:r>
        <w:rPr>
          <w:rFonts w:ascii="IRNazanin" w:hAnsi="IRNazanin" w:eastAsia="IRNazanin"/>
          <w:color w:val="111111"/>
          <w:sz w:val="28"/>
          <w:sz w:val="28"/>
          <w:szCs w:val="28"/>
          <w:rtl w:val="true"/>
          <w:lang w:bidi="fa-IR"/>
        </w:rPr>
        <w:t>گرچه پیرم جوان بود عشقم</w:t>
      </w:r>
    </w:p>
    <w:p>
      <w:pPr>
        <w:pStyle w:val="BookText"/>
        <w:rPr/>
      </w:pPr>
      <w:r>
        <w:rPr>
          <w:rFonts w:ascii="IRNazanin" w:hAnsi="IRNazanin" w:eastAsia="IRNazanin"/>
          <w:color w:val="111111"/>
          <w:sz w:val="28"/>
          <w:sz w:val="28"/>
          <w:szCs w:val="28"/>
          <w:rtl w:val="true"/>
          <w:lang w:bidi="fa-IR"/>
        </w:rPr>
        <w:t>این خزان همچو نوبهار من است</w:t>
      </w:r>
    </w:p>
    <w:p>
      <w:pPr>
        <w:pStyle w:val="BookText"/>
        <w:rPr/>
      </w:pPr>
      <w:r>
        <w:rPr>
          <w:rFonts w:ascii="IRNazanin" w:hAnsi="IRNazanin" w:eastAsia="IRNazanin"/>
          <w:color w:val="111111"/>
          <w:sz w:val="28"/>
          <w:sz w:val="28"/>
          <w:szCs w:val="28"/>
          <w:rtl w:val="true"/>
          <w:lang w:bidi="fa-IR"/>
        </w:rPr>
        <w:t>پیرم و زنده دل از آن که هنوز</w:t>
      </w:r>
    </w:p>
    <w:p>
      <w:pPr>
        <w:pStyle w:val="BookText"/>
        <w:rPr/>
      </w:pPr>
      <w:r>
        <w:rPr>
          <w:rFonts w:ascii="IRNazanin" w:hAnsi="IRNazanin" w:eastAsia="IRNazanin"/>
          <w:color w:val="111111"/>
          <w:sz w:val="28"/>
          <w:sz w:val="28"/>
          <w:szCs w:val="28"/>
          <w:rtl w:val="true"/>
          <w:lang w:bidi="fa-IR"/>
        </w:rPr>
        <w:t>شاهد عشق در کنار من است</w:t>
      </w:r>
    </w:p>
    <w:p>
      <w:pPr>
        <w:pStyle w:val="BookText"/>
        <w:rPr/>
      </w:pPr>
      <w:r>
        <w:rPr>
          <w:rFonts w:ascii="IRNazanin" w:hAnsi="IRNazanin" w:eastAsia="IRNazanin"/>
          <w:color w:val="111111"/>
          <w:sz w:val="28"/>
          <w:sz w:val="28"/>
          <w:szCs w:val="28"/>
          <w:rtl w:val="true"/>
          <w:lang w:bidi="fa-IR"/>
        </w:rPr>
        <w:t>روز محشر که از گنه کاری</w:t>
      </w:r>
    </w:p>
    <w:p>
      <w:pPr>
        <w:pStyle w:val="BookText"/>
        <w:rPr/>
      </w:pPr>
      <w:r>
        <w:rPr>
          <w:rFonts w:ascii="IRNazanin" w:hAnsi="IRNazanin" w:eastAsia="IRNazanin"/>
          <w:color w:val="111111"/>
          <w:sz w:val="28"/>
          <w:sz w:val="28"/>
          <w:szCs w:val="28"/>
          <w:rtl w:val="true"/>
          <w:lang w:bidi="fa-IR"/>
        </w:rPr>
        <w:t>تیره، رخسار شرمسار من است</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کریم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چشم امیدوار من است </w:t>
      </w:r>
      <w:bookmarkStart w:id="367" w:name="pg4813_32763"/>
    </w:p>
    <w:p>
      <w:pPr>
        <w:pStyle w:val="Heading4"/>
        <w:numPr>
          <w:ilvl w:val="3"/>
          <w:numId w:val="1"/>
        </w:numPr>
        <w:rPr/>
      </w:pPr>
      <w:bookmarkStart w:id="368" w:name="__RefHeading___Toc2604415_2035185390"/>
      <w:bookmarkStart w:id="369" w:name="_Toc138"/>
      <w:bookmarkEnd w:id="367"/>
      <w:bookmarkEnd w:id="368"/>
      <w:r>
        <w:rPr>
          <w:rtl w:val="true"/>
        </w:rPr>
        <w:t>شرح حال منظوم</w:t>
      </w:r>
      <w:bookmarkEnd w:id="369"/>
    </w:p>
    <w:p>
      <w:pPr>
        <w:pStyle w:val="BookText"/>
        <w:rPr/>
      </w:pPr>
      <w:r>
        <w:rPr>
          <w:rFonts w:ascii="IRNazanin" w:hAnsi="IRNazanin" w:eastAsia="IRNazanin"/>
          <w:color w:val="111111"/>
          <w:sz w:val="28"/>
          <w:sz w:val="28"/>
          <w:szCs w:val="28"/>
          <w:rtl w:val="true"/>
          <w:lang w:bidi="fa-IR"/>
        </w:rPr>
        <w:t>هست نامم میرزا حیدرعلی</w:t>
      </w:r>
    </w:p>
    <w:p>
      <w:pPr>
        <w:pStyle w:val="BookText"/>
        <w:rPr/>
      </w:pPr>
      <w:r>
        <w:rPr>
          <w:rFonts w:ascii="IRNazanin" w:hAnsi="IRNazanin" w:eastAsia="IRNazanin"/>
          <w:color w:val="111111"/>
          <w:sz w:val="28"/>
          <w:sz w:val="28"/>
          <w:szCs w:val="28"/>
          <w:rtl w:val="true"/>
          <w:lang w:bidi="fa-IR"/>
        </w:rPr>
        <w:t xml:space="preserve">کُنیتم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w:t>
      </w:r>
    </w:p>
    <w:p>
      <w:pPr>
        <w:pStyle w:val="BookText"/>
        <w:rPr/>
      </w:pPr>
      <w:r>
        <w:rPr>
          <w:rFonts w:ascii="IRNazanin" w:hAnsi="IRNazanin" w:eastAsia="IRNazanin"/>
          <w:color w:val="111111"/>
          <w:sz w:val="28"/>
          <w:sz w:val="28"/>
          <w:szCs w:val="28"/>
          <w:rtl w:val="true"/>
          <w:lang w:bidi="fa-IR"/>
        </w:rPr>
        <w:t>مسکنم در کوچه درب امام</w:t>
      </w:r>
    </w:p>
    <w:p>
      <w:pPr>
        <w:pStyle w:val="BookText"/>
        <w:rPr/>
      </w:pPr>
      <w:r>
        <w:rPr>
          <w:rFonts w:ascii="IRNazanin" w:hAnsi="IRNazanin" w:eastAsia="IRNazanin"/>
          <w:color w:val="111111"/>
          <w:sz w:val="28"/>
          <w:sz w:val="28"/>
          <w:szCs w:val="28"/>
          <w:rtl w:val="true"/>
          <w:lang w:bidi="fa-IR"/>
        </w:rPr>
        <w:t>منزلم را نیست جز حق مخبری</w:t>
      </w:r>
    </w:p>
    <w:p>
      <w:pPr>
        <w:pStyle w:val="BookText"/>
        <w:rPr/>
      </w:pPr>
      <w:r>
        <w:rPr>
          <w:rFonts w:ascii="IRNazanin" w:hAnsi="IRNazanin" w:eastAsia="IRNazanin"/>
          <w:color w:val="111111"/>
          <w:sz w:val="28"/>
          <w:sz w:val="28"/>
          <w:szCs w:val="28"/>
          <w:rtl w:val="true"/>
          <w:lang w:bidi="fa-IR"/>
        </w:rPr>
        <w:t>یک هزار و دو صد و هشتاد و سه</w:t>
      </w:r>
    </w:p>
    <w:p>
      <w:pPr>
        <w:pStyle w:val="BookText"/>
        <w:rPr/>
      </w:pPr>
      <w:r>
        <w:rPr>
          <w:rFonts w:ascii="IRNazanin" w:hAnsi="IRNazanin" w:eastAsia="IRNazanin"/>
          <w:color w:val="111111"/>
          <w:sz w:val="28"/>
          <w:sz w:val="28"/>
          <w:szCs w:val="28"/>
          <w:rtl w:val="true"/>
          <w:lang w:bidi="fa-IR"/>
        </w:rPr>
        <w:t>مولدم در اصفهان شمس اختری</w:t>
      </w:r>
    </w:p>
    <w:p>
      <w:pPr>
        <w:pStyle w:val="BookText"/>
        <w:rPr/>
      </w:pPr>
      <w:r>
        <w:rPr>
          <w:rFonts w:ascii="IRNazanin" w:hAnsi="IRNazanin" w:eastAsia="IRNazanin"/>
          <w:color w:val="111111"/>
          <w:sz w:val="28"/>
          <w:sz w:val="28"/>
          <w:szCs w:val="28"/>
          <w:rtl w:val="true"/>
          <w:lang w:bidi="fa-IR"/>
        </w:rPr>
        <w:t>بوده مرحوم پدر میرزا حسین</w:t>
      </w:r>
    </w:p>
    <w:p>
      <w:pPr>
        <w:pStyle w:val="BookText"/>
        <w:rPr/>
      </w:pPr>
      <w:r>
        <w:rPr>
          <w:rFonts w:ascii="IRNazanin" w:hAnsi="IRNazanin" w:eastAsia="IRNazanin"/>
          <w:color w:val="111111"/>
          <w:sz w:val="28"/>
          <w:sz w:val="28"/>
          <w:szCs w:val="28"/>
          <w:rtl w:val="true"/>
          <w:lang w:bidi="fa-IR"/>
        </w:rPr>
        <w:t>شیعه خالص اثنی عشری</w:t>
      </w:r>
    </w:p>
    <w:p>
      <w:pPr>
        <w:pStyle w:val="BookText"/>
        <w:rPr/>
      </w:pPr>
      <w:r>
        <w:rPr>
          <w:rFonts w:ascii="IRNazanin" w:hAnsi="IRNazanin" w:eastAsia="IRNazanin"/>
          <w:color w:val="111111"/>
          <w:sz w:val="28"/>
          <w:sz w:val="28"/>
          <w:szCs w:val="28"/>
          <w:rtl w:val="true"/>
          <w:lang w:bidi="fa-IR"/>
        </w:rPr>
        <w:t>شغل من خبّازی و خدمت به خلق</w:t>
      </w:r>
    </w:p>
    <w:p>
      <w:pPr>
        <w:pStyle w:val="BookText"/>
        <w:rPr/>
      </w:pPr>
      <w:r>
        <w:rPr>
          <w:rFonts w:ascii="IRNazanin" w:hAnsi="IRNazanin" w:eastAsia="IRNazanin"/>
          <w:color w:val="111111"/>
          <w:sz w:val="28"/>
          <w:sz w:val="28"/>
          <w:szCs w:val="28"/>
          <w:rtl w:val="true"/>
          <w:lang w:bidi="fa-IR"/>
        </w:rPr>
        <w:t>مورد بدبینی هر مشتری</w:t>
      </w:r>
    </w:p>
    <w:p>
      <w:pPr>
        <w:pStyle w:val="BookText"/>
        <w:rPr/>
      </w:pPr>
      <w:r>
        <w:rPr>
          <w:rFonts w:ascii="IRNazanin" w:hAnsi="IRNazanin" w:eastAsia="IRNazanin"/>
          <w:color w:val="111111"/>
          <w:sz w:val="28"/>
          <w:sz w:val="28"/>
          <w:szCs w:val="28"/>
          <w:rtl w:val="true"/>
          <w:lang w:bidi="fa-IR"/>
        </w:rPr>
        <w:t>سربلند و مفتخر زآنم که هست</w:t>
      </w:r>
    </w:p>
    <w:p>
      <w:pPr>
        <w:pStyle w:val="BookText"/>
        <w:rPr/>
      </w:pPr>
      <w:r>
        <w:rPr>
          <w:rFonts w:ascii="IRNazanin" w:hAnsi="IRNazanin" w:eastAsia="IRNazanin"/>
          <w:color w:val="111111"/>
          <w:sz w:val="28"/>
          <w:sz w:val="28"/>
          <w:szCs w:val="28"/>
          <w:rtl w:val="true"/>
          <w:lang w:bidi="fa-IR"/>
        </w:rPr>
        <w:t>دین من اسلام و مذهب جعفری</w:t>
      </w:r>
    </w:p>
    <w:p>
      <w:pPr>
        <w:pStyle w:val="BookText"/>
        <w:rPr/>
      </w:pPr>
      <w:r>
        <w:rPr>
          <w:rFonts w:ascii="IRNazanin" w:hAnsi="IRNazanin" w:eastAsia="IRNazanin"/>
          <w:color w:val="111111"/>
          <w:sz w:val="28"/>
          <w:sz w:val="28"/>
          <w:szCs w:val="28"/>
          <w:rtl w:val="true"/>
          <w:lang w:bidi="fa-IR"/>
        </w:rPr>
        <w:t>ابتدا تحصیل من در اصفهان</w:t>
      </w:r>
    </w:p>
    <w:p>
      <w:pPr>
        <w:pStyle w:val="BookText"/>
        <w:rPr/>
      </w:pPr>
      <w:r>
        <w:rPr>
          <w:rFonts w:ascii="IRNazanin" w:hAnsi="IRNazanin" w:eastAsia="IRNazanin"/>
          <w:color w:val="111111"/>
          <w:sz w:val="28"/>
          <w:sz w:val="28"/>
          <w:szCs w:val="28"/>
          <w:rtl w:val="true"/>
          <w:lang w:bidi="fa-IR"/>
        </w:rPr>
        <w:t>مکتبی و شیخی و دانش گری</w:t>
      </w:r>
    </w:p>
    <w:p>
      <w:pPr>
        <w:pStyle w:val="BookText"/>
        <w:rPr/>
      </w:pPr>
      <w:r>
        <w:rPr>
          <w:rFonts w:ascii="IRNazanin" w:hAnsi="IRNazanin" w:eastAsia="IRNazanin"/>
          <w:color w:val="111111"/>
          <w:sz w:val="28"/>
          <w:sz w:val="28"/>
          <w:szCs w:val="28"/>
          <w:rtl w:val="true"/>
          <w:lang w:bidi="fa-IR"/>
        </w:rPr>
        <w:t>بعد همراه پدر در کربلا</w:t>
      </w:r>
    </w:p>
    <w:p>
      <w:pPr>
        <w:pStyle w:val="BookText"/>
        <w:rPr/>
      </w:pPr>
      <w:r>
        <w:rPr>
          <w:rFonts w:ascii="IRNazanin" w:hAnsi="IRNazanin" w:eastAsia="IRNazanin"/>
          <w:color w:val="111111"/>
          <w:sz w:val="28"/>
          <w:sz w:val="28"/>
          <w:szCs w:val="28"/>
          <w:rtl w:val="true"/>
          <w:lang w:bidi="fa-IR"/>
        </w:rPr>
        <w:t>بُد مرا یک مادر و یک خواهری</w:t>
      </w:r>
    </w:p>
    <w:p>
      <w:pPr>
        <w:pStyle w:val="BookText"/>
        <w:rPr/>
      </w:pPr>
      <w:r>
        <w:rPr>
          <w:rFonts w:ascii="IRNazanin" w:hAnsi="IRNazanin" w:eastAsia="IRNazanin"/>
          <w:color w:val="111111"/>
          <w:sz w:val="28"/>
          <w:sz w:val="28"/>
          <w:szCs w:val="28"/>
          <w:rtl w:val="true"/>
          <w:lang w:bidi="fa-IR"/>
        </w:rPr>
        <w:t>شد پدر مرحوم و بر من کس نبود</w:t>
      </w:r>
    </w:p>
    <w:p>
      <w:pPr>
        <w:pStyle w:val="BookText"/>
        <w:rPr/>
      </w:pPr>
      <w:r>
        <w:rPr>
          <w:rFonts w:ascii="IRNazanin" w:hAnsi="IRNazanin" w:eastAsia="IRNazanin"/>
          <w:color w:val="111111"/>
          <w:sz w:val="28"/>
          <w:sz w:val="28"/>
          <w:szCs w:val="28"/>
          <w:rtl w:val="true"/>
          <w:lang w:bidi="fa-IR"/>
        </w:rPr>
        <w:t>جز خدا و جز حسینم یاوری</w:t>
      </w:r>
    </w:p>
    <w:p>
      <w:pPr>
        <w:pStyle w:val="BookText"/>
        <w:rPr/>
      </w:pPr>
      <w:r>
        <w:rPr>
          <w:rFonts w:ascii="IRNazanin" w:hAnsi="IRNazanin" w:eastAsia="IRNazanin"/>
          <w:color w:val="111111"/>
          <w:sz w:val="28"/>
          <w:sz w:val="28"/>
          <w:szCs w:val="28"/>
          <w:rtl w:val="true"/>
          <w:lang w:bidi="fa-IR"/>
        </w:rPr>
        <w:t>روزها در کسب و امرار معاش</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پی تحصیل نزد رهبری </w:t>
      </w:r>
    </w:p>
    <w:p>
      <w:pPr>
        <w:pStyle w:val="BookText"/>
        <w:rPr/>
      </w:pPr>
      <w:r>
        <w:rPr>
          <w:rFonts w:ascii="IRNazanin" w:hAnsi="IRNazanin" w:eastAsia="IRNazanin"/>
          <w:color w:val="111111"/>
          <w:sz w:val="28"/>
          <w:sz w:val="28"/>
          <w:szCs w:val="28"/>
          <w:rtl w:val="true"/>
          <w:lang w:bidi="fa-IR"/>
        </w:rPr>
        <w:t>چون که بودم طالب شعر و ادب</w:t>
      </w:r>
    </w:p>
    <w:p>
      <w:pPr>
        <w:pStyle w:val="BookText"/>
        <w:rPr/>
      </w:pPr>
      <w:r>
        <w:rPr>
          <w:rFonts w:ascii="IRNazanin" w:hAnsi="IRNazanin" w:eastAsia="IRNazanin"/>
          <w:color w:val="111111"/>
          <w:sz w:val="28"/>
          <w:sz w:val="28"/>
          <w:szCs w:val="28"/>
          <w:rtl w:val="true"/>
          <w:lang w:bidi="fa-IR"/>
        </w:rPr>
        <w:t>می‌ستودم هرکجا بُد شاعری</w:t>
      </w:r>
    </w:p>
    <w:p>
      <w:pPr>
        <w:pStyle w:val="BookText"/>
        <w:rPr/>
      </w:pPr>
      <w:r>
        <w:rPr>
          <w:rFonts w:ascii="IRNazanin" w:hAnsi="IRNazanin" w:eastAsia="IRNazanin"/>
          <w:color w:val="111111"/>
          <w:sz w:val="28"/>
          <w:sz w:val="28"/>
          <w:szCs w:val="28"/>
          <w:rtl w:val="true"/>
          <w:lang w:bidi="fa-IR"/>
        </w:rPr>
        <w:t>گاه گاهی نوحه‌ای می‌ساختم</w:t>
      </w:r>
    </w:p>
    <w:p>
      <w:pPr>
        <w:pStyle w:val="BookText"/>
        <w:rPr/>
      </w:pPr>
      <w:r>
        <w:rPr>
          <w:rFonts w:ascii="IRNazanin" w:hAnsi="IRNazanin" w:eastAsia="IRNazanin"/>
          <w:color w:val="111111"/>
          <w:sz w:val="28"/>
          <w:sz w:val="28"/>
          <w:szCs w:val="28"/>
          <w:rtl w:val="true"/>
          <w:lang w:bidi="fa-IR"/>
        </w:rPr>
        <w:t>همدم من بُد مداد و رهبری</w:t>
      </w:r>
    </w:p>
    <w:p>
      <w:pPr>
        <w:pStyle w:val="BookText"/>
        <w:rPr/>
      </w:pPr>
      <w:r>
        <w:rPr>
          <w:rFonts w:ascii="IRNazanin" w:hAnsi="IRNazanin" w:eastAsia="IRNazanin"/>
          <w:color w:val="111111"/>
          <w:sz w:val="28"/>
          <w:sz w:val="28"/>
          <w:szCs w:val="28"/>
          <w:rtl w:val="true"/>
          <w:lang w:bidi="fa-IR"/>
        </w:rPr>
        <w:t>بعد چندی سوی ایران آمدم</w:t>
      </w:r>
    </w:p>
    <w:p>
      <w:pPr>
        <w:pStyle w:val="BookText"/>
        <w:rPr/>
      </w:pPr>
      <w:r>
        <w:rPr>
          <w:rFonts w:ascii="IRNazanin" w:hAnsi="IRNazanin" w:eastAsia="IRNazanin"/>
          <w:color w:val="111111"/>
          <w:sz w:val="28"/>
          <w:sz w:val="28"/>
          <w:szCs w:val="28"/>
          <w:rtl w:val="true"/>
          <w:lang w:bidi="fa-IR"/>
        </w:rPr>
        <w:t>بس سفر کردم به هر بحر و بری</w:t>
      </w:r>
    </w:p>
    <w:p>
      <w:pPr>
        <w:pStyle w:val="BookText"/>
        <w:rPr/>
      </w:pPr>
      <w:r>
        <w:rPr>
          <w:rFonts w:ascii="IRNazanin" w:hAnsi="IRNazanin" w:eastAsia="IRNazanin"/>
          <w:color w:val="111111"/>
          <w:sz w:val="28"/>
          <w:sz w:val="28"/>
          <w:szCs w:val="28"/>
          <w:rtl w:val="true"/>
          <w:lang w:bidi="fa-IR"/>
        </w:rPr>
        <w:t>بعد گردش آمدم در اصفهان</w:t>
      </w:r>
    </w:p>
    <w:p>
      <w:pPr>
        <w:pStyle w:val="BookText"/>
        <w:rPr/>
      </w:pPr>
      <w:r>
        <w:rPr>
          <w:rFonts w:ascii="IRNazanin" w:hAnsi="IRNazanin" w:eastAsia="IRNazanin"/>
          <w:color w:val="111111"/>
          <w:sz w:val="28"/>
          <w:sz w:val="28"/>
          <w:szCs w:val="28"/>
          <w:rtl w:val="true"/>
          <w:lang w:bidi="fa-IR"/>
        </w:rPr>
        <w:t>پس گرفتم طبق سنّت همسری</w:t>
      </w:r>
    </w:p>
    <w:p>
      <w:pPr>
        <w:pStyle w:val="BookText"/>
        <w:rPr/>
      </w:pPr>
      <w:r>
        <w:rPr>
          <w:rFonts w:ascii="IRNazanin" w:hAnsi="IRNazanin" w:eastAsia="IRNazanin"/>
          <w:color w:val="111111"/>
          <w:sz w:val="28"/>
          <w:sz w:val="28"/>
          <w:szCs w:val="28"/>
          <w:rtl w:val="true"/>
          <w:lang w:bidi="fa-IR"/>
        </w:rPr>
        <w:t>روزها مشغول کسب و کار خود</w:t>
      </w:r>
    </w:p>
    <w:p>
      <w:pPr>
        <w:pStyle w:val="BookText"/>
        <w:rPr/>
      </w:pPr>
      <w:r>
        <w:rPr>
          <w:rFonts w:ascii="IRNazanin" w:hAnsi="IRNazanin" w:eastAsia="IRNazanin"/>
          <w:color w:val="111111"/>
          <w:sz w:val="28"/>
          <w:sz w:val="28"/>
          <w:szCs w:val="28"/>
          <w:rtl w:val="true"/>
          <w:lang w:bidi="fa-IR"/>
        </w:rPr>
        <w:t>لیک شب‌ها فکر روز بهتری</w:t>
      </w:r>
    </w:p>
    <w:p>
      <w:pPr>
        <w:pStyle w:val="BookText"/>
        <w:rPr/>
      </w:pPr>
      <w:r>
        <w:rPr>
          <w:rFonts w:ascii="IRNazanin" w:hAnsi="IRNazanin" w:eastAsia="IRNazanin"/>
          <w:color w:val="111111"/>
          <w:sz w:val="28"/>
          <w:sz w:val="28"/>
          <w:szCs w:val="28"/>
          <w:rtl w:val="true"/>
          <w:lang w:bidi="fa-IR"/>
        </w:rPr>
        <w:t>چون که بودم کنجکاو و راه جو</w:t>
      </w:r>
    </w:p>
    <w:p>
      <w:pPr>
        <w:pStyle w:val="BookText"/>
        <w:rPr/>
      </w:pPr>
      <w:r>
        <w:rPr>
          <w:rFonts w:ascii="IRNazanin" w:hAnsi="IRNazanin" w:eastAsia="IRNazanin"/>
          <w:color w:val="111111"/>
          <w:sz w:val="28"/>
          <w:sz w:val="28"/>
          <w:szCs w:val="28"/>
          <w:rtl w:val="true"/>
          <w:lang w:bidi="fa-IR"/>
        </w:rPr>
        <w:t>می‌زدم هر محفل و مجلس، سری</w:t>
      </w:r>
    </w:p>
    <w:p>
      <w:pPr>
        <w:pStyle w:val="BookText"/>
        <w:rPr/>
      </w:pPr>
      <w:r>
        <w:rPr>
          <w:rFonts w:ascii="IRNazanin" w:hAnsi="IRNazanin" w:eastAsia="IRNazanin"/>
          <w:color w:val="111111"/>
          <w:sz w:val="28"/>
          <w:sz w:val="28"/>
          <w:szCs w:val="28"/>
          <w:rtl w:val="true"/>
          <w:lang w:bidi="fa-IR"/>
        </w:rPr>
        <w:t>راه ادیان را بسی پیموده‌ام</w:t>
      </w:r>
    </w:p>
    <w:p>
      <w:pPr>
        <w:pStyle w:val="BookText"/>
        <w:rPr/>
      </w:pPr>
      <w:r>
        <w:rPr>
          <w:rFonts w:ascii="IRNazanin" w:hAnsi="IRNazanin" w:eastAsia="IRNazanin"/>
          <w:color w:val="111111"/>
          <w:sz w:val="28"/>
          <w:sz w:val="28"/>
          <w:szCs w:val="28"/>
          <w:rtl w:val="true"/>
          <w:lang w:bidi="fa-IR"/>
        </w:rPr>
        <w:t>جمله می‌باشد درخت بی بری</w:t>
      </w:r>
    </w:p>
    <w:p>
      <w:pPr>
        <w:pStyle w:val="BookText"/>
        <w:rPr/>
      </w:pPr>
      <w:r>
        <w:rPr>
          <w:rFonts w:ascii="IRNazanin" w:hAnsi="IRNazanin" w:eastAsia="IRNazanin"/>
          <w:color w:val="111111"/>
          <w:sz w:val="28"/>
          <w:sz w:val="28"/>
          <w:szCs w:val="28"/>
          <w:rtl w:val="true"/>
          <w:lang w:bidi="fa-IR"/>
        </w:rPr>
        <w:t>جز نبی و مرتضی و آل او</w:t>
      </w:r>
    </w:p>
    <w:p>
      <w:pPr>
        <w:pStyle w:val="BookText"/>
        <w:rPr/>
      </w:pPr>
      <w:r>
        <w:rPr>
          <w:rFonts w:ascii="IRNazanin" w:hAnsi="IRNazanin" w:eastAsia="IRNazanin"/>
          <w:color w:val="111111"/>
          <w:sz w:val="28"/>
          <w:sz w:val="28"/>
          <w:szCs w:val="28"/>
          <w:rtl w:val="true"/>
          <w:lang w:bidi="fa-IR"/>
        </w:rPr>
        <w:t>نیست در دنیا و عقبی سروری</w:t>
      </w:r>
    </w:p>
    <w:p>
      <w:pPr>
        <w:pStyle w:val="BookText"/>
        <w:rPr/>
      </w:pPr>
      <w:r>
        <w:rPr>
          <w:rFonts w:ascii="IRNazanin" w:hAnsi="IRNazanin" w:eastAsia="IRNazanin"/>
          <w:color w:val="111111"/>
          <w:sz w:val="28"/>
          <w:sz w:val="28"/>
          <w:szCs w:val="28"/>
          <w:rtl w:val="true"/>
          <w:lang w:bidi="fa-IR"/>
        </w:rPr>
        <w:t>مدح ایشان را نمودم اختیار</w:t>
      </w:r>
    </w:p>
    <w:p>
      <w:pPr>
        <w:pStyle w:val="BookText"/>
        <w:rPr/>
      </w:pPr>
      <w:r>
        <w:rPr>
          <w:rFonts w:ascii="IRNazanin" w:hAnsi="IRNazanin" w:eastAsia="IRNazanin"/>
          <w:color w:val="111111"/>
          <w:sz w:val="28"/>
          <w:sz w:val="28"/>
          <w:szCs w:val="28"/>
          <w:rtl w:val="true"/>
          <w:lang w:bidi="fa-IR"/>
        </w:rPr>
        <w:t>چون سگی بر لب گرفتم گوهری</w:t>
      </w:r>
    </w:p>
    <w:p>
      <w:pPr>
        <w:pStyle w:val="BookText"/>
        <w:rPr/>
      </w:pPr>
      <w:r>
        <w:rPr>
          <w:rFonts w:ascii="IRNazanin" w:hAnsi="IRNazanin" w:eastAsia="IRNazanin"/>
          <w:color w:val="111111"/>
          <w:sz w:val="28"/>
          <w:sz w:val="28"/>
          <w:szCs w:val="28"/>
          <w:rtl w:val="true"/>
          <w:lang w:bidi="fa-IR"/>
        </w:rPr>
        <w:t>شعرهای من ندیده تاکنون</w:t>
      </w:r>
    </w:p>
    <w:p>
      <w:pPr>
        <w:pStyle w:val="BookText"/>
        <w:rPr/>
      </w:pPr>
      <w:r>
        <w:rPr>
          <w:rFonts w:ascii="IRNazanin" w:hAnsi="IRNazanin" w:eastAsia="IRNazanin"/>
          <w:color w:val="111111"/>
          <w:sz w:val="28"/>
          <w:sz w:val="28"/>
          <w:szCs w:val="28"/>
          <w:rtl w:val="true"/>
          <w:lang w:bidi="fa-IR"/>
        </w:rPr>
        <w:t>نه ادیب و انجمن، نه محضری</w:t>
      </w:r>
    </w:p>
    <w:p>
      <w:pPr>
        <w:pStyle w:val="BookText"/>
        <w:rPr/>
      </w:pPr>
      <w:r>
        <w:rPr>
          <w:rFonts w:ascii="IRNazanin" w:hAnsi="IRNazanin" w:eastAsia="IRNazanin"/>
          <w:color w:val="111111"/>
          <w:sz w:val="28"/>
          <w:sz w:val="28"/>
          <w:szCs w:val="28"/>
          <w:rtl w:val="true"/>
          <w:lang w:bidi="fa-IR"/>
        </w:rPr>
        <w:t>چون که نبود جایز از فتوای شرع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در مسجد ز بهر کافری </w:t>
      </w:r>
      <w:bookmarkStart w:id="370" w:name="pg4813_32765"/>
    </w:p>
    <w:p>
      <w:pPr>
        <w:pStyle w:val="BookText"/>
        <w:rPr/>
      </w:pPr>
      <w:bookmarkEnd w:id="370"/>
      <w:r>
        <w:rPr>
          <w:rFonts w:ascii="IRNazanin" w:hAnsi="IRNazanin" w:eastAsia="IRNazanin"/>
          <w:color w:val="111111"/>
          <w:sz w:val="28"/>
          <w:sz w:val="28"/>
          <w:szCs w:val="28"/>
          <w:rtl w:val="true"/>
          <w:lang w:bidi="fa-IR"/>
        </w:rPr>
        <w:t>دارم اندر شعر خود امّید عفو</w:t>
      </w:r>
    </w:p>
    <w:p>
      <w:pPr>
        <w:pStyle w:val="BookText"/>
        <w:rPr/>
      </w:pPr>
      <w:r>
        <w:rPr>
          <w:rFonts w:ascii="IRNazanin" w:hAnsi="IRNazanin" w:eastAsia="IRNazanin"/>
          <w:color w:val="111111"/>
          <w:sz w:val="28"/>
          <w:sz w:val="28"/>
          <w:szCs w:val="28"/>
          <w:rtl w:val="true"/>
          <w:lang w:bidi="fa-IR"/>
        </w:rPr>
        <w:t>گر خطایی بنگرد دانشوری</w:t>
      </w:r>
    </w:p>
    <w:p>
      <w:pPr>
        <w:pStyle w:val="BookText"/>
        <w:rPr/>
      </w:pPr>
      <w:r>
        <w:rPr>
          <w:rFonts w:ascii="IRNazanin" w:hAnsi="IRNazanin" w:eastAsia="IRNazanin"/>
          <w:color w:val="111111"/>
          <w:sz w:val="28"/>
          <w:sz w:val="28"/>
          <w:szCs w:val="28"/>
          <w:rtl w:val="true"/>
          <w:lang w:bidi="fa-IR"/>
        </w:rPr>
        <w:t>چون نخواهد صاحب علم و کمال</w:t>
      </w:r>
    </w:p>
    <w:p>
      <w:pPr>
        <w:pStyle w:val="BookText"/>
        <w:rPr/>
      </w:pPr>
      <w:r>
        <w:rPr>
          <w:rFonts w:ascii="IRNazanin" w:hAnsi="IRNazanin" w:eastAsia="IRNazanin"/>
          <w:color w:val="111111"/>
          <w:sz w:val="28"/>
          <w:sz w:val="28"/>
          <w:szCs w:val="28"/>
          <w:rtl w:val="true"/>
          <w:lang w:bidi="fa-IR"/>
        </w:rPr>
        <w:t>دلربایی از کریه المنظری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شرح حال</w:t>
      </w:r>
    </w:p>
    <w:p>
      <w:pPr>
        <w:pStyle w:val="BookText"/>
        <w:rPr/>
      </w:pPr>
      <w:r>
        <w:rPr>
          <w:rFonts w:ascii="IRNazanin" w:hAnsi="IRNazanin" w:eastAsia="IRNazanin"/>
          <w:color w:val="111111"/>
          <w:sz w:val="28"/>
          <w:sz w:val="28"/>
          <w:szCs w:val="28"/>
          <w:rtl w:val="true"/>
          <w:lang w:bidi="fa-IR"/>
        </w:rPr>
        <w:t>یادگاری تا بماند زاحقری</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مختصر</w:t>
      </w:r>
    </w:p>
    <w:p>
      <w:pPr>
        <w:pStyle w:val="BookText"/>
        <w:rPr/>
      </w:pPr>
      <w:r>
        <w:rPr>
          <w:rFonts w:ascii="IRNazanin" w:hAnsi="IRNazanin" w:eastAsia="IRNazanin"/>
          <w:color w:val="111111"/>
          <w:sz w:val="28"/>
          <w:sz w:val="28"/>
          <w:szCs w:val="28"/>
          <w:rtl w:val="true"/>
          <w:lang w:bidi="fa-IR"/>
        </w:rPr>
        <w:t>شرح حال کهتری با مهتری</w:t>
      </w:r>
    </w:p>
    <w:p>
      <w:pPr>
        <w:pStyle w:val="Heading4"/>
        <w:numPr>
          <w:ilvl w:val="3"/>
          <w:numId w:val="1"/>
        </w:numPr>
        <w:rPr/>
      </w:pPr>
      <w:bookmarkStart w:id="371" w:name="__RefHeading___Toc2604417_2035185390"/>
      <w:bookmarkStart w:id="372" w:name="_Toc139"/>
      <w:bookmarkEnd w:id="371"/>
      <w:r>
        <w:rPr>
          <w:rtl w:val="true"/>
        </w:rPr>
        <w:t>هدف عالی اعلای علی</w:t>
      </w:r>
      <w:bookmarkEnd w:id="372"/>
    </w:p>
    <w:p>
      <w:pPr>
        <w:pStyle w:val="BookText"/>
        <w:rPr/>
      </w:pPr>
      <w:r>
        <w:rPr>
          <w:rFonts w:ascii="IRNazanin" w:hAnsi="IRNazanin" w:eastAsia="IRNazanin"/>
          <w:color w:val="111111"/>
          <w:sz w:val="28"/>
          <w:sz w:val="28"/>
          <w:szCs w:val="28"/>
          <w:rtl w:val="true"/>
          <w:lang w:bidi="fa-IR"/>
        </w:rPr>
        <w:t>هدف عالی اعلای علی</w:t>
      </w:r>
    </w:p>
    <w:p>
      <w:pPr>
        <w:pStyle w:val="BookText"/>
        <w:rPr/>
      </w:pPr>
      <w:r>
        <w:rPr>
          <w:rFonts w:ascii="IRNazanin" w:hAnsi="IRNazanin" w:eastAsia="IRNazanin"/>
          <w:color w:val="111111"/>
          <w:sz w:val="28"/>
          <w:sz w:val="28"/>
          <w:szCs w:val="28"/>
          <w:rtl w:val="true"/>
          <w:lang w:bidi="fa-IR"/>
        </w:rPr>
        <w:t>بُد رضای احد لم یزلی</w:t>
      </w:r>
    </w:p>
    <w:p>
      <w:pPr>
        <w:pStyle w:val="BookText"/>
        <w:rPr/>
      </w:pPr>
      <w:r>
        <w:rPr>
          <w:rFonts w:ascii="IRNazanin" w:hAnsi="IRNazanin" w:eastAsia="IRNazanin"/>
          <w:color w:val="111111"/>
          <w:sz w:val="28"/>
          <w:sz w:val="28"/>
          <w:szCs w:val="28"/>
          <w:rtl w:val="true"/>
          <w:lang w:bidi="fa-IR"/>
        </w:rPr>
        <w:t>سر چو از عَمرو به خندق برکند</w:t>
      </w:r>
    </w:p>
    <w:p>
      <w:pPr>
        <w:pStyle w:val="BookText"/>
        <w:rPr/>
      </w:pPr>
      <w:r>
        <w:rPr>
          <w:rFonts w:ascii="IRNazanin" w:hAnsi="IRNazanin" w:eastAsia="IRNazanin"/>
          <w:color w:val="111111"/>
          <w:sz w:val="28"/>
          <w:sz w:val="28"/>
          <w:szCs w:val="28"/>
          <w:rtl w:val="true"/>
          <w:lang w:bidi="fa-IR"/>
        </w:rPr>
        <w:t>یا که از قلعه خیبر در کند</w:t>
      </w:r>
    </w:p>
    <w:p>
      <w:pPr>
        <w:pStyle w:val="BookText"/>
        <w:rPr/>
      </w:pPr>
      <w:r>
        <w:rPr>
          <w:rFonts w:ascii="IRNazanin" w:hAnsi="IRNazanin" w:eastAsia="IRNazanin"/>
          <w:color w:val="111111"/>
          <w:sz w:val="28"/>
          <w:sz w:val="28"/>
          <w:szCs w:val="28"/>
          <w:rtl w:val="true"/>
          <w:lang w:bidi="fa-IR"/>
        </w:rPr>
        <w:t>یا که از حمله او در میدان</w:t>
      </w:r>
    </w:p>
    <w:p>
      <w:pPr>
        <w:pStyle w:val="BookText"/>
        <w:rPr/>
      </w:pPr>
      <w:r>
        <w:rPr>
          <w:rFonts w:ascii="IRNazanin" w:hAnsi="IRNazanin" w:eastAsia="IRNazanin"/>
          <w:color w:val="111111"/>
          <w:sz w:val="28"/>
          <w:sz w:val="28"/>
          <w:szCs w:val="28"/>
          <w:rtl w:val="true"/>
          <w:lang w:bidi="fa-IR"/>
        </w:rPr>
        <w:t>سر وتن ریخته چون برگ خزان</w:t>
      </w:r>
    </w:p>
    <w:p>
      <w:pPr>
        <w:pStyle w:val="BookText"/>
        <w:rPr/>
      </w:pPr>
      <w:r>
        <w:rPr>
          <w:rFonts w:ascii="IRNazanin" w:hAnsi="IRNazanin" w:eastAsia="IRNazanin"/>
          <w:color w:val="111111"/>
          <w:sz w:val="28"/>
          <w:sz w:val="28"/>
          <w:szCs w:val="28"/>
          <w:rtl w:val="true"/>
          <w:lang w:bidi="fa-IR"/>
        </w:rPr>
        <w:t>هدفش دین خدا بود و رسول</w:t>
      </w:r>
    </w:p>
    <w:p>
      <w:pPr>
        <w:pStyle w:val="BookText"/>
        <w:rPr/>
      </w:pPr>
      <w:r>
        <w:rPr>
          <w:rFonts w:ascii="IRNazanin" w:hAnsi="IRNazanin" w:eastAsia="IRNazanin"/>
          <w:color w:val="111111"/>
          <w:sz w:val="28"/>
          <w:sz w:val="28"/>
          <w:szCs w:val="28"/>
          <w:rtl w:val="true"/>
          <w:lang w:bidi="fa-IR"/>
        </w:rPr>
        <w:t>تیغ می‌زد پی ترویج اصول</w:t>
      </w:r>
    </w:p>
    <w:p>
      <w:pPr>
        <w:pStyle w:val="BookText"/>
        <w:rPr/>
      </w:pPr>
      <w:r>
        <w:rPr>
          <w:rFonts w:ascii="IRNazanin" w:hAnsi="IRNazanin" w:eastAsia="IRNazanin"/>
          <w:color w:val="111111"/>
          <w:sz w:val="28"/>
          <w:sz w:val="28"/>
          <w:szCs w:val="28"/>
          <w:rtl w:val="true"/>
          <w:lang w:bidi="fa-IR"/>
        </w:rPr>
        <w:t>نه به سر شور جهانگیری داشت</w:t>
      </w:r>
    </w:p>
    <w:p>
      <w:pPr>
        <w:pStyle w:val="BookText"/>
        <w:rPr/>
      </w:pPr>
      <w:r>
        <w:rPr>
          <w:rFonts w:ascii="IRNazanin" w:hAnsi="IRNazanin" w:eastAsia="IRNazanin"/>
          <w:color w:val="111111"/>
          <w:sz w:val="28"/>
          <w:sz w:val="28"/>
          <w:szCs w:val="28"/>
          <w:rtl w:val="true"/>
          <w:lang w:bidi="fa-IR"/>
        </w:rPr>
        <w:t>نه غم از واقعه پیری داشت</w:t>
      </w:r>
    </w:p>
    <w:p>
      <w:pPr>
        <w:pStyle w:val="BookText"/>
        <w:rPr/>
      </w:pPr>
      <w:r>
        <w:rPr>
          <w:rFonts w:ascii="IRNazanin" w:hAnsi="IRNazanin" w:eastAsia="IRNazanin"/>
          <w:color w:val="111111"/>
          <w:sz w:val="28"/>
          <w:sz w:val="28"/>
          <w:szCs w:val="28"/>
          <w:rtl w:val="true"/>
          <w:lang w:bidi="fa-IR"/>
        </w:rPr>
        <w:t>خواست مخلوق به خالق گروند</w:t>
      </w:r>
    </w:p>
    <w:p>
      <w:pPr>
        <w:pStyle w:val="BookText"/>
        <w:rPr/>
      </w:pPr>
      <w:r>
        <w:rPr>
          <w:rFonts w:ascii="IRNazanin" w:hAnsi="IRNazanin" w:eastAsia="IRNazanin"/>
          <w:color w:val="111111"/>
          <w:sz w:val="28"/>
          <w:sz w:val="28"/>
          <w:szCs w:val="28"/>
          <w:rtl w:val="true"/>
          <w:lang w:bidi="fa-IR"/>
        </w:rPr>
        <w:t>از خرافت به حقایق گروند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طاعات و عبادت باشند </w:t>
      </w:r>
    </w:p>
    <w:p>
      <w:pPr>
        <w:pStyle w:val="BookText"/>
        <w:rPr/>
      </w:pPr>
      <w:r>
        <w:rPr>
          <w:rFonts w:ascii="IRNazanin" w:hAnsi="IRNazanin" w:eastAsia="IRNazanin"/>
          <w:color w:val="111111"/>
          <w:sz w:val="28"/>
          <w:sz w:val="28"/>
          <w:szCs w:val="28"/>
          <w:rtl w:val="true"/>
          <w:lang w:bidi="fa-IR"/>
        </w:rPr>
        <w:t>اهل توفیق و سعادت باشند</w:t>
      </w:r>
    </w:p>
    <w:p>
      <w:pPr>
        <w:pStyle w:val="BookText"/>
        <w:rPr/>
      </w:pPr>
      <w:r>
        <w:rPr>
          <w:rFonts w:ascii="IRNazanin" w:hAnsi="IRNazanin" w:eastAsia="IRNazanin"/>
          <w:color w:val="111111"/>
          <w:sz w:val="28"/>
          <w:sz w:val="28"/>
          <w:szCs w:val="28"/>
          <w:rtl w:val="true"/>
          <w:lang w:bidi="fa-IR"/>
        </w:rPr>
        <w:t>نپرستند دگر بت‌ها را</w:t>
      </w:r>
    </w:p>
    <w:p>
      <w:pPr>
        <w:pStyle w:val="BookText"/>
        <w:rPr/>
      </w:pPr>
      <w:r>
        <w:rPr>
          <w:rFonts w:ascii="IRNazanin" w:hAnsi="IRNazanin" w:eastAsia="IRNazanin"/>
          <w:color w:val="111111"/>
          <w:sz w:val="28"/>
          <w:sz w:val="28"/>
          <w:szCs w:val="28"/>
          <w:rtl w:val="true"/>
          <w:lang w:bidi="fa-IR"/>
        </w:rPr>
        <w:t>بشناسند ره یکتا را</w:t>
      </w:r>
    </w:p>
    <w:p>
      <w:pPr>
        <w:pStyle w:val="BookText"/>
        <w:rPr/>
      </w:pPr>
      <w:r>
        <w:rPr>
          <w:rFonts w:ascii="IRNazanin" w:hAnsi="IRNazanin" w:eastAsia="IRNazanin"/>
          <w:color w:val="111111"/>
          <w:sz w:val="28"/>
          <w:sz w:val="28"/>
          <w:szCs w:val="28"/>
          <w:rtl w:val="true"/>
          <w:lang w:bidi="fa-IR"/>
        </w:rPr>
        <w:t>خواست دنیا شود آسایشگاه</w:t>
      </w:r>
    </w:p>
    <w:p>
      <w:pPr>
        <w:pStyle w:val="BookText"/>
        <w:rPr/>
      </w:pPr>
      <w:r>
        <w:rPr>
          <w:rFonts w:ascii="IRNazanin" w:hAnsi="IRNazanin" w:eastAsia="IRNazanin"/>
          <w:color w:val="111111"/>
          <w:sz w:val="28"/>
          <w:sz w:val="28"/>
          <w:szCs w:val="28"/>
          <w:rtl w:val="true"/>
          <w:lang w:bidi="fa-IR"/>
        </w:rPr>
        <w:t>خلق در راه نیفتند به چاه</w:t>
      </w:r>
    </w:p>
    <w:p>
      <w:pPr>
        <w:pStyle w:val="BookText"/>
        <w:rPr/>
      </w:pPr>
      <w:r>
        <w:rPr>
          <w:rFonts w:ascii="IRNazanin" w:hAnsi="IRNazanin" w:eastAsia="IRNazanin"/>
          <w:color w:val="111111"/>
          <w:sz w:val="28"/>
          <w:sz w:val="28"/>
          <w:szCs w:val="28"/>
          <w:rtl w:val="true"/>
          <w:lang w:bidi="fa-IR"/>
        </w:rPr>
        <w:t>خواست مردم همه عادل باشند</w:t>
      </w:r>
    </w:p>
    <w:p>
      <w:pPr>
        <w:pStyle w:val="BookText"/>
        <w:rPr/>
      </w:pPr>
      <w:r>
        <w:rPr>
          <w:rFonts w:ascii="IRNazanin" w:hAnsi="IRNazanin" w:eastAsia="IRNazanin"/>
          <w:color w:val="111111"/>
          <w:sz w:val="28"/>
          <w:sz w:val="28"/>
          <w:szCs w:val="28"/>
          <w:rtl w:val="true"/>
          <w:lang w:bidi="fa-IR"/>
        </w:rPr>
        <w:t>همه خوش طینت و خوش دل باشند</w:t>
      </w:r>
    </w:p>
    <w:p>
      <w:pPr>
        <w:pStyle w:val="BookText"/>
        <w:rPr/>
      </w:pPr>
      <w:r>
        <w:rPr>
          <w:rFonts w:ascii="IRNazanin" w:hAnsi="IRNazanin" w:eastAsia="IRNazanin"/>
          <w:color w:val="111111"/>
          <w:sz w:val="28"/>
          <w:sz w:val="28"/>
          <w:szCs w:val="28"/>
          <w:rtl w:val="true"/>
          <w:lang w:bidi="fa-IR"/>
        </w:rPr>
        <w:t>بردگان خواست که آزاد شوند</w:t>
      </w:r>
    </w:p>
    <w:p>
      <w:pPr>
        <w:pStyle w:val="BookText"/>
        <w:rPr/>
      </w:pPr>
      <w:r>
        <w:rPr>
          <w:rFonts w:ascii="IRNazanin" w:hAnsi="IRNazanin" w:eastAsia="IRNazanin"/>
          <w:color w:val="111111"/>
          <w:sz w:val="28"/>
          <w:sz w:val="28"/>
          <w:szCs w:val="28"/>
          <w:rtl w:val="true"/>
          <w:lang w:bidi="fa-IR"/>
        </w:rPr>
        <w:t>همه با هم خوش و دلشاد شوند</w:t>
      </w:r>
    </w:p>
    <w:p>
      <w:pPr>
        <w:pStyle w:val="BookText"/>
        <w:rPr/>
      </w:pPr>
      <w:r>
        <w:rPr>
          <w:rFonts w:ascii="IRNazanin" w:hAnsi="IRNazanin" w:eastAsia="IRNazanin"/>
          <w:color w:val="111111"/>
          <w:sz w:val="28"/>
          <w:sz w:val="28"/>
          <w:szCs w:val="28"/>
          <w:rtl w:val="true"/>
          <w:lang w:bidi="fa-IR"/>
        </w:rPr>
        <w:t>کس نیفتد به لجن زار نفاق</w:t>
      </w:r>
    </w:p>
    <w:p>
      <w:pPr>
        <w:pStyle w:val="BookText"/>
        <w:rPr/>
      </w:pPr>
      <w:r>
        <w:rPr>
          <w:rFonts w:ascii="IRNazanin" w:hAnsi="IRNazanin" w:eastAsia="IRNazanin"/>
          <w:color w:val="111111"/>
          <w:sz w:val="28"/>
          <w:sz w:val="28"/>
          <w:szCs w:val="28"/>
          <w:rtl w:val="true"/>
          <w:lang w:bidi="fa-IR"/>
        </w:rPr>
        <w:t>همه باشند به وحدت مشتاق</w:t>
      </w:r>
    </w:p>
    <w:p>
      <w:pPr>
        <w:pStyle w:val="BookText"/>
        <w:rPr/>
      </w:pPr>
      <w:r>
        <w:rPr>
          <w:rFonts w:ascii="IRNazanin" w:hAnsi="IRNazanin" w:eastAsia="IRNazanin"/>
          <w:color w:val="111111"/>
          <w:sz w:val="28"/>
          <w:sz w:val="28"/>
          <w:szCs w:val="28"/>
          <w:rtl w:val="true"/>
          <w:lang w:bidi="fa-IR"/>
        </w:rPr>
        <w:t>نبود گرسُنه یا عریانی</w:t>
      </w:r>
    </w:p>
    <w:p>
      <w:pPr>
        <w:pStyle w:val="BookText"/>
        <w:rPr/>
      </w:pPr>
      <w:r>
        <w:rPr>
          <w:rFonts w:ascii="IRNazanin" w:hAnsi="IRNazanin" w:eastAsia="IRNazanin"/>
          <w:color w:val="111111"/>
          <w:sz w:val="28"/>
          <w:sz w:val="28"/>
          <w:szCs w:val="28"/>
          <w:rtl w:val="true"/>
          <w:lang w:bidi="fa-IR"/>
        </w:rPr>
        <w:t>نبود مضطر و سرگردانی</w:t>
      </w:r>
    </w:p>
    <w:p>
      <w:pPr>
        <w:pStyle w:val="BookText"/>
        <w:rPr/>
      </w:pPr>
      <w:r>
        <w:rPr>
          <w:rFonts w:ascii="IRNazanin" w:hAnsi="IRNazanin" w:eastAsia="IRNazanin"/>
          <w:color w:val="111111"/>
          <w:sz w:val="28"/>
          <w:sz w:val="28"/>
          <w:szCs w:val="28"/>
          <w:rtl w:val="true"/>
          <w:lang w:bidi="fa-IR"/>
        </w:rPr>
        <w:t>بی پدر شد چو یکی طفل یتیم</w:t>
      </w:r>
    </w:p>
    <w:p>
      <w:pPr>
        <w:pStyle w:val="BookText"/>
        <w:rPr/>
      </w:pPr>
      <w:r>
        <w:rPr>
          <w:rFonts w:ascii="IRNazanin" w:hAnsi="IRNazanin" w:eastAsia="IRNazanin"/>
          <w:color w:val="111111"/>
          <w:sz w:val="28"/>
          <w:sz w:val="28"/>
          <w:szCs w:val="28"/>
          <w:rtl w:val="true"/>
          <w:lang w:bidi="fa-IR"/>
        </w:rPr>
        <w:t>نگذارند شود زار و الیم</w:t>
      </w:r>
    </w:p>
    <w:p>
      <w:pPr>
        <w:pStyle w:val="BookText"/>
        <w:rPr/>
      </w:pPr>
      <w:r>
        <w:rPr>
          <w:rFonts w:ascii="IRNazanin" w:hAnsi="IRNazanin" w:eastAsia="IRNazanin"/>
          <w:color w:val="111111"/>
          <w:sz w:val="28"/>
          <w:sz w:val="28"/>
          <w:szCs w:val="28"/>
          <w:rtl w:val="true"/>
          <w:lang w:bidi="fa-IR"/>
        </w:rPr>
        <w:t>هرکسی صاحب جاه است و جلال</w:t>
      </w:r>
    </w:p>
    <w:p>
      <w:pPr>
        <w:pStyle w:val="BookText"/>
        <w:rPr/>
      </w:pPr>
      <w:r>
        <w:rPr>
          <w:rFonts w:ascii="IRNazanin" w:hAnsi="IRNazanin" w:eastAsia="IRNazanin"/>
          <w:color w:val="111111"/>
          <w:sz w:val="28"/>
          <w:sz w:val="28"/>
          <w:szCs w:val="28"/>
          <w:rtl w:val="true"/>
          <w:lang w:bidi="fa-IR"/>
        </w:rPr>
        <w:t>نکند حقّ ضعیفی پامال</w:t>
      </w:r>
    </w:p>
    <w:p>
      <w:pPr>
        <w:pStyle w:val="BookText"/>
        <w:rPr/>
      </w:pPr>
      <w:r>
        <w:rPr>
          <w:rFonts w:ascii="IRNazanin" w:hAnsi="IRNazanin" w:eastAsia="IRNazanin"/>
          <w:color w:val="111111"/>
          <w:sz w:val="28"/>
          <w:sz w:val="28"/>
          <w:szCs w:val="28"/>
          <w:rtl w:val="true"/>
          <w:lang w:bidi="fa-IR"/>
        </w:rPr>
        <w:t>ظلم، ظالم نکند بر مظلوم</w:t>
      </w:r>
    </w:p>
    <w:p>
      <w:pPr>
        <w:pStyle w:val="BookText"/>
        <w:rPr/>
      </w:pPr>
      <w:r>
        <w:rPr>
          <w:rFonts w:ascii="IRNazanin" w:hAnsi="IRNazanin" w:eastAsia="IRNazanin"/>
          <w:color w:val="111111"/>
          <w:sz w:val="28"/>
          <w:sz w:val="28"/>
          <w:szCs w:val="28"/>
          <w:rtl w:val="true"/>
          <w:lang w:bidi="fa-IR"/>
        </w:rPr>
        <w:t>زحقوقش نشود کس محروم</w:t>
      </w:r>
    </w:p>
    <w:p>
      <w:pPr>
        <w:pStyle w:val="BookText"/>
        <w:rPr/>
      </w:pPr>
      <w:r>
        <w:rPr>
          <w:rFonts w:ascii="IRNazanin" w:hAnsi="IRNazanin" w:eastAsia="IRNazanin"/>
          <w:color w:val="111111"/>
          <w:sz w:val="28"/>
          <w:sz w:val="28"/>
          <w:szCs w:val="28"/>
          <w:rtl w:val="true"/>
          <w:lang w:bidi="fa-IR"/>
        </w:rPr>
        <w:t>خواست، نیکو نشود مایل زشت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به دوزخ نرود جای بهشت </w:t>
      </w:r>
    </w:p>
    <w:p>
      <w:pPr>
        <w:pStyle w:val="BookText"/>
        <w:rPr/>
      </w:pPr>
      <w:r>
        <w:rPr>
          <w:rFonts w:ascii="IRNazanin" w:hAnsi="IRNazanin" w:eastAsia="IRNazanin"/>
          <w:color w:val="111111"/>
          <w:sz w:val="28"/>
          <w:sz w:val="28"/>
          <w:szCs w:val="28"/>
          <w:rtl w:val="true"/>
          <w:lang w:bidi="fa-IR"/>
        </w:rPr>
        <w:t>همه با هم چو برادر باشند</w:t>
      </w:r>
    </w:p>
    <w:p>
      <w:pPr>
        <w:pStyle w:val="BookText"/>
        <w:rPr/>
      </w:pPr>
      <w:r>
        <w:rPr>
          <w:rFonts w:ascii="IRNazanin" w:hAnsi="IRNazanin" w:eastAsia="IRNazanin"/>
          <w:color w:val="111111"/>
          <w:sz w:val="28"/>
          <w:sz w:val="28"/>
          <w:szCs w:val="28"/>
          <w:rtl w:val="true"/>
          <w:lang w:bidi="fa-IR"/>
        </w:rPr>
        <w:t>حامی خواهر و مادر باشند</w:t>
      </w:r>
    </w:p>
    <w:p>
      <w:pPr>
        <w:pStyle w:val="BookText"/>
        <w:rPr/>
      </w:pPr>
      <w:r>
        <w:rPr>
          <w:rFonts w:ascii="IRNazanin" w:hAnsi="IRNazanin" w:eastAsia="IRNazanin"/>
          <w:color w:val="111111"/>
          <w:sz w:val="28"/>
          <w:sz w:val="28"/>
          <w:szCs w:val="28"/>
          <w:rtl w:val="true"/>
          <w:lang w:bidi="fa-IR"/>
        </w:rPr>
        <w:t>آن که خود شاه همه شاهان بود</w:t>
      </w:r>
    </w:p>
    <w:p>
      <w:pPr>
        <w:pStyle w:val="BookText"/>
        <w:rPr/>
      </w:pPr>
      <w:r>
        <w:rPr>
          <w:rFonts w:ascii="IRNazanin" w:hAnsi="IRNazanin" w:eastAsia="IRNazanin"/>
          <w:color w:val="111111"/>
          <w:sz w:val="28"/>
          <w:sz w:val="28"/>
          <w:szCs w:val="28"/>
          <w:rtl w:val="true"/>
          <w:lang w:bidi="fa-IR"/>
        </w:rPr>
        <w:t>در کفَش ماحصل امکان بود</w:t>
      </w:r>
    </w:p>
    <w:p>
      <w:pPr>
        <w:pStyle w:val="BookText"/>
        <w:rPr/>
      </w:pPr>
      <w:r>
        <w:rPr>
          <w:rFonts w:ascii="IRNazanin" w:hAnsi="IRNazanin" w:eastAsia="IRNazanin"/>
          <w:color w:val="111111"/>
          <w:sz w:val="28"/>
          <w:sz w:val="28"/>
          <w:szCs w:val="28"/>
          <w:rtl w:val="true"/>
          <w:lang w:bidi="fa-IR"/>
        </w:rPr>
        <w:t>یک شب آسوده به بستر نغُنود</w:t>
      </w:r>
    </w:p>
    <w:p>
      <w:pPr>
        <w:pStyle w:val="BookText"/>
        <w:rPr/>
      </w:pPr>
      <w:r>
        <w:rPr>
          <w:rFonts w:ascii="IRNazanin" w:hAnsi="IRNazanin" w:eastAsia="IRNazanin"/>
          <w:color w:val="111111"/>
          <w:sz w:val="28"/>
          <w:sz w:val="28"/>
          <w:szCs w:val="28"/>
          <w:rtl w:val="true"/>
          <w:lang w:bidi="fa-IR"/>
        </w:rPr>
        <w:t>غافل از مردم بیچاره نبود</w:t>
      </w:r>
    </w:p>
    <w:p>
      <w:pPr>
        <w:pStyle w:val="BookText"/>
        <w:rPr/>
      </w:pPr>
      <w:r>
        <w:rPr>
          <w:rFonts w:ascii="IRNazanin" w:hAnsi="IRNazanin" w:eastAsia="IRNazanin"/>
          <w:color w:val="111111"/>
          <w:sz w:val="28"/>
          <w:sz w:val="28"/>
          <w:szCs w:val="28"/>
          <w:rtl w:val="true"/>
          <w:lang w:bidi="fa-IR"/>
        </w:rPr>
        <w:t>جز غم مردم دلگیر نخورد</w:t>
      </w:r>
    </w:p>
    <w:p>
      <w:pPr>
        <w:pStyle w:val="BookText"/>
        <w:rPr/>
      </w:pPr>
      <w:r>
        <w:rPr>
          <w:rFonts w:ascii="IRNazanin" w:hAnsi="IRNazanin" w:eastAsia="IRNazanin"/>
          <w:color w:val="111111"/>
          <w:sz w:val="28"/>
          <w:sz w:val="28"/>
          <w:szCs w:val="28"/>
          <w:rtl w:val="true"/>
          <w:lang w:bidi="fa-IR"/>
        </w:rPr>
        <w:t>نان جو خورد ولی سیر نخورد</w:t>
      </w:r>
    </w:p>
    <w:p>
      <w:pPr>
        <w:pStyle w:val="BookText"/>
        <w:rPr/>
      </w:pPr>
      <w:r>
        <w:rPr>
          <w:rFonts w:ascii="IRNazanin" w:hAnsi="IRNazanin" w:eastAsia="IRNazanin"/>
          <w:color w:val="111111"/>
          <w:sz w:val="28"/>
          <w:sz w:val="28"/>
          <w:szCs w:val="28"/>
          <w:rtl w:val="true"/>
          <w:lang w:bidi="fa-IR"/>
        </w:rPr>
        <w:t>تا دهد درس به افراد غنی</w:t>
      </w:r>
    </w:p>
    <w:p>
      <w:pPr>
        <w:pStyle w:val="BookText"/>
        <w:rPr/>
      </w:pPr>
      <w:r>
        <w:rPr>
          <w:rFonts w:ascii="IRNazanin" w:hAnsi="IRNazanin" w:eastAsia="IRNazanin"/>
          <w:color w:val="111111"/>
          <w:sz w:val="28"/>
          <w:sz w:val="28"/>
          <w:szCs w:val="28"/>
          <w:rtl w:val="true"/>
          <w:lang w:bidi="fa-IR"/>
        </w:rPr>
        <w:t>که بپویید رهِ همچو منی</w:t>
      </w:r>
    </w:p>
    <w:p>
      <w:pPr>
        <w:pStyle w:val="BookText"/>
        <w:rPr/>
      </w:pPr>
      <w:r>
        <w:rPr>
          <w:rFonts w:ascii="IRNazanin" w:hAnsi="IRNazanin" w:eastAsia="IRNazanin"/>
          <w:color w:val="111111"/>
          <w:sz w:val="28"/>
          <w:sz w:val="28"/>
          <w:szCs w:val="28"/>
          <w:rtl w:val="true"/>
          <w:lang w:bidi="fa-IR"/>
        </w:rPr>
        <w:t>ای که خود را شمری شیعه او</w:t>
      </w:r>
    </w:p>
    <w:p>
      <w:pPr>
        <w:pStyle w:val="BookText"/>
        <w:rPr/>
      </w:pPr>
      <w:r>
        <w:rPr>
          <w:rFonts w:ascii="IRNazanin" w:hAnsi="IRNazanin" w:eastAsia="IRNazanin"/>
          <w:color w:val="111111"/>
          <w:sz w:val="28"/>
          <w:sz w:val="28"/>
          <w:szCs w:val="28"/>
          <w:rtl w:val="true"/>
          <w:lang w:bidi="fa-IR"/>
        </w:rPr>
        <w:t>گو چه داری به کف از شیوه او؟</w:t>
      </w:r>
    </w:p>
    <w:p>
      <w:pPr>
        <w:pStyle w:val="BookText"/>
        <w:rPr/>
      </w:pPr>
      <w:r>
        <w:rPr>
          <w:rFonts w:ascii="IRNazanin" w:hAnsi="IRNazanin" w:eastAsia="IRNazanin"/>
          <w:color w:val="111111"/>
          <w:sz w:val="28"/>
          <w:sz w:val="28"/>
          <w:szCs w:val="28"/>
          <w:rtl w:val="true"/>
          <w:lang w:bidi="fa-IR"/>
        </w:rPr>
        <w:t>گر تو را هست تولای علی</w:t>
      </w:r>
    </w:p>
    <w:p>
      <w:pPr>
        <w:pStyle w:val="BookText"/>
        <w:rPr/>
      </w:pPr>
      <w:r>
        <w:rPr>
          <w:rFonts w:ascii="IRNazanin" w:hAnsi="IRNazanin" w:eastAsia="IRNazanin"/>
          <w:color w:val="111111"/>
          <w:sz w:val="28"/>
          <w:sz w:val="28"/>
          <w:szCs w:val="28"/>
          <w:rtl w:val="true"/>
          <w:lang w:bidi="fa-IR"/>
        </w:rPr>
        <w:t>نِه قدم جای قدم‌های علی</w:t>
      </w:r>
    </w:p>
    <w:p>
      <w:pPr>
        <w:pStyle w:val="BookText"/>
        <w:rPr/>
      </w:pPr>
      <w:r>
        <w:rPr>
          <w:rFonts w:ascii="IRNazanin" w:hAnsi="IRNazanin" w:eastAsia="IRNazanin"/>
          <w:color w:val="111111"/>
          <w:sz w:val="28"/>
          <w:sz w:val="28"/>
          <w:szCs w:val="28"/>
          <w:rtl w:val="true"/>
          <w:lang w:bidi="fa-IR"/>
        </w:rPr>
        <w:t>تا ز هر ظلم شود دافع تو</w:t>
      </w:r>
    </w:p>
    <w:p>
      <w:pPr>
        <w:pStyle w:val="BookText"/>
        <w:rPr/>
      </w:pPr>
      <w:r>
        <w:rPr>
          <w:rFonts w:ascii="IRNazanin" w:hAnsi="IRNazanin" w:eastAsia="IRNazanin"/>
          <w:color w:val="111111"/>
          <w:sz w:val="28"/>
          <w:sz w:val="28"/>
          <w:szCs w:val="28"/>
          <w:rtl w:val="true"/>
          <w:lang w:bidi="fa-IR"/>
        </w:rPr>
        <w:t>در صف حشر شود شافع تو</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سر دارد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در این راه قدم بردارد </w:t>
      </w:r>
      <w:bookmarkStart w:id="373" w:name="pg4813_32768"/>
    </w:p>
    <w:p>
      <w:pPr>
        <w:pStyle w:val="Heading4"/>
        <w:numPr>
          <w:ilvl w:val="3"/>
          <w:numId w:val="1"/>
        </w:numPr>
        <w:rPr/>
      </w:pPr>
      <w:bookmarkStart w:id="374" w:name="__RefHeading___Toc2604419_2035185390"/>
      <w:bookmarkStart w:id="375" w:name="_Toc140"/>
      <w:bookmarkEnd w:id="373"/>
      <w:bookmarkEnd w:id="374"/>
      <w:r>
        <w:rPr>
          <w:rtl w:val="true"/>
        </w:rPr>
        <w:t>کیست علی؟</w:t>
      </w:r>
      <w:bookmarkEnd w:id="375"/>
    </w:p>
    <w:p>
      <w:pPr>
        <w:pStyle w:val="BookText"/>
        <w:rPr/>
      </w:pPr>
      <w:r>
        <w:rPr>
          <w:rFonts w:ascii="IRNazanin" w:hAnsi="IRNazanin" w:eastAsia="IRNazanin"/>
          <w:color w:val="111111"/>
          <w:sz w:val="28"/>
          <w:sz w:val="28"/>
          <w:szCs w:val="28"/>
          <w:rtl w:val="true"/>
          <w:lang w:bidi="fa-IR"/>
        </w:rPr>
        <w:t>کیست علی بنده خاص خدا</w:t>
      </w:r>
    </w:p>
    <w:p>
      <w:pPr>
        <w:pStyle w:val="BookText"/>
        <w:rPr/>
      </w:pPr>
      <w:r>
        <w:rPr>
          <w:rFonts w:ascii="IRNazanin" w:hAnsi="IRNazanin" w:eastAsia="IRNazanin"/>
          <w:color w:val="111111"/>
          <w:sz w:val="28"/>
          <w:sz w:val="28"/>
          <w:szCs w:val="28"/>
          <w:rtl w:val="true"/>
          <w:lang w:bidi="fa-IR"/>
        </w:rPr>
        <w:t>کیست علی قبله اهل صفا</w:t>
      </w:r>
    </w:p>
    <w:p>
      <w:pPr>
        <w:pStyle w:val="BookText"/>
        <w:rPr/>
      </w:pPr>
      <w:r>
        <w:rPr>
          <w:rFonts w:ascii="IRNazanin" w:hAnsi="IRNazanin" w:eastAsia="IRNazanin"/>
          <w:color w:val="111111"/>
          <w:sz w:val="28"/>
          <w:sz w:val="28"/>
          <w:szCs w:val="28"/>
          <w:rtl w:val="true"/>
          <w:lang w:bidi="fa-IR"/>
        </w:rPr>
        <w:t>کیست علی مهر رسول امین</w:t>
      </w:r>
    </w:p>
    <w:p>
      <w:pPr>
        <w:pStyle w:val="BookText"/>
        <w:rPr/>
      </w:pPr>
      <w:r>
        <w:rPr>
          <w:rFonts w:ascii="IRNazanin" w:hAnsi="IRNazanin" w:eastAsia="IRNazanin"/>
          <w:color w:val="111111"/>
          <w:sz w:val="28"/>
          <w:sz w:val="28"/>
          <w:szCs w:val="28"/>
          <w:rtl w:val="true"/>
          <w:lang w:bidi="fa-IR"/>
        </w:rPr>
        <w:t>کیست علی همسر خیر النسا</w:t>
      </w:r>
    </w:p>
    <w:p>
      <w:pPr>
        <w:pStyle w:val="BookText"/>
        <w:rPr/>
      </w:pPr>
      <w:r>
        <w:rPr>
          <w:rFonts w:ascii="IRNazanin" w:hAnsi="IRNazanin" w:eastAsia="IRNazanin"/>
          <w:color w:val="111111"/>
          <w:sz w:val="28"/>
          <w:sz w:val="28"/>
          <w:szCs w:val="28"/>
          <w:rtl w:val="true"/>
          <w:lang w:bidi="fa-IR"/>
        </w:rPr>
        <w:t>کیست علی باب حسین و حسن</w:t>
      </w:r>
    </w:p>
    <w:p>
      <w:pPr>
        <w:pStyle w:val="BookText"/>
        <w:rPr/>
      </w:pPr>
      <w:r>
        <w:rPr>
          <w:rFonts w:ascii="IRNazanin" w:hAnsi="IRNazanin" w:eastAsia="IRNazanin"/>
          <w:color w:val="111111"/>
          <w:sz w:val="28"/>
          <w:sz w:val="28"/>
          <w:szCs w:val="28"/>
          <w:rtl w:val="true"/>
          <w:lang w:bidi="fa-IR"/>
        </w:rPr>
        <w:t>کیست علی پادشه اولیا</w:t>
      </w:r>
    </w:p>
    <w:p>
      <w:pPr>
        <w:pStyle w:val="BookText"/>
        <w:rPr/>
      </w:pPr>
      <w:r>
        <w:rPr>
          <w:rFonts w:ascii="IRNazanin" w:hAnsi="IRNazanin" w:eastAsia="IRNazanin"/>
          <w:color w:val="111111"/>
          <w:sz w:val="28"/>
          <w:sz w:val="28"/>
          <w:szCs w:val="28"/>
          <w:rtl w:val="true"/>
          <w:lang w:bidi="fa-IR"/>
        </w:rPr>
        <w:t>کیست علی مرشد روح الامین</w:t>
      </w:r>
    </w:p>
    <w:p>
      <w:pPr>
        <w:pStyle w:val="BookText"/>
        <w:rPr/>
      </w:pPr>
      <w:r>
        <w:rPr>
          <w:rFonts w:ascii="IRNazanin" w:hAnsi="IRNazanin" w:eastAsia="IRNazanin"/>
          <w:color w:val="111111"/>
          <w:sz w:val="28"/>
          <w:sz w:val="28"/>
          <w:szCs w:val="28"/>
          <w:rtl w:val="true"/>
          <w:lang w:bidi="fa-IR"/>
        </w:rPr>
        <w:t>کیست علی خسرو ارض و سما</w:t>
      </w:r>
    </w:p>
    <w:p>
      <w:pPr>
        <w:pStyle w:val="BookText"/>
        <w:rPr/>
      </w:pPr>
      <w:r>
        <w:rPr>
          <w:rFonts w:ascii="IRNazanin" w:hAnsi="IRNazanin" w:eastAsia="IRNazanin"/>
          <w:color w:val="111111"/>
          <w:sz w:val="28"/>
          <w:sz w:val="28"/>
          <w:szCs w:val="28"/>
          <w:rtl w:val="true"/>
          <w:lang w:bidi="fa-IR"/>
        </w:rPr>
        <w:t>کیست علی آن که بود از شرف</w:t>
      </w:r>
    </w:p>
    <w:p>
      <w:pPr>
        <w:pStyle w:val="BookText"/>
        <w:rPr/>
      </w:pPr>
      <w:r>
        <w:rPr>
          <w:rFonts w:ascii="IRNazanin" w:hAnsi="IRNazanin" w:eastAsia="IRNazanin"/>
          <w:color w:val="111111"/>
          <w:sz w:val="28"/>
          <w:sz w:val="28"/>
          <w:szCs w:val="28"/>
          <w:rtl w:val="true"/>
          <w:lang w:bidi="fa-IR"/>
        </w:rPr>
        <w:t>بر ملک و جن و بشر مقتدا</w:t>
      </w:r>
    </w:p>
    <w:p>
      <w:pPr>
        <w:pStyle w:val="BookText"/>
        <w:rPr/>
      </w:pPr>
      <w:r>
        <w:rPr>
          <w:rFonts w:ascii="IRNazanin" w:hAnsi="IRNazanin" w:eastAsia="IRNazanin"/>
          <w:color w:val="111111"/>
          <w:sz w:val="28"/>
          <w:sz w:val="28"/>
          <w:szCs w:val="28"/>
          <w:rtl w:val="true"/>
          <w:lang w:bidi="fa-IR"/>
        </w:rPr>
        <w:t>کیست علی آن که بود تیغ او</w:t>
      </w:r>
    </w:p>
    <w:p>
      <w:pPr>
        <w:pStyle w:val="BookText"/>
        <w:rPr/>
      </w:pPr>
      <w:r>
        <w:rPr>
          <w:rFonts w:ascii="IRNazanin" w:hAnsi="IRNazanin" w:eastAsia="IRNazanin"/>
          <w:color w:val="111111"/>
          <w:sz w:val="28"/>
          <w:sz w:val="28"/>
          <w:szCs w:val="28"/>
          <w:rtl w:val="true"/>
          <w:lang w:bidi="fa-IR"/>
        </w:rPr>
        <w:t>عمرو کش و قلعه خیبر گشا</w:t>
      </w:r>
    </w:p>
    <w:p>
      <w:pPr>
        <w:pStyle w:val="BookText"/>
        <w:rPr/>
      </w:pPr>
      <w:r>
        <w:rPr>
          <w:rFonts w:ascii="IRNazanin" w:hAnsi="IRNazanin" w:eastAsia="IRNazanin"/>
          <w:color w:val="111111"/>
          <w:sz w:val="28"/>
          <w:sz w:val="28"/>
          <w:szCs w:val="28"/>
          <w:rtl w:val="true"/>
          <w:lang w:bidi="fa-IR"/>
        </w:rPr>
        <w:t>کیست علی آن که بتان را شکست</w:t>
      </w:r>
    </w:p>
    <w:p>
      <w:pPr>
        <w:pStyle w:val="BookText"/>
        <w:rPr/>
      </w:pPr>
      <w:r>
        <w:rPr>
          <w:rFonts w:ascii="IRNazanin" w:hAnsi="IRNazanin" w:eastAsia="IRNazanin"/>
          <w:color w:val="111111"/>
          <w:sz w:val="28"/>
          <w:sz w:val="28"/>
          <w:szCs w:val="28"/>
          <w:rtl w:val="true"/>
          <w:lang w:bidi="fa-IR"/>
        </w:rPr>
        <w:t>در حرم کعبه به راه خدا</w:t>
      </w:r>
    </w:p>
    <w:p>
      <w:pPr>
        <w:pStyle w:val="BookText"/>
        <w:rPr/>
      </w:pPr>
      <w:r>
        <w:rPr>
          <w:rFonts w:ascii="IRNazanin" w:hAnsi="IRNazanin" w:eastAsia="IRNazanin"/>
          <w:color w:val="111111"/>
          <w:sz w:val="28"/>
          <w:sz w:val="28"/>
          <w:szCs w:val="28"/>
          <w:rtl w:val="true"/>
          <w:lang w:bidi="fa-IR"/>
        </w:rPr>
        <w:t>کیست علی میر همه مؤمنان</w:t>
      </w:r>
    </w:p>
    <w:p>
      <w:pPr>
        <w:pStyle w:val="BookText"/>
        <w:rPr/>
      </w:pPr>
      <w:r>
        <w:rPr>
          <w:rFonts w:ascii="IRNazanin" w:hAnsi="IRNazanin" w:eastAsia="IRNazanin"/>
          <w:color w:val="111111"/>
          <w:sz w:val="28"/>
          <w:sz w:val="28"/>
          <w:szCs w:val="28"/>
          <w:rtl w:val="true"/>
          <w:lang w:bidi="fa-IR"/>
        </w:rPr>
        <w:t>سرور و مولای همه اتقیا</w:t>
      </w:r>
    </w:p>
    <w:p>
      <w:pPr>
        <w:pStyle w:val="BookText"/>
        <w:rPr/>
      </w:pPr>
      <w:r>
        <w:rPr>
          <w:rFonts w:ascii="IRNazanin" w:hAnsi="IRNazanin" w:eastAsia="IRNazanin"/>
          <w:color w:val="111111"/>
          <w:sz w:val="28"/>
          <w:sz w:val="28"/>
          <w:szCs w:val="28"/>
          <w:rtl w:val="true"/>
          <w:lang w:bidi="fa-IR"/>
        </w:rPr>
        <w:t>کیست علی آیه اکملت دین</w:t>
      </w:r>
    </w:p>
    <w:p>
      <w:pPr>
        <w:pStyle w:val="BookText"/>
        <w:rPr/>
      </w:pPr>
      <w:r>
        <w:rPr>
          <w:rFonts w:ascii="IRNazanin" w:hAnsi="IRNazanin" w:eastAsia="IRNazanin"/>
          <w:color w:val="111111"/>
          <w:sz w:val="28"/>
          <w:sz w:val="28"/>
          <w:szCs w:val="28"/>
          <w:rtl w:val="true"/>
          <w:lang w:bidi="fa-IR"/>
        </w:rPr>
        <w:t>کیست علی سوره کهف الورا</w:t>
      </w:r>
    </w:p>
    <w:p>
      <w:pPr>
        <w:pStyle w:val="BookText"/>
        <w:rPr/>
      </w:pPr>
      <w:r>
        <w:rPr>
          <w:rFonts w:ascii="IRNazanin" w:hAnsi="IRNazanin" w:eastAsia="IRNazanin"/>
          <w:color w:val="111111"/>
          <w:sz w:val="28"/>
          <w:sz w:val="28"/>
          <w:szCs w:val="28"/>
          <w:rtl w:val="true"/>
          <w:lang w:bidi="fa-IR"/>
        </w:rPr>
        <w:t>کیست علی آن که به دوش نبی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شرف و مرتبه بنهاد پا </w:t>
      </w:r>
    </w:p>
    <w:p>
      <w:pPr>
        <w:pStyle w:val="BookText"/>
        <w:rPr/>
      </w:pPr>
      <w:r>
        <w:rPr>
          <w:rFonts w:ascii="IRNazanin" w:hAnsi="IRNazanin" w:eastAsia="IRNazanin"/>
          <w:color w:val="111111"/>
          <w:sz w:val="28"/>
          <w:sz w:val="28"/>
          <w:szCs w:val="28"/>
          <w:rtl w:val="true"/>
          <w:lang w:bidi="fa-IR"/>
        </w:rPr>
        <w:t>کیست علی آن که از او بوالبشر</w:t>
      </w:r>
    </w:p>
    <w:p>
      <w:pPr>
        <w:pStyle w:val="BookText"/>
        <w:rPr/>
      </w:pPr>
      <w:r>
        <w:rPr>
          <w:rFonts w:ascii="IRNazanin" w:hAnsi="IRNazanin" w:eastAsia="IRNazanin"/>
          <w:color w:val="111111"/>
          <w:sz w:val="28"/>
          <w:sz w:val="28"/>
          <w:szCs w:val="28"/>
          <w:rtl w:val="true"/>
          <w:lang w:bidi="fa-IR"/>
        </w:rPr>
        <w:t>گشت ز هول غم عصیان رها</w:t>
      </w:r>
    </w:p>
    <w:p>
      <w:pPr>
        <w:pStyle w:val="BookText"/>
        <w:rPr/>
      </w:pPr>
      <w:r>
        <w:rPr>
          <w:rFonts w:ascii="IRNazanin" w:hAnsi="IRNazanin" w:eastAsia="IRNazanin"/>
          <w:color w:val="111111"/>
          <w:sz w:val="28"/>
          <w:sz w:val="28"/>
          <w:szCs w:val="28"/>
          <w:rtl w:val="true"/>
          <w:lang w:bidi="fa-IR"/>
        </w:rPr>
        <w:t>کیست علی ناجی نوح نبی</w:t>
      </w:r>
    </w:p>
    <w:p>
      <w:pPr>
        <w:pStyle w:val="BookText"/>
        <w:rPr/>
      </w:pPr>
      <w:r>
        <w:rPr>
          <w:rFonts w:ascii="IRNazanin" w:hAnsi="IRNazanin" w:eastAsia="IRNazanin"/>
          <w:color w:val="111111"/>
          <w:sz w:val="28"/>
          <w:sz w:val="28"/>
          <w:szCs w:val="28"/>
          <w:rtl w:val="true"/>
          <w:lang w:bidi="fa-IR"/>
        </w:rPr>
        <w:t>از غم طوفان نزول بلا</w:t>
      </w:r>
    </w:p>
    <w:p>
      <w:pPr>
        <w:pStyle w:val="BookText"/>
        <w:rPr/>
      </w:pPr>
      <w:r>
        <w:rPr>
          <w:rFonts w:ascii="IRNazanin" w:hAnsi="IRNazanin" w:eastAsia="IRNazanin"/>
          <w:color w:val="111111"/>
          <w:sz w:val="28"/>
          <w:sz w:val="28"/>
          <w:szCs w:val="28"/>
          <w:rtl w:val="true"/>
          <w:lang w:bidi="fa-IR"/>
        </w:rPr>
        <w:t>کیست علی آن که کند بر خلیل</w:t>
      </w:r>
    </w:p>
    <w:p>
      <w:pPr>
        <w:pStyle w:val="BookText"/>
        <w:rPr/>
      </w:pPr>
      <w:r>
        <w:rPr>
          <w:rFonts w:ascii="IRNazanin" w:hAnsi="IRNazanin" w:eastAsia="IRNazanin"/>
          <w:color w:val="111111"/>
          <w:sz w:val="28"/>
          <w:sz w:val="28"/>
          <w:szCs w:val="28"/>
          <w:rtl w:val="true"/>
          <w:lang w:bidi="fa-IR"/>
        </w:rPr>
        <w:t>آتش نمرود گلستان سرا</w:t>
      </w:r>
    </w:p>
    <w:p>
      <w:pPr>
        <w:pStyle w:val="BookText"/>
        <w:rPr/>
      </w:pPr>
      <w:r>
        <w:rPr>
          <w:rFonts w:ascii="IRNazanin" w:hAnsi="IRNazanin" w:eastAsia="IRNazanin"/>
          <w:color w:val="111111"/>
          <w:sz w:val="28"/>
          <w:sz w:val="28"/>
          <w:szCs w:val="28"/>
          <w:rtl w:val="true"/>
          <w:lang w:bidi="fa-IR"/>
        </w:rPr>
        <w:t>کیست علی آن که عصا را نمود</w:t>
      </w:r>
    </w:p>
    <w:p>
      <w:pPr>
        <w:pStyle w:val="BookText"/>
        <w:rPr/>
      </w:pPr>
      <w:r>
        <w:rPr>
          <w:rFonts w:ascii="IRNazanin" w:hAnsi="IRNazanin" w:eastAsia="IRNazanin"/>
          <w:color w:val="111111"/>
          <w:sz w:val="28"/>
          <w:sz w:val="28"/>
          <w:szCs w:val="28"/>
          <w:rtl w:val="true"/>
          <w:lang w:bidi="fa-IR"/>
        </w:rPr>
        <w:t>در کف موسای کلیم اژدها</w:t>
      </w:r>
    </w:p>
    <w:p>
      <w:pPr>
        <w:pStyle w:val="BookText"/>
        <w:rPr/>
      </w:pPr>
      <w:r>
        <w:rPr>
          <w:rFonts w:ascii="IRNazanin" w:hAnsi="IRNazanin" w:eastAsia="IRNazanin"/>
          <w:color w:val="111111"/>
          <w:sz w:val="28"/>
          <w:sz w:val="28"/>
          <w:szCs w:val="28"/>
          <w:rtl w:val="true"/>
          <w:lang w:bidi="fa-IR"/>
        </w:rPr>
        <w:t>کیست علی آن که از او شد مسیح</w:t>
      </w:r>
    </w:p>
    <w:p>
      <w:pPr>
        <w:pStyle w:val="BookText"/>
        <w:rPr/>
      </w:pPr>
      <w:r>
        <w:rPr>
          <w:rFonts w:ascii="IRNazanin" w:hAnsi="IRNazanin" w:eastAsia="IRNazanin"/>
          <w:color w:val="111111"/>
          <w:sz w:val="28"/>
          <w:sz w:val="28"/>
          <w:szCs w:val="28"/>
          <w:rtl w:val="true"/>
          <w:lang w:bidi="fa-IR"/>
        </w:rPr>
        <w:t>جانب افلاک ز دار فنا</w:t>
      </w:r>
    </w:p>
    <w:p>
      <w:pPr>
        <w:pStyle w:val="BookText"/>
        <w:rPr/>
      </w:pPr>
      <w:r>
        <w:rPr>
          <w:rFonts w:ascii="IRNazanin" w:hAnsi="IRNazanin" w:eastAsia="IRNazanin"/>
          <w:color w:val="111111"/>
          <w:sz w:val="28"/>
          <w:sz w:val="28"/>
          <w:szCs w:val="28"/>
          <w:rtl w:val="true"/>
          <w:lang w:bidi="fa-IR"/>
        </w:rPr>
        <w:t>کیست علی یاور ختم رسل</w:t>
      </w:r>
    </w:p>
    <w:p>
      <w:pPr>
        <w:pStyle w:val="BookText"/>
        <w:rPr/>
      </w:pPr>
      <w:r>
        <w:rPr>
          <w:rFonts w:ascii="IRNazanin" w:hAnsi="IRNazanin" w:eastAsia="IRNazanin"/>
          <w:color w:val="111111"/>
          <w:sz w:val="28"/>
          <w:sz w:val="28"/>
          <w:szCs w:val="28"/>
          <w:rtl w:val="true"/>
          <w:lang w:bidi="fa-IR"/>
        </w:rPr>
        <w:t>صفدر میدان به همه غزوه‌ها</w:t>
      </w:r>
    </w:p>
    <w:p>
      <w:pPr>
        <w:pStyle w:val="BookText"/>
        <w:rPr/>
      </w:pPr>
      <w:r>
        <w:rPr>
          <w:rFonts w:ascii="IRNazanin" w:hAnsi="IRNazanin" w:eastAsia="IRNazanin"/>
          <w:color w:val="111111"/>
          <w:sz w:val="28"/>
          <w:sz w:val="28"/>
          <w:szCs w:val="28"/>
          <w:rtl w:val="true"/>
          <w:lang w:bidi="fa-IR"/>
        </w:rPr>
        <w:t>کیست علی آن که به جای نبی</w:t>
      </w:r>
    </w:p>
    <w:p>
      <w:pPr>
        <w:pStyle w:val="BookText"/>
        <w:rPr/>
      </w:pPr>
      <w:r>
        <w:rPr>
          <w:rFonts w:ascii="IRNazanin" w:hAnsi="IRNazanin" w:eastAsia="IRNazanin"/>
          <w:color w:val="111111"/>
          <w:sz w:val="28"/>
          <w:sz w:val="28"/>
          <w:szCs w:val="28"/>
          <w:rtl w:val="true"/>
          <w:lang w:bidi="fa-IR"/>
        </w:rPr>
        <w:t>خفت به بستر که کند جان فدا</w:t>
      </w:r>
    </w:p>
    <w:p>
      <w:pPr>
        <w:pStyle w:val="BookText"/>
        <w:rPr/>
      </w:pPr>
      <w:r>
        <w:rPr>
          <w:rFonts w:ascii="IRNazanin" w:hAnsi="IRNazanin" w:eastAsia="IRNazanin"/>
          <w:color w:val="111111"/>
          <w:sz w:val="28"/>
          <w:sz w:val="28"/>
          <w:szCs w:val="28"/>
          <w:rtl w:val="true"/>
          <w:lang w:bidi="fa-IR"/>
        </w:rPr>
        <w:t>کیست علی آن که به وقت رکوع</w:t>
      </w:r>
    </w:p>
    <w:p>
      <w:pPr>
        <w:pStyle w:val="BookText"/>
        <w:rPr/>
      </w:pPr>
      <w:r>
        <w:rPr>
          <w:rFonts w:ascii="IRNazanin" w:hAnsi="IRNazanin" w:eastAsia="IRNazanin"/>
          <w:color w:val="111111"/>
          <w:sz w:val="28"/>
          <w:sz w:val="28"/>
          <w:szCs w:val="28"/>
          <w:rtl w:val="true"/>
          <w:lang w:bidi="fa-IR"/>
        </w:rPr>
        <w:t>خاتم خود کرد به سائل عطا</w:t>
      </w:r>
    </w:p>
    <w:p>
      <w:pPr>
        <w:pStyle w:val="BookText"/>
        <w:rPr/>
      </w:pPr>
      <w:r>
        <w:rPr>
          <w:rFonts w:ascii="IRNazanin" w:hAnsi="IRNazanin" w:eastAsia="IRNazanin"/>
          <w:color w:val="111111"/>
          <w:sz w:val="28"/>
          <w:sz w:val="28"/>
          <w:szCs w:val="28"/>
          <w:rtl w:val="true"/>
          <w:lang w:bidi="fa-IR"/>
        </w:rPr>
        <w:t>کیست علی آن که بود تا به حشر</w:t>
      </w:r>
    </w:p>
    <w:p>
      <w:pPr>
        <w:pStyle w:val="BookText"/>
        <w:rPr/>
      </w:pPr>
      <w:r>
        <w:rPr>
          <w:rFonts w:ascii="IRNazanin" w:hAnsi="IRNazanin" w:eastAsia="IRNazanin"/>
          <w:color w:val="111111"/>
          <w:sz w:val="28"/>
          <w:sz w:val="28"/>
          <w:szCs w:val="28"/>
          <w:rtl w:val="true"/>
          <w:lang w:bidi="fa-IR"/>
        </w:rPr>
        <w:t>دین خداوند ز تیغش به پا</w:t>
      </w:r>
    </w:p>
    <w:p>
      <w:pPr>
        <w:pStyle w:val="BookText"/>
        <w:rPr/>
      </w:pPr>
      <w:r>
        <w:rPr>
          <w:rFonts w:ascii="IRNazanin" w:hAnsi="IRNazanin" w:eastAsia="IRNazanin"/>
          <w:color w:val="111111"/>
          <w:sz w:val="28"/>
          <w:sz w:val="28"/>
          <w:szCs w:val="28"/>
          <w:rtl w:val="true"/>
          <w:lang w:bidi="fa-IR"/>
        </w:rPr>
        <w:t>کیست علی آن که به خمّ غدیر</w:t>
      </w:r>
    </w:p>
    <w:p>
      <w:pPr>
        <w:pStyle w:val="BookText"/>
        <w:rPr/>
      </w:pPr>
      <w:r>
        <w:rPr>
          <w:rFonts w:ascii="IRNazanin" w:hAnsi="IRNazanin" w:eastAsia="IRNazanin"/>
          <w:color w:val="111111"/>
          <w:sz w:val="28"/>
          <w:sz w:val="28"/>
          <w:szCs w:val="28"/>
          <w:rtl w:val="true"/>
          <w:lang w:bidi="fa-IR"/>
        </w:rPr>
        <w:t>گشت وصی و ولی مصطفی</w:t>
      </w:r>
    </w:p>
    <w:p>
      <w:pPr>
        <w:pStyle w:val="BookText"/>
        <w:rPr/>
      </w:pPr>
      <w:r>
        <w:rPr>
          <w:rFonts w:ascii="IRNazanin" w:hAnsi="IRNazanin" w:eastAsia="IRNazanin"/>
          <w:color w:val="111111"/>
          <w:sz w:val="28"/>
          <w:sz w:val="28"/>
          <w:szCs w:val="28"/>
          <w:rtl w:val="true"/>
          <w:lang w:bidi="fa-IR"/>
        </w:rPr>
        <w:t>کیست علی آن که به هر کیش و دین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منبر ادا </w:t>
      </w:r>
      <w:bookmarkStart w:id="376" w:name="pg4813_32770"/>
    </w:p>
    <w:p>
      <w:pPr>
        <w:pStyle w:val="BookText"/>
        <w:rPr/>
      </w:pPr>
      <w:bookmarkEnd w:id="376"/>
      <w:r>
        <w:rPr>
          <w:rFonts w:ascii="IRNazanin" w:hAnsi="IRNazanin" w:eastAsia="IRNazanin"/>
          <w:color w:val="111111"/>
          <w:sz w:val="28"/>
          <w:sz w:val="28"/>
          <w:szCs w:val="28"/>
          <w:rtl w:val="true"/>
          <w:lang w:bidi="fa-IR"/>
        </w:rPr>
        <w:t>کیست علی یاور هر بی معین</w:t>
      </w:r>
    </w:p>
    <w:p>
      <w:pPr>
        <w:pStyle w:val="BookText"/>
        <w:rPr/>
      </w:pPr>
      <w:r>
        <w:rPr>
          <w:rFonts w:ascii="IRNazanin" w:hAnsi="IRNazanin" w:eastAsia="IRNazanin"/>
          <w:color w:val="111111"/>
          <w:sz w:val="28"/>
          <w:sz w:val="28"/>
          <w:szCs w:val="28"/>
          <w:rtl w:val="true"/>
          <w:lang w:bidi="fa-IR"/>
        </w:rPr>
        <w:t>کیست علی مونس هر بی نوا</w:t>
      </w:r>
    </w:p>
    <w:p>
      <w:pPr>
        <w:pStyle w:val="BookText"/>
        <w:rPr/>
      </w:pPr>
      <w:r>
        <w:rPr>
          <w:rFonts w:ascii="IRNazanin" w:hAnsi="IRNazanin" w:eastAsia="IRNazanin"/>
          <w:color w:val="111111"/>
          <w:sz w:val="28"/>
          <w:sz w:val="28"/>
          <w:szCs w:val="28"/>
          <w:rtl w:val="true"/>
          <w:lang w:bidi="fa-IR"/>
        </w:rPr>
        <w:t>کیست علی باب یتیمان زار</w:t>
      </w:r>
    </w:p>
    <w:p>
      <w:pPr>
        <w:pStyle w:val="BookText"/>
        <w:rPr/>
      </w:pPr>
      <w:r>
        <w:rPr>
          <w:rFonts w:ascii="IRNazanin" w:hAnsi="IRNazanin" w:eastAsia="IRNazanin"/>
          <w:color w:val="111111"/>
          <w:sz w:val="28"/>
          <w:sz w:val="28"/>
          <w:szCs w:val="28"/>
          <w:rtl w:val="true"/>
          <w:lang w:bidi="fa-IR"/>
        </w:rPr>
        <w:t>یار ضعیفان به غم مبتلا</w:t>
      </w:r>
    </w:p>
    <w:p>
      <w:pPr>
        <w:pStyle w:val="BookText"/>
        <w:rPr/>
      </w:pPr>
      <w:r>
        <w:rPr>
          <w:rFonts w:ascii="IRNazanin" w:hAnsi="IRNazanin" w:eastAsia="IRNazanin"/>
          <w:color w:val="111111"/>
          <w:sz w:val="28"/>
          <w:sz w:val="28"/>
          <w:szCs w:val="28"/>
          <w:rtl w:val="true"/>
          <w:lang w:bidi="fa-IR"/>
        </w:rPr>
        <w:t>کیست علی آن که به هر نیمه شب</w:t>
      </w:r>
    </w:p>
    <w:p>
      <w:pPr>
        <w:pStyle w:val="BookText"/>
        <w:rPr/>
      </w:pPr>
      <w:r>
        <w:rPr>
          <w:rFonts w:ascii="IRNazanin" w:hAnsi="IRNazanin" w:eastAsia="IRNazanin"/>
          <w:color w:val="111111"/>
          <w:sz w:val="28"/>
          <w:sz w:val="28"/>
          <w:szCs w:val="28"/>
          <w:rtl w:val="true"/>
          <w:lang w:bidi="fa-IR"/>
        </w:rPr>
        <w:t>قوت و غذا داد چهل خانه را</w:t>
      </w:r>
    </w:p>
    <w:p>
      <w:pPr>
        <w:pStyle w:val="BookText"/>
        <w:rPr/>
      </w:pPr>
      <w:r>
        <w:rPr>
          <w:rFonts w:ascii="IRNazanin" w:hAnsi="IRNazanin" w:eastAsia="IRNazanin"/>
          <w:color w:val="111111"/>
          <w:sz w:val="28"/>
          <w:sz w:val="28"/>
          <w:szCs w:val="28"/>
          <w:rtl w:val="true"/>
          <w:lang w:bidi="fa-IR"/>
        </w:rPr>
        <w:t>کیست علی آن که به نان جوین</w:t>
      </w:r>
    </w:p>
    <w:p>
      <w:pPr>
        <w:pStyle w:val="BookText"/>
        <w:rPr/>
      </w:pPr>
      <w:r>
        <w:rPr>
          <w:rFonts w:ascii="IRNazanin" w:hAnsi="IRNazanin" w:eastAsia="IRNazanin"/>
          <w:color w:val="111111"/>
          <w:sz w:val="28"/>
          <w:sz w:val="28"/>
          <w:szCs w:val="28"/>
          <w:rtl w:val="true"/>
          <w:lang w:bidi="fa-IR"/>
        </w:rPr>
        <w:t>در همه عمر نمود اکتفا</w:t>
      </w:r>
    </w:p>
    <w:p>
      <w:pPr>
        <w:pStyle w:val="BookText"/>
        <w:rPr/>
      </w:pPr>
      <w:r>
        <w:rPr>
          <w:rFonts w:ascii="IRNazanin" w:hAnsi="IRNazanin" w:eastAsia="IRNazanin"/>
          <w:color w:val="111111"/>
          <w:sz w:val="28"/>
          <w:sz w:val="28"/>
          <w:szCs w:val="28"/>
          <w:rtl w:val="true"/>
          <w:lang w:bidi="fa-IR"/>
        </w:rPr>
        <w:t>کیست علی آن که به محراب شد</w:t>
      </w:r>
    </w:p>
    <w:p>
      <w:pPr>
        <w:pStyle w:val="BookText"/>
        <w:rPr/>
      </w:pPr>
      <w:r>
        <w:rPr>
          <w:rFonts w:ascii="IRNazanin" w:hAnsi="IRNazanin" w:eastAsia="IRNazanin"/>
          <w:color w:val="111111"/>
          <w:sz w:val="28"/>
          <w:sz w:val="28"/>
          <w:szCs w:val="28"/>
          <w:rtl w:val="true"/>
          <w:lang w:bidi="fa-IR"/>
        </w:rPr>
        <w:t>تارکش از تیغ مرادی دوتا</w:t>
      </w:r>
    </w:p>
    <w:p>
      <w:pPr>
        <w:pStyle w:val="BookText"/>
        <w:rPr/>
      </w:pPr>
      <w:r>
        <w:rPr>
          <w:rFonts w:ascii="IRNazanin" w:hAnsi="IRNazanin" w:eastAsia="IRNazanin"/>
          <w:color w:val="111111"/>
          <w:sz w:val="28"/>
          <w:sz w:val="28"/>
          <w:szCs w:val="28"/>
          <w:rtl w:val="true"/>
          <w:lang w:bidi="fa-IR"/>
        </w:rPr>
        <w:t>کیست علی آن که شود از کرم</w:t>
      </w:r>
    </w:p>
    <w:p>
      <w:pPr>
        <w:pStyle w:val="BookText"/>
        <w:rPr/>
      </w:pPr>
      <w:r>
        <w:rPr>
          <w:rFonts w:ascii="IRNazanin" w:hAnsi="IRNazanin" w:eastAsia="IRNazanin"/>
          <w:color w:val="111111"/>
          <w:sz w:val="28"/>
          <w:sz w:val="28"/>
          <w:szCs w:val="28"/>
          <w:rtl w:val="true"/>
          <w:lang w:bidi="fa-IR"/>
        </w:rPr>
        <w:t xml:space="preserve">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جزا</w:t>
      </w:r>
    </w:p>
    <w:p>
      <w:pPr>
        <w:pStyle w:val="Heading4"/>
        <w:numPr>
          <w:ilvl w:val="3"/>
          <w:numId w:val="1"/>
        </w:numPr>
        <w:rPr/>
      </w:pPr>
      <w:bookmarkStart w:id="377" w:name="__RefHeading___Toc2604421_2035185390"/>
      <w:bookmarkStart w:id="378" w:name="_Toc141"/>
      <w:bookmarkEnd w:id="377"/>
      <w:r>
        <w:rPr>
          <w:rtl w:val="true"/>
        </w:rPr>
        <w:t>موعظه</w:t>
      </w:r>
      <w:bookmarkEnd w:id="378"/>
    </w:p>
    <w:p>
      <w:pPr>
        <w:pStyle w:val="BookText"/>
        <w:rPr/>
      </w:pPr>
      <w:r>
        <w:rPr>
          <w:rFonts w:ascii="IRNazanin" w:hAnsi="IRNazanin" w:eastAsia="IRNazanin"/>
          <w:color w:val="111111"/>
          <w:sz w:val="28"/>
          <w:sz w:val="28"/>
          <w:szCs w:val="28"/>
          <w:rtl w:val="true"/>
          <w:lang w:bidi="fa-IR"/>
        </w:rPr>
        <w:t>دل بر این دنیای دون‌پرور مبند</w:t>
      </w:r>
    </w:p>
    <w:p>
      <w:pPr>
        <w:pStyle w:val="BookText"/>
        <w:rPr/>
      </w:pPr>
      <w:r>
        <w:rPr>
          <w:rFonts w:ascii="IRNazanin" w:hAnsi="IRNazanin" w:eastAsia="IRNazanin"/>
          <w:color w:val="111111"/>
          <w:sz w:val="28"/>
          <w:sz w:val="28"/>
          <w:szCs w:val="28"/>
          <w:rtl w:val="true"/>
          <w:lang w:bidi="fa-IR"/>
        </w:rPr>
        <w:t>چون بمیرد دشمنت بر او مخند</w:t>
      </w:r>
    </w:p>
    <w:p>
      <w:pPr>
        <w:pStyle w:val="BookText"/>
        <w:rPr/>
      </w:pPr>
      <w:r>
        <w:rPr>
          <w:rFonts w:ascii="IRNazanin" w:hAnsi="IRNazanin" w:eastAsia="IRNazanin"/>
          <w:color w:val="111111"/>
          <w:sz w:val="28"/>
          <w:sz w:val="28"/>
          <w:szCs w:val="28"/>
          <w:rtl w:val="true"/>
          <w:lang w:bidi="fa-IR"/>
        </w:rPr>
        <w:t>بهر جمع مال دنیا روز و شب</w:t>
      </w:r>
    </w:p>
    <w:p>
      <w:pPr>
        <w:pStyle w:val="BookText"/>
        <w:rPr/>
      </w:pPr>
      <w:r>
        <w:rPr>
          <w:rFonts w:ascii="IRNazanin" w:hAnsi="IRNazanin" w:eastAsia="IRNazanin"/>
          <w:color w:val="111111"/>
          <w:sz w:val="28"/>
          <w:sz w:val="28"/>
          <w:szCs w:val="28"/>
          <w:rtl w:val="true"/>
          <w:lang w:bidi="fa-IR"/>
        </w:rPr>
        <w:t>خویش را بیجا میفکن در تعب</w:t>
      </w:r>
    </w:p>
    <w:p>
      <w:pPr>
        <w:pStyle w:val="BookText"/>
        <w:rPr/>
      </w:pPr>
      <w:r>
        <w:rPr>
          <w:rFonts w:ascii="IRNazanin" w:hAnsi="IRNazanin" w:eastAsia="IRNazanin"/>
          <w:color w:val="111111"/>
          <w:sz w:val="28"/>
          <w:sz w:val="28"/>
          <w:szCs w:val="28"/>
          <w:rtl w:val="true"/>
          <w:lang w:bidi="fa-IR"/>
        </w:rPr>
        <w:t>هرچه مال و جاه مغرورت کند</w:t>
      </w:r>
    </w:p>
    <w:p>
      <w:pPr>
        <w:pStyle w:val="BookText"/>
        <w:rPr/>
      </w:pPr>
      <w:r>
        <w:rPr>
          <w:rFonts w:ascii="IRNazanin" w:hAnsi="IRNazanin" w:eastAsia="IRNazanin"/>
          <w:color w:val="111111"/>
          <w:sz w:val="28"/>
          <w:sz w:val="28"/>
          <w:szCs w:val="28"/>
          <w:rtl w:val="true"/>
          <w:lang w:bidi="fa-IR"/>
        </w:rPr>
        <w:t>از حقیقت وزخدا دورت کند</w:t>
      </w:r>
    </w:p>
    <w:p>
      <w:pPr>
        <w:pStyle w:val="BookText"/>
        <w:rPr/>
      </w:pPr>
      <w:r>
        <w:rPr>
          <w:rFonts w:ascii="IRNazanin" w:hAnsi="IRNazanin" w:eastAsia="IRNazanin"/>
          <w:color w:val="111111"/>
          <w:sz w:val="28"/>
          <w:sz w:val="28"/>
          <w:szCs w:val="28"/>
          <w:rtl w:val="true"/>
          <w:lang w:bidi="fa-IR"/>
        </w:rPr>
        <w:t>کن مهیا بهر عقبی ساز و برگ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را نبود امان از چنگ مرگ </w:t>
      </w:r>
      <w:bookmarkStart w:id="379" w:name="pg4813_32771"/>
    </w:p>
    <w:p>
      <w:pPr>
        <w:pStyle w:val="BookText"/>
        <w:rPr/>
      </w:pPr>
      <w:bookmarkEnd w:id="379"/>
      <w:r>
        <w:rPr>
          <w:rFonts w:ascii="IRNazanin" w:hAnsi="IRNazanin" w:eastAsia="IRNazanin"/>
          <w:color w:val="111111"/>
          <w:sz w:val="28"/>
          <w:sz w:val="28"/>
          <w:szCs w:val="28"/>
          <w:rtl w:val="true"/>
          <w:lang w:bidi="fa-IR"/>
        </w:rPr>
        <w:t>سعی کن از بعد خود در روزگار</w:t>
      </w:r>
    </w:p>
    <w:p>
      <w:pPr>
        <w:pStyle w:val="BookText"/>
        <w:rPr/>
      </w:pPr>
      <w:r>
        <w:rPr>
          <w:rFonts w:ascii="IRNazanin" w:hAnsi="IRNazanin" w:eastAsia="IRNazanin"/>
          <w:color w:val="111111"/>
          <w:sz w:val="28"/>
          <w:sz w:val="28"/>
          <w:szCs w:val="28"/>
          <w:rtl w:val="true"/>
          <w:lang w:bidi="fa-IR"/>
        </w:rPr>
        <w:t>نام نیکویی گذاری یادگار</w:t>
      </w:r>
    </w:p>
    <w:p>
      <w:pPr>
        <w:pStyle w:val="BookText"/>
        <w:rPr/>
      </w:pPr>
      <w:r>
        <w:rPr>
          <w:rFonts w:ascii="IRNazanin" w:hAnsi="IRNazanin" w:eastAsia="IRNazanin"/>
          <w:color w:val="111111"/>
          <w:sz w:val="28"/>
          <w:sz w:val="28"/>
          <w:szCs w:val="28"/>
          <w:rtl w:val="true"/>
          <w:lang w:bidi="fa-IR"/>
        </w:rPr>
        <w:t>کار ما آخر ز دنیا رفتن است</w:t>
      </w:r>
    </w:p>
    <w:p>
      <w:pPr>
        <w:pStyle w:val="BookText"/>
        <w:rPr/>
      </w:pPr>
      <w:r>
        <w:rPr>
          <w:rFonts w:ascii="IRNazanin" w:hAnsi="IRNazanin" w:eastAsia="IRNazanin"/>
          <w:color w:val="111111"/>
          <w:sz w:val="28"/>
          <w:sz w:val="28"/>
          <w:szCs w:val="28"/>
          <w:rtl w:val="true"/>
          <w:lang w:bidi="fa-IR"/>
        </w:rPr>
        <w:t>رفتنی باشد که بی برگشتن است</w:t>
      </w:r>
    </w:p>
    <w:p>
      <w:pPr>
        <w:pStyle w:val="BookText"/>
        <w:rPr/>
      </w:pPr>
      <w:r>
        <w:rPr>
          <w:rFonts w:ascii="IRNazanin" w:hAnsi="IRNazanin" w:eastAsia="IRNazanin"/>
          <w:color w:val="111111"/>
          <w:sz w:val="28"/>
          <w:sz w:val="28"/>
          <w:szCs w:val="28"/>
          <w:rtl w:val="true"/>
          <w:lang w:bidi="fa-IR"/>
        </w:rPr>
        <w:t>این جهان صحرا و دشت کشت ماست</w:t>
      </w:r>
    </w:p>
    <w:p>
      <w:pPr>
        <w:pStyle w:val="BookText"/>
        <w:rPr/>
      </w:pPr>
      <w:r>
        <w:rPr>
          <w:rFonts w:ascii="IRNazanin" w:hAnsi="IRNazanin" w:eastAsia="IRNazanin"/>
          <w:color w:val="111111"/>
          <w:sz w:val="28"/>
          <w:sz w:val="28"/>
          <w:szCs w:val="28"/>
          <w:rtl w:val="true"/>
          <w:lang w:bidi="fa-IR"/>
        </w:rPr>
        <w:t>در جهان دیگری برگشت ماست</w:t>
      </w:r>
    </w:p>
    <w:p>
      <w:pPr>
        <w:pStyle w:val="BookText"/>
        <w:rPr/>
      </w:pPr>
      <w:r>
        <w:rPr>
          <w:rFonts w:ascii="IRNazanin" w:hAnsi="IRNazanin" w:eastAsia="IRNazanin"/>
          <w:color w:val="111111"/>
          <w:sz w:val="28"/>
          <w:sz w:val="28"/>
          <w:szCs w:val="28"/>
          <w:rtl w:val="true"/>
          <w:lang w:bidi="fa-IR"/>
        </w:rPr>
        <w:t>کشت کن اینجا که چون آنجا روی</w:t>
      </w:r>
    </w:p>
    <w:p>
      <w:pPr>
        <w:pStyle w:val="BookText"/>
        <w:rPr/>
      </w:pPr>
      <w:r>
        <w:rPr>
          <w:rFonts w:ascii="IRNazanin" w:hAnsi="IRNazanin" w:eastAsia="IRNazanin"/>
          <w:color w:val="111111"/>
          <w:sz w:val="28"/>
          <w:sz w:val="28"/>
          <w:szCs w:val="28"/>
          <w:rtl w:val="true"/>
          <w:lang w:bidi="fa-IR"/>
        </w:rPr>
        <w:t>حاصل خود را در آنجا بدروی</w:t>
      </w:r>
    </w:p>
    <w:p>
      <w:pPr>
        <w:pStyle w:val="BookText"/>
        <w:rPr/>
      </w:pPr>
      <w:r>
        <w:rPr>
          <w:rFonts w:ascii="IRNazanin" w:hAnsi="IRNazanin" w:eastAsia="IRNazanin"/>
          <w:color w:val="111111"/>
          <w:sz w:val="28"/>
          <w:sz w:val="28"/>
          <w:szCs w:val="28"/>
          <w:rtl w:val="true"/>
          <w:lang w:bidi="fa-IR"/>
        </w:rPr>
        <w:t>بشنو از محفوظ این اندرز را</w:t>
      </w:r>
    </w:p>
    <w:p>
      <w:pPr>
        <w:pStyle w:val="BookText"/>
        <w:rPr/>
      </w:pPr>
      <w:r>
        <w:rPr>
          <w:rFonts w:ascii="IRNazanin" w:hAnsi="IRNazanin" w:eastAsia="IRNazanin"/>
          <w:color w:val="111111"/>
          <w:sz w:val="28"/>
          <w:sz w:val="28"/>
          <w:szCs w:val="28"/>
          <w:rtl w:val="true"/>
          <w:lang w:bidi="fa-IR"/>
        </w:rPr>
        <w:t>این سرا کن کشت بهر آن سرا</w:t>
      </w:r>
    </w:p>
    <w:p>
      <w:pPr>
        <w:pStyle w:val="Heading4"/>
        <w:numPr>
          <w:ilvl w:val="3"/>
          <w:numId w:val="1"/>
        </w:numPr>
        <w:rPr/>
      </w:pPr>
      <w:bookmarkStart w:id="380" w:name="__RefHeading___Toc2604423_2035185390"/>
      <w:bookmarkStart w:id="381" w:name="_Toc142"/>
      <w:bookmarkEnd w:id="380"/>
      <w:r>
        <w:rPr>
          <w:rtl w:val="true"/>
        </w:rPr>
        <w:t>از علی آموز</w:t>
      </w:r>
      <w:bookmarkEnd w:id="381"/>
    </w:p>
    <w:p>
      <w:pPr>
        <w:pStyle w:val="BookText"/>
        <w:rPr/>
      </w:pPr>
      <w:r>
        <w:rPr>
          <w:rFonts w:ascii="IRNazanin" w:hAnsi="IRNazanin" w:eastAsia="IRNazanin"/>
          <w:color w:val="111111"/>
          <w:sz w:val="28"/>
          <w:sz w:val="28"/>
          <w:szCs w:val="28"/>
          <w:rtl w:val="true"/>
          <w:lang w:bidi="fa-IR"/>
        </w:rPr>
        <w:t>گفت دانایی به شیر حق علی</w:t>
      </w:r>
    </w:p>
    <w:p>
      <w:pPr>
        <w:pStyle w:val="BookText"/>
        <w:rPr/>
      </w:pPr>
      <w:r>
        <w:rPr>
          <w:rFonts w:ascii="IRNazanin" w:hAnsi="IRNazanin" w:eastAsia="IRNazanin"/>
          <w:color w:val="111111"/>
          <w:sz w:val="28"/>
          <w:sz w:val="28"/>
          <w:szCs w:val="28"/>
          <w:rtl w:val="true"/>
          <w:lang w:bidi="fa-IR"/>
        </w:rPr>
        <w:t>کای پیمبر را وصی، حق را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مرا تعلیم چار اندرز و پند</w:t>
      </w:r>
    </w:p>
    <w:p>
      <w:pPr>
        <w:pStyle w:val="BookText"/>
        <w:rPr/>
      </w:pPr>
      <w:r>
        <w:rPr>
          <w:rFonts w:ascii="IRNazanin" w:hAnsi="IRNazanin" w:eastAsia="IRNazanin"/>
          <w:color w:val="111111"/>
          <w:sz w:val="28"/>
          <w:sz w:val="28"/>
          <w:szCs w:val="28"/>
          <w:rtl w:val="true"/>
          <w:lang w:bidi="fa-IR"/>
        </w:rPr>
        <w:t>کان بود در هر دو عالم سودمند</w:t>
      </w:r>
    </w:p>
    <w:p>
      <w:pPr>
        <w:pStyle w:val="BookText"/>
        <w:rPr/>
      </w:pPr>
      <w:r>
        <w:rPr>
          <w:rFonts w:ascii="IRNazanin" w:hAnsi="IRNazanin" w:eastAsia="IRNazanin"/>
          <w:color w:val="111111"/>
          <w:sz w:val="28"/>
          <w:sz w:val="28"/>
          <w:szCs w:val="28"/>
          <w:rtl w:val="true"/>
          <w:lang w:bidi="fa-IR"/>
        </w:rPr>
        <w:t>در جوابش گفت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w:t>
      </w:r>
    </w:p>
    <w:p>
      <w:pPr>
        <w:pStyle w:val="BookText"/>
        <w:rPr/>
      </w:pPr>
      <w:r>
        <w:rPr>
          <w:rFonts w:ascii="IRNazanin" w:hAnsi="IRNazanin" w:eastAsia="IRNazanin"/>
          <w:color w:val="111111"/>
          <w:sz w:val="28"/>
          <w:sz w:val="28"/>
          <w:szCs w:val="28"/>
          <w:rtl w:val="true"/>
          <w:lang w:bidi="fa-IR"/>
        </w:rPr>
        <w:t>بهر سود هر دو عالم این چهار</w:t>
      </w:r>
    </w:p>
    <w:p>
      <w:pPr>
        <w:pStyle w:val="BookText"/>
        <w:rPr/>
      </w:pPr>
      <w:r>
        <w:rPr>
          <w:rFonts w:ascii="IRNazanin" w:hAnsi="IRNazanin" w:eastAsia="IRNazanin"/>
          <w:color w:val="111111"/>
          <w:sz w:val="28"/>
          <w:sz w:val="28"/>
          <w:szCs w:val="28"/>
          <w:rtl w:val="true"/>
          <w:lang w:bidi="fa-IR"/>
        </w:rPr>
        <w:t>آنچه محتاجی به حق در زندگی</w:t>
      </w:r>
    </w:p>
    <w:p>
      <w:pPr>
        <w:pStyle w:val="BookText"/>
        <w:rPr/>
      </w:pPr>
      <w:r>
        <w:rPr>
          <w:rFonts w:ascii="IRNazanin" w:hAnsi="IRNazanin" w:eastAsia="IRNazanin"/>
          <w:color w:val="111111"/>
          <w:sz w:val="28"/>
          <w:sz w:val="28"/>
          <w:szCs w:val="28"/>
          <w:rtl w:val="true"/>
          <w:lang w:bidi="fa-IR"/>
        </w:rPr>
        <w:t>کن به قدر احتیاجت بندگی</w:t>
      </w:r>
    </w:p>
    <w:p>
      <w:pPr>
        <w:pStyle w:val="BookText"/>
        <w:rPr/>
      </w:pPr>
      <w:r>
        <w:rPr>
          <w:rFonts w:ascii="IRNazanin" w:hAnsi="IRNazanin" w:eastAsia="IRNazanin"/>
          <w:color w:val="111111"/>
          <w:sz w:val="28"/>
          <w:sz w:val="28"/>
          <w:szCs w:val="28"/>
          <w:rtl w:val="true"/>
          <w:lang w:bidi="fa-IR"/>
        </w:rPr>
        <w:t>آنچه داری طاقت نار جحیم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معصیت کن در جهان، بی خوف و بیم </w:t>
      </w:r>
      <w:bookmarkStart w:id="382" w:name="pg4813_32772"/>
    </w:p>
    <w:p>
      <w:pPr>
        <w:pStyle w:val="BookText"/>
        <w:rPr/>
      </w:pPr>
      <w:bookmarkEnd w:id="382"/>
      <w:r>
        <w:rPr>
          <w:rFonts w:ascii="IRNazanin" w:hAnsi="IRNazanin" w:eastAsia="IRNazanin"/>
          <w:color w:val="111111"/>
          <w:sz w:val="28"/>
          <w:sz w:val="28"/>
          <w:szCs w:val="28"/>
          <w:rtl w:val="true"/>
          <w:lang w:bidi="fa-IR"/>
        </w:rPr>
        <w:t>آنچه عمر از بهر خود داری گمان</w:t>
      </w:r>
    </w:p>
    <w:p>
      <w:pPr>
        <w:pStyle w:val="BookText"/>
        <w:rPr/>
      </w:pPr>
      <w:r>
        <w:rPr>
          <w:rFonts w:ascii="IRNazanin" w:hAnsi="IRNazanin" w:eastAsia="IRNazanin"/>
          <w:color w:val="111111"/>
          <w:sz w:val="28"/>
          <w:sz w:val="28"/>
          <w:szCs w:val="28"/>
          <w:rtl w:val="true"/>
          <w:lang w:bidi="fa-IR"/>
        </w:rPr>
        <w:t>جمع کن از مال دنیا بهر آن</w:t>
      </w:r>
    </w:p>
    <w:p>
      <w:pPr>
        <w:pStyle w:val="BookText"/>
        <w:rPr/>
      </w:pPr>
      <w:r>
        <w:rPr>
          <w:rFonts w:ascii="IRNazanin" w:hAnsi="IRNazanin" w:eastAsia="IRNazanin"/>
          <w:color w:val="111111"/>
          <w:sz w:val="28"/>
          <w:sz w:val="28"/>
          <w:szCs w:val="28"/>
          <w:rtl w:val="true"/>
          <w:lang w:bidi="fa-IR"/>
        </w:rPr>
        <w:t>آنچه خواهی بهر ملک جاودان</w:t>
      </w:r>
    </w:p>
    <w:p>
      <w:pPr>
        <w:pStyle w:val="BookText"/>
        <w:rPr/>
      </w:pPr>
      <w:r>
        <w:rPr>
          <w:rFonts w:ascii="IRNazanin" w:hAnsi="IRNazanin" w:eastAsia="IRNazanin"/>
          <w:color w:val="111111"/>
          <w:sz w:val="28"/>
          <w:sz w:val="28"/>
          <w:szCs w:val="28"/>
          <w:rtl w:val="true"/>
          <w:lang w:bidi="fa-IR"/>
        </w:rPr>
        <w:t>کن مهیا تا که هستی در جهان</w:t>
      </w:r>
    </w:p>
    <w:p>
      <w:pPr>
        <w:pStyle w:val="BookText"/>
        <w:rPr/>
      </w:pPr>
      <w:r>
        <w:rPr>
          <w:rFonts w:ascii="IRNazanin" w:hAnsi="IRNazanin" w:eastAsia="IRNazanin"/>
          <w:color w:val="111111"/>
          <w:sz w:val="28"/>
          <w:sz w:val="28"/>
          <w:szCs w:val="28"/>
          <w:rtl w:val="true"/>
          <w:lang w:bidi="fa-IR"/>
        </w:rPr>
        <w:t>چون تو را بعد از قیامت مرگ نیست</w:t>
      </w:r>
    </w:p>
    <w:p>
      <w:pPr>
        <w:pStyle w:val="BookText"/>
        <w:rPr/>
      </w:pPr>
      <w:r>
        <w:rPr>
          <w:rFonts w:ascii="IRNazanin" w:hAnsi="IRNazanin" w:eastAsia="IRNazanin"/>
          <w:color w:val="111111"/>
          <w:sz w:val="28"/>
          <w:sz w:val="28"/>
          <w:szCs w:val="28"/>
          <w:rtl w:val="true"/>
          <w:lang w:bidi="fa-IR"/>
        </w:rPr>
        <w:t>فرصت آن جا بهر ساز و برگ نیست</w:t>
      </w:r>
    </w:p>
    <w:p>
      <w:pPr>
        <w:pStyle w:val="BookText"/>
        <w:rPr/>
      </w:pPr>
      <w:r>
        <w:rPr>
          <w:rFonts w:ascii="IRNazanin" w:hAnsi="IRNazanin" w:eastAsia="IRNazanin"/>
          <w:color w:val="111111"/>
          <w:sz w:val="28"/>
          <w:sz w:val="28"/>
          <w:szCs w:val="28"/>
          <w:rtl w:val="true"/>
          <w:lang w:bidi="fa-IR"/>
        </w:rPr>
        <w:t>جان فدایت یا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سخن جان می‌دهی بر مردگان</w:t>
      </w:r>
    </w:p>
    <w:p>
      <w:pPr>
        <w:pStyle w:val="BookText"/>
        <w:rPr/>
      </w:pPr>
      <w:r>
        <w:rPr>
          <w:rFonts w:ascii="IRNazanin" w:hAnsi="IRNazanin" w:eastAsia="IRNazanin"/>
          <w:color w:val="111111"/>
          <w:sz w:val="28"/>
          <w:sz w:val="28"/>
          <w:szCs w:val="28"/>
          <w:rtl w:val="true"/>
          <w:lang w:bidi="fa-IR"/>
        </w:rPr>
        <w:t>جز تو کس نبود به قرآن کریم</w:t>
      </w:r>
    </w:p>
    <w:p>
      <w:pPr>
        <w:pStyle w:val="BookText"/>
        <w:rPr/>
      </w:pPr>
      <w:r>
        <w:rPr>
          <w:rFonts w:ascii="IRNazanin" w:hAnsi="IRNazanin" w:eastAsia="IRNazanin"/>
          <w:color w:val="111111"/>
          <w:sz w:val="28"/>
          <w:sz w:val="28"/>
          <w:szCs w:val="28"/>
          <w:rtl w:val="true"/>
          <w:lang w:bidi="fa-IR"/>
        </w:rPr>
        <w:t>خلق عالم را صراط المستقیم</w:t>
      </w:r>
    </w:p>
    <w:p>
      <w:pPr>
        <w:pStyle w:val="BookText"/>
        <w:rPr/>
      </w:pPr>
      <w:r>
        <w:rPr>
          <w:rFonts w:ascii="IRNazanin" w:hAnsi="IRNazanin" w:eastAsia="IRNazanin"/>
          <w:color w:val="111111"/>
          <w:sz w:val="28"/>
          <w:sz w:val="28"/>
          <w:szCs w:val="28"/>
          <w:rtl w:val="true"/>
          <w:lang w:bidi="fa-IR"/>
        </w:rPr>
        <w:t xml:space="preserve">حق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کار</w:t>
      </w:r>
    </w:p>
    <w:p>
      <w:pPr>
        <w:pStyle w:val="BookText"/>
        <w:rPr/>
      </w:pPr>
      <w:r>
        <w:rPr>
          <w:rFonts w:ascii="IRNazanin" w:hAnsi="IRNazanin" w:eastAsia="IRNazanin"/>
          <w:color w:val="111111"/>
          <w:sz w:val="28"/>
          <w:sz w:val="28"/>
          <w:szCs w:val="28"/>
          <w:rtl w:val="true"/>
          <w:lang w:bidi="fa-IR"/>
        </w:rPr>
        <w:t>با ولایت،ای ولی کردگار</w:t>
      </w:r>
      <w:r>
        <w:rPr>
          <w:rFonts w:eastAsia="IRNazanin" w:cs="IRNazanin"/>
          <w:color w:val="111111"/>
          <w:sz w:val="28"/>
          <w:szCs w:val="28"/>
          <w:rtl w:val="true"/>
          <w:lang w:bidi="fa-IR"/>
        </w:rPr>
        <w:t>!</w:t>
      </w:r>
    </w:p>
    <w:p>
      <w:pPr>
        <w:pStyle w:val="Heading4"/>
        <w:numPr>
          <w:ilvl w:val="3"/>
          <w:numId w:val="1"/>
        </w:numPr>
        <w:rPr/>
      </w:pPr>
      <w:bookmarkStart w:id="383" w:name="__RefHeading___Toc2604425_2035185390"/>
      <w:bookmarkStart w:id="384" w:name="_Toc143"/>
      <w:bookmarkEnd w:id="383"/>
      <w:r>
        <w:rPr>
          <w:rtl w:val="true"/>
        </w:rPr>
        <w:t>حکایت</w:t>
      </w:r>
      <w:bookmarkEnd w:id="384"/>
    </w:p>
    <w:p>
      <w:pPr>
        <w:pStyle w:val="BookText"/>
        <w:rPr/>
      </w:pPr>
      <w:r>
        <w:rPr>
          <w:rFonts w:ascii="IRNazanin" w:hAnsi="IRNazanin" w:eastAsia="IRNazanin"/>
          <w:color w:val="111111"/>
          <w:sz w:val="28"/>
          <w:sz w:val="28"/>
          <w:szCs w:val="28"/>
          <w:rtl w:val="true"/>
          <w:lang w:bidi="fa-IR"/>
        </w:rPr>
        <w:t>شیر حق با سپاهی از اسلام</w:t>
      </w:r>
    </w:p>
    <w:p>
      <w:pPr>
        <w:pStyle w:val="BookText"/>
        <w:rPr/>
      </w:pPr>
      <w:r>
        <w:rPr>
          <w:rFonts w:ascii="IRNazanin" w:hAnsi="IRNazanin" w:eastAsia="IRNazanin"/>
          <w:color w:val="111111"/>
          <w:sz w:val="28"/>
          <w:sz w:val="28"/>
          <w:szCs w:val="28"/>
          <w:rtl w:val="true"/>
          <w:lang w:bidi="fa-IR"/>
        </w:rPr>
        <w:t>شد به جنگ معاویه سوی شام</w:t>
      </w:r>
    </w:p>
    <w:p>
      <w:pPr>
        <w:pStyle w:val="BookText"/>
        <w:rPr/>
      </w:pPr>
      <w:r>
        <w:rPr>
          <w:rFonts w:ascii="IRNazanin" w:hAnsi="IRNazanin" w:eastAsia="IRNazanin"/>
          <w:color w:val="111111"/>
          <w:sz w:val="28"/>
          <w:sz w:val="28"/>
          <w:szCs w:val="28"/>
          <w:rtl w:val="true"/>
          <w:lang w:bidi="fa-IR"/>
        </w:rPr>
        <w:t>در مسیرش بدید جمجمه‌ای</w:t>
      </w:r>
    </w:p>
    <w:p>
      <w:pPr>
        <w:pStyle w:val="BookText"/>
        <w:rPr/>
      </w:pPr>
      <w:r>
        <w:rPr>
          <w:rFonts w:ascii="IRNazanin" w:hAnsi="IRNazanin" w:eastAsia="IRNazanin"/>
          <w:color w:val="111111"/>
          <w:sz w:val="28"/>
          <w:sz w:val="28"/>
          <w:szCs w:val="28"/>
          <w:rtl w:val="true"/>
          <w:lang w:bidi="fa-IR"/>
        </w:rPr>
        <w:t>سر خاموش فارغ از همه‌ای</w:t>
      </w:r>
    </w:p>
    <w:p>
      <w:pPr>
        <w:pStyle w:val="BookText"/>
        <w:rPr/>
      </w:pPr>
      <w:r>
        <w:rPr>
          <w:rFonts w:ascii="IRNazanin" w:hAnsi="IRNazanin" w:eastAsia="IRNazanin"/>
          <w:color w:val="111111"/>
          <w:sz w:val="28"/>
          <w:sz w:val="28"/>
          <w:szCs w:val="28"/>
          <w:rtl w:val="true"/>
          <w:lang w:bidi="fa-IR"/>
        </w:rPr>
        <w:t>سر پوسیده را چو آن شه دید</w:t>
      </w:r>
    </w:p>
    <w:p>
      <w:pPr>
        <w:pStyle w:val="BookText"/>
        <w:rPr/>
      </w:pPr>
      <w:r>
        <w:rPr>
          <w:rFonts w:ascii="IRNazanin" w:hAnsi="IRNazanin" w:eastAsia="IRNazanin"/>
          <w:color w:val="111111"/>
          <w:sz w:val="28"/>
          <w:sz w:val="28"/>
          <w:szCs w:val="28"/>
          <w:rtl w:val="true"/>
          <w:lang w:bidi="fa-IR"/>
        </w:rPr>
        <w:t>حال و احوال او از او پرسید</w:t>
      </w:r>
    </w:p>
    <w:p>
      <w:pPr>
        <w:pStyle w:val="BookText"/>
        <w:rPr/>
      </w:pPr>
      <w:r>
        <w:rPr>
          <w:rFonts w:ascii="IRNazanin" w:hAnsi="IRNazanin" w:eastAsia="IRNazanin"/>
          <w:color w:val="111111"/>
          <w:sz w:val="28"/>
          <w:sz w:val="28"/>
          <w:szCs w:val="28"/>
          <w:rtl w:val="true"/>
          <w:lang w:bidi="fa-IR"/>
        </w:rPr>
        <w:t>به زبان آمد او به امر خدا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ارض و سما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تو بادا ز من درود و سلام</w:t>
      </w:r>
    </w:p>
    <w:p>
      <w:pPr>
        <w:pStyle w:val="BookText"/>
        <w:rPr/>
      </w:pPr>
      <w:r>
        <w:rPr>
          <w:rFonts w:ascii="IRNazanin" w:hAnsi="IRNazanin" w:eastAsia="IRNazanin"/>
          <w:color w:val="111111"/>
          <w:sz w:val="28"/>
          <w:sz w:val="28"/>
          <w:szCs w:val="28"/>
          <w:rtl w:val="true"/>
          <w:lang w:bidi="fa-IR"/>
        </w:rPr>
        <w:t>که تو هستی وصی خیر الانام</w:t>
      </w:r>
    </w:p>
    <w:p>
      <w:pPr>
        <w:pStyle w:val="BookText"/>
        <w:rPr/>
      </w:pPr>
      <w:r>
        <w:rPr>
          <w:rFonts w:ascii="IRNazanin" w:hAnsi="IRNazanin" w:eastAsia="IRNazanin"/>
          <w:color w:val="111111"/>
          <w:sz w:val="28"/>
          <w:sz w:val="28"/>
          <w:szCs w:val="28"/>
          <w:rtl w:val="true"/>
          <w:lang w:bidi="fa-IR"/>
        </w:rPr>
        <w:t>من سر هرمز بن پرویزم</w:t>
      </w:r>
    </w:p>
    <w:p>
      <w:pPr>
        <w:pStyle w:val="BookText"/>
        <w:rPr/>
      </w:pPr>
      <w:r>
        <w:rPr>
          <w:rFonts w:ascii="IRNazanin" w:hAnsi="IRNazanin" w:eastAsia="IRNazanin"/>
          <w:color w:val="111111"/>
          <w:sz w:val="28"/>
          <w:sz w:val="28"/>
          <w:szCs w:val="28"/>
          <w:rtl w:val="true"/>
          <w:lang w:bidi="fa-IR"/>
        </w:rPr>
        <w:t>که دهان کرده خاک لبریزم</w:t>
      </w:r>
    </w:p>
    <w:p>
      <w:pPr>
        <w:pStyle w:val="BookText"/>
        <w:rPr/>
      </w:pPr>
      <w:r>
        <w:rPr>
          <w:rFonts w:ascii="IRNazanin" w:hAnsi="IRNazanin" w:eastAsia="IRNazanin"/>
          <w:color w:val="111111"/>
          <w:sz w:val="28"/>
          <w:sz w:val="28"/>
          <w:szCs w:val="28"/>
          <w:rtl w:val="true"/>
          <w:lang w:bidi="fa-IR"/>
        </w:rPr>
        <w:t>من شهنشاه این جهان بودم</w:t>
      </w:r>
    </w:p>
    <w:p>
      <w:pPr>
        <w:pStyle w:val="BookText"/>
        <w:rPr/>
      </w:pPr>
      <w:r>
        <w:rPr>
          <w:rFonts w:ascii="IRNazanin" w:hAnsi="IRNazanin" w:eastAsia="IRNazanin"/>
          <w:color w:val="111111"/>
          <w:sz w:val="28"/>
          <w:sz w:val="28"/>
          <w:szCs w:val="28"/>
          <w:rtl w:val="true"/>
          <w:lang w:bidi="fa-IR"/>
        </w:rPr>
        <w:t>پادشاه همه شهان بودم</w:t>
      </w:r>
    </w:p>
    <w:p>
      <w:pPr>
        <w:pStyle w:val="BookText"/>
        <w:rPr/>
      </w:pPr>
      <w:r>
        <w:rPr>
          <w:rFonts w:ascii="IRNazanin" w:hAnsi="IRNazanin" w:eastAsia="IRNazanin"/>
          <w:color w:val="111111"/>
          <w:sz w:val="28"/>
          <w:sz w:val="28"/>
          <w:szCs w:val="28"/>
          <w:rtl w:val="true"/>
          <w:lang w:bidi="fa-IR"/>
        </w:rPr>
        <w:t>بود آفاق زیر فرمانم</w:t>
      </w:r>
    </w:p>
    <w:p>
      <w:pPr>
        <w:pStyle w:val="BookText"/>
        <w:rPr/>
      </w:pPr>
      <w:r>
        <w:rPr>
          <w:rFonts w:ascii="IRNazanin" w:hAnsi="IRNazanin" w:eastAsia="IRNazanin"/>
          <w:color w:val="111111"/>
          <w:sz w:val="28"/>
          <w:sz w:val="28"/>
          <w:szCs w:val="28"/>
          <w:rtl w:val="true"/>
          <w:lang w:bidi="fa-IR"/>
        </w:rPr>
        <w:t>سروران جهان غلامانم</w:t>
      </w:r>
    </w:p>
    <w:p>
      <w:pPr>
        <w:pStyle w:val="BookText"/>
        <w:rPr/>
      </w:pPr>
      <w:r>
        <w:rPr>
          <w:rFonts w:ascii="IRNazanin" w:hAnsi="IRNazanin" w:eastAsia="IRNazanin"/>
          <w:color w:val="111111"/>
          <w:sz w:val="28"/>
          <w:sz w:val="28"/>
          <w:szCs w:val="28"/>
          <w:rtl w:val="true"/>
          <w:lang w:bidi="fa-IR"/>
        </w:rPr>
        <w:t>کار و رفتار من جهانگیری</w:t>
      </w:r>
    </w:p>
    <w:p>
      <w:pPr>
        <w:pStyle w:val="BookText"/>
        <w:rPr/>
      </w:pPr>
      <w:r>
        <w:rPr>
          <w:rFonts w:ascii="IRNazanin" w:hAnsi="IRNazanin" w:eastAsia="IRNazanin"/>
          <w:color w:val="111111"/>
          <w:sz w:val="28"/>
          <w:sz w:val="28"/>
          <w:szCs w:val="28"/>
          <w:rtl w:val="true"/>
          <w:lang w:bidi="fa-IR"/>
        </w:rPr>
        <w:t>کشتن و بستن و عنان گیری</w:t>
      </w:r>
    </w:p>
    <w:p>
      <w:pPr>
        <w:pStyle w:val="BookText"/>
        <w:rPr/>
      </w:pPr>
      <w:r>
        <w:rPr>
          <w:rFonts w:ascii="IRNazanin" w:hAnsi="IRNazanin" w:eastAsia="IRNazanin"/>
          <w:color w:val="111111"/>
          <w:sz w:val="28"/>
          <w:sz w:val="28"/>
          <w:szCs w:val="28"/>
          <w:rtl w:val="true"/>
          <w:lang w:bidi="fa-IR"/>
        </w:rPr>
        <w:t>می‌شدم چون سوار بر شبدیز</w:t>
      </w:r>
    </w:p>
    <w:p>
      <w:pPr>
        <w:pStyle w:val="BookText"/>
        <w:rPr/>
      </w:pPr>
      <w:r>
        <w:rPr>
          <w:rFonts w:ascii="IRNazanin" w:hAnsi="IRNazanin" w:eastAsia="IRNazanin"/>
          <w:color w:val="111111"/>
          <w:sz w:val="28"/>
          <w:sz w:val="28"/>
          <w:szCs w:val="28"/>
          <w:rtl w:val="true"/>
          <w:lang w:bidi="fa-IR"/>
        </w:rPr>
        <w:t>شیر با من نداشت تاب ستیز</w:t>
      </w:r>
    </w:p>
    <w:p>
      <w:pPr>
        <w:pStyle w:val="BookText"/>
        <w:rPr/>
      </w:pPr>
      <w:r>
        <w:rPr>
          <w:rFonts w:ascii="IRNazanin" w:hAnsi="IRNazanin" w:eastAsia="IRNazanin"/>
          <w:color w:val="111111"/>
          <w:sz w:val="28"/>
          <w:sz w:val="28"/>
          <w:szCs w:val="28"/>
          <w:rtl w:val="true"/>
          <w:lang w:bidi="fa-IR"/>
        </w:rPr>
        <w:t>هر امیر و وزیر بهر سخن</w:t>
      </w:r>
    </w:p>
    <w:p>
      <w:pPr>
        <w:pStyle w:val="BookText"/>
        <w:rPr/>
      </w:pPr>
      <w:r>
        <w:rPr>
          <w:rFonts w:ascii="IRNazanin" w:hAnsi="IRNazanin" w:eastAsia="IRNazanin"/>
          <w:color w:val="111111"/>
          <w:sz w:val="28"/>
          <w:sz w:val="28"/>
          <w:szCs w:val="28"/>
          <w:rtl w:val="true"/>
          <w:lang w:bidi="fa-IR"/>
        </w:rPr>
        <w:t>بود لرزان چو بید در بر من</w:t>
      </w:r>
    </w:p>
    <w:p>
      <w:pPr>
        <w:pStyle w:val="BookText"/>
        <w:rPr/>
      </w:pPr>
      <w:r>
        <w:rPr>
          <w:rFonts w:ascii="IRNazanin" w:hAnsi="IRNazanin" w:eastAsia="IRNazanin"/>
          <w:color w:val="111111"/>
          <w:sz w:val="28"/>
          <w:sz w:val="28"/>
          <w:szCs w:val="28"/>
          <w:rtl w:val="true"/>
          <w:lang w:bidi="fa-IR"/>
        </w:rPr>
        <w:t>سرکشان را ز پا درافکندم</w:t>
      </w:r>
    </w:p>
    <w:p>
      <w:pPr>
        <w:pStyle w:val="BookText"/>
        <w:rPr/>
      </w:pPr>
      <w:r>
        <w:rPr>
          <w:rFonts w:ascii="IRNazanin" w:hAnsi="IRNazanin" w:eastAsia="IRNazanin"/>
          <w:color w:val="111111"/>
          <w:sz w:val="28"/>
          <w:sz w:val="28"/>
          <w:szCs w:val="28"/>
          <w:rtl w:val="true"/>
          <w:lang w:bidi="fa-IR"/>
        </w:rPr>
        <w:t>بر زمین بس دلاور افکندم</w:t>
      </w:r>
    </w:p>
    <w:p>
      <w:pPr>
        <w:pStyle w:val="BookText"/>
        <w:rPr/>
      </w:pPr>
      <w:r>
        <w:rPr>
          <w:rFonts w:ascii="IRNazanin" w:hAnsi="IRNazanin" w:eastAsia="IRNazanin"/>
          <w:color w:val="111111"/>
          <w:sz w:val="28"/>
          <w:sz w:val="28"/>
          <w:szCs w:val="28"/>
          <w:rtl w:val="true"/>
          <w:lang w:bidi="fa-IR"/>
        </w:rPr>
        <w:t>با چنین قدرت و توانایی</w:t>
      </w:r>
    </w:p>
    <w:p>
      <w:pPr>
        <w:pStyle w:val="BookText"/>
        <w:rPr/>
      </w:pPr>
      <w:r>
        <w:rPr>
          <w:rFonts w:ascii="IRNazanin" w:hAnsi="IRNazanin" w:eastAsia="IRNazanin"/>
          <w:color w:val="111111"/>
          <w:sz w:val="28"/>
          <w:sz w:val="28"/>
          <w:szCs w:val="28"/>
          <w:rtl w:val="true"/>
          <w:lang w:bidi="fa-IR"/>
        </w:rPr>
        <w:t>مملکت گیری و صف آرایی</w:t>
      </w:r>
    </w:p>
    <w:p>
      <w:pPr>
        <w:pStyle w:val="BookText"/>
        <w:rPr/>
      </w:pPr>
      <w:r>
        <w:rPr>
          <w:rFonts w:ascii="IRNazanin" w:hAnsi="IRNazanin" w:eastAsia="IRNazanin"/>
          <w:color w:val="111111"/>
          <w:sz w:val="28"/>
          <w:sz w:val="28"/>
          <w:szCs w:val="28"/>
          <w:rtl w:val="true"/>
          <w:lang w:bidi="fa-IR"/>
        </w:rPr>
        <w:t>شوکت و لشکر و سپاه و قشون</w:t>
      </w:r>
    </w:p>
    <w:p>
      <w:pPr>
        <w:pStyle w:val="BookText"/>
        <w:rPr/>
      </w:pPr>
      <w:r>
        <w:rPr>
          <w:rFonts w:ascii="IRNazanin" w:hAnsi="IRNazanin" w:eastAsia="IRNazanin"/>
          <w:color w:val="111111"/>
          <w:sz w:val="28"/>
          <w:sz w:val="28"/>
          <w:szCs w:val="28"/>
          <w:rtl w:val="true"/>
          <w:lang w:bidi="fa-IR"/>
        </w:rPr>
        <w:t>حشم و جاه و اقتدار فزون</w:t>
      </w:r>
    </w:p>
    <w:p>
      <w:pPr>
        <w:pStyle w:val="BookText"/>
        <w:rPr/>
      </w:pPr>
      <w:r>
        <w:rPr>
          <w:rFonts w:ascii="IRNazanin" w:hAnsi="IRNazanin" w:eastAsia="IRNazanin"/>
          <w:color w:val="111111"/>
          <w:sz w:val="28"/>
          <w:sz w:val="28"/>
          <w:szCs w:val="28"/>
          <w:rtl w:val="true"/>
          <w:lang w:bidi="fa-IR"/>
        </w:rPr>
        <w:t>تخت و تاج و خزانه و دربار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زرّین و خیمه زرتار </w:t>
      </w:r>
    </w:p>
    <w:p>
      <w:pPr>
        <w:pStyle w:val="BookText"/>
        <w:rPr/>
      </w:pPr>
      <w:r>
        <w:rPr>
          <w:rFonts w:ascii="IRNazanin" w:hAnsi="IRNazanin" w:eastAsia="IRNazanin"/>
          <w:color w:val="111111"/>
          <w:sz w:val="28"/>
          <w:sz w:val="28"/>
          <w:szCs w:val="28"/>
          <w:rtl w:val="true"/>
          <w:lang w:bidi="fa-IR"/>
        </w:rPr>
        <w:t>اجل آمد گرفت دامانم</w:t>
      </w:r>
    </w:p>
    <w:p>
      <w:pPr>
        <w:pStyle w:val="BookText"/>
        <w:rPr/>
      </w:pPr>
      <w:r>
        <w:rPr>
          <w:rFonts w:ascii="IRNazanin" w:hAnsi="IRNazanin" w:eastAsia="IRNazanin"/>
          <w:color w:val="111111"/>
          <w:sz w:val="28"/>
          <w:sz w:val="28"/>
          <w:szCs w:val="28"/>
          <w:rtl w:val="true"/>
          <w:lang w:bidi="fa-IR"/>
        </w:rPr>
        <w:t>نشد از او رها گریبانم</w:t>
      </w:r>
    </w:p>
    <w:p>
      <w:pPr>
        <w:pStyle w:val="BookText"/>
        <w:rPr/>
      </w:pPr>
      <w:r>
        <w:rPr>
          <w:rFonts w:ascii="IRNazanin" w:hAnsi="IRNazanin" w:eastAsia="IRNazanin"/>
          <w:color w:val="111111"/>
          <w:sz w:val="28"/>
          <w:sz w:val="28"/>
          <w:szCs w:val="28"/>
          <w:rtl w:val="true"/>
          <w:lang w:bidi="fa-IR"/>
        </w:rPr>
        <w:t>جان گرفت از من و رهایم کرد</w:t>
      </w:r>
    </w:p>
    <w:p>
      <w:pPr>
        <w:pStyle w:val="BookText"/>
        <w:rPr/>
      </w:pPr>
      <w:r>
        <w:rPr>
          <w:rFonts w:ascii="IRNazanin" w:hAnsi="IRNazanin" w:eastAsia="IRNazanin"/>
          <w:color w:val="111111"/>
          <w:sz w:val="28"/>
          <w:sz w:val="28"/>
          <w:szCs w:val="28"/>
          <w:rtl w:val="true"/>
          <w:lang w:bidi="fa-IR"/>
        </w:rPr>
        <w:t>فارغ از عمر بی بهایم کرد</w:t>
      </w:r>
    </w:p>
    <w:p>
      <w:pPr>
        <w:pStyle w:val="BookText"/>
        <w:rPr/>
      </w:pPr>
      <w:r>
        <w:rPr>
          <w:rFonts w:ascii="IRNazanin" w:hAnsi="IRNazanin" w:eastAsia="IRNazanin"/>
          <w:color w:val="111111"/>
          <w:sz w:val="28"/>
          <w:sz w:val="28"/>
          <w:szCs w:val="28"/>
          <w:rtl w:val="true"/>
          <w:lang w:bidi="fa-IR"/>
        </w:rPr>
        <w:t>چشم من بود هر طرف نگران</w:t>
      </w:r>
    </w:p>
    <w:p>
      <w:pPr>
        <w:pStyle w:val="BookText"/>
        <w:rPr/>
      </w:pPr>
      <w:r>
        <w:rPr>
          <w:rFonts w:ascii="IRNazanin" w:hAnsi="IRNazanin" w:eastAsia="IRNazanin"/>
          <w:color w:val="111111"/>
          <w:sz w:val="28"/>
          <w:sz w:val="28"/>
          <w:szCs w:val="28"/>
          <w:rtl w:val="true"/>
          <w:lang w:bidi="fa-IR"/>
        </w:rPr>
        <w:t>تا گذارم به هم نداد امان</w:t>
      </w:r>
    </w:p>
    <w:p>
      <w:pPr>
        <w:pStyle w:val="BookText"/>
        <w:rPr/>
      </w:pPr>
      <w:r>
        <w:rPr>
          <w:rFonts w:ascii="IRNazanin" w:hAnsi="IRNazanin" w:eastAsia="IRNazanin"/>
          <w:color w:val="111111"/>
          <w:sz w:val="28"/>
          <w:sz w:val="28"/>
          <w:szCs w:val="28"/>
          <w:rtl w:val="true"/>
          <w:lang w:bidi="fa-IR"/>
        </w:rPr>
        <w:t>با وجودی که پادشاهم من</w:t>
      </w:r>
    </w:p>
    <w:p>
      <w:pPr>
        <w:pStyle w:val="BookText"/>
        <w:rPr/>
      </w:pPr>
      <w:r>
        <w:rPr>
          <w:rFonts w:ascii="IRNazanin" w:hAnsi="IRNazanin" w:eastAsia="IRNazanin"/>
          <w:color w:val="111111"/>
          <w:sz w:val="28"/>
          <w:sz w:val="28"/>
          <w:szCs w:val="28"/>
          <w:rtl w:val="true"/>
          <w:lang w:bidi="fa-IR"/>
        </w:rPr>
        <w:t>سال‌ها شد که خاک راهم من</w:t>
      </w:r>
    </w:p>
    <w:p>
      <w:pPr>
        <w:pStyle w:val="BookText"/>
        <w:rPr/>
      </w:pPr>
      <w:r>
        <w:rPr>
          <w:rFonts w:ascii="IRNazanin" w:hAnsi="IRNazanin" w:eastAsia="IRNazanin"/>
          <w:color w:val="111111"/>
          <w:sz w:val="28"/>
          <w:sz w:val="28"/>
          <w:szCs w:val="28"/>
          <w:rtl w:val="true"/>
          <w:lang w:bidi="fa-IR"/>
        </w:rPr>
        <w:t>دم به دم از فرشتگان عذاب</w:t>
      </w:r>
    </w:p>
    <w:p>
      <w:pPr>
        <w:pStyle w:val="BookText"/>
        <w:rPr/>
      </w:pPr>
      <w:r>
        <w:rPr>
          <w:rFonts w:ascii="IRNazanin" w:hAnsi="IRNazanin" w:eastAsia="IRNazanin"/>
          <w:color w:val="111111"/>
          <w:sz w:val="28"/>
          <w:sz w:val="28"/>
          <w:szCs w:val="28"/>
          <w:rtl w:val="true"/>
          <w:lang w:bidi="fa-IR"/>
        </w:rPr>
        <w:t>می‌کشم زجر در سؤال و جواب</w:t>
      </w:r>
    </w:p>
    <w:p>
      <w:pPr>
        <w:pStyle w:val="BookText"/>
        <w:rPr/>
      </w:pPr>
      <w:r>
        <w:rPr>
          <w:rFonts w:ascii="IRNazanin" w:hAnsi="IRNazanin" w:eastAsia="IRNazanin"/>
          <w:color w:val="111111"/>
          <w:sz w:val="28"/>
          <w:sz w:val="28"/>
          <w:szCs w:val="28"/>
          <w:rtl w:val="true"/>
          <w:lang w:bidi="fa-IR"/>
        </w:rPr>
        <w:t>نکنند از عذاب آزادم</w:t>
      </w:r>
    </w:p>
    <w:p>
      <w:pPr>
        <w:pStyle w:val="BookText"/>
        <w:rPr/>
      </w:pPr>
      <w:r>
        <w:rPr>
          <w:rFonts w:ascii="IRNazanin" w:hAnsi="IRNazanin" w:eastAsia="IRNazanin"/>
          <w:color w:val="111111"/>
          <w:sz w:val="28"/>
          <w:sz w:val="28"/>
          <w:szCs w:val="28"/>
          <w:rtl w:val="true"/>
          <w:lang w:bidi="fa-IR"/>
        </w:rPr>
        <w:t>ندهد گوش کس به فریادم</w:t>
      </w:r>
    </w:p>
    <w:p>
      <w:pPr>
        <w:pStyle w:val="BookText"/>
        <w:rPr/>
      </w:pPr>
      <w:r>
        <w:rPr>
          <w:rFonts w:ascii="IRNazanin" w:hAnsi="IRNazanin" w:eastAsia="IRNazanin"/>
          <w:color w:val="111111"/>
          <w:sz w:val="28"/>
          <w:sz w:val="28"/>
          <w:szCs w:val="28"/>
          <w:rtl w:val="true"/>
          <w:lang w:bidi="fa-IR"/>
        </w:rPr>
        <w:t>آن همه کاخ و گنج و مکنت و مال</w:t>
      </w:r>
    </w:p>
    <w:p>
      <w:pPr>
        <w:pStyle w:val="BookText"/>
        <w:rPr/>
      </w:pPr>
      <w:r>
        <w:rPr>
          <w:rFonts w:ascii="IRNazanin" w:hAnsi="IRNazanin" w:eastAsia="IRNazanin"/>
          <w:color w:val="111111"/>
          <w:sz w:val="28"/>
          <w:sz w:val="28"/>
          <w:szCs w:val="28"/>
          <w:rtl w:val="true"/>
          <w:lang w:bidi="fa-IR"/>
        </w:rPr>
        <w:t>که نهادم برای اهل و عیال</w:t>
      </w:r>
    </w:p>
    <w:p>
      <w:pPr>
        <w:pStyle w:val="BookText"/>
        <w:rPr/>
      </w:pPr>
      <w:r>
        <w:rPr>
          <w:rFonts w:ascii="IRNazanin" w:hAnsi="IRNazanin" w:eastAsia="IRNazanin"/>
          <w:color w:val="111111"/>
          <w:sz w:val="28"/>
          <w:sz w:val="28"/>
          <w:szCs w:val="28"/>
          <w:rtl w:val="true"/>
          <w:lang w:bidi="fa-IR"/>
        </w:rPr>
        <w:t>همه سرگرم عیش و نوش شدند</w:t>
      </w:r>
    </w:p>
    <w:p>
      <w:pPr>
        <w:pStyle w:val="BookText"/>
        <w:rPr/>
      </w:pPr>
      <w:r>
        <w:rPr>
          <w:rFonts w:ascii="IRNazanin" w:hAnsi="IRNazanin" w:eastAsia="IRNazanin"/>
          <w:color w:val="111111"/>
          <w:sz w:val="28"/>
          <w:sz w:val="28"/>
          <w:szCs w:val="28"/>
          <w:rtl w:val="true"/>
          <w:lang w:bidi="fa-IR"/>
        </w:rPr>
        <w:t>با تفاخر حریر پوش شدند</w:t>
      </w:r>
    </w:p>
    <w:p>
      <w:pPr>
        <w:pStyle w:val="BookText"/>
        <w:rPr/>
      </w:pPr>
      <w:r>
        <w:rPr>
          <w:rFonts w:ascii="IRNazanin" w:hAnsi="IRNazanin" w:eastAsia="IRNazanin"/>
          <w:color w:val="111111"/>
          <w:sz w:val="28"/>
          <w:sz w:val="28"/>
          <w:szCs w:val="28"/>
          <w:rtl w:val="true"/>
          <w:lang w:bidi="fa-IR"/>
        </w:rPr>
        <w:t>لحظه‌ای کس نمی‌کند یادم</w:t>
      </w:r>
    </w:p>
    <w:p>
      <w:pPr>
        <w:pStyle w:val="BookText"/>
        <w:rPr/>
      </w:pPr>
      <w:r>
        <w:rPr>
          <w:rFonts w:ascii="IRNazanin" w:hAnsi="IRNazanin" w:eastAsia="IRNazanin"/>
          <w:color w:val="111111"/>
          <w:sz w:val="28"/>
          <w:sz w:val="28"/>
          <w:szCs w:val="28"/>
          <w:rtl w:val="true"/>
          <w:lang w:bidi="fa-IR"/>
        </w:rPr>
        <w:t>کس نداند کجا درافتادم</w:t>
      </w:r>
    </w:p>
    <w:p>
      <w:pPr>
        <w:pStyle w:val="BookText"/>
        <w:rPr/>
      </w:pPr>
      <w:r>
        <w:rPr>
          <w:rFonts w:ascii="IRNazanin" w:hAnsi="IRNazanin" w:eastAsia="IRNazanin"/>
          <w:color w:val="111111"/>
          <w:sz w:val="28"/>
          <w:sz w:val="28"/>
          <w:szCs w:val="28"/>
          <w:rtl w:val="true"/>
          <w:lang w:bidi="fa-IR"/>
        </w:rPr>
        <w:t>سخنانش چو جمله بشنیدند</w:t>
      </w:r>
    </w:p>
    <w:p>
      <w:pPr>
        <w:pStyle w:val="BookText"/>
        <w:rPr/>
      </w:pPr>
      <w:r>
        <w:rPr>
          <w:rFonts w:ascii="IRNazanin" w:hAnsi="IRNazanin" w:eastAsia="IRNazanin"/>
          <w:color w:val="111111"/>
          <w:sz w:val="28"/>
          <w:sz w:val="28"/>
          <w:szCs w:val="28"/>
          <w:rtl w:val="true"/>
          <w:lang w:bidi="fa-IR"/>
        </w:rPr>
        <w:t>وانچنان معجز از علی دیدند</w:t>
      </w:r>
    </w:p>
    <w:p>
      <w:pPr>
        <w:pStyle w:val="BookText"/>
        <w:rPr/>
      </w:pP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چاک کنید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او را به زیر خاک کنید </w:t>
      </w:r>
      <w:bookmarkStart w:id="385" w:name="pg4813_32775"/>
    </w:p>
    <w:p>
      <w:pPr>
        <w:pStyle w:val="BookText"/>
        <w:rPr/>
      </w:pPr>
      <w:bookmarkEnd w:id="385"/>
      <w:r>
        <w:rPr>
          <w:rFonts w:ascii="IRNazanin" w:hAnsi="IRNazanin" w:eastAsia="IRNazanin"/>
          <w:color w:val="111111"/>
          <w:sz w:val="28"/>
          <w:sz w:val="28"/>
          <w:szCs w:val="28"/>
          <w:rtl w:val="true"/>
          <w:lang w:bidi="fa-IR"/>
        </w:rPr>
        <w:t>چون که آخر تمام می‌میرید</w:t>
      </w:r>
    </w:p>
    <w:p>
      <w:pPr>
        <w:pStyle w:val="BookText"/>
        <w:rPr/>
      </w:pPr>
      <w:r>
        <w:rPr>
          <w:rFonts w:ascii="IRNazanin" w:hAnsi="IRNazanin" w:eastAsia="IRNazanin"/>
          <w:color w:val="111111"/>
          <w:sz w:val="28"/>
          <w:sz w:val="28"/>
          <w:szCs w:val="28"/>
          <w:rtl w:val="true"/>
          <w:lang w:bidi="fa-IR"/>
        </w:rPr>
        <w:t>عبرت از داستان او گیرید</w:t>
      </w:r>
    </w:p>
    <w:p>
      <w:pPr>
        <w:pStyle w:val="BookText"/>
        <w:rPr/>
      </w:pPr>
      <w:r>
        <w:rPr>
          <w:rFonts w:ascii="IRNazanin" w:hAnsi="IRNazanin" w:eastAsia="IRNazanin"/>
          <w:color w:val="111111"/>
          <w:sz w:val="28"/>
          <w:sz w:val="28"/>
          <w:szCs w:val="28"/>
          <w:rtl w:val="true"/>
          <w:lang w:bidi="fa-IR"/>
        </w:rPr>
        <w:t>چو غنی و فقیر و شاه و گدا</w:t>
      </w:r>
    </w:p>
    <w:p>
      <w:pPr>
        <w:pStyle w:val="BookText"/>
        <w:rPr/>
      </w:pPr>
      <w:r>
        <w:rPr>
          <w:rFonts w:ascii="IRNazanin" w:hAnsi="IRNazanin" w:eastAsia="IRNazanin"/>
          <w:color w:val="111111"/>
          <w:sz w:val="28"/>
          <w:sz w:val="28"/>
          <w:szCs w:val="28"/>
          <w:rtl w:val="true"/>
          <w:lang w:bidi="fa-IR"/>
        </w:rPr>
        <w:t>بازگشت همه بود به خدا</w:t>
      </w:r>
    </w:p>
    <w:p>
      <w:pPr>
        <w:pStyle w:val="BookText"/>
        <w:rPr/>
      </w:pPr>
      <w:r>
        <w:rPr>
          <w:rFonts w:ascii="IRNazanin" w:hAnsi="IRNazanin" w:eastAsia="IRNazanin"/>
          <w:color w:val="111111"/>
          <w:sz w:val="28"/>
          <w:sz w:val="28"/>
          <w:szCs w:val="28"/>
          <w:rtl w:val="true"/>
          <w:lang w:bidi="fa-IR"/>
        </w:rPr>
        <w:t>حیف و صد حیف گوش تنگ بشر</w:t>
      </w:r>
    </w:p>
    <w:p>
      <w:pPr>
        <w:pStyle w:val="BookText"/>
        <w:rPr/>
      </w:pPr>
      <w:r>
        <w:rPr>
          <w:rFonts w:ascii="IRNazanin" w:hAnsi="IRNazanin" w:eastAsia="IRNazanin"/>
          <w:color w:val="111111"/>
          <w:sz w:val="28"/>
          <w:sz w:val="28"/>
          <w:szCs w:val="28"/>
          <w:rtl w:val="true"/>
          <w:lang w:bidi="fa-IR"/>
        </w:rPr>
        <w:t>نکند آنچه بشنود باور</w:t>
      </w:r>
    </w:p>
    <w:p>
      <w:pPr>
        <w:pStyle w:val="BookText"/>
        <w:rPr/>
      </w:pPr>
      <w:r>
        <w:rPr>
          <w:rFonts w:ascii="IRNazanin" w:hAnsi="IRNazanin" w:eastAsia="IRNazanin"/>
          <w:color w:val="111111"/>
          <w:sz w:val="28"/>
          <w:sz w:val="28"/>
          <w:szCs w:val="28"/>
          <w:rtl w:val="true"/>
          <w:lang w:bidi="fa-IR"/>
        </w:rPr>
        <w:t>فکر خود نیست این بشر یک دم</w:t>
      </w:r>
    </w:p>
    <w:p>
      <w:pPr>
        <w:pStyle w:val="BookText"/>
        <w:rPr/>
      </w:pPr>
      <w:r>
        <w:rPr>
          <w:rFonts w:ascii="IRNazanin" w:hAnsi="IRNazanin" w:eastAsia="IRNazanin"/>
          <w:color w:val="111111"/>
          <w:sz w:val="28"/>
          <w:sz w:val="28"/>
          <w:szCs w:val="28"/>
          <w:rtl w:val="true"/>
          <w:lang w:bidi="fa-IR"/>
        </w:rPr>
        <w:t>تا کند زین وجود رو به عدم</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دنیائیم</w:t>
      </w:r>
    </w:p>
    <w:p>
      <w:pPr>
        <w:pStyle w:val="BookText"/>
        <w:rPr/>
      </w:pPr>
      <w:r>
        <w:rPr>
          <w:rFonts w:ascii="IRNazanin" w:hAnsi="IRNazanin" w:eastAsia="IRNazanin"/>
          <w:color w:val="111111"/>
          <w:sz w:val="28"/>
          <w:sz w:val="28"/>
          <w:szCs w:val="28"/>
          <w:rtl w:val="true"/>
          <w:lang w:bidi="fa-IR"/>
        </w:rPr>
        <w:t>غافل از مرگ و نشر و عقبائیم</w:t>
      </w:r>
    </w:p>
    <w:p>
      <w:pPr>
        <w:pStyle w:val="Heading4"/>
        <w:numPr>
          <w:ilvl w:val="3"/>
          <w:numId w:val="1"/>
        </w:numPr>
        <w:rPr/>
      </w:pPr>
      <w:bookmarkStart w:id="386" w:name="__RefHeading___Toc2604427_2035185390"/>
      <w:bookmarkStart w:id="387" w:name="_Toc144"/>
      <w:bookmarkEnd w:id="386"/>
      <w:r>
        <w:rPr>
          <w:rtl w:val="true"/>
        </w:rPr>
        <w:t>چند غزل</w:t>
      </w:r>
      <w:bookmarkEnd w:id="387"/>
    </w:p>
    <w:p>
      <w:pPr>
        <w:pStyle w:val="BookText"/>
        <w:rPr/>
      </w:pPr>
      <w:r>
        <w:rPr>
          <w:rFonts w:ascii="IRNazanin" w:hAnsi="IRNazanin" w:eastAsia="IRNazanin"/>
          <w:color w:val="111111"/>
          <w:sz w:val="28"/>
          <w:sz w:val="28"/>
          <w:szCs w:val="28"/>
          <w:rtl w:val="true"/>
          <w:lang w:bidi="fa-IR"/>
        </w:rPr>
        <w:t>هرجا نهد آن یار، کف پای در آن جا</w:t>
      </w:r>
    </w:p>
    <w:p>
      <w:pPr>
        <w:pStyle w:val="BookText"/>
        <w:rPr/>
      </w:pPr>
      <w:r>
        <w:rPr>
          <w:rFonts w:ascii="IRNazanin" w:hAnsi="IRNazanin" w:eastAsia="IRNazanin"/>
          <w:color w:val="111111"/>
          <w:sz w:val="28"/>
          <w:sz w:val="28"/>
          <w:szCs w:val="28"/>
          <w:rtl w:val="true"/>
          <w:lang w:bidi="fa-IR"/>
        </w:rPr>
        <w:t>عشّاق پی سجده گذارند سر آن جا</w:t>
      </w:r>
    </w:p>
    <w:p>
      <w:pPr>
        <w:pStyle w:val="BookText"/>
        <w:rPr/>
      </w:pPr>
      <w:r>
        <w:rPr>
          <w:rFonts w:ascii="IRNazanin" w:hAnsi="IRNazanin" w:eastAsia="IRNazanin"/>
          <w:color w:val="111111"/>
          <w:sz w:val="28"/>
          <w:sz w:val="28"/>
          <w:szCs w:val="28"/>
          <w:rtl w:val="true"/>
          <w:lang w:bidi="fa-IR"/>
        </w:rPr>
        <w:t>دل را مگذارید رود بر سر کویش</w:t>
      </w:r>
    </w:p>
    <w:p>
      <w:pPr>
        <w:pStyle w:val="BookText"/>
        <w:rPr/>
      </w:pPr>
      <w:r>
        <w:rPr>
          <w:rFonts w:ascii="IRNazanin" w:hAnsi="IRNazanin" w:eastAsia="IRNazanin"/>
          <w:color w:val="111111"/>
          <w:sz w:val="28"/>
          <w:sz w:val="28"/>
          <w:szCs w:val="28"/>
          <w:rtl w:val="true"/>
          <w:lang w:bidi="fa-IR"/>
        </w:rPr>
        <w:t>ترسم که شود خون جگر و دربدر آن جا</w:t>
      </w:r>
    </w:p>
    <w:p>
      <w:pPr>
        <w:pStyle w:val="BookText"/>
        <w:rPr/>
      </w:pPr>
      <w:r>
        <w:rPr>
          <w:rFonts w:ascii="IRNazanin" w:hAnsi="IRNazanin" w:eastAsia="IRNazanin"/>
          <w:color w:val="111111"/>
          <w:sz w:val="28"/>
          <w:sz w:val="28"/>
          <w:szCs w:val="28"/>
          <w:rtl w:val="true"/>
          <w:lang w:bidi="fa-IR"/>
        </w:rPr>
        <w:t>در محضر شاهان صدف پوچ نزیبد</w:t>
      </w:r>
    </w:p>
    <w:p>
      <w:pPr>
        <w:pStyle w:val="BookText"/>
        <w:rPr/>
      </w:pPr>
      <w:r>
        <w:rPr>
          <w:rFonts w:ascii="IRNazanin" w:hAnsi="IRNazanin" w:eastAsia="IRNazanin"/>
          <w:color w:val="111111"/>
          <w:sz w:val="28"/>
          <w:sz w:val="28"/>
          <w:szCs w:val="28"/>
          <w:rtl w:val="true"/>
          <w:lang w:bidi="fa-IR"/>
        </w:rPr>
        <w:t>زیرا که فزون است به مخزن گهر آن جا</w:t>
      </w:r>
    </w:p>
    <w:p>
      <w:pPr>
        <w:pStyle w:val="BookText"/>
        <w:rPr/>
      </w:pPr>
      <w:r>
        <w:rPr>
          <w:rFonts w:ascii="IRNazanin" w:hAnsi="IRNazanin" w:eastAsia="IRNazanin"/>
          <w:color w:val="111111"/>
          <w:sz w:val="28"/>
          <w:sz w:val="28"/>
          <w:szCs w:val="28"/>
          <w:rtl w:val="true"/>
          <w:lang w:bidi="fa-IR"/>
        </w:rPr>
        <w:t>غیر از گهر اشک اگر یار پسندد</w:t>
      </w:r>
    </w:p>
    <w:p>
      <w:pPr>
        <w:pStyle w:val="BookText"/>
        <w:rPr/>
      </w:pPr>
      <w:r>
        <w:rPr>
          <w:rFonts w:ascii="IRNazanin" w:hAnsi="IRNazanin" w:eastAsia="IRNazanin"/>
          <w:color w:val="111111"/>
          <w:sz w:val="28"/>
          <w:sz w:val="28"/>
          <w:szCs w:val="28"/>
          <w:rtl w:val="true"/>
          <w:lang w:bidi="fa-IR"/>
        </w:rPr>
        <w:t>ما تحفه نداریم به بزمش دگر آن جا</w:t>
      </w:r>
    </w:p>
    <w:p>
      <w:pPr>
        <w:pStyle w:val="BookText"/>
        <w:rPr/>
      </w:pPr>
      <w:r>
        <w:rPr>
          <w:rFonts w:ascii="IRNazanin" w:hAnsi="IRNazanin" w:eastAsia="IRNazanin"/>
          <w:color w:val="111111"/>
          <w:sz w:val="28"/>
          <w:sz w:val="28"/>
          <w:szCs w:val="28"/>
          <w:rtl w:val="true"/>
          <w:lang w:bidi="fa-IR"/>
        </w:rPr>
        <w:t>از شعله آه دل عشاق بسوزد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مرغی که گشاید به هوا بال و پر آن جا </w:t>
      </w:r>
    </w:p>
    <w:p>
      <w:pPr>
        <w:pStyle w:val="BookText"/>
        <w:rPr/>
      </w:pPr>
      <w:r>
        <w:rPr>
          <w:rFonts w:ascii="IRNazanin" w:hAnsi="IRNazanin" w:eastAsia="IRNazanin"/>
          <w:color w:val="111111"/>
          <w:sz w:val="28"/>
          <w:sz w:val="28"/>
          <w:szCs w:val="28"/>
          <w:rtl w:val="true"/>
          <w:lang w:bidi="fa-IR"/>
        </w:rPr>
        <w:t>شد صحن سرا روشن از آن شمع شب افروز</w:t>
      </w:r>
    </w:p>
    <w:p>
      <w:pPr>
        <w:pStyle w:val="BookText"/>
        <w:rPr/>
      </w:pPr>
      <w:r>
        <w:rPr>
          <w:rFonts w:ascii="IRNazanin" w:hAnsi="IRNazanin" w:eastAsia="IRNazanin"/>
          <w:color w:val="111111"/>
          <w:sz w:val="28"/>
          <w:sz w:val="28"/>
          <w:szCs w:val="28"/>
          <w:rtl w:val="true"/>
          <w:lang w:bidi="fa-IR"/>
        </w:rPr>
        <w:t>آن سان که نبد حاجت شمس و قمر آن جا</w:t>
      </w:r>
    </w:p>
    <w:p>
      <w:pPr>
        <w:pStyle w:val="BookText"/>
        <w:rPr/>
      </w:pPr>
      <w:r>
        <w:rPr>
          <w:rFonts w:ascii="IRNazanin" w:hAnsi="IRNazanin" w:eastAsia="IRNazanin"/>
          <w:color w:val="111111"/>
          <w:sz w:val="28"/>
          <w:sz w:val="28"/>
          <w:szCs w:val="28"/>
          <w:rtl w:val="true"/>
          <w:lang w:bidi="fa-IR"/>
        </w:rPr>
        <w:t>می‌گشت بسی سیل ز هر سوی روانه</w:t>
      </w:r>
    </w:p>
    <w:p>
      <w:pPr>
        <w:pStyle w:val="BookText"/>
        <w:rPr/>
      </w:pPr>
      <w:r>
        <w:rPr>
          <w:rFonts w:ascii="IRNazanin" w:hAnsi="IRNazanin" w:eastAsia="IRNazanin"/>
          <w:color w:val="111111"/>
          <w:sz w:val="28"/>
          <w:sz w:val="28"/>
          <w:szCs w:val="28"/>
          <w:rtl w:val="true"/>
          <w:lang w:bidi="fa-IR"/>
        </w:rPr>
        <w:t>می‌ریخت ز بس اشک ز هر چشم‌تر آن 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بلبل و پروانه ز هجران</w:t>
      </w:r>
    </w:p>
    <w:p>
      <w:pPr>
        <w:pStyle w:val="BookText"/>
        <w:rPr/>
      </w:pPr>
      <w:r>
        <w:rPr>
          <w:rFonts w:ascii="IRNazanin" w:hAnsi="IRNazanin" w:eastAsia="IRNazanin"/>
          <w:color w:val="111111"/>
          <w:sz w:val="28"/>
          <w:sz w:val="28"/>
          <w:szCs w:val="28"/>
          <w:rtl w:val="true"/>
          <w:lang w:bidi="fa-IR"/>
        </w:rPr>
        <w:t>گفتیم سخن از غم دل مختصر آن جا</w:t>
      </w:r>
    </w:p>
    <w:p>
      <w:pPr>
        <w:pStyle w:val="BookText"/>
        <w:rPr/>
      </w:pPr>
      <w:r>
        <w:rPr>
          <w:rFonts w:ascii="IRNazanin" w:hAnsi="IRNazanin" w:eastAsia="IRNazanin"/>
          <w:color w:val="111111"/>
          <w:sz w:val="28"/>
          <w:sz w:val="28"/>
          <w:szCs w:val="28"/>
          <w:rtl w:val="true"/>
          <w:lang w:bidi="fa-IR"/>
        </w:rPr>
        <w:t>دل بی تو چه کار آید و من چون کنمش</w:t>
      </w:r>
    </w:p>
    <w:p>
      <w:pPr>
        <w:pStyle w:val="BookText"/>
        <w:rPr/>
      </w:pPr>
      <w:r>
        <w:rPr>
          <w:rFonts w:ascii="IRNazanin" w:hAnsi="IRNazanin" w:eastAsia="IRNazanin"/>
          <w:color w:val="111111"/>
          <w:sz w:val="28"/>
          <w:sz w:val="28"/>
          <w:szCs w:val="28"/>
          <w:rtl w:val="true"/>
          <w:lang w:bidi="fa-IR"/>
        </w:rPr>
        <w:t>گر از تو شود دور دمی، خون کنمش</w:t>
      </w:r>
    </w:p>
    <w:p>
      <w:pPr>
        <w:pStyle w:val="BookText"/>
        <w:rPr/>
      </w:pPr>
      <w:r>
        <w:rPr>
          <w:rFonts w:ascii="IRNazanin" w:hAnsi="IRNazanin" w:eastAsia="IRNazanin"/>
          <w:color w:val="111111"/>
          <w:sz w:val="28"/>
          <w:sz w:val="28"/>
          <w:szCs w:val="28"/>
          <w:rtl w:val="true"/>
          <w:lang w:bidi="fa-IR"/>
        </w:rPr>
        <w:t>هر ماهرخی به چشم من پای نهد</w:t>
      </w:r>
    </w:p>
    <w:p>
      <w:pPr>
        <w:pStyle w:val="BookText"/>
        <w:rPr/>
      </w:pPr>
      <w:r>
        <w:rPr>
          <w:rFonts w:ascii="IRNazanin" w:hAnsi="IRNazanin" w:eastAsia="IRNazanin"/>
          <w:color w:val="111111"/>
          <w:sz w:val="28"/>
          <w:sz w:val="28"/>
          <w:szCs w:val="28"/>
          <w:rtl w:val="true"/>
          <w:lang w:bidi="fa-IR"/>
        </w:rPr>
        <w:t>چون دیده بود جای تو، بیرون کنمش</w:t>
      </w:r>
    </w:p>
    <w:p>
      <w:pPr>
        <w:pStyle w:val="BookText"/>
        <w:rPr/>
      </w:pPr>
      <w:r>
        <w:rPr>
          <w:rFonts w:ascii="IRNazanin" w:hAnsi="IRNazanin" w:eastAsia="IRNazanin"/>
          <w:color w:val="111111"/>
          <w:sz w:val="28"/>
          <w:sz w:val="28"/>
          <w:szCs w:val="28"/>
          <w:rtl w:val="true"/>
          <w:lang w:bidi="fa-IR"/>
        </w:rPr>
        <w:t>سودای تو گر از سر شوریده رود</w:t>
      </w:r>
    </w:p>
    <w:p>
      <w:pPr>
        <w:pStyle w:val="BookText"/>
        <w:rPr/>
      </w:pPr>
      <w:r>
        <w:rPr>
          <w:rFonts w:ascii="IRNazanin" w:hAnsi="IRNazanin" w:eastAsia="IRNazanin"/>
          <w:color w:val="111111"/>
          <w:sz w:val="28"/>
          <w:sz w:val="28"/>
          <w:szCs w:val="28"/>
          <w:rtl w:val="true"/>
          <w:lang w:bidi="fa-IR"/>
        </w:rPr>
        <w:t>در وادی عشق همچو مجنون کنمش</w:t>
      </w:r>
    </w:p>
    <w:p>
      <w:pPr>
        <w:pStyle w:val="BookText"/>
        <w:rPr/>
      </w:pPr>
      <w:r>
        <w:rPr>
          <w:rFonts w:ascii="IRNazanin" w:hAnsi="IRNazanin" w:eastAsia="IRNazanin"/>
          <w:color w:val="111111"/>
          <w:sz w:val="28"/>
          <w:sz w:val="28"/>
          <w:szCs w:val="28"/>
          <w:rtl w:val="true"/>
          <w:lang w:bidi="fa-IR"/>
        </w:rPr>
        <w:t>گر کم شود از دلم غم هجرانت</w:t>
      </w:r>
    </w:p>
    <w:p>
      <w:pPr>
        <w:pStyle w:val="BookText"/>
        <w:rPr/>
      </w:pPr>
      <w:r>
        <w:rPr>
          <w:rFonts w:ascii="IRNazanin" w:hAnsi="IRNazanin" w:eastAsia="IRNazanin"/>
          <w:color w:val="111111"/>
          <w:sz w:val="28"/>
          <w:sz w:val="28"/>
          <w:szCs w:val="28"/>
          <w:rtl w:val="true"/>
          <w:lang w:bidi="fa-IR"/>
        </w:rPr>
        <w:t>با حسرت صبح وصل، افزون کنمش</w:t>
      </w:r>
    </w:p>
    <w:p>
      <w:pPr>
        <w:pStyle w:val="BookText"/>
        <w:rPr/>
      </w:pPr>
      <w:r>
        <w:rPr>
          <w:rFonts w:ascii="IRNazanin" w:hAnsi="IRNazanin" w:eastAsia="IRNazanin"/>
          <w:color w:val="111111"/>
          <w:sz w:val="28"/>
          <w:sz w:val="28"/>
          <w:szCs w:val="28"/>
          <w:rtl w:val="true"/>
          <w:lang w:bidi="fa-IR"/>
        </w:rPr>
        <w:t>آن طفل که شد چشم منش گهواره</w:t>
      </w:r>
    </w:p>
    <w:p>
      <w:pPr>
        <w:pStyle w:val="BookText"/>
        <w:rPr/>
      </w:pPr>
      <w:r>
        <w:rPr>
          <w:rFonts w:ascii="IRNazanin" w:hAnsi="IRNazanin" w:eastAsia="IRNazanin"/>
          <w:color w:val="111111"/>
          <w:sz w:val="28"/>
          <w:sz w:val="28"/>
          <w:szCs w:val="28"/>
          <w:rtl w:val="true"/>
          <w:lang w:bidi="fa-IR"/>
        </w:rPr>
        <w:t>چون دایه به خواب ناز، زافسون کنمش</w:t>
      </w:r>
    </w:p>
    <w:p>
      <w:pPr>
        <w:pStyle w:val="BookText"/>
        <w:rPr/>
      </w:pPr>
      <w:r>
        <w:rPr>
          <w:rFonts w:ascii="IRNazanin" w:hAnsi="IRNazanin" w:eastAsia="IRNazanin"/>
          <w:color w:val="111111"/>
          <w:sz w:val="28"/>
          <w:sz w:val="28"/>
          <w:szCs w:val="28"/>
          <w:rtl w:val="true"/>
          <w:lang w:bidi="fa-IR"/>
        </w:rPr>
        <w:t>هرچند چو پرگار شدم سرگردان</w:t>
      </w:r>
    </w:p>
    <w:p>
      <w:pPr>
        <w:pStyle w:val="BookText"/>
        <w:rPr/>
      </w:pPr>
      <w:r>
        <w:rPr>
          <w:rFonts w:ascii="IRNazanin" w:hAnsi="IRNazanin" w:eastAsia="IRNazanin"/>
          <w:color w:val="111111"/>
          <w:sz w:val="28"/>
          <w:sz w:val="28"/>
          <w:szCs w:val="28"/>
          <w:rtl w:val="true"/>
          <w:lang w:bidi="fa-IR"/>
        </w:rPr>
        <w:t>کج رفته چو این دایره، موزون کنمش</w:t>
      </w:r>
    </w:p>
    <w:p>
      <w:pPr>
        <w:pStyle w:val="BookText"/>
        <w:rPr/>
      </w:pPr>
      <w:r>
        <w:rPr>
          <w:rFonts w:ascii="IRNazanin" w:hAnsi="IRNazanin" w:eastAsia="IRNazanin"/>
          <w:color w:val="111111"/>
          <w:sz w:val="28"/>
          <w:sz w:val="28"/>
          <w:szCs w:val="28"/>
          <w:rtl w:val="true"/>
          <w:lang w:bidi="fa-IR"/>
        </w:rPr>
        <w:t>آید به دل ار لشکر غم جز غم او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ملک، برون به یک شبیخون کنمش </w:t>
      </w:r>
    </w:p>
    <w:p>
      <w:pPr>
        <w:pStyle w:val="BookText"/>
        <w:rPr/>
      </w:pPr>
      <w:r>
        <w:rPr>
          <w:rFonts w:ascii="IRNazanin" w:hAnsi="IRNazanin" w:eastAsia="IRNazanin"/>
          <w:color w:val="111111"/>
          <w:sz w:val="28"/>
          <w:sz w:val="28"/>
          <w:szCs w:val="28"/>
          <w:rtl w:val="true"/>
          <w:lang w:bidi="fa-IR"/>
        </w:rPr>
        <w:t>جان می‌دهمش بهای یک بوسه ولی</w:t>
      </w:r>
    </w:p>
    <w:p>
      <w:pPr>
        <w:pStyle w:val="BookText"/>
        <w:rPr/>
      </w:pPr>
      <w:r>
        <w:rPr>
          <w:rFonts w:ascii="IRNazanin" w:hAnsi="IRNazanin" w:eastAsia="IRNazanin"/>
          <w:color w:val="111111"/>
          <w:sz w:val="28"/>
          <w:sz w:val="28"/>
          <w:szCs w:val="28"/>
          <w:rtl w:val="true"/>
          <w:lang w:bidi="fa-IR"/>
        </w:rPr>
        <w:t>ترسم که خورد فریب و مغبون کنمش</w:t>
      </w:r>
    </w:p>
    <w:p>
      <w:pPr>
        <w:pStyle w:val="BookText"/>
        <w:rPr/>
      </w:pPr>
      <w:r>
        <w:rPr>
          <w:rFonts w:ascii="IRNazanin" w:hAnsi="IRNazanin" w:eastAsia="IRNazanin"/>
          <w:color w:val="111111"/>
          <w:sz w:val="28"/>
          <w:sz w:val="28"/>
          <w:szCs w:val="28"/>
          <w:rtl w:val="true"/>
          <w:lang w:bidi="fa-IR"/>
        </w:rPr>
        <w:t xml:space="preserve">گر چشمه چشم من بخشکد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سوز جگر چو رود جیحون کنمش</w:t>
      </w:r>
    </w:p>
    <w:p>
      <w:pPr>
        <w:pStyle w:val="BookText"/>
        <w:rPr/>
      </w:pPr>
      <w:r>
        <w:rPr>
          <w:rFonts w:ascii="IRNazanin" w:hAnsi="IRNazanin" w:eastAsia="IRNazanin"/>
          <w:color w:val="111111"/>
          <w:sz w:val="28"/>
          <w:sz w:val="28"/>
          <w:szCs w:val="28"/>
          <w:rtl w:val="true"/>
          <w:lang w:bidi="fa-IR"/>
        </w:rPr>
        <w:t>عمری است اسیر نفس کافرکیشم</w:t>
      </w:r>
    </w:p>
    <w:p>
      <w:pPr>
        <w:pStyle w:val="BookText"/>
        <w:rPr/>
      </w:pPr>
      <w:r>
        <w:rPr>
          <w:rFonts w:ascii="IRNazanin" w:hAnsi="IRNazanin" w:eastAsia="IRNazanin"/>
          <w:color w:val="111111"/>
          <w:sz w:val="28"/>
          <w:sz w:val="28"/>
          <w:szCs w:val="28"/>
          <w:rtl w:val="true"/>
          <w:lang w:bidi="fa-IR"/>
        </w:rPr>
        <w:t>جز کار خطا نمی‌رود از پیشم</w:t>
      </w:r>
    </w:p>
    <w:p>
      <w:pPr>
        <w:pStyle w:val="BookText"/>
        <w:rPr/>
      </w:pPr>
      <w:r>
        <w:rPr>
          <w:rFonts w:ascii="IRNazanin" w:hAnsi="IRNazanin" w:eastAsia="IRNazanin"/>
          <w:color w:val="111111"/>
          <w:sz w:val="28"/>
          <w:sz w:val="28"/>
          <w:szCs w:val="28"/>
          <w:rtl w:val="true"/>
          <w:lang w:bidi="fa-IR"/>
        </w:rPr>
        <w:t>گر مرد خداپرست درویش بود</w:t>
      </w:r>
    </w:p>
    <w:p>
      <w:pPr>
        <w:pStyle w:val="BookText"/>
        <w:rPr/>
      </w:pPr>
      <w:r>
        <w:rPr>
          <w:rFonts w:ascii="IRNazanin" w:hAnsi="IRNazanin" w:eastAsia="IRNazanin"/>
          <w:color w:val="111111"/>
          <w:sz w:val="28"/>
          <w:sz w:val="28"/>
          <w:szCs w:val="28"/>
          <w:rtl w:val="true"/>
          <w:lang w:bidi="fa-IR"/>
        </w:rPr>
        <w:t>ای وای به روز من که نادرویشم</w:t>
      </w:r>
    </w:p>
    <w:p>
      <w:pPr>
        <w:pStyle w:val="BookText"/>
        <w:rPr/>
      </w:pPr>
      <w:r>
        <w:rPr>
          <w:rFonts w:ascii="IRNazanin" w:hAnsi="IRNazanin" w:eastAsia="IRNazanin"/>
          <w:color w:val="111111"/>
          <w:sz w:val="28"/>
          <w:sz w:val="28"/>
          <w:szCs w:val="28"/>
          <w:rtl w:val="true"/>
          <w:lang w:bidi="fa-IR"/>
        </w:rPr>
        <w:t>بهتر که ز عیب خلق لب بربندم</w:t>
      </w:r>
    </w:p>
    <w:p>
      <w:pPr>
        <w:pStyle w:val="BookText"/>
        <w:rPr/>
      </w:pPr>
      <w:r>
        <w:rPr>
          <w:rFonts w:ascii="IRNazanin" w:hAnsi="IRNazanin" w:eastAsia="IRNazanin"/>
          <w:color w:val="111111"/>
          <w:sz w:val="28"/>
          <w:sz w:val="28"/>
          <w:szCs w:val="28"/>
          <w:rtl w:val="true"/>
          <w:lang w:bidi="fa-IR"/>
        </w:rPr>
        <w:t>تا باخبر از عیب درون خویشم</w:t>
      </w:r>
    </w:p>
    <w:p>
      <w:pPr>
        <w:pStyle w:val="BookText"/>
        <w:rPr/>
      </w:pPr>
      <w:r>
        <w:rPr>
          <w:rFonts w:ascii="IRNazanin" w:hAnsi="IRNazanin" w:eastAsia="IRNazanin"/>
          <w:color w:val="111111"/>
          <w:sz w:val="28"/>
          <w:sz w:val="28"/>
          <w:szCs w:val="28"/>
          <w:rtl w:val="true"/>
          <w:lang w:bidi="fa-IR"/>
        </w:rPr>
        <w:t>از بس که اسیر مال دنیا شده‌ام</w:t>
      </w:r>
    </w:p>
    <w:p>
      <w:pPr>
        <w:pStyle w:val="BookText"/>
        <w:rPr/>
      </w:pPr>
      <w:r>
        <w:rPr>
          <w:rFonts w:ascii="IRNazanin" w:hAnsi="IRNazanin" w:eastAsia="IRNazanin"/>
          <w:color w:val="111111"/>
          <w:sz w:val="28"/>
          <w:sz w:val="28"/>
          <w:szCs w:val="28"/>
          <w:rtl w:val="true"/>
          <w:lang w:bidi="fa-IR"/>
        </w:rPr>
        <w:t>یک لحظه به آخرت نمی‌اندیشم</w:t>
      </w:r>
    </w:p>
    <w:p>
      <w:pPr>
        <w:pStyle w:val="BookText"/>
        <w:rPr/>
      </w:pPr>
      <w:r>
        <w:rPr>
          <w:rFonts w:ascii="IRNazanin" w:hAnsi="IRNazanin" w:eastAsia="IRNazanin"/>
          <w:color w:val="111111"/>
          <w:sz w:val="28"/>
          <w:sz w:val="28"/>
          <w:szCs w:val="28"/>
          <w:rtl w:val="true"/>
          <w:lang w:bidi="fa-IR"/>
        </w:rPr>
        <w:t>دل مطمئن از ذکر خدا خواهد شد</w:t>
      </w:r>
    </w:p>
    <w:p>
      <w:pPr>
        <w:pStyle w:val="BookText"/>
        <w:rPr/>
      </w:pPr>
      <w:r>
        <w:rPr>
          <w:rFonts w:ascii="IRNazanin" w:hAnsi="IRNazanin" w:eastAsia="IRNazanin"/>
          <w:color w:val="111111"/>
          <w:sz w:val="28"/>
          <w:sz w:val="28"/>
          <w:szCs w:val="28"/>
          <w:rtl w:val="true"/>
          <w:lang w:bidi="fa-IR"/>
        </w:rPr>
        <w:t>از ذکر شدم غافل و در تشویشم</w:t>
      </w:r>
    </w:p>
    <w:p>
      <w:pPr>
        <w:pStyle w:val="BookText"/>
        <w:rPr/>
      </w:pPr>
      <w:r>
        <w:rPr>
          <w:rFonts w:ascii="IRNazanin" w:hAnsi="IRNazanin" w:eastAsia="IRNazanin"/>
          <w:color w:val="111111"/>
          <w:sz w:val="28"/>
          <w:sz w:val="28"/>
          <w:szCs w:val="28"/>
          <w:rtl w:val="true"/>
          <w:lang w:bidi="fa-IR"/>
        </w:rPr>
        <w:t>گویند که نوش و نیش با هم باشند</w:t>
      </w:r>
    </w:p>
    <w:p>
      <w:pPr>
        <w:pStyle w:val="BookText"/>
        <w:rPr/>
      </w:pPr>
      <w:r>
        <w:rPr>
          <w:rFonts w:ascii="IRNazanin" w:hAnsi="IRNazanin" w:eastAsia="IRNazanin"/>
          <w:color w:val="111111"/>
          <w:sz w:val="28"/>
          <w:sz w:val="28"/>
          <w:szCs w:val="28"/>
          <w:rtl w:val="true"/>
          <w:lang w:bidi="fa-IR"/>
        </w:rPr>
        <w:t>بی نوش به دل زنند هر دم نیشم</w:t>
      </w:r>
    </w:p>
    <w:p>
      <w:pPr>
        <w:pStyle w:val="BookText"/>
        <w:rPr/>
      </w:pPr>
      <w:r>
        <w:rPr>
          <w:rFonts w:ascii="IRNazanin" w:hAnsi="IRNazanin" w:eastAsia="IRNazanin"/>
          <w:color w:val="111111"/>
          <w:sz w:val="28"/>
          <w:sz w:val="28"/>
          <w:szCs w:val="28"/>
          <w:rtl w:val="true"/>
          <w:lang w:bidi="fa-IR"/>
        </w:rPr>
        <w:t>چون بیش و کم زمانه اندر گذر است</w:t>
      </w:r>
    </w:p>
    <w:p>
      <w:pPr>
        <w:pStyle w:val="BookText"/>
        <w:rPr/>
      </w:pPr>
      <w:r>
        <w:rPr>
          <w:rFonts w:ascii="IRNazanin" w:hAnsi="IRNazanin" w:eastAsia="IRNazanin"/>
          <w:color w:val="111111"/>
          <w:sz w:val="28"/>
          <w:sz w:val="28"/>
          <w:szCs w:val="28"/>
          <w:rtl w:val="true"/>
          <w:lang w:bidi="fa-IR"/>
        </w:rPr>
        <w:t>نه تنگ دل از کم و نه شاد از بیشم</w:t>
      </w:r>
    </w:p>
    <w:p>
      <w:pPr>
        <w:pStyle w:val="BookText"/>
        <w:rPr/>
      </w:pPr>
      <w:r>
        <w:rPr>
          <w:rFonts w:ascii="IRNazanin" w:hAnsi="IRNazanin" w:eastAsia="IRNazanin"/>
          <w:color w:val="111111"/>
          <w:sz w:val="28"/>
          <w:sz w:val="28"/>
          <w:szCs w:val="28"/>
          <w:rtl w:val="true"/>
          <w:lang w:bidi="fa-IR"/>
        </w:rPr>
        <w:t>دایم پی درمانم و پیدا نشود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که ز فعل بد خود دل ریشم </w:t>
      </w:r>
      <w:bookmarkStart w:id="388" w:name="pg4813_32778"/>
    </w:p>
    <w:p>
      <w:pPr>
        <w:pStyle w:val="Heading3"/>
        <w:numPr>
          <w:ilvl w:val="2"/>
          <w:numId w:val="1"/>
        </w:numPr>
        <w:rPr/>
      </w:pPr>
      <w:bookmarkStart w:id="389" w:name="__RefHeading___Toc2604429_2035185390"/>
      <w:bookmarkStart w:id="390" w:name="_Toc145"/>
      <w:bookmarkEnd w:id="388"/>
      <w:bookmarkEnd w:id="389"/>
      <w:r>
        <w:rPr>
          <w:rtl w:val="true"/>
        </w:rPr>
        <w:t>وفات</w:t>
      </w:r>
      <w:bookmarkEnd w:id="390"/>
    </w:p>
    <w:p>
      <w:pPr>
        <w:pStyle w:val="Heading4"/>
        <w:numPr>
          <w:ilvl w:val="3"/>
          <w:numId w:val="1"/>
        </w:numPr>
        <w:rPr/>
      </w:pPr>
      <w:bookmarkStart w:id="391" w:name="__RefHeading___Toc2604431_2035185390"/>
      <w:bookmarkStart w:id="392" w:name="_Toc14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مرحوم محفوظ در سوم بهمن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وفات یافت و در تکیه گلزار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با خلوص و صدق و صفا</w:t>
      </w:r>
    </w:p>
    <w:p>
      <w:pPr>
        <w:pStyle w:val="BookText"/>
        <w:rPr/>
      </w:pPr>
      <w:r>
        <w:rPr>
          <w:rFonts w:ascii="IRNazanin" w:hAnsi="IRNazanin" w:eastAsia="IRNazanin"/>
          <w:color w:val="111111"/>
          <w:sz w:val="28"/>
          <w:sz w:val="28"/>
          <w:szCs w:val="28"/>
          <w:rtl w:val="true"/>
          <w:lang w:bidi="fa-IR"/>
        </w:rPr>
        <w:t>دو صد افسوس رفت از کف ما</w:t>
      </w:r>
    </w:p>
    <w:p>
      <w:pPr>
        <w:pStyle w:val="BookText"/>
        <w:rPr/>
      </w:pPr>
      <w:r>
        <w:rPr>
          <w:rFonts w:ascii="IRNazanin" w:hAnsi="IRNazanin" w:eastAsia="IRNazanin"/>
          <w:color w:val="111111"/>
          <w:sz w:val="28"/>
          <w:sz w:val="28"/>
          <w:szCs w:val="28"/>
          <w:rtl w:val="true"/>
          <w:lang w:bidi="fa-IR"/>
        </w:rPr>
        <w:t>به مدیح چهارده معصوم</w:t>
      </w:r>
    </w:p>
    <w:p>
      <w:pPr>
        <w:pStyle w:val="BookText"/>
        <w:rPr/>
      </w:pPr>
      <w:r>
        <w:rPr>
          <w:rFonts w:ascii="IRNazanin" w:hAnsi="IRNazanin" w:eastAsia="IRNazanin"/>
          <w:color w:val="111111"/>
          <w:sz w:val="28"/>
          <w:sz w:val="28"/>
          <w:szCs w:val="28"/>
          <w:rtl w:val="true"/>
          <w:lang w:bidi="fa-IR"/>
        </w:rPr>
        <w:t>داشت او اشتغال صبح و مسا</w:t>
      </w:r>
    </w:p>
    <w:p>
      <w:pPr>
        <w:pStyle w:val="BookText"/>
        <w:rPr/>
      </w:pPr>
      <w:r>
        <w:rPr>
          <w:rFonts w:ascii="IRNazanin" w:hAnsi="IRNazanin" w:eastAsia="IRNazanin"/>
          <w:color w:val="111111"/>
          <w:sz w:val="28"/>
          <w:sz w:val="28"/>
          <w:szCs w:val="28"/>
          <w:rtl w:val="true"/>
          <w:lang w:bidi="fa-IR"/>
        </w:rPr>
        <w:t>رفت هفتاد و هشت از عمرش</w:t>
      </w:r>
    </w:p>
    <w:p>
      <w:pPr>
        <w:pStyle w:val="BookText"/>
        <w:rPr/>
      </w:pPr>
      <w:r>
        <w:rPr>
          <w:rFonts w:ascii="IRNazanin" w:hAnsi="IRNazanin" w:eastAsia="IRNazanin"/>
          <w:color w:val="111111"/>
          <w:sz w:val="28"/>
          <w:sz w:val="28"/>
          <w:szCs w:val="28"/>
          <w:rtl w:val="true"/>
          <w:lang w:bidi="fa-IR"/>
        </w:rPr>
        <w:t>زندگانیش پر ز محنت‌ها</w:t>
      </w:r>
    </w:p>
    <w:p>
      <w:pPr>
        <w:pStyle w:val="BookText"/>
        <w:rPr/>
      </w:pPr>
      <w:r>
        <w:rPr>
          <w:rFonts w:ascii="IRNazanin" w:hAnsi="IRNazanin" w:eastAsia="IRNazanin"/>
          <w:color w:val="111111"/>
          <w:sz w:val="28"/>
          <w:sz w:val="28"/>
          <w:szCs w:val="28"/>
          <w:rtl w:val="true"/>
          <w:lang w:bidi="fa-IR"/>
        </w:rPr>
        <w:t>چشم پوشید فارغ از هر غم</w:t>
      </w:r>
    </w:p>
    <w:p>
      <w:pPr>
        <w:pStyle w:val="BookText"/>
        <w:rPr/>
      </w:pPr>
      <w:r>
        <w:rPr>
          <w:rFonts w:ascii="IRNazanin" w:hAnsi="IRNazanin" w:eastAsia="IRNazanin"/>
          <w:color w:val="111111"/>
          <w:sz w:val="28"/>
          <w:sz w:val="28"/>
          <w:szCs w:val="28"/>
          <w:rtl w:val="true"/>
          <w:lang w:bidi="fa-IR"/>
        </w:rPr>
        <w:t>کرد عزم سفر به ملک بقا</w:t>
      </w:r>
    </w:p>
    <w:p>
      <w:pPr>
        <w:pStyle w:val="BookText"/>
        <w:rPr/>
      </w:pPr>
      <w:r>
        <w:rPr>
          <w:rFonts w:ascii="IRNazanin" w:hAnsi="IRNazanin" w:eastAsia="IRNazanin"/>
          <w:color w:val="111111"/>
          <w:sz w:val="28"/>
          <w:sz w:val="28"/>
          <w:szCs w:val="28"/>
          <w:rtl w:val="true"/>
          <w:lang w:bidi="fa-IR"/>
        </w:rPr>
        <w:t>پور او گفت سال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محفوظ در جنان بادا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2604433_2035185390"/>
      <w:bookmarkStart w:id="394" w:name="_Toc147"/>
      <w:bookmarkEnd w:id="393"/>
      <w:r>
        <w:rPr>
          <w:rtl w:val="true"/>
        </w:rPr>
        <w:t>شعر خداحافظی</w:t>
      </w:r>
      <w:bookmarkEnd w:id="394"/>
    </w:p>
    <w:p>
      <w:pPr>
        <w:pStyle w:val="BookText"/>
        <w:rPr/>
      </w:pPr>
      <w:r>
        <w:rPr>
          <w:rFonts w:ascii="IRNazanin" w:hAnsi="IRNazanin" w:eastAsia="IRNazanin"/>
          <w:color w:val="111111"/>
          <w:sz w:val="28"/>
          <w:sz w:val="28"/>
          <w:szCs w:val="28"/>
          <w:rtl w:val="true"/>
          <w:lang w:bidi="fa-IR"/>
        </w:rPr>
        <w:t>دوستان کرده‌ام آهنگ سفر</w:t>
      </w:r>
    </w:p>
    <w:p>
      <w:pPr>
        <w:pStyle w:val="BookText"/>
        <w:rPr/>
      </w:pPr>
      <w:r>
        <w:rPr>
          <w:rFonts w:ascii="IRNazanin" w:hAnsi="IRNazanin" w:eastAsia="IRNazanin"/>
          <w:color w:val="111111"/>
          <w:sz w:val="28"/>
          <w:sz w:val="28"/>
          <w:szCs w:val="28"/>
          <w:rtl w:val="true"/>
          <w:lang w:bidi="fa-IR"/>
        </w:rPr>
        <w:t>سفری کان همه خوف است و خطر</w:t>
      </w:r>
    </w:p>
    <w:p>
      <w:pPr>
        <w:pStyle w:val="BookText"/>
        <w:rPr/>
      </w:pPr>
      <w:r>
        <w:rPr>
          <w:rFonts w:ascii="IRNazanin" w:hAnsi="IRNazanin" w:eastAsia="IRNazanin"/>
          <w:color w:val="111111"/>
          <w:sz w:val="28"/>
          <w:sz w:val="28"/>
          <w:szCs w:val="28"/>
          <w:rtl w:val="true"/>
          <w:lang w:bidi="fa-IR"/>
        </w:rPr>
        <w:t>همه آگاه شوید از سفرم</w:t>
      </w:r>
    </w:p>
    <w:p>
      <w:pPr>
        <w:pStyle w:val="BookText"/>
        <w:rPr/>
      </w:pPr>
      <w:r>
        <w:rPr>
          <w:rFonts w:ascii="IRNazanin" w:hAnsi="IRNazanin" w:eastAsia="IRNazanin"/>
          <w:color w:val="111111"/>
          <w:sz w:val="28"/>
          <w:sz w:val="28"/>
          <w:szCs w:val="28"/>
          <w:rtl w:val="true"/>
          <w:lang w:bidi="fa-IR"/>
        </w:rPr>
        <w:t>که نیابید از این پس خبرم</w:t>
      </w:r>
    </w:p>
    <w:p>
      <w:pPr>
        <w:pStyle w:val="BookText"/>
        <w:rPr/>
      </w:pPr>
      <w:r>
        <w:rPr>
          <w:rFonts w:ascii="IRNazanin" w:hAnsi="IRNazanin" w:eastAsia="IRNazanin"/>
          <w:color w:val="111111"/>
          <w:sz w:val="28"/>
          <w:sz w:val="28"/>
          <w:szCs w:val="28"/>
          <w:rtl w:val="true"/>
          <w:lang w:bidi="fa-IR"/>
        </w:rPr>
        <w:t>می‌روم با سر از این راه دراز</w:t>
      </w:r>
    </w:p>
    <w:p>
      <w:pPr>
        <w:pStyle w:val="BookText"/>
        <w:rPr/>
      </w:pPr>
      <w:r>
        <w:rPr>
          <w:rFonts w:ascii="IRNazanin" w:hAnsi="IRNazanin" w:eastAsia="IRNazanin"/>
          <w:color w:val="111111"/>
          <w:sz w:val="28"/>
          <w:sz w:val="28"/>
          <w:szCs w:val="28"/>
          <w:rtl w:val="true"/>
          <w:lang w:bidi="fa-IR"/>
        </w:rPr>
        <w:t>دل پر آرزو و حسرت و آز</w:t>
      </w:r>
    </w:p>
    <w:p>
      <w:pPr>
        <w:pStyle w:val="BookText"/>
        <w:rPr/>
      </w:pPr>
      <w:r>
        <w:rPr>
          <w:rFonts w:ascii="IRNazanin" w:hAnsi="IRNazanin" w:eastAsia="IRNazanin"/>
          <w:color w:val="111111"/>
          <w:sz w:val="28"/>
          <w:sz w:val="28"/>
          <w:szCs w:val="28"/>
          <w:rtl w:val="true"/>
          <w:lang w:bidi="fa-IR"/>
        </w:rPr>
        <w:t>چه کنم چاره بجز رفتن نیست</w:t>
      </w:r>
    </w:p>
    <w:p>
      <w:pPr>
        <w:pStyle w:val="BookText"/>
        <w:rPr/>
      </w:pPr>
      <w:r>
        <w:rPr>
          <w:rFonts w:ascii="IRNazanin" w:hAnsi="IRNazanin" w:eastAsia="IRNazanin"/>
          <w:color w:val="111111"/>
          <w:sz w:val="28"/>
          <w:sz w:val="28"/>
          <w:szCs w:val="28"/>
          <w:rtl w:val="true"/>
          <w:lang w:bidi="fa-IR"/>
        </w:rPr>
        <w:t>رفتنم را ره برگشتن نیست</w:t>
      </w:r>
    </w:p>
    <w:p>
      <w:pPr>
        <w:pStyle w:val="BookText"/>
        <w:rPr/>
      </w:pPr>
      <w:r>
        <w:rPr>
          <w:rFonts w:ascii="IRNazanin" w:hAnsi="IRNazanin" w:eastAsia="IRNazanin"/>
          <w:color w:val="111111"/>
          <w:sz w:val="28"/>
          <w:sz w:val="28"/>
          <w:szCs w:val="28"/>
          <w:rtl w:val="true"/>
          <w:lang w:bidi="fa-IR"/>
        </w:rPr>
        <w:t>آنچه دادم به شما رنج و ملال</w:t>
      </w:r>
    </w:p>
    <w:p>
      <w:pPr>
        <w:pStyle w:val="BookText"/>
        <w:rPr/>
      </w:pPr>
      <w:r>
        <w:rPr>
          <w:rFonts w:ascii="IRNazanin" w:hAnsi="IRNazanin" w:eastAsia="IRNazanin"/>
          <w:color w:val="111111"/>
          <w:sz w:val="28"/>
          <w:sz w:val="28"/>
          <w:szCs w:val="28"/>
          <w:rtl w:val="true"/>
          <w:lang w:bidi="fa-IR"/>
        </w:rPr>
        <w:t>بکنیدم ز سر صدق، حلال</w:t>
      </w:r>
    </w:p>
    <w:p>
      <w:pPr>
        <w:pStyle w:val="BookText"/>
        <w:rPr/>
      </w:pPr>
      <w:r>
        <w:rPr>
          <w:rFonts w:ascii="IRNazanin" w:hAnsi="IRNazanin" w:eastAsia="IRNazanin"/>
          <w:color w:val="111111"/>
          <w:sz w:val="28"/>
          <w:sz w:val="28"/>
          <w:szCs w:val="28"/>
          <w:rtl w:val="true"/>
          <w:lang w:bidi="fa-IR"/>
        </w:rPr>
        <w:t>زان که دستم ز جهان کوتاه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توشه‌ام ناله و زادم آه است </w:t>
      </w:r>
    </w:p>
    <w:p>
      <w:pPr>
        <w:pStyle w:val="BookText"/>
        <w:rPr/>
      </w:pPr>
      <w:r>
        <w:rPr>
          <w:rFonts w:ascii="IRNazanin" w:hAnsi="IRNazanin" w:eastAsia="IRNazanin"/>
          <w:color w:val="111111"/>
          <w:sz w:val="28"/>
          <w:sz w:val="28"/>
          <w:szCs w:val="28"/>
          <w:rtl w:val="true"/>
          <w:lang w:bidi="fa-IR"/>
        </w:rPr>
        <w:t>تا در این غمکده حیران بودم</w:t>
      </w:r>
    </w:p>
    <w:p>
      <w:pPr>
        <w:pStyle w:val="BookText"/>
        <w:rPr/>
      </w:pPr>
      <w:r>
        <w:rPr>
          <w:rFonts w:ascii="IRNazanin" w:hAnsi="IRNazanin" w:eastAsia="IRNazanin"/>
          <w:color w:val="111111"/>
          <w:sz w:val="28"/>
          <w:sz w:val="28"/>
          <w:szCs w:val="28"/>
          <w:rtl w:val="true"/>
          <w:lang w:bidi="fa-IR"/>
        </w:rPr>
        <w:t>غافل و مست و هوسران بودم</w:t>
      </w:r>
    </w:p>
    <w:p>
      <w:pPr>
        <w:pStyle w:val="BookText"/>
        <w:rPr/>
      </w:pPr>
      <w:r>
        <w:rPr>
          <w:rFonts w:ascii="IRNazanin" w:hAnsi="IRNazanin" w:eastAsia="IRNazanin"/>
          <w:color w:val="111111"/>
          <w:sz w:val="28"/>
          <w:sz w:val="28"/>
          <w:szCs w:val="28"/>
          <w:rtl w:val="true"/>
          <w:lang w:bidi="fa-IR"/>
        </w:rPr>
        <w:t>شب و روز از پی امرار معاش</w:t>
      </w:r>
    </w:p>
    <w:p>
      <w:pPr>
        <w:pStyle w:val="BookText"/>
        <w:rPr/>
      </w:pPr>
      <w:r>
        <w:rPr>
          <w:rFonts w:ascii="IRNazanin" w:hAnsi="IRNazanin" w:eastAsia="IRNazanin"/>
          <w:color w:val="111111"/>
          <w:sz w:val="28"/>
          <w:sz w:val="28"/>
          <w:szCs w:val="28"/>
          <w:rtl w:val="true"/>
          <w:lang w:bidi="fa-IR"/>
        </w:rPr>
        <w:t>رنج می‌بردم و بودم به تلاش</w:t>
      </w:r>
    </w:p>
    <w:p>
      <w:pPr>
        <w:pStyle w:val="BookText"/>
        <w:rPr/>
      </w:pPr>
      <w:r>
        <w:rPr>
          <w:rFonts w:ascii="IRNazanin" w:hAnsi="IRNazanin" w:eastAsia="IRNazanin"/>
          <w:color w:val="111111"/>
          <w:sz w:val="28"/>
          <w:sz w:val="28"/>
          <w:szCs w:val="28"/>
          <w:rtl w:val="true"/>
          <w:lang w:bidi="fa-IR"/>
        </w:rPr>
        <w:t>حاصلم بود همه غصه و غم</w:t>
      </w:r>
    </w:p>
    <w:p>
      <w:pPr>
        <w:pStyle w:val="BookText"/>
        <w:rPr/>
      </w:pPr>
      <w:r>
        <w:rPr>
          <w:rFonts w:ascii="IRNazanin" w:hAnsi="IRNazanin" w:eastAsia="IRNazanin"/>
          <w:color w:val="111111"/>
          <w:sz w:val="28"/>
          <w:sz w:val="28"/>
          <w:szCs w:val="28"/>
          <w:rtl w:val="true"/>
          <w:lang w:bidi="fa-IR"/>
        </w:rPr>
        <w:t>شادیم بود همه دفع الم</w:t>
      </w:r>
    </w:p>
    <w:p>
      <w:pPr>
        <w:pStyle w:val="BookText"/>
        <w:rPr/>
      </w:pPr>
      <w:r>
        <w:rPr>
          <w:rFonts w:ascii="IRNazanin" w:hAnsi="IRNazanin" w:eastAsia="IRNazanin"/>
          <w:color w:val="111111"/>
          <w:sz w:val="28"/>
          <w:sz w:val="28"/>
          <w:szCs w:val="28"/>
          <w:rtl w:val="true"/>
          <w:lang w:bidi="fa-IR"/>
        </w:rPr>
        <w:t>یک دم از کار نمی‌آسودم</w:t>
      </w:r>
    </w:p>
    <w:p>
      <w:pPr>
        <w:pStyle w:val="BookText"/>
        <w:rPr/>
      </w:pPr>
      <w:r>
        <w:rPr>
          <w:rFonts w:ascii="IRNazanin" w:hAnsi="IRNazanin" w:eastAsia="IRNazanin"/>
          <w:color w:val="111111"/>
          <w:sz w:val="28"/>
          <w:sz w:val="28"/>
          <w:szCs w:val="28"/>
          <w:rtl w:val="true"/>
          <w:lang w:bidi="fa-IR"/>
        </w:rPr>
        <w:t>روز و شب در غم و محنت بودم</w:t>
      </w:r>
    </w:p>
    <w:p>
      <w:pPr>
        <w:pStyle w:val="BookText"/>
        <w:rPr/>
      </w:pPr>
      <w:r>
        <w:rPr>
          <w:rFonts w:ascii="IRNazanin" w:hAnsi="IRNazanin" w:eastAsia="IRNazanin"/>
          <w:color w:val="111111"/>
          <w:sz w:val="28"/>
          <w:sz w:val="28"/>
          <w:szCs w:val="28"/>
          <w:rtl w:val="true"/>
          <w:lang w:bidi="fa-IR"/>
        </w:rPr>
        <w:t>نه همین غم خور خود بودم و بس</w:t>
      </w:r>
    </w:p>
    <w:p>
      <w:pPr>
        <w:pStyle w:val="BookText"/>
        <w:rPr/>
      </w:pPr>
      <w:r>
        <w:rPr>
          <w:rFonts w:ascii="IRNazanin" w:hAnsi="IRNazanin" w:eastAsia="IRNazanin"/>
          <w:color w:val="111111"/>
          <w:sz w:val="28"/>
          <w:sz w:val="28"/>
          <w:szCs w:val="28"/>
          <w:rtl w:val="true"/>
          <w:lang w:bidi="fa-IR"/>
        </w:rPr>
        <w:t>بلکه غمخوار شدم بر همه کس</w:t>
      </w:r>
    </w:p>
    <w:p>
      <w:pPr>
        <w:pStyle w:val="BookText"/>
        <w:rPr/>
      </w:pPr>
      <w:r>
        <w:rPr>
          <w:rFonts w:ascii="IRNazanin" w:hAnsi="IRNazanin" w:eastAsia="IRNazanin"/>
          <w:color w:val="111111"/>
          <w:sz w:val="28"/>
          <w:sz w:val="28"/>
          <w:szCs w:val="28"/>
          <w:rtl w:val="true"/>
          <w:lang w:bidi="fa-IR"/>
        </w:rPr>
        <w:t>هرکه را زار و پریشان دیدم</w:t>
      </w:r>
    </w:p>
    <w:p>
      <w:pPr>
        <w:pStyle w:val="BookText"/>
        <w:rPr/>
      </w:pPr>
      <w:r>
        <w:rPr>
          <w:rFonts w:ascii="IRNazanin" w:hAnsi="IRNazanin" w:eastAsia="IRNazanin"/>
          <w:color w:val="111111"/>
          <w:sz w:val="28"/>
          <w:sz w:val="28"/>
          <w:szCs w:val="28"/>
          <w:rtl w:val="true"/>
          <w:lang w:bidi="fa-IR"/>
        </w:rPr>
        <w:t>شرح احوال از او پرسیدم</w:t>
      </w:r>
    </w:p>
    <w:p>
      <w:pPr>
        <w:pStyle w:val="BookText"/>
        <w:rPr/>
      </w:pPr>
      <w:r>
        <w:rPr>
          <w:rFonts w:ascii="IRNazanin" w:hAnsi="IRNazanin" w:eastAsia="IRNazanin"/>
          <w:color w:val="111111"/>
          <w:sz w:val="28"/>
          <w:sz w:val="28"/>
          <w:szCs w:val="28"/>
          <w:rtl w:val="true"/>
          <w:lang w:bidi="fa-IR"/>
        </w:rPr>
        <w:t>چون که آگاه شدم از غم او</w:t>
      </w:r>
    </w:p>
    <w:p>
      <w:pPr>
        <w:pStyle w:val="BookText"/>
        <w:rPr/>
      </w:pPr>
      <w:r>
        <w:rPr>
          <w:rFonts w:ascii="IRNazanin" w:hAnsi="IRNazanin" w:eastAsia="IRNazanin"/>
          <w:color w:val="111111"/>
          <w:sz w:val="28"/>
          <w:sz w:val="28"/>
          <w:szCs w:val="28"/>
          <w:rtl w:val="true"/>
          <w:lang w:bidi="fa-IR"/>
        </w:rPr>
        <w:t>کاستم قدر خود از ماتم او</w:t>
      </w:r>
    </w:p>
    <w:p>
      <w:pPr>
        <w:pStyle w:val="BookText"/>
        <w:rPr/>
      </w:pPr>
      <w:r>
        <w:rPr>
          <w:rFonts w:ascii="IRNazanin" w:hAnsi="IRNazanin" w:eastAsia="IRNazanin"/>
          <w:color w:val="111111"/>
          <w:sz w:val="28"/>
          <w:sz w:val="28"/>
          <w:szCs w:val="28"/>
          <w:rtl w:val="true"/>
          <w:lang w:bidi="fa-IR"/>
        </w:rPr>
        <w:t>هشتم از مکنت و دارائی خود</w:t>
      </w:r>
    </w:p>
    <w:p>
      <w:pPr>
        <w:pStyle w:val="BookText"/>
        <w:rPr/>
      </w:pPr>
      <w:r>
        <w:rPr>
          <w:rFonts w:ascii="IRNazanin" w:hAnsi="IRNazanin" w:eastAsia="IRNazanin"/>
          <w:color w:val="111111"/>
          <w:sz w:val="28"/>
          <w:sz w:val="28"/>
          <w:szCs w:val="28"/>
          <w:rtl w:val="true"/>
          <w:lang w:bidi="fa-IR"/>
        </w:rPr>
        <w:t>به کفش قدر توانایی خود</w:t>
      </w:r>
    </w:p>
    <w:p>
      <w:pPr>
        <w:pStyle w:val="BookText"/>
        <w:rPr/>
      </w:pPr>
      <w:r>
        <w:rPr>
          <w:rFonts w:ascii="IRNazanin" w:hAnsi="IRNazanin" w:eastAsia="IRNazanin"/>
          <w:color w:val="111111"/>
          <w:sz w:val="28"/>
          <w:sz w:val="28"/>
          <w:szCs w:val="28"/>
          <w:rtl w:val="true"/>
          <w:lang w:bidi="fa-IR"/>
        </w:rPr>
        <w:t>خدمت خلق نمودم به جهان</w:t>
      </w:r>
    </w:p>
    <w:p>
      <w:pPr>
        <w:pStyle w:val="BookText"/>
        <w:rPr/>
      </w:pPr>
      <w:r>
        <w:rPr>
          <w:rFonts w:ascii="IRNazanin" w:hAnsi="IRNazanin" w:eastAsia="IRNazanin"/>
          <w:color w:val="111111"/>
          <w:sz w:val="28"/>
          <w:sz w:val="28"/>
          <w:szCs w:val="28"/>
          <w:rtl w:val="true"/>
          <w:lang w:bidi="fa-IR"/>
        </w:rPr>
        <w:t>چه ز اموال، چه از دست و زبان</w:t>
      </w:r>
    </w:p>
    <w:p>
      <w:pPr>
        <w:pStyle w:val="BookText"/>
        <w:rPr/>
      </w:pPr>
      <w:r>
        <w:rPr>
          <w:rFonts w:ascii="IRNazanin" w:hAnsi="IRNazanin" w:eastAsia="IRNazanin"/>
          <w:color w:val="111111"/>
          <w:sz w:val="28"/>
          <w:sz w:val="28"/>
          <w:szCs w:val="28"/>
          <w:rtl w:val="true"/>
          <w:lang w:bidi="fa-IR"/>
        </w:rPr>
        <w:t>گره از کار کسان واکردم</w:t>
      </w:r>
    </w:p>
    <w:p>
      <w:pPr>
        <w:pStyle w:val="BookText"/>
        <w:rPr/>
      </w:pPr>
      <w:r>
        <w:rPr>
          <w:rFonts w:ascii="IRNazanin" w:hAnsi="IRNazanin" w:eastAsia="IRNazanin"/>
          <w:color w:val="111111"/>
          <w:sz w:val="28"/>
          <w:sz w:val="28"/>
          <w:szCs w:val="28"/>
          <w:rtl w:val="true"/>
          <w:lang w:bidi="fa-IR"/>
        </w:rPr>
        <w:t>دفع رسوائی رسوا کردم</w:t>
      </w:r>
    </w:p>
    <w:p>
      <w:pPr>
        <w:pStyle w:val="BookText"/>
        <w:rPr/>
      </w:pPr>
      <w:r>
        <w:rPr>
          <w:rFonts w:ascii="IRNazanin" w:hAnsi="IRNazanin" w:eastAsia="IRNazanin"/>
          <w:color w:val="111111"/>
          <w:sz w:val="28"/>
          <w:sz w:val="28"/>
          <w:szCs w:val="28"/>
          <w:rtl w:val="true"/>
          <w:lang w:bidi="fa-IR"/>
        </w:rPr>
        <w:t>لیک آن کس که ز من دید وفا</w:t>
      </w:r>
    </w:p>
    <w:p>
      <w:pPr>
        <w:pStyle w:val="BookText"/>
        <w:rPr/>
      </w:pPr>
      <w:r>
        <w:rPr>
          <w:rFonts w:ascii="IRNazanin" w:hAnsi="IRNazanin" w:eastAsia="IRNazanin"/>
          <w:color w:val="111111"/>
          <w:sz w:val="28"/>
          <w:sz w:val="28"/>
          <w:szCs w:val="28"/>
          <w:rtl w:val="true"/>
          <w:lang w:bidi="fa-IR"/>
        </w:rPr>
        <w:t>آخر الامر به من کرد جفا</w:t>
      </w:r>
    </w:p>
    <w:p>
      <w:pPr>
        <w:pStyle w:val="BookText"/>
        <w:rPr/>
      </w:pPr>
      <w:r>
        <w:rPr>
          <w:rFonts w:ascii="IRNazanin" w:hAnsi="IRNazanin" w:eastAsia="IRNazanin"/>
          <w:color w:val="111111"/>
          <w:sz w:val="28"/>
          <w:sz w:val="28"/>
          <w:szCs w:val="28"/>
          <w:rtl w:val="true"/>
          <w:lang w:bidi="fa-IR"/>
        </w:rPr>
        <w:t>هرکه با من در الفت وا کرد</w:t>
      </w:r>
    </w:p>
    <w:p>
      <w:pPr>
        <w:pStyle w:val="BookText"/>
        <w:rPr/>
      </w:pPr>
      <w:r>
        <w:rPr>
          <w:rFonts w:ascii="IRNazanin" w:hAnsi="IRNazanin" w:eastAsia="IRNazanin"/>
          <w:color w:val="111111"/>
          <w:sz w:val="28"/>
          <w:sz w:val="28"/>
          <w:szCs w:val="28"/>
          <w:rtl w:val="true"/>
          <w:lang w:bidi="fa-IR"/>
        </w:rPr>
        <w:t>راه خر کردن من پیدا کرد</w:t>
      </w:r>
    </w:p>
    <w:p>
      <w:pPr>
        <w:pStyle w:val="BookText"/>
        <w:rPr/>
      </w:pPr>
      <w:r>
        <w:rPr>
          <w:rFonts w:ascii="IRNazanin" w:hAnsi="IRNazanin" w:eastAsia="IRNazanin"/>
          <w:color w:val="111111"/>
          <w:sz w:val="28"/>
          <w:sz w:val="28"/>
          <w:szCs w:val="28"/>
          <w:rtl w:val="true"/>
          <w:lang w:bidi="fa-IR"/>
        </w:rPr>
        <w:t>شد سوار من و با شور و شتاب</w:t>
      </w:r>
    </w:p>
    <w:p>
      <w:pPr>
        <w:pStyle w:val="BookText"/>
        <w:rPr/>
      </w:pPr>
      <w:r>
        <w:rPr>
          <w:rFonts w:ascii="IRNazanin" w:hAnsi="IRNazanin" w:eastAsia="IRNazanin"/>
          <w:color w:val="111111"/>
          <w:sz w:val="28"/>
          <w:sz w:val="28"/>
          <w:szCs w:val="28"/>
          <w:rtl w:val="true"/>
          <w:lang w:bidi="fa-IR"/>
        </w:rPr>
        <w:t>خست پهلوی من از نیش رکاب</w:t>
      </w:r>
    </w:p>
    <w:p>
      <w:pPr>
        <w:pStyle w:val="BookText"/>
        <w:rPr/>
      </w:pPr>
      <w:r>
        <w:rPr>
          <w:rFonts w:ascii="IRNazanin" w:hAnsi="IRNazanin" w:eastAsia="IRNazanin"/>
          <w:color w:val="111111"/>
          <w:sz w:val="28"/>
          <w:sz w:val="28"/>
          <w:szCs w:val="28"/>
          <w:rtl w:val="true"/>
          <w:lang w:bidi="fa-IR"/>
        </w:rPr>
        <w:t>دوستی هرکه فزون دید ز من</w:t>
      </w:r>
    </w:p>
    <w:p>
      <w:pPr>
        <w:pStyle w:val="BookText"/>
        <w:rPr/>
      </w:pPr>
      <w:r>
        <w:rPr>
          <w:rFonts w:ascii="IRNazanin" w:hAnsi="IRNazanin" w:eastAsia="IRNazanin"/>
          <w:color w:val="111111"/>
          <w:sz w:val="28"/>
          <w:sz w:val="28"/>
          <w:szCs w:val="28"/>
          <w:rtl w:val="true"/>
          <w:lang w:bidi="fa-IR"/>
        </w:rPr>
        <w:t>بیشتر گشت مرا دشمن تن</w:t>
      </w:r>
    </w:p>
    <w:p>
      <w:pPr>
        <w:pStyle w:val="BookText"/>
        <w:rPr/>
      </w:pPr>
      <w:r>
        <w:rPr>
          <w:rFonts w:ascii="IRNazanin" w:hAnsi="IRNazanin" w:eastAsia="IRNazanin"/>
          <w:color w:val="111111"/>
          <w:sz w:val="28"/>
          <w:sz w:val="28"/>
          <w:szCs w:val="28"/>
          <w:rtl w:val="true"/>
          <w:lang w:bidi="fa-IR"/>
        </w:rPr>
        <w:t>هرکه می‌گفت تو را دارم دوست</w:t>
      </w:r>
    </w:p>
    <w:p>
      <w:pPr>
        <w:pStyle w:val="BookText"/>
        <w:rPr/>
      </w:pPr>
      <w:r>
        <w:rPr>
          <w:rFonts w:ascii="IRNazanin" w:hAnsi="IRNazanin" w:eastAsia="IRNazanin"/>
          <w:color w:val="111111"/>
          <w:sz w:val="28"/>
          <w:sz w:val="28"/>
          <w:szCs w:val="28"/>
          <w:rtl w:val="true"/>
          <w:lang w:bidi="fa-IR"/>
        </w:rPr>
        <w:t>کند با دوستی از جسمم پوست</w:t>
      </w:r>
    </w:p>
    <w:p>
      <w:pPr>
        <w:pStyle w:val="BookText"/>
        <w:rPr/>
      </w:pPr>
      <w:r>
        <w:rPr>
          <w:rFonts w:ascii="IRNazanin" w:hAnsi="IRNazanin" w:eastAsia="IRNazanin"/>
          <w:color w:val="111111"/>
          <w:sz w:val="28"/>
          <w:sz w:val="28"/>
          <w:szCs w:val="28"/>
          <w:rtl w:val="true"/>
          <w:lang w:bidi="fa-IR"/>
        </w:rPr>
        <w:t>تا ز اموال کفم خالی شد</w:t>
      </w:r>
    </w:p>
    <w:p>
      <w:pPr>
        <w:pStyle w:val="BookText"/>
        <w:rPr/>
      </w:pPr>
      <w:r>
        <w:rPr>
          <w:rFonts w:ascii="IRNazanin" w:hAnsi="IRNazanin" w:eastAsia="IRNazanin"/>
          <w:color w:val="111111"/>
          <w:sz w:val="28"/>
          <w:sz w:val="28"/>
          <w:szCs w:val="28"/>
          <w:rtl w:val="true"/>
          <w:lang w:bidi="fa-IR"/>
        </w:rPr>
        <w:t>موسم پیری و بی حالی شد</w:t>
      </w:r>
    </w:p>
    <w:p>
      <w:pPr>
        <w:pStyle w:val="BookText"/>
        <w:rPr/>
      </w:pPr>
      <w:r>
        <w:rPr>
          <w:rFonts w:ascii="IRNazanin" w:hAnsi="IRNazanin" w:eastAsia="IRNazanin"/>
          <w:color w:val="111111"/>
          <w:sz w:val="28"/>
          <w:sz w:val="28"/>
          <w:szCs w:val="28"/>
          <w:rtl w:val="true"/>
          <w:lang w:bidi="fa-IR"/>
        </w:rPr>
        <w:t>همه رفتند و زهم دور افتاد</w:t>
      </w:r>
    </w:p>
    <w:p>
      <w:pPr>
        <w:pStyle w:val="BookText"/>
        <w:rPr/>
      </w:pPr>
      <w:r>
        <w:rPr>
          <w:rFonts w:ascii="IRNazanin" w:hAnsi="IRNazanin" w:eastAsia="IRNazanin"/>
          <w:color w:val="111111"/>
          <w:sz w:val="28"/>
          <w:sz w:val="28"/>
          <w:szCs w:val="28"/>
          <w:rtl w:val="true"/>
          <w:lang w:bidi="fa-IR"/>
        </w:rPr>
        <w:t>حاجی اینجا و شتر در بغداد</w:t>
      </w:r>
    </w:p>
    <w:p>
      <w:pPr>
        <w:pStyle w:val="BookText"/>
        <w:rPr/>
      </w:pPr>
      <w:r>
        <w:rPr>
          <w:rFonts w:ascii="IRNazanin" w:hAnsi="IRNazanin" w:eastAsia="IRNazanin"/>
          <w:color w:val="111111"/>
          <w:sz w:val="28"/>
          <w:sz w:val="28"/>
          <w:szCs w:val="28"/>
          <w:rtl w:val="true"/>
          <w:lang w:bidi="fa-IR"/>
        </w:rPr>
        <w:t>آرزوها همه در قلبم ماند</w:t>
      </w:r>
    </w:p>
    <w:p>
      <w:pPr>
        <w:pStyle w:val="BookText"/>
        <w:rPr/>
      </w:pPr>
      <w:r>
        <w:rPr>
          <w:rFonts w:ascii="IRNazanin" w:hAnsi="IRNazanin" w:eastAsia="IRNazanin"/>
          <w:color w:val="111111"/>
          <w:sz w:val="28"/>
          <w:sz w:val="28"/>
          <w:szCs w:val="28"/>
          <w:rtl w:val="true"/>
          <w:lang w:bidi="fa-IR"/>
        </w:rPr>
        <w:t>تا که در خاک رهم رخت کشاند</w:t>
      </w:r>
    </w:p>
    <w:p>
      <w:pPr>
        <w:pStyle w:val="BookText"/>
        <w:rPr/>
      </w:pPr>
      <w:r>
        <w:rPr>
          <w:rFonts w:ascii="IRNazanin" w:hAnsi="IRNazanin" w:eastAsia="IRNazanin"/>
          <w:color w:val="111111"/>
          <w:sz w:val="28"/>
          <w:sz w:val="28"/>
          <w:szCs w:val="28"/>
          <w:rtl w:val="true"/>
          <w:lang w:bidi="fa-IR"/>
        </w:rPr>
        <w:t>غم چو آمد به دلم یابد راه</w:t>
      </w:r>
    </w:p>
    <w:p>
      <w:pPr>
        <w:pStyle w:val="BookText"/>
        <w:rPr/>
      </w:pPr>
      <w:r>
        <w:rPr>
          <w:rFonts w:ascii="IRNazanin" w:hAnsi="IRNazanin" w:eastAsia="IRNazanin"/>
          <w:color w:val="111111"/>
          <w:sz w:val="28"/>
          <w:sz w:val="28"/>
          <w:szCs w:val="28"/>
          <w:rtl w:val="true"/>
          <w:lang w:bidi="fa-IR"/>
        </w:rPr>
        <w:t>دیده بگشوده و دیدم زنگاه</w:t>
      </w:r>
    </w:p>
    <w:p>
      <w:pPr>
        <w:pStyle w:val="BookText"/>
        <w:rPr/>
      </w:pPr>
      <w:r>
        <w:rPr>
          <w:rFonts w:ascii="IRNazanin" w:hAnsi="IRNazanin" w:eastAsia="IRNazanin"/>
          <w:color w:val="111111"/>
          <w:sz w:val="28"/>
          <w:sz w:val="28"/>
          <w:szCs w:val="28"/>
          <w:rtl w:val="true"/>
          <w:lang w:bidi="fa-IR"/>
        </w:rPr>
        <w:t>آنچه می‌بود مرا یاور و یار</w:t>
      </w:r>
    </w:p>
    <w:p>
      <w:pPr>
        <w:pStyle w:val="BookText"/>
        <w:rPr/>
      </w:pPr>
      <w:r>
        <w:rPr>
          <w:rFonts w:ascii="IRNazanin" w:hAnsi="IRNazanin" w:eastAsia="IRNazanin"/>
          <w:color w:val="111111"/>
          <w:sz w:val="28"/>
          <w:sz w:val="28"/>
          <w:szCs w:val="28"/>
          <w:rtl w:val="true"/>
          <w:lang w:bidi="fa-IR"/>
        </w:rPr>
        <w:t>همه در خاک گرفتند قرار</w:t>
      </w:r>
    </w:p>
    <w:p>
      <w:pPr>
        <w:pStyle w:val="BookText"/>
        <w:rPr/>
      </w:pPr>
      <w:r>
        <w:rPr>
          <w:rFonts w:ascii="IRNazanin" w:hAnsi="IRNazanin" w:eastAsia="IRNazanin"/>
          <w:color w:val="111111"/>
          <w:sz w:val="28"/>
          <w:sz w:val="28"/>
          <w:szCs w:val="28"/>
          <w:rtl w:val="true"/>
          <w:lang w:bidi="fa-IR"/>
        </w:rPr>
        <w:t>نگرفتم من از ایشان همه پند</w:t>
      </w:r>
    </w:p>
    <w:p>
      <w:pPr>
        <w:pStyle w:val="BookText"/>
        <w:rPr/>
      </w:pPr>
      <w:r>
        <w:rPr>
          <w:rFonts w:ascii="IRNazanin" w:hAnsi="IRNazanin" w:eastAsia="IRNazanin"/>
          <w:color w:val="111111"/>
          <w:sz w:val="28"/>
          <w:sz w:val="28"/>
          <w:szCs w:val="28"/>
          <w:rtl w:val="true"/>
          <w:lang w:bidi="fa-IR"/>
        </w:rPr>
        <w:t>که بود ماندن من روزی چند</w:t>
      </w:r>
    </w:p>
    <w:p>
      <w:pPr>
        <w:pStyle w:val="BookText"/>
        <w:rPr/>
      </w:pPr>
      <w:r>
        <w:rPr>
          <w:rFonts w:ascii="IRNazanin" w:hAnsi="IRNazanin" w:eastAsia="IRNazanin"/>
          <w:color w:val="111111"/>
          <w:sz w:val="28"/>
          <w:sz w:val="28"/>
          <w:szCs w:val="28"/>
          <w:rtl w:val="true"/>
          <w:lang w:bidi="fa-IR"/>
        </w:rPr>
        <w:t>باید آخر پی ایشان بروم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و نالان و پریشان بروم </w:t>
      </w:r>
    </w:p>
    <w:p>
      <w:pPr>
        <w:pStyle w:val="BookText"/>
        <w:rPr/>
      </w:pPr>
      <w:r>
        <w:rPr>
          <w:rFonts w:ascii="IRNazanin" w:hAnsi="IRNazanin" w:eastAsia="IRNazanin"/>
          <w:color w:val="111111"/>
          <w:sz w:val="28"/>
          <w:sz w:val="28"/>
          <w:szCs w:val="28"/>
          <w:rtl w:val="true"/>
          <w:lang w:bidi="fa-IR"/>
        </w:rPr>
        <w:t>تا چو شد نوبت رفتن ناچار</w:t>
      </w:r>
    </w:p>
    <w:p>
      <w:pPr>
        <w:pStyle w:val="BookText"/>
        <w:rPr/>
      </w:pPr>
      <w:r>
        <w:rPr>
          <w:rFonts w:ascii="IRNazanin" w:hAnsi="IRNazanin" w:eastAsia="IRNazanin"/>
          <w:color w:val="111111"/>
          <w:sz w:val="28"/>
          <w:sz w:val="28"/>
          <w:szCs w:val="28"/>
          <w:rtl w:val="true"/>
          <w:lang w:bidi="fa-IR"/>
        </w:rPr>
        <w:t>دیده غفلت من شد بیدار</w:t>
      </w:r>
    </w:p>
    <w:p>
      <w:pPr>
        <w:pStyle w:val="BookText"/>
        <w:rPr/>
      </w:pPr>
      <w:r>
        <w:rPr>
          <w:rFonts w:ascii="IRNazanin" w:hAnsi="IRNazanin" w:eastAsia="IRNazanin"/>
          <w:color w:val="111111"/>
          <w:sz w:val="28"/>
          <w:sz w:val="28"/>
          <w:szCs w:val="28"/>
          <w:rtl w:val="true"/>
          <w:lang w:bidi="fa-IR"/>
        </w:rPr>
        <w:t>وقتی از دیده من خواب گذشت</w:t>
      </w:r>
    </w:p>
    <w:p>
      <w:pPr>
        <w:pStyle w:val="BookText"/>
        <w:rPr/>
      </w:pPr>
      <w:r>
        <w:rPr>
          <w:rFonts w:ascii="IRNazanin" w:hAnsi="IRNazanin" w:eastAsia="IRNazanin"/>
          <w:color w:val="111111"/>
          <w:sz w:val="28"/>
          <w:sz w:val="28"/>
          <w:szCs w:val="28"/>
          <w:rtl w:val="true"/>
          <w:lang w:bidi="fa-IR"/>
        </w:rPr>
        <w:t>که دگر از سر من آب گذشت</w:t>
      </w:r>
    </w:p>
    <w:p>
      <w:pPr>
        <w:pStyle w:val="BookText"/>
        <w:rPr/>
      </w:pPr>
      <w:r>
        <w:rPr>
          <w:rFonts w:ascii="IRNazanin" w:hAnsi="IRNazanin" w:eastAsia="IRNazanin"/>
          <w:color w:val="111111"/>
          <w:sz w:val="28"/>
          <w:sz w:val="28"/>
          <w:szCs w:val="28"/>
          <w:rtl w:val="true"/>
          <w:lang w:bidi="fa-IR"/>
        </w:rPr>
        <w:t>حالیا قصه من گوش کنید</w:t>
      </w:r>
    </w:p>
    <w:p>
      <w:pPr>
        <w:pStyle w:val="BookText"/>
        <w:rPr/>
      </w:pPr>
      <w:r>
        <w:rPr>
          <w:rFonts w:ascii="IRNazanin" w:hAnsi="IRNazanin" w:eastAsia="IRNazanin"/>
          <w:color w:val="111111"/>
          <w:sz w:val="28"/>
          <w:sz w:val="28"/>
          <w:szCs w:val="28"/>
          <w:rtl w:val="true"/>
          <w:lang w:bidi="fa-IR"/>
        </w:rPr>
        <w:t>گوش اندرز من از هوش کنید</w:t>
      </w:r>
    </w:p>
    <w:p>
      <w:pPr>
        <w:pStyle w:val="BookText"/>
        <w:rPr/>
      </w:pPr>
      <w:r>
        <w:rPr>
          <w:rFonts w:ascii="IRNazanin" w:hAnsi="IRNazanin" w:eastAsia="IRNazanin"/>
          <w:color w:val="111111"/>
          <w:sz w:val="28"/>
          <w:sz w:val="28"/>
          <w:szCs w:val="28"/>
          <w:rtl w:val="true"/>
          <w:lang w:bidi="fa-IR"/>
        </w:rPr>
        <w:t>این جهان همچو سرایی دو در است</w:t>
      </w:r>
    </w:p>
    <w:p>
      <w:pPr>
        <w:pStyle w:val="BookText"/>
        <w:rPr/>
      </w:pPr>
      <w:r>
        <w:rPr>
          <w:rFonts w:ascii="IRNazanin" w:hAnsi="IRNazanin" w:eastAsia="IRNazanin"/>
          <w:color w:val="111111"/>
          <w:sz w:val="28"/>
          <w:sz w:val="28"/>
          <w:szCs w:val="28"/>
          <w:rtl w:val="true"/>
          <w:lang w:bidi="fa-IR"/>
        </w:rPr>
        <w:t>منزل چارم هر رهگذر است</w:t>
      </w:r>
    </w:p>
    <w:p>
      <w:pPr>
        <w:pStyle w:val="BookText"/>
        <w:rPr/>
      </w:pPr>
      <w:r>
        <w:rPr>
          <w:rFonts w:ascii="IRNazanin" w:hAnsi="IRNazanin" w:eastAsia="IRNazanin"/>
          <w:color w:val="111111"/>
          <w:sz w:val="28"/>
          <w:sz w:val="28"/>
          <w:szCs w:val="28"/>
          <w:rtl w:val="true"/>
          <w:lang w:bidi="fa-IR"/>
        </w:rPr>
        <w:t>اندر آن غافله دار و ندار</w:t>
      </w:r>
    </w:p>
    <w:p>
      <w:pPr>
        <w:pStyle w:val="BookText"/>
        <w:rPr/>
      </w:pPr>
      <w:r>
        <w:rPr>
          <w:rFonts w:ascii="IRNazanin" w:hAnsi="IRNazanin" w:eastAsia="IRNazanin"/>
          <w:color w:val="111111"/>
          <w:sz w:val="28"/>
          <w:sz w:val="28"/>
          <w:szCs w:val="28"/>
          <w:rtl w:val="true"/>
          <w:lang w:bidi="fa-IR"/>
        </w:rPr>
        <w:t>بار اندازد و می‌بندد بار</w:t>
      </w:r>
    </w:p>
    <w:p>
      <w:pPr>
        <w:pStyle w:val="BookText"/>
        <w:rPr/>
      </w:pPr>
      <w:r>
        <w:rPr>
          <w:rFonts w:ascii="IRNazanin" w:hAnsi="IRNazanin" w:eastAsia="IRNazanin"/>
          <w:color w:val="111111"/>
          <w:sz w:val="28"/>
          <w:sz w:val="28"/>
          <w:szCs w:val="28"/>
          <w:rtl w:val="true"/>
          <w:lang w:bidi="fa-IR"/>
        </w:rPr>
        <w:t>مکنتت آن همه رنج است و عذاب</w:t>
      </w:r>
    </w:p>
    <w:p>
      <w:pPr>
        <w:pStyle w:val="BookText"/>
        <w:rPr/>
      </w:pPr>
      <w:r>
        <w:rPr>
          <w:rFonts w:ascii="IRNazanin" w:hAnsi="IRNazanin" w:eastAsia="IRNazanin"/>
          <w:color w:val="111111"/>
          <w:sz w:val="28"/>
          <w:sz w:val="28"/>
          <w:szCs w:val="28"/>
          <w:rtl w:val="true"/>
          <w:lang w:bidi="fa-IR"/>
        </w:rPr>
        <w:t>بهر جمع آوری این سان مشتاب</w:t>
      </w:r>
    </w:p>
    <w:p>
      <w:pPr>
        <w:pStyle w:val="BookText"/>
        <w:rPr/>
      </w:pPr>
      <w:r>
        <w:rPr>
          <w:rFonts w:ascii="IRNazanin" w:hAnsi="IRNazanin" w:eastAsia="IRNazanin"/>
          <w:color w:val="111111"/>
          <w:sz w:val="28"/>
          <w:sz w:val="28"/>
          <w:szCs w:val="28"/>
          <w:rtl w:val="true"/>
          <w:lang w:bidi="fa-IR"/>
        </w:rPr>
        <w:t>گیرم از توست همه ملک جهان</w:t>
      </w:r>
    </w:p>
    <w:p>
      <w:pPr>
        <w:pStyle w:val="BookText"/>
        <w:rPr/>
      </w:pPr>
      <w:r>
        <w:rPr>
          <w:rFonts w:ascii="IRNazanin" w:hAnsi="IRNazanin" w:eastAsia="IRNazanin"/>
          <w:color w:val="111111"/>
          <w:sz w:val="28"/>
          <w:sz w:val="28"/>
          <w:szCs w:val="28"/>
          <w:rtl w:val="true"/>
          <w:lang w:bidi="fa-IR"/>
        </w:rPr>
        <w:t>چیست بهر تو بگو حاصل آن</w:t>
      </w:r>
    </w:p>
    <w:p>
      <w:pPr>
        <w:pStyle w:val="BookText"/>
        <w:rPr/>
      </w:pPr>
      <w:r>
        <w:rPr>
          <w:rFonts w:ascii="IRNazanin" w:hAnsi="IRNazanin" w:eastAsia="IRNazanin"/>
          <w:color w:val="111111"/>
          <w:sz w:val="28"/>
          <w:sz w:val="28"/>
          <w:szCs w:val="28"/>
          <w:rtl w:val="true"/>
          <w:lang w:bidi="fa-IR"/>
        </w:rPr>
        <w:t>غیر آن روزی مقسوم حلال</w:t>
      </w:r>
    </w:p>
    <w:p>
      <w:pPr>
        <w:pStyle w:val="BookText"/>
        <w:rPr/>
      </w:pPr>
      <w:r>
        <w:rPr>
          <w:rFonts w:ascii="IRNazanin" w:hAnsi="IRNazanin" w:eastAsia="IRNazanin"/>
          <w:color w:val="111111"/>
          <w:sz w:val="28"/>
          <w:sz w:val="28"/>
          <w:szCs w:val="28"/>
          <w:rtl w:val="true"/>
          <w:lang w:bidi="fa-IR"/>
        </w:rPr>
        <w:t>چه توان بهره بری زین همه مال</w:t>
      </w:r>
    </w:p>
    <w:p>
      <w:pPr>
        <w:pStyle w:val="BookText"/>
        <w:rPr/>
      </w:pPr>
      <w:r>
        <w:rPr>
          <w:rFonts w:ascii="IRNazanin" w:hAnsi="IRNazanin" w:eastAsia="IRNazanin"/>
          <w:color w:val="111111"/>
          <w:sz w:val="28"/>
          <w:sz w:val="28"/>
          <w:szCs w:val="28"/>
          <w:rtl w:val="true"/>
          <w:lang w:bidi="fa-IR"/>
        </w:rPr>
        <w:t>چقدر شرب توانی نوشید</w:t>
      </w:r>
    </w:p>
    <w:p>
      <w:pPr>
        <w:pStyle w:val="BookText"/>
        <w:rPr/>
      </w:pPr>
      <w:r>
        <w:rPr>
          <w:rFonts w:ascii="IRNazanin" w:hAnsi="IRNazanin" w:eastAsia="IRNazanin"/>
          <w:color w:val="111111"/>
          <w:sz w:val="28"/>
          <w:sz w:val="28"/>
          <w:szCs w:val="28"/>
          <w:rtl w:val="true"/>
          <w:lang w:bidi="fa-IR"/>
        </w:rPr>
        <w:t>غیر یک جامه چه خواهی پوشید</w:t>
      </w:r>
    </w:p>
    <w:p>
      <w:pPr>
        <w:pStyle w:val="BookText"/>
        <w:rPr/>
      </w:pPr>
      <w:r>
        <w:rPr>
          <w:rFonts w:ascii="IRNazanin" w:hAnsi="IRNazanin" w:eastAsia="IRNazanin"/>
          <w:color w:val="111111"/>
          <w:sz w:val="28"/>
          <w:sz w:val="28"/>
          <w:szCs w:val="28"/>
          <w:rtl w:val="true"/>
          <w:lang w:bidi="fa-IR"/>
        </w:rPr>
        <w:t>گر دوصد کاخ بود دلخواهت</w:t>
      </w:r>
    </w:p>
    <w:p>
      <w:pPr>
        <w:pStyle w:val="BookText"/>
        <w:rPr/>
      </w:pPr>
      <w:r>
        <w:rPr>
          <w:rFonts w:ascii="IRNazanin" w:hAnsi="IRNazanin" w:eastAsia="IRNazanin"/>
          <w:color w:val="111111"/>
          <w:sz w:val="28"/>
          <w:sz w:val="28"/>
          <w:szCs w:val="28"/>
          <w:rtl w:val="true"/>
          <w:lang w:bidi="fa-IR"/>
        </w:rPr>
        <w:t>چه بود وسعت خفتن گاهت</w:t>
      </w:r>
    </w:p>
    <w:p>
      <w:pPr>
        <w:pStyle w:val="BookText"/>
        <w:rPr/>
      </w:pPr>
      <w:r>
        <w:rPr>
          <w:rFonts w:ascii="IRNazanin" w:hAnsi="IRNazanin" w:eastAsia="IRNazanin"/>
          <w:color w:val="111111"/>
          <w:sz w:val="28"/>
          <w:sz w:val="28"/>
          <w:szCs w:val="28"/>
          <w:rtl w:val="true"/>
          <w:lang w:bidi="fa-IR"/>
        </w:rPr>
        <w:t>چند غافل ز حرام و زحلال</w:t>
      </w:r>
    </w:p>
    <w:p>
      <w:pPr>
        <w:pStyle w:val="BookText"/>
        <w:rPr/>
      </w:pPr>
      <w:r>
        <w:rPr>
          <w:rFonts w:ascii="IRNazanin" w:hAnsi="IRNazanin" w:eastAsia="IRNazanin"/>
          <w:color w:val="111111"/>
          <w:sz w:val="28"/>
          <w:sz w:val="28"/>
          <w:szCs w:val="28"/>
          <w:rtl w:val="true"/>
          <w:lang w:bidi="fa-IR"/>
        </w:rPr>
        <w:t>گرد آری به تعب، مکنت و مال</w:t>
      </w:r>
    </w:p>
    <w:p>
      <w:pPr>
        <w:pStyle w:val="BookText"/>
        <w:rPr/>
      </w:pPr>
      <w:r>
        <w:rPr>
          <w:rFonts w:ascii="IRNazanin" w:hAnsi="IRNazanin" w:eastAsia="IRNazanin"/>
          <w:color w:val="111111"/>
          <w:sz w:val="28"/>
          <w:sz w:val="28"/>
          <w:szCs w:val="28"/>
          <w:rtl w:val="true"/>
          <w:lang w:bidi="fa-IR"/>
        </w:rPr>
        <w:t>تا کند مال کر و کور تو را</w:t>
      </w:r>
    </w:p>
    <w:p>
      <w:pPr>
        <w:pStyle w:val="BookText"/>
        <w:rPr/>
      </w:pPr>
      <w:r>
        <w:rPr>
          <w:rFonts w:ascii="IRNazanin" w:hAnsi="IRNazanin" w:eastAsia="IRNazanin"/>
          <w:color w:val="111111"/>
          <w:sz w:val="28"/>
          <w:sz w:val="28"/>
          <w:szCs w:val="28"/>
          <w:rtl w:val="true"/>
          <w:lang w:bidi="fa-IR"/>
        </w:rPr>
        <w:t>مست و دیوانه و مغرور تو را</w:t>
      </w:r>
    </w:p>
    <w:p>
      <w:pPr>
        <w:pStyle w:val="BookText"/>
        <w:rPr/>
      </w:pPr>
      <w:r>
        <w:rPr>
          <w:rFonts w:ascii="IRNazanin" w:hAnsi="IRNazanin" w:eastAsia="IRNazanin"/>
          <w:color w:val="111111"/>
          <w:sz w:val="28"/>
          <w:sz w:val="28"/>
          <w:szCs w:val="28"/>
          <w:rtl w:val="true"/>
          <w:lang w:bidi="fa-IR"/>
        </w:rPr>
        <w:t>نه دگر ناله مسکین شنوی</w:t>
      </w:r>
    </w:p>
    <w:p>
      <w:pPr>
        <w:pStyle w:val="BookText"/>
        <w:rPr/>
      </w:pPr>
      <w:r>
        <w:rPr>
          <w:rFonts w:ascii="IRNazanin" w:hAnsi="IRNazanin" w:eastAsia="IRNazanin"/>
          <w:color w:val="111111"/>
          <w:sz w:val="28"/>
          <w:sz w:val="28"/>
          <w:szCs w:val="28"/>
          <w:rtl w:val="true"/>
          <w:lang w:bidi="fa-IR"/>
        </w:rPr>
        <w:t>نه دگر شمّه‌ای از دین شنوی</w:t>
      </w:r>
    </w:p>
    <w:p>
      <w:pPr>
        <w:pStyle w:val="BookText"/>
        <w:rPr/>
      </w:pPr>
      <w:r>
        <w:rPr>
          <w:rFonts w:ascii="IRNazanin" w:hAnsi="IRNazanin" w:eastAsia="IRNazanin"/>
          <w:color w:val="111111"/>
          <w:sz w:val="28"/>
          <w:sz w:val="28"/>
          <w:szCs w:val="28"/>
          <w:rtl w:val="true"/>
          <w:lang w:bidi="fa-IR"/>
        </w:rPr>
        <w:t>نه ببینی رخ افروخته‌ای</w:t>
      </w:r>
    </w:p>
    <w:p>
      <w:pPr>
        <w:pStyle w:val="BookText"/>
        <w:rPr/>
      </w:pPr>
      <w:r>
        <w:rPr>
          <w:rFonts w:ascii="IRNazanin" w:hAnsi="IRNazanin" w:eastAsia="IRNazanin"/>
          <w:color w:val="111111"/>
          <w:sz w:val="28"/>
          <w:sz w:val="28"/>
          <w:szCs w:val="28"/>
          <w:rtl w:val="true"/>
          <w:lang w:bidi="fa-IR"/>
        </w:rPr>
        <w:t>نکنی رحم به دلسوخته‌ای</w:t>
      </w:r>
    </w:p>
    <w:p>
      <w:pPr>
        <w:pStyle w:val="BookText"/>
        <w:rPr/>
      </w:pPr>
      <w:r>
        <w:rPr>
          <w:rFonts w:ascii="IRNazanin" w:hAnsi="IRNazanin" w:eastAsia="IRNazanin"/>
          <w:color w:val="111111"/>
          <w:sz w:val="28"/>
          <w:sz w:val="28"/>
          <w:szCs w:val="28"/>
          <w:rtl w:val="true"/>
          <w:lang w:bidi="fa-IR"/>
        </w:rPr>
        <w:t>غافل از حق و حقیقت گردی</w:t>
      </w:r>
    </w:p>
    <w:p>
      <w:pPr>
        <w:pStyle w:val="BookText"/>
        <w:rPr/>
      </w:pPr>
      <w:r>
        <w:rPr>
          <w:rFonts w:ascii="IRNazanin" w:hAnsi="IRNazanin" w:eastAsia="IRNazanin"/>
          <w:color w:val="111111"/>
          <w:sz w:val="28"/>
          <w:sz w:val="28"/>
          <w:szCs w:val="28"/>
          <w:rtl w:val="true"/>
          <w:lang w:bidi="fa-IR"/>
        </w:rPr>
        <w:t>متحیّر به طریقت گردی</w:t>
      </w:r>
    </w:p>
    <w:p>
      <w:pPr>
        <w:pStyle w:val="BookText"/>
        <w:rPr/>
      </w:pPr>
      <w:r>
        <w:rPr>
          <w:rFonts w:ascii="IRNazanin" w:hAnsi="IRNazanin" w:eastAsia="IRNazanin"/>
          <w:color w:val="111111"/>
          <w:sz w:val="28"/>
          <w:sz w:val="28"/>
          <w:szCs w:val="28"/>
          <w:rtl w:val="true"/>
          <w:lang w:bidi="fa-IR"/>
        </w:rPr>
        <w:t>نکنی پیروی از امر کتاب</w:t>
      </w:r>
    </w:p>
    <w:p>
      <w:pPr>
        <w:pStyle w:val="BookText"/>
        <w:rPr/>
      </w:pPr>
      <w:r>
        <w:rPr>
          <w:rFonts w:ascii="IRNazanin" w:hAnsi="IRNazanin" w:eastAsia="IRNazanin"/>
          <w:color w:val="111111"/>
          <w:sz w:val="28"/>
          <w:sz w:val="28"/>
          <w:szCs w:val="28"/>
          <w:rtl w:val="true"/>
          <w:lang w:bidi="fa-IR"/>
        </w:rPr>
        <w:t>نکنی فکر غم روز حساب</w:t>
      </w:r>
    </w:p>
    <w:p>
      <w:pPr>
        <w:pStyle w:val="BookText"/>
        <w:rPr/>
      </w:pPr>
      <w:r>
        <w:rPr>
          <w:rFonts w:ascii="IRNazanin" w:hAnsi="IRNazanin" w:eastAsia="IRNazanin"/>
          <w:color w:val="111111"/>
          <w:sz w:val="28"/>
          <w:sz w:val="28"/>
          <w:szCs w:val="28"/>
          <w:rtl w:val="true"/>
          <w:lang w:bidi="fa-IR"/>
        </w:rPr>
        <w:t>چو من از یاد بری نوبت خود</w:t>
      </w:r>
    </w:p>
    <w:p>
      <w:pPr>
        <w:pStyle w:val="BookText"/>
        <w:rPr/>
      </w:pPr>
      <w:r>
        <w:rPr>
          <w:rFonts w:ascii="IRNazanin" w:hAnsi="IRNazanin" w:eastAsia="IRNazanin"/>
          <w:color w:val="111111"/>
          <w:sz w:val="28"/>
          <w:sz w:val="28"/>
          <w:szCs w:val="28"/>
          <w:rtl w:val="true"/>
          <w:lang w:bidi="fa-IR"/>
        </w:rPr>
        <w:t>دور اندیش کس غربت خود</w:t>
      </w:r>
    </w:p>
    <w:p>
      <w:pPr>
        <w:pStyle w:val="BookText"/>
        <w:rPr/>
      </w:pPr>
      <w:r>
        <w:rPr>
          <w:rFonts w:ascii="IRNazanin" w:hAnsi="IRNazanin" w:eastAsia="IRNazanin"/>
          <w:color w:val="111111"/>
          <w:sz w:val="28"/>
          <w:sz w:val="28"/>
          <w:szCs w:val="28"/>
          <w:rtl w:val="true"/>
          <w:lang w:bidi="fa-IR"/>
        </w:rPr>
        <w:t>تا که ناگه اجل آید ز درت</w:t>
      </w:r>
    </w:p>
    <w:p>
      <w:pPr>
        <w:pStyle w:val="BookText"/>
        <w:rPr/>
      </w:pPr>
      <w:r>
        <w:rPr>
          <w:rFonts w:ascii="IRNazanin" w:hAnsi="IRNazanin" w:eastAsia="IRNazanin"/>
          <w:color w:val="111111"/>
          <w:sz w:val="28"/>
          <w:sz w:val="28"/>
          <w:szCs w:val="28"/>
          <w:rtl w:val="true"/>
          <w:lang w:bidi="fa-IR"/>
        </w:rPr>
        <w:t>کند از نوبت رفتن خبرت</w:t>
      </w:r>
    </w:p>
    <w:p>
      <w:pPr>
        <w:pStyle w:val="BookText"/>
        <w:rPr/>
      </w:pPr>
      <w:r>
        <w:rPr>
          <w:rFonts w:ascii="IRNazanin" w:hAnsi="IRNazanin" w:eastAsia="IRNazanin"/>
          <w:color w:val="111111"/>
          <w:sz w:val="28"/>
          <w:sz w:val="28"/>
          <w:szCs w:val="28"/>
          <w:rtl w:val="true"/>
          <w:lang w:bidi="fa-IR"/>
        </w:rPr>
        <w:t>خوری افسوس و دگر بی سود است</w:t>
      </w:r>
    </w:p>
    <w:p>
      <w:pPr>
        <w:pStyle w:val="BookText"/>
        <w:rPr/>
      </w:pPr>
      <w:r>
        <w:rPr>
          <w:rFonts w:ascii="IRNazanin" w:hAnsi="IRNazanin" w:eastAsia="IRNazanin"/>
          <w:color w:val="111111"/>
          <w:sz w:val="28"/>
          <w:sz w:val="28"/>
          <w:szCs w:val="28"/>
          <w:rtl w:val="true"/>
          <w:lang w:bidi="fa-IR"/>
        </w:rPr>
        <w:t>آنچه بیرون کنی از سر دود است</w:t>
      </w:r>
    </w:p>
    <w:p>
      <w:pPr>
        <w:pStyle w:val="BookText"/>
        <w:rPr/>
      </w:pPr>
      <w:r>
        <w:rPr>
          <w:rFonts w:ascii="IRNazanin" w:hAnsi="IRNazanin" w:eastAsia="IRNazanin"/>
          <w:color w:val="111111"/>
          <w:sz w:val="28"/>
          <w:sz w:val="28"/>
          <w:szCs w:val="28"/>
          <w:rtl w:val="true"/>
          <w:lang w:bidi="fa-IR"/>
        </w:rPr>
        <w:t>مانده‌اند وخته بهر دگران</w:t>
      </w:r>
    </w:p>
    <w:p>
      <w:pPr>
        <w:pStyle w:val="BookText"/>
        <w:rPr/>
      </w:pPr>
      <w:r>
        <w:rPr>
          <w:rFonts w:ascii="IRNazanin" w:hAnsi="IRNazanin" w:eastAsia="IRNazanin"/>
          <w:color w:val="111111"/>
          <w:sz w:val="28"/>
          <w:sz w:val="28"/>
          <w:szCs w:val="28"/>
          <w:rtl w:val="true"/>
          <w:lang w:bidi="fa-IR"/>
        </w:rPr>
        <w:t>تو گرفتار و بر آنها نگران</w:t>
      </w:r>
    </w:p>
    <w:p>
      <w:pPr>
        <w:pStyle w:val="BookText"/>
        <w:rPr/>
      </w:pPr>
      <w:r>
        <w:rPr>
          <w:rFonts w:ascii="IRNazanin" w:hAnsi="IRNazanin" w:eastAsia="IRNazanin"/>
          <w:color w:val="111111"/>
          <w:sz w:val="28"/>
          <w:sz w:val="28"/>
          <w:szCs w:val="28"/>
          <w:rtl w:val="true"/>
          <w:lang w:bidi="fa-IR"/>
        </w:rPr>
        <w:t>زن و فرزند، تو را گر خواهند</w:t>
      </w:r>
    </w:p>
    <w:p>
      <w:pPr>
        <w:pStyle w:val="BookText"/>
        <w:rPr/>
      </w:pPr>
      <w:r>
        <w:rPr>
          <w:rFonts w:ascii="IRNazanin" w:hAnsi="IRNazanin" w:eastAsia="IRNazanin"/>
          <w:color w:val="111111"/>
          <w:sz w:val="28"/>
          <w:sz w:val="28"/>
          <w:szCs w:val="28"/>
          <w:rtl w:val="true"/>
          <w:lang w:bidi="fa-IR"/>
        </w:rPr>
        <w:t>تا لب گور تو را همراهند</w:t>
      </w:r>
    </w:p>
    <w:p>
      <w:pPr>
        <w:pStyle w:val="BookText"/>
        <w:rPr/>
      </w:pPr>
      <w:r>
        <w:rPr>
          <w:rFonts w:ascii="IRNazanin" w:hAnsi="IRNazanin" w:eastAsia="IRNazanin"/>
          <w:color w:val="111111"/>
          <w:sz w:val="28"/>
          <w:sz w:val="28"/>
          <w:szCs w:val="28"/>
          <w:rtl w:val="true"/>
          <w:lang w:bidi="fa-IR"/>
        </w:rPr>
        <w:t>حاصل رنج تو را خاطر شاد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عروسی بخورد یا داماد </w:t>
      </w:r>
    </w:p>
    <w:p>
      <w:pPr>
        <w:pStyle w:val="BookText"/>
        <w:rPr/>
      </w:pPr>
      <w:r>
        <w:rPr>
          <w:rFonts w:ascii="IRNazanin" w:hAnsi="IRNazanin" w:eastAsia="IRNazanin"/>
          <w:color w:val="111111"/>
          <w:sz w:val="28"/>
          <w:sz w:val="28"/>
          <w:szCs w:val="28"/>
          <w:rtl w:val="true"/>
          <w:lang w:bidi="fa-IR"/>
        </w:rPr>
        <w:t>در لحد آنچه زنی بانک و ندا</w:t>
      </w:r>
    </w:p>
    <w:p>
      <w:pPr>
        <w:pStyle w:val="BookText"/>
        <w:rPr/>
      </w:pPr>
      <w:r>
        <w:rPr>
          <w:rFonts w:ascii="IRNazanin" w:hAnsi="IRNazanin" w:eastAsia="IRNazanin"/>
          <w:color w:val="111111"/>
          <w:sz w:val="28"/>
          <w:sz w:val="28"/>
          <w:szCs w:val="28"/>
          <w:rtl w:val="true"/>
          <w:lang w:bidi="fa-IR"/>
        </w:rPr>
        <w:t>نیست فریادرسی غیر خدا</w:t>
      </w:r>
    </w:p>
    <w:p>
      <w:pPr>
        <w:pStyle w:val="BookText"/>
        <w:rPr/>
      </w:pPr>
      <w:r>
        <w:rPr>
          <w:rFonts w:ascii="IRNazanin" w:hAnsi="IRNazanin" w:eastAsia="IRNazanin"/>
          <w:color w:val="111111"/>
          <w:sz w:val="28"/>
          <w:sz w:val="28"/>
          <w:szCs w:val="28"/>
          <w:rtl w:val="true"/>
          <w:lang w:bidi="fa-IR"/>
        </w:rPr>
        <w:t>آن خدایی که در این دار جهان</w:t>
      </w:r>
    </w:p>
    <w:p>
      <w:pPr>
        <w:pStyle w:val="BookText"/>
        <w:rPr/>
      </w:pPr>
      <w:r>
        <w:rPr>
          <w:rFonts w:ascii="IRNazanin" w:hAnsi="IRNazanin" w:eastAsia="IRNazanin"/>
          <w:color w:val="111111"/>
          <w:sz w:val="28"/>
          <w:sz w:val="28"/>
          <w:szCs w:val="28"/>
          <w:rtl w:val="true"/>
          <w:lang w:bidi="fa-IR"/>
        </w:rPr>
        <w:t>هرچه او گفت نکردی تو همان</w:t>
      </w:r>
    </w:p>
    <w:p>
      <w:pPr>
        <w:pStyle w:val="BookText"/>
        <w:rPr/>
      </w:pPr>
      <w:r>
        <w:rPr>
          <w:rFonts w:ascii="IRNazanin" w:hAnsi="IRNazanin" w:eastAsia="IRNazanin"/>
          <w:color w:val="111111"/>
          <w:sz w:val="28"/>
          <w:sz w:val="28"/>
          <w:szCs w:val="28"/>
          <w:rtl w:val="true"/>
          <w:lang w:bidi="fa-IR"/>
        </w:rPr>
        <w:t>پس شوی باخبر از بندگیت</w:t>
      </w:r>
    </w:p>
    <w:p>
      <w:pPr>
        <w:pStyle w:val="BookText"/>
        <w:rPr/>
      </w:pPr>
      <w:r>
        <w:rPr>
          <w:rFonts w:ascii="IRNazanin" w:hAnsi="IRNazanin" w:eastAsia="IRNazanin"/>
          <w:color w:val="111111"/>
          <w:sz w:val="28"/>
          <w:sz w:val="28"/>
          <w:szCs w:val="28"/>
          <w:rtl w:val="true"/>
          <w:lang w:bidi="fa-IR"/>
        </w:rPr>
        <w:t>بینی آن دوزخ شرمندگیت</w:t>
      </w:r>
    </w:p>
    <w:p>
      <w:pPr>
        <w:pStyle w:val="BookText"/>
        <w:rPr/>
      </w:pPr>
      <w:r>
        <w:rPr>
          <w:rFonts w:ascii="IRNazanin" w:hAnsi="IRNazanin" w:eastAsia="IRNazanin"/>
          <w:color w:val="111111"/>
          <w:sz w:val="28"/>
          <w:sz w:val="28"/>
          <w:szCs w:val="28"/>
          <w:rtl w:val="true"/>
          <w:lang w:bidi="fa-IR"/>
        </w:rPr>
        <w:t>پس تو را تا نرسیده است آن روز</w:t>
      </w:r>
    </w:p>
    <w:p>
      <w:pPr>
        <w:pStyle w:val="BookText"/>
        <w:rPr/>
      </w:pPr>
      <w:r>
        <w:rPr>
          <w:rFonts w:ascii="IRNazanin" w:hAnsi="IRNazanin" w:eastAsia="IRNazanin"/>
          <w:color w:val="111111"/>
          <w:sz w:val="28"/>
          <w:sz w:val="28"/>
          <w:szCs w:val="28"/>
          <w:rtl w:val="true"/>
          <w:lang w:bidi="fa-IR"/>
        </w:rPr>
        <w:t>شو بر آن روز خود اینک دلسوز</w:t>
      </w:r>
    </w:p>
    <w:p>
      <w:pPr>
        <w:pStyle w:val="BookText"/>
        <w:rPr/>
      </w:pPr>
      <w:r>
        <w:rPr>
          <w:rFonts w:ascii="IRNazanin" w:hAnsi="IRNazanin" w:eastAsia="IRNazanin"/>
          <w:color w:val="111111"/>
          <w:sz w:val="28"/>
          <w:sz w:val="28"/>
          <w:szCs w:val="28"/>
          <w:rtl w:val="true"/>
          <w:lang w:bidi="fa-IR"/>
        </w:rPr>
        <w:t>دل ناشاد کسی را کن شاد</w:t>
      </w:r>
    </w:p>
    <w:p>
      <w:pPr>
        <w:pStyle w:val="BookText"/>
        <w:rPr/>
      </w:pPr>
      <w:r>
        <w:rPr>
          <w:rFonts w:ascii="IRNazanin" w:hAnsi="IRNazanin" w:eastAsia="IRNazanin"/>
          <w:color w:val="111111"/>
          <w:sz w:val="28"/>
          <w:sz w:val="28"/>
          <w:szCs w:val="28"/>
          <w:rtl w:val="true"/>
          <w:lang w:bidi="fa-IR"/>
        </w:rPr>
        <w:t>غمگساری بکن از غم آزاد</w:t>
      </w:r>
    </w:p>
    <w:p>
      <w:pPr>
        <w:pStyle w:val="BookText"/>
        <w:rPr/>
      </w:pPr>
      <w:r>
        <w:rPr>
          <w:rFonts w:ascii="IRNazanin" w:hAnsi="IRNazanin" w:eastAsia="IRNazanin"/>
          <w:color w:val="111111"/>
          <w:sz w:val="28"/>
          <w:sz w:val="28"/>
          <w:szCs w:val="28"/>
          <w:rtl w:val="true"/>
          <w:lang w:bidi="fa-IR"/>
        </w:rPr>
        <w:t>دست افتاده مسکینی گیر</w:t>
      </w:r>
    </w:p>
    <w:p>
      <w:pPr>
        <w:pStyle w:val="BookText"/>
        <w:rPr/>
      </w:pPr>
      <w:r>
        <w:rPr>
          <w:rFonts w:ascii="IRNazanin" w:hAnsi="IRNazanin" w:eastAsia="IRNazanin"/>
          <w:color w:val="111111"/>
          <w:sz w:val="28"/>
          <w:sz w:val="28"/>
          <w:szCs w:val="28"/>
          <w:rtl w:val="true"/>
          <w:lang w:bidi="fa-IR"/>
        </w:rPr>
        <w:t>باخبر شو دمی از حال فقیر</w:t>
      </w:r>
    </w:p>
    <w:p>
      <w:pPr>
        <w:pStyle w:val="BookText"/>
        <w:rPr/>
      </w:pPr>
      <w:r>
        <w:rPr>
          <w:rFonts w:ascii="IRNazanin" w:hAnsi="IRNazanin" w:eastAsia="IRNazanin"/>
          <w:color w:val="111111"/>
          <w:sz w:val="28"/>
          <w:sz w:val="28"/>
          <w:szCs w:val="28"/>
          <w:rtl w:val="true"/>
          <w:lang w:bidi="fa-IR"/>
        </w:rPr>
        <w:t xml:space="preserve">ورنه گردی تو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w:t>
      </w:r>
    </w:p>
    <w:p>
      <w:pPr>
        <w:pStyle w:val="BookText"/>
        <w:rPr/>
      </w:pPr>
      <w:r>
        <w:rPr>
          <w:rFonts w:ascii="IRNazanin" w:hAnsi="IRNazanin" w:eastAsia="IRNazanin"/>
          <w:color w:val="111111"/>
          <w:sz w:val="28"/>
          <w:sz w:val="28"/>
          <w:szCs w:val="28"/>
          <w:rtl w:val="true"/>
          <w:lang w:bidi="fa-IR"/>
        </w:rPr>
        <w:t>بوته آتش سوزنده خویش</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2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گفتنی است که آقای محمّد حسین غاضری فرزند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شعرای معاصر اصفهان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می‌نماید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اشعارش اغلب پند و اندرز و حکایات اخلاقی است و در مدح و مرثیه چهارده معصوم علیهم السلام نیز اشعاری دارد</w:t>
      </w:r>
      <w:r>
        <w:rPr>
          <w:rFonts w:eastAsia="IRNazanin" w:cs="IRNazanin"/>
          <w:color w:val="111111"/>
          <w:sz w:val="28"/>
          <w:szCs w:val="28"/>
          <w:rtl w:val="true"/>
          <w:lang w:bidi="fa-IR"/>
        </w:rPr>
        <w:t xml:space="preserve">. </w:t>
      </w:r>
      <w:bookmarkStart w:id="395" w:name="pg4813_32783"/>
    </w:p>
    <w:p>
      <w:pPr>
        <w:pStyle w:val="Heading2"/>
        <w:numPr>
          <w:ilvl w:val="1"/>
          <w:numId w:val="1"/>
        </w:numPr>
        <w:rPr/>
      </w:pPr>
      <w:bookmarkStart w:id="396" w:name="__RefHeading___Toc2604435_2035185390"/>
      <w:bookmarkStart w:id="397" w:name="_Toc148"/>
      <w:bookmarkEnd w:id="395"/>
      <w:bookmarkEnd w:id="396"/>
      <w:r>
        <w:rPr>
          <w:rtl w:val="true"/>
        </w:rPr>
        <w:t>شیخ غلامحسین یزدی آبشاهی</w:t>
      </w:r>
      <w:bookmarkEnd w:id="397"/>
    </w:p>
    <w:p>
      <w:pPr>
        <w:pStyle w:val="Heading3"/>
        <w:numPr>
          <w:ilvl w:val="2"/>
          <w:numId w:val="1"/>
        </w:numPr>
        <w:rPr/>
      </w:pPr>
      <w:bookmarkStart w:id="398" w:name="__RefHeading___Toc2604437_2035185390"/>
      <w:bookmarkStart w:id="399" w:name="_Toc149"/>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w:t>
      </w:r>
    </w:p>
    <w:p>
      <w:pPr>
        <w:pStyle w:val="Heading3"/>
        <w:numPr>
          <w:ilvl w:val="2"/>
          <w:numId w:val="1"/>
        </w:numPr>
        <w:rPr/>
      </w:pPr>
      <w:bookmarkStart w:id="400" w:name="__RefHeading___Toc2604439_2035185390"/>
      <w:bookmarkStart w:id="401" w:name="_Toc150"/>
      <w:bookmarkEnd w:id="400"/>
      <w:r>
        <w:rPr>
          <w:rtl w:val="true"/>
        </w:rPr>
        <w:t>تولد و تحصیلات</w:t>
      </w:r>
      <w:bookmarkEnd w:id="401"/>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ش روستای نعیم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کیلومتری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اکبر امام جماعت و مورد اعتماد مردم محل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غلامحسین پس از فوت پدر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یزد پیاده به اصفهان آمد و به تحصیل علم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مدرسه درب کوشک سکونت کرد و از درس اساتید برجسته اصفهان بهره برد و به مراتب قابل توجهی از علم و فضل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اساتیداو عبارتند از حضرات آیات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یحیی مدرّس بیدآبادی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علی نجف آبادی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تقی آقانجفی</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عبدالکریم گزی </w:t>
      </w:r>
      <w:bookmarkStart w:id="402" w:name="pg4813_32784"/>
    </w:p>
    <w:p>
      <w:pPr>
        <w:pStyle w:val="BookText"/>
        <w:rPr/>
      </w:pPr>
      <w:bookmarkEnd w:id="402"/>
      <w:r>
        <w:rPr>
          <w:rFonts w:ascii="IRNazanin" w:hAnsi="IRNazanin" w:eastAsia="IRNazanin"/>
          <w:color w:val="111111"/>
          <w:sz w:val="28"/>
          <w:sz w:val="28"/>
          <w:szCs w:val="28"/>
          <w:rtl w:val="true"/>
          <w:lang w:bidi="fa-IR"/>
        </w:rPr>
        <w:t>وی پس از آن به حوزه علمیه قم عزیمت و از محضر علمایی همچون آیةالله العظمی حاج شیخ عبدالکریم حائری یزدی استفاده نمود</w:t>
      </w:r>
      <w:r>
        <w:rPr>
          <w:rFonts w:eastAsia="IRNazanin" w:cs="IRNazanin"/>
          <w:color w:val="111111"/>
          <w:sz w:val="28"/>
          <w:szCs w:val="28"/>
          <w:rtl w:val="true"/>
          <w:lang w:bidi="fa-IR"/>
        </w:rPr>
        <w:t>.</w:t>
      </w:r>
    </w:p>
    <w:p>
      <w:pPr>
        <w:pStyle w:val="Heading3"/>
        <w:numPr>
          <w:ilvl w:val="2"/>
          <w:numId w:val="1"/>
        </w:numPr>
        <w:rPr/>
      </w:pPr>
      <w:bookmarkStart w:id="403" w:name="__RefHeading___Toc2604441_2035185390"/>
      <w:bookmarkStart w:id="404" w:name="_Toc151"/>
      <w:bookmarkEnd w:id="403"/>
      <w:r>
        <w:rPr>
          <w:rtl w:val="true"/>
        </w:rPr>
        <w:t>اوصاف</w:t>
      </w:r>
      <w:bookmarkEnd w:id="404"/>
    </w:p>
    <w:p>
      <w:pPr>
        <w:pStyle w:val="BookText"/>
        <w:rPr/>
      </w:pPr>
      <w:r>
        <w:rPr>
          <w:rFonts w:ascii="IRNazanin" w:hAnsi="IRNazanin" w:eastAsia="IRNazanin"/>
          <w:color w:val="111111"/>
          <w:sz w:val="28"/>
          <w:sz w:val="28"/>
          <w:szCs w:val="28"/>
          <w:rtl w:val="true"/>
          <w:lang w:bidi="fa-IR"/>
        </w:rPr>
        <w:t>مرحوم آبشاهی عالمی عامل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نیازمندان و ایتام عنایت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خنده‌رو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 و تهجد اهتمام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الذکر بود و از حرف بیهوده پرهیز می‌کرد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215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29"/>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آیة الله سیّد محمد رضا خراسانی مدرسه چهارباغ را احیا کرد و جلسه درس مکاسب و خارج در آن تشکیل داد، مرحوم آبشاهی با این که خود دارای مقامات علمی بلندی بود، جهت احیاء حوزه علمیه اصفهان، به همراه عده‌ای از همدرسان سابق خود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یزدی، شیخ محمود شریعت ریزی، شیخ </w:t>
      </w:r>
    </w:p>
    <w:p>
      <w:pPr>
        <w:pStyle w:val="BookText"/>
        <w:rPr/>
      </w:pPr>
      <w:r>
        <w:rPr>
          <w:rFonts w:ascii="IRNazanin" w:hAnsi="IRNazanin" w:eastAsia="IRNazanin"/>
          <w:color w:val="111111"/>
          <w:sz w:val="28"/>
          <w:sz w:val="28"/>
          <w:szCs w:val="28"/>
          <w:rtl w:val="true"/>
          <w:lang w:bidi="fa-IR"/>
        </w:rPr>
        <w:t>غلامرضا خوراسکانی و شیخ حبیب‌الله شاهنده در درس آیةالله خراسانی شرکت کرد و حوزه درس ایشان را رونق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مسجد میرهندی تفسیر قرآن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دروس ادبیات را نیز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ایشان مرحوم حاج آقا رضا هرندی بود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مهم علم نحو را نزد او فراگرفت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حجة الاسلام آقای سیّد محمود میرهندی نیز از شاگردان مرحوم آبشاهی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 های طولانی با عالم زاهد شیخ محمد حسین فقیه نطنزی هم بحث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453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32"/>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معاشران و دوستان ایشان،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عباسعلی ادیب، شیخ حیدر</w:t>
      </w:r>
    </w:p>
    <w:p>
      <w:pPr>
        <w:pStyle w:val="BookText"/>
        <w:rPr/>
      </w:pPr>
      <w:r>
        <w:rPr>
          <w:rFonts w:ascii="IRNazanin" w:hAnsi="IRNazanin" w:eastAsia="IRNazanin"/>
          <w:color w:val="111111"/>
          <w:sz w:val="28"/>
          <w:sz w:val="28"/>
          <w:szCs w:val="28"/>
          <w:rtl w:val="true"/>
          <w:lang w:bidi="fa-IR"/>
        </w:rPr>
        <w:t>علی محقق، سید مرتضی موحد ابطحی، شیخ عباسعلی فایض و شیخ محمد باقر زند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را می توان نام برد</w:t>
      </w:r>
      <w:r>
        <w:rPr>
          <w:rFonts w:eastAsia="IRNazanin" w:cs="IRNazanin"/>
          <w:color w:val="111111"/>
          <w:sz w:val="28"/>
          <w:szCs w:val="28"/>
          <w:rtl w:val="true"/>
          <w:lang w:bidi="fa-IR"/>
        </w:rPr>
        <w:t xml:space="preserve">. </w:t>
      </w:r>
      <w:bookmarkStart w:id="405" w:name="pg4813_32786"/>
    </w:p>
    <w:p>
      <w:pPr>
        <w:pStyle w:val="Heading3"/>
        <w:numPr>
          <w:ilvl w:val="2"/>
          <w:numId w:val="1"/>
        </w:numPr>
        <w:rPr/>
      </w:pPr>
      <w:bookmarkStart w:id="406" w:name="__RefHeading___Toc2604443_2035185390"/>
      <w:bookmarkStart w:id="407" w:name="_Toc152"/>
      <w:bookmarkEnd w:id="405"/>
      <w:bookmarkEnd w:id="406"/>
      <w:r>
        <w:rPr>
          <w:rtl w:val="true"/>
        </w:rPr>
        <w:t>وفات</w:t>
      </w:r>
      <w:bookmarkEnd w:id="407"/>
    </w:p>
    <w:p>
      <w:pPr>
        <w:pStyle w:val="BookText"/>
        <w:rPr/>
      </w:pPr>
      <w:r>
        <w:rPr>
          <w:rFonts w:ascii="IRNazanin" w:hAnsi="IRNazanin" w:eastAsia="IRNazanin"/>
          <w:color w:val="111111"/>
          <w:sz w:val="28"/>
          <w:sz w:val="28"/>
          <w:szCs w:val="28"/>
          <w:rtl w:val="true"/>
          <w:lang w:bidi="fa-IR"/>
        </w:rPr>
        <w:t xml:space="preserve">مرحوم آبشاهی در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عارضه سکته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خراسانی بر او نماز خواند و پیکرش را در تکیه گلزار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مرقد العالم العامل، بحر الفضائل والفواضل، کهف الأیتام والأرامل، مطیع الأوامر والنواهی، الشیخ غلامحسین الیزدی الآبشاهی، المشمول بغفران الله الغیر المتناهی، وقد ارتحل عن دار الفناء إلی دار الباقی فی جمادی الثانی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408" w:name="pg4813_32787"/>
    </w:p>
    <w:p>
      <w:pPr>
        <w:pStyle w:val="Heading2"/>
        <w:numPr>
          <w:ilvl w:val="1"/>
          <w:numId w:val="1"/>
        </w:numPr>
        <w:rPr/>
      </w:pPr>
      <w:bookmarkStart w:id="409" w:name="__RefHeading___Toc2604445_2035185390"/>
      <w:bookmarkStart w:id="410" w:name="_Toc153"/>
      <w:bookmarkEnd w:id="408"/>
      <w:bookmarkEnd w:id="409"/>
      <w:r>
        <w:rPr>
          <w:rtl w:val="true"/>
        </w:rPr>
        <w:t>آقا سید محمد رضا سادات</w:t>
      </w:r>
      <w:bookmarkEnd w:id="410"/>
    </w:p>
    <w:p>
      <w:pPr>
        <w:pStyle w:val="Heading3"/>
        <w:numPr>
          <w:ilvl w:val="2"/>
          <w:numId w:val="1"/>
        </w:numPr>
        <w:rPr/>
      </w:pPr>
      <w:bookmarkStart w:id="411" w:name="__RefHeading___Toc2604447_2035185390"/>
      <w:bookmarkStart w:id="412" w:name="_Toc15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عالم جلیل، از ائمه جماعت اصفهان</w:t>
      </w:r>
      <w:r>
        <w:rPr>
          <w:rFonts w:eastAsia="IRNazanin" w:cs="IRNazanin"/>
          <w:color w:val="111111"/>
          <w:sz w:val="28"/>
          <w:szCs w:val="28"/>
          <w:rtl w:val="true"/>
          <w:lang w:bidi="fa-IR"/>
        </w:rPr>
        <w:t>.</w:t>
      </w:r>
    </w:p>
    <w:p>
      <w:pPr>
        <w:pStyle w:val="Heading3"/>
        <w:numPr>
          <w:ilvl w:val="2"/>
          <w:numId w:val="1"/>
        </w:numPr>
        <w:rPr/>
      </w:pPr>
      <w:bookmarkStart w:id="413" w:name="__RefHeading___Toc2604449_2035185390"/>
      <w:bookmarkStart w:id="414" w:name="_Toc155"/>
      <w:bookmarkEnd w:id="413"/>
      <w:r>
        <w:rPr>
          <w:rtl w:val="true"/>
        </w:rPr>
        <w:t>خاندان</w:t>
      </w:r>
      <w:bookmarkEnd w:id="414"/>
    </w:p>
    <w:p>
      <w:pPr>
        <w:pStyle w:val="BookText"/>
        <w:rPr/>
      </w:pPr>
      <w:r>
        <w:rPr>
          <w:rFonts w:ascii="IRNazanin" w:hAnsi="IRNazanin" w:eastAsia="IRNazanin"/>
          <w:color w:val="111111"/>
          <w:sz w:val="28"/>
          <w:sz w:val="28"/>
          <w:szCs w:val="28"/>
          <w:rtl w:val="true"/>
          <w:lang w:bidi="fa-IR"/>
        </w:rPr>
        <w:t>وی از سلسله سادات خاتون آبادی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حسینی خاتون آبادی ابن سید جعفر بن میر محمد صالح</w:t>
      </w:r>
    </w:p>
    <w:p>
      <w:pPr>
        <w:pStyle w:val="BookText"/>
        <w:rPr/>
      </w:pPr>
      <w:r>
        <w:rPr>
          <w:rFonts w:ascii="IRNazanin" w:hAnsi="IRNazanin" w:eastAsia="IRNazanin"/>
          <w:color w:val="111111"/>
          <w:sz w:val="28"/>
          <w:sz w:val="28"/>
          <w:szCs w:val="28"/>
          <w:rtl w:val="true"/>
          <w:lang w:bidi="fa-IR"/>
        </w:rPr>
        <w:t xml:space="preserve">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شیخ الاسلام اصفهان و داماد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w:t>
      </w:r>
    </w:p>
    <w:p>
      <w:pPr>
        <w:pStyle w:val="BookText"/>
        <w:rPr/>
      </w:pPr>
      <w:r>
        <w:rPr>
          <w:rFonts w:ascii="IRNazanin" w:hAnsi="IRNazanin" w:eastAsia="IRNazanin"/>
          <w:color w:val="111111"/>
          <w:sz w:val="28"/>
          <w:sz w:val="28"/>
          <w:szCs w:val="28"/>
          <w:rtl w:val="true"/>
          <w:lang w:bidi="fa-IR"/>
        </w:rPr>
        <w:t>بوده و در محله چهارسو علیقلی آقا سکونت داشته و به آقا تکمه دوز شهرت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محمد بن میرزا محمد بن میر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پارسا و محترم اصفهان و سعه صدر، سخاوت، حسن سلوک و منش</w:t>
      </w:r>
    </w:p>
    <w:p>
      <w:pPr>
        <w:pStyle w:val="BookText"/>
        <w:rPr/>
      </w:pPr>
      <w:r>
        <w:rPr>
          <w:rFonts w:ascii="IRNazanin" w:hAnsi="IRNazanin" w:eastAsia="IRNazanin"/>
          <w:color w:val="111111"/>
          <w:sz w:val="28"/>
          <w:sz w:val="28"/>
          <w:szCs w:val="28"/>
          <w:rtl w:val="true"/>
          <w:lang w:bidi="fa-IR"/>
        </w:rPr>
        <w:t>بزرگوارانه او زبانزد خاص و عام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متکفل زندگی حدود هفتاد نفر بوده و در زمان حیات خود به کار قضا اشتغال</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قضاوت او در باغ بزرگی در بیدآباد اصفهان، چهارسوق علی قلی</w:t>
      </w:r>
    </w:p>
    <w:p>
      <w:pPr>
        <w:pStyle w:val="BookText"/>
        <w:rPr/>
      </w:pPr>
      <w:r>
        <w:rPr>
          <w:rFonts w:ascii="IRNazanin" w:hAnsi="IRNazanin" w:eastAsia="IRNazanin"/>
          <w:color w:val="111111"/>
          <w:sz w:val="28"/>
          <w:sz w:val="28"/>
          <w:szCs w:val="28"/>
          <w:rtl w:val="true"/>
          <w:lang w:bidi="fa-IR"/>
        </w:rPr>
        <w:t>آقا، کوچه سادات، روبه روی منزل بزرگ وی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منزل به خاطر سقف نیمه گنبدی بلند و بزرگ آن تالار خوانده می شده و نام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که نهر علی قلی آقا از میان آن می گذشته دیوانخانه بوده است</w:t>
      </w:r>
      <w:r>
        <w:rPr>
          <w:rFonts w:eastAsia="IRNazanin" w:cs="IRNazanin"/>
          <w:color w:val="111111"/>
          <w:sz w:val="28"/>
          <w:szCs w:val="28"/>
          <w:rtl w:val="true"/>
          <w:lang w:bidi="fa-IR"/>
        </w:rPr>
        <w:t xml:space="preserve">. </w:t>
      </w:r>
      <w:bookmarkStart w:id="415" w:name="pg4813_32788"/>
    </w:p>
    <w:p>
      <w:pPr>
        <w:pStyle w:val="BookText"/>
        <w:rPr/>
      </w:pPr>
      <w:bookmarkEnd w:id="415"/>
      <w:r>
        <w:rPr>
          <w:rFonts w:ascii="IRNazanin" w:hAnsi="IRNazanin" w:eastAsia="IRNazanin"/>
          <w:color w:val="111111"/>
          <w:sz w:val="28"/>
          <w:sz w:val="28"/>
          <w:szCs w:val="28"/>
          <w:rtl w:val="true"/>
          <w:lang w:bidi="fa-IR"/>
        </w:rPr>
        <w:t>دیوانخانه در واقع همان دادگستری امروز بوده و تالار دیوانخانه و خلوت نزدیک</w:t>
      </w:r>
    </w:p>
    <w:p>
      <w:pPr>
        <w:pStyle w:val="BookText"/>
        <w:rPr/>
      </w:pPr>
      <w:r>
        <w:rPr>
          <w:rFonts w:ascii="IRNazanin" w:hAnsi="IRNazanin" w:eastAsia="IRNazanin"/>
          <w:color w:val="111111"/>
          <w:sz w:val="28"/>
          <w:sz w:val="28"/>
          <w:szCs w:val="28"/>
          <w:rtl w:val="true"/>
          <w:lang w:bidi="fa-IR"/>
        </w:rPr>
        <w:t>تالار محل زندگی و پذیرایی میهمانان و مراوده این خانواده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سنّت معمول، درهای ورودی دیوانخانه در تمام سال در طول شبانه روز</w:t>
      </w:r>
    </w:p>
    <w:p>
      <w:pPr>
        <w:pStyle w:val="BookText"/>
        <w:rPr/>
      </w:pPr>
      <w:r>
        <w:rPr>
          <w:rFonts w:ascii="IRNazanin" w:hAnsi="IRNazanin" w:eastAsia="IRNazanin"/>
          <w:color w:val="111111"/>
          <w:sz w:val="28"/>
          <w:sz w:val="28"/>
          <w:szCs w:val="28"/>
          <w:rtl w:val="true"/>
          <w:lang w:bidi="fa-IR"/>
        </w:rPr>
        <w:t>باز بوده و هرکس می توانسته در هر موقع به این محل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حسن زندگی را با مناعت طبع می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 اجدادشان متولی موقوفات علی قلی آقا و رابط ارامنه و مسلمانان در</w:t>
      </w:r>
    </w:p>
    <w:p>
      <w:pPr>
        <w:pStyle w:val="BookText"/>
        <w:rPr/>
      </w:pPr>
      <w:r>
        <w:rPr>
          <w:rFonts w:ascii="IRNazanin" w:hAnsi="IRNazanin" w:eastAsia="IRNazanin"/>
          <w:color w:val="111111"/>
          <w:sz w:val="28"/>
          <w:sz w:val="28"/>
          <w:szCs w:val="28"/>
          <w:rtl w:val="true"/>
          <w:lang w:bidi="fa-IR"/>
        </w:rPr>
        <w:t>اصفهان بوده اند ولی از راه ساخت دگمه امرار معاش می کرده و از بابت قضاوت و یا</w:t>
      </w:r>
    </w:p>
    <w:p>
      <w:pPr>
        <w:pStyle w:val="BookText"/>
        <w:rPr/>
      </w:pPr>
      <w:r>
        <w:rPr>
          <w:rFonts w:ascii="IRNazanin" w:hAnsi="IRNazanin" w:eastAsia="IRNazanin"/>
          <w:color w:val="111111"/>
          <w:sz w:val="28"/>
          <w:sz w:val="28"/>
          <w:szCs w:val="28"/>
          <w:rtl w:val="true"/>
          <w:lang w:bidi="fa-IR"/>
        </w:rPr>
        <w:t>کارهای شرعی وجهی نمی گرفته اند و از همین رو به سادات دکمه چین شهرت</w:t>
      </w:r>
    </w:p>
    <w:p>
      <w:pPr>
        <w:pStyle w:val="BookText"/>
        <w:rPr/>
      </w:pP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این عالم زاهد در شب یک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 و در بقعه</w:t>
      </w:r>
    </w:p>
    <w:p>
      <w:pPr>
        <w:pStyle w:val="BookText"/>
        <w:rPr/>
      </w:pPr>
      <w:r>
        <w:rPr>
          <w:rFonts w:ascii="IRNazanin" w:hAnsi="IRNazanin" w:eastAsia="IRNazanin"/>
          <w:color w:val="111111"/>
          <w:sz w:val="28"/>
          <w:sz w:val="28"/>
          <w:szCs w:val="28"/>
          <w:rtl w:val="true"/>
          <w:lang w:bidi="fa-IR"/>
        </w:rPr>
        <w:t>سرقبرآقا مدفون شد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416" w:name="__RefHeading___Toc2604451_2035185390"/>
      <w:bookmarkStart w:id="417" w:name="_Toc156"/>
      <w:bookmarkEnd w:id="416"/>
      <w:r>
        <w:rPr>
          <w:rtl w:val="true"/>
        </w:rPr>
        <w:t>اوصاف</w:t>
      </w:r>
      <w:bookmarkEnd w:id="417"/>
    </w:p>
    <w:p>
      <w:pPr>
        <w:pStyle w:val="BookText"/>
        <w:rPr/>
      </w:pPr>
      <w:r>
        <w:rPr>
          <w:rFonts w:ascii="IRNazanin" w:hAnsi="IRNazanin" w:eastAsia="IRNazanin"/>
          <w:color w:val="111111"/>
          <w:sz w:val="28"/>
          <w:sz w:val="28"/>
          <w:szCs w:val="28"/>
          <w:rtl w:val="true"/>
          <w:lang w:bidi="fa-IR"/>
        </w:rPr>
        <w:t>مرحوم حاج آقا رضا سادات در سه مسجد به اقامه نماز جماعت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چهارسوق علی قلی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آب</w:t>
      </w:r>
    </w:p>
    <w:p>
      <w:pPr>
        <w:pStyle w:val="BookText"/>
        <w:rPr/>
      </w:pPr>
      <w:r>
        <w:rPr>
          <w:rFonts w:ascii="IRNazanin" w:hAnsi="IRNazanin" w:eastAsia="IRNazanin"/>
          <w:color w:val="111111"/>
          <w:sz w:val="28"/>
          <w:sz w:val="28"/>
          <w:szCs w:val="28"/>
          <w:rtl w:val="true"/>
          <w:lang w:bidi="fa-IR"/>
        </w:rPr>
        <w:t xml:space="preserve">بخشان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راه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دهی از دهات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امرار معاش می کرد</w:t>
      </w:r>
      <w:r>
        <w:rPr>
          <w:rFonts w:eastAsia="IRNazanin" w:cs="IRNazanin"/>
          <w:color w:val="111111"/>
          <w:sz w:val="28"/>
          <w:szCs w:val="28"/>
          <w:rtl w:val="true"/>
          <w:lang w:bidi="fa-IR"/>
        </w:rPr>
        <w:t xml:space="preserve">. </w:t>
      </w:r>
      <w:bookmarkStart w:id="418" w:name="pg4813_32789"/>
    </w:p>
    <w:p>
      <w:pPr>
        <w:pStyle w:val="Heading3"/>
        <w:numPr>
          <w:ilvl w:val="2"/>
          <w:numId w:val="1"/>
        </w:numPr>
        <w:rPr/>
      </w:pPr>
      <w:bookmarkStart w:id="419" w:name="__RefHeading___Toc2604453_2035185390"/>
      <w:bookmarkStart w:id="420" w:name="_Toc157"/>
      <w:bookmarkEnd w:id="418"/>
      <w:bookmarkEnd w:id="419"/>
      <w:r>
        <w:rPr>
          <w:rtl w:val="true"/>
        </w:rPr>
        <w:t>وفات</w:t>
      </w:r>
      <w:bookmarkEnd w:id="420"/>
    </w:p>
    <w:p>
      <w:pPr>
        <w:pStyle w:val="BookText"/>
        <w:rPr/>
      </w:pPr>
      <w:r>
        <w:rPr>
          <w:rFonts w:ascii="IRNazanin" w:hAnsi="IRNazanin" w:eastAsia="IRNazanin"/>
          <w:color w:val="111111"/>
          <w:sz w:val="28"/>
          <w:sz w:val="28"/>
          <w:szCs w:val="28"/>
          <w:rtl w:val="true"/>
          <w:lang w:bidi="fa-IR"/>
        </w:rPr>
        <w:t xml:space="preserve">وی در روز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یافت و در تکیه گلزار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حبیب الله نیر در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 الفقدان فی ذا الزمان</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من شجاک الأمان</w:t>
      </w:r>
    </w:p>
    <w:p>
      <w:pPr>
        <w:pStyle w:val="BookText"/>
        <w:rPr/>
      </w:pPr>
      <w:r>
        <w:rPr>
          <w:rFonts w:ascii="IRNazanin" w:hAnsi="IRNazanin" w:eastAsia="IRNazanin"/>
          <w:color w:val="111111"/>
          <w:sz w:val="28"/>
          <w:sz w:val="28"/>
          <w:szCs w:val="28"/>
          <w:rtl w:val="true"/>
          <w:lang w:bidi="fa-IR"/>
        </w:rPr>
        <w:t>قد راح أهلونا وساداتنا</w:t>
      </w:r>
    </w:p>
    <w:p>
      <w:pPr>
        <w:pStyle w:val="BookText"/>
        <w:rPr/>
      </w:pPr>
      <w:r>
        <w:rPr>
          <w:rFonts w:ascii="IRNazanin" w:hAnsi="IRNazanin" w:eastAsia="IRNazanin"/>
          <w:color w:val="111111"/>
          <w:sz w:val="28"/>
          <w:sz w:val="28"/>
          <w:szCs w:val="28"/>
          <w:rtl w:val="true"/>
          <w:lang w:bidi="fa-IR"/>
        </w:rPr>
        <w:t>غفلتنا تزداد فی کلّ آن</w:t>
      </w:r>
    </w:p>
    <w:p>
      <w:pPr>
        <w:pStyle w:val="BookText"/>
        <w:rPr/>
      </w:pPr>
      <w:r>
        <w:rPr>
          <w:rFonts w:ascii="IRNazanin" w:hAnsi="IRNazanin" w:eastAsia="IRNazanin"/>
          <w:color w:val="111111"/>
          <w:sz w:val="28"/>
          <w:sz w:val="28"/>
          <w:szCs w:val="28"/>
          <w:rtl w:val="true"/>
          <w:lang w:bidi="fa-IR"/>
        </w:rPr>
        <w:t>العالم الطائف للبیت مات</w:t>
      </w:r>
    </w:p>
    <w:p>
      <w:pPr>
        <w:pStyle w:val="BookText"/>
        <w:rPr/>
      </w:pPr>
      <w:r>
        <w:rPr>
          <w:rFonts w:ascii="IRNazanin" w:hAnsi="IRNazanin" w:eastAsia="IRNazanin"/>
          <w:color w:val="111111"/>
          <w:sz w:val="28"/>
          <w:sz w:val="28"/>
          <w:szCs w:val="28"/>
          <w:rtl w:val="true"/>
          <w:lang w:bidi="fa-IR"/>
        </w:rPr>
        <w:t>مثواه فی الخلد ونعم المکان</w:t>
      </w:r>
    </w:p>
    <w:p>
      <w:pPr>
        <w:pStyle w:val="BookText"/>
        <w:rPr/>
      </w:pPr>
      <w:r>
        <w:rPr>
          <w:rFonts w:ascii="IRNazanin" w:hAnsi="IRNazanin" w:eastAsia="IRNazanin"/>
          <w:color w:val="111111"/>
          <w:sz w:val="28"/>
          <w:sz w:val="28"/>
          <w:szCs w:val="28"/>
          <w:rtl w:val="true"/>
          <w:lang w:bidi="fa-IR"/>
        </w:rPr>
        <w:t>واحداً انقص واتل تاریخه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الرضا أوی فی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مهدی سادات، از افراد بسیار نیک نام و متدی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 و</w:t>
      </w:r>
    </w:p>
    <w:p>
      <w:pPr>
        <w:pStyle w:val="BookText"/>
        <w:rPr/>
      </w:pPr>
      <w:r>
        <w:rPr>
          <w:rFonts w:ascii="IRNazanin" w:hAnsi="IRNazanin" w:eastAsia="IRNazanin"/>
          <w:color w:val="111111"/>
          <w:sz w:val="28"/>
          <w:sz w:val="28"/>
          <w:szCs w:val="28"/>
          <w:rtl w:val="true"/>
          <w:lang w:bidi="fa-IR"/>
        </w:rPr>
        <w:t xml:space="preserve">متخلّق به اخلاق اسلامی، </w:t>
      </w:r>
      <w:r>
        <w:rPr>
          <w:rStyle w:val="FootnoteAnchor"/>
          <w:rtl w:val="true"/>
        </w:rPr>
        <w:footnoteReference w:id="143"/>
      </w:r>
      <w:r>
        <w:rPr>
          <w:rFonts w:ascii="IRNazanin" w:hAnsi="IRNazanin" w:eastAsia="IRNazanin"/>
          <w:color w:val="111111"/>
          <w:sz w:val="28"/>
          <w:sz w:val="28"/>
          <w:szCs w:val="28"/>
          <w:rtl w:val="true"/>
          <w:lang w:bidi="fa-IR"/>
        </w:rPr>
        <w:t>پدر مرحوم مهندس میر احمد سادات، رئیس مؤسسه استاندارد و تحقیقات صنعتی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مهدی که به نوشته</w:t>
      </w:r>
    </w:p>
    <w:p>
      <w:pPr>
        <w:pStyle w:val="BookText"/>
        <w:rPr/>
      </w:pPr>
      <w:r>
        <w:rPr>
          <w:rFonts w:ascii="IRNazanin" w:hAnsi="IRNazanin" w:eastAsia="IRNazanin"/>
          <w:color w:val="111111"/>
          <w:sz w:val="28"/>
          <w:sz w:val="28"/>
          <w:szCs w:val="28"/>
          <w:rtl w:val="true"/>
          <w:lang w:bidi="fa-IR"/>
        </w:rPr>
        <w:t>مرحوم سید مصلح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محترم و خلیق و مهربان و از دوستان قدیم</w:t>
      </w:r>
    </w:p>
    <w:p>
      <w:pPr>
        <w:pStyle w:val="BookText"/>
        <w:rPr/>
      </w:pPr>
      <w:r>
        <w:rPr>
          <w:rFonts w:ascii="IRNazanin" w:hAnsi="IRNazanin" w:eastAsia="IRNazanin"/>
          <w:color w:val="111111"/>
          <w:sz w:val="28"/>
          <w:sz w:val="28"/>
          <w:szCs w:val="28"/>
          <w:rtl w:val="true"/>
          <w:lang w:bidi="fa-IR"/>
        </w:rPr>
        <w:t xml:space="preserve">و خانوادگی او بود، در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 و در باغ رضوان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Style w:val="FootnoteAnchor"/>
          <w:rtl w:val="true"/>
        </w:rPr>
        <w:footnoteReference w:id="144"/>
      </w:r>
      <w:bookmarkStart w:id="421" w:name="pg4813_32790"/>
    </w:p>
    <w:p>
      <w:pPr>
        <w:pStyle w:val="Heading2"/>
        <w:numPr>
          <w:ilvl w:val="1"/>
          <w:numId w:val="1"/>
        </w:numPr>
        <w:rPr/>
      </w:pPr>
      <w:bookmarkStart w:id="422" w:name="__RefHeading___Toc2604455_2035185390"/>
      <w:bookmarkStart w:id="423" w:name="_Toc158"/>
      <w:bookmarkEnd w:id="421"/>
      <w:bookmarkEnd w:id="422"/>
      <w:r>
        <w:rPr>
          <w:rtl w:val="true"/>
        </w:rPr>
        <w:t>سید ابوالحسن کتابی</w:t>
      </w:r>
      <w:bookmarkEnd w:id="423"/>
    </w:p>
    <w:p>
      <w:pPr>
        <w:pStyle w:val="Heading3"/>
        <w:numPr>
          <w:ilvl w:val="2"/>
          <w:numId w:val="1"/>
        </w:numPr>
        <w:rPr/>
      </w:pPr>
      <w:bookmarkStart w:id="424" w:name="__RefHeading___Toc2604457_2035185390"/>
      <w:bookmarkStart w:id="425" w:name="_Toc159"/>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w:t>
      </w:r>
    </w:p>
    <w:p>
      <w:pPr>
        <w:pStyle w:val="Heading3"/>
        <w:numPr>
          <w:ilvl w:val="2"/>
          <w:numId w:val="1"/>
        </w:numPr>
        <w:rPr/>
      </w:pPr>
      <w:bookmarkStart w:id="426" w:name="__RefHeading___Toc2604459_2035185390"/>
      <w:bookmarkStart w:id="427" w:name="_Toc160"/>
      <w:bookmarkEnd w:id="426"/>
      <w:r>
        <w:rPr>
          <w:rtl w:val="true"/>
        </w:rPr>
        <w:t>خاندان</w:t>
      </w:r>
      <w:bookmarkEnd w:id="427"/>
    </w:p>
    <w:p>
      <w:pPr>
        <w:pStyle w:val="Heading4"/>
        <w:numPr>
          <w:ilvl w:val="3"/>
          <w:numId w:val="1"/>
        </w:numPr>
        <w:rPr/>
      </w:pPr>
      <w:bookmarkStart w:id="428" w:name="__RefHeading___Toc2604461_2035185390"/>
      <w:bookmarkStart w:id="429" w:name="_Toc161"/>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وی فرزند سیّد محمّد جواد بن سیّد محمّد صادق حسینی کتابفروش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جلیله سادات کتابی از جمله سادات صحیح النسب و بزرگوار اصفهان‌اند که عموما به فضل و دانش و زهد و تقوا مشهور بوده 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سیّد محمد جواد کتابی از شاگردان آیة الله العظمی حاج شیخ محمّد باقر نجفی و داماد آیة الله حاج سیّد محمّد باقر شفتی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فررزند سیّد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زاهد و منزوی بوده و از ریاست و شهرت دوری می جسته و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Heading4"/>
        <w:numPr>
          <w:ilvl w:val="3"/>
          <w:numId w:val="1"/>
        </w:numPr>
        <w:rPr/>
      </w:pPr>
      <w:bookmarkStart w:id="430" w:name="__RefHeading___Toc2604463_2035185390"/>
      <w:bookmarkStart w:id="431" w:name="_Toc162"/>
      <w:bookmarkEnd w:id="430"/>
      <w:r>
        <w:rPr>
          <w:rtl w:val="true"/>
        </w:rPr>
        <w:t>میر محمّد صادق کتاب‌فروش</w:t>
      </w:r>
      <w:bookmarkEnd w:id="431"/>
    </w:p>
    <w:p>
      <w:pPr>
        <w:pStyle w:val="BookText"/>
        <w:rPr/>
      </w:pPr>
      <w:r>
        <w:rPr>
          <w:rFonts w:ascii="IRNazanin" w:hAnsi="IRNazanin" w:eastAsia="IRNazanin"/>
          <w:color w:val="111111"/>
          <w:sz w:val="28"/>
          <w:sz w:val="28"/>
          <w:szCs w:val="28"/>
          <w:rtl w:val="true"/>
          <w:lang w:bidi="fa-IR"/>
        </w:rPr>
        <w:t xml:space="preserve">عالم ربّانی و فقیه وارسته، از شاگردان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سیّد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شاگردش آخوند ملا عبدالکریم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گوشه گیر و مشغول تحصیل و مطالعه و تدریس و اهل تهجّد و عبادت و نزد علمای اصفهان به فقاهت معروف بوده و شاگردانش در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بسیار بوده‌اند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معاشرت او از خواص اهل علم و شاگردان تجاوز نمی‌کرده و از معاشرت با توده‌های مردم و اشراف و بزرگان سیاسی گریزان بوده، از این رو مورد اقبال اهل دانش و فضیلت واقع گشته و بزرگانی از خدمتش کسب علم و اخلاق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در اعقاب او نیز تا حدّی رسوخ داشته وفرزندان و نوادگان او هم از ریاست‌ها و حتی محراب و منبر گریزان بوده‌اند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میر سیّد علی جناب درباره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علمای اصفهان،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علمای نجف نیز تحصیل کرده بوده و فروع فقهیّه را به خوبی مسنحضر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صورتاً سطح و حقیقتاً خارجی پر تحقیق بود، بیشتر علما به میمنت درک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وارستگی داشت که بستگان او که وضعیت اعیانیت داشتند او را مورد ملامت قرار می‌دادند ولی در او تأثیر نمی نمود و می گفت و می گریست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در بازارها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طرّقوا أمیرکم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باز می کرد، دیگر چه جای به خود بستن مقامی برای کسی باقی می‌ماند؟</w:t>
      </w:r>
    </w:p>
    <w:p>
      <w:pPr>
        <w:pStyle w:val="BookText"/>
        <w:rPr/>
      </w:pPr>
      <w:r>
        <w:rPr>
          <w:rFonts w:ascii="IRNazanin" w:hAnsi="IRNazanin" w:eastAsia="IRNazanin"/>
          <w:color w:val="111111"/>
          <w:sz w:val="28"/>
          <w:sz w:val="28"/>
          <w:szCs w:val="28"/>
          <w:rtl w:val="true"/>
          <w:lang w:bidi="fa-IR"/>
        </w:rPr>
        <w:t>مواظبت بر تهجّد او نه تنها به بستگانش سرایت داشت بلکه همسایگان او هم در زمان حیات او شب‌بیدار شده بودند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محمد صادق نوشتجات خوب متفرقه‌ای در فقه داشته است</w:t>
      </w:r>
      <w:r>
        <w:rPr>
          <w:rFonts w:eastAsia="IRNazanin" w:cs="IRNazanin"/>
          <w:color w:val="111111"/>
          <w:sz w:val="28"/>
          <w:szCs w:val="28"/>
          <w:rtl w:val="true"/>
          <w:lang w:bidi="fa-IR"/>
        </w:rPr>
        <w:t>.</w:t>
      </w:r>
      <w:r>
        <w:rPr>
          <w:rStyle w:val="FootnoteAnchor"/>
          <w:rtl w:val="true"/>
        </w:rPr>
        <w:footnoteReference w:id="148"/>
      </w:r>
      <w:bookmarkStart w:id="432" w:name="pg4813_32792"/>
    </w:p>
    <w:p>
      <w:pPr>
        <w:pStyle w:val="BookText"/>
        <w:rPr/>
      </w:pPr>
      <w:bookmarkEnd w:id="432"/>
      <w:r>
        <w:rPr>
          <w:rFonts w:ascii="IRNazanin" w:hAnsi="IRNazanin" w:eastAsia="IRNazanin"/>
          <w:color w:val="111111"/>
          <w:sz w:val="28"/>
          <w:sz w:val="28"/>
          <w:szCs w:val="28"/>
          <w:rtl w:val="true"/>
          <w:lang w:bidi="fa-IR"/>
        </w:rPr>
        <w:t xml:space="preserve">این عالم ربّانی در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کرد</w:t>
      </w:r>
      <w:r>
        <w:rPr>
          <w:rStyle w:val="FootnoteAnchor"/>
          <w:rtl w:val="true"/>
        </w:rPr>
        <w:footnoteReference w:id="149"/>
      </w:r>
      <w:r>
        <w:rPr>
          <w:rFonts w:ascii="IRNazanin" w:hAnsi="IRNazanin" w:eastAsia="IRNazanin"/>
          <w:color w:val="111111"/>
          <w:sz w:val="28"/>
          <w:sz w:val="28"/>
          <w:szCs w:val="28"/>
          <w:rtl w:val="true"/>
          <w:lang w:bidi="fa-IR"/>
        </w:rPr>
        <w:t>و در تخت فولاد نزد پدرش سیّد محمّد کتابفروش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نیز از علما و فضلای اصفهان محسوب می‌شده و بسیار معمّر بوده</w:t>
      </w:r>
      <w:r>
        <w:rPr>
          <w:rStyle w:val="FootnoteAnchor"/>
          <w:rtl w:val="true"/>
        </w:rPr>
        <w:footnoteReference w:id="150"/>
      </w:r>
      <w:r>
        <w:rPr>
          <w:rFonts w:ascii="IRNazanin" w:hAnsi="IRNazanin" w:eastAsia="IRNazanin"/>
          <w:color w:val="111111"/>
          <w:sz w:val="28"/>
          <w:sz w:val="28"/>
          <w:szCs w:val="28"/>
          <w:rtl w:val="true"/>
          <w:lang w:bidi="fa-IR"/>
        </w:rPr>
        <w:t>و کتاب‌های بسیاری که بیشتر خطّی است به وسیله او وقف گردیده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433" w:name="__RefHeading___Toc2604465_2035185390"/>
      <w:bookmarkStart w:id="434" w:name="_Toc163"/>
      <w:bookmarkEnd w:id="433"/>
      <w:r>
        <w:rPr>
          <w:rtl w:val="true"/>
        </w:rPr>
        <w:t>اوصاف</w:t>
      </w:r>
      <w:bookmarkEnd w:id="434"/>
    </w:p>
    <w:p>
      <w:pPr>
        <w:pStyle w:val="BookText"/>
        <w:rPr/>
      </w:pPr>
      <w:r>
        <w:rPr>
          <w:rFonts w:ascii="IRNazanin" w:hAnsi="IRNazanin" w:eastAsia="IRNazanin"/>
          <w:color w:val="111111"/>
          <w:sz w:val="28"/>
          <w:sz w:val="28"/>
          <w:szCs w:val="28"/>
          <w:rtl w:val="true"/>
          <w:lang w:bidi="fa-IR"/>
        </w:rPr>
        <w:t>سید ابوالحسن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و نجف اشرف تحصیل نمود و به مراتب قابل توجهی از علم و کمال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اشرف از محضر آخوند ملا محمد کاظم خراسانی بهره برد و در اصفهان از شاگردان مبرّز مرحوم حاج آقا رحیم ارباب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کتابی محقق و دانشمندی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به کتاب، او را صاحب کتابخانه آبرومندی ساخته بود که متأسفانه پس از وفاتش متلاشی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قوی و عدم تکلّف در زندگی و معاشرت، از ویژگی‌های برجسته او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همچون عالم ربّانی حاج میرزا علی آقا شیرازی هفته‌ای یک روز در منزل او به دیدارش می‌شتافتند و به گفتگو در مسائل علمی می‌پرداختند</w:t>
      </w:r>
      <w:r>
        <w:rPr>
          <w:rFonts w:eastAsia="IRNazanin" w:cs="IRNazanin"/>
          <w:color w:val="111111"/>
          <w:sz w:val="28"/>
          <w:szCs w:val="28"/>
          <w:rtl w:val="true"/>
          <w:lang w:bidi="fa-IR"/>
        </w:rPr>
        <w:t>.</w:t>
      </w:r>
      <w:r>
        <w:rPr>
          <w:rStyle w:val="FootnoteAnchor"/>
          <w:rtl w:val="true"/>
        </w:rPr>
        <w:footnoteReference w:id="152"/>
      </w:r>
      <w:bookmarkStart w:id="435" w:name="pg4813_32793"/>
    </w:p>
    <w:p>
      <w:pPr>
        <w:pStyle w:val="Heading3"/>
        <w:numPr>
          <w:ilvl w:val="2"/>
          <w:numId w:val="1"/>
        </w:numPr>
        <w:rPr/>
      </w:pPr>
      <w:bookmarkStart w:id="436" w:name="__RefHeading___Toc2604467_2035185390"/>
      <w:bookmarkStart w:id="437" w:name="_Toc164"/>
      <w:bookmarkEnd w:id="435"/>
      <w:bookmarkEnd w:id="436"/>
      <w:r>
        <w:rPr>
          <w:rtl w:val="true"/>
        </w:rPr>
        <w:t>وفات</w:t>
      </w:r>
      <w:bookmarkEnd w:id="437"/>
    </w:p>
    <w:p>
      <w:pPr>
        <w:pStyle w:val="Heading4"/>
        <w:numPr>
          <w:ilvl w:val="3"/>
          <w:numId w:val="1"/>
        </w:numPr>
        <w:rPr/>
      </w:pPr>
      <w:bookmarkStart w:id="438" w:name="__RefHeading___Toc2604469_2035185390"/>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وفات کرد و در این تکیه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فضل الله اعتمادی متخلص به برنا در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سال وفاتش نوشت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شفیع کتابی ابوالحسن و 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حاج میرزا محمد حسین کتابی از شاگردان عالم ربّانی آیة</w:t>
      </w:r>
    </w:p>
    <w:p>
      <w:pPr>
        <w:pStyle w:val="BookText"/>
        <w:rPr/>
      </w:pPr>
      <w:r>
        <w:rPr>
          <w:rFonts w:ascii="IRNazanin" w:hAnsi="IRNazanin" w:eastAsia="IRNazanin"/>
          <w:color w:val="111111"/>
          <w:sz w:val="28"/>
          <w:sz w:val="28"/>
          <w:szCs w:val="28"/>
          <w:rtl w:val="true"/>
          <w:lang w:bidi="fa-IR"/>
        </w:rPr>
        <w:t>الله العظمی حاج آقا رحیم ارباب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کرد و در این تکیه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بر سنگ مزارش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جهان چو کتابی به سوی خلد روان شد</w:t>
      </w:r>
    </w:p>
    <w:p>
      <w:pPr>
        <w:pStyle w:val="BookText"/>
        <w:rPr/>
      </w:pPr>
      <w:r>
        <w:rPr>
          <w:rFonts w:ascii="IRNazanin" w:hAnsi="IRNazanin" w:eastAsia="IRNazanin"/>
          <w:color w:val="111111"/>
          <w:sz w:val="28"/>
          <w:sz w:val="28"/>
          <w:szCs w:val="28"/>
          <w:rtl w:val="true"/>
          <w:lang w:bidi="fa-IR"/>
        </w:rPr>
        <w:t>بهار گلشن آزادگی و فضل خزان شد</w:t>
      </w:r>
    </w:p>
    <w:p>
      <w:pPr>
        <w:pStyle w:val="BookText"/>
        <w:rPr/>
      </w:pP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رحلتش که ز دنیا</w:t>
      </w:r>
    </w:p>
    <w:p>
      <w:pPr>
        <w:pStyle w:val="BookText"/>
        <w:rPr/>
      </w:pPr>
      <w:r>
        <w:rPr>
          <w:rFonts w:ascii="IRNazanin" w:hAnsi="IRNazanin" w:eastAsia="IRNazanin"/>
          <w:color w:val="111111"/>
          <w:sz w:val="28"/>
          <w:sz w:val="28"/>
          <w:szCs w:val="28"/>
          <w:rtl w:val="true"/>
          <w:lang w:bidi="fa-IR"/>
        </w:rPr>
        <w:t>سپیدنامه کتابی روان بکوی جنان شد</w:t>
      </w:r>
    </w:p>
    <w:p>
      <w:pPr>
        <w:pStyle w:val="Heading4"/>
        <w:numPr>
          <w:ilvl w:val="3"/>
          <w:numId w:val="1"/>
        </w:numPr>
        <w:rPr/>
      </w:pPr>
      <w:bookmarkStart w:id="440" w:name="__RefHeading___Toc2604471_2035185390"/>
      <w:bookmarkStart w:id="441" w:name="_Toc166"/>
      <w:bookmarkEnd w:id="440"/>
      <w:r>
        <w:rPr>
          <w:rtl w:val="true"/>
        </w:rPr>
        <w:t>تذکّر</w:t>
      </w:r>
      <w:r>
        <w:rPr>
          <w:rtl w:val="true"/>
        </w:rPr>
        <w:t>:</w:t>
      </w:r>
      <w:bookmarkEnd w:id="441"/>
    </w:p>
    <w:p>
      <w:pPr>
        <w:pStyle w:val="BookText"/>
        <w:rPr/>
      </w:pPr>
      <w:r>
        <w:rPr>
          <w:rFonts w:ascii="IRNazanin" w:hAnsi="IRNazanin" w:eastAsia="IRNazanin"/>
          <w:color w:val="111111"/>
          <w:sz w:val="28"/>
          <w:sz w:val="28"/>
          <w:szCs w:val="28"/>
          <w:rtl w:val="true"/>
          <w:lang w:bidi="fa-IR"/>
        </w:rPr>
        <w:t>سادات کتابی در جنب تکیه میرزا رفیعای نایینی دارای بقعه ای بودند که متاسفانه</w:t>
      </w:r>
    </w:p>
    <w:p>
      <w:pPr>
        <w:pStyle w:val="BookText"/>
        <w:rPr/>
      </w:pPr>
      <w:r>
        <w:rPr>
          <w:rFonts w:ascii="IRNazanin" w:hAnsi="IRNazanin" w:eastAsia="IRNazanin"/>
          <w:color w:val="111111"/>
          <w:sz w:val="28"/>
          <w:sz w:val="28"/>
          <w:szCs w:val="28"/>
          <w:rtl w:val="true"/>
          <w:lang w:bidi="fa-IR"/>
        </w:rPr>
        <w:t>در موقع ایجاد فرودگاه خراب و قبور آن تسطیح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 از آنان که در</w:t>
      </w:r>
    </w:p>
    <w:p>
      <w:pPr>
        <w:pStyle w:val="BookText"/>
        <w:rPr/>
      </w:pPr>
      <w:r>
        <w:rPr>
          <w:rFonts w:ascii="IRNazanin" w:hAnsi="IRNazanin" w:eastAsia="IRNazanin"/>
          <w:color w:val="111111"/>
          <w:sz w:val="28"/>
          <w:sz w:val="28"/>
          <w:szCs w:val="28"/>
          <w:rtl w:val="true"/>
          <w:lang w:bidi="fa-IR"/>
        </w:rPr>
        <w:t>طول سال ها وفات یافتند در تکیه گلزار مدفون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ابوالفضل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حبیب الله نیّر در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خاب من فخره بالمال والأهل</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أقبلت هذه الدنیا علی الرذل </w:t>
      </w:r>
    </w:p>
    <w:p>
      <w:pPr>
        <w:pStyle w:val="BookText"/>
        <w:rPr/>
      </w:pPr>
      <w:r>
        <w:rPr>
          <w:rFonts w:ascii="IRNazanin" w:hAnsi="IRNazanin" w:eastAsia="IRNazanin"/>
          <w:color w:val="111111"/>
          <w:sz w:val="28"/>
          <w:sz w:val="28"/>
          <w:szCs w:val="28"/>
          <w:rtl w:val="true"/>
          <w:lang w:bidi="fa-IR"/>
        </w:rPr>
        <w:t>طوبی لمن عاش والتقوی سجیته</w:t>
      </w:r>
    </w:p>
    <w:p>
      <w:pPr>
        <w:pStyle w:val="BookText"/>
        <w:rPr/>
      </w:pPr>
      <w:r>
        <w:rPr>
          <w:rFonts w:ascii="IRNazanin" w:hAnsi="IRNazanin" w:eastAsia="IRNazanin"/>
          <w:color w:val="111111"/>
          <w:sz w:val="28"/>
          <w:sz w:val="28"/>
          <w:szCs w:val="28"/>
          <w:rtl w:val="true"/>
          <w:lang w:bidi="fa-IR"/>
        </w:rPr>
        <w:t>وإنه قول فصل لیس بالهزل</w:t>
      </w:r>
    </w:p>
    <w:p>
      <w:pPr>
        <w:pStyle w:val="BookText"/>
        <w:rPr/>
      </w:pPr>
      <w:r>
        <w:rPr>
          <w:rFonts w:ascii="IRNazanin" w:hAnsi="IRNazanin" w:eastAsia="IRNazanin"/>
          <w:color w:val="111111"/>
          <w:sz w:val="28"/>
          <w:sz w:val="28"/>
          <w:szCs w:val="28"/>
          <w:rtl w:val="true"/>
          <w:lang w:bidi="fa-IR"/>
        </w:rPr>
        <w:t>تعطی کتابک من یمناک منتشرا</w:t>
      </w:r>
    </w:p>
    <w:p>
      <w:pPr>
        <w:pStyle w:val="BookText"/>
        <w:rPr/>
      </w:pPr>
      <w:r>
        <w:rPr>
          <w:rFonts w:ascii="IRNazanin" w:hAnsi="IRNazanin" w:eastAsia="IRNazanin"/>
          <w:color w:val="111111"/>
          <w:sz w:val="28"/>
          <w:sz w:val="28"/>
          <w:szCs w:val="28"/>
          <w:rtl w:val="true"/>
          <w:lang w:bidi="fa-IR"/>
        </w:rPr>
        <w:t>فز یا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بالبشری وبالوصل</w:t>
      </w:r>
    </w:p>
    <w:p>
      <w:pPr>
        <w:pStyle w:val="BookText"/>
        <w:rPr/>
      </w:pPr>
      <w:r>
        <w:rPr>
          <w:rFonts w:ascii="IRNazanin" w:hAnsi="IRNazanin" w:eastAsia="IRNazanin"/>
          <w:color w:val="111111"/>
          <w:sz w:val="28"/>
          <w:sz w:val="28"/>
          <w:szCs w:val="28"/>
          <w:rtl w:val="true"/>
          <w:lang w:bidi="fa-IR"/>
        </w:rPr>
        <w:t>یا طائف البیت من فی المجد مشتهر</w:t>
      </w:r>
    </w:p>
    <w:p>
      <w:pPr>
        <w:pStyle w:val="BookText"/>
        <w:rPr/>
      </w:pPr>
      <w:r>
        <w:rPr>
          <w:rFonts w:ascii="IRNazanin" w:hAnsi="IRNazanin" w:eastAsia="IRNazanin"/>
          <w:color w:val="111111"/>
          <w:sz w:val="28"/>
          <w:sz w:val="28"/>
          <w:szCs w:val="28"/>
          <w:rtl w:val="true"/>
          <w:lang w:bidi="fa-IR"/>
        </w:rPr>
        <w:t>إنّا فقدناک فقد القطع والفصل</w:t>
      </w:r>
    </w:p>
    <w:p>
      <w:pPr>
        <w:pStyle w:val="BookText"/>
        <w:rPr/>
      </w:pPr>
      <w:r>
        <w:rPr>
          <w:rFonts w:ascii="IRNazanin" w:hAnsi="IRNazanin" w:eastAsia="IRNazanin"/>
          <w:color w:val="111111"/>
          <w:sz w:val="28"/>
          <w:sz w:val="28"/>
          <w:szCs w:val="28"/>
          <w:rtl w:val="true"/>
          <w:lang w:bidi="fa-IR"/>
        </w:rPr>
        <w:t>لمّا سئلت عن التاریخ من سنته</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لفوت السید العدل</w:t>
      </w:r>
    </w:p>
    <w:p>
      <w:pPr>
        <w:pStyle w:val="BookText"/>
        <w:rPr/>
      </w:pPr>
      <w:r>
        <w:rPr>
          <w:rFonts w:ascii="IRNazanin" w:hAnsi="IRNazanin" w:eastAsia="IRNazanin"/>
          <w:color w:val="111111"/>
          <w:sz w:val="28"/>
          <w:sz w:val="28"/>
          <w:szCs w:val="28"/>
          <w:rtl w:val="true"/>
          <w:lang w:bidi="fa-IR"/>
        </w:rPr>
        <w:t>آل العباء أتوا جمعا له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القدس جیء أیّها السید ابوالفضل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محمود کتابی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هلال الدین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42" w:name="pg4813_32795"/>
    </w:p>
    <w:p>
      <w:pPr>
        <w:pStyle w:val="Heading2"/>
        <w:numPr>
          <w:ilvl w:val="1"/>
          <w:numId w:val="1"/>
        </w:numPr>
        <w:rPr/>
      </w:pPr>
      <w:bookmarkStart w:id="443" w:name="__RefHeading___Toc2604473_2035185390"/>
      <w:bookmarkStart w:id="444" w:name="_Toc167"/>
      <w:bookmarkEnd w:id="442"/>
      <w:bookmarkEnd w:id="443"/>
      <w:r>
        <w:rPr>
          <w:rtl w:val="true"/>
        </w:rPr>
        <w:t>سید نور الله قاضی عسکر</w:t>
      </w:r>
      <w:bookmarkEnd w:id="444"/>
    </w:p>
    <w:p>
      <w:pPr>
        <w:pStyle w:val="Heading3"/>
        <w:numPr>
          <w:ilvl w:val="2"/>
          <w:numId w:val="1"/>
        </w:numPr>
        <w:rPr/>
      </w:pPr>
      <w:bookmarkStart w:id="445" w:name="__RefHeading___Toc2604475_2035185390"/>
      <w:bookmarkStart w:id="446" w:name="_Toc168"/>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عالم فاضل و واعظ ارجمند</w:t>
      </w:r>
      <w:r>
        <w:rPr>
          <w:rFonts w:eastAsia="IRNazanin" w:cs="IRNazanin"/>
          <w:color w:val="111111"/>
          <w:sz w:val="28"/>
          <w:szCs w:val="28"/>
          <w:rtl w:val="true"/>
          <w:lang w:bidi="fa-IR"/>
        </w:rPr>
        <w:t>.</w:t>
      </w:r>
    </w:p>
    <w:p>
      <w:pPr>
        <w:pStyle w:val="Heading3"/>
        <w:numPr>
          <w:ilvl w:val="2"/>
          <w:numId w:val="1"/>
        </w:numPr>
        <w:rPr/>
      </w:pPr>
      <w:bookmarkStart w:id="447" w:name="__RefHeading___Toc2604477_2035185390"/>
      <w:bookmarkStart w:id="448" w:name="_Toc169"/>
      <w:bookmarkEnd w:id="447"/>
      <w:r>
        <w:rPr>
          <w:rtl w:val="true"/>
        </w:rPr>
        <w:t>تحصیلات</w:t>
      </w:r>
      <w:bookmarkEnd w:id="448"/>
    </w:p>
    <w:p>
      <w:pPr>
        <w:pStyle w:val="BookText"/>
        <w:rPr/>
      </w:pPr>
      <w:r>
        <w:rPr>
          <w:rFonts w:ascii="IRNazanin" w:hAnsi="IRNazanin" w:eastAsia="IRNazanin"/>
          <w:color w:val="111111"/>
          <w:sz w:val="28"/>
          <w:sz w:val="28"/>
          <w:szCs w:val="28"/>
          <w:rtl w:val="true"/>
          <w:lang w:bidi="fa-IR"/>
        </w:rPr>
        <w:t>وی در اصفهان نزد اساتید زیر تحصیل کرد و در زمره فضلا قرار گرفت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ابوالقاسم زفره‌ای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مدرّس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مجتهد بیدآبادی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سید ابوالقاسم دهکردی</w:t>
      </w:r>
    </w:p>
    <w:p>
      <w:pPr>
        <w:pStyle w:val="Heading3"/>
        <w:numPr>
          <w:ilvl w:val="2"/>
          <w:numId w:val="1"/>
        </w:numPr>
        <w:rPr/>
      </w:pPr>
      <w:bookmarkStart w:id="449" w:name="__RefHeading___Toc2604479_2035185390"/>
      <w:bookmarkStart w:id="450" w:name="_Toc170"/>
      <w:bookmarkEnd w:id="449"/>
      <w:r>
        <w:rPr>
          <w:rtl w:val="true"/>
        </w:rPr>
        <w:t>اوصاف</w:t>
      </w:r>
      <w:bookmarkEnd w:id="450"/>
    </w:p>
    <w:p>
      <w:pPr>
        <w:pStyle w:val="BookText"/>
        <w:rPr/>
      </w:pPr>
      <w:r>
        <w:rPr>
          <w:rFonts w:ascii="IRNazanin" w:hAnsi="IRNazanin" w:eastAsia="IRNazanin"/>
          <w:color w:val="111111"/>
          <w:sz w:val="28"/>
          <w:sz w:val="28"/>
          <w:szCs w:val="28"/>
          <w:rtl w:val="true"/>
          <w:lang w:bidi="fa-IR"/>
        </w:rPr>
        <w:t>سید نور الله واعظی باسواد و متتبّع بود و سه جلد کتاب تحقیقی در مقتل حضرت اباعبدالله علیه السلام برای سهولت کار اهل منبر، با استفاده از منابع معتبر تدوین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سال ها به کار تعلیم و تربیت اطفال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تأسیس نموده بود اشتغال داشت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وی جناب حجة الاسلام حاج آقا رضا ناطق اصفهانی است</w:t>
      </w:r>
      <w:r>
        <w:rPr>
          <w:rFonts w:eastAsia="IRNazanin" w:cs="IRNazanin"/>
          <w:color w:val="111111"/>
          <w:sz w:val="28"/>
          <w:szCs w:val="28"/>
          <w:rtl w:val="true"/>
          <w:lang w:bidi="fa-IR"/>
        </w:rPr>
        <w:t xml:space="preserve">. </w:t>
      </w:r>
      <w:bookmarkStart w:id="451" w:name="pg4813_32796"/>
    </w:p>
    <w:p>
      <w:pPr>
        <w:pStyle w:val="BookText"/>
        <w:rPr/>
      </w:pPr>
      <w:bookmarkEnd w:id="451"/>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در مکتب خانه، فارسی و قرآن خواندن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مقداری فارسی، قرآن، انشاء و املاء را فرا گرفتیم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هرهفته پنج شنبه ها استاد می‌گفت ناهار درست کنیم تا بیرون شهر برویم و در آنجا غذا بخوریم، و غالبا سر مقبره علما و عرفا مثل علی بن سهل عالم عارف، زینبیه دختر موسی بن جعفر و تخت فولاد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استاد از این برنامه این بود که هم علما را بشناسیم و هم با محیط‌های جدید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که در این ایّام برای ما درس فارسی و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 آقای سیّد نورالله قاضی عسکر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درس ایشان می‌رفتیم</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52" w:name="__RefHeading___Toc2604481_2035185390"/>
      <w:bookmarkStart w:id="453" w:name="_Toc171"/>
      <w:bookmarkEnd w:id="452"/>
      <w:r>
        <w:rPr>
          <w:rtl w:val="true"/>
        </w:rPr>
        <w:t>تألیفات</w:t>
      </w:r>
      <w:bookmarkEnd w:id="453"/>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الأربعین</w:t>
      </w:r>
    </w:p>
    <w:p>
      <w:pPr>
        <w:pStyle w:val="BookText"/>
        <w:rPr/>
      </w:pPr>
      <w:r>
        <w:rPr>
          <w:rFonts w:ascii="IRNazanin" w:hAnsi="IRNazanin" w:eastAsia="IRNazanin"/>
          <w:color w:val="111111"/>
          <w:sz w:val="28"/>
          <w:sz w:val="28"/>
          <w:szCs w:val="28"/>
          <w:rtl w:val="true"/>
          <w:lang w:bidi="fa-IR"/>
        </w:rPr>
        <w:t>فی مصائب رأس الحسین علیه السلام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در چاپخانه ربّانی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و مرحوم حاج شیخ محمد رضا طاهری خورزوقی اشعار زیر را جهت آن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خوشبخت مردمی که ز ابناء روزگار</w:t>
      </w:r>
    </w:p>
    <w:p>
      <w:pPr>
        <w:pStyle w:val="BookText"/>
        <w:rPr/>
      </w:pPr>
      <w:r>
        <w:rPr>
          <w:rFonts w:ascii="IRNazanin" w:hAnsi="IRNazanin" w:eastAsia="IRNazanin"/>
          <w:color w:val="111111"/>
          <w:sz w:val="28"/>
          <w:sz w:val="28"/>
          <w:szCs w:val="28"/>
          <w:rtl w:val="true"/>
          <w:lang w:bidi="fa-IR"/>
        </w:rPr>
        <w:t>قطع علاقه کرده، به حقّ‌اند امیدوار</w:t>
      </w:r>
    </w:p>
    <w:p>
      <w:pPr>
        <w:pStyle w:val="BookText"/>
        <w:rPr/>
      </w:pPr>
      <w:r>
        <w:rPr>
          <w:rFonts w:ascii="IRNazanin" w:hAnsi="IRNazanin" w:eastAsia="IRNazanin"/>
          <w:color w:val="111111"/>
          <w:sz w:val="28"/>
          <w:sz w:val="28"/>
          <w:szCs w:val="28"/>
          <w:rtl w:val="true"/>
          <w:lang w:bidi="fa-IR"/>
        </w:rPr>
        <w:t>پیوسته بذل جهد به علم و عمل کنند</w:t>
      </w:r>
    </w:p>
    <w:p>
      <w:pPr>
        <w:pStyle w:val="BookText"/>
        <w:rPr/>
      </w:pPr>
      <w:r>
        <w:rPr>
          <w:rFonts w:ascii="IRNazanin" w:hAnsi="IRNazanin" w:eastAsia="IRNazanin"/>
          <w:color w:val="111111"/>
          <w:sz w:val="28"/>
          <w:sz w:val="28"/>
          <w:szCs w:val="28"/>
          <w:rtl w:val="true"/>
          <w:lang w:bidi="fa-IR"/>
        </w:rPr>
        <w:t>در بندگی ز صدق و صفا گشته استوار</w:t>
      </w:r>
    </w:p>
    <w:p>
      <w:pPr>
        <w:pStyle w:val="BookText"/>
        <w:rPr/>
      </w:pPr>
      <w:r>
        <w:rPr>
          <w:rFonts w:ascii="IRNazanin" w:hAnsi="IRNazanin" w:eastAsia="IRNazanin"/>
          <w:color w:val="111111"/>
          <w:sz w:val="28"/>
          <w:sz w:val="28"/>
          <w:szCs w:val="28"/>
          <w:rtl w:val="true"/>
          <w:lang w:bidi="fa-IR"/>
        </w:rPr>
        <w:t>بهر رواج شرع نبی، ضابط علوم</w:t>
      </w:r>
    </w:p>
    <w:p>
      <w:pPr>
        <w:pStyle w:val="BookText"/>
        <w:rPr/>
      </w:pPr>
      <w:r>
        <w:rPr>
          <w:rFonts w:ascii="IRNazanin" w:hAnsi="IRNazanin" w:eastAsia="IRNazanin"/>
          <w:color w:val="111111"/>
          <w:sz w:val="28"/>
          <w:sz w:val="28"/>
          <w:szCs w:val="28"/>
          <w:rtl w:val="true"/>
          <w:lang w:bidi="fa-IR"/>
        </w:rPr>
        <w:t>زین رو موفّق‌اند به توفیق کردگار</w:t>
      </w:r>
    </w:p>
    <w:p>
      <w:pPr>
        <w:pStyle w:val="BookText"/>
        <w:rPr/>
      </w:pPr>
      <w:r>
        <w:rPr>
          <w:rFonts w:ascii="IRNazanin" w:hAnsi="IRNazanin" w:eastAsia="IRNazanin"/>
          <w:color w:val="111111"/>
          <w:sz w:val="28"/>
          <w:sz w:val="28"/>
          <w:szCs w:val="28"/>
          <w:rtl w:val="true"/>
          <w:lang w:bidi="fa-IR"/>
        </w:rPr>
        <w:t>طوبی لهم ز حقّ و بر این قوم حبّذا</w:t>
      </w:r>
    </w:p>
    <w:p>
      <w:pPr>
        <w:pStyle w:val="BookText"/>
        <w:rPr/>
      </w:pPr>
      <w:r>
        <w:rPr>
          <w:rFonts w:ascii="IRNazanin" w:hAnsi="IRNazanin" w:eastAsia="IRNazanin"/>
          <w:color w:val="111111"/>
          <w:sz w:val="28"/>
          <w:sz w:val="28"/>
          <w:szCs w:val="28"/>
          <w:rtl w:val="true"/>
          <w:lang w:bidi="fa-IR"/>
        </w:rPr>
        <w:t>زایشان رواست خلق نمایند افتخار</w:t>
      </w:r>
    </w:p>
    <w:p>
      <w:pPr>
        <w:pStyle w:val="BookText"/>
        <w:rPr/>
      </w:pPr>
      <w:r>
        <w:rPr>
          <w:rFonts w:ascii="IRNazanin" w:hAnsi="IRNazanin" w:eastAsia="IRNazanin"/>
          <w:color w:val="111111"/>
          <w:sz w:val="28"/>
          <w:sz w:val="28"/>
          <w:szCs w:val="28"/>
          <w:rtl w:val="true"/>
          <w:lang w:bidi="fa-IR"/>
        </w:rPr>
        <w:t>دانی تو کامیاب که باشد در این جهان؟</w:t>
      </w:r>
    </w:p>
    <w:p>
      <w:pPr>
        <w:pStyle w:val="BookText"/>
        <w:rPr/>
      </w:pPr>
      <w:r>
        <w:rPr>
          <w:rFonts w:ascii="IRNazanin" w:hAnsi="IRNazanin" w:eastAsia="IRNazanin"/>
          <w:color w:val="111111"/>
          <w:sz w:val="28"/>
          <w:sz w:val="28"/>
          <w:szCs w:val="28"/>
          <w:rtl w:val="true"/>
          <w:lang w:bidi="fa-IR"/>
        </w:rPr>
        <w:t>اوراق علم آن که گذارد به یادگار</w:t>
      </w:r>
    </w:p>
    <w:p>
      <w:pPr>
        <w:pStyle w:val="BookText"/>
        <w:rPr/>
      </w:pPr>
      <w:r>
        <w:rPr>
          <w:rFonts w:ascii="IRNazanin" w:hAnsi="IRNazanin" w:eastAsia="IRNazanin"/>
          <w:color w:val="111111"/>
          <w:sz w:val="28"/>
          <w:sz w:val="28"/>
          <w:szCs w:val="28"/>
          <w:rtl w:val="true"/>
          <w:lang w:bidi="fa-IR"/>
        </w:rPr>
        <w:t>نام نکو ز بعد کسی ماند ار به جای</w:t>
      </w:r>
    </w:p>
    <w:p>
      <w:pPr>
        <w:pStyle w:val="BookText"/>
        <w:rPr/>
      </w:pPr>
      <w:r>
        <w:rPr>
          <w:rFonts w:ascii="IRNazanin" w:hAnsi="IRNazanin" w:eastAsia="IRNazanin"/>
          <w:color w:val="111111"/>
          <w:sz w:val="28"/>
          <w:sz w:val="28"/>
          <w:szCs w:val="28"/>
          <w:rtl w:val="true"/>
          <w:lang w:bidi="fa-IR"/>
        </w:rPr>
        <w:t>بهتر ز بهر وی که بود قصر زرنگار</w:t>
      </w:r>
    </w:p>
    <w:p>
      <w:pPr>
        <w:pStyle w:val="BookText"/>
        <w:rPr/>
      </w:pPr>
      <w:r>
        <w:rPr>
          <w:rFonts w:ascii="IRNazanin" w:hAnsi="IRNazanin" w:eastAsia="IRNazanin"/>
          <w:color w:val="111111"/>
          <w:sz w:val="28"/>
          <w:sz w:val="28"/>
          <w:szCs w:val="28"/>
          <w:rtl w:val="true"/>
          <w:lang w:bidi="fa-IR"/>
        </w:rPr>
        <w:t>تقریظ مقتلی بودم مطرح بیان</w:t>
      </w:r>
    </w:p>
    <w:p>
      <w:pPr>
        <w:pStyle w:val="BookText"/>
        <w:rPr/>
      </w:pPr>
      <w:r>
        <w:rPr>
          <w:rFonts w:ascii="IRNazanin" w:hAnsi="IRNazanin" w:eastAsia="IRNazanin"/>
          <w:color w:val="111111"/>
          <w:sz w:val="28"/>
          <w:sz w:val="28"/>
          <w:szCs w:val="28"/>
          <w:rtl w:val="true"/>
          <w:lang w:bidi="fa-IR"/>
        </w:rPr>
        <w:t>کو را نوشته سیّد ذو العزّ و اقتدار</w:t>
      </w:r>
    </w:p>
    <w:p>
      <w:pPr>
        <w:pStyle w:val="BookText"/>
        <w:rPr/>
      </w:pPr>
      <w:r>
        <w:rPr>
          <w:rFonts w:ascii="IRNazanin" w:hAnsi="IRNazanin" w:eastAsia="IRNazanin"/>
          <w:color w:val="111111"/>
          <w:sz w:val="28"/>
          <w:sz w:val="28"/>
          <w:szCs w:val="28"/>
          <w:rtl w:val="true"/>
          <w:lang w:bidi="fa-IR"/>
        </w:rPr>
        <w:t>آن عالم جلیل که نور الله است نام</w:t>
      </w:r>
    </w:p>
    <w:p>
      <w:pPr>
        <w:pStyle w:val="BookText"/>
        <w:rPr/>
      </w:pPr>
      <w:r>
        <w:rPr>
          <w:rFonts w:ascii="IRNazanin" w:hAnsi="IRNazanin" w:eastAsia="IRNazanin"/>
          <w:color w:val="111111"/>
          <w:sz w:val="28"/>
          <w:sz w:val="28"/>
          <w:szCs w:val="28"/>
          <w:rtl w:val="true"/>
          <w:lang w:bidi="fa-IR"/>
        </w:rPr>
        <w:t>قاضیّ عسکرش شده معروف و اشتهار</w:t>
      </w:r>
    </w:p>
    <w:p>
      <w:pPr>
        <w:pStyle w:val="BookText"/>
        <w:rPr/>
      </w:pPr>
      <w:r>
        <w:rPr>
          <w:rFonts w:ascii="IRNazanin" w:hAnsi="IRNazanin" w:eastAsia="IRNazanin"/>
          <w:color w:val="111111"/>
          <w:sz w:val="28"/>
          <w:sz w:val="28"/>
          <w:szCs w:val="28"/>
          <w:rtl w:val="true"/>
          <w:lang w:bidi="fa-IR"/>
        </w:rPr>
        <w:t>سعی بلیغ کرده ز تألیف و بوده است</w:t>
      </w:r>
    </w:p>
    <w:p>
      <w:pPr>
        <w:pStyle w:val="BookText"/>
        <w:rPr/>
      </w:pPr>
      <w:r>
        <w:rPr>
          <w:rFonts w:ascii="IRNazanin" w:hAnsi="IRNazanin" w:eastAsia="IRNazanin"/>
          <w:color w:val="111111"/>
          <w:sz w:val="28"/>
          <w:sz w:val="28"/>
          <w:szCs w:val="28"/>
          <w:rtl w:val="true"/>
          <w:lang w:bidi="fa-IR"/>
        </w:rPr>
        <w:t>نفس نفیس او به تعب، لیل و هم نهار</w:t>
      </w:r>
    </w:p>
    <w:p>
      <w:pPr>
        <w:pStyle w:val="BookText"/>
        <w:rPr/>
      </w:pPr>
      <w:r>
        <w:rPr>
          <w:rFonts w:ascii="IRNazanin" w:hAnsi="IRNazanin" w:eastAsia="IRNazanin"/>
          <w:color w:val="111111"/>
          <w:sz w:val="28"/>
          <w:sz w:val="28"/>
          <w:szCs w:val="28"/>
          <w:rtl w:val="true"/>
          <w:lang w:bidi="fa-IR"/>
        </w:rPr>
        <w:t>بنموده از مقاتل مرقومه اقتباس</w:t>
      </w:r>
    </w:p>
    <w:p>
      <w:pPr>
        <w:pStyle w:val="BookText"/>
        <w:rPr/>
      </w:pPr>
      <w:r>
        <w:rPr>
          <w:rFonts w:ascii="IRNazanin" w:hAnsi="IRNazanin" w:eastAsia="IRNazanin"/>
          <w:color w:val="111111"/>
          <w:sz w:val="28"/>
          <w:sz w:val="28"/>
          <w:szCs w:val="28"/>
          <w:rtl w:val="true"/>
          <w:lang w:bidi="fa-IR"/>
        </w:rPr>
        <w:t>باشد مطالبش همه چون درّ شاهوار</w:t>
      </w:r>
    </w:p>
    <w:p>
      <w:pPr>
        <w:pStyle w:val="BookText"/>
        <w:rPr/>
      </w:pPr>
      <w:r>
        <w:rPr>
          <w:rFonts w:ascii="IRNazanin" w:hAnsi="IRNazanin" w:eastAsia="IRNazanin"/>
          <w:color w:val="111111"/>
          <w:sz w:val="28"/>
          <w:sz w:val="28"/>
          <w:szCs w:val="28"/>
          <w:rtl w:val="true"/>
          <w:lang w:bidi="fa-IR"/>
        </w:rPr>
        <w:t>امّید هست آن که شود مورد قبول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بود ز بهر عدوی ستم شعار </w:t>
      </w:r>
      <w:bookmarkStart w:id="454" w:name="pg4813_32798"/>
    </w:p>
    <w:p>
      <w:pPr>
        <w:pStyle w:val="BookText"/>
        <w:rPr/>
      </w:pPr>
      <w:bookmarkEnd w:id="454"/>
      <w:r>
        <w:rPr>
          <w:rFonts w:ascii="IRNazanin" w:hAnsi="IRNazanin" w:eastAsia="IRNazanin"/>
          <w:color w:val="111111"/>
          <w:sz w:val="28"/>
          <w:sz w:val="28"/>
          <w:szCs w:val="28"/>
          <w:rtl w:val="true"/>
          <w:lang w:bidi="fa-IR"/>
        </w:rPr>
        <w:t xml:space="preserve">تاریخ طبع وی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w:t>
      </w:r>
    </w:p>
    <w:p>
      <w:pPr>
        <w:pStyle w:val="BookText"/>
        <w:rPr/>
      </w:pPr>
      <w:r>
        <w:rPr>
          <w:rFonts w:ascii="IRNazanin" w:hAnsi="IRNazanin" w:eastAsia="IRNazanin"/>
          <w:color w:val="111111"/>
          <w:sz w:val="28"/>
          <w:sz w:val="28"/>
          <w:szCs w:val="28"/>
          <w:rtl w:val="true"/>
          <w:lang w:bidi="fa-IR"/>
        </w:rPr>
        <w:t>گفتا چنین به پاسخ او دون 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او به سلخ محرم بُد و ز سال</w:t>
      </w:r>
    </w:p>
    <w:p>
      <w:pPr>
        <w:pStyle w:val="BookText"/>
        <w:rPr/>
      </w:pPr>
      <w:r>
        <w:rPr>
          <w:rFonts w:ascii="IRNazanin" w:hAnsi="IRNazanin" w:eastAsia="IRNazanin"/>
          <w:color w:val="111111"/>
          <w:sz w:val="28"/>
          <w:sz w:val="28"/>
          <w:szCs w:val="28"/>
          <w:rtl w:val="true"/>
          <w:lang w:bidi="fa-IR"/>
        </w:rPr>
        <w:t>هشتاد و سه، ثلاث مأه، بعدِ یک هزار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الحسینی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الأئمة</w:t>
      </w:r>
    </w:p>
    <w:p>
      <w:pPr>
        <w:pStyle w:val="BookText"/>
        <w:rPr/>
      </w:pPr>
      <w:r>
        <w:rPr>
          <w:rFonts w:ascii="IRNazanin" w:hAnsi="IRNazanin" w:eastAsia="IRNazanin"/>
          <w:color w:val="111111"/>
          <w:sz w:val="28"/>
          <w:sz w:val="28"/>
          <w:szCs w:val="28"/>
          <w:rtl w:val="true"/>
          <w:lang w:bidi="fa-IR"/>
        </w:rPr>
        <w:t>جمعی از علماء و اهل منبر بر این سه جلد اخیر تقریظ نگاشته‌اند از جمله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مقدس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حسین خادمی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حسینعلی صدیقین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جمال الدین خوانساری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اصغر شریف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علی ماربینی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احمد بیان الواعظین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جمال الدین صهری</w:t>
      </w:r>
    </w:p>
    <w:p>
      <w:pPr>
        <w:pStyle w:val="Heading3"/>
        <w:numPr>
          <w:ilvl w:val="2"/>
          <w:numId w:val="1"/>
        </w:numPr>
        <w:rPr/>
      </w:pPr>
      <w:bookmarkStart w:id="455" w:name="__RefHeading___Toc2604483_2035185390"/>
      <w:bookmarkStart w:id="456" w:name="_Toc172"/>
      <w:bookmarkEnd w:id="455"/>
      <w:r>
        <w:rPr>
          <w:rtl w:val="true"/>
        </w:rPr>
        <w:t>وفات</w:t>
      </w:r>
      <w:bookmarkEnd w:id="45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نورالله در اردیبهشت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در تکیه گلزار </w:t>
      </w:r>
    </w:p>
    <w:p>
      <w:pPr>
        <w:pStyle w:val="BookText"/>
        <w:rPr/>
      </w:pPr>
      <w:r>
        <w:rPr>
          <w:rFonts w:ascii="IRNazanin" w:hAnsi="IRNazanin" w:eastAsia="IRNazanin"/>
          <w:color w:val="111111"/>
          <w:sz w:val="28"/>
          <w:sz w:val="28"/>
          <w:szCs w:val="28"/>
          <w:rtl w:val="true"/>
          <w:lang w:bidi="fa-IR"/>
        </w:rPr>
        <w:t>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بالای عکس او نوشته شده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است عکس سیّد نور الله آن که بود</w:t>
      </w:r>
    </w:p>
    <w:p>
      <w:pPr>
        <w:pStyle w:val="BookText"/>
        <w:rPr/>
      </w:pPr>
      <w:r>
        <w:rPr>
          <w:rFonts w:ascii="IRNazanin" w:hAnsi="IRNazanin" w:eastAsia="IRNazanin"/>
          <w:color w:val="111111"/>
          <w:sz w:val="28"/>
          <w:sz w:val="28"/>
          <w:szCs w:val="28"/>
          <w:rtl w:val="true"/>
          <w:lang w:bidi="fa-IR"/>
        </w:rPr>
        <w:t>کوشا ز بهر حق، همه ترویج دین نمود</w:t>
      </w:r>
    </w:p>
    <w:p>
      <w:pPr>
        <w:pStyle w:val="BookText"/>
        <w:rPr/>
      </w:pPr>
      <w:r>
        <w:rPr>
          <w:rFonts w:ascii="IRNazanin" w:hAnsi="IRNazanin" w:eastAsia="IRNazanin"/>
          <w:color w:val="111111"/>
          <w:sz w:val="28"/>
          <w:sz w:val="28"/>
          <w:szCs w:val="28"/>
          <w:rtl w:val="true"/>
          <w:lang w:bidi="fa-IR"/>
        </w:rPr>
        <w:t>علم و عمل، حقیقت و عرفان مرام او</w:t>
      </w:r>
    </w:p>
    <w:p>
      <w:pPr>
        <w:pStyle w:val="BookText"/>
        <w:rPr/>
      </w:pPr>
      <w:r>
        <w:rPr>
          <w:rFonts w:ascii="IRNazanin" w:hAnsi="IRNazanin" w:eastAsia="IRNazanin"/>
          <w:color w:val="111111"/>
          <w:sz w:val="28"/>
          <w:sz w:val="28"/>
          <w:szCs w:val="28"/>
          <w:rtl w:val="true"/>
          <w:lang w:bidi="fa-IR"/>
        </w:rPr>
        <w:t>عمری عبادت از سر صدق و یقین نمود</w:t>
      </w:r>
    </w:p>
    <w:p>
      <w:pPr>
        <w:pStyle w:val="BookText"/>
        <w:rPr/>
      </w:pPr>
      <w:r>
        <w:rPr>
          <w:rFonts w:ascii="IRNazanin" w:hAnsi="IRNazanin" w:eastAsia="IRNazanin"/>
          <w:color w:val="111111"/>
          <w:sz w:val="28"/>
          <w:sz w:val="28"/>
          <w:szCs w:val="28"/>
          <w:rtl w:val="true"/>
          <w:lang w:bidi="fa-IR"/>
        </w:rPr>
        <w:t>آن سیّد عفیف که بُد ذاکر حسین</w:t>
      </w:r>
    </w:p>
    <w:p>
      <w:pPr>
        <w:pStyle w:val="BookText"/>
        <w:rPr/>
      </w:pPr>
      <w:r>
        <w:rPr>
          <w:rFonts w:ascii="IRNazanin" w:hAnsi="IRNazanin" w:eastAsia="IRNazanin"/>
          <w:color w:val="111111"/>
          <w:sz w:val="28"/>
          <w:sz w:val="28"/>
          <w:szCs w:val="28"/>
          <w:rtl w:val="true"/>
          <w:lang w:bidi="fa-IR"/>
        </w:rPr>
        <w:t>بنمود طبع مقتل و نام اربعین نمود</w:t>
      </w:r>
    </w:p>
    <w:p>
      <w:pPr>
        <w:pStyle w:val="BookText"/>
        <w:rPr/>
      </w:pPr>
      <w:r>
        <w:rPr>
          <w:rFonts w:ascii="IRNazanin" w:hAnsi="IRNazanin" w:eastAsia="IRNazanin"/>
          <w:color w:val="111111"/>
          <w:sz w:val="28"/>
          <w:sz w:val="28"/>
          <w:szCs w:val="28"/>
          <w:rtl w:val="true"/>
          <w:lang w:bidi="fa-IR"/>
        </w:rPr>
        <w:t>آخر ندای ارجعی آمد به گوش او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ز جور چرخ به خاک زمین نمود </w:t>
      </w:r>
      <w:bookmarkStart w:id="457" w:name="pg4813_32800"/>
    </w:p>
    <w:p>
      <w:pPr>
        <w:pStyle w:val="Heading2"/>
        <w:numPr>
          <w:ilvl w:val="1"/>
          <w:numId w:val="1"/>
        </w:numPr>
        <w:rPr/>
      </w:pPr>
      <w:bookmarkStart w:id="458" w:name="__RefHeading___Toc2604485_2035185390"/>
      <w:bookmarkStart w:id="459" w:name="_Toc173"/>
      <w:bookmarkEnd w:id="457"/>
      <w:bookmarkEnd w:id="458"/>
      <w:r>
        <w:rPr>
          <w:rtl w:val="true"/>
        </w:rPr>
        <w:t>آقا سیّد مهدی حسینی بدری</w:t>
      </w:r>
      <w:bookmarkEnd w:id="459"/>
    </w:p>
    <w:p>
      <w:pPr>
        <w:pStyle w:val="Heading3"/>
        <w:numPr>
          <w:ilvl w:val="2"/>
          <w:numId w:val="1"/>
        </w:numPr>
        <w:rPr/>
      </w:pPr>
      <w:bookmarkStart w:id="460" w:name="__RefHeading___Toc2604487_2035185390"/>
      <w:bookmarkStart w:id="461" w:name="_Toc174"/>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w:t>
      </w:r>
    </w:p>
    <w:p>
      <w:pPr>
        <w:pStyle w:val="Heading3"/>
        <w:numPr>
          <w:ilvl w:val="2"/>
          <w:numId w:val="1"/>
        </w:numPr>
        <w:rPr/>
      </w:pPr>
      <w:bookmarkStart w:id="462" w:name="__RefHeading___Toc2604489_2035185390"/>
      <w:bookmarkStart w:id="463" w:name="_Toc175"/>
      <w:bookmarkEnd w:id="462"/>
      <w:r>
        <w:rPr>
          <w:rtl w:val="true"/>
        </w:rPr>
        <w:t>خاندان</w:t>
      </w:r>
      <w:bookmarkEnd w:id="463"/>
    </w:p>
    <w:p>
      <w:pPr>
        <w:pStyle w:val="Heading4"/>
        <w:numPr>
          <w:ilvl w:val="3"/>
          <w:numId w:val="1"/>
        </w:numPr>
        <w:rPr/>
      </w:pPr>
      <w:bookmarkStart w:id="464" w:name="__RefHeading___Toc2604491_2035185390"/>
      <w:bookmarkStart w:id="465" w:name="_Toc17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وی از سادات حسینی بود و نسب او به سیدی جلیل القدر به نام سیّد بدرالدین می‌رسید که بنا بر نقل، برادر سیّد شمس الدین ساکن خورزوق و سیّد عماد الدین ساکن خوراسکان بوده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66" w:name="__RefHeading___Toc2604493_2035185390"/>
      <w:bookmarkStart w:id="467" w:name="_Toc177"/>
      <w:bookmarkEnd w:id="466"/>
      <w:r>
        <w:rPr>
          <w:rtl w:val="true"/>
        </w:rPr>
        <w:t>میرزا محمد علی سینی</w:t>
      </w:r>
      <w:bookmarkEnd w:id="467"/>
    </w:p>
    <w:p>
      <w:pPr>
        <w:pStyle w:val="Heading5"/>
        <w:numPr>
          <w:ilvl w:val="4"/>
          <w:numId w:val="1"/>
        </w:numPr>
        <w:rPr/>
      </w:pPr>
      <w:bookmarkStart w:id="468" w:name="__RefHeading___Toc2604495_2035185390"/>
      <w:bookmarkStart w:id="469" w:name="_Toc178"/>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بن سیّد محمد رضا حسینی سینی برخواری، از علمای زاهد زمان و شاگردان آیة الله العظمی حاج شیخ محمد باقر نجفی بوده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جناب حجة الاسلام سیّد ابوالحسن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سینی عالمی فاضل و در ادبیات عرب متبحّر بوده و در منزل تدریس می‌نموده و از جمله شاگردانش خطیب شهیر آیة الله حاج میرزا علی هسته‌ای</w:t>
      </w:r>
      <w:r>
        <w:rPr>
          <w:rStyle w:val="FootnoteAnchor"/>
          <w:rtl w:val="true"/>
        </w:rPr>
        <w:footnoteReference w:id="15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470" w:name="pg4813_32801"/>
    </w:p>
    <w:p>
      <w:pPr>
        <w:pStyle w:val="BookText"/>
        <w:rPr/>
      </w:pPr>
      <w:bookmarkEnd w:id="470"/>
      <w:r>
        <w:rPr>
          <w:rFonts w:ascii="IRNazanin" w:hAnsi="IRNazanin" w:eastAsia="IRNazanin"/>
          <w:color w:val="111111"/>
          <w:sz w:val="28"/>
          <w:sz w:val="28"/>
          <w:szCs w:val="28"/>
          <w:rtl w:val="true"/>
          <w:lang w:bidi="fa-IR"/>
        </w:rPr>
        <w:t>وی عالمی بسیار زاهد و قانع بوده و در نهایت فقر زندگی می‌کرده و از پذیرفتن کمک‌های اعیان خودداری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و تهجد نیز ممتاز بوده و نماز شب را با حال بسیار معنوی و اشک ریزان اقامه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علی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وفات کرده و در مقبره سرقبر آقا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جناب حجة الاسلام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گمنام و منزوی بوده ولی از آن جا که وفاتش در شب عاشورا اتفاق افتاده، تشییع جنازه بسیار مفصل و کم نظیری از وی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آن مرحوم به نام میرزا عبدالغنی که شاعر نیز بوده، پس از وفات برادر، او را در عالم خواب می‌بیند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ایشان در جواب این جمله ادیبانه و عمیق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و دقّقوا، ثم منّوا واعتقوا</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471" w:name="__RefHeading___Toc2604497_2035185390"/>
      <w:bookmarkStart w:id="472" w:name="_Toc179"/>
      <w:bookmarkEnd w:id="471"/>
      <w:r>
        <w:rPr>
          <w:rtl w:val="true"/>
        </w:rPr>
        <w:t>فرزندان</w:t>
      </w:r>
      <w:bookmarkEnd w:id="472"/>
    </w:p>
    <w:p>
      <w:pPr>
        <w:pStyle w:val="Heading6"/>
        <w:numPr>
          <w:ilvl w:val="5"/>
          <w:numId w:val="1"/>
        </w:numPr>
        <w:rPr/>
      </w:pPr>
      <w:bookmarkStart w:id="473" w:name="__RefHeading___Toc2604499_2035185390"/>
      <w:bookmarkStart w:id="474" w:name="_Toc180"/>
      <w:bookmarkEnd w:id="473"/>
      <w:r>
        <w:rPr>
          <w:rtl w:val="true"/>
        </w:rPr>
        <w:t>اشاره</w:t>
      </w:r>
      <w:bookmarkEnd w:id="47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علی دارای چهار فرزند فاضل بوده که عبارتند از</w:t>
      </w:r>
      <w:r>
        <w:rPr>
          <w:rFonts w:eastAsia="IRNazanin" w:cs="IRNazanin"/>
          <w:color w:val="111111"/>
          <w:sz w:val="28"/>
          <w:szCs w:val="28"/>
          <w:rtl w:val="true"/>
          <w:lang w:bidi="fa-IR"/>
        </w:rPr>
        <w:t xml:space="preserve">: </w:t>
      </w:r>
      <w:bookmarkStart w:id="475" w:name="pg4813_32802"/>
    </w:p>
    <w:p>
      <w:pPr>
        <w:pStyle w:val="Heading6"/>
        <w:numPr>
          <w:ilvl w:val="5"/>
          <w:numId w:val="1"/>
        </w:numPr>
        <w:rPr/>
      </w:pPr>
      <w:bookmarkStart w:id="476" w:name="__RefHeading___Toc2604501_2035185390"/>
      <w:bookmarkStart w:id="477" w:name="_Toc181"/>
      <w:bookmarkEnd w:id="475"/>
      <w:bookmarkEnd w:id="476"/>
      <w:r>
        <w:rPr/>
        <w:t>1</w:t>
      </w:r>
      <w:r>
        <w:rPr>
          <w:rtl w:val="true"/>
        </w:rPr>
        <w:t xml:space="preserve">. </w:t>
      </w:r>
      <w:r>
        <w:rPr>
          <w:rtl w:val="true"/>
        </w:rPr>
        <w:t>سیّد عبدالوهّاب بدری</w:t>
      </w:r>
      <w:bookmarkEnd w:id="477"/>
    </w:p>
    <w:p>
      <w:pPr>
        <w:pStyle w:val="BookText"/>
        <w:rPr/>
      </w:pPr>
      <w:r>
        <w:rPr>
          <w:rFonts w:ascii="IRNazanin" w:hAnsi="IRNazanin" w:eastAsia="IRNazanin"/>
          <w:color w:val="111111"/>
          <w:sz w:val="28"/>
          <w:sz w:val="28"/>
          <w:szCs w:val="28"/>
          <w:rtl w:val="true"/>
          <w:lang w:bidi="fa-IR"/>
        </w:rPr>
        <w:t>از فضلا و مشاهیر اهل منبر اصفهان که دارای چهره‌ای زیبا و صدای خوب و لحن عربی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وفات یافت و در تکیه گلزار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مرحوم مغفور جنّت مکان، فردوس مقام، نخبة الواعظین وثقة المحدّثین وزبدة المتکلّمین آقای سید عبدالوهّاب بدری طاب الله ثراه، ولد مرحوم حجة الاسلام والمسلمین آقای میرزا محمد علی سینی نهم رجب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6"/>
        <w:numPr>
          <w:ilvl w:val="5"/>
          <w:numId w:val="1"/>
        </w:numPr>
        <w:rPr/>
      </w:pPr>
      <w:bookmarkStart w:id="478" w:name="__RefHeading___Toc2604503_2035185390"/>
      <w:bookmarkStart w:id="479" w:name="_Toc182"/>
      <w:bookmarkEnd w:id="478"/>
      <w:r>
        <w:rPr/>
        <w:t>2</w:t>
      </w:r>
      <w:r>
        <w:rPr>
          <w:rtl w:val="true"/>
        </w:rPr>
        <w:t xml:space="preserve">. </w:t>
      </w:r>
      <w:r>
        <w:rPr>
          <w:rtl w:val="true"/>
        </w:rPr>
        <w:t>سیّد ابوالقاسم بدری</w:t>
      </w:r>
      <w:bookmarkEnd w:id="479"/>
    </w:p>
    <w:p>
      <w:pPr>
        <w:pStyle w:val="BookText"/>
        <w:rPr/>
      </w:pPr>
      <w:r>
        <w:rPr>
          <w:rFonts w:ascii="IRNazanin" w:hAnsi="IRNazanin" w:eastAsia="IRNazanin"/>
          <w:color w:val="111111"/>
          <w:sz w:val="28"/>
          <w:sz w:val="28"/>
          <w:szCs w:val="28"/>
          <w:rtl w:val="true"/>
          <w:lang w:bidi="fa-IR"/>
        </w:rPr>
        <w:t>فاضل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آیة‌الله العظمی سیّد محمد باقر درچه‌ای و آخوند ملا محمد کاشانی که در زمان رضا شاه به ناچار از لباس روحانیت خارج شده و در مدرسه گلبهار به تدریس پرداخت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وفات یافت و در قسمت شرقی تکیه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 ابدی فردوس وساده، مرحوم مغفور السید السند والعالم المعتمد، فاضل عالی‌مقام، آقای سید ابوالقاسم بدری فرزند مرحوم حجة الاسلام والمسلمین، جامع المعقول والمنقول، آقای میرزا محمد علی سینی طاب ثراه،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تولد، و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رحمت ایزدی پیوست</w:t>
      </w:r>
      <w:r>
        <w:rPr>
          <w:rFonts w:eastAsia="IRNazanin" w:cs="IRNazanin"/>
          <w:color w:val="111111"/>
          <w:sz w:val="28"/>
          <w:szCs w:val="28"/>
          <w:rtl w:val="true"/>
          <w:lang w:bidi="fa-IR"/>
        </w:rPr>
        <w:t xml:space="preserve">". </w:t>
      </w:r>
      <w:bookmarkStart w:id="480" w:name="pg4813_32803"/>
    </w:p>
    <w:p>
      <w:pPr>
        <w:pStyle w:val="BookText"/>
        <w:rPr/>
      </w:pPr>
      <w:bookmarkEnd w:id="480"/>
      <w:r>
        <w:rPr>
          <w:rFonts w:ascii="IRNazanin" w:hAnsi="IRNazanin" w:eastAsia="IRNazanin"/>
          <w:color w:val="111111"/>
          <w:sz w:val="28"/>
          <w:sz w:val="28"/>
          <w:szCs w:val="28"/>
          <w:rtl w:val="true"/>
          <w:lang w:bidi="fa-IR"/>
        </w:rPr>
        <w:t>وی دارای هشت فرزند بود که یکی از آنها به نام میرزا علی آقا بدری که مردی بسیار</w:t>
      </w:r>
    </w:p>
    <w:p>
      <w:pPr>
        <w:pStyle w:val="BookText"/>
        <w:rPr/>
      </w:pPr>
      <w:r>
        <w:rPr>
          <w:rFonts w:ascii="IRNazanin" w:hAnsi="IRNazanin" w:eastAsia="IRNazanin"/>
          <w:color w:val="111111"/>
          <w:sz w:val="28"/>
          <w:sz w:val="28"/>
          <w:szCs w:val="28"/>
          <w:rtl w:val="true"/>
          <w:lang w:bidi="fa-IR"/>
        </w:rPr>
        <w:t>متدین و باتقوا و محتاط بود، در بمباران زمان جنگ به شهادت رسید</w:t>
      </w:r>
      <w:r>
        <w:rPr>
          <w:rFonts w:eastAsia="IRNazanin" w:cs="IRNazanin"/>
          <w:color w:val="111111"/>
          <w:sz w:val="28"/>
          <w:szCs w:val="28"/>
          <w:rtl w:val="true"/>
          <w:lang w:bidi="fa-IR"/>
        </w:rPr>
        <w:t>.</w:t>
      </w:r>
    </w:p>
    <w:p>
      <w:pPr>
        <w:pStyle w:val="Heading6"/>
        <w:numPr>
          <w:ilvl w:val="5"/>
          <w:numId w:val="1"/>
        </w:numPr>
        <w:rPr/>
      </w:pPr>
      <w:bookmarkStart w:id="481" w:name="__RefHeading___Toc2604505_2035185390"/>
      <w:bookmarkStart w:id="482" w:name="_Toc183"/>
      <w:bookmarkEnd w:id="481"/>
      <w:r>
        <w:rPr/>
        <w:t>3</w:t>
      </w:r>
      <w:r>
        <w:rPr>
          <w:rtl w:val="true"/>
        </w:rPr>
        <w:t xml:space="preserve">. </w:t>
      </w:r>
      <w:r>
        <w:rPr>
          <w:rtl w:val="true"/>
        </w:rPr>
        <w:t>میرزا علی محمد بدری</w:t>
      </w:r>
      <w:bookmarkEnd w:id="482"/>
    </w:p>
    <w:p>
      <w:pPr>
        <w:pStyle w:val="BookText"/>
        <w:rPr/>
      </w:pPr>
      <w:r>
        <w:rPr>
          <w:rFonts w:ascii="IRNazanin" w:hAnsi="IRNazanin" w:eastAsia="IRNazanin"/>
          <w:color w:val="111111"/>
          <w:sz w:val="28"/>
          <w:sz w:val="28"/>
          <w:szCs w:val="28"/>
          <w:rtl w:val="true"/>
          <w:lang w:bidi="fa-IR"/>
        </w:rPr>
        <w:t>فاضل ارجمند که در علم کلام و فلسفه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عالم حکیم ریاضی دان حاج ملا عبدالجواد آدینه‌ای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محمد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وفات یافت و در تکیه خلیلیان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مرقد العالم العامل والواعظ المتبحر الکامل، قدوة المحققین ومجمع الاخلاق والمکارم، انسان العین وعین الانسان، المستغرق فی بحار رحمة الله، المیر سید علی محمد بدری طاب ثراه، وکان وفاته یوم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رضا بدری واعظی خوش‌بیان و خوش‌خلق و خوش‌صدا بود که در صبح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باغ رضوان اصفهان مدفون شد</w:t>
      </w:r>
      <w:r>
        <w:rPr>
          <w:rFonts w:eastAsia="IRNazanin" w:cs="IRNazanin"/>
          <w:color w:val="111111"/>
          <w:sz w:val="28"/>
          <w:szCs w:val="28"/>
          <w:rtl w:val="true"/>
          <w:lang w:bidi="fa-IR"/>
        </w:rPr>
        <w:t>.</w:t>
      </w:r>
    </w:p>
    <w:p>
      <w:pPr>
        <w:pStyle w:val="Heading6"/>
        <w:numPr>
          <w:ilvl w:val="5"/>
          <w:numId w:val="1"/>
        </w:numPr>
        <w:rPr/>
      </w:pPr>
      <w:bookmarkStart w:id="483" w:name="__RefHeading___Toc2604507_2035185390"/>
      <w:bookmarkStart w:id="484" w:name="_Toc184"/>
      <w:bookmarkEnd w:id="483"/>
      <w:r>
        <w:rPr/>
        <w:t>4</w:t>
      </w:r>
      <w:r>
        <w:rPr>
          <w:rtl w:val="true"/>
        </w:rPr>
        <w:t xml:space="preserve">. </w:t>
      </w:r>
      <w:r>
        <w:rPr>
          <w:rtl w:val="true"/>
        </w:rPr>
        <w:t>حاج سیّد مهدی سینی</w:t>
      </w:r>
      <w:bookmarkEnd w:id="484"/>
    </w:p>
    <w:p>
      <w:p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علمای بزرگ از جمله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درچه‌ای و سیّد ابوالقاسم دهکردی تحصیل نموده و به اقامه جماعت و ارشاد و هدایت مردم از طریق وعظ و خطابت اشتغال جست و مورد توجه و عنایت و اعتقاد متدینین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5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4" o:detectmouseclick="t"/>
                <v:stroke color="#3465a4" joinstyle="round" endcap="flat"/>
                <w10:wrap type="none"/>
              </v:shape>
            </w:pict>
          </mc:Fallback>
        </mc:AlternateContent>
      </w:r>
      <w:bookmarkStart w:id="485" w:name="pg4813_32805"/>
    </w:p>
    <w:p>
      <w:pPr>
        <w:pStyle w:val="Heading3"/>
        <w:numPr>
          <w:ilvl w:val="2"/>
          <w:numId w:val="1"/>
        </w:numPr>
        <w:rPr/>
      </w:pPr>
      <w:bookmarkStart w:id="486" w:name="__RefHeading___Toc2604509_2035185390"/>
      <w:bookmarkStart w:id="487" w:name="_Toc185"/>
      <w:bookmarkEnd w:id="485"/>
      <w:bookmarkEnd w:id="486"/>
      <w:r>
        <w:rPr>
          <w:rtl w:val="true"/>
        </w:rPr>
        <w:t>اوصاف</w:t>
      </w:r>
      <w:bookmarkEnd w:id="487"/>
    </w:p>
    <w:p>
      <w:pPr>
        <w:pStyle w:val="BookText"/>
        <w:rPr/>
      </w:pPr>
      <w:r>
        <w:rPr>
          <w:rFonts w:ascii="IRNazanin" w:hAnsi="IRNazanin" w:eastAsia="IRNazanin"/>
          <w:color w:val="111111"/>
          <w:sz w:val="28"/>
          <w:sz w:val="28"/>
          <w:szCs w:val="28"/>
          <w:rtl w:val="true"/>
          <w:lang w:bidi="fa-IR"/>
        </w:rPr>
        <w:t>وی عالمی عامل و خوش اخلاق و سخیّ الطبع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ایشان جناب حجة الاسلام سیّد محمد فقیه احمدآبادی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بدون عبا و قبا به منزل باز می‌گشت و علت آن را این گونه بیان می‌کرد که در راه به فقیری برخوردم که لباس مناسبی نداشت و من نتوانستم او را در آن وضعیت ببینم، این بود که لباس خود را درآورده و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حتی نسبت به حیوانات هم مهربان بود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5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سینی بعد از هر سه نماز به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از اخبار و احادیث اهل بیت علیهم السلام تجاوز نمی‌کرد و مردم را به انس با قرآن بسیار سفارش می‌نمود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وی در صبح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وفات یافت و در اطاق شرقی تکیه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 ابدی عالم جلیل زاهد وارسته متخلّق به اخلاق حسنه، حجة‌الاسلام والمسلمین حاج سید مهدی بدری معروف به سینی که در تاریخ آبان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عبدالجواد بدری حسینی از ائمه جماعت و محترمین اهل منبر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ذکر مصیبت ید طولایی داشت و برای اولین بار جلسه قرائت دعای سمات را در مسجد خود برگزار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عبدالجواد در شب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وفات یافت و در این تکیه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حجة الاسلام سیّد ابوالحسن بدری از فضلای معاصر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بدری تحصیلات جدید را تا حدّ لیسانس ادبیات در اصفهان انجام داده و دروس حوزوی را نیز تا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اساتیدی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حبیب آبادی، حاج آقا صدر کوپایی، سیّد محمد باقر ابطحی سدهی، حاج شیخ عباسعلی ادیب و حاج شیخ یحیی فاضل هرندی فراگرفت و در علم کلام از محضر حاج آقا صدر کوپایی و سیّد علی محمد بدری بهره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سال‌ها دبیر آموزش و پرورش و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رئیس دبیرستان احمدیه بود و پس از پیروزی انقلاب، مدرسة النفیسة را جهت تحصیلات حوزوی خواهران تأسیس نمود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60"/>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461" o:detectmouseclick="t"/>
                <v:stroke color="#3465a4" joinstyle="round" endcap="flat"/>
                <w10:wrap type="none"/>
              </v:shape>
            </w:pict>
          </mc:Fallback>
        </mc:AlternateContent>
      </w:r>
      <w:bookmarkStart w:id="488" w:name="pg4813_32808"/>
    </w:p>
    <w:p>
      <w:pPr>
        <w:pStyle w:val="Heading2"/>
        <w:numPr>
          <w:ilvl w:val="1"/>
          <w:numId w:val="1"/>
        </w:numPr>
        <w:rPr/>
      </w:pPr>
      <w:bookmarkStart w:id="489" w:name="__RefHeading___Toc2604511_2035185390"/>
      <w:bookmarkStart w:id="490" w:name="_Toc186"/>
      <w:bookmarkEnd w:id="488"/>
      <w:bookmarkEnd w:id="489"/>
      <w:r>
        <w:rPr>
          <w:rtl w:val="true"/>
        </w:rPr>
        <w:t>میرزا محمد علی مدرّس‌زاده</w:t>
      </w:r>
      <w:bookmarkEnd w:id="490"/>
    </w:p>
    <w:p>
      <w:pPr>
        <w:pStyle w:val="Heading3"/>
        <w:numPr>
          <w:ilvl w:val="2"/>
          <w:numId w:val="1"/>
        </w:numPr>
        <w:rPr/>
      </w:pPr>
      <w:bookmarkStart w:id="491" w:name="__RefHeading___Toc2604513_2035185390"/>
      <w:bookmarkStart w:id="492" w:name="_Toc187"/>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خطّاط معروف و پرکار اصفهان و از معلّمین مدارس این شهر</w:t>
      </w:r>
      <w:r>
        <w:rPr>
          <w:rFonts w:eastAsia="IRNazanin" w:cs="IRNazanin"/>
          <w:color w:val="111111"/>
          <w:sz w:val="28"/>
          <w:szCs w:val="28"/>
          <w:rtl w:val="true"/>
          <w:lang w:bidi="fa-IR"/>
        </w:rPr>
        <w:t>.</w:t>
      </w:r>
    </w:p>
    <w:p>
      <w:pPr>
        <w:pStyle w:val="Heading3"/>
        <w:numPr>
          <w:ilvl w:val="2"/>
          <w:numId w:val="1"/>
        </w:numPr>
        <w:rPr/>
      </w:pPr>
      <w:bookmarkStart w:id="493" w:name="__RefHeading___Toc2604515_2035185390"/>
      <w:bookmarkStart w:id="494" w:name="_Toc188"/>
      <w:bookmarkEnd w:id="493"/>
      <w:r>
        <w:rPr>
          <w:rtl w:val="true"/>
        </w:rPr>
        <w:t>خاندان</w:t>
      </w:r>
      <w:bookmarkEnd w:id="494"/>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شیخ علی مدرّس یزدی، از مدرّسین معروف اصفهان بود که سطوح فقه و ادبیات عرب را در مدرسه صدر تدریس می‌نمود و عدّه‌ای کثیر از محضرش مستفید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عمری را به قناعت و زهد و استغناء طبع گذرانیده و از راه تصحیح کتب اعاشه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جواد مدرسی یزدی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آشیخ علی مدرّس، ابن آمحمّد مسگر، در یزد خدمت آمیرزا سیّد علی مدرّس تحصیل کرده، و به اصفهان رفته، خدمت اساتید آنجا استفاده کرده، خیلی فاضل و خیلی مقدّس بوده، و سطوح را از حفظ تدریس می‌کرده، و به نماز استیجاری و روزه غالباً امرار معاش می‌کرده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وی عالمی عابد و شب زنده‌دار بود و اکثر شب‌ها را به عبادت می‌پرداخت</w:t>
      </w:r>
      <w:r>
        <w:rPr>
          <w:rFonts w:eastAsia="IRNazanin" w:cs="IRNazanin"/>
          <w:color w:val="111111"/>
          <w:sz w:val="28"/>
          <w:szCs w:val="28"/>
          <w:rtl w:val="true"/>
          <w:lang w:bidi="fa-IR"/>
        </w:rPr>
        <w:t>.</w:t>
      </w:r>
      <w:r>
        <w:rPr>
          <w:rStyle w:val="FootnoteAnchor"/>
          <w:rtl w:val="true"/>
        </w:rPr>
        <w:footnoteReference w:id="16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در ادبیات مسلّط بود که به نحو رجز و با عبارات مسجّع و مقفّی درس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کلّ درس او با آهنگ بیان می‌شد، و صدای خوب و رسای او هنگام تدریس، در تمام صحن حیاط مدرسه صدر طنین انداز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استاد کاملی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بسیار خوب و متین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کمال علمی، از نظر مالی بسیار فقیر و تهی‌دست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مرحوم مدرّس یزدی پشتکار زیادی داشت و از صبح تا ظهر بدون استراحت و بدون استفاده از کتاب، چندین درس تدریس می‌کرد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آیة الله سیّد مرتضی پسندیده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اساتید بسیار بسیار عجیب بود، به قدری قدرت حافظه داشت که از حد خارج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مدرّس یزدی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وفات یافت و در تکیه بروجردی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در تاریخ وفات او گوید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پا از ادب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گفت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از جهان مدرّس یزدی بسا فسوس</w:t>
      </w:r>
      <w:r>
        <w:rPr>
          <w:rFonts w:eastAsia="IRNazanin" w:cs="IRNazanin"/>
          <w:color w:val="111111"/>
          <w:sz w:val="28"/>
          <w:szCs w:val="28"/>
          <w:rtl w:val="true"/>
          <w:lang w:bidi="fa-IR"/>
        </w:rPr>
        <w:t xml:space="preserve">" </w:t>
      </w:r>
      <w:bookmarkStart w:id="495" w:name="pg4813_32810"/>
    </w:p>
    <w:p>
      <w:pPr>
        <w:pStyle w:val="Heading3"/>
        <w:numPr>
          <w:ilvl w:val="2"/>
          <w:numId w:val="1"/>
        </w:numPr>
        <w:rPr/>
      </w:pPr>
      <w:bookmarkStart w:id="496" w:name="__RefHeading___Toc2604517_2035185390"/>
      <w:bookmarkStart w:id="497" w:name="_Toc189"/>
      <w:bookmarkEnd w:id="495"/>
      <w:bookmarkEnd w:id="496"/>
      <w:r>
        <w:rPr>
          <w:rtl w:val="true"/>
        </w:rPr>
        <w:t>آثار و مکتوبات</w:t>
      </w:r>
      <w:bookmarkEnd w:id="497"/>
    </w:p>
    <w:p>
      <w:pPr>
        <w:pStyle w:val="Heading4"/>
        <w:numPr>
          <w:ilvl w:val="3"/>
          <w:numId w:val="1"/>
        </w:numPr>
        <w:rPr/>
      </w:pPr>
      <w:bookmarkStart w:id="498" w:name="__RefHeading___Toc2604519_2035185390"/>
      <w:bookmarkStart w:id="499" w:name="_Toc190"/>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مرحوم آقا میرزا محمّد علی مدرّس زاده از خطّاطین و خوشنویسان معروف اصفهان و معلّمین مدارس این شهر بود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کتاب‌های دینی زیادی به خط 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عبارتند از</w:t>
      </w:r>
      <w:r>
        <w:rPr>
          <w:rFonts w:eastAsia="IRNazanin" w:cs="IRNazanin"/>
          <w:color w:val="111111"/>
          <w:sz w:val="28"/>
          <w:szCs w:val="28"/>
          <w:rtl w:val="true"/>
          <w:lang w:bidi="fa-IR"/>
        </w:rPr>
        <w:t>:</w:t>
      </w:r>
    </w:p>
    <w:p>
      <w:pPr>
        <w:pStyle w:val="Heading4"/>
        <w:numPr>
          <w:ilvl w:val="3"/>
          <w:numId w:val="1"/>
        </w:numPr>
        <w:rPr/>
      </w:pPr>
      <w:bookmarkStart w:id="500" w:name="__RefHeading___Toc2604521_2035185390"/>
      <w:bookmarkStart w:id="501" w:name="_Toc191"/>
      <w:bookmarkEnd w:id="500"/>
      <w:r>
        <w:rPr/>
        <w:t>1</w:t>
      </w:r>
      <w:r>
        <w:rPr>
          <w:rtl w:val="true"/>
        </w:rPr>
        <w:t>. "</w:t>
      </w:r>
      <w:r>
        <w:rPr>
          <w:rtl w:val="true"/>
        </w:rPr>
        <w:t>تسلیة الفقراء وتذکرة الأغنیاء</w:t>
      </w:r>
      <w:r>
        <w:rPr>
          <w:rtl w:val="true"/>
        </w:rPr>
        <w:t>"</w:t>
      </w:r>
      <w:bookmarkEnd w:id="501"/>
    </w:p>
    <w:p>
      <w:pPr>
        <w:pStyle w:val="BookText"/>
        <w:rPr/>
      </w:pPr>
      <w:r>
        <w:rPr>
          <w:rFonts w:ascii="IRNazanin" w:hAnsi="IRNazanin" w:eastAsia="IRNazanin"/>
          <w:color w:val="111111"/>
          <w:sz w:val="28"/>
          <w:sz w:val="28"/>
          <w:szCs w:val="28"/>
          <w:rtl w:val="true"/>
          <w:lang w:bidi="fa-IR"/>
        </w:rPr>
        <w:t>نوشته ملا عباسعلی بن ملا علی‌محمد گورتانی اصفهانی معروف به معین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جیبی چاپ سنگی شده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6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502" w:name="pg4813_32811"/>
    </w:p>
    <w:p>
      <w:pPr>
        <w:pStyle w:val="Heading4"/>
        <w:numPr>
          <w:ilvl w:val="3"/>
          <w:numId w:val="1"/>
        </w:numPr>
        <w:rPr/>
      </w:pPr>
      <w:bookmarkStart w:id="503" w:name="__RefHeading___Toc2604523_2035185390"/>
      <w:bookmarkStart w:id="504" w:name="_Toc192"/>
      <w:bookmarkEnd w:id="502"/>
      <w:bookmarkEnd w:id="503"/>
      <w:r>
        <w:rPr/>
        <w:t>2</w:t>
      </w:r>
      <w:r>
        <w:rPr>
          <w:rtl w:val="true"/>
        </w:rPr>
        <w:t>. "</w:t>
      </w:r>
      <w:r>
        <w:rPr>
          <w:rtl w:val="true"/>
        </w:rPr>
        <w:t>هدیة الوالدین</w:t>
      </w:r>
      <w:r>
        <w:rPr>
          <w:rtl w:val="true"/>
        </w:rPr>
        <w:t>"</w:t>
      </w:r>
      <w:bookmarkEnd w:id="504"/>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الواعظین که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Heading4"/>
        <w:numPr>
          <w:ilvl w:val="3"/>
          <w:numId w:val="1"/>
        </w:numPr>
        <w:rPr/>
      </w:pPr>
      <w:bookmarkStart w:id="505" w:name="__RefHeading___Toc2604525_2035185390"/>
      <w:bookmarkStart w:id="506" w:name="_Toc193"/>
      <w:bookmarkEnd w:id="505"/>
      <w:r>
        <w:rPr/>
        <w:t>3</w:t>
      </w:r>
      <w:r>
        <w:rPr>
          <w:rtl w:val="true"/>
        </w:rPr>
        <w:t>. "</w:t>
      </w:r>
      <w:r>
        <w:rPr>
          <w:rtl w:val="true"/>
        </w:rPr>
        <w:t>فوز اکبر بولایة حجة الله المنتظر</w:t>
      </w:r>
      <w:r>
        <w:rPr>
          <w:rtl w:val="true"/>
        </w:rPr>
        <w:t>"</w:t>
      </w:r>
      <w:bookmarkEnd w:id="506"/>
    </w:p>
    <w:p>
      <w:pPr>
        <w:pStyle w:val="BookText"/>
        <w:rPr/>
      </w:pPr>
      <w:r>
        <w:rPr>
          <w:rFonts w:ascii="IRNazanin" w:hAnsi="IRNazanin" w:eastAsia="IRNazanin"/>
          <w:color w:val="111111"/>
          <w:sz w:val="28"/>
          <w:sz w:val="28"/>
          <w:szCs w:val="28"/>
          <w:rtl w:val="true"/>
          <w:lang w:bidi="fa-IR"/>
        </w:rPr>
        <w:t xml:space="preserve">از میرزا محمد باقر فقیه ایمانی که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صفحه وزیری چاپ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6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69" o:detectmouseclick="t"/>
                <v:stroke color="#3465a4" joinstyle="round" endcap="flat"/>
                <w10:wrap type="none"/>
              </v:shape>
            </w:pict>
          </mc:Fallback>
        </mc:AlternateContent>
      </w:r>
      <w:bookmarkStart w:id="507" w:name="pg4813_32812"/>
    </w:p>
    <w:p>
      <w:pPr>
        <w:pStyle w:val="Heading4"/>
        <w:numPr>
          <w:ilvl w:val="3"/>
          <w:numId w:val="1"/>
        </w:numPr>
        <w:rPr/>
      </w:pPr>
      <w:bookmarkStart w:id="508" w:name="__RefHeading___Toc2604527_2035185390"/>
      <w:bookmarkStart w:id="509" w:name="_Toc194"/>
      <w:bookmarkEnd w:id="507"/>
      <w:bookmarkEnd w:id="508"/>
      <w:r>
        <w:rPr/>
        <w:t>4</w:t>
      </w:r>
      <w:r>
        <w:rPr>
          <w:rtl w:val="true"/>
        </w:rPr>
        <w:t>. "</w:t>
      </w:r>
      <w:r>
        <w:rPr>
          <w:rtl w:val="true"/>
        </w:rPr>
        <w:t>فرائد الاصول</w:t>
      </w:r>
      <w:r>
        <w:rPr>
          <w:rtl w:val="true"/>
        </w:rPr>
        <w:t>"</w:t>
      </w:r>
      <w:bookmarkEnd w:id="509"/>
    </w:p>
    <w:p>
      <w:pPr>
        <w:pStyle w:val="BookText"/>
        <w:rPr/>
      </w:pP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مقدمه مرحوم حجة الاسلام سید احمد</w:t>
      </w:r>
    </w:p>
    <w:p>
      <w:pPr>
        <w:pStyle w:val="BookText"/>
        <w:rPr/>
      </w:pPr>
      <w:r>
        <w:rPr>
          <w:rFonts w:ascii="IRNazanin" w:hAnsi="IRNazanin" w:eastAsia="IRNazanin"/>
          <w:color w:val="111111"/>
          <w:sz w:val="28"/>
          <w:sz w:val="28"/>
          <w:szCs w:val="28"/>
          <w:rtl w:val="true"/>
          <w:lang w:bidi="fa-IR"/>
        </w:rPr>
        <w:t xml:space="preserve">روضاتی در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10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71"/>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472" o:detectmouseclick="t"/>
                <v:stroke color="#3465a4" joinstyle="round" endcap="flat"/>
                <w10:wrap type="none"/>
              </v:shape>
            </w:pict>
          </mc:Fallback>
        </mc:AlternateContent>
      </w:r>
    </w:p>
    <w:p>
      <w:pPr>
        <w:pStyle w:val="Heading4"/>
        <w:numPr>
          <w:ilvl w:val="3"/>
          <w:numId w:val="1"/>
        </w:numPr>
        <w:rPr/>
      </w:pPr>
      <w:bookmarkStart w:id="510" w:name="__RefHeading___Toc2604529_2035185390"/>
      <w:bookmarkStart w:id="511" w:name="_Toc195"/>
      <w:bookmarkEnd w:id="510"/>
      <w:r>
        <w:rPr/>
        <w:t>5</w:t>
      </w:r>
      <w:r>
        <w:rPr>
          <w:rtl w:val="true"/>
        </w:rPr>
        <w:t>. "</w:t>
      </w:r>
      <w:r>
        <w:rPr>
          <w:rtl w:val="true"/>
        </w:rPr>
        <w:t>نهایة الدرایة فی شرح الکفایة</w:t>
      </w:r>
      <w:r>
        <w:rPr>
          <w:rtl w:val="true"/>
        </w:rPr>
        <w:t>"</w:t>
      </w:r>
      <w:bookmarkEnd w:id="511"/>
    </w:p>
    <w:p>
      <w:pPr>
        <w:pStyle w:val="BookText"/>
        <w:rPr/>
      </w:pPr>
      <w:r>
        <w:rPr>
          <w:rFonts w:ascii="IRNazanin" w:hAnsi="IRNazanin" w:eastAsia="IRNazanin"/>
          <w:color w:val="111111"/>
          <w:sz w:val="28"/>
          <w:sz w:val="28"/>
          <w:szCs w:val="28"/>
          <w:rtl w:val="true"/>
          <w:lang w:bidi="fa-IR"/>
        </w:rPr>
        <w:t>از آیة الله العظمی شیخ محمد حسین 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این اثر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کتابت شده و به چاپ رسیده است</w:t>
      </w:r>
      <w:r>
        <w:rPr>
          <w:rFonts w:eastAsia="IRNazanin" w:cs="IRNazanin"/>
          <w:color w:val="111111"/>
          <w:sz w:val="28"/>
          <w:szCs w:val="28"/>
          <w:rtl w:val="true"/>
          <w:lang w:bidi="fa-IR"/>
        </w:rPr>
        <w:t>.</w:t>
      </w:r>
    </w:p>
    <w:p>
      <w:pPr>
        <w:pStyle w:val="Heading4"/>
        <w:numPr>
          <w:ilvl w:val="3"/>
          <w:numId w:val="1"/>
        </w:numPr>
        <w:rPr/>
      </w:pPr>
      <w:bookmarkStart w:id="512" w:name="__RefHeading___Toc2604531_2035185390"/>
      <w:bookmarkStart w:id="513" w:name="_Toc196"/>
      <w:bookmarkEnd w:id="512"/>
      <w:r>
        <w:rPr/>
        <w:t>6</w:t>
      </w:r>
      <w:r>
        <w:rPr>
          <w:rtl w:val="true"/>
        </w:rPr>
        <w:t>. "</w:t>
      </w:r>
      <w:r>
        <w:rPr>
          <w:rtl w:val="true"/>
        </w:rPr>
        <w:t>مفتاح السعادات فی الادعیة والزیارات</w:t>
      </w:r>
      <w:r>
        <w:rPr>
          <w:rtl w:val="true"/>
        </w:rPr>
        <w:t>"</w:t>
      </w:r>
      <w:bookmarkEnd w:id="513"/>
    </w:p>
    <w:p>
      <w:pPr>
        <w:pStyle w:val="BookText"/>
        <w:rPr/>
      </w:pPr>
      <w:r>
        <w:rPr>
          <w:rFonts w:ascii="IRNazanin" w:hAnsi="IRNazanin" w:eastAsia="IRNazanin"/>
          <w:color w:val="111111"/>
          <w:sz w:val="28"/>
          <w:sz w:val="28"/>
          <w:szCs w:val="28"/>
          <w:rtl w:val="true"/>
          <w:lang w:bidi="fa-IR"/>
        </w:rPr>
        <w:t>اثر مرحوم ابوالحسن صدرالاسلام نصیری</w:t>
      </w:r>
      <w:r>
        <w:rPr>
          <w:rFonts w:eastAsia="IRNazanin" w:cs="IRNazanin"/>
          <w:color w:val="111111"/>
          <w:sz w:val="28"/>
          <w:szCs w:val="28"/>
          <w:rtl w:val="true"/>
          <w:lang w:bidi="fa-IR"/>
        </w:rPr>
        <w:t>.</w:t>
      </w:r>
    </w:p>
    <w:p>
      <w:pPr>
        <w:pStyle w:val="Heading4"/>
        <w:numPr>
          <w:ilvl w:val="3"/>
          <w:numId w:val="1"/>
        </w:numPr>
        <w:rPr/>
      </w:pPr>
      <w:bookmarkStart w:id="514" w:name="__RefHeading___Toc2604533_2035185390"/>
      <w:bookmarkStart w:id="515" w:name="_Toc197"/>
      <w:bookmarkEnd w:id="514"/>
      <w:r>
        <w:rPr/>
        <w:t>7</w:t>
      </w:r>
      <w:r>
        <w:rPr>
          <w:rtl w:val="true"/>
        </w:rPr>
        <w:t>. "</w:t>
      </w:r>
      <w:r>
        <w:rPr>
          <w:rtl w:val="true"/>
        </w:rPr>
        <w:t>الرسائل التقویة</w:t>
      </w:r>
      <w:r>
        <w:rPr>
          <w:rtl w:val="true"/>
        </w:rPr>
        <w:t>"</w:t>
      </w:r>
      <w:bookmarkEnd w:id="51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آیة الله میر محمد تقی مدرّس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کتابت شده و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77"/>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478" o:detectmouseclick="t"/>
                <v:stroke color="#3465a4" joinstyle="round" endcap="flat"/>
                <w10:wrap type="none"/>
              </v:shape>
            </w:pict>
          </mc:Fallback>
        </mc:AlternateContent>
      </w:r>
      <w:bookmarkStart w:id="516" w:name="pg4813_32815"/>
    </w:p>
    <w:p>
      <w:pPr>
        <w:pStyle w:val="Heading4"/>
        <w:numPr>
          <w:ilvl w:val="3"/>
          <w:numId w:val="1"/>
        </w:numPr>
        <w:rPr/>
      </w:pPr>
      <w:bookmarkStart w:id="517" w:name="__RefHeading___Toc2604535_2035185390"/>
      <w:bookmarkStart w:id="518" w:name="_Toc198"/>
      <w:bookmarkEnd w:id="516"/>
      <w:bookmarkEnd w:id="517"/>
      <w:r>
        <w:rPr/>
        <w:t>8</w:t>
      </w:r>
      <w:r>
        <w:rPr>
          <w:rtl w:val="true"/>
        </w:rPr>
        <w:t>. "</w:t>
      </w:r>
      <w:r>
        <w:rPr>
          <w:rtl w:val="true"/>
        </w:rPr>
        <w:t>کشف المراد</w:t>
      </w:r>
      <w:r>
        <w:rPr>
          <w:rtl w:val="true"/>
        </w:rPr>
        <w:t>"</w:t>
      </w:r>
      <w:bookmarkEnd w:id="518"/>
    </w:p>
    <w:p>
      <w:pPr>
        <w:pStyle w:val="BookText"/>
        <w:rPr/>
      </w:pPr>
      <w:r>
        <w:rPr>
          <w:rFonts w:ascii="IRNazanin" w:hAnsi="IRNazanin" w:eastAsia="IRNazanin"/>
          <w:color w:val="111111"/>
          <w:sz w:val="28"/>
          <w:sz w:val="28"/>
          <w:szCs w:val="28"/>
          <w:rtl w:val="true"/>
          <w:lang w:bidi="fa-IR"/>
        </w:rPr>
        <w:t xml:space="preserve">اثر معروف کلامی علامه حلی که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با تصحیح مرحوم آیة الله سیّد محمد هاشم روضاتی در مطبعه گلبهار چاپ شده است</w:t>
      </w:r>
      <w:r>
        <w:rPr>
          <w:rFonts w:eastAsia="IRNazanin" w:cs="IRNazanin"/>
          <w:color w:val="111111"/>
          <w:sz w:val="28"/>
          <w:szCs w:val="28"/>
          <w:rtl w:val="true"/>
          <w:lang w:bidi="fa-IR"/>
        </w:rPr>
        <w:t>.</w:t>
      </w:r>
    </w:p>
    <w:p>
      <w:pPr>
        <w:pStyle w:val="Heading3"/>
        <w:numPr>
          <w:ilvl w:val="2"/>
          <w:numId w:val="1"/>
        </w:numPr>
        <w:rPr/>
      </w:pPr>
      <w:bookmarkStart w:id="519" w:name="__RefHeading___Toc2604537_2035185390"/>
      <w:bookmarkStart w:id="520" w:name="_Toc199"/>
      <w:bookmarkEnd w:id="519"/>
      <w:r>
        <w:rPr>
          <w:rtl w:val="true"/>
        </w:rPr>
        <w:t>وفات</w:t>
      </w:r>
      <w:bookmarkEnd w:id="520"/>
    </w:p>
    <w:p>
      <w:pPr>
        <w:pStyle w:val="BookText"/>
        <w:rPr/>
      </w:pPr>
      <w:r>
        <w:rPr>
          <w:rFonts w:ascii="IRNazanin" w:hAnsi="IRNazanin" w:eastAsia="IRNazanin"/>
          <w:color w:val="111111"/>
          <w:sz w:val="28"/>
          <w:sz w:val="28"/>
          <w:szCs w:val="28"/>
          <w:rtl w:val="true"/>
          <w:lang w:bidi="fa-IR"/>
        </w:rPr>
        <w:t xml:space="preserve">مرحوم مدرّس زاده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تکیه گلزار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آقا فرزند دیگر شیخ علی مدرّس یزدی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نیز در این تکیه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سوم مدرّس یزدی، محمّدرضا مدرّس‌زاده از بنیان‌گذاران مؤسسه گلبهار در یزد به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مرحوم عبدالمولی مولوی اصفهانی که با مدرّس زاده نیز پیوند سببی داشت تجهیزات چاپخانه‌ای را خریداری کرد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یزد به چاپ رساند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کتابفروشی گلبهار نخستین کتابفروشی امروزی یزد بود که در تاریخ فرهنگ و کتاب یزد نقش عمده‌ای داشت و این نقش چنان پررنگ بود که تا سالیان درازی نام گلبهار بر زبان مردم کوچه و بازار بود</w:t>
      </w:r>
      <w:r>
        <w:rPr>
          <w:rFonts w:eastAsia="IRNazanin" w:cs="IRNazanin"/>
          <w:color w:val="111111"/>
          <w:sz w:val="28"/>
          <w:szCs w:val="28"/>
          <w:rtl w:val="true"/>
          <w:lang w:bidi="fa-IR"/>
        </w:rPr>
        <w:t>.</w:t>
      </w:r>
      <w:r>
        <w:rPr>
          <w:rStyle w:val="FootnoteAnchor"/>
          <w:rtl w:val="true"/>
        </w:rPr>
        <w:footnoteReference w:id="172"/>
      </w:r>
      <w:bookmarkStart w:id="521" w:name="pg4813_32816"/>
    </w:p>
    <w:p>
      <w:pPr>
        <w:pStyle w:val="Heading2"/>
        <w:numPr>
          <w:ilvl w:val="1"/>
          <w:numId w:val="1"/>
        </w:numPr>
        <w:rPr/>
      </w:pPr>
      <w:bookmarkStart w:id="522" w:name="__RefHeading___Toc2604539_2035185390"/>
      <w:bookmarkStart w:id="523" w:name="_Toc200"/>
      <w:bookmarkEnd w:id="521"/>
      <w:bookmarkEnd w:id="522"/>
      <w:r>
        <w:rPr>
          <w:rtl w:val="true"/>
        </w:rPr>
        <w:t>سیّد محمّد صدرالواعظین شهشهانی</w:t>
      </w:r>
      <w:bookmarkEnd w:id="523"/>
    </w:p>
    <w:p>
      <w:pPr>
        <w:pStyle w:val="Heading3"/>
        <w:numPr>
          <w:ilvl w:val="2"/>
          <w:numId w:val="1"/>
        </w:numPr>
        <w:rPr/>
      </w:pPr>
      <w:bookmarkStart w:id="524" w:name="__RefHeading___Toc2604541_2035185390"/>
      <w:bookmarkStart w:id="525" w:name="_Toc201"/>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عالم زاهد و واعظ صالح</w:t>
      </w:r>
      <w:r>
        <w:rPr>
          <w:rFonts w:eastAsia="IRNazanin" w:cs="IRNazanin"/>
          <w:color w:val="111111"/>
          <w:sz w:val="28"/>
          <w:szCs w:val="28"/>
          <w:rtl w:val="true"/>
          <w:lang w:bidi="fa-IR"/>
        </w:rPr>
        <w:t>.</w:t>
      </w:r>
    </w:p>
    <w:p>
      <w:pPr>
        <w:pStyle w:val="Heading3"/>
        <w:numPr>
          <w:ilvl w:val="2"/>
          <w:numId w:val="1"/>
        </w:numPr>
        <w:rPr/>
      </w:pPr>
      <w:bookmarkStart w:id="526" w:name="__RefHeading___Toc2604543_2035185390"/>
      <w:bookmarkStart w:id="527" w:name="_Toc202"/>
      <w:bookmarkEnd w:id="526"/>
      <w:r>
        <w:rPr>
          <w:rtl w:val="true"/>
        </w:rPr>
        <w:t>خاندان</w:t>
      </w:r>
      <w:bookmarkEnd w:id="527"/>
    </w:p>
    <w:p>
      <w:pPr>
        <w:pStyle w:val="BookText"/>
        <w:rPr/>
      </w:pPr>
      <w:r>
        <w:rPr>
          <w:rFonts w:ascii="IRNazanin" w:hAnsi="IRNazanin" w:eastAsia="IRNazanin"/>
          <w:color w:val="111111"/>
          <w:sz w:val="28"/>
          <w:sz w:val="28"/>
          <w:szCs w:val="28"/>
          <w:rtl w:val="true"/>
          <w:lang w:bidi="fa-IR"/>
        </w:rPr>
        <w:t xml:space="preserve">وی فرزند سیّد یحیی بن سیّد محمد جعفر بن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قوام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اعقاب غیاث الدین محمد مشهور به میرمیران اصفهانی نواده هفتم شاه علاء الدین محمد معروف به شهشهان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سید علاء الدین محمد از اعاظم و اکابر علمای اصفهان در قرن هشتم و مورد احترام و علاقه مردم اصفهان و به خصوص ابوالفتح محمد بایسنغر نواده امیر تیمور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سلطان محمد بر حکومت هرات و سلطنت جد خود میرزا شاهرخ بن تیمور قیام کرد، شاهرخ به قصد او به عراق لشکرکشی کرد و سلطان محمد را از اصفهان منهزم نمود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ورود به اصفهان جمعی از بزرگان را به اتهام معاونت ویاری سلطان محمد توقیف و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شاه علاء الدین محمد را دستگیر و به ساوه تبعید نموده و سرانجام به اغوا و تحریک همسر خود گوهرشاد بیگم، دستور داد که سیّد بزرگوار را در ساوه مصلوب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شاهرخ نیز هشتاد روز پس از این واقعه بر اثر نفرین سیّد درگذشت و سلطان محمد بهادر مجددا به اصفهان مراجعت نموده و به پاس احترام سیّد امر نمود که نعش او را از ساوه با احترام به اصفهان منتقل نموده و در حسینیه و خانقاه سیّد دفن و برای او در همان محل بقعه ای بنا نمودند و قرای اصفهانک و درزیان واقع در بلوک کراج اصفهان، و لاسان واقع در فریدن را برای بقعه او وقف نموده و به امضای بزرگان و علمای وقت ازجمله مولانا جلال الدین دوانی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و اعقاب شاه علاء الدین محمد در اصفهان به سادات شهشهانی و شاه علائی مشهور و عموماً اهل علم و فضل بوده اند، از جمله سیّد محمد صدرالواعظین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آقا میرزا یحیی پدر سید محمد، از علما و خاله زاده حجة الاسلام ثانی سیّد اسدالله شفتی بیدآبادی و مورد وثوق و احترام او بود و به همین مناسبت از محله شهشهان به بیدآباد منتقل شده و در جنب منازل سیّد در محله قبله دعا سکونت نمود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جعفر از علمای اتقیاء و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شفتی و حاجی محمد ابراهیم کلباسی بوده و تولیت موقوفات شاه علاءالدین و قریه اصفهانک را بر عهده داشته و در کمال زهد و قناعت می‌زیسته است</w:t>
      </w:r>
      <w:r>
        <w:rPr>
          <w:rFonts w:eastAsia="IRNazanin" w:cs="IRNazanin"/>
          <w:color w:val="111111"/>
          <w:sz w:val="28"/>
          <w:szCs w:val="28"/>
          <w:rtl w:val="true"/>
          <w:lang w:bidi="fa-IR"/>
        </w:rPr>
        <w:t>.</w:t>
      </w:r>
      <w:r>
        <w:rPr>
          <w:rStyle w:val="FootnoteAnchor"/>
          <w:rtl w:val="true"/>
        </w:rPr>
        <w:footnoteReference w:id="175"/>
      </w:r>
      <w:bookmarkStart w:id="528" w:name="pg4813_32818"/>
    </w:p>
    <w:p>
      <w:pPr>
        <w:pStyle w:val="Heading3"/>
        <w:numPr>
          <w:ilvl w:val="2"/>
          <w:numId w:val="1"/>
        </w:numPr>
        <w:rPr/>
      </w:pPr>
      <w:bookmarkStart w:id="529" w:name="__RefHeading___Toc2604545_2035185390"/>
      <w:bookmarkStart w:id="530" w:name="_Toc203"/>
      <w:bookmarkEnd w:id="528"/>
      <w:bookmarkEnd w:id="529"/>
      <w:r>
        <w:rPr>
          <w:rtl w:val="true"/>
        </w:rPr>
        <w:t>اوصاف</w:t>
      </w:r>
      <w:bookmarkEnd w:id="530"/>
    </w:p>
    <w:p>
      <w:pPr>
        <w:pStyle w:val="BookText"/>
        <w:rPr/>
      </w:pPr>
      <w:r>
        <w:rPr>
          <w:rFonts w:ascii="IRNazanin" w:hAnsi="IRNazanin" w:eastAsia="IRNazanin"/>
          <w:color w:val="111111"/>
          <w:sz w:val="28"/>
          <w:sz w:val="28"/>
          <w:szCs w:val="28"/>
          <w:rtl w:val="true"/>
          <w:lang w:bidi="fa-IR"/>
        </w:rPr>
        <w:t>سید محمد صدرالواعظین از وعّاظ محترم اصفهان، و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هاشم چهارسوقی و آقا سیّد محمّد باقر درچه‌ای و مورد وثوق و احترام کلّیّه طبقات بود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531" w:name="__RefHeading___Toc2604547_2035185390"/>
      <w:bookmarkStart w:id="532" w:name="_Toc204"/>
      <w:bookmarkEnd w:id="531"/>
      <w:r>
        <w:rPr>
          <w:rtl w:val="true"/>
        </w:rPr>
        <w:t>وفات</w:t>
      </w:r>
      <w:bookmarkEnd w:id="532"/>
    </w:p>
    <w:p>
      <w:pPr>
        <w:pStyle w:val="BookText"/>
        <w:rPr/>
      </w:pPr>
      <w:r>
        <w:rPr>
          <w:rFonts w:ascii="IRNazanin" w:hAnsi="IRNazanin" w:eastAsia="IRNazanin"/>
          <w:color w:val="111111"/>
          <w:sz w:val="28"/>
          <w:sz w:val="28"/>
          <w:szCs w:val="28"/>
          <w:rtl w:val="true"/>
          <w:lang w:bidi="fa-IR"/>
        </w:rPr>
        <w:t xml:space="preserve">این عالم صالح در جمادی الثانی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تکیه</w:t>
      </w:r>
    </w:p>
    <w:p>
      <w:pPr>
        <w:pStyle w:val="BookText"/>
        <w:rPr/>
      </w:pPr>
      <w:r>
        <w:rPr>
          <w:rFonts w:ascii="IRNazanin" w:hAnsi="IRNazanin" w:eastAsia="IRNazanin"/>
          <w:color w:val="111111"/>
          <w:sz w:val="28"/>
          <w:sz w:val="28"/>
          <w:szCs w:val="28"/>
          <w:rtl w:val="true"/>
          <w:lang w:bidi="fa-IR"/>
        </w:rPr>
        <w:t>گلزار مدفون گردید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وی داماد مرحوم حجة الاسلام آقا میرزا محمد حسن سادات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عبدالحسین آیتی یزدی در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شهشهانی ز ع الم فانی</w:t>
      </w:r>
    </w:p>
    <w:p>
      <w:pPr>
        <w:pStyle w:val="BookText"/>
        <w:rPr/>
      </w:pPr>
      <w:r>
        <w:rPr>
          <w:rFonts w:ascii="IRNazanin" w:hAnsi="IRNazanin" w:eastAsia="IRNazanin"/>
          <w:color w:val="111111"/>
          <w:sz w:val="28"/>
          <w:sz w:val="28"/>
          <w:szCs w:val="28"/>
          <w:rtl w:val="true"/>
          <w:lang w:bidi="fa-IR"/>
        </w:rPr>
        <w:t>رفت و شد غرق عفو سبحانی</w:t>
      </w:r>
    </w:p>
    <w:p>
      <w:pPr>
        <w:pStyle w:val="BookText"/>
        <w:rPr/>
      </w:pPr>
      <w:r>
        <w:rPr>
          <w:rFonts w:ascii="IRNazanin" w:hAnsi="IRNazanin" w:eastAsia="IRNazanin"/>
          <w:color w:val="111111"/>
          <w:sz w:val="28"/>
          <w:sz w:val="28"/>
          <w:szCs w:val="28"/>
          <w:rtl w:val="true"/>
          <w:lang w:bidi="fa-IR"/>
        </w:rPr>
        <w:t xml:space="preserve">بهر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w:t>
      </w:r>
    </w:p>
    <w:p>
      <w:pPr>
        <w:pStyle w:val="BookText"/>
        <w:rPr/>
      </w:pPr>
      <w:r>
        <w:rPr>
          <w:rFonts w:ascii="IRNazanin" w:hAnsi="IRNazanin" w:eastAsia="IRNazanin"/>
          <w:color w:val="111111"/>
          <w:sz w:val="28"/>
          <w:sz w:val="28"/>
          <w:szCs w:val="28"/>
          <w:rtl w:val="true"/>
          <w:lang w:bidi="fa-IR"/>
        </w:rPr>
        <w:t>رحلت از آن فقید ربّانی</w:t>
      </w:r>
    </w:p>
    <w:p>
      <w:pPr>
        <w:pStyle w:val="BookText"/>
        <w:rPr/>
      </w:pPr>
      <w:r>
        <w:rPr>
          <w:rFonts w:ascii="IRNazanin" w:hAnsi="IRNazanin" w:eastAsia="IRNazanin"/>
          <w:color w:val="111111"/>
          <w:sz w:val="28"/>
          <w:sz w:val="28"/>
          <w:szCs w:val="28"/>
          <w:rtl w:val="true"/>
          <w:lang w:bidi="fa-IR"/>
        </w:rPr>
        <w:t>سال شمسی ز فوت او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شهشهانی محمّد ثانی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صدرالواعظین سه فرزند برومند باقی ماند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حسین شهشهانی</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و نحف اشرف انجام داده و به مقامات بلند علمی نایل گشت، ولی به دعوت داور وزیر دادگستری به آن وزارت رفت و تا مستشاری دیوان عالی کشور ترقی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استاندار مازندران بود و زمانی ریاست اداره ثبت اسناد کل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در ژنو وفات یافت و جنازه‌اش به اصفهان منتقل شد و در بقعه شهشهان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شهشهانی مردی دانشمند و خلیق و خوش 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احیای قریه اصفهانک موقوفه بقعه شهشهان و تجدید ساختمان بقعه نامبرده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ارجمند سیّد مرتضی شهشهانی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سیّد مصطفی شاه علائی</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 مدفون در باغ رضوان اصفهان</w:t>
      </w:r>
      <w:r>
        <w:rPr>
          <w:rFonts w:eastAsia="IRNazanin" w:cs="IRNazanin"/>
          <w:color w:val="111111"/>
          <w:sz w:val="28"/>
          <w:szCs w:val="28"/>
          <w:rtl w:val="true"/>
          <w:lang w:bidi="fa-IR"/>
        </w:rPr>
        <w:t>.</w:t>
      </w:r>
      <w:r>
        <w:rPr>
          <w:rStyle w:val="FootnoteAnchor"/>
          <w:rtl w:val="true"/>
        </w:rPr>
        <w:footnoteReference w:id="179"/>
      </w:r>
      <w:bookmarkStart w:id="533" w:name="pg4813_32820"/>
    </w:p>
    <w:p>
      <w:pPr>
        <w:pStyle w:val="Heading2"/>
        <w:numPr>
          <w:ilvl w:val="1"/>
          <w:numId w:val="1"/>
        </w:numPr>
        <w:rPr/>
      </w:pPr>
      <w:bookmarkStart w:id="534" w:name="__RefHeading___Toc2604549_2035185390"/>
      <w:bookmarkStart w:id="535" w:name="_Toc205"/>
      <w:bookmarkEnd w:id="533"/>
      <w:bookmarkEnd w:id="534"/>
      <w:r>
        <w:rPr>
          <w:rtl w:val="true"/>
        </w:rPr>
        <w:t>میرزا محمد علی نحوی هرندی</w:t>
      </w:r>
      <w:bookmarkEnd w:id="535"/>
    </w:p>
    <w:p>
      <w:pPr>
        <w:pStyle w:val="BookText"/>
        <w:rPr/>
      </w:pPr>
      <w:r>
        <w:rPr>
          <w:rFonts w:ascii="IRNazanin" w:hAnsi="IRNazanin" w:eastAsia="IRNazanin"/>
          <w:color w:val="111111"/>
          <w:sz w:val="28"/>
          <w:sz w:val="28"/>
          <w:szCs w:val="28"/>
          <w:rtl w:val="true"/>
          <w:lang w:bidi="fa-IR"/>
        </w:rPr>
        <w:t>فرزند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آیة الله شیخ محمد تقی آقانجفی </w:t>
      </w:r>
      <w:r>
        <w:rPr>
          <w:rStyle w:val="FootnoteAnchor"/>
          <w:rtl w:val="true"/>
        </w:rPr>
        <w:footnoteReference w:id="180"/>
      </w:r>
      <w:r>
        <w:rPr>
          <w:rFonts w:ascii="IRNazanin" w:hAnsi="IRNazanin" w:eastAsia="IRNazanin"/>
          <w:color w:val="111111"/>
          <w:sz w:val="28"/>
          <w:sz w:val="28"/>
          <w:szCs w:val="28"/>
          <w:rtl w:val="true"/>
          <w:lang w:bidi="fa-IR"/>
        </w:rPr>
        <w:t>بوده و در یکی از مساجد محله شهشهان جنب کوچه بناها که در موقع احداث خیابان ابن سینا خراب گردید امامت و در مکتب خانه نیز تدریس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خطوط نسخ و نستعلیق را نیز به خوبی می نگاشته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علی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 xml:space="preserve">. </w:t>
      </w:r>
      <w:bookmarkStart w:id="536" w:name="pg4813_32821"/>
    </w:p>
    <w:p>
      <w:pPr>
        <w:pStyle w:val="Heading2"/>
        <w:numPr>
          <w:ilvl w:val="1"/>
          <w:numId w:val="1"/>
        </w:numPr>
        <w:rPr/>
      </w:pPr>
      <w:bookmarkStart w:id="537" w:name="__RefHeading___Toc2604551_2035185390"/>
      <w:bookmarkStart w:id="538" w:name="_Toc206"/>
      <w:bookmarkEnd w:id="536"/>
      <w:bookmarkEnd w:id="537"/>
      <w:r>
        <w:rPr>
          <w:rtl w:val="true"/>
        </w:rPr>
        <w:t>میرزا محمد مهدی رشتی</w:t>
      </w:r>
      <w:bookmarkEnd w:id="538"/>
    </w:p>
    <w:p>
      <w:pPr>
        <w:pStyle w:val="Heading3"/>
        <w:numPr>
          <w:ilvl w:val="2"/>
          <w:numId w:val="1"/>
        </w:numPr>
        <w:rPr/>
      </w:pPr>
      <w:bookmarkStart w:id="539" w:name="__RefHeading___Toc2604553_2035185390"/>
      <w:bookmarkStart w:id="540" w:name="_Toc207"/>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ادیب فاضل شاعر</w:t>
      </w:r>
      <w:r>
        <w:rPr>
          <w:rFonts w:eastAsia="IRNazanin" w:cs="IRNazanin"/>
          <w:color w:val="111111"/>
          <w:sz w:val="28"/>
          <w:szCs w:val="28"/>
          <w:rtl w:val="true"/>
          <w:lang w:bidi="fa-IR"/>
        </w:rPr>
        <w:t>.</w:t>
      </w:r>
    </w:p>
    <w:p>
      <w:pPr>
        <w:pStyle w:val="Heading3"/>
        <w:numPr>
          <w:ilvl w:val="2"/>
          <w:numId w:val="1"/>
        </w:numPr>
        <w:rPr/>
      </w:pPr>
      <w:bookmarkStart w:id="541" w:name="__RefHeading___Toc2604555_2035185390"/>
      <w:bookmarkStart w:id="542" w:name="_Toc208"/>
      <w:bookmarkEnd w:id="541"/>
      <w:r>
        <w:rPr>
          <w:rtl w:val="true"/>
        </w:rPr>
        <w:t>خاندان</w:t>
      </w:r>
      <w:bookmarkEnd w:id="542"/>
    </w:p>
    <w:p>
      <w:pPr>
        <w:pStyle w:val="Heading4"/>
        <w:numPr>
          <w:ilvl w:val="3"/>
          <w:numId w:val="1"/>
        </w:numPr>
        <w:rPr/>
      </w:pPr>
      <w:bookmarkStart w:id="543" w:name="__RefHeading___Toc2604557_2035185390"/>
      <w:bookmarkStart w:id="544" w:name="_Toc209"/>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وی فرزند حاج میرزا قوام الدین بن میرزا عبدالرزاق بن محمد کاظم بن ملا محمد جعفر بن محمد صادق لاهیجی بود</w:t>
      </w:r>
      <w:r>
        <w:rPr>
          <w:rFonts w:eastAsia="IRNazanin" w:cs="IRNazanin"/>
          <w:color w:val="111111"/>
          <w:sz w:val="28"/>
          <w:szCs w:val="28"/>
          <w:rtl w:val="true"/>
          <w:lang w:bidi="fa-IR"/>
        </w:rPr>
        <w:t>.</w:t>
      </w:r>
    </w:p>
    <w:p>
      <w:pPr>
        <w:pStyle w:val="Heading4"/>
        <w:numPr>
          <w:ilvl w:val="3"/>
          <w:numId w:val="1"/>
        </w:numPr>
        <w:rPr/>
      </w:pPr>
      <w:bookmarkStart w:id="545" w:name="__RefHeading___Toc2604559_2035185390"/>
      <w:bookmarkStart w:id="546" w:name="_Toc210"/>
      <w:bookmarkEnd w:id="545"/>
      <w:r>
        <w:rPr>
          <w:rtl w:val="true"/>
        </w:rPr>
        <w:t>ملا محمد جعفر لنگرودی</w:t>
      </w:r>
      <w:bookmarkEnd w:id="546"/>
    </w:p>
    <w:p>
      <w:pPr>
        <w:pStyle w:val="BookText"/>
        <w:rPr/>
      </w:pPr>
      <w:r>
        <w:rPr>
          <w:rFonts w:ascii="IRNazanin" w:hAnsi="IRNazanin" w:eastAsia="IRNazanin"/>
          <w:color w:val="111111"/>
          <w:sz w:val="28"/>
          <w:sz w:val="28"/>
          <w:szCs w:val="28"/>
          <w:rtl w:val="true"/>
          <w:lang w:bidi="fa-IR"/>
        </w:rPr>
        <w:t>محمد جعفر لاهیجی معروف به لنگرودی از حکمای بزرگ زمان محمد شاه قاجار و مدرّسان فلسفه در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میرزا ابوالقاسم مدرّس، ملا محراب گیلانی و ملا علی نوری تحصیل نموده</w:t>
      </w:r>
      <w:r>
        <w:rPr>
          <w:rStyle w:val="FootnoteAnchor"/>
          <w:rtl w:val="true"/>
        </w:rPr>
        <w:footnoteReference w:id="182"/>
      </w:r>
      <w:r>
        <w:rPr>
          <w:rFonts w:ascii="IRNazanin" w:hAnsi="IRNazanin" w:eastAsia="IRNazanin"/>
          <w:color w:val="111111"/>
          <w:sz w:val="28"/>
          <w:sz w:val="28"/>
          <w:szCs w:val="28"/>
          <w:rtl w:val="true"/>
          <w:lang w:bidi="fa-IR"/>
        </w:rPr>
        <w:t>و 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آقا محمد رضا قمشه‌ای، آقا محمد مهدی کلباسی و میرزا محمد تنکابنی نزد او تحصیل کرده‌اند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جعفر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هفتم وفات سیّد محمد باقر حجة الاسلام </w:t>
      </w:r>
    </w:p>
    <w:p>
      <w:pPr>
        <w:pStyle w:val="BookText"/>
        <w:rPr/>
      </w:pP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جنازه‌اش به نجف اشرف منتقل گردید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برخی از آثار این حکیم الهی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به درخواست حاج میرزا آقاسی نگاشته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کتاب با تصحیح علامه سیّد جلال الدین آشتیانی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آیاتی از قرآن کریم که در آغاز صفحات قرآن آمده، جهت استخاره و تفأل، به روش عرفانی و تأویلی، که به درخواست محمد شاه قاجار، در سال‌های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در دو جلد نگاشته شده و چندین نسخه خطی از آن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الهیات شرح تجرید قوشچی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ابیات محمود دهدار</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کاظم داماد آقا محمد مهدی کلباسی بوده و طریق فقاهت می‌پیموده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عبدالرزّاق رشتی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شهشهانی و سیّد اسدالله شفتی، و داماد حاج سیّد جعفر شفتی بوده و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در مسافرت به عتبات عالیات وفات کرده و در وادی السلام مدفون گشته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فرزندان میرزا عبدالرزاق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مرتضی رشتی</w:t>
      </w:r>
    </w:p>
    <w:p>
      <w:pPr>
        <w:pStyle w:val="BookText"/>
        <w:rPr/>
      </w:pPr>
      <w:r>
        <w:rPr>
          <w:rFonts w:ascii="IRNazanin" w:hAnsi="IRNazanin" w:eastAsia="IRNazanin"/>
          <w:color w:val="111111"/>
          <w:sz w:val="28"/>
          <w:sz w:val="28"/>
          <w:szCs w:val="28"/>
          <w:rtl w:val="true"/>
          <w:lang w:bidi="fa-IR"/>
        </w:rPr>
        <w:t>وی عالمی خلیق و زاهد و عابد و متقی و نزد عموم طبقات از علما و مؤمنین مورد احترام و محفل او مجمع فضلا و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داماد آیة الله حاج آقا جمال الدین نجفی بود و پس از وفات در داخل بقعه میرزا ابوالمعالی کلباسی مدفون شد و سپس به نجف اشرف منتقل گردید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قوام الدین رشتی</w:t>
      </w:r>
    </w:p>
    <w:p>
      <w:pPr>
        <w:pStyle w:val="BookText"/>
        <w:rPr/>
      </w:pPr>
      <w:r>
        <w:rPr>
          <w:rFonts w:ascii="IRNazanin" w:hAnsi="IRNazanin" w:eastAsia="IRNazanin"/>
          <w:color w:val="111111"/>
          <w:sz w:val="28"/>
          <w:sz w:val="28"/>
          <w:szCs w:val="28"/>
          <w:rtl w:val="true"/>
          <w:lang w:bidi="fa-IR"/>
        </w:rPr>
        <w:t xml:space="preserve">عالم زاهد متقی،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مقدمات علوم را آموخت و از بدو تأسیس حوزه علمیه قم بدان شهر مهاجرت نموده و در نزد علمای آن جا از جمله آیة الله العظمی حاج شیخ عبدالکریم حائری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داماد آقا سیّد محمد عماد الاسلام شفتی بود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در تهران وفات کرده</w:t>
      </w:r>
    </w:p>
    <w:p>
      <w:pPr>
        <w:pStyle w:val="BookText"/>
        <w:rPr/>
      </w:pPr>
      <w:r>
        <w:rPr>
          <w:rFonts w:ascii="IRNazanin" w:hAnsi="IRNazanin" w:eastAsia="IRNazanin"/>
          <w:color w:val="111111"/>
          <w:sz w:val="28"/>
          <w:sz w:val="28"/>
          <w:szCs w:val="28"/>
          <w:rtl w:val="true"/>
          <w:lang w:bidi="fa-IR"/>
        </w:rPr>
        <w:t>و در شهر مقدس قم مدفون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فرزندانش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مهدی رشتی</w:t>
      </w:r>
      <w:bookmarkStart w:id="547" w:name="pg4813_32824"/>
    </w:p>
    <w:p>
      <w:pPr>
        <w:pStyle w:val="BookText"/>
        <w:rPr/>
      </w:pPr>
      <w:bookmarkEnd w:id="5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رشتی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8" w:name="__RefHeading___Toc2604561_2035185390"/>
      <w:bookmarkStart w:id="549" w:name="_Toc211"/>
      <w:bookmarkEnd w:id="548"/>
      <w:r>
        <w:rPr>
          <w:rtl w:val="true"/>
        </w:rPr>
        <w:t>اوصاف</w:t>
      </w:r>
      <w:bookmarkEnd w:id="549"/>
    </w:p>
    <w:p>
      <w:pPr>
        <w:pStyle w:val="BookText"/>
        <w:rPr/>
      </w:pPr>
      <w:r>
        <w:rPr>
          <w:rFonts w:ascii="IRNazanin" w:hAnsi="IRNazanin" w:eastAsia="IRNazanin"/>
          <w:color w:val="111111"/>
          <w:sz w:val="28"/>
          <w:sz w:val="28"/>
          <w:szCs w:val="28"/>
          <w:rtl w:val="true"/>
          <w:lang w:bidi="fa-IR"/>
        </w:rPr>
        <w:t xml:space="preserve">مرحوم میرزا محمد مهدی رشتی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قدیم و جدید را در این شهر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قدرت حافظه و حدّت ذهن و مردی حاضر جواب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انجمن ادبی مرحوم میرزا عباس خان شیدا شرکت می کرد و سر دفتر اسناد رسمی بود</w:t>
      </w:r>
      <w:r>
        <w:rPr>
          <w:rFonts w:eastAsia="IRNazanin" w:cs="IRNazanin"/>
          <w:color w:val="111111"/>
          <w:sz w:val="28"/>
          <w:szCs w:val="28"/>
          <w:rtl w:val="true"/>
          <w:lang w:bidi="fa-IR"/>
        </w:rPr>
        <w:t>.</w:t>
      </w:r>
      <w:r>
        <w:rPr>
          <w:rStyle w:val="FootnoteAnchor"/>
          <w:rtl w:val="true"/>
        </w:rPr>
        <w:footnoteReference w:id="19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محمد مهدی رشتی داماد آیة الله میرزا احمد مدرّس خراسانی و از </w:t>
      </w:r>
    </w:p>
    <w:p>
      <w:pPr>
        <w:pStyle w:val="BookText"/>
        <w:rPr/>
      </w:pPr>
      <w:r>
        <w:rPr>
          <w:rFonts w:ascii="IRNazanin" w:hAnsi="IRNazanin" w:eastAsia="IRNazanin"/>
          <w:color w:val="111111"/>
          <w:sz w:val="28"/>
          <w:sz w:val="28"/>
          <w:szCs w:val="28"/>
          <w:rtl w:val="true"/>
          <w:lang w:bidi="fa-IR"/>
        </w:rPr>
        <w:t>رفقای صمیمی مرحوم سیّد مصلح الدین مهدوی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tl w:val="true"/>
        </w:rPr>
        <mc:AlternateContent>
          <mc:Choice Requires="wps">
            <w:drawing>
              <wp:inline distT="0" distB="0" distL="0" distR="0">
                <wp:extent cx="49784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9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گاهی اشعاری می‌سروده و مرحوم مهدوی در تذکره شعرا و آثار مخطوط خود چندین نمونه از اشعار او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را از او نقل کرده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 عکس من ای چو من پریشان و نزار</w:t>
      </w:r>
    </w:p>
    <w:p>
      <w:pPr>
        <w:pStyle w:val="BookText"/>
        <w:rPr/>
      </w:pPr>
      <w:r>
        <w:rPr>
          <w:rFonts w:ascii="IRNazanin" w:hAnsi="IRNazanin" w:eastAsia="IRNazanin"/>
          <w:color w:val="111111"/>
          <w:sz w:val="28"/>
          <w:sz w:val="28"/>
          <w:szCs w:val="28"/>
          <w:rtl w:val="true"/>
          <w:lang w:bidi="fa-IR"/>
        </w:rPr>
        <w:t>ای همچو من دلشده آشفته و زار</w:t>
      </w:r>
    </w:p>
    <w:p>
      <w:pPr>
        <w:pStyle w:val="BookText"/>
        <w:rPr/>
      </w:pPr>
      <w:r>
        <w:rPr>
          <w:rFonts w:ascii="IRNazanin" w:hAnsi="IRNazanin" w:eastAsia="IRNazanin"/>
          <w:color w:val="111111"/>
          <w:sz w:val="28"/>
          <w:sz w:val="28"/>
          <w:szCs w:val="28"/>
          <w:rtl w:val="true"/>
          <w:lang w:bidi="fa-IR"/>
        </w:rPr>
        <w:t>ای سر به گریبان غم از جور سپهر</w:t>
      </w:r>
    </w:p>
    <w:p>
      <w:pPr>
        <w:pStyle w:val="BookText"/>
        <w:rPr/>
      </w:pPr>
      <w:r>
        <w:rPr>
          <w:rFonts w:ascii="IRNazanin" w:hAnsi="IRNazanin" w:eastAsia="IRNazanin"/>
          <w:color w:val="111111"/>
          <w:sz w:val="28"/>
          <w:sz w:val="28"/>
          <w:szCs w:val="28"/>
          <w:rtl w:val="true"/>
          <w:lang w:bidi="fa-IR"/>
        </w:rPr>
        <w:t>ای دست به زیر سر ز کید مه و مهر</w:t>
      </w:r>
    </w:p>
    <w:p>
      <w:pPr>
        <w:pStyle w:val="BookText"/>
        <w:rPr/>
      </w:pPr>
      <w:r>
        <w:rPr>
          <w:rFonts w:ascii="IRNazanin" w:hAnsi="IRNazanin" w:eastAsia="IRNazanin"/>
          <w:color w:val="111111"/>
          <w:sz w:val="28"/>
          <w:sz w:val="28"/>
          <w:szCs w:val="28"/>
          <w:rtl w:val="true"/>
          <w:lang w:bidi="fa-IR"/>
        </w:rPr>
        <w:t>ای عاشق بیقرار دلخون پریش</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نقد حیات داده مفت از کف خویش </w:t>
      </w:r>
    </w:p>
    <w:p>
      <w:pPr>
        <w:pStyle w:val="BookText"/>
        <w:rPr/>
      </w:pPr>
      <w:r>
        <w:rPr>
          <w:rFonts w:ascii="IRNazanin" w:hAnsi="IRNazanin" w:eastAsia="IRNazanin"/>
          <w:color w:val="111111"/>
          <w:sz w:val="28"/>
          <w:sz w:val="28"/>
          <w:szCs w:val="28"/>
          <w:rtl w:val="true"/>
          <w:lang w:bidi="fa-IR"/>
        </w:rPr>
        <w:t>من برده‌ام از خطوط پیشانی تو</w:t>
      </w:r>
    </w:p>
    <w:p>
      <w:pPr>
        <w:pStyle w:val="BookText"/>
        <w:rPr/>
      </w:pPr>
      <w:r>
        <w:rPr>
          <w:rFonts w:ascii="IRNazanin" w:hAnsi="IRNazanin" w:eastAsia="IRNazanin"/>
          <w:color w:val="111111"/>
          <w:sz w:val="28"/>
          <w:sz w:val="28"/>
          <w:szCs w:val="28"/>
          <w:rtl w:val="true"/>
          <w:lang w:bidi="fa-IR"/>
        </w:rPr>
        <w:t>پی بر غم و رنج و درد پنهانی تو</w:t>
      </w:r>
    </w:p>
    <w:p>
      <w:pPr>
        <w:pStyle w:val="BookText"/>
        <w:rPr/>
      </w:pPr>
      <w:r>
        <w:rPr>
          <w:rFonts w:ascii="IRNazanin" w:hAnsi="IRNazanin" w:eastAsia="IRNazanin"/>
          <w:color w:val="111111"/>
          <w:sz w:val="28"/>
          <w:sz w:val="28"/>
          <w:szCs w:val="28"/>
          <w:rtl w:val="true"/>
          <w:lang w:bidi="fa-IR"/>
        </w:rPr>
        <w:t>یک لحظه ز قید محنت آزاد نشین</w:t>
      </w:r>
    </w:p>
    <w:p>
      <w:pPr>
        <w:pStyle w:val="BookText"/>
        <w:rPr/>
      </w:pPr>
      <w:r>
        <w:rPr>
          <w:rFonts w:ascii="IRNazanin" w:hAnsi="IRNazanin" w:eastAsia="IRNazanin"/>
          <w:color w:val="111111"/>
          <w:sz w:val="28"/>
          <w:sz w:val="28"/>
          <w:szCs w:val="28"/>
          <w:rtl w:val="true"/>
          <w:lang w:bidi="fa-IR"/>
        </w:rPr>
        <w:t>ای عکس به عکس من دمی شاد نشین</w:t>
      </w:r>
    </w:p>
    <w:p>
      <w:pPr>
        <w:pStyle w:val="BookText"/>
        <w:rPr/>
      </w:pPr>
      <w:r>
        <w:rPr>
          <w:rFonts w:ascii="IRNazanin" w:hAnsi="IRNazanin" w:eastAsia="IRNazanin"/>
          <w:color w:val="111111"/>
          <w:sz w:val="28"/>
          <w:sz w:val="28"/>
          <w:szCs w:val="28"/>
          <w:rtl w:val="true"/>
          <w:lang w:bidi="fa-IR"/>
        </w:rPr>
        <w:t>من می روم و تو در جهان باش ای عکس</w:t>
      </w:r>
    </w:p>
    <w:p>
      <w:pPr>
        <w:pStyle w:val="BookText"/>
        <w:rPr/>
      </w:pPr>
      <w:r>
        <w:rPr>
          <w:rFonts w:ascii="IRNazanin" w:hAnsi="IRNazanin" w:eastAsia="IRNazanin"/>
          <w:color w:val="111111"/>
          <w:sz w:val="28"/>
          <w:sz w:val="28"/>
          <w:szCs w:val="28"/>
          <w:rtl w:val="true"/>
          <w:lang w:bidi="fa-IR"/>
        </w:rPr>
        <w:t>درد هر چو خضر جاودان باش ای عکس</w:t>
      </w:r>
    </w:p>
    <w:p>
      <w:pPr>
        <w:pStyle w:val="BookText"/>
        <w:rPr/>
      </w:pPr>
      <w:r>
        <w:rPr>
          <w:rFonts w:ascii="IRNazanin" w:hAnsi="IRNazanin" w:eastAsia="IRNazanin"/>
          <w:color w:val="111111"/>
          <w:sz w:val="28"/>
          <w:sz w:val="28"/>
          <w:szCs w:val="28"/>
          <w:rtl w:val="true"/>
          <w:lang w:bidi="fa-IR"/>
        </w:rPr>
        <w:t>تا چونکه ز من کسی بپرسد احوال</w:t>
      </w:r>
    </w:p>
    <w:p>
      <w:pPr>
        <w:pStyle w:val="BookText"/>
        <w:rPr/>
      </w:pPr>
      <w:r>
        <w:rPr>
          <w:rFonts w:ascii="IRNazanin" w:hAnsi="IRNazanin" w:eastAsia="IRNazanin"/>
          <w:color w:val="111111"/>
          <w:sz w:val="28"/>
          <w:sz w:val="28"/>
          <w:szCs w:val="28"/>
          <w:rtl w:val="true"/>
          <w:lang w:bidi="fa-IR"/>
        </w:rPr>
        <w:t>وقتی که ز مرگ من گذشته صد سال</w:t>
      </w:r>
    </w:p>
    <w:p>
      <w:pPr>
        <w:pStyle w:val="BookText"/>
        <w:rPr/>
      </w:pPr>
      <w:r>
        <w:rPr>
          <w:rFonts w:ascii="IRNazanin" w:hAnsi="IRNazanin" w:eastAsia="IRNazanin"/>
          <w:color w:val="111111"/>
          <w:sz w:val="28"/>
          <w:sz w:val="28"/>
          <w:szCs w:val="28"/>
          <w:rtl w:val="true"/>
          <w:lang w:bidi="fa-IR"/>
        </w:rPr>
        <w:t>آن وقت که من به زیر صد من خاکم</w:t>
      </w:r>
    </w:p>
    <w:p>
      <w:pPr>
        <w:pStyle w:val="BookText"/>
        <w:rPr/>
      </w:pPr>
      <w:r>
        <w:rPr>
          <w:rFonts w:ascii="IRNazanin" w:hAnsi="IRNazanin" w:eastAsia="IRNazanin"/>
          <w:color w:val="111111"/>
          <w:sz w:val="28"/>
          <w:sz w:val="28"/>
          <w:szCs w:val="28"/>
          <w:rtl w:val="true"/>
          <w:lang w:bidi="fa-IR"/>
        </w:rPr>
        <w:t>دل خاک و جگر خاک و سر و تن خاکم</w:t>
      </w:r>
    </w:p>
    <w:p>
      <w:pPr>
        <w:pStyle w:val="BookText"/>
        <w:rPr/>
      </w:pPr>
      <w:r>
        <w:rPr>
          <w:rFonts w:ascii="IRNazanin" w:hAnsi="IRNazanin" w:eastAsia="IRNazanin"/>
          <w:color w:val="111111"/>
          <w:sz w:val="28"/>
          <w:sz w:val="28"/>
          <w:szCs w:val="28"/>
          <w:rtl w:val="true"/>
          <w:lang w:bidi="fa-IR"/>
        </w:rPr>
        <w:t>گو، عاشق زار مستمندی بوده است</w:t>
      </w:r>
    </w:p>
    <w:p>
      <w:pPr>
        <w:pStyle w:val="BookText"/>
        <w:rPr/>
      </w:pPr>
      <w:r>
        <w:rPr>
          <w:rFonts w:ascii="IRNazanin" w:hAnsi="IRNazanin" w:eastAsia="IRNazanin"/>
          <w:color w:val="111111"/>
          <w:sz w:val="28"/>
          <w:sz w:val="28"/>
          <w:szCs w:val="28"/>
          <w:rtl w:val="true"/>
          <w:lang w:bidi="fa-IR"/>
        </w:rPr>
        <w:t>بر آتش عشق چون سپندی بوده است</w:t>
      </w:r>
    </w:p>
    <w:p>
      <w:pPr>
        <w:pStyle w:val="BookText"/>
        <w:rPr/>
      </w:pPr>
      <w:r>
        <w:rPr>
          <w:rFonts w:ascii="IRNazanin" w:hAnsi="IRNazanin" w:eastAsia="IRNazanin"/>
          <w:color w:val="111111"/>
          <w:sz w:val="28"/>
          <w:sz w:val="28"/>
          <w:szCs w:val="28"/>
          <w:rtl w:val="true"/>
          <w:lang w:bidi="fa-IR"/>
        </w:rPr>
        <w:t>خون خوردن دل همیشه کارش بوده است</w:t>
      </w:r>
    </w:p>
    <w:p>
      <w:pPr>
        <w:pStyle w:val="BookText"/>
        <w:rPr/>
      </w:pPr>
      <w:r>
        <w:rPr>
          <w:rFonts w:ascii="IRNazanin" w:hAnsi="IRNazanin" w:eastAsia="IRNazanin"/>
          <w:color w:val="111111"/>
          <w:sz w:val="28"/>
          <w:sz w:val="28"/>
          <w:szCs w:val="28"/>
          <w:rtl w:val="true"/>
          <w:lang w:bidi="fa-IR"/>
        </w:rPr>
        <w:t>نا کامی و‌اند وه شعارش بوده است</w:t>
      </w:r>
    </w:p>
    <w:p>
      <w:pPr>
        <w:pStyle w:val="BookText"/>
        <w:rPr/>
      </w:pPr>
      <w:r>
        <w:rPr>
          <w:rFonts w:ascii="IRNazanin" w:hAnsi="IRNazanin" w:eastAsia="IRNazanin"/>
          <w:color w:val="111111"/>
          <w:sz w:val="28"/>
          <w:sz w:val="28"/>
          <w:szCs w:val="28"/>
          <w:rtl w:val="true"/>
          <w:lang w:bidi="fa-IR"/>
        </w:rPr>
        <w:t>یک دم نه بدید در جهان روی مراد</w:t>
      </w:r>
    </w:p>
    <w:p>
      <w:pPr>
        <w:pStyle w:val="BookText"/>
        <w:rPr/>
      </w:pPr>
      <w:r>
        <w:rPr>
          <w:rFonts w:ascii="IRNazanin" w:hAnsi="IRNazanin" w:eastAsia="IRNazanin"/>
          <w:color w:val="111111"/>
          <w:sz w:val="28"/>
          <w:sz w:val="28"/>
          <w:szCs w:val="28"/>
          <w:rtl w:val="true"/>
          <w:lang w:bidi="fa-IR"/>
        </w:rPr>
        <w:t>نی یک نفس از زمانه بودی دلشاد</w:t>
      </w:r>
    </w:p>
    <w:p>
      <w:pPr>
        <w:pStyle w:val="BookText"/>
        <w:rPr/>
      </w:pPr>
      <w:r>
        <w:rPr>
          <w:rFonts w:ascii="IRNazanin" w:hAnsi="IRNazanin" w:eastAsia="IRNazanin"/>
          <w:color w:val="111111"/>
          <w:sz w:val="28"/>
          <w:sz w:val="28"/>
          <w:szCs w:val="28"/>
          <w:rtl w:val="true"/>
          <w:lang w:bidi="fa-IR"/>
        </w:rPr>
        <w:t>آخر غم و‌اند وه وی افزون گردید</w:t>
      </w:r>
    </w:p>
    <w:p>
      <w:pPr>
        <w:pStyle w:val="BookText"/>
        <w:rPr/>
      </w:pPr>
      <w:r>
        <w:rPr>
          <w:rFonts w:ascii="IRNazanin" w:hAnsi="IRNazanin" w:eastAsia="IRNazanin"/>
          <w:color w:val="111111"/>
          <w:sz w:val="28"/>
          <w:sz w:val="28"/>
          <w:szCs w:val="28"/>
          <w:rtl w:val="true"/>
          <w:lang w:bidi="fa-IR"/>
        </w:rPr>
        <w:t>از جور سپهر زار و دلخون گردید</w:t>
      </w:r>
    </w:p>
    <w:p>
      <w:pPr>
        <w:pStyle w:val="BookText"/>
        <w:rPr/>
      </w:pPr>
      <w:r>
        <w:rPr>
          <w:rFonts w:ascii="IRNazanin" w:hAnsi="IRNazanin" w:eastAsia="IRNazanin"/>
          <w:color w:val="111111"/>
          <w:sz w:val="28"/>
          <w:sz w:val="28"/>
          <w:szCs w:val="28"/>
          <w:rtl w:val="true"/>
          <w:lang w:bidi="fa-IR"/>
        </w:rPr>
        <w:t>القصه ز فرط رنج و غم با دل چاک</w:t>
      </w:r>
    </w:p>
    <w:p>
      <w:pPr>
        <w:pStyle w:val="BookText"/>
        <w:rPr/>
      </w:pPr>
      <w:r>
        <w:rPr>
          <w:rFonts w:ascii="IRNazanin" w:hAnsi="IRNazanin" w:eastAsia="IRNazanin"/>
          <w:color w:val="111111"/>
          <w:sz w:val="28"/>
          <w:sz w:val="28"/>
          <w:szCs w:val="28"/>
          <w:rtl w:val="true"/>
          <w:lang w:bidi="fa-IR"/>
        </w:rPr>
        <w:t>با حسرت و‌اند وه سفر کرد به خاک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رشتی در روز یک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وفات کرد و در این تکیه مدفون شد</w:t>
      </w:r>
      <w:r>
        <w:rPr>
          <w:rFonts w:eastAsia="IRNazanin" w:cs="IRNazanin"/>
          <w:color w:val="111111"/>
          <w:sz w:val="28"/>
          <w:szCs w:val="28"/>
          <w:rtl w:val="true"/>
          <w:lang w:bidi="fa-IR"/>
        </w:rPr>
        <w:t xml:space="preserve">. </w:t>
      </w:r>
      <w:bookmarkStart w:id="550" w:name="pg4813_32827"/>
    </w:p>
    <w:p>
      <w:pPr>
        <w:pStyle w:val="Heading2"/>
        <w:numPr>
          <w:ilvl w:val="1"/>
          <w:numId w:val="1"/>
        </w:numPr>
        <w:rPr/>
      </w:pPr>
      <w:bookmarkStart w:id="551" w:name="__RefHeading___Toc2604563_2035185390"/>
      <w:bookmarkStart w:id="552" w:name="_Toc212"/>
      <w:bookmarkEnd w:id="550"/>
      <w:bookmarkEnd w:id="551"/>
      <w:r>
        <w:rPr>
          <w:rtl w:val="true"/>
        </w:rPr>
        <w:t>خاکشیر</w:t>
      </w:r>
      <w:bookmarkEnd w:id="552"/>
    </w:p>
    <w:p>
      <w:pPr>
        <w:pStyle w:val="Heading3"/>
        <w:numPr>
          <w:ilvl w:val="2"/>
          <w:numId w:val="1"/>
        </w:numPr>
        <w:rPr/>
      </w:pPr>
      <w:bookmarkStart w:id="553" w:name="__RefHeading___Toc2604565_2035185390"/>
      <w:bookmarkStart w:id="554" w:name="_Toc213"/>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سید جعفر بن سیّد اسماعیل موسوی، شاعر هزل سرای محبوب و محجوب</w:t>
      </w:r>
      <w:r>
        <w:rPr>
          <w:rFonts w:eastAsia="IRNazanin" w:cs="IRNazanin"/>
          <w:color w:val="111111"/>
          <w:sz w:val="28"/>
          <w:szCs w:val="28"/>
          <w:rtl w:val="true"/>
          <w:lang w:bidi="fa-IR"/>
        </w:rPr>
        <w:t>.</w:t>
      </w:r>
    </w:p>
    <w:p>
      <w:pPr>
        <w:pStyle w:val="Heading3"/>
        <w:numPr>
          <w:ilvl w:val="2"/>
          <w:numId w:val="1"/>
        </w:numPr>
        <w:rPr/>
      </w:pPr>
      <w:bookmarkStart w:id="555" w:name="__RefHeading___Toc2604567_2035185390"/>
      <w:bookmarkStart w:id="556" w:name="_Toc214"/>
      <w:bookmarkEnd w:id="555"/>
      <w:r>
        <w:rPr>
          <w:rtl w:val="true"/>
        </w:rPr>
        <w:t>اوصاف</w:t>
      </w:r>
      <w:bookmarkEnd w:id="556"/>
    </w:p>
    <w:p>
      <w:pPr>
        <w:pStyle w:val="BookText"/>
        <w:rPr/>
      </w:pPr>
      <w:r>
        <w:rPr>
          <w:rFonts w:ascii="IRNazanin" w:hAnsi="IRNazanin" w:eastAsia="IRNazanin"/>
          <w:color w:val="111111"/>
          <w:sz w:val="28"/>
          <w:sz w:val="28"/>
          <w:szCs w:val="28"/>
          <w:rtl w:val="true"/>
          <w:lang w:bidi="fa-IR"/>
        </w:rPr>
        <w:t>مرحوم منوچهر قدسی نحوه آشنایی خود با خاکشیر و خصوصیات او را چنین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محافل ادبی آن زمان اصفهان که بسیار دلپذیر و دل انگیز و جالب و جاذب بود، دکان خیاطی آقای جعفر نوابخش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دکان کمتر به کار خیاطی می پرداخت و بیشتر اوقات او به صحبت با اهل دل و دوستان فاضل می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میز خیاطی ایستاده قرار می گرفت و مهمانانش بر روی دو نیمکت که در مقابل میز قرار داشت می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کلاه پوستی بر سر داشت و تا نزدیک ابروهایش تا جایی که ممکن بود آن را پایین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او را بی کلاه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مبتلا شدن به کچلی در سنین کودکی بود که به لحاظ عدم مراقبت و بهداشت، از کودکی باز آثار آن همچنان ادامه یافت و هیچ گاه رنگ بهبود ندید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سید سبز تند یا بهتر بگویم قهوه ای رنگ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اندام بسیار لاغر او را پالتو و </w:t>
      </w:r>
    </w:p>
    <w:p>
      <w:pPr>
        <w:pStyle w:val="BookText"/>
        <w:rPr/>
      </w:pPr>
      <w:r>
        <w:rPr>
          <w:rFonts w:ascii="IRNazanin" w:hAnsi="IRNazanin" w:eastAsia="IRNazanin"/>
          <w:color w:val="111111"/>
          <w:sz w:val="28"/>
          <w:sz w:val="28"/>
          <w:szCs w:val="28"/>
          <w:rtl w:val="true"/>
          <w:lang w:bidi="fa-IR"/>
        </w:rPr>
        <w:t>شلواری از جنس دستباف اصفهان که رنگ خاکستری داشت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جمع شعرا و حضار بسیار مورد احترام بود، مثلا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مطلق خطاب می‌کرد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719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9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خاکشیر صورت و ظاهری نازیبا و نادلپسند، امّا باطنی بس زیبا و سپید، به سپیدی برف‌های بهمنی داشت و همین زشتی ظاهر، از دوران کودکی باعث آمده بود که دست مهر و نگاه محبتی او را ننوازد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تحقیرها عقده‌های تلنبار شده‌ای گردید در نهانخانه وجود او، و دیری نگذشت که به شکل آتشفشانی تند، در غالب اشعار آنچنانی از وی زبانه کشید و فی الجمله همه قوانین و مقرّرات را به باد تمسخر گرفت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هیچ گاه علقه پیوند زن و فرزند و زندگی خانوادگی را احساس نکرد که عیال </w:t>
      </w:r>
    </w:p>
    <w:p>
      <w:pPr>
        <w:pStyle w:val="BookText"/>
        <w:rPr/>
      </w:pPr>
      <w:r>
        <w:rPr>
          <w:rFonts w:ascii="IRNazanin" w:hAnsi="IRNazanin" w:eastAsia="IRNazanin"/>
          <w:color w:val="111111"/>
          <w:sz w:val="28"/>
          <w:sz w:val="28"/>
          <w:szCs w:val="28"/>
          <w:rtl w:val="true"/>
          <w:lang w:bidi="fa-IR"/>
        </w:rPr>
        <w:t>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حتی جرأت و جسارت این که سراغ دختری برود در روح او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ضمیری صاف و مانند آینه پاک داشت باطن او آیینه‌ای بی غبار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مناعت طبع و بلند نظری و زیر بار کسان نرفتن آیتی و حکایتی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پیپ 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خیابان همراهش بودم متوجه شدم که دو سه بار متوجه سطح خیابان شد و ته سیگارها را که دم دستش آمد برداشت، توتون‌های آن را در سبیل ریخت 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نوعی تعرض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می‌فرمودید مخلصتان بسته‌ای توتون از هر نوع که دلتان می‌خواست خریده به حضور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حالت طمأنینه‌ای که نظیرش را ندیده بودم این جمله به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 ندارد، امّا لطف شما نمی‌تواند بی منّتی 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آقای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خاکشیر با درآمد دسترنج کلاهدوزی و بعداً با دستمزد شانه زنی عبا و کیش بافی گذران می‌کرد و در محله شهیش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مجرد و بسیار ساده‌ای داشت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اشعار زیادی غیر هذل داشت ولی پس از فوتش یکی از اقوام و ورّاث او، سروده هایش را به یک کتابفروش بهائی فروخت و او نیز بدون هیچ شرح و مقدمه‌ای درباره آثار و حالات سراینده، غیر هذلیات را جدا ساخت و به طور مخفیانه و قاچاق به طبع و نشر هذلیات پرداخت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محروم در حیات و مظلوم </w:t>
      </w:r>
      <w:bookmarkStart w:id="557" w:name="pg4813_32830"/>
    </w:p>
    <w:p>
      <w:pPr>
        <w:pStyle w:val="BookText"/>
        <w:rPr/>
      </w:pPr>
      <w:bookmarkEnd w:id="557"/>
      <w:r>
        <w:rPr>
          <w:rFonts w:ascii="IRNazanin" w:hAnsi="IRNazanin" w:eastAsia="IRNazanin"/>
          <w:color w:val="111111"/>
          <w:sz w:val="28"/>
          <w:sz w:val="28"/>
          <w:szCs w:val="28"/>
          <w:rtl w:val="true"/>
          <w:lang w:bidi="fa-IR"/>
        </w:rPr>
        <w:t>در ممات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او معتقد بودند که سیّد اصلا عنین بوده و در حال نزع، برای طبیب معالج خود سوگند خورده بود که هرچه گفته لفظی بوده و وی هیچ گونه کامرانی حلال یا حرام در زندگانی خود</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ندرت در جلسات انجمن ادبی شرکت می‌کرد و سکوت می‌نمود و حتی با اصرار و ابرام زیاد نیز حاضر به قرائت اشعار هزل خود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انجمن کمال نوبت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خواندن اثری امتناع ورزید، ولی به جهت این که از گوشه و کنار صحبت‌هایی شنید دالّ بر این که وی در غیر هزل فاقد استعداد است، با این که آشنایان او می‌دانستند که آثار غیر هزل او زیاد است، بداهةً بیتی گفت که از نظر زیبایی و بلاغت بر بسیاری از سروده‌های عریض و طویل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دست زلفت به رخت دراز باشد</w:t>
      </w:r>
    </w:p>
    <w:p>
      <w:pPr>
        <w:pStyle w:val="BookText"/>
        <w:rPr/>
      </w:pPr>
      <w:r>
        <w:rPr>
          <w:rFonts w:ascii="IRNazanin" w:hAnsi="IRNazanin" w:eastAsia="IRNazanin"/>
          <w:color w:val="111111"/>
          <w:sz w:val="28"/>
          <w:sz w:val="28"/>
          <w:szCs w:val="28"/>
          <w:rtl w:val="true"/>
          <w:lang w:bidi="fa-IR"/>
        </w:rPr>
        <w:t>بگذار روز و شب را ز هم امتیاز باشد</w:t>
      </w:r>
    </w:p>
    <w:p>
      <w:pPr>
        <w:pStyle w:val="Heading3"/>
        <w:numPr>
          <w:ilvl w:val="2"/>
          <w:numId w:val="1"/>
        </w:numPr>
        <w:rPr/>
      </w:pPr>
      <w:bookmarkStart w:id="558" w:name="__RefHeading___Toc2604569_2035185390"/>
      <w:bookmarkStart w:id="559" w:name="_Toc215"/>
      <w:bookmarkEnd w:id="558"/>
      <w:r>
        <w:rPr>
          <w:rtl w:val="true"/>
        </w:rPr>
        <w:t>نمونه اشعار غیر هذل</w:t>
      </w:r>
      <w:bookmarkEnd w:id="559"/>
    </w:p>
    <w:p>
      <w:pPr>
        <w:pStyle w:val="BookText"/>
        <w:rPr/>
      </w:pPr>
      <w:r>
        <w:rPr>
          <w:rFonts w:ascii="IRNazanin" w:hAnsi="IRNazanin" w:eastAsia="IRNazanin"/>
          <w:color w:val="111111"/>
          <w:sz w:val="28"/>
          <w:sz w:val="28"/>
          <w:szCs w:val="28"/>
          <w:rtl w:val="true"/>
          <w:lang w:bidi="fa-IR"/>
        </w:rPr>
        <w:t>در زلف تو بویی است که در مشکِ خطا</w:t>
      </w:r>
    </w:p>
    <w:p>
      <w:pPr>
        <w:pStyle w:val="BookText"/>
        <w:rPr/>
      </w:pPr>
      <w:r>
        <w:rPr>
          <w:rFonts w:ascii="IRNazanin" w:hAnsi="IRNazanin" w:eastAsia="IRNazanin"/>
          <w:color w:val="111111"/>
          <w:sz w:val="28"/>
          <w:sz w:val="28"/>
          <w:szCs w:val="28"/>
          <w:rtl w:val="true"/>
          <w:lang w:bidi="fa-IR"/>
        </w:rPr>
        <w:t>گر ناز کند زلف تو بر مشک، خطا نیست</w:t>
      </w:r>
    </w:p>
    <w:p>
      <w:pPr>
        <w:pStyle w:val="BookText"/>
        <w:rPr/>
      </w:pPr>
      <w:r>
        <w:rPr>
          <w:rFonts w:ascii="IRNazanin" w:hAnsi="IRNazanin" w:eastAsia="IRNazanin"/>
          <w:color w:val="111111"/>
          <w:sz w:val="28"/>
          <w:sz w:val="28"/>
          <w:szCs w:val="28"/>
          <w:rtl w:val="true"/>
          <w:lang w:bidi="fa-IR"/>
        </w:rPr>
        <w:t>آمد دلم اندر سر زلف تو کند جای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کثرت دل یک سر مو دید که جا نیست</w:t>
      </w:r>
    </w:p>
    <w:p>
      <w:pPr>
        <w:pStyle w:val="BookText"/>
        <w:rPr/>
      </w:pPr>
      <w:r>
        <w:rPr>
          <w:rFonts w:ascii="IRNazanin" w:hAnsi="IRNazanin" w:eastAsia="IRNazanin"/>
          <w:color w:val="111111"/>
          <w:sz w:val="28"/>
          <w:sz w:val="28"/>
          <w:szCs w:val="28"/>
          <w:rtl w:val="true"/>
          <w:lang w:bidi="fa-IR"/>
        </w:rPr>
        <w:t>اگر تو حکم کنی جان به مقدمت ریزند</w:t>
      </w:r>
    </w:p>
    <w:p>
      <w:pPr>
        <w:pStyle w:val="BookText"/>
        <w:rPr/>
      </w:pPr>
      <w:r>
        <w:rPr>
          <w:rFonts w:ascii="IRNazanin" w:hAnsi="IRNazanin" w:eastAsia="IRNazanin"/>
          <w:color w:val="111111"/>
          <w:sz w:val="28"/>
          <w:sz w:val="28"/>
          <w:szCs w:val="28"/>
          <w:rtl w:val="true"/>
          <w:lang w:bidi="fa-IR"/>
        </w:rPr>
        <w:t>هزار عاشق از جان گذشته برخیزند</w:t>
      </w:r>
    </w:p>
    <w:p>
      <w:pPr>
        <w:pStyle w:val="BookText"/>
        <w:rPr/>
      </w:pPr>
      <w:r>
        <w:rPr>
          <w:rFonts w:ascii="IRNazanin" w:hAnsi="IRNazanin" w:eastAsia="IRNazanin"/>
          <w:color w:val="111111"/>
          <w:sz w:val="28"/>
          <w:sz w:val="28"/>
          <w:szCs w:val="28"/>
          <w:rtl w:val="true"/>
          <w:lang w:bidi="fa-IR"/>
        </w:rPr>
        <w:t xml:space="preserve">جناب آقای میرزا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اشعار زیر را به نقل از مرحوم خاکشیر برای نگارنده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عوض نوش بود نیش امروز</w:t>
      </w:r>
    </w:p>
    <w:p>
      <w:pPr>
        <w:pStyle w:val="BookText"/>
        <w:rPr/>
      </w:pPr>
      <w:r>
        <w:rPr>
          <w:rFonts w:ascii="IRNazanin" w:hAnsi="IRNazanin" w:eastAsia="IRNazanin"/>
          <w:color w:val="111111"/>
          <w:sz w:val="28"/>
          <w:sz w:val="28"/>
          <w:szCs w:val="28"/>
          <w:rtl w:val="true"/>
          <w:lang w:bidi="fa-IR"/>
        </w:rPr>
        <w:t>پامال شود فقیر درویش امروز</w:t>
      </w:r>
    </w:p>
    <w:p>
      <w:pPr>
        <w:pStyle w:val="BookText"/>
        <w:rPr/>
      </w:pPr>
      <w:r>
        <w:rPr>
          <w:rFonts w:ascii="IRNazanin" w:hAnsi="IRNazanin" w:eastAsia="IRNazanin"/>
          <w:color w:val="111111"/>
          <w:sz w:val="28"/>
          <w:sz w:val="28"/>
          <w:szCs w:val="28"/>
          <w:rtl w:val="true"/>
          <w:lang w:bidi="fa-IR"/>
        </w:rPr>
        <w:t>آرامی و صافی و درستی، هرسه</w:t>
      </w:r>
    </w:p>
    <w:p>
      <w:pPr>
        <w:pStyle w:val="BookText"/>
        <w:rPr/>
      </w:pPr>
      <w:r>
        <w:rPr>
          <w:rFonts w:ascii="IRNazanin" w:hAnsi="IRNazanin" w:eastAsia="IRNazanin"/>
          <w:color w:val="111111"/>
          <w:sz w:val="28"/>
          <w:sz w:val="28"/>
          <w:szCs w:val="28"/>
          <w:rtl w:val="true"/>
          <w:lang w:bidi="fa-IR"/>
        </w:rPr>
        <w:t>حق است ولی حق نرود پیش امروز</w:t>
      </w:r>
    </w:p>
    <w:p>
      <w:pPr>
        <w:pStyle w:val="BookText"/>
        <w:rPr/>
      </w:pPr>
      <w:r>
        <w:rPr>
          <w:rFonts w:ascii="IRNazanin" w:hAnsi="IRNazanin" w:eastAsia="IRNazanin"/>
          <w:color w:val="111111"/>
          <w:sz w:val="28"/>
          <w:sz w:val="28"/>
          <w:szCs w:val="28"/>
          <w:rtl w:val="true"/>
          <w:lang w:bidi="fa-IR"/>
        </w:rPr>
        <w:t>گاهی ز برای این و آن مسأله گو</w:t>
      </w:r>
    </w:p>
    <w:p>
      <w:pPr>
        <w:pStyle w:val="BookText"/>
        <w:rPr/>
      </w:pPr>
      <w:r>
        <w:rPr>
          <w:rFonts w:ascii="IRNazanin" w:hAnsi="IRNazanin" w:eastAsia="IRNazanin"/>
          <w:color w:val="111111"/>
          <w:sz w:val="28"/>
          <w:sz w:val="28"/>
          <w:szCs w:val="28"/>
          <w:rtl w:val="true"/>
          <w:lang w:bidi="fa-IR"/>
        </w:rPr>
        <w:t>گاهی سخن از صنایع و مشغله گو</w:t>
      </w:r>
    </w:p>
    <w:p>
      <w:pPr>
        <w:pStyle w:val="BookText"/>
        <w:rPr/>
      </w:pPr>
      <w:r>
        <w:rPr>
          <w:rFonts w:ascii="IRNazanin" w:hAnsi="IRNazanin" w:eastAsia="IRNazanin"/>
          <w:color w:val="111111"/>
          <w:sz w:val="28"/>
          <w:sz w:val="28"/>
          <w:szCs w:val="28"/>
          <w:rtl w:val="true"/>
          <w:lang w:bidi="fa-IR"/>
        </w:rPr>
        <w:t>خواهی که دو روزه عمرت آسان گذرد</w:t>
      </w:r>
    </w:p>
    <w:p>
      <w:pPr>
        <w:pStyle w:val="BookText"/>
        <w:rPr/>
      </w:pPr>
      <w:r>
        <w:rPr>
          <w:rFonts w:ascii="IRNazanin" w:hAnsi="IRNazanin" w:eastAsia="IRNazanin"/>
          <w:color w:val="111111"/>
          <w:sz w:val="28"/>
          <w:sz w:val="28"/>
          <w:szCs w:val="28"/>
          <w:rtl w:val="true"/>
          <w:lang w:bidi="fa-IR"/>
        </w:rPr>
        <w:t>هم باش چو خاکشیر و هم بل بله گو</w:t>
      </w:r>
    </w:p>
    <w:p>
      <w:pPr>
        <w:pStyle w:val="BookText"/>
        <w:rPr/>
      </w:pPr>
      <w:r>
        <w:rPr>
          <w:rFonts w:ascii="IRNazanin" w:hAnsi="IRNazanin" w:eastAsia="IRNazanin"/>
          <w:color w:val="111111"/>
          <w:sz w:val="28"/>
          <w:sz w:val="28"/>
          <w:szCs w:val="28"/>
          <w:rtl w:val="true"/>
          <w:lang w:bidi="fa-IR"/>
        </w:rPr>
        <w:t>گویند چرا شعر تو شیرین نبود</w:t>
      </w:r>
    </w:p>
    <w:p>
      <w:pPr>
        <w:pStyle w:val="BookText"/>
        <w:rPr/>
      </w:pPr>
      <w:r>
        <w:rPr>
          <w:rFonts w:ascii="IRNazanin" w:hAnsi="IRNazanin" w:eastAsia="IRNazanin"/>
          <w:color w:val="111111"/>
          <w:sz w:val="28"/>
          <w:sz w:val="28"/>
          <w:szCs w:val="28"/>
          <w:rtl w:val="true"/>
          <w:lang w:bidi="fa-IR"/>
        </w:rPr>
        <w:t>نزد شعرا قابل تحسین نبود</w:t>
      </w:r>
    </w:p>
    <w:p>
      <w:pPr>
        <w:pStyle w:val="BookText"/>
        <w:rPr/>
      </w:pPr>
      <w:r>
        <w:rPr>
          <w:rFonts w:ascii="IRNazanin" w:hAnsi="IRNazanin" w:eastAsia="IRNazanin"/>
          <w:color w:val="111111"/>
          <w:sz w:val="28"/>
          <w:sz w:val="28"/>
          <w:szCs w:val="28"/>
          <w:rtl w:val="true"/>
          <w:lang w:bidi="fa-IR"/>
        </w:rPr>
        <w:t>مرغی که خوراک آن هلندر باشد</w:t>
      </w:r>
    </w:p>
    <w:p>
      <w:pPr>
        <w:pStyle w:val="BookText"/>
        <w:rPr/>
      </w:pPr>
      <w:r>
        <w:rPr>
          <w:rFonts w:ascii="IRNazanin" w:hAnsi="IRNazanin" w:eastAsia="IRNazanin"/>
          <w:color w:val="111111"/>
          <w:sz w:val="28"/>
          <w:sz w:val="28"/>
          <w:szCs w:val="28"/>
          <w:rtl w:val="true"/>
          <w:lang w:bidi="fa-IR"/>
        </w:rPr>
        <w:t>آوازه آن خوب‌تر از این نبود</w:t>
      </w:r>
    </w:p>
    <w:p>
      <w:pPr>
        <w:pStyle w:val="BookText"/>
        <w:rPr/>
      </w:pPr>
      <w:r>
        <w:rPr>
          <w:rFonts w:ascii="IRNazanin" w:hAnsi="IRNazanin" w:eastAsia="IRNazanin"/>
          <w:color w:val="111111"/>
          <w:sz w:val="28"/>
          <w:sz w:val="28"/>
          <w:szCs w:val="28"/>
          <w:rtl w:val="true"/>
          <w:lang w:bidi="fa-IR"/>
        </w:rPr>
        <w:t>یگ چند از این خلق جدا خواهم بود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گفت و شنید و بی صدا خواهم بود </w:t>
      </w:r>
      <w:bookmarkStart w:id="560" w:name="pg4813_32832"/>
    </w:p>
    <w:p>
      <w:pPr>
        <w:pStyle w:val="BookText"/>
        <w:rPr/>
      </w:pPr>
      <w:bookmarkEnd w:id="560"/>
      <w:r>
        <w:rPr>
          <w:rFonts w:ascii="IRNazanin" w:hAnsi="IRNazanin" w:eastAsia="IRNazanin"/>
          <w:color w:val="111111"/>
          <w:sz w:val="28"/>
          <w:sz w:val="28"/>
          <w:szCs w:val="28"/>
          <w:rtl w:val="true"/>
          <w:lang w:bidi="fa-IR"/>
        </w:rPr>
        <w:t>بگذشت تمام عمر با خلق خدا</w:t>
      </w:r>
    </w:p>
    <w:p>
      <w:pPr>
        <w:pStyle w:val="BookText"/>
        <w:rPr/>
      </w:pPr>
      <w:r>
        <w:rPr>
          <w:rFonts w:ascii="IRNazanin" w:hAnsi="IRNazanin" w:eastAsia="IRNazanin"/>
          <w:color w:val="111111"/>
          <w:sz w:val="28"/>
          <w:sz w:val="28"/>
          <w:szCs w:val="28"/>
          <w:rtl w:val="true"/>
          <w:lang w:bidi="fa-IR"/>
        </w:rPr>
        <w:t>این آخر عمر با خدا خواهم بود</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گناه کردم تو ببخش</w:t>
      </w:r>
    </w:p>
    <w:p>
      <w:pPr>
        <w:pStyle w:val="BookText"/>
        <w:rPr/>
      </w:pPr>
      <w:r>
        <w:rPr>
          <w:rFonts w:ascii="IRNazanin" w:hAnsi="IRNazanin" w:eastAsia="IRNazanin"/>
          <w:color w:val="111111"/>
          <w:sz w:val="28"/>
          <w:sz w:val="28"/>
          <w:szCs w:val="28"/>
          <w:rtl w:val="true"/>
          <w:lang w:bidi="fa-IR"/>
        </w:rPr>
        <w:t>گر نامه خود سیاه کردم تو ببخش</w:t>
      </w:r>
    </w:p>
    <w:p>
      <w:pPr>
        <w:pStyle w:val="BookText"/>
        <w:rPr/>
      </w:pPr>
      <w:r>
        <w:rPr>
          <w:rFonts w:ascii="IRNazanin" w:hAnsi="IRNazanin" w:eastAsia="IRNazanin"/>
          <w:color w:val="111111"/>
          <w:sz w:val="28"/>
          <w:sz w:val="28"/>
          <w:szCs w:val="28"/>
          <w:rtl w:val="true"/>
          <w:lang w:bidi="fa-IR"/>
        </w:rPr>
        <w:t>گفتند به من که از ره راست برو</w:t>
      </w:r>
    </w:p>
    <w:p>
      <w:pPr>
        <w:pStyle w:val="BookText"/>
        <w:rPr/>
      </w:pPr>
      <w:r>
        <w:rPr>
          <w:rFonts w:ascii="IRNazanin" w:hAnsi="IRNazanin" w:eastAsia="IRNazanin"/>
          <w:color w:val="111111"/>
          <w:sz w:val="28"/>
          <w:sz w:val="28"/>
          <w:szCs w:val="28"/>
          <w:rtl w:val="true"/>
          <w:lang w:bidi="fa-IR"/>
        </w:rPr>
        <w:t>کج رفتم و اشتباه کردم تو ببخش</w:t>
      </w:r>
    </w:p>
    <w:p>
      <w:pPr>
        <w:pStyle w:val="Heading3"/>
        <w:numPr>
          <w:ilvl w:val="2"/>
          <w:numId w:val="1"/>
        </w:numPr>
        <w:rPr/>
      </w:pPr>
      <w:bookmarkStart w:id="561" w:name="__RefHeading___Toc2604571_2035185390"/>
      <w:bookmarkStart w:id="562" w:name="_Toc216"/>
      <w:bookmarkEnd w:id="561"/>
      <w:r>
        <w:rPr>
          <w:rtl w:val="true"/>
        </w:rPr>
        <w:t>وفات</w:t>
      </w:r>
      <w:bookmarkEnd w:id="562"/>
    </w:p>
    <w:p>
      <w:pPr>
        <w:pStyle w:val="Heading4"/>
        <w:numPr>
          <w:ilvl w:val="3"/>
          <w:numId w:val="1"/>
        </w:numPr>
        <w:rPr/>
      </w:pPr>
      <w:bookmarkStart w:id="563" w:name="__RefHeading___Toc2604573_2035185390"/>
      <w:bookmarkStart w:id="564" w:name="_Toc217"/>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خاکشیر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قسمت غربی تکیه گلزار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 چه یادگار؟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مزخرفات بود یادگار من</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شعرای اصفهان ماده تاریخ‌هایی در وفات او سرودند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تاریخ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 ادیب بی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آقای سیّد رضا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بدردها بود دوا خاکشیر</w:t>
      </w:r>
      <w:r>
        <w:rPr>
          <w:rFonts w:eastAsia="IRNazanin" w:cs="IRNazanin"/>
          <w:color w:val="111111"/>
          <w:sz w:val="28"/>
          <w:szCs w:val="28"/>
          <w:rtl w:val="true"/>
          <w:lang w:bidi="fa-IR"/>
        </w:rPr>
        <w:t xml:space="preserve">" </w:t>
      </w:r>
      <w:bookmarkStart w:id="565" w:name="pg4813_32833"/>
    </w:p>
    <w:p>
      <w:pPr>
        <w:pStyle w:val="Heading4"/>
        <w:numPr>
          <w:ilvl w:val="3"/>
          <w:numId w:val="1"/>
        </w:numPr>
        <w:rPr/>
      </w:pPr>
      <w:bookmarkStart w:id="566" w:name="__RefHeading___Toc2604575_2035185390"/>
      <w:bookmarkStart w:id="567" w:name="_Toc218"/>
      <w:bookmarkEnd w:id="565"/>
      <w:bookmarkEnd w:id="566"/>
      <w:r>
        <w:rPr>
          <w:rtl w:val="true"/>
        </w:rPr>
        <w:t xml:space="preserve">مرثیه استاد میرزا فضل الله اعتمادی </w:t>
      </w:r>
      <w:r>
        <w:rPr>
          <w:rtl w:val="true"/>
        </w:rPr>
        <w:t>"</w:t>
      </w:r>
      <w:r>
        <w:rPr>
          <w:rtl w:val="true"/>
        </w:rPr>
        <w:t>برنا</w:t>
      </w:r>
      <w:r>
        <w:rPr>
          <w:rtl w:val="true"/>
        </w:rPr>
        <w:t>"</w:t>
      </w:r>
      <w:bookmarkEnd w:id="567"/>
    </w:p>
    <w:p>
      <w:pPr>
        <w:pStyle w:val="BookText"/>
        <w:rPr/>
      </w:pPr>
      <w:r>
        <w:rPr>
          <w:rFonts w:ascii="IRNazanin" w:hAnsi="IRNazanin" w:eastAsia="IRNazanin"/>
          <w:color w:val="111111"/>
          <w:sz w:val="28"/>
          <w:sz w:val="28"/>
          <w:szCs w:val="28"/>
          <w:rtl w:val="true"/>
          <w:lang w:bidi="fa-IR"/>
        </w:rPr>
        <w:t>دست صیّاد اجل افکند تیری در کمان</w:t>
      </w:r>
    </w:p>
    <w:p>
      <w:pPr>
        <w:pStyle w:val="BookText"/>
        <w:rPr/>
      </w:pPr>
      <w:r>
        <w:rPr>
          <w:rFonts w:ascii="IRNazanin" w:hAnsi="IRNazanin" w:eastAsia="IRNazanin"/>
          <w:color w:val="111111"/>
          <w:sz w:val="28"/>
          <w:sz w:val="28"/>
          <w:szCs w:val="28"/>
          <w:rtl w:val="true"/>
          <w:lang w:bidi="fa-IR"/>
        </w:rPr>
        <w:t>شد نشان تیر آن صیّاد، مرغی نغمه خوان</w:t>
      </w:r>
    </w:p>
    <w:p>
      <w:pPr>
        <w:pStyle w:val="BookText"/>
        <w:rPr/>
      </w:pPr>
      <w:r>
        <w:rPr>
          <w:rFonts w:ascii="IRNazanin" w:hAnsi="IRNazanin" w:eastAsia="IRNazanin"/>
          <w:color w:val="111111"/>
          <w:sz w:val="28"/>
          <w:sz w:val="28"/>
          <w:szCs w:val="28"/>
          <w:rtl w:val="true"/>
          <w:lang w:bidi="fa-IR"/>
        </w:rPr>
        <w:t>شاعری عالی نسب از دودمان مصطفی</w:t>
      </w:r>
    </w:p>
    <w:p>
      <w:pPr>
        <w:pStyle w:val="BookText"/>
        <w:rPr/>
      </w:pPr>
      <w:r>
        <w:rPr>
          <w:rFonts w:ascii="IRNazanin" w:hAnsi="IRNazanin" w:eastAsia="IRNazanin"/>
          <w:color w:val="111111"/>
          <w:sz w:val="28"/>
          <w:sz w:val="28"/>
          <w:szCs w:val="28"/>
          <w:rtl w:val="true"/>
          <w:lang w:bidi="fa-IR"/>
        </w:rPr>
        <w:t>شاعری پاکیزه خو از مردمان اصفهان</w:t>
      </w:r>
    </w:p>
    <w:p>
      <w:pPr>
        <w:pStyle w:val="BookText"/>
        <w:rPr/>
      </w:pPr>
      <w:r>
        <w:rPr>
          <w:rFonts w:ascii="IRNazanin" w:hAnsi="IRNazanin" w:eastAsia="IRNazanin"/>
          <w:color w:val="111111"/>
          <w:sz w:val="28"/>
          <w:sz w:val="28"/>
          <w:szCs w:val="28"/>
          <w:rtl w:val="true"/>
          <w:lang w:bidi="fa-IR"/>
        </w:rPr>
        <w:t>شاعری افتاده لیک از دانش و همّت بلند</w:t>
      </w:r>
    </w:p>
    <w:p>
      <w:pPr>
        <w:pStyle w:val="BookText"/>
        <w:rPr/>
      </w:pPr>
      <w:r>
        <w:rPr>
          <w:rFonts w:ascii="IRNazanin" w:hAnsi="IRNazanin" w:eastAsia="IRNazanin"/>
          <w:color w:val="111111"/>
          <w:sz w:val="28"/>
          <w:sz w:val="28"/>
          <w:szCs w:val="28"/>
          <w:rtl w:val="true"/>
          <w:lang w:bidi="fa-IR"/>
        </w:rPr>
        <w:t>شاعری رنجور امّا در فن خود قهرمان</w:t>
      </w:r>
    </w:p>
    <w:p>
      <w:pPr>
        <w:pStyle w:val="BookText"/>
        <w:rPr/>
      </w:pPr>
      <w:r>
        <w:rPr>
          <w:rFonts w:ascii="IRNazanin" w:hAnsi="IRNazanin" w:eastAsia="IRNazanin"/>
          <w:color w:val="111111"/>
          <w:sz w:val="28"/>
          <w:sz w:val="28"/>
          <w:szCs w:val="28"/>
          <w:rtl w:val="true"/>
          <w:lang w:bidi="fa-IR"/>
        </w:rPr>
        <w:t>شاعری وارسته و آرام امّا نکته سنج</w:t>
      </w:r>
    </w:p>
    <w:p>
      <w:pPr>
        <w:pStyle w:val="BookText"/>
        <w:rPr/>
      </w:pPr>
      <w:r>
        <w:rPr>
          <w:rFonts w:ascii="IRNazanin" w:hAnsi="IRNazanin" w:eastAsia="IRNazanin"/>
          <w:color w:val="111111"/>
          <w:sz w:val="28"/>
          <w:sz w:val="28"/>
          <w:szCs w:val="28"/>
          <w:rtl w:val="true"/>
          <w:lang w:bidi="fa-IR"/>
        </w:rPr>
        <w:t>شاعری محجوب لیکن نکته بین و نکته دان</w:t>
      </w:r>
    </w:p>
    <w:p>
      <w:pPr>
        <w:pStyle w:val="BookText"/>
        <w:rPr/>
      </w:pPr>
      <w:r>
        <w:rPr>
          <w:rFonts w:ascii="IRNazanin" w:hAnsi="IRNazanin" w:eastAsia="IRNazanin"/>
          <w:color w:val="111111"/>
          <w:sz w:val="28"/>
          <w:sz w:val="28"/>
          <w:szCs w:val="28"/>
          <w:rtl w:val="true"/>
          <w:lang w:bidi="fa-IR"/>
        </w:rPr>
        <w:t>شاعری روشن ضمیر و شاعری نازک خیال</w:t>
      </w:r>
    </w:p>
    <w:p>
      <w:pPr>
        <w:pStyle w:val="BookText"/>
        <w:rPr/>
      </w:pPr>
      <w:r>
        <w:rPr>
          <w:rFonts w:ascii="IRNazanin" w:hAnsi="IRNazanin" w:eastAsia="IRNazanin"/>
          <w:color w:val="111111"/>
          <w:sz w:val="28"/>
          <w:sz w:val="28"/>
          <w:szCs w:val="28"/>
          <w:rtl w:val="true"/>
          <w:lang w:bidi="fa-IR"/>
        </w:rPr>
        <w:t>شاعری اهل کمال و با وقار و مهربان</w:t>
      </w:r>
    </w:p>
    <w:p>
      <w:pPr>
        <w:pStyle w:val="BookText"/>
        <w:rPr/>
      </w:pPr>
      <w:r>
        <w:rPr>
          <w:rFonts w:ascii="IRNazanin" w:hAnsi="IRNazanin" w:eastAsia="IRNazanin"/>
          <w:color w:val="111111"/>
          <w:sz w:val="28"/>
          <w:sz w:val="28"/>
          <w:szCs w:val="28"/>
          <w:rtl w:val="true"/>
          <w:lang w:bidi="fa-IR"/>
        </w:rPr>
        <w:t>شاعری رفتار او از روی احکام خدا</w:t>
      </w:r>
    </w:p>
    <w:p>
      <w:pPr>
        <w:pStyle w:val="BookText"/>
        <w:rPr/>
      </w:pPr>
      <w:r>
        <w:rPr>
          <w:rFonts w:ascii="IRNazanin" w:hAnsi="IRNazanin" w:eastAsia="IRNazanin"/>
          <w:color w:val="111111"/>
          <w:sz w:val="28"/>
          <w:sz w:val="28"/>
          <w:szCs w:val="28"/>
          <w:rtl w:val="true"/>
          <w:lang w:bidi="fa-IR"/>
        </w:rPr>
        <w:t>لیک گفتارش پسند و لایق اهل زمان</w:t>
      </w:r>
    </w:p>
    <w:p>
      <w:pPr>
        <w:pStyle w:val="BookText"/>
        <w:rPr/>
      </w:pPr>
      <w:r>
        <w:rPr>
          <w:rFonts w:ascii="IRNazanin" w:hAnsi="IRNazanin" w:eastAsia="IRNazanin"/>
          <w:color w:val="111111"/>
          <w:sz w:val="28"/>
          <w:sz w:val="28"/>
          <w:szCs w:val="28"/>
          <w:rtl w:val="true"/>
          <w:lang w:bidi="fa-IR"/>
        </w:rPr>
        <w:t>در حجاب منزل افکند او عروس طبع را</w:t>
      </w:r>
    </w:p>
    <w:p>
      <w:pPr>
        <w:pStyle w:val="BookText"/>
        <w:rPr/>
      </w:pPr>
      <w:r>
        <w:rPr>
          <w:rFonts w:ascii="IRNazanin" w:hAnsi="IRNazanin" w:eastAsia="IRNazanin"/>
          <w:color w:val="111111"/>
          <w:sz w:val="28"/>
          <w:sz w:val="28"/>
          <w:szCs w:val="28"/>
          <w:rtl w:val="true"/>
          <w:lang w:bidi="fa-IR"/>
        </w:rPr>
        <w:t>تا نیفتد دست دامادیّ مدح این و آن</w:t>
      </w:r>
    </w:p>
    <w:p>
      <w:pPr>
        <w:pStyle w:val="BookText"/>
        <w:rPr/>
      </w:pPr>
      <w:r>
        <w:rPr>
          <w:rFonts w:ascii="IRNazanin" w:hAnsi="IRNazanin" w:eastAsia="IRNazanin"/>
          <w:color w:val="111111"/>
          <w:sz w:val="28"/>
          <w:sz w:val="28"/>
          <w:szCs w:val="28"/>
          <w:rtl w:val="true"/>
          <w:lang w:bidi="fa-IR"/>
        </w:rPr>
        <w:t xml:space="preserve">نام او جعفر، لقب سید،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چرخش فکند از پای چون شیر ژیان</w:t>
      </w:r>
    </w:p>
    <w:p>
      <w:pPr>
        <w:pStyle w:val="BookText"/>
        <w:rPr/>
      </w:pPr>
      <w:r>
        <w:rPr>
          <w:rFonts w:ascii="IRNazanin" w:hAnsi="IRNazanin" w:eastAsia="IRNazanin"/>
          <w:color w:val="111111"/>
          <w:sz w:val="28"/>
          <w:sz w:val="28"/>
          <w:szCs w:val="28"/>
          <w:rtl w:val="true"/>
          <w:lang w:bidi="fa-IR"/>
        </w:rPr>
        <w:t>رفت زین دار فنا و نام او جاوید ماند</w:t>
      </w:r>
    </w:p>
    <w:p>
      <w:pPr>
        <w:pStyle w:val="BookText"/>
        <w:rPr/>
      </w:pPr>
      <w:r>
        <w:rPr>
          <w:rFonts w:ascii="IRNazanin" w:hAnsi="IRNazanin" w:eastAsia="IRNazanin"/>
          <w:color w:val="111111"/>
          <w:sz w:val="28"/>
          <w:sz w:val="28"/>
          <w:szCs w:val="28"/>
          <w:rtl w:val="true"/>
          <w:lang w:bidi="fa-IR"/>
        </w:rPr>
        <w:t>مرد او امّا نمیرد تا ابد از او نشان</w:t>
      </w:r>
    </w:p>
    <w:p>
      <w:pPr>
        <w:pStyle w:val="BookText"/>
        <w:rPr/>
      </w:pPr>
      <w:r>
        <w:rPr>
          <w:rFonts w:ascii="IRNazanin" w:hAnsi="IRNazanin" w:eastAsia="IRNazanin"/>
          <w:color w:val="111111"/>
          <w:sz w:val="28"/>
          <w:sz w:val="28"/>
          <w:szCs w:val="28"/>
          <w:rtl w:val="true"/>
          <w:lang w:bidi="fa-IR"/>
        </w:rPr>
        <w:t>پرسشی کردم ز سال فوت آن روشن ضمیر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خاکشیر بجانان داد جان</w:t>
      </w:r>
      <w:r>
        <w:rPr>
          <w:rFonts w:eastAsia="IRNazanin" w:cs="IRNazanin"/>
          <w:color w:val="111111"/>
          <w:sz w:val="28"/>
          <w:szCs w:val="28"/>
          <w:rtl w:val="true"/>
          <w:lang w:bidi="fa-IR"/>
        </w:rPr>
        <w:t xml:space="preserve">" </w:t>
      </w:r>
      <w:bookmarkStart w:id="568" w:name="pg4813_32834"/>
    </w:p>
    <w:p>
      <w:pPr>
        <w:pStyle w:val="Heading4"/>
        <w:numPr>
          <w:ilvl w:val="3"/>
          <w:numId w:val="1"/>
        </w:numPr>
        <w:rPr/>
      </w:pPr>
      <w:bookmarkStart w:id="569" w:name="__RefHeading___Toc2604577_2035185390"/>
      <w:bookmarkStart w:id="570" w:name="_Toc219"/>
      <w:bookmarkEnd w:id="568"/>
      <w:bookmarkEnd w:id="569"/>
      <w:r>
        <w:rPr>
          <w:rtl w:val="true"/>
        </w:rPr>
        <w:t>مرثیه مرحوم جعفر نوا</w:t>
      </w:r>
      <w:bookmarkEnd w:id="570"/>
    </w:p>
    <w:p>
      <w:pPr>
        <w:pStyle w:val="BookText"/>
        <w:rPr/>
      </w:pPr>
      <w:r>
        <w:rPr>
          <w:rFonts w:ascii="IRNazanin" w:hAnsi="IRNazanin" w:eastAsia="IRNazanin"/>
          <w:color w:val="111111"/>
          <w:sz w:val="28"/>
          <w:sz w:val="28"/>
          <w:szCs w:val="28"/>
          <w:rtl w:val="true"/>
          <w:lang w:bidi="fa-IR"/>
        </w:rPr>
        <w:t>دو چشمی چو دو اختر تابناک</w:t>
      </w:r>
    </w:p>
    <w:p>
      <w:pPr>
        <w:pStyle w:val="BookText"/>
        <w:rPr/>
      </w:pPr>
      <w:r>
        <w:rPr>
          <w:rFonts w:ascii="IRNazanin" w:hAnsi="IRNazanin" w:eastAsia="IRNazanin"/>
          <w:color w:val="111111"/>
          <w:sz w:val="28"/>
          <w:sz w:val="28"/>
          <w:szCs w:val="28"/>
          <w:rtl w:val="true"/>
          <w:lang w:bidi="fa-IR"/>
        </w:rPr>
        <w:t>دو چشمی ز آلایش دهر، پاک</w:t>
      </w:r>
    </w:p>
    <w:p>
      <w:pPr>
        <w:pStyle w:val="BookText"/>
        <w:rPr/>
      </w:pPr>
      <w:r>
        <w:rPr>
          <w:rFonts w:ascii="IRNazanin" w:hAnsi="IRNazanin" w:eastAsia="IRNazanin"/>
          <w:color w:val="111111"/>
          <w:sz w:val="28"/>
          <w:sz w:val="28"/>
          <w:szCs w:val="28"/>
          <w:rtl w:val="true"/>
          <w:lang w:bidi="fa-IR"/>
        </w:rPr>
        <w:t>دو چشمی پر از مهر و لطف و صفا</w:t>
      </w:r>
    </w:p>
    <w:p>
      <w:pPr>
        <w:pStyle w:val="BookText"/>
        <w:rPr/>
      </w:pPr>
      <w:r>
        <w:rPr>
          <w:rFonts w:ascii="IRNazanin" w:hAnsi="IRNazanin" w:eastAsia="IRNazanin"/>
          <w:color w:val="111111"/>
          <w:sz w:val="28"/>
          <w:sz w:val="28"/>
          <w:szCs w:val="28"/>
          <w:rtl w:val="true"/>
          <w:lang w:bidi="fa-IR"/>
        </w:rPr>
        <w:t>نمودار آزرم و شرم و حیا</w:t>
      </w:r>
    </w:p>
    <w:p>
      <w:pPr>
        <w:pStyle w:val="BookText"/>
        <w:rPr/>
      </w:pPr>
      <w:r>
        <w:rPr>
          <w:rFonts w:ascii="IRNazanin" w:hAnsi="IRNazanin" w:eastAsia="IRNazanin"/>
          <w:color w:val="111111"/>
          <w:sz w:val="28"/>
          <w:sz w:val="28"/>
          <w:szCs w:val="28"/>
          <w:rtl w:val="true"/>
          <w:lang w:bidi="fa-IR"/>
        </w:rPr>
        <w:t>دو چشمی پر از نور عشق و امید</w:t>
      </w:r>
    </w:p>
    <w:p>
      <w:pPr>
        <w:pStyle w:val="BookText"/>
        <w:rPr/>
      </w:pPr>
      <w:r>
        <w:rPr>
          <w:rFonts w:ascii="IRNazanin" w:hAnsi="IRNazanin" w:eastAsia="IRNazanin"/>
          <w:color w:val="111111"/>
          <w:sz w:val="28"/>
          <w:sz w:val="28"/>
          <w:szCs w:val="28"/>
          <w:rtl w:val="true"/>
          <w:lang w:bidi="fa-IR"/>
        </w:rPr>
        <w:t>دو چشمی که هرگز بدِ کس ندید</w:t>
      </w:r>
    </w:p>
    <w:p>
      <w:pPr>
        <w:pStyle w:val="BookText"/>
        <w:rPr/>
      </w:pPr>
      <w:r>
        <w:rPr>
          <w:rFonts w:ascii="IRNazanin" w:hAnsi="IRNazanin" w:eastAsia="IRNazanin"/>
          <w:color w:val="111111"/>
          <w:sz w:val="28"/>
          <w:sz w:val="28"/>
          <w:szCs w:val="28"/>
          <w:rtl w:val="true"/>
          <w:lang w:bidi="fa-IR"/>
        </w:rPr>
        <w:t>دو چشمی تهی از هوی و هوس</w:t>
      </w:r>
    </w:p>
    <w:p>
      <w:pPr>
        <w:pStyle w:val="BookText"/>
        <w:rPr/>
      </w:pPr>
      <w:r>
        <w:rPr>
          <w:rFonts w:ascii="IRNazanin" w:hAnsi="IRNazanin" w:eastAsia="IRNazanin"/>
          <w:color w:val="111111"/>
          <w:sz w:val="28"/>
          <w:sz w:val="28"/>
          <w:szCs w:val="28"/>
          <w:rtl w:val="true"/>
          <w:lang w:bidi="fa-IR"/>
        </w:rPr>
        <w:t>خریدار زیبایی خلق و بس</w:t>
      </w:r>
    </w:p>
    <w:p>
      <w:pPr>
        <w:pStyle w:val="BookText"/>
        <w:rPr/>
      </w:pPr>
      <w:r>
        <w:rPr>
          <w:rFonts w:ascii="IRNazanin" w:hAnsi="IRNazanin" w:eastAsia="IRNazanin"/>
          <w:color w:val="111111"/>
          <w:sz w:val="28"/>
          <w:sz w:val="28"/>
          <w:szCs w:val="28"/>
          <w:rtl w:val="true"/>
          <w:lang w:bidi="fa-IR"/>
        </w:rPr>
        <w:t>دو چشمی که پیوسته با هر نگاه</w:t>
      </w:r>
    </w:p>
    <w:p>
      <w:pPr>
        <w:pStyle w:val="BookText"/>
        <w:rPr/>
      </w:pPr>
      <w:r>
        <w:rPr>
          <w:rFonts w:ascii="IRNazanin" w:hAnsi="IRNazanin" w:eastAsia="IRNazanin"/>
          <w:color w:val="111111"/>
          <w:sz w:val="28"/>
          <w:sz w:val="28"/>
          <w:szCs w:val="28"/>
          <w:rtl w:val="true"/>
          <w:lang w:bidi="fa-IR"/>
        </w:rPr>
        <w:t>به دل‌های آگاه می‌جست راه</w:t>
      </w:r>
    </w:p>
    <w:p>
      <w:pPr>
        <w:pStyle w:val="BookText"/>
        <w:rPr/>
      </w:pPr>
      <w:r>
        <w:rPr>
          <w:rFonts w:ascii="IRNazanin" w:hAnsi="IRNazanin" w:eastAsia="IRNazanin"/>
          <w:color w:val="111111"/>
          <w:sz w:val="28"/>
          <w:sz w:val="28"/>
          <w:szCs w:val="28"/>
          <w:rtl w:val="true"/>
          <w:lang w:bidi="fa-IR"/>
        </w:rPr>
        <w:t>دو چشمی که می‌دید با یک نظر</w:t>
      </w:r>
    </w:p>
    <w:p>
      <w:pPr>
        <w:pStyle w:val="BookText"/>
        <w:rPr/>
      </w:pPr>
      <w:r>
        <w:rPr>
          <w:rFonts w:ascii="IRNazanin" w:hAnsi="IRNazanin" w:eastAsia="IRNazanin"/>
          <w:color w:val="111111"/>
          <w:sz w:val="28"/>
          <w:sz w:val="28"/>
          <w:szCs w:val="28"/>
          <w:rtl w:val="true"/>
          <w:lang w:bidi="fa-IR"/>
        </w:rPr>
        <w:t>در اعماق اندیشه‌ها خیر و شر</w:t>
      </w:r>
    </w:p>
    <w:p>
      <w:pPr>
        <w:pStyle w:val="BookText"/>
        <w:rPr/>
      </w:pPr>
      <w:r>
        <w:rPr>
          <w:rFonts w:ascii="IRNazanin" w:hAnsi="IRNazanin" w:eastAsia="IRNazanin"/>
          <w:color w:val="111111"/>
          <w:sz w:val="28"/>
          <w:sz w:val="28"/>
          <w:szCs w:val="28"/>
          <w:rtl w:val="true"/>
          <w:lang w:bidi="fa-IR"/>
        </w:rPr>
        <w:t>دو بیننده آفریننده بین</w:t>
      </w:r>
    </w:p>
    <w:p>
      <w:pPr>
        <w:pStyle w:val="BookText"/>
        <w:rPr/>
      </w:pPr>
      <w:r>
        <w:rPr>
          <w:rFonts w:ascii="IRNazanin" w:hAnsi="IRNazanin" w:eastAsia="IRNazanin"/>
          <w:color w:val="111111"/>
          <w:sz w:val="28"/>
          <w:sz w:val="28"/>
          <w:szCs w:val="28"/>
          <w:rtl w:val="true"/>
          <w:lang w:bidi="fa-IR"/>
        </w:rPr>
        <w:t>دو شمع فروزنده راه دین</w:t>
      </w:r>
    </w:p>
    <w:p>
      <w:pPr>
        <w:pStyle w:val="BookText"/>
        <w:rPr/>
      </w:pPr>
      <w:r>
        <w:rPr>
          <w:rFonts w:ascii="IRNazanin" w:hAnsi="IRNazanin" w:eastAsia="IRNazanin"/>
          <w:color w:val="111111"/>
          <w:sz w:val="28"/>
          <w:sz w:val="28"/>
          <w:szCs w:val="28"/>
          <w:rtl w:val="true"/>
          <w:lang w:bidi="fa-IR"/>
        </w:rPr>
        <w:t>دو جوینده، امّا نه جویای ریب</w:t>
      </w:r>
    </w:p>
    <w:p>
      <w:pPr>
        <w:pStyle w:val="BookText"/>
        <w:rPr/>
      </w:pPr>
      <w:r>
        <w:rPr>
          <w:rFonts w:ascii="IRNazanin" w:hAnsi="IRNazanin" w:eastAsia="IRNazanin"/>
          <w:color w:val="111111"/>
          <w:sz w:val="28"/>
          <w:sz w:val="28"/>
          <w:szCs w:val="28"/>
          <w:rtl w:val="true"/>
          <w:lang w:bidi="fa-IR"/>
        </w:rPr>
        <w:t>دو بیننده، امّا نه بینای عیب</w:t>
      </w:r>
    </w:p>
    <w:p>
      <w:pPr>
        <w:pStyle w:val="BookText"/>
        <w:rPr/>
      </w:pPr>
      <w:r>
        <w:rPr>
          <w:rFonts w:ascii="IRNazanin" w:hAnsi="IRNazanin" w:eastAsia="IRNazanin"/>
          <w:color w:val="111111"/>
          <w:sz w:val="28"/>
          <w:sz w:val="28"/>
          <w:szCs w:val="28"/>
          <w:rtl w:val="true"/>
          <w:lang w:bidi="fa-IR"/>
        </w:rPr>
        <w:t>دو چشمی که در طیّ هشتاد سال</w:t>
      </w:r>
    </w:p>
    <w:p>
      <w:pPr>
        <w:pStyle w:val="BookText"/>
        <w:rPr/>
      </w:pPr>
      <w:r>
        <w:rPr>
          <w:rFonts w:ascii="IRNazanin" w:hAnsi="IRNazanin" w:eastAsia="IRNazanin"/>
          <w:color w:val="111111"/>
          <w:sz w:val="28"/>
          <w:sz w:val="28"/>
          <w:szCs w:val="28"/>
          <w:rtl w:val="true"/>
          <w:lang w:bidi="fa-IR"/>
        </w:rPr>
        <w:t>ندید از جهان غیر رنج و ملال</w:t>
      </w:r>
    </w:p>
    <w:p>
      <w:pPr>
        <w:pStyle w:val="BookText"/>
        <w:rPr/>
      </w:pPr>
      <w:r>
        <w:rPr>
          <w:rFonts w:ascii="IRNazanin" w:hAnsi="IRNazanin" w:eastAsia="IRNazanin"/>
          <w:color w:val="111111"/>
          <w:sz w:val="28"/>
          <w:sz w:val="28"/>
          <w:szCs w:val="28"/>
          <w:rtl w:val="true"/>
          <w:lang w:bidi="fa-IR"/>
        </w:rPr>
        <w:t>ز دیدار این صحنه‌ها خسته شد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همیشه فر وبسته شد </w:t>
      </w:r>
      <w:bookmarkStart w:id="571" w:name="pg4813_32835"/>
    </w:p>
    <w:p>
      <w:pPr>
        <w:pStyle w:val="BookText"/>
        <w:rPr/>
      </w:pPr>
      <w:bookmarkEnd w:id="571"/>
      <w:r>
        <w:rPr>
          <w:rFonts w:ascii="IRNazanin" w:hAnsi="IRNazanin" w:eastAsia="IRNazanin"/>
          <w:color w:val="111111"/>
          <w:sz w:val="28"/>
          <w:sz w:val="28"/>
          <w:szCs w:val="28"/>
          <w:rtl w:val="true"/>
          <w:lang w:bidi="fa-IR"/>
        </w:rPr>
        <w:t>دو چشم جهان بین، پر از خاک شد</w:t>
      </w:r>
    </w:p>
    <w:p>
      <w:pPr>
        <w:pStyle w:val="BookText"/>
        <w:rPr/>
      </w:pPr>
      <w:r>
        <w:rPr>
          <w:rFonts w:ascii="IRNazanin" w:hAnsi="IRNazanin" w:eastAsia="IRNazanin"/>
          <w:color w:val="111111"/>
          <w:sz w:val="28"/>
          <w:sz w:val="28"/>
          <w:szCs w:val="28"/>
          <w:rtl w:val="true"/>
          <w:lang w:bidi="fa-IR"/>
        </w:rPr>
        <w:t>دو گوهر، هم آغوش خاشاک شد</w:t>
      </w:r>
    </w:p>
    <w:p>
      <w:pPr>
        <w:pStyle w:val="BookText"/>
        <w:rPr/>
      </w:pPr>
      <w:r>
        <w:rPr>
          <w:rFonts w:ascii="IRNazanin" w:hAnsi="IRNazanin" w:eastAsia="IRNazanin"/>
          <w:color w:val="111111"/>
          <w:sz w:val="28"/>
          <w:sz w:val="28"/>
          <w:szCs w:val="28"/>
          <w:rtl w:val="true"/>
          <w:lang w:bidi="fa-IR"/>
        </w:rPr>
        <w:t>دریغا که گوینده بی نظیر</w:t>
      </w:r>
    </w:p>
    <w:p>
      <w:pPr>
        <w:pStyle w:val="BookText"/>
        <w:rPr/>
      </w:pPr>
      <w:r>
        <w:rPr>
          <w:rFonts w:ascii="IRNazanin" w:hAnsi="IRNazanin" w:eastAsia="IRNazanin"/>
          <w:color w:val="111111"/>
          <w:sz w:val="28"/>
          <w:sz w:val="28"/>
          <w:szCs w:val="28"/>
          <w:rtl w:val="true"/>
          <w:lang w:bidi="fa-IR"/>
        </w:rPr>
        <w:t xml:space="preserve">سخن پرور بذله‌گو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بست لب ناگه از گفتگو</w:t>
      </w:r>
    </w:p>
    <w:p>
      <w:pPr>
        <w:pStyle w:val="BookText"/>
        <w:rPr/>
      </w:pPr>
      <w:r>
        <w:rPr>
          <w:rFonts w:ascii="IRNazanin" w:hAnsi="IRNazanin" w:eastAsia="IRNazanin"/>
          <w:color w:val="111111"/>
          <w:sz w:val="28"/>
          <w:sz w:val="28"/>
          <w:szCs w:val="28"/>
          <w:rtl w:val="true"/>
          <w:lang w:bidi="fa-IR"/>
        </w:rPr>
        <w:t>در اعماق خاک سیه شد فرو</w:t>
      </w:r>
    </w:p>
    <w:p>
      <w:pPr>
        <w:pStyle w:val="BookText"/>
        <w:rPr/>
      </w:pPr>
      <w:r>
        <w:rPr>
          <w:rFonts w:ascii="IRNazanin" w:hAnsi="IRNazanin" w:eastAsia="IRNazanin"/>
          <w:color w:val="111111"/>
          <w:sz w:val="28"/>
          <w:sz w:val="28"/>
          <w:szCs w:val="28"/>
          <w:rtl w:val="true"/>
          <w:lang w:bidi="fa-IR"/>
        </w:rPr>
        <w:t xml:space="preserve">به تاریخ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سرود</w:t>
      </w:r>
    </w:p>
    <w:p>
      <w:pPr>
        <w:pStyle w:val="BookText"/>
        <w:rPr/>
      </w:pPr>
      <w:r>
        <w:rPr>
          <w:rFonts w:ascii="IRNazanin" w:hAnsi="IRNazanin" w:eastAsia="IRNazanin"/>
          <w:color w:val="111111"/>
          <w:sz w:val="28"/>
          <w:sz w:val="28"/>
          <w:szCs w:val="28"/>
          <w:rtl w:val="true"/>
          <w:lang w:bidi="fa-IR"/>
        </w:rPr>
        <w:t>سر جمع از جمع بیرون نمود</w:t>
      </w:r>
    </w:p>
    <w:p>
      <w:pPr>
        <w:pStyle w:val="BookText"/>
        <w:rPr/>
      </w:pPr>
      <w:r>
        <w:rPr>
          <w:rFonts w:ascii="IRNazanin" w:hAnsi="IRNazanin" w:eastAsia="IRNazanin"/>
          <w:color w:val="111111"/>
          <w:sz w:val="28"/>
          <w:sz w:val="28"/>
          <w:szCs w:val="28"/>
          <w:rtl w:val="true"/>
          <w:lang w:bidi="fa-IR"/>
        </w:rPr>
        <w:t>به نظم آمد این مصرع دلپذیر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بسازد بطبع همه خاکشیر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2604579_2035185390"/>
      <w:bookmarkStart w:id="573" w:name="_Toc220"/>
      <w:bookmarkEnd w:id="572"/>
      <w:r>
        <w:rPr>
          <w:rtl w:val="true"/>
        </w:rPr>
        <w:t xml:space="preserve">مرثیه سیّد علی بدیع‌زادگان </w:t>
      </w:r>
      <w:r>
        <w:rPr>
          <w:rtl w:val="true"/>
        </w:rPr>
        <w:t>"</w:t>
      </w:r>
      <w:r>
        <w:rPr>
          <w:rtl w:val="true"/>
        </w:rPr>
        <w:t>هور</w:t>
      </w:r>
      <w:r>
        <w:rPr>
          <w:rtl w:val="true"/>
        </w:rPr>
        <w:t>"</w:t>
      </w:r>
      <w:bookmarkEnd w:id="573"/>
    </w:p>
    <w:p>
      <w:pPr>
        <w:pStyle w:val="BookText"/>
        <w:rPr/>
      </w:pPr>
      <w:r>
        <w:rPr>
          <w:rFonts w:ascii="IRNazanin" w:hAnsi="IRNazanin" w:eastAsia="IRNazanin"/>
          <w:color w:val="111111"/>
          <w:sz w:val="28"/>
          <w:sz w:val="28"/>
          <w:szCs w:val="28"/>
          <w:rtl w:val="true"/>
          <w:lang w:bidi="fa-IR"/>
        </w:rPr>
        <w:t>ای که آیی بر سر آرامگاه خاکشیر</w:t>
      </w:r>
    </w:p>
    <w:p>
      <w:pPr>
        <w:pStyle w:val="BookText"/>
        <w:rPr/>
      </w:pPr>
      <w:r>
        <w:rPr>
          <w:rFonts w:ascii="IRNazanin" w:hAnsi="IRNazanin" w:eastAsia="IRNazanin"/>
          <w:color w:val="111111"/>
          <w:sz w:val="28"/>
          <w:sz w:val="28"/>
          <w:szCs w:val="28"/>
          <w:rtl w:val="true"/>
          <w:lang w:bidi="fa-IR"/>
        </w:rPr>
        <w:t>هدیه کن حمدی برای زاد راه خاکشیر</w:t>
      </w:r>
    </w:p>
    <w:p>
      <w:pPr>
        <w:pStyle w:val="BookText"/>
        <w:rPr/>
      </w:pPr>
      <w:r>
        <w:rPr>
          <w:rFonts w:ascii="IRNazanin" w:hAnsi="IRNazanin" w:eastAsia="IRNazanin"/>
          <w:color w:val="111111"/>
          <w:sz w:val="28"/>
          <w:sz w:val="28"/>
          <w:szCs w:val="28"/>
          <w:rtl w:val="true"/>
          <w:lang w:bidi="fa-IR"/>
        </w:rPr>
        <w:t>سیدی والاتبار و اوستادی باهنر</w:t>
      </w:r>
    </w:p>
    <w:p>
      <w:pPr>
        <w:pStyle w:val="BookText"/>
        <w:rPr/>
      </w:pPr>
      <w:r>
        <w:rPr>
          <w:rFonts w:ascii="IRNazanin" w:hAnsi="IRNazanin" w:eastAsia="IRNazanin"/>
          <w:color w:val="111111"/>
          <w:sz w:val="28"/>
          <w:sz w:val="28"/>
          <w:szCs w:val="28"/>
          <w:rtl w:val="true"/>
          <w:lang w:bidi="fa-IR"/>
        </w:rPr>
        <w:t>بود یک شهری براین شهرت، گواه خاکشیر</w:t>
      </w:r>
    </w:p>
    <w:p>
      <w:pPr>
        <w:pStyle w:val="BookText"/>
        <w:rPr/>
      </w:pPr>
      <w:r>
        <w:rPr>
          <w:rFonts w:ascii="IRNazanin" w:hAnsi="IRNazanin" w:eastAsia="IRNazanin"/>
          <w:color w:val="111111"/>
          <w:sz w:val="28"/>
          <w:sz w:val="28"/>
          <w:szCs w:val="28"/>
          <w:rtl w:val="true"/>
          <w:lang w:bidi="fa-IR"/>
        </w:rPr>
        <w:t>نام جعفر، جعفری مذهب، به جعفر منتسب</w:t>
      </w:r>
    </w:p>
    <w:p>
      <w:pPr>
        <w:pStyle w:val="BookText"/>
        <w:rPr/>
      </w:pPr>
      <w:r>
        <w:rPr>
          <w:rFonts w:ascii="IRNazanin" w:hAnsi="IRNazanin" w:eastAsia="IRNazanin"/>
          <w:color w:val="111111"/>
          <w:sz w:val="28"/>
          <w:sz w:val="28"/>
          <w:szCs w:val="28"/>
          <w:rtl w:val="true"/>
          <w:lang w:bidi="fa-IR"/>
        </w:rPr>
        <w:t>روز محشر باد جعفر هم پناه خاکشیر</w:t>
      </w:r>
    </w:p>
    <w:p>
      <w:pPr>
        <w:pStyle w:val="BookText"/>
        <w:rPr/>
      </w:pPr>
      <w:r>
        <w:rPr>
          <w:rFonts w:ascii="IRNazanin" w:hAnsi="IRNazanin" w:eastAsia="IRNazanin"/>
          <w:color w:val="111111"/>
          <w:sz w:val="28"/>
          <w:sz w:val="28"/>
          <w:szCs w:val="28"/>
          <w:rtl w:val="true"/>
          <w:lang w:bidi="fa-IR"/>
        </w:rPr>
        <w:t>بود بحر برّ و ابر رحمت و کوه وقار</w:t>
      </w:r>
    </w:p>
    <w:p>
      <w:pPr>
        <w:pStyle w:val="BookText"/>
        <w:rPr/>
      </w:pPr>
      <w:r>
        <w:rPr>
          <w:rFonts w:ascii="IRNazanin" w:hAnsi="IRNazanin" w:eastAsia="IRNazanin"/>
          <w:color w:val="111111"/>
          <w:sz w:val="28"/>
          <w:sz w:val="28"/>
          <w:szCs w:val="28"/>
          <w:rtl w:val="true"/>
          <w:lang w:bidi="fa-IR"/>
        </w:rPr>
        <w:t>با همه طبعی ملایم چون گیاه خاکشیر</w:t>
      </w:r>
    </w:p>
    <w:p>
      <w:pPr>
        <w:pStyle w:val="BookText"/>
        <w:rPr/>
      </w:pPr>
      <w:r>
        <w:rPr>
          <w:rFonts w:ascii="IRNazanin" w:hAnsi="IRNazanin" w:eastAsia="IRNazanin"/>
          <w:color w:val="111111"/>
          <w:sz w:val="28"/>
          <w:sz w:val="28"/>
          <w:szCs w:val="28"/>
          <w:rtl w:val="true"/>
          <w:lang w:bidi="fa-IR"/>
        </w:rPr>
        <w:t>نیروی سرپنجه با هشتاد و پنجم سال عمر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مناعت کرد تأمین رفاه خاکشیر </w:t>
      </w:r>
      <w:bookmarkStart w:id="574" w:name="pg4813_32836"/>
    </w:p>
    <w:p>
      <w:pPr>
        <w:pStyle w:val="BookText"/>
        <w:rPr/>
      </w:pPr>
      <w:bookmarkEnd w:id="574"/>
      <w:r>
        <w:rPr>
          <w:rFonts w:ascii="IRNazanin" w:hAnsi="IRNazanin" w:eastAsia="IRNazanin"/>
          <w:color w:val="111111"/>
          <w:sz w:val="28"/>
          <w:sz w:val="28"/>
          <w:szCs w:val="28"/>
          <w:rtl w:val="true"/>
          <w:lang w:bidi="fa-IR"/>
        </w:rPr>
        <w:t>چون مسیحا فارغ البال از جهان بود و نداشت</w:t>
      </w:r>
    </w:p>
    <w:p>
      <w:pPr>
        <w:pStyle w:val="BookText"/>
        <w:rPr/>
      </w:pPr>
      <w:r>
        <w:rPr>
          <w:rFonts w:ascii="IRNazanin" w:hAnsi="IRNazanin" w:eastAsia="IRNazanin"/>
          <w:color w:val="111111"/>
          <w:sz w:val="28"/>
          <w:sz w:val="28"/>
          <w:szCs w:val="28"/>
          <w:rtl w:val="true"/>
          <w:lang w:bidi="fa-IR"/>
        </w:rPr>
        <w:t>از علایق یک سر سوزن کلاه خاکشیر</w:t>
      </w:r>
    </w:p>
    <w:p>
      <w:pPr>
        <w:pStyle w:val="BookText"/>
        <w:rPr/>
      </w:pPr>
      <w:r>
        <w:rPr>
          <w:rFonts w:ascii="IRNazanin" w:hAnsi="IRNazanin" w:eastAsia="IRNazanin"/>
          <w:color w:val="111111"/>
          <w:sz w:val="28"/>
          <w:sz w:val="28"/>
          <w:szCs w:val="28"/>
          <w:rtl w:val="true"/>
          <w:lang w:bidi="fa-IR"/>
        </w:rPr>
        <w:t>گر که اغلب شعر او هزل و مزاح و طیبت است</w:t>
      </w:r>
    </w:p>
    <w:p>
      <w:pPr>
        <w:pStyle w:val="BookText"/>
        <w:rPr/>
      </w:pPr>
      <w:r>
        <w:rPr>
          <w:rFonts w:ascii="IRNazanin" w:hAnsi="IRNazanin" w:eastAsia="IRNazanin"/>
          <w:color w:val="111111"/>
          <w:sz w:val="28"/>
          <w:sz w:val="28"/>
          <w:szCs w:val="28"/>
          <w:rtl w:val="true"/>
          <w:lang w:bidi="fa-IR"/>
        </w:rPr>
        <w:t>هزل در کیش سخن نبود گناه خاکشیر</w:t>
      </w:r>
    </w:p>
    <w:p>
      <w:pPr>
        <w:pStyle w:val="BookText"/>
        <w:rPr/>
      </w:pPr>
      <w:r>
        <w:rPr>
          <w:rFonts w:ascii="IRNazanin" w:hAnsi="IRNazanin" w:eastAsia="IRNazanin"/>
          <w:color w:val="111111"/>
          <w:sz w:val="28"/>
          <w:sz w:val="28"/>
          <w:szCs w:val="28"/>
          <w:rtl w:val="true"/>
          <w:lang w:bidi="fa-IR"/>
        </w:rPr>
        <w:t>در مقام جِد، صُراحی بود و در هنگام هزل</w:t>
      </w:r>
    </w:p>
    <w:p>
      <w:pPr>
        <w:pStyle w:val="BookText"/>
        <w:rPr/>
      </w:pPr>
      <w:r>
        <w:rPr>
          <w:rFonts w:ascii="IRNazanin" w:hAnsi="IRNazanin" w:eastAsia="IRNazanin"/>
          <w:color w:val="111111"/>
          <w:sz w:val="28"/>
          <w:sz w:val="28"/>
          <w:szCs w:val="28"/>
          <w:rtl w:val="true"/>
          <w:lang w:bidi="fa-IR"/>
        </w:rPr>
        <w:t>می‌درخشید از سپهر شعر، ماه خاکشیر</w:t>
      </w:r>
    </w:p>
    <w:p>
      <w:pPr>
        <w:pStyle w:val="BookText"/>
        <w:rPr/>
      </w:pPr>
      <w:r>
        <w:rPr>
          <w:rFonts w:ascii="IRNazanin" w:hAnsi="IRNazanin" w:eastAsia="IRNazanin"/>
          <w:color w:val="111111"/>
          <w:sz w:val="28"/>
          <w:sz w:val="28"/>
          <w:szCs w:val="28"/>
          <w:rtl w:val="true"/>
          <w:lang w:bidi="fa-IR"/>
        </w:rPr>
        <w:t>باری امّید آن که در عقبی حیا و عفتش</w:t>
      </w:r>
    </w:p>
    <w:p>
      <w:pPr>
        <w:pStyle w:val="BookText"/>
        <w:rPr/>
      </w:pPr>
      <w:r>
        <w:rPr>
          <w:rFonts w:ascii="IRNazanin" w:hAnsi="IRNazanin" w:eastAsia="IRNazanin"/>
          <w:color w:val="111111"/>
          <w:sz w:val="28"/>
          <w:sz w:val="28"/>
          <w:szCs w:val="28"/>
          <w:rtl w:val="true"/>
          <w:lang w:bidi="fa-IR"/>
        </w:rPr>
        <w:t>بیش‌تر از هرچه گردد عذر خواه خاکشیر</w:t>
      </w:r>
    </w:p>
    <w:p>
      <w:pPr>
        <w:pStyle w:val="BookText"/>
        <w:rPr/>
      </w:pPr>
      <w:r>
        <w:rPr>
          <w:rFonts w:ascii="IRNazanin" w:hAnsi="IRNazanin" w:eastAsia="IRNazanin"/>
          <w:color w:val="111111"/>
          <w:sz w:val="28"/>
          <w:sz w:val="28"/>
          <w:szCs w:val="28"/>
          <w:rtl w:val="true"/>
          <w:lang w:bidi="fa-IR"/>
        </w:rPr>
        <w:t xml:space="preserve">چون ندید از دهر، 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 گاه عدن بادا جایگاه خاکشیر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2604581_2035185390"/>
      <w:bookmarkStart w:id="576" w:name="_Toc221"/>
      <w:bookmarkEnd w:id="575"/>
      <w:r>
        <w:rPr>
          <w:rtl w:val="true"/>
        </w:rPr>
        <w:t>مرثیه احمد طلائی</w:t>
      </w:r>
      <w:bookmarkEnd w:id="576"/>
    </w:p>
    <w:p>
      <w:pPr>
        <w:pStyle w:val="BookText"/>
        <w:rPr/>
      </w:pPr>
      <w:r>
        <w:rPr>
          <w:rFonts w:ascii="IRNazanin" w:hAnsi="IRNazanin" w:eastAsia="IRNazanin"/>
          <w:color w:val="111111"/>
          <w:sz w:val="28"/>
          <w:sz w:val="28"/>
          <w:szCs w:val="28"/>
          <w:rtl w:val="true"/>
          <w:lang w:bidi="fa-IR"/>
        </w:rPr>
        <w:t>به بوستان زندگی، چو گل فسرد خاکشیر</w:t>
      </w:r>
    </w:p>
    <w:p>
      <w:pPr>
        <w:pStyle w:val="BookText"/>
        <w:rPr/>
      </w:pPr>
      <w:r>
        <w:rPr>
          <w:rFonts w:ascii="IRNazanin" w:hAnsi="IRNazanin" w:eastAsia="IRNazanin"/>
          <w:color w:val="111111"/>
          <w:sz w:val="28"/>
          <w:sz w:val="28"/>
          <w:szCs w:val="28"/>
          <w:rtl w:val="true"/>
          <w:lang w:bidi="fa-IR"/>
        </w:rPr>
        <w:t>چو غنچه غیر خون دل، دگر نخورد خاکشیر</w:t>
      </w:r>
    </w:p>
    <w:p>
      <w:pPr>
        <w:pStyle w:val="BookText"/>
        <w:rPr/>
      </w:pPr>
      <w:r>
        <w:rPr>
          <w:rFonts w:ascii="IRNazanin" w:hAnsi="IRNazanin" w:eastAsia="IRNazanin"/>
          <w:color w:val="111111"/>
          <w:sz w:val="28"/>
          <w:sz w:val="28"/>
          <w:szCs w:val="28"/>
          <w:rtl w:val="true"/>
          <w:lang w:bidi="fa-IR"/>
        </w:rPr>
        <w:t>فغان که هیچ حاصلی، زکشتزار آرزو</w:t>
      </w:r>
    </w:p>
    <w:p>
      <w:pPr>
        <w:pStyle w:val="BookText"/>
        <w:rPr/>
      </w:pPr>
      <w:r>
        <w:rPr>
          <w:rFonts w:ascii="IRNazanin" w:hAnsi="IRNazanin" w:eastAsia="IRNazanin"/>
          <w:color w:val="111111"/>
          <w:sz w:val="28"/>
          <w:sz w:val="28"/>
          <w:szCs w:val="28"/>
          <w:rtl w:val="true"/>
          <w:lang w:bidi="fa-IR"/>
        </w:rPr>
        <w:t>به غیر محنت ومحن، دگر نبرد خاکشیر</w:t>
      </w:r>
    </w:p>
    <w:p>
      <w:pPr>
        <w:pStyle w:val="BookText"/>
        <w:rPr/>
      </w:pPr>
      <w:r>
        <w:rPr>
          <w:rFonts w:ascii="IRNazanin" w:hAnsi="IRNazanin" w:eastAsia="IRNazanin"/>
          <w:color w:val="111111"/>
          <w:sz w:val="28"/>
          <w:sz w:val="28"/>
          <w:szCs w:val="28"/>
          <w:rtl w:val="true"/>
          <w:lang w:bidi="fa-IR"/>
        </w:rPr>
        <w:t>ز شاعران بذله گو، نبود کس حریف او</w:t>
      </w:r>
    </w:p>
    <w:p>
      <w:pPr>
        <w:pStyle w:val="BookText"/>
        <w:rPr/>
      </w:pPr>
      <w:r>
        <w:rPr>
          <w:rFonts w:ascii="IRNazanin" w:hAnsi="IRNazanin" w:eastAsia="IRNazanin"/>
          <w:color w:val="111111"/>
          <w:sz w:val="28"/>
          <w:sz w:val="28"/>
          <w:szCs w:val="28"/>
          <w:rtl w:val="true"/>
          <w:lang w:bidi="fa-IR"/>
        </w:rPr>
        <w:t>ولی بِه نَرد زندگی، نداشت برد خاکشیر</w:t>
      </w:r>
    </w:p>
    <w:p>
      <w:pPr>
        <w:pStyle w:val="BookText"/>
        <w:rPr/>
      </w:pPr>
      <w:r>
        <w:rPr>
          <w:rFonts w:ascii="IRNazanin" w:hAnsi="IRNazanin" w:eastAsia="IRNazanin"/>
          <w:color w:val="111111"/>
          <w:sz w:val="28"/>
          <w:sz w:val="28"/>
          <w:szCs w:val="28"/>
          <w:rtl w:val="true"/>
          <w:lang w:bidi="fa-IR"/>
        </w:rPr>
        <w:t>میان شاعران چو او، نداشت کس چنین هنر</w:t>
      </w:r>
    </w:p>
    <w:p>
      <w:pPr>
        <w:pStyle w:val="BookText"/>
        <w:rPr/>
      </w:pPr>
      <w:r>
        <w:rPr>
          <w:rFonts w:ascii="IRNazanin" w:hAnsi="IRNazanin" w:eastAsia="IRNazanin"/>
          <w:color w:val="111111"/>
          <w:sz w:val="28"/>
          <w:sz w:val="28"/>
          <w:szCs w:val="28"/>
          <w:rtl w:val="true"/>
          <w:lang w:bidi="fa-IR"/>
        </w:rPr>
        <w:t>به شعروشاعری رهی، دگر سپرد خاکشیر</w:t>
      </w:r>
    </w:p>
    <w:p>
      <w:pPr>
        <w:pStyle w:val="BookText"/>
        <w:rPr/>
      </w:pPr>
      <w:r>
        <w:rPr>
          <w:rFonts w:ascii="IRNazanin" w:hAnsi="IRNazanin" w:eastAsia="IRNazanin"/>
          <w:color w:val="111111"/>
          <w:sz w:val="28"/>
          <w:sz w:val="28"/>
          <w:szCs w:val="28"/>
          <w:rtl w:val="true"/>
          <w:lang w:bidi="fa-IR"/>
        </w:rPr>
        <w:t>نگفت چون که مدح کس، نکرد چون که ذمّ کس</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زهزلیات خویشتن نگشت خرد خاکشیر </w:t>
      </w:r>
    </w:p>
    <w:p>
      <w:pPr>
        <w:pStyle w:val="BookText"/>
        <w:rPr/>
      </w:pPr>
      <w:r>
        <w:rPr>
          <w:rFonts w:ascii="IRNazanin" w:hAnsi="IRNazanin" w:eastAsia="IRNazanin"/>
          <w:color w:val="111111"/>
          <w:sz w:val="28"/>
          <w:sz w:val="28"/>
          <w:szCs w:val="28"/>
          <w:rtl w:val="true"/>
          <w:lang w:bidi="fa-IR"/>
        </w:rPr>
        <w:t>زشعر آبدار خود، ز لطف طبع بذله گو</w:t>
      </w:r>
    </w:p>
    <w:p>
      <w:pPr>
        <w:pStyle w:val="BookText"/>
        <w:rPr/>
      </w:pPr>
      <w:r>
        <w:rPr>
          <w:rFonts w:ascii="IRNazanin" w:hAnsi="IRNazanin" w:eastAsia="IRNazanin"/>
          <w:color w:val="111111"/>
          <w:sz w:val="28"/>
          <w:sz w:val="28"/>
          <w:szCs w:val="28"/>
          <w:rtl w:val="true"/>
          <w:lang w:bidi="fa-IR"/>
        </w:rPr>
        <w:t>ز چهر جان غبارغم،همی سترد خاکشیر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دل، چو جان سپرد خاکشیر</w:t>
      </w:r>
    </w:p>
    <w:p>
      <w:pPr>
        <w:pStyle w:val="BookText"/>
        <w:rPr/>
      </w:pPr>
      <w:r>
        <w:rPr>
          <w:rFonts w:ascii="IRNazanin" w:hAnsi="IRNazanin" w:eastAsia="IRNazanin"/>
          <w:color w:val="111111"/>
          <w:sz w:val="28"/>
          <w:sz w:val="28"/>
          <w:szCs w:val="28"/>
          <w:rtl w:val="true"/>
          <w:lang w:bidi="fa-IR"/>
        </w:rPr>
        <w:t>برای سال فوت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خاکشیر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برخی دیگر از مدفونین در تکیه گلزارعبارتند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جواد شریعتی جاوانی،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شریعتی فرزند شیخ محمد جواد، 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خان مدّاح آل عصمت معروف به خزدوز، 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جلیل سید شمس الدین نوربخش، 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عبدالرحیم مؤتمن الملک، 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77" w:name="pg4813_32838"/>
    </w:p>
    <w:p>
      <w:pPr>
        <w:pStyle w:val="Heading2"/>
        <w:numPr>
          <w:ilvl w:val="1"/>
          <w:numId w:val="1"/>
        </w:numPr>
        <w:rPr/>
      </w:pPr>
      <w:bookmarkStart w:id="578" w:name="__RefHeading___Toc2604583_2035185390"/>
      <w:bookmarkStart w:id="579" w:name="_Toc222"/>
      <w:bookmarkEnd w:id="577"/>
      <w:bookmarkEnd w:id="578"/>
      <w:r>
        <w:rPr>
          <w:rtl w:val="true"/>
        </w:rPr>
        <w:t>آیة الله سیّد محمّد مقدّس</w:t>
      </w:r>
      <w:bookmarkEnd w:id="579"/>
    </w:p>
    <w:p>
      <w:pPr>
        <w:pStyle w:val="Heading3"/>
        <w:numPr>
          <w:ilvl w:val="2"/>
          <w:numId w:val="1"/>
        </w:numPr>
        <w:rPr/>
      </w:pPr>
      <w:bookmarkStart w:id="580" w:name="__RefHeading___Toc2604585_2035185390"/>
      <w:bookmarkStart w:id="581" w:name="_Toc223"/>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عالم عامل و فقیه کامل</w:t>
      </w:r>
      <w:r>
        <w:rPr>
          <w:rFonts w:eastAsia="IRNazanin" w:cs="IRNazanin"/>
          <w:color w:val="111111"/>
          <w:sz w:val="28"/>
          <w:szCs w:val="28"/>
          <w:rtl w:val="true"/>
          <w:lang w:bidi="fa-IR"/>
        </w:rPr>
        <w:t>.</w:t>
      </w:r>
    </w:p>
    <w:p>
      <w:pPr>
        <w:pStyle w:val="Heading3"/>
        <w:numPr>
          <w:ilvl w:val="2"/>
          <w:numId w:val="1"/>
        </w:numPr>
        <w:rPr/>
      </w:pPr>
      <w:bookmarkStart w:id="582" w:name="__RefHeading___Toc2604587_2035185390"/>
      <w:bookmarkStart w:id="583" w:name="_Toc224"/>
      <w:bookmarkEnd w:id="582"/>
      <w:r>
        <w:rPr>
          <w:rtl w:val="true"/>
        </w:rPr>
        <w:t>تولد و خاندان</w:t>
      </w:r>
      <w:bookmarkEnd w:id="583"/>
    </w:p>
    <w:p>
      <w:pPr>
        <w:pStyle w:val="Heading4"/>
        <w:numPr>
          <w:ilvl w:val="3"/>
          <w:numId w:val="1"/>
        </w:numPr>
        <w:rPr/>
      </w:pPr>
      <w:bookmarkStart w:id="584" w:name="__RefHeading___Toc2604589_2035185390"/>
      <w:bookmarkStart w:id="585" w:name="_Toc225"/>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عبدالحسین بن سیّد حسن بن حاج سیّد ابراهیم حسینی سبزواری ساوجی از ائمه جماعت محله بیدآبادی بود که در حدود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وفات یافت و در مقبره سرقبرآقا مدفون شد و سپس به عتبات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اعلایش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ابراهیم در سبزوار به دنیا آمد و پس از مدتی سکونت در شهر ساوه، به اصفهان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نزد سیّد محمدباقر شفتی حجة الاسلام مورد وثوق و احترام بود و سیّد مرحوم جهت او جنب منزل خود خانه‌ای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عمر خود را به زهد و عبادت سپری نمود و پس از وفات در قبرستان قبله دعای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تا سال‌ها مورد توجه و محل زیارت مردم محل بود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خواهر مجتهد شهیر آقا سیّد محمّد بن عبدالصمد شهشهانی را به همسری گرفته و از او صاحب دو فرزند به نام‌های سیّد علی و سیّد حسن گشت</w:t>
      </w:r>
      <w:r>
        <w:rPr>
          <w:rFonts w:eastAsia="IRNazanin" w:cs="IRNazanin"/>
          <w:color w:val="111111"/>
          <w:sz w:val="28"/>
          <w:szCs w:val="28"/>
          <w:rtl w:val="true"/>
          <w:lang w:bidi="fa-IR"/>
        </w:rPr>
        <w:t xml:space="preserve">. </w:t>
      </w:r>
      <w:bookmarkStart w:id="586" w:name="pg4813_32839"/>
    </w:p>
    <w:p>
      <w:pPr>
        <w:pStyle w:val="Heading4"/>
        <w:numPr>
          <w:ilvl w:val="3"/>
          <w:numId w:val="1"/>
        </w:numPr>
        <w:rPr/>
      </w:pPr>
      <w:bookmarkStart w:id="587" w:name="__RefHeading___Toc2604591_2035185390"/>
      <w:bookmarkStart w:id="588" w:name="_Toc226"/>
      <w:bookmarkEnd w:id="586"/>
      <w:bookmarkEnd w:id="587"/>
      <w:r>
        <w:rPr>
          <w:rtl w:val="true"/>
        </w:rPr>
        <w:t>آقا سیّد علی مقدّس</w:t>
      </w:r>
      <w:bookmarkEnd w:id="588"/>
    </w:p>
    <w:p>
      <w:pPr>
        <w:pStyle w:val="BookText"/>
        <w:rPr/>
      </w:pPr>
      <w:r>
        <w:rPr>
          <w:rFonts w:ascii="IRNazanin" w:hAnsi="IRNazanin" w:eastAsia="IRNazanin"/>
          <w:color w:val="111111"/>
          <w:sz w:val="28"/>
          <w:sz w:val="28"/>
          <w:szCs w:val="28"/>
          <w:rtl w:val="true"/>
          <w:lang w:bidi="fa-IR"/>
        </w:rPr>
        <w:t>عالم کامل،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شفتی، آخوند ملا حسینعلی تویسرکانی، علامه سیّد حسن مدرّس و حاج سیّد اسدالله شفتی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را در زمان حیات او خلاصه کرده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آقا سیّد علی داماد فقیه بزرگ ملّا محمد صالح جویباره‌ای اصفهانی</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احفاد ملّا محمّد بن عبدالفتاح تنکابنی 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مادر آیة الله سیّد محمد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تقریظ سیّد علی مقدس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مسجد محله لرها اقامه جماعت می‌نموده و 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وفات کرده و جنب پدر خود مدفون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سال وفاتش 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آرامگه جست بَرِ قدسیان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حسینی در ربیع الاول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تقریظی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میرزا عبدالجواد کلباسی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مهدی کلباسی </w:t>
      </w:r>
      <w:bookmarkStart w:id="589" w:name="pg4813_32840"/>
    </w:p>
    <w:p>
      <w:pPr>
        <w:pStyle w:val="BookText"/>
        <w:rPr/>
      </w:pPr>
      <w:bookmarkEnd w:id="589"/>
      <w:r>
        <w:rPr>
          <w:rFonts w:ascii="IRNazanin" w:hAnsi="IRNazanin" w:eastAsia="IRNazanin"/>
          <w:color w:val="111111"/>
          <w:sz w:val="28"/>
          <w:sz w:val="28"/>
          <w:szCs w:val="28"/>
          <w:rtl w:val="true"/>
          <w:lang w:bidi="fa-IR"/>
        </w:rPr>
        <w:t>نگاشته که نسخه آن در کتابخانه مدرسه صدر اصفهان نگهداری می‌شود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590" w:name="__RefHeading___Toc2604593_2035185390"/>
      <w:bookmarkStart w:id="591" w:name="_Toc227"/>
      <w:bookmarkEnd w:id="590"/>
      <w:r>
        <w:rPr>
          <w:rtl w:val="true"/>
        </w:rPr>
        <w:t>سید حسن مقدّس</w:t>
      </w:r>
      <w:bookmarkEnd w:id="591"/>
    </w:p>
    <w:p>
      <w:pPr>
        <w:pStyle w:val="BookText"/>
        <w:rPr/>
      </w:pPr>
      <w:r>
        <w:rPr>
          <w:rFonts w:ascii="IRNazanin" w:hAnsi="IRNazanin" w:eastAsia="IRNazanin"/>
          <w:color w:val="111111"/>
          <w:sz w:val="28"/>
          <w:sz w:val="28"/>
          <w:szCs w:val="28"/>
          <w:rtl w:val="true"/>
          <w:lang w:bidi="fa-IR"/>
        </w:rPr>
        <w:t>وی نیز از علمای زمان و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شفتی، سیّد محمد شهشهانی و سیّد اسدالله شفتی بوده و پس از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وفات کرده و جنب پدر مدفون گردیده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فی زیارة 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یک خاتمه نگاشته شده و نسخه خطی آن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کتابخانه مسجد اعظم قم موجود است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592" w:name="__RefHeading___Toc2604595_2035185390"/>
      <w:bookmarkStart w:id="593" w:name="_Toc228"/>
      <w:bookmarkEnd w:id="592"/>
      <w:r>
        <w:rPr>
          <w:rtl w:val="true"/>
        </w:rPr>
        <w:t>اساتید</w:t>
      </w:r>
      <w:bookmarkEnd w:id="593"/>
    </w:p>
    <w:p>
      <w:pPr>
        <w:pStyle w:val="BookText"/>
        <w:rPr/>
      </w:pPr>
      <w:r>
        <w:rPr>
          <w:rFonts w:ascii="IRNazanin" w:hAnsi="IRNazanin" w:eastAsia="IRNazanin"/>
          <w:color w:val="111111"/>
          <w:sz w:val="28"/>
          <w:sz w:val="28"/>
          <w:szCs w:val="28"/>
          <w:rtl w:val="true"/>
          <w:lang w:bidi="fa-IR"/>
        </w:rPr>
        <w:t>آیة الله سیّد محمد مقدس در اصفهان و نجف اشرف تحصیل نمود و به مقامات بلند علمی نایل گردیده و از اساتید خود مجاز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از اساتید ایشان چنین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مجتهد نطنزی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مجتهد بیدآبادی</w:t>
      </w:r>
      <w:r>
        <w:rPr>
          <w:rStyle w:val="FootnoteAnchor"/>
          <w:rtl w:val="true"/>
        </w:rPr>
        <w:footnoteReference w:id="204"/>
      </w:r>
      <w:bookmarkStart w:id="594" w:name="pg4813_32841"/>
    </w:p>
    <w:p>
      <w:pPr>
        <w:pStyle w:val="BookText"/>
        <w:rPr/>
      </w:pPr>
      <w:bookmarkEnd w:id="59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جهانگیر خان قشقائی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کاشانی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عبدالکریم گزی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رضا نجفی</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 الدین عراقی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ابوالحسن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حسین نائینی</w:t>
      </w:r>
    </w:p>
    <w:p>
      <w:pPr>
        <w:pStyle w:val="Heading3"/>
        <w:numPr>
          <w:ilvl w:val="2"/>
          <w:numId w:val="1"/>
        </w:numPr>
        <w:rPr/>
      </w:pPr>
      <w:bookmarkStart w:id="595" w:name="__RefHeading___Toc2604597_2035185390"/>
      <w:bookmarkStart w:id="596" w:name="_Toc229"/>
      <w:bookmarkEnd w:id="595"/>
      <w:r>
        <w:rPr>
          <w:rtl w:val="true"/>
        </w:rPr>
        <w:t>اجازات</w:t>
      </w:r>
      <w:bookmarkEnd w:id="596"/>
    </w:p>
    <w:p>
      <w:pPr>
        <w:pStyle w:val="Heading4"/>
        <w:numPr>
          <w:ilvl w:val="3"/>
          <w:numId w:val="1"/>
        </w:numPr>
        <w:rPr/>
      </w:pPr>
      <w:bookmarkStart w:id="597" w:name="__RefHeading___Toc2604599_2035185390"/>
      <w:bookmarkStart w:id="598" w:name="_Toc230"/>
      <w:bookmarkEnd w:id="597"/>
      <w:r>
        <w:rPr/>
        <w:t>1</w:t>
      </w:r>
      <w:r>
        <w:rPr>
          <w:rtl w:val="true"/>
        </w:rPr>
        <w:t xml:space="preserve">. </w:t>
      </w:r>
      <w:r>
        <w:rPr>
          <w:rtl w:val="true"/>
        </w:rPr>
        <w:t>اجازه آیة الله العظمی حاج آقا ضیاء الدین عراقی</w:t>
      </w:r>
      <w:bookmarkEnd w:id="598"/>
    </w:p>
    <w:p>
      <w:pPr>
        <w:pStyle w:val="BookText"/>
        <w:rPr/>
      </w:pPr>
      <w:r>
        <w:rPr>
          <w:rFonts w:ascii="IRNazanin" w:hAnsi="IRNazanin" w:eastAsia="IRNazanin"/>
          <w:color w:val="111111"/>
          <w:sz w:val="28"/>
          <w:sz w:val="28"/>
          <w:szCs w:val="28"/>
          <w:rtl w:val="true"/>
          <w:lang w:bidi="fa-IR"/>
        </w:rPr>
        <w:t>بسمه تعالی شأنه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مستطاب عمدة العلماء الاعلام وافتخار الفضلاء الفخام، فخر المحقّقین وزبدة الأزکیاء والمدقّقین، بحر الفضائل ومرکز الدلائل، مصباح الدجی وعلم الهدی، محور رحی التحقیق ونقطة دائرة التدقیق، السید السند والرکن المعتمد، حامی شریعة سیّد المرسلین وحامل أحکام الدین المبین، رکن الإسلام والمسلمین، سمیّ جدّه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القمقام وقرّة عین الأعلام، الجلیل </w:t>
      </w:r>
    </w:p>
    <w:p>
      <w:pPr>
        <w:pStyle w:val="BookText"/>
        <w:rPr/>
      </w:pPr>
      <w:r>
        <w:rPr>
          <w:rFonts w:ascii="IRNazanin" w:hAnsi="IRNazanin" w:eastAsia="IRNazanin"/>
          <w:color w:val="111111"/>
          <w:sz w:val="28"/>
          <w:sz w:val="28"/>
          <w:szCs w:val="28"/>
          <w:rtl w:val="true"/>
          <w:lang w:bidi="fa-IR"/>
        </w:rPr>
        <w:t>الأمجد، مولانا حاجی آقا محمد مقدّس إسماً ورسماً،</w:t>
      </w:r>
    </w:p>
    <w:p>
      <w:pPr>
        <w:pStyle w:val="BookText"/>
        <w:rPr/>
      </w:pPr>
      <w:r>
        <w:rPr>
          <w:rtl w:val="true"/>
        </w:rPr>
        <mc:AlternateContent>
          <mc:Choice Requires="wps">
            <w:drawing>
              <wp:inline distT="0" distB="0" distL="0" distR="0">
                <wp:extent cx="52451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1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قد هاجر عن وطنه الشریف وسکن جوار مولی الموالی برهة من الزمان، وحضر لدی الأعلام والأعیان وکدّ جدّاً الی أن بلغ مراحله وفاق أقرانه فحصاً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بحمده ومنّه من المجتهدین العظام والفقهاء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فلیحمد الله علی هذه النعمة ویتعرف قدر هذه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واوصیه أن لا ینسانی من الدعاء فی مظانّ استجابته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الأحقر ضیاء الدین العراقی</w:t>
      </w:r>
      <w:r>
        <w:rPr>
          <w:rFonts w:eastAsia="IRNazanin" w:cs="IRNazanin"/>
          <w:color w:val="111111"/>
          <w:sz w:val="28"/>
          <w:szCs w:val="28"/>
          <w:rtl w:val="true"/>
          <w:lang w:bidi="fa-IR"/>
        </w:rPr>
        <w:t xml:space="preserve">". </w:t>
      </w:r>
      <w:bookmarkStart w:id="599" w:name="pg4813_32843"/>
    </w:p>
    <w:p>
      <w:pPr>
        <w:pStyle w:val="Heading4"/>
        <w:numPr>
          <w:ilvl w:val="3"/>
          <w:numId w:val="1"/>
        </w:numPr>
        <w:rPr/>
      </w:pPr>
      <w:bookmarkStart w:id="600" w:name="__RefHeading___Toc2604601_2035185390"/>
      <w:bookmarkStart w:id="601" w:name="_Toc231"/>
      <w:bookmarkEnd w:id="599"/>
      <w:bookmarkEnd w:id="600"/>
      <w:r>
        <w:rPr/>
        <w:t>2</w:t>
      </w:r>
      <w:r>
        <w:rPr>
          <w:rtl w:val="true"/>
        </w:rPr>
        <w:t xml:space="preserve">. </w:t>
      </w:r>
      <w:r>
        <w:rPr>
          <w:rtl w:val="true"/>
        </w:rPr>
        <w:t>اجازه آیة الله العظمی شیخ محمد حسین غروی اصفهانی</w:t>
      </w:r>
      <w:bookmarkEnd w:id="601"/>
    </w:p>
    <w:p>
      <w:pPr>
        <w:pStyle w:val="BookText"/>
        <w:rPr/>
      </w:pP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الحمن الرحیم</w:t>
      </w:r>
    </w:p>
    <w:p>
      <w:pPr>
        <w:pStyle w:val="BookText"/>
        <w:rPr/>
      </w:pPr>
      <w:r>
        <w:rPr>
          <w:rFonts w:ascii="IRNazanin" w:hAnsi="IRNazanin" w:eastAsia="IRNazanin"/>
          <w:color w:val="111111"/>
          <w:sz w:val="28"/>
          <w:sz w:val="28"/>
          <w:szCs w:val="28"/>
          <w:rtl w:val="true"/>
          <w:lang w:bidi="fa-IR"/>
        </w:rPr>
        <w:t>الحمد لله الذی رفع أقدار العلماء وجعلهم ورثة الاتبیاء وفضّل مدادهم علی دماء الشهداء، والصلاة والسلام علی سیّد الرسل وخاتم الانبیاء وعلی آله الائمة الامناء واللعنة الدائمة علی أعدائهم الی یوم اللقاء</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فإنّ سیّد العلماء الأعلام وسند الفقهاء العظام وملاذ الأنام وثقة الإسلام، السید السند والمولی المعتمد، الورع التقی والصفی النقی، جناب الحاج سیّد محمد المقدّس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 مؤیداً بالتأیید الربّانی ومسدّداً بالتسدید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أتعب نفسه الزکیة فی تحصیل القوة القدسیة، وقد حضر علیّ مدّة مدیدة، مباحث عدیدة، من المسائل الاصولیة والفقهیة، مراعیاً للآداب الدینیة ومتخلقاً بالإخلاق الالهیة، إلی أن فاز </w:t>
      </w:r>
    </w:p>
    <w:p>
      <w:pPr>
        <w:pStyle w:val="BookText"/>
        <w:rPr/>
      </w:pPr>
      <w:r>
        <w:rPr>
          <w:rFonts w:ascii="Amiri" w:hAnsi="Amiri" w:eastAsia="Amiri" w:cs="Amiri"/>
          <w:color w:val="111111"/>
          <w:sz w:val="28"/>
          <w:sz w:val="28"/>
          <w:szCs w:val="28"/>
          <w:rtl w:val="true"/>
          <w:lang w:bidi="ar-SA"/>
        </w:rPr>
        <w:t>بالمراد وحاز درجة الاجتهاد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2799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1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فله، دامت إفاضاته، التصدّی لاستنباط الأحکام الشرعیة عن مدارکها، فإنّه الخبیر بمسالکها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له التصدّی لمناصب الفقیه، فإنّه لذلک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الاحتیاط، فإنّه طریق النجاة وسبیل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وأسأله أن لا ینسانی من الدعاء فی مظانّ الاجابة، وأرجو من الله تعالی شأنه أن یؤیّد به الشرع الشریف وأن یشیّد به قواعد الدین الحنیف</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نمّقه بیده الجانیة الداثرة المفتقرة إلی عفو ربّه فی الآخرة، الجانی محمد حسین الاصفهانی، عفی الله عنه،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602" w:name="pg4813_32845"/>
    </w:p>
    <w:p>
      <w:pPr>
        <w:pStyle w:val="Heading4"/>
        <w:numPr>
          <w:ilvl w:val="3"/>
          <w:numId w:val="1"/>
        </w:numPr>
        <w:rPr/>
      </w:pPr>
      <w:bookmarkStart w:id="603" w:name="__RefHeading___Toc2604603_2035185390"/>
      <w:bookmarkStart w:id="604" w:name="_Toc232"/>
      <w:bookmarkEnd w:id="602"/>
      <w:bookmarkEnd w:id="603"/>
      <w:r>
        <w:rPr/>
        <w:t>3</w:t>
      </w:r>
      <w:r>
        <w:rPr>
          <w:rtl w:val="true"/>
        </w:rPr>
        <w:t xml:space="preserve">. </w:t>
      </w:r>
      <w:r>
        <w:rPr>
          <w:rtl w:val="true"/>
        </w:rPr>
        <w:t>اجازه آیة الله العظمی میرزا محمد حسین نائینی</w:t>
      </w:r>
      <w:bookmarkEnd w:id="6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فإنّ شرف العلم لا یخفی وفضله لا تحصی، قد ورثه أهله عن الانبیاء ونالوا به النیابة لخاتم الانبیاء صلّی الله علیه وعلیهم ما دامت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تصدی للطلب والعمل به هو جناب العالم العامل والحبر المهذّب الکامل، ذو القریحة القویمة والسلیقة المستقیمة، عماد العلماء وصفوة الاتقیاء الاذکیاء، الصفیّ التقیّ الزکیّ، جناب الآغا السید محمد المقدّس الاصبهانی، أدام الله تعالی إفضاله وکثّر فی العلماء العاملین أمثاله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1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بذل فی هذا السبیل برهةً من عمره، واشتغل به شطراً من دهره، معتکفاً بجوار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ومستمدّاً من الجهابذة الأساطین، حتّی نال الدرجات العلی وفاز بالقدح المعلّی</w:t>
      </w:r>
      <w:r>
        <w:rPr>
          <w:rFonts w:eastAsia="IRNazanin" w:cs="IRNazanin"/>
          <w:color w:val="111111"/>
          <w:sz w:val="28"/>
          <w:szCs w:val="28"/>
          <w:rtl w:val="true"/>
          <w:lang w:bidi="fa-IR"/>
        </w:rPr>
        <w:t xml:space="preserve">. </w:t>
      </w:r>
      <w:bookmarkStart w:id="605" w:name="pg4813_32846"/>
    </w:p>
    <w:p>
      <w:pPr>
        <w:pStyle w:val="BookText"/>
        <w:rPr/>
      </w:pPr>
      <w:bookmarkEnd w:id="605"/>
      <w:r>
        <w:rPr>
          <w:rFonts w:ascii="IRNazanin" w:hAnsi="IRNazanin" w:eastAsia="IRNazanin"/>
          <w:color w:val="111111"/>
          <w:sz w:val="28"/>
          <w:sz w:val="28"/>
          <w:szCs w:val="28"/>
          <w:rtl w:val="true"/>
          <w:lang w:bidi="fa-IR"/>
        </w:rPr>
        <w:t>ولقد حضر علیّ أبحاثی الفقهیة والاصولیة مدّةً مدیدةً، حضور تفهّم وتعمّق وتدقیق، قد أدّی من الاستفادة حقّه، ووعی ما استفاد، وأرانی جملة ممّا کتبه، فأحسن وأجاد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أجزت له أن یعمل بما یستنبطه من الأحکام علی النهج الذی یسلکه الأعلام، وأن یتصدّی ما لا یجوز فی عصر الغیبة لغیر الفقیه إلا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یروی عنّی جمیع ما صحّت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اجازتی من العالمین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والحجتین الآیتین الازهدین، فقیهی عصرهما ووحیدی دهرهما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خلیل الطهرانی النجفی،</w:t>
      </w:r>
    </w:p>
    <w:p>
      <w:pPr>
        <w:pStyle w:val="BookText"/>
        <w:rPr/>
      </w:pPr>
      <w:r>
        <w:rPr>
          <w:rFonts w:ascii="IRNazanin" w:hAnsi="IRNazanin" w:eastAsia="IRNazanin"/>
          <w:color w:val="111111"/>
          <w:sz w:val="28"/>
          <w:sz w:val="28"/>
          <w:szCs w:val="28"/>
          <w:rtl w:val="true"/>
          <w:lang w:bidi="fa-IR"/>
        </w:rPr>
        <w:t>والشیخ محمد طه نجف، بأسانیدهما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واوصیه بالتقوی والمراقبة والمحاسبة، وأن یجعل الموت نصب عینیه، فکان بما هو کائن من الدنیا عمّا قریب کأن لم یکن، وما هو کائن فی الآخرة عن قلبی کأن لم یزل، وکأن لم یکن لنا فی الدنیا قرار ولا غیر القبور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الله تعالی ممّن یهدی إلی الله بعلمه وعمله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الغروی النائینی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4"/>
        <w:numPr>
          <w:ilvl w:val="3"/>
          <w:numId w:val="1"/>
        </w:numPr>
        <w:rPr/>
      </w:pPr>
      <w:bookmarkStart w:id="606" w:name="__RefHeading___Toc2604605_2035185390"/>
      <w:bookmarkStart w:id="607" w:name="_Toc233"/>
      <w:bookmarkEnd w:id="606"/>
      <w:r>
        <w:rPr/>
        <w:t>4</w:t>
      </w:r>
      <w:r>
        <w:rPr>
          <w:rtl w:val="true"/>
        </w:rPr>
        <w:t xml:space="preserve">. </w:t>
      </w:r>
      <w:r>
        <w:rPr>
          <w:rtl w:val="true"/>
        </w:rPr>
        <w:t>اجازه آیة الله العظمی سیّد ابوالحسن اصفهانی</w:t>
      </w:r>
      <w:bookmarkEnd w:id="60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فإنّ العالم العامل الفاضل الفاصل والمهذّب الکامل، التقی النقی، المعتمد النحریر، المحقق المدقق، الحاج آقا محمد الشهیر بالمقدس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تأییده وتسدیده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صرف عمره فی تحصیل العلوم الشرعیة وتنقیح مبانیها النظریة وتعب وکدّ وجدّ واجتهد، وحضر علی جملة من الأعیان وثلة من الأرکان، وعلی الحقیر شطراً صالحاً </w:t>
      </w:r>
      <w:bookmarkStart w:id="608" w:name="pg4813_32847"/>
    </w:p>
    <w:p>
      <w:pPr>
        <w:pStyle w:val="BookText"/>
        <w:rPr/>
      </w:pPr>
      <w:bookmarkEnd w:id="608"/>
      <w:r>
        <w:rPr>
          <w:rFonts w:ascii="IRNazanin" w:hAnsi="IRNazanin" w:eastAsia="IRNazanin"/>
          <w:color w:val="111111"/>
          <w:sz w:val="28"/>
          <w:sz w:val="28"/>
          <w:szCs w:val="28"/>
          <w:rtl w:val="true"/>
          <w:lang w:bidi="fa-IR"/>
        </w:rPr>
        <w:t>من الزمان، وحقّق ودقّق وأفاد واستفاد، إلی أن فاز المراد، وهو بلوغ مرتبة الاستنباط، وله العمل بما یستنبطه من الأحکام، علی النهج المألوف بین الأعلام، وله التصدی للامور التی یرجع أو یستأذن من الحکّام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2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وأجزت له أن یروی عنّی ما صحّ لی روایته من کتب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واوصیه أن یسلک سبیل الاحتیاط، وأن لا ینسانی من صالح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ذلک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609" w:name="__RefHeading___Toc2604607_2035185390"/>
      <w:bookmarkStart w:id="610" w:name="_Toc234"/>
      <w:bookmarkEnd w:id="609"/>
      <w:r>
        <w:rPr>
          <w:rtl w:val="true"/>
        </w:rPr>
        <w:t>بازگشت به اصفهان</w:t>
      </w:r>
      <w:bookmarkEnd w:id="61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مقدّس پس از وصول به مقامات عالیه علم و اجتهاد به اصفهان مراجعت نموده و مورد نظر و وثوق عموم طبقات قرار گرفت و به اقامه جماعت در مسجد پدر و موعظه و تدریس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پس از وفات مرحوم حاج شیخ اسدالله فاضل،</w:t>
      </w:r>
      <w:r>
        <w:rPr>
          <w:rStyle w:val="FootnoteAnchor"/>
          <w:rtl w:val="true"/>
        </w:rPr>
        <w:footnoteReference w:id="207"/>
      </w:r>
      <w:r>
        <w:rPr>
          <w:rFonts w:ascii="IRNazanin" w:hAnsi="IRNazanin" w:eastAsia="IRNazanin"/>
          <w:color w:val="111111"/>
          <w:sz w:val="28"/>
          <w:sz w:val="28"/>
          <w:szCs w:val="28"/>
          <w:rtl w:val="true"/>
          <w:lang w:bidi="fa-IR"/>
        </w:rPr>
        <w:t>به جای او در مدرسه میرزا مهدی امامت می‌نمود و به سعی و همّت ایشان تعمیرات لازمه در این مدرسه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مقدس سالها در اصفهان مرجع شرعیات و نماینده تام الاختیار مراجع وقت بود و مردم را با مواعظ حسنه ارشاد و هدایت می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خواص آیة الله العظمی حاج آقا حسین بروجردی</w:t>
      </w:r>
      <w:r>
        <w:rPr>
          <w:rStyle w:val="FootnoteAnchor"/>
          <w:rtl w:val="true"/>
        </w:rPr>
        <w:footnoteReference w:id="208"/>
      </w:r>
      <w:r>
        <w:rPr>
          <w:rFonts w:ascii="IRNazanin" w:hAnsi="IRNazanin" w:eastAsia="IRNazanin"/>
          <w:color w:val="111111"/>
          <w:sz w:val="28"/>
          <w:sz w:val="28"/>
          <w:szCs w:val="28"/>
          <w:rtl w:val="true"/>
          <w:lang w:bidi="fa-IR"/>
        </w:rPr>
        <w:t xml:space="preserve">و مورد نظر و وثوق آن </w:t>
      </w:r>
      <w:bookmarkStart w:id="611" w:name="pg4813_32849"/>
    </w:p>
    <w:p>
      <w:pPr>
        <w:pStyle w:val="BookText"/>
        <w:rPr/>
      </w:pPr>
      <w:bookmarkEnd w:id="611"/>
      <w:r>
        <w:rPr>
          <w:rFonts w:ascii="IRNazanin" w:hAnsi="IRNazanin" w:eastAsia="IRNazanin"/>
          <w:color w:val="111111"/>
          <w:sz w:val="28"/>
          <w:sz w:val="28"/>
          <w:szCs w:val="28"/>
          <w:rtl w:val="true"/>
          <w:lang w:bidi="fa-IR"/>
        </w:rPr>
        <w:t>مرحوم و وکیل تامّ الاختیار ایشان در اصفهان بود</w:t>
      </w:r>
      <w:r>
        <w:rPr>
          <w:rFonts w:eastAsia="IRNazanin" w:cs="IRNazanin"/>
          <w:color w:val="111111"/>
          <w:sz w:val="28"/>
          <w:szCs w:val="28"/>
          <w:rtl w:val="true"/>
          <w:lang w:bidi="fa-IR"/>
        </w:rPr>
        <w:t>.</w:t>
      </w:r>
    </w:p>
    <w:p>
      <w:pPr>
        <w:pStyle w:val="Heading3"/>
        <w:numPr>
          <w:ilvl w:val="2"/>
          <w:numId w:val="1"/>
        </w:numPr>
        <w:rPr/>
      </w:pPr>
      <w:bookmarkStart w:id="612" w:name="__RefHeading___Toc2604609_2035185390"/>
      <w:bookmarkStart w:id="613" w:name="_Toc235"/>
      <w:bookmarkEnd w:id="612"/>
      <w:r>
        <w:rPr>
          <w:rtl w:val="true"/>
        </w:rPr>
        <w:t>اجازات آیة الله العظمی بروجردی</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عرض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 آن که وجود محترم از سوانح و بلیات مصون و محفوظ بوده، لا یزال در ترویج شریعت مقدسه مؤید و موفق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آقای صدّیقین</w:t>
      </w:r>
      <w:r>
        <w:rPr>
          <w:rStyle w:val="FootnoteAnchor"/>
          <w:rtl w:val="true"/>
        </w:rPr>
        <w:footnoteReference w:id="209"/>
      </w:r>
      <w:r>
        <w:rPr>
          <w:rFonts w:ascii="IRNazanin" w:hAnsi="IRNazanin" w:eastAsia="IRNazanin"/>
          <w:color w:val="111111"/>
          <w:sz w:val="28"/>
          <w:sz w:val="28"/>
          <w:szCs w:val="28"/>
          <w:rtl w:val="true"/>
          <w:lang w:bidi="fa-IR"/>
        </w:rPr>
        <w:t>مرحوم شده‌اند و کسی که بتواند وکالت کند در اخذ وجوه و رسانیدن به مصرف، جز جنابعالی و یک نفر دیگر در نظر نیست، چنانچه قبول بفرمایید مرقوم دارید تا نوشته وکالت صادر و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در مواقع توجه و دعاء حقیر را مشمول ادعیه خود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محترم که حاکی از صحّت مزاج عالی بود واصل و موجب مسرت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وکالت نامه به اسم شریف جنابعالی فرستادم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هستم در این موضوع سعی وافی بفرمایید و خود را در این عمل یکی از خدام بزرگ اسلام و دیانت و حفظ حوزه‌های علمیه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وجوهی که جمع آوری می‌شود، مقداری که لازمه این مقام است در آنجا مصرف نمایید و به ارباب استحقاق </w:t>
      </w:r>
    </w:p>
    <w:p>
      <w:pPr>
        <w:pStyle w:val="BookText"/>
        <w:rPr/>
      </w:pPr>
      <w:r>
        <w:rPr>
          <w:rFonts w:ascii="IRNazanin" w:hAnsi="IRNazanin" w:eastAsia="IRNazanin"/>
          <w:color w:val="111111"/>
          <w:sz w:val="28"/>
          <w:sz w:val="28"/>
          <w:szCs w:val="28"/>
          <w:rtl w:val="true"/>
          <w:lang w:bidi="fa-IR"/>
        </w:rPr>
        <w:t>و توقع بدهید؛ لکن از ثلث تجاوز نکنید، و در هر ماه موجودی نزد خودتان را از دو ثلث دیگر به حقیر اطلاع دهید، تا مقداری که برای طلاب اصفهان لازم است حواله داده که مقسمین از جنابعالی اخذ نمایند؛ ولکن خود جنابعالی در تقسیم گمان می‌کنم صلاح نیست دخالت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زیادتی داشته باشد به اینجا برسد برای شهریه طلاب قم و وجه نان نجف و کربلا و سامرا و سایر نوائبی که امروزه حقیر را احاطه نموده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959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27"/>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البته می‌دانید که انجام این وظیفه موقوف است بر این که با مردم معاشرت و مجالست بیشتری داشته باشید، و با انزواء انجام این مقصد ممکن نیست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مستدعی است در مواقع توجه، حقیر را از دعاء فراموش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3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3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3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37" o:detectmouseclick="t"/>
                <v:stroke color="#3465a4" joinstyle="round" endcap="flat"/>
                <w10:wrap type="none"/>
              </v:shape>
            </w:pict>
          </mc:Fallback>
        </mc:AlternateContent>
      </w:r>
      <w:bookmarkStart w:id="614" w:name="pg4813_32854"/>
    </w:p>
    <w:p>
      <w:pPr>
        <w:pStyle w:val="BookText"/>
        <w:rPr/>
      </w:pPr>
      <w:bookmarkEnd w:id="61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مخفی نماناد که جناب مستطاب حجة الاسلام آقای حاج آقا محمد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حقیر وکالت دارند در انجام اموری که در زمان غیبت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فقیه عصر و مرجع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وکالت دارند در اخذ وجوهی که نظر فقیه را در مصرف آنها مدخلیت است، فتوی واحتیاطاً، وجوباً أو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وکیل‌اند در دستگردانی کردن وجوه و اصلاح در موارد اشتباه، برای رفاهیت دهندگان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اشخاصی که می‌خواهند وجوه مذکوره را به حقیر برسانند و دسترسی ندارند، به جناب ایشان مراجعه نمایند، و فعل ایشان را فعل حقیر، و دستشان را به منزله دست حقیر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دوام تأیید و توفیق ایشان و عامّه مسلمین را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واوصیه بالاحتیاط والتجنّب عن الشبهات، وأن لا ینسانی عند التوجّه والدعاء، کما لا أنساه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علیه وعلی المؤمنین ورحمة الله وبرکاته تاریخ هشتم شهر ربیع الثانی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الأحقر حسین الطباطبائی</w:t>
      </w:r>
      <w:r>
        <w:rPr>
          <w:rFonts w:eastAsia="IRNazanin" w:cs="IRNazanin"/>
          <w:color w:val="111111"/>
          <w:sz w:val="28"/>
          <w:szCs w:val="28"/>
          <w:rtl w:val="true"/>
          <w:lang w:bidi="fa-IR"/>
        </w:rPr>
        <w:t>".</w:t>
      </w:r>
    </w:p>
    <w:p>
      <w:pPr>
        <w:pStyle w:val="Heading3"/>
        <w:numPr>
          <w:ilvl w:val="2"/>
          <w:numId w:val="1"/>
        </w:numPr>
        <w:rPr/>
      </w:pPr>
      <w:bookmarkStart w:id="615" w:name="__RefHeading___Toc2604611_2035185390"/>
      <w:bookmarkStart w:id="616" w:name="_Toc236"/>
      <w:bookmarkEnd w:id="615"/>
      <w:r>
        <w:rPr>
          <w:rtl w:val="true"/>
        </w:rPr>
        <w:t>اوصاف و خدمات</w:t>
      </w:r>
      <w:bookmarkEnd w:id="616"/>
    </w:p>
    <w:p>
      <w:pPr>
        <w:pStyle w:val="BookText"/>
        <w:rPr/>
      </w:pPr>
      <w:r>
        <w:rPr>
          <w:rFonts w:ascii="IRNazanin" w:hAnsi="IRNazanin" w:eastAsia="IRNazanin"/>
          <w:color w:val="111111"/>
          <w:sz w:val="28"/>
          <w:sz w:val="28"/>
          <w:szCs w:val="28"/>
          <w:rtl w:val="true"/>
          <w:lang w:bidi="fa-IR"/>
        </w:rPr>
        <w:t>آیة الله مقدس از علمای بزرگوار اصفهان بود که علم را با عمل توأم ساخته و عمر مبارک خود را به کسب علم و فضیلت، در کمال نیک نامی و پاکدامنی گذرانید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محلّه بیدآباد اصفهان منزل داشت و اهالی را نسبت به ایشان ارادتی </w:t>
      </w:r>
    </w:p>
    <w:p>
      <w:pPr>
        <w:pStyle w:val="BookText"/>
        <w:rPr/>
      </w:pPr>
      <w:r>
        <w:rPr>
          <w:rFonts w:ascii="IRNazanin" w:hAnsi="IRNazanin" w:eastAsia="IRNazanin"/>
          <w:color w:val="111111"/>
          <w:sz w:val="28"/>
          <w:sz w:val="28"/>
          <w:szCs w:val="28"/>
          <w:rtl w:val="true"/>
          <w:lang w:bidi="fa-IR"/>
        </w:rPr>
        <w:t>خالص و محبتی وافر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میرزا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سرجوی بابا حسن در بیدآباد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 کرد و وعظ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تعظیم شعائر مذهبی و ارشاد خلق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دارای شرافت حسب و نسب، و جامع فضائل و کمالات علمی و عملی صوری و معنوی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tl w:val="true"/>
        </w:rPr>
        <mc:AlternateContent>
          <mc:Choice Requires="wps">
            <w:drawing>
              <wp:inline distT="0" distB="0" distL="0" distR="0">
                <wp:extent cx="46482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4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41" o:detectmouseclick="t"/>
                <v:stroke color="#3465a4" joinstyle="round" endcap="flat"/>
                <w10:wrap type="none"/>
              </v:shape>
            </w:pict>
          </mc:Fallback>
        </mc:AlternateConten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محمد مقدّس </w:t>
      </w:r>
      <w:bookmarkStart w:id="617" w:name="pg4813_32856"/>
    </w:p>
    <w:p>
      <w:pPr>
        <w:pStyle w:val="Heading3"/>
        <w:numPr>
          <w:ilvl w:val="2"/>
          <w:numId w:val="1"/>
        </w:numPr>
        <w:rPr/>
      </w:pPr>
      <w:bookmarkStart w:id="618" w:name="__RefHeading___Toc2604613_2035185390"/>
      <w:bookmarkStart w:id="619" w:name="_Toc237"/>
      <w:bookmarkEnd w:id="617"/>
      <w:bookmarkEnd w:id="618"/>
      <w:r>
        <w:rPr>
          <w:rtl w:val="true"/>
        </w:rPr>
        <w:t>هجرت به قم</w:t>
      </w:r>
      <w:bookmarkEnd w:id="619"/>
    </w:p>
    <w:p>
      <w:pPr>
        <w:pStyle w:val="BookText"/>
        <w:rPr/>
      </w:pPr>
      <w:r>
        <w:rPr>
          <w:rFonts w:ascii="IRNazanin" w:hAnsi="IRNazanin" w:eastAsia="IRNazanin"/>
          <w:color w:val="111111"/>
          <w:sz w:val="28"/>
          <w:sz w:val="28"/>
          <w:szCs w:val="28"/>
          <w:rtl w:val="true"/>
          <w:lang w:bidi="fa-IR"/>
        </w:rPr>
        <w:t>آیة الله مقدّس در اواخر عمر به شهر مقدس قم مهاجرت نمود و حدود ده سال در آن شهر به تدریس و تألیف و خدمات دینی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قم از خواصّ مرحوم آیة الله العظمی بروجردی و مورد علاقه شدید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قم تدریس می‌کرد و از محصّلین اصفهانی تفقّد و دستگیری می‌نمود و در حلّ مشکلات آنان سعی وافی مبذول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هرگاه به اصفهان می‌آمد تنها با کتابخانه شخصی خود سر و کار داشت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مرحوم شیخ محمد شریف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 سیّد محمد مقدس اصفهانی از علماء حوزه علمیه و خواص موثّقین اصحاب آیة الله بروجردی و به فضل و تقوا و قدس معروف و به امانت و وثاقت موصوف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مقام علم و عمل و پرهیزکاری است و چند سالی است از اصفهان به قم آمده و در حوزه حضرت آیة الله حاضر و نیز تدریس هم دارند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4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45" o:detectmouseclick="t"/>
                <v:stroke color="#3465a4" joinstyle="round" endcap="flat"/>
                <w10:wrap type="none"/>
              </v:shape>
            </w:pict>
          </mc:Fallback>
        </mc:AlternateConten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تإیید اجتهاد آیة‌الله خادمی به قلم آیة‌الله مقدس </w:t>
      </w:r>
      <w:bookmarkStart w:id="620" w:name="pg4813_32858"/>
    </w:p>
    <w:p>
      <w:pPr>
        <w:pStyle w:val="BookText"/>
        <w:rPr/>
      </w:pPr>
      <w:bookmarkEnd w:id="62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799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4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اجازه آیة الله العظمی بروجردی</w:t>
      </w:r>
    </w:p>
    <w:p>
      <w:pPr>
        <w:pStyle w:val="Heading3"/>
        <w:numPr>
          <w:ilvl w:val="2"/>
          <w:numId w:val="1"/>
        </w:numPr>
        <w:rPr/>
      </w:pPr>
      <w:bookmarkStart w:id="621" w:name="__RefHeading___Toc2604615_2035185390"/>
      <w:bookmarkStart w:id="622" w:name="_Toc238"/>
      <w:bookmarkEnd w:id="621"/>
      <w:r>
        <w:rPr>
          <w:rtl w:val="true"/>
        </w:rPr>
        <w:t>تدریس</w:t>
      </w:r>
      <w:bookmarkEnd w:id="62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مقدّس در اصفهان و قم تدریس می کرد و برخی از طلاب فاضل از درس او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ایشان در اصفهان مرحوم آیة الله سیّد علاء الدین مدرّس بوده </w:t>
      </w:r>
      <w:bookmarkStart w:id="623" w:name="pg4813_32859"/>
    </w:p>
    <w:p>
      <w:pPr>
        <w:pStyle w:val="BookText"/>
        <w:rPr/>
      </w:pPr>
      <w:bookmarkEnd w:id="6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آیة الله حاج آقا حسین یزدی نیز از شاگردان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شهر قم بوده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ایشان همچنین در مسجد اعظم قم تفسیر قرآن برای چند تن از طالبان بیان می‌فرموده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624" w:name="__RefHeading___Toc2604617_2035185390"/>
      <w:bookmarkStart w:id="625" w:name="_Toc239"/>
      <w:bookmarkEnd w:id="624"/>
      <w:r>
        <w:rPr>
          <w:rtl w:val="true"/>
        </w:rPr>
        <w:t>تألیفات</w:t>
      </w:r>
      <w:bookmarkEnd w:id="625"/>
    </w:p>
    <w:p>
      <w:pPr>
        <w:pStyle w:val="BookText"/>
        <w:rPr/>
      </w:pPr>
      <w:r>
        <w:rPr>
          <w:rFonts w:ascii="IRNazanin" w:hAnsi="IRNazanin" w:eastAsia="IRNazanin"/>
          <w:color w:val="111111"/>
          <w:sz w:val="28"/>
          <w:sz w:val="28"/>
          <w:szCs w:val="28"/>
          <w:rtl w:val="true"/>
          <w:lang w:bidi="fa-IR"/>
        </w:rPr>
        <w:t>آیة الله مقدّس عالمی بسیار متتبّع و پرکار بوده و جزوات و یادداشت‌های بسیار زیادی از او در موضوعات مختلف دینی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ملاحظه آثار برجای مانده از ایشان برمی‌آید وی قصد تنظیم یادداشت‌های خود را داشته ولی موفق به این 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مدوّن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که به وسیله محقّق ارجمند علامه سیّد محمّد علی روضاتی تصحیح و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به کوشش مرحوم سیّد حبیب الله مقدس برادر ایشان 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وسیله مؤسسه نشر نفائس مخطوطات اصفهان چاپ شده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الأواخر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p>
    <w:p>
      <w:pPr>
        <w:pStyle w:val="BookText"/>
        <w:rPr/>
      </w:pPr>
      <w:r>
        <w:rPr>
          <w:rFonts w:ascii="IRNazanin" w:hAnsi="IRNazanin" w:eastAsia="IRNazanin"/>
          <w:color w:val="111111"/>
          <w:sz w:val="28"/>
          <w:sz w:val="28"/>
          <w:szCs w:val="28"/>
          <w:rtl w:val="true"/>
          <w:lang w:bidi="fa-IR"/>
        </w:rPr>
        <w:t xml:space="preserve">در شرح و تفسیر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754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51"/>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لقمان</w:t>
      </w:r>
    </w:p>
    <w:p>
      <w:pPr>
        <w:pStyle w:val="BookText"/>
        <w:rPr/>
      </w:pPr>
      <w:r>
        <w:rPr>
          <w:rFonts w:ascii="IRNazanin" w:hAnsi="IRNazanin" w:eastAsia="IRNazanin"/>
          <w:color w:val="111111"/>
          <w:sz w:val="28"/>
          <w:sz w:val="28"/>
          <w:szCs w:val="28"/>
          <w:rtl w:val="true"/>
          <w:lang w:bidi="fa-IR"/>
        </w:rPr>
        <w:t>این سه کتاب به وسیله دانشمند فقید مرحوم شیخ محمّد باقر ملبوبی</w:t>
      </w:r>
      <w:r>
        <w:rPr>
          <w:rStyle w:val="FootnoteAnchor"/>
          <w:rtl w:val="true"/>
        </w:rPr>
        <w:footnoteReference w:id="216"/>
      </w:r>
      <w:r>
        <w:rPr>
          <w:rFonts w:ascii="IRNazanin" w:hAnsi="IRNazanin" w:eastAsia="IRNazanin"/>
          <w:color w:val="111111"/>
          <w:sz w:val="28"/>
          <w:sz w:val="28"/>
          <w:szCs w:val="28"/>
          <w:rtl w:val="true"/>
          <w:lang w:bidi="fa-IR"/>
        </w:rPr>
        <w:t xml:space="preserve">پس از وفات مؤلّف، در قم تدوین و تصحیح شده و کتاب سوم به کوشش حاجیه خانم سادات آل رسول، همسر برادر مؤلف،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جاوید زمان در حکم و مواعظ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صلاة الجمعة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صوم محقق نائینی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رضاع آقا ضیاء الدین عراقی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منجزات مریض آقا ضیاء الدین عراقی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سه تقریر فوق به خط آیة الله مقدس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086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55"/>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مقدس برخی از تألیفات علما را نیز استنساخ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موسی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آیة الله العظمی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626" w:name="pg4813_32863"/>
    </w:p>
    <w:p>
      <w:pPr>
        <w:pStyle w:val="BookText"/>
        <w:rPr/>
      </w:pPr>
      <w:bookmarkEnd w:id="6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منبرالوسیلة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الحقیقة فی بیان المراد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تألیفات آیة الله العظمی سیّد ابوالقاسم دهکردی</w:t>
      </w:r>
      <w:r>
        <w:rPr>
          <w:rFonts w:eastAsia="IRNazanin" w:cs="IRNazanin"/>
          <w:color w:val="111111"/>
          <w:sz w:val="28"/>
          <w:szCs w:val="28"/>
          <w:rtl w:val="true"/>
          <w:lang w:bidi="fa-IR"/>
        </w:rPr>
        <w:t>.</w:t>
      </w:r>
    </w:p>
    <w:p>
      <w:pPr>
        <w:pStyle w:val="Heading3"/>
        <w:numPr>
          <w:ilvl w:val="2"/>
          <w:numId w:val="1"/>
        </w:numPr>
        <w:rPr/>
      </w:pPr>
      <w:bookmarkStart w:id="627" w:name="__RefHeading___Toc2604619_2035185390"/>
      <w:bookmarkStart w:id="628" w:name="_Toc240"/>
      <w:bookmarkEnd w:id="627"/>
      <w:r>
        <w:rPr>
          <w:rtl w:val="true"/>
        </w:rPr>
        <w:t>کتابخانه</w:t>
      </w:r>
      <w:bookmarkEnd w:id="628"/>
    </w:p>
    <w:p>
      <w:pPr>
        <w:pStyle w:val="BookText"/>
        <w:rPr/>
      </w:pPr>
      <w:r>
        <w:rPr>
          <w:rFonts w:ascii="IRNazanin" w:hAnsi="IRNazanin" w:eastAsia="IRNazanin"/>
          <w:color w:val="111111"/>
          <w:sz w:val="28"/>
          <w:sz w:val="28"/>
          <w:szCs w:val="28"/>
          <w:rtl w:val="true"/>
          <w:lang w:bidi="fa-IR"/>
        </w:rPr>
        <w:t>آیة الله مقدّس دارای ذوقی سرشار و سلیقه ای بس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تدریج به جمع آوری گل</w:t>
      </w:r>
    </w:p>
    <w:p>
      <w:pPr>
        <w:pStyle w:val="BookText"/>
        <w:rPr/>
      </w:pPr>
      <w:r>
        <w:rPr>
          <w:rFonts w:ascii="IRNazanin" w:hAnsi="IRNazanin" w:eastAsia="IRNazanin"/>
          <w:color w:val="111111"/>
          <w:sz w:val="28"/>
          <w:sz w:val="28"/>
          <w:szCs w:val="28"/>
          <w:rtl w:val="true"/>
          <w:lang w:bidi="fa-IR"/>
        </w:rPr>
        <w:t>های باغ علم همت گماشت و در زادگاه خود باغستانی مشتمل بر هرگونه شجر و ثمری از علوم و فنون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هرزمان که به اصفهان مراجعت می فرمود نواقص آن را تکمیل می کرد تا کتابخانه ای بالغ بر دو هزار جلد کتاب خطی و چاپی، شامل انواع مجلات زبده و کتب علمی عربی و فارسی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وصیت آن مرحوم، برادر ارجمندش مرحوم ثقة الاسلام حاج آقا حبیب مقدس تمام آنها در اختیار مرحوم آیة الله آقای بروجردی قرار داد تا به کتابخانه مسجد اعظم شهر مقدّس قم و در قفسه مخصوصی منتقل گردد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629" w:name="__RefHeading___Toc2604621_2035185390"/>
      <w:bookmarkStart w:id="630" w:name="_Toc241"/>
      <w:bookmarkEnd w:id="629"/>
      <w:r>
        <w:rPr>
          <w:rtl w:val="true"/>
        </w:rPr>
        <w:t>چند حکایت</w:t>
      </w:r>
      <w:bookmarkEnd w:id="630"/>
    </w:p>
    <w:p>
      <w:pPr>
        <w:pStyle w:val="BookText"/>
        <w:rPr/>
      </w:pPr>
      <w:r>
        <w:rPr>
          <w:rFonts w:ascii="IRNazanin" w:hAnsi="IRNazanin" w:eastAsia="IRNazanin"/>
          <w:color w:val="111111"/>
          <w:sz w:val="28"/>
          <w:sz w:val="28"/>
          <w:szCs w:val="28"/>
          <w:rtl w:val="true"/>
          <w:lang w:bidi="fa-IR"/>
        </w:rPr>
        <w:t>مرحوم مهدوی چند حکایت زیر را از آیة الله مقدّس نقل کرده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 عالم جلیل، السیّد السند المجتهد الممّجد الحاج آقا محمد المقدس </w:t>
      </w:r>
    </w:p>
    <w:p>
      <w:pPr>
        <w:pStyle w:val="BookText"/>
        <w:rPr/>
      </w:pPr>
      <w:r>
        <w:rPr>
          <w:rFonts w:ascii="IRNazanin" w:hAnsi="IRNazanin" w:eastAsia="IRNazanin"/>
          <w:color w:val="111111"/>
          <w:sz w:val="28"/>
          <w:sz w:val="28"/>
          <w:szCs w:val="28"/>
          <w:rtl w:val="true"/>
          <w:lang w:bidi="fa-IR"/>
        </w:rPr>
        <w:t xml:space="preserve">الاصفهانی از برای نگارنده، دو مرتبه که یکی از آنها در روز دوشنبه شانزدهم رجب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 در منزل ایشان در قم، دو حکایت زیر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از قول عالم زاهد و حکیم عابد، عارف به معارف الهی مرحوم آخوند ملا محمد کاشانی اصفهانی که ایشان فرموده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تحصیل، در مدرسه جدّه ساکن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 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که آن را عید الزهراء می‌نامند با طلاب مدرسه، اجتماعی فراهم کرده و تا صبح شادی کردیم و آن را عید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حالت بسیار خوشم آمد و با خود خیال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هر چند ماه یک مرتبه این عمل تجدید شود تا رفع خستگی ایام تحصیل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نظر پس از یکی دو ماه خودم پیش قدم شده، وسایل خوشی و تفریح فراهم کردم و طلاب مدرسه را به حجره خویش دعوت نمودم و تا پاسی از شب رفته به خوشی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جمعیت متفرق شدند و من خوابیدم، در عالم رؤیا مشاهده کردم که در منزلی وارد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نزد من و اظهار داشتند پیغمبر اکرم صلی الله علیه وآله وسلم تو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بر خود لرزیدم و دنبال آنها به حرکت آمدم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شدیم به اطاق بزرگی که ظاهراً حضرت رسول صلی الله علیه وآله در یک گوشه آن قرار گرفته بودند و اطراف ایشان علماء و فضلاء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آنها فقط مرحوم عالم بزرگوار ملاحسینعلی تویسرکانی که استادم بود را شناختم، دیگران </w:t>
      </w:r>
    </w:p>
    <w:p>
      <w:pPr>
        <w:pStyle w:val="BookText"/>
        <w:rPr/>
      </w:pPr>
      <w:r>
        <w:rPr>
          <w:rFonts w:ascii="IRNazanin" w:hAnsi="IRNazanin" w:eastAsia="IRNazanin"/>
          <w:color w:val="111111"/>
          <w:sz w:val="28"/>
          <w:sz w:val="28"/>
          <w:szCs w:val="28"/>
          <w:rtl w:val="true"/>
          <w:lang w:bidi="fa-IR"/>
        </w:rPr>
        <w:t>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فرمودند که چوب و فلک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ملامحمد کاشانی را بخوابانید و چوب بزنید که دیگر از این کارها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و وحشت می لرزیدم و قدرت تکلم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ملاحسینعلی به خدمت ایشان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ببخشید، او طلبه بدی نیست، اشتباه کرده است و شروع کرد به عذرخواهی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وآله مرا به استادم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وحشت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عمل دیشب من که طلاب را دعوت کرده‌ام و آنها را از مطالعه بازداشته‌ام عمل اشتباهی بوده و این عمل عیش و سرور در شب عیدالزهراء از جهت دیگری ممدوح است و إلا وقت و عمر را نباید بیهوده تلف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آن سیّد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عالم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ایّام تحصیل، تاریخ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رسیدم که محمد بن حنفیه شتر عایشه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محمد بن ابی 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را دریاب و مگذار به او اذیّتی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خود در دل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زبان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نگذاردید عایشه را بکشند و کار را تمام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حضرت امیر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من ایراد می‌گیری؟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تو هم مثل دیگران به من ایراد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زده از خواب پریدم و استغفار کردم و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عقیده قلبی چنین مطلبی اظهار نکرده‌ام، بلکه شوخی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آخوند ملا محمد کاشانی هروقت این حکایت را نقل می‌کرده است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بود، و استغفار می‌نموده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689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6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نقل کرد آن سیّد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همان عالم عارف و حکیم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در محضر درس، در حضور جمعی از طلاب و مشتغلین، در موقعی که بحث در معنی و تفسیر این آیه شریفه از سوره فاطر بود 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الملائکة اولی أجنحة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مشغول ریاضت و تصفیه نفس بودم، گاهی اوقات </w:t>
      </w:r>
    </w:p>
    <w:p>
      <w:pPr>
        <w:pStyle w:val="BookText"/>
        <w:rPr/>
      </w:pPr>
      <w:r>
        <w:rPr>
          <w:rFonts w:ascii="IRNazanin" w:hAnsi="IRNazanin" w:eastAsia="IRNazanin"/>
          <w:color w:val="111111"/>
          <w:sz w:val="28"/>
          <w:sz w:val="28"/>
          <w:szCs w:val="28"/>
          <w:rtl w:val="true"/>
          <w:lang w:bidi="fa-IR"/>
        </w:rPr>
        <w:t>ملائکه را می دیدم که دارای بال‌های متعدّد بودند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چند نکته و حکایت آموزنده را نیز آیة الله مقدس در یادداشت‌های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پرسیدم از حاجی شیخ حسنعلی اصفهانی در مشهد مقدس از این که چه باید کرد که رغبت در عبادت پیدا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چیزی که رغبت به عبادت می‌آورد چشیدن طعم عبادت است، و عمده چیزی که مانع است از چشیدن طعم عبادت، لقمه حرام و شبهه 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فرمود از ناظر مرحوم آخوند تفلیسی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اصفهان مدفون است؛ اول در قبرستان آب بخشان، و فعلا استخوان او را در تخت فولاد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مرحوم آقا محمد بیدآبادی هم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آخوند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برای نماز شب بیدار نشدم و هیچ جهتی نداشته إلا این که این گاوی که شیر او را می‌خورم روز گذشته علف او از محل شبهه ناک بوده، بگو بدانم از کجا خریده بودی؟</w:t>
      </w:r>
    </w:p>
    <w:p>
      <w:pPr>
        <w:pStyle w:val="BookText"/>
        <w:rPr/>
      </w:pPr>
      <w:r>
        <w:rPr>
          <w:rFonts w:ascii="IRNazanin" w:hAnsi="IRNazanin" w:eastAsia="IRNazanin"/>
          <w:color w:val="111111"/>
          <w:sz w:val="28"/>
          <w:sz w:val="28"/>
          <w:szCs w:val="28"/>
          <w:rtl w:val="true"/>
          <w:lang w:bidi="fa-IR"/>
        </w:rPr>
        <w:t>معلوم شد که روز گذشته علف پیدا نشده و پوست خربوزه از دکان میوه فروش خریده، و آن خربوزه بابت مالیات دولت از صحرا بوده و به میوه فروش فروخته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از احوال ملا حسن نائینی که در ایوان بابا رکن الدین دفن است پرسیدم؛ چون قدری سابقه داشتم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جلوه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 حسن نائینی را ندیده بودم باور نمی‌کردم که کسی بدون دکان داری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حقیر حکایت حاجی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اقوام خودمان بود را گفتم، که آن سیّد جلیل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در بالاخانه قبر ملا حسن بیتوته کردم برای تشرف به مکه، و در آن سال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حالات دیگر او را که در نظر داشتم از آن سیّد جلیل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قریب به این را دیدم، و چون تو این نقل را کردی می‌گویم، و الا نمی‌خواستم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مقبره بابا، بیرون آمدم، فقیری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آمد که بابا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دیشب اینجا بوده و یک چیزی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شاهی به او دادم، به قصد این که مشرّف شوم، و همان سال مشرّف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عالم فاضل حجة الاسلام حاجی سیّد رضا قوچانی، امام مسجد گوهرشاد که مدت‌هاست که حقیر ایشان را به خوبی می‌شناسم، در روز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ربیع الاول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طرف صبح، در منزل حقیر در مشهد مقدس تشریف فرما بودند، و جناب عالم فاضل متقی آقای آقا شیخ اسماعیل معروف به پشمی اصفهانی هم تشریف داشته، با دو نفر دیگر، این حکایت را نقل فرمود که اجمالا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 اول من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دیگری خواستم اختیار کنم، صبیه‌ای که از عیال اول داشتم دختری را خواستگاری نمود از جانب من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قبول کردن پدر دختر، بنا شد به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از کلام الله مجید،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وازلفت الجنة للمتقین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بنای 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جریان صیغه عقد، دیدم وکیل مخدرّه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دائم بدادم مخدّره موکّله خود را مسمّات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منتقل به استخاره و آیه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تفصیلی که راجع به دختر نقل نمودند که هرچه خواستگاری شده بود قبول نکرده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ایشان حکایت شرفیابی حاجی شیخ قاسم را خدمت امام زمان در تخت</w:t>
      </w:r>
    </w:p>
    <w:p>
      <w:pPr>
        <w:pStyle w:val="BookText"/>
        <w:rPr/>
      </w:pPr>
      <w:r>
        <w:rPr>
          <w:rFonts w:ascii="IRNazanin" w:hAnsi="IRNazanin" w:eastAsia="IRNazanin"/>
          <w:color w:val="111111"/>
          <w:sz w:val="28"/>
          <w:sz w:val="28"/>
          <w:szCs w:val="28"/>
          <w:rtl w:val="true"/>
          <w:lang w:bidi="fa-IR"/>
        </w:rPr>
        <w:t xml:space="preserve">فولاد اصفهان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علی اکبر نهاوندی نقل کردند</w:t>
      </w:r>
    </w:p>
    <w:p>
      <w:pPr>
        <w:pStyle w:val="BookText"/>
        <w:rPr/>
      </w:pP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حکایت شرفیابی خودشان را بعد از تحویل در راه حرم خدمت</w:t>
      </w:r>
    </w:p>
    <w:p>
      <w:pPr>
        <w:pStyle w:val="BookText"/>
        <w:rPr/>
      </w:pPr>
      <w:r>
        <w:rPr>
          <w:rFonts w:ascii="IRNazanin" w:hAnsi="IRNazanin" w:eastAsia="IRNazanin"/>
          <w:color w:val="111111"/>
          <w:sz w:val="28"/>
          <w:sz w:val="28"/>
          <w:szCs w:val="28"/>
          <w:rtl w:val="true"/>
          <w:lang w:bidi="fa-IR"/>
        </w:rPr>
        <w:t>حضرت، به این 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ملا حیدر، عربی رسید و پنج خرما به من</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آنها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مهدی؟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رفتم، از خادم پرسیدم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w:t>
      </w:r>
    </w:p>
    <w:p>
      <w:pPr>
        <w:pStyle w:val="BookText"/>
        <w:rPr/>
      </w:pPr>
      <w:r>
        <w:rPr>
          <w:rFonts w:ascii="IRNazanin" w:hAnsi="IRNazanin" w:eastAsia="IRNazanin"/>
          <w:color w:val="111111"/>
          <w:sz w:val="28"/>
          <w:sz w:val="28"/>
          <w:szCs w:val="28"/>
          <w:rtl w:val="true"/>
          <w:lang w:bidi="fa-IR"/>
        </w:rPr>
        <w:t>شدم امام زمان صلوات الله علیه بود</w:t>
      </w:r>
      <w:r>
        <w:rPr>
          <w:rFonts w:eastAsia="IRNazanin" w:cs="IRNazanin"/>
          <w:color w:val="111111"/>
          <w:sz w:val="28"/>
          <w:szCs w:val="28"/>
          <w:rtl w:val="true"/>
          <w:lang w:bidi="fa-IR"/>
        </w:rPr>
        <w:t>.</w:t>
      </w:r>
      <w:r>
        <w:rPr>
          <w:rStyle w:val="FootnoteAnchor"/>
          <w:rtl w:val="true"/>
        </w:rPr>
        <w:footnoteReference w:id="21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6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67" o:detectmouseclick="t"/>
                <v:stroke color="#3465a4" joinstyle="round" endcap="flat"/>
                <w10:wrap type="none"/>
              </v:shape>
            </w:pict>
          </mc:Fallback>
        </mc:AlternateContent>
      </w:r>
      <w:bookmarkStart w:id="631" w:name="pg4813_32870"/>
    </w:p>
    <w:p>
      <w:pPr>
        <w:pStyle w:val="BookText"/>
        <w:rPr/>
      </w:pPr>
      <w:bookmarkEnd w:id="63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468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69"/>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آیة‌الله صفائی خوانساری به آیة‌الله مقدس</w:t>
      </w:r>
    </w:p>
    <w:p>
      <w:pPr>
        <w:pStyle w:val="Heading3"/>
        <w:numPr>
          <w:ilvl w:val="2"/>
          <w:numId w:val="1"/>
        </w:numPr>
        <w:rPr/>
      </w:pPr>
      <w:bookmarkStart w:id="632" w:name="__RefHeading___Toc2604623_2035185390"/>
      <w:bookmarkStart w:id="633" w:name="_Toc242"/>
      <w:bookmarkEnd w:id="632"/>
      <w:r>
        <w:rPr>
          <w:rtl w:val="true"/>
        </w:rPr>
        <w:t>وفات و مراثی</w:t>
      </w:r>
      <w:bookmarkEnd w:id="633"/>
    </w:p>
    <w:p>
      <w:pPr>
        <w:pStyle w:val="Heading4"/>
        <w:numPr>
          <w:ilvl w:val="3"/>
          <w:numId w:val="1"/>
        </w:numPr>
        <w:rPr/>
      </w:pPr>
      <w:bookmarkStart w:id="634" w:name="__RefHeading___Toc2604625_2035185390"/>
      <w:bookmarkStart w:id="635" w:name="_Toc243"/>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آیة الله مقدس در ظهر روز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پس از عمل جرّاحی در</w:t>
      </w:r>
    </w:p>
    <w:p>
      <w:pPr>
        <w:pStyle w:val="BookText"/>
        <w:rPr/>
      </w:pPr>
      <w:r>
        <w:rPr>
          <w:rFonts w:ascii="IRNazanin" w:hAnsi="IRNazanin" w:eastAsia="IRNazanin"/>
          <w:color w:val="111111"/>
          <w:sz w:val="28"/>
          <w:sz w:val="28"/>
          <w:szCs w:val="28"/>
          <w:rtl w:val="true"/>
          <w:lang w:bidi="fa-IR"/>
        </w:rPr>
        <w:t>بیمارستان رحیم‌زاده اصفهان وفات یافت و در تکیه‌ای که به نام آن مرحوم، جنب تکیه گلزار بنا شده مدفون گردید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تشییع عظیم و مجالس ترحیم متعدّدی که در فوت آن مرحوم منعقد شد حاکی از </w:t>
      </w:r>
      <w:bookmarkStart w:id="636" w:name="pg4813_32871"/>
    </w:p>
    <w:p>
      <w:pPr>
        <w:pStyle w:val="BookText"/>
        <w:rPr/>
      </w:pPr>
      <w:bookmarkEnd w:id="636"/>
      <w:r>
        <w:rPr>
          <w:rFonts w:ascii="IRNazanin" w:hAnsi="IRNazanin" w:eastAsia="IRNazanin"/>
          <w:color w:val="111111"/>
          <w:sz w:val="28"/>
          <w:sz w:val="28"/>
          <w:szCs w:val="28"/>
          <w:rtl w:val="true"/>
          <w:lang w:bidi="fa-IR"/>
        </w:rPr>
        <w:t>تأثر عمیق اهالی اصفهان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عده‌ای از شعرای اصفهان در وفات ایشان شعر و ماده تاریخ سروده‌اند از جمله</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637" w:name="__RefHeading___Toc2604627_2035185390"/>
      <w:bookmarkStart w:id="638" w:name="_Toc244"/>
      <w:bookmarkEnd w:id="637"/>
      <w:r>
        <w:rPr/>
        <w:t>1</w:t>
      </w:r>
      <w:r>
        <w:rPr>
          <w:rtl w:val="true"/>
        </w:rPr>
        <w:t xml:space="preserve">. </w:t>
      </w:r>
      <w:r>
        <w:rPr>
          <w:rtl w:val="true"/>
        </w:rPr>
        <w:t>مرثیه میرزا حبیب الله نیّر</w:t>
      </w:r>
      <w:bookmarkEnd w:id="638"/>
    </w:p>
    <w:p>
      <w:pPr>
        <w:pStyle w:val="BookText"/>
        <w:rPr/>
      </w:pPr>
      <w:r>
        <w:rPr>
          <w:rFonts w:ascii="IRNazanin" w:hAnsi="IRNazanin" w:eastAsia="IRNazanin"/>
          <w:color w:val="111111"/>
          <w:sz w:val="28"/>
          <w:sz w:val="28"/>
          <w:szCs w:val="28"/>
          <w:rtl w:val="true"/>
          <w:lang w:bidi="fa-IR"/>
        </w:rPr>
        <w:t>حکم الإله یجری فی کلّ من تنفّس</w:t>
      </w:r>
    </w:p>
    <w:p>
      <w:pPr>
        <w:pStyle w:val="BookText"/>
        <w:rPr/>
      </w:pPr>
      <w:r>
        <w:rPr>
          <w:rFonts w:ascii="IRNazanin" w:hAnsi="IRNazanin" w:eastAsia="IRNazanin"/>
          <w:color w:val="111111"/>
          <w:sz w:val="28"/>
          <w:sz w:val="28"/>
          <w:szCs w:val="28"/>
          <w:rtl w:val="true"/>
          <w:lang w:bidi="fa-IR"/>
        </w:rPr>
        <w:t>والموت للبرایا ثوب الرحیل ألبس</w:t>
      </w:r>
    </w:p>
    <w:p>
      <w:pPr>
        <w:pStyle w:val="BookText"/>
        <w:rPr/>
      </w:pPr>
      <w:r>
        <w:rPr>
          <w:rFonts w:ascii="IRNazanin" w:hAnsi="IRNazanin" w:eastAsia="IRNazanin"/>
          <w:color w:val="111111"/>
          <w:sz w:val="28"/>
          <w:sz w:val="28"/>
          <w:szCs w:val="28"/>
          <w:rtl w:val="true"/>
          <w:lang w:bidi="fa-IR"/>
        </w:rPr>
        <w:t>قد مات آیه الله محبوبنا محمد</w:t>
      </w:r>
    </w:p>
    <w:p>
      <w:pPr>
        <w:pStyle w:val="BookText"/>
        <w:rPr/>
      </w:pPr>
      <w:r>
        <w:rPr>
          <w:rFonts w:ascii="IRNazanin" w:hAnsi="IRNazanin" w:eastAsia="IRNazanin"/>
          <w:color w:val="111111"/>
          <w:sz w:val="28"/>
          <w:sz w:val="28"/>
          <w:szCs w:val="28"/>
          <w:rtl w:val="true"/>
          <w:lang w:bidi="fa-IR"/>
        </w:rPr>
        <w:t>فی القدس راح روحاً دارالفخار أسّس</w:t>
      </w:r>
    </w:p>
    <w:p>
      <w:pPr>
        <w:pStyle w:val="BookText"/>
        <w:rPr/>
      </w:pPr>
      <w:r>
        <w:rPr>
          <w:rFonts w:ascii="IRNazanin" w:hAnsi="IRNazanin" w:eastAsia="IRNazanin"/>
          <w:color w:val="111111"/>
          <w:sz w:val="28"/>
          <w:sz w:val="28"/>
          <w:szCs w:val="28"/>
          <w:rtl w:val="true"/>
          <w:lang w:bidi="fa-IR"/>
        </w:rPr>
        <w:t>من طاف بیت ربّه، ذوالمجد والمعالی</w:t>
      </w:r>
    </w:p>
    <w:p>
      <w:pPr>
        <w:pStyle w:val="BookText"/>
        <w:rPr/>
      </w:pPr>
      <w:r>
        <w:rPr>
          <w:rFonts w:ascii="IRNazanin" w:hAnsi="IRNazanin" w:eastAsia="IRNazanin"/>
          <w:color w:val="111111"/>
          <w:sz w:val="28"/>
          <w:sz w:val="28"/>
          <w:szCs w:val="28"/>
          <w:rtl w:val="true"/>
          <w:lang w:bidi="fa-IR"/>
        </w:rPr>
        <w:t>بل فی بیان علمه، نطق اللسان أخرس</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انتقص من ذا أربعا وأرّخ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 صار مأوی للسید المقدّس</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448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72"/>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573" o:detectmouseclick="t"/>
                <v:stroke color="#3465a4" joinstyle="round" endcap="flat"/>
                <w10:wrap type="none"/>
              </v:shape>
            </w:pict>
          </mc:Fallback>
        </mc:AlternateContent>
      </w:r>
      <w:bookmarkStart w:id="639" w:name="pg4813_32872"/>
    </w:p>
    <w:p>
      <w:pPr>
        <w:pStyle w:val="Heading4"/>
        <w:numPr>
          <w:ilvl w:val="3"/>
          <w:numId w:val="1"/>
        </w:numPr>
        <w:rPr/>
      </w:pPr>
      <w:bookmarkStart w:id="640" w:name="__RefHeading___Toc2604629_2035185390"/>
      <w:bookmarkStart w:id="641" w:name="_Toc245"/>
      <w:bookmarkEnd w:id="639"/>
      <w:bookmarkEnd w:id="640"/>
      <w:r>
        <w:rPr/>
        <w:t>2</w:t>
      </w:r>
      <w:r>
        <w:rPr>
          <w:rtl w:val="true"/>
        </w:rPr>
        <w:t xml:space="preserve">. </w:t>
      </w:r>
      <w:r>
        <w:rPr>
          <w:rtl w:val="true"/>
        </w:rPr>
        <w:t>مرثیه بانو صالحی</w:t>
      </w:r>
      <w:bookmarkEnd w:id="641"/>
    </w:p>
    <w:p>
      <w:pPr>
        <w:pStyle w:val="BookText"/>
        <w:rPr/>
      </w:pP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زحیرت چون قلم گردید ابکم</w:t>
      </w:r>
    </w:p>
    <w:p>
      <w:pPr>
        <w:pStyle w:val="BookText"/>
        <w:rPr/>
      </w:pPr>
      <w:r>
        <w:rPr>
          <w:rFonts w:ascii="IRNazanin" w:hAnsi="IRNazanin" w:eastAsia="IRNazanin"/>
          <w:color w:val="111111"/>
          <w:sz w:val="28"/>
          <w:sz w:val="28"/>
          <w:szCs w:val="28"/>
          <w:rtl w:val="true"/>
          <w:lang w:bidi="fa-IR"/>
        </w:rPr>
        <w:t>حبیبی سر به جمع آورد 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 شد جای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جور آسمان دل‌ها غمین شد</w:t>
      </w:r>
    </w:p>
    <w:p>
      <w:pPr>
        <w:pStyle w:val="BookText"/>
        <w:rPr/>
      </w:pPr>
      <w:r>
        <w:rPr>
          <w:rFonts w:ascii="IRNazanin" w:hAnsi="IRNazanin" w:eastAsia="IRNazanin"/>
          <w:color w:val="111111"/>
          <w:sz w:val="28"/>
          <w:sz w:val="28"/>
          <w:szCs w:val="28"/>
          <w:rtl w:val="true"/>
          <w:lang w:bidi="fa-IR"/>
        </w:rPr>
        <w:t>ز دنیا حجّت اسلام و دین شد</w:t>
      </w:r>
    </w:p>
    <w:p>
      <w:pPr>
        <w:pStyle w:val="BookText"/>
        <w:rPr/>
      </w:pPr>
      <w:r>
        <w:rPr>
          <w:rFonts w:ascii="IRNazanin" w:hAnsi="IRNazanin" w:eastAsia="IRNazanin"/>
          <w:color w:val="111111"/>
          <w:sz w:val="28"/>
          <w:sz w:val="28"/>
          <w:szCs w:val="28"/>
          <w:rtl w:val="true"/>
          <w:lang w:bidi="fa-IR"/>
        </w:rPr>
        <w:t>چه بانک الرحیلش آمد از دوست</w:t>
      </w:r>
    </w:p>
    <w:p>
      <w:pPr>
        <w:pStyle w:val="BookText"/>
        <w:rPr/>
      </w:pPr>
      <w:r>
        <w:rPr>
          <w:rFonts w:ascii="IRNazanin" w:hAnsi="IRNazanin" w:eastAsia="IRNazanin"/>
          <w:color w:val="111111"/>
          <w:sz w:val="28"/>
          <w:sz w:val="28"/>
          <w:szCs w:val="28"/>
          <w:rtl w:val="true"/>
          <w:lang w:bidi="fa-IR"/>
        </w:rPr>
        <w:t>اجابت کرد و در جنّت مکین شد</w:t>
      </w:r>
    </w:p>
    <w:p>
      <w:pPr>
        <w:pStyle w:val="BookText"/>
        <w:rPr/>
      </w:pPr>
      <w:r>
        <w:rPr>
          <w:rFonts w:ascii="IRNazanin" w:hAnsi="IRNazanin" w:eastAsia="IRNazanin"/>
          <w:color w:val="111111"/>
          <w:sz w:val="28"/>
          <w:sz w:val="28"/>
          <w:szCs w:val="28"/>
          <w:rtl w:val="true"/>
          <w:lang w:bidi="fa-IR"/>
        </w:rPr>
        <w:t>چه نور روشنی از دیده‌ها رفت</w:t>
      </w:r>
    </w:p>
    <w:p>
      <w:pPr>
        <w:pStyle w:val="BookText"/>
        <w:rPr/>
      </w:pPr>
      <w:r>
        <w:rPr>
          <w:rFonts w:ascii="IRNazanin" w:hAnsi="IRNazanin" w:eastAsia="IRNazanin"/>
          <w:color w:val="111111"/>
          <w:sz w:val="28"/>
          <w:sz w:val="28"/>
          <w:szCs w:val="28"/>
          <w:rtl w:val="true"/>
          <w:lang w:bidi="fa-IR"/>
        </w:rPr>
        <w:t>نهان در خاک آن در ثمین شد</w:t>
      </w:r>
    </w:p>
    <w:p>
      <w:pPr>
        <w:pStyle w:val="BookText"/>
        <w:rPr/>
      </w:pPr>
      <w:r>
        <w:rPr>
          <w:rFonts w:ascii="IRNazanin" w:hAnsi="IRNazanin" w:eastAsia="IRNazanin"/>
          <w:color w:val="111111"/>
          <w:sz w:val="28"/>
          <w:sz w:val="28"/>
          <w:szCs w:val="28"/>
          <w:rtl w:val="true"/>
          <w:lang w:bidi="fa-IR"/>
        </w:rPr>
        <w:t>به روز روشن و شب‌های تاریک</w:t>
      </w:r>
    </w:p>
    <w:p>
      <w:pPr>
        <w:pStyle w:val="BookText"/>
        <w:rPr/>
      </w:pPr>
      <w:r>
        <w:rPr>
          <w:rFonts w:ascii="IRNazanin" w:hAnsi="IRNazanin" w:eastAsia="IRNazanin"/>
          <w:color w:val="111111"/>
          <w:sz w:val="28"/>
          <w:sz w:val="28"/>
          <w:szCs w:val="28"/>
          <w:rtl w:val="true"/>
          <w:lang w:bidi="fa-IR"/>
        </w:rPr>
        <w:t>خدا را خواند و بر خاکش جبین شد</w:t>
      </w:r>
    </w:p>
    <w:p>
      <w:pPr>
        <w:pStyle w:val="BookText"/>
        <w:rPr/>
      </w:pPr>
      <w:r>
        <w:rPr>
          <w:rFonts w:ascii="IRNazanin" w:hAnsi="IRNazanin" w:eastAsia="IRNazanin"/>
          <w:color w:val="111111"/>
          <w:sz w:val="28"/>
          <w:sz w:val="28"/>
          <w:szCs w:val="28"/>
          <w:rtl w:val="true"/>
          <w:lang w:bidi="fa-IR"/>
        </w:rPr>
        <w:t>تمام عمر در ارشاد طی کرد</w:t>
      </w:r>
    </w:p>
    <w:p>
      <w:pPr>
        <w:pStyle w:val="BookText"/>
        <w:rPr/>
      </w:pPr>
      <w:r>
        <w:rPr>
          <w:rFonts w:ascii="IRNazanin" w:hAnsi="IRNazanin" w:eastAsia="IRNazanin"/>
          <w:color w:val="111111"/>
          <w:sz w:val="28"/>
          <w:sz w:val="28"/>
          <w:szCs w:val="28"/>
          <w:rtl w:val="true"/>
          <w:lang w:bidi="fa-IR"/>
        </w:rPr>
        <w:t>پی احکام خیرالمرسلین شد</w:t>
      </w:r>
    </w:p>
    <w:p>
      <w:pPr>
        <w:pStyle w:val="BookText"/>
        <w:rPr/>
      </w:pPr>
      <w:r>
        <w:rPr>
          <w:rFonts w:ascii="IRNazanin" w:hAnsi="IRNazanin" w:eastAsia="IRNazanin"/>
          <w:color w:val="111111"/>
          <w:sz w:val="28"/>
          <w:sz w:val="28"/>
          <w:szCs w:val="28"/>
          <w:rtl w:val="true"/>
          <w:lang w:bidi="fa-IR"/>
        </w:rPr>
        <w:t>همیشه در پی ترویج دین بود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 امر قرآن مبین شد </w:t>
      </w:r>
      <w:bookmarkStart w:id="642" w:name="pg4813_32873"/>
    </w:p>
    <w:p>
      <w:pPr>
        <w:pStyle w:val="BookText"/>
        <w:rPr/>
      </w:pPr>
      <w:bookmarkEnd w:id="642"/>
      <w:r>
        <w:rPr>
          <w:rFonts w:ascii="IRNazanin" w:hAnsi="IRNazanin" w:eastAsia="IRNazanin"/>
          <w:color w:val="111111"/>
          <w:sz w:val="28"/>
          <w:sz w:val="28"/>
          <w:szCs w:val="28"/>
          <w:rtl w:val="true"/>
          <w:lang w:bidi="fa-IR"/>
        </w:rPr>
        <w:t>به سوی جنة المأوی روانه</w:t>
      </w:r>
    </w:p>
    <w:p>
      <w:pPr>
        <w:pStyle w:val="BookText"/>
        <w:rPr/>
      </w:pPr>
      <w:r>
        <w:rPr>
          <w:rFonts w:ascii="IRNazanin" w:hAnsi="IRNazanin" w:eastAsia="IRNazanin"/>
          <w:color w:val="111111"/>
          <w:sz w:val="28"/>
          <w:sz w:val="28"/>
          <w:szCs w:val="28"/>
          <w:rtl w:val="true"/>
          <w:lang w:bidi="fa-IR"/>
        </w:rPr>
        <w:t>برای ازدواج حور و عین شد</w:t>
      </w:r>
    </w:p>
    <w:p>
      <w:pPr>
        <w:pStyle w:val="BookText"/>
        <w:rPr/>
      </w:pPr>
      <w:r>
        <w:rPr>
          <w:rFonts w:ascii="IRNazanin" w:hAnsi="IRNazanin" w:eastAsia="IRNazanin"/>
          <w:color w:val="111111"/>
          <w:sz w:val="28"/>
          <w:sz w:val="28"/>
          <w:szCs w:val="28"/>
          <w:rtl w:val="true"/>
          <w:lang w:bidi="fa-IR"/>
        </w:rPr>
        <w:t>پی تاریخ رحلت بانوی زار</w:t>
      </w:r>
    </w:p>
    <w:p>
      <w:pPr>
        <w:pStyle w:val="BookText"/>
        <w:rPr/>
      </w:pPr>
      <w:r>
        <w:rPr>
          <w:rFonts w:ascii="IRNazanin" w:hAnsi="IRNazanin" w:eastAsia="IRNazanin"/>
          <w:color w:val="111111"/>
          <w:sz w:val="28"/>
          <w:sz w:val="28"/>
          <w:szCs w:val="28"/>
          <w:rtl w:val="true"/>
          <w:lang w:bidi="fa-IR"/>
        </w:rPr>
        <w:t>سرود و با غم و محنت قرین شد</w:t>
      </w:r>
    </w:p>
    <w:p>
      <w:pPr>
        <w:pStyle w:val="BookText"/>
        <w:rPr/>
      </w:pPr>
      <w:r>
        <w:rPr>
          <w:rFonts w:ascii="IRNazanin" w:hAnsi="IRNazanin" w:eastAsia="IRNazanin"/>
          <w:color w:val="111111"/>
          <w:sz w:val="28"/>
          <w:sz w:val="28"/>
          <w:szCs w:val="28"/>
          <w:rtl w:val="true"/>
          <w:lang w:bidi="fa-IR"/>
        </w:rPr>
        <w:t>به شمسی ناله زد بیرون 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ساکن خلد برین شد</w:t>
      </w:r>
      <w:r>
        <w:rPr>
          <w:rFonts w:eastAsia="IRNazanin" w:cs="IRNazanin"/>
          <w:color w:val="111111"/>
          <w:sz w:val="28"/>
          <w:szCs w:val="28"/>
          <w:rtl w:val="true"/>
          <w:lang w:bidi="fa-IR"/>
        </w:rPr>
        <w:t>"</w:t>
      </w:r>
    </w:p>
    <w:p>
      <w:pPr>
        <w:pStyle w:val="Heading4"/>
        <w:numPr>
          <w:ilvl w:val="3"/>
          <w:numId w:val="1"/>
        </w:numPr>
        <w:rPr/>
      </w:pPr>
      <w:bookmarkStart w:id="643" w:name="__RefHeading___Toc2604631_2035185390"/>
      <w:bookmarkStart w:id="644" w:name="_Toc246"/>
      <w:bookmarkEnd w:id="643"/>
      <w:r>
        <w:rPr/>
        <w:t>3</w:t>
      </w:r>
      <w:r>
        <w:rPr>
          <w:rtl w:val="true"/>
        </w:rPr>
        <w:t xml:space="preserve">. </w:t>
      </w:r>
      <w:r>
        <w:rPr>
          <w:rtl w:val="true"/>
        </w:rPr>
        <w:t>مرثیه حجة الاسلام سیّد مجتبی میرمحمدصادقی</w:t>
      </w:r>
      <w:bookmarkEnd w:id="644"/>
    </w:p>
    <w:p>
      <w:pPr>
        <w:pStyle w:val="BookText"/>
        <w:rPr/>
      </w:pPr>
      <w:r>
        <w:rPr>
          <w:rFonts w:ascii="IRNazanin" w:hAnsi="IRNazanin" w:eastAsia="IRNazanin"/>
          <w:color w:val="111111"/>
          <w:sz w:val="28"/>
          <w:sz w:val="28"/>
          <w:szCs w:val="28"/>
          <w:rtl w:val="true"/>
          <w:lang w:bidi="fa-IR"/>
        </w:rPr>
        <w:t>گرفت چون که محمد مکان به عالم قدس</w:t>
      </w:r>
    </w:p>
    <w:p>
      <w:pPr>
        <w:pStyle w:val="BookText"/>
        <w:rPr/>
      </w:pPr>
      <w:r>
        <w:rPr>
          <w:rFonts w:ascii="IRNazanin" w:hAnsi="IRNazanin" w:eastAsia="IRNazanin"/>
          <w:color w:val="111111"/>
          <w:sz w:val="28"/>
          <w:sz w:val="28"/>
          <w:szCs w:val="28"/>
          <w:rtl w:val="true"/>
          <w:lang w:bidi="fa-IR"/>
        </w:rPr>
        <w:t>شدند نغمه‌سرا قدسیان به عالم قدس</w:t>
      </w:r>
    </w:p>
    <w:p>
      <w:pPr>
        <w:pStyle w:val="BookText"/>
        <w:rPr/>
      </w:pPr>
      <w:r>
        <w:rPr>
          <w:rFonts w:ascii="IRNazanin" w:hAnsi="IRNazanin" w:eastAsia="IRNazanin"/>
          <w:color w:val="111111"/>
          <w:sz w:val="28"/>
          <w:sz w:val="28"/>
          <w:szCs w:val="28"/>
          <w:rtl w:val="true"/>
          <w:lang w:bidi="fa-IR"/>
        </w:rPr>
        <w:t>یگانه لعل گران، چشم ناگهان بربست</w:t>
      </w:r>
    </w:p>
    <w:p>
      <w:pPr>
        <w:pStyle w:val="BookText"/>
        <w:rPr/>
      </w:pPr>
      <w:r>
        <w:rPr>
          <w:rFonts w:ascii="IRNazanin" w:hAnsi="IRNazanin" w:eastAsia="IRNazanin"/>
          <w:color w:val="111111"/>
          <w:sz w:val="28"/>
          <w:sz w:val="28"/>
          <w:szCs w:val="28"/>
          <w:rtl w:val="true"/>
          <w:lang w:bidi="fa-IR"/>
        </w:rPr>
        <w:t>شتافت سوی جنان از جهان به عالم قدس</w:t>
      </w:r>
    </w:p>
    <w:p>
      <w:pPr>
        <w:pStyle w:val="BookText"/>
        <w:rPr/>
      </w:pPr>
      <w:r>
        <w:rPr>
          <w:rFonts w:ascii="IRNazanin" w:hAnsi="IRNazanin" w:eastAsia="IRNazanin"/>
          <w:color w:val="111111"/>
          <w:sz w:val="28"/>
          <w:sz w:val="28"/>
          <w:szCs w:val="28"/>
          <w:rtl w:val="true"/>
          <w:lang w:bidi="fa-IR"/>
        </w:rPr>
        <w:t>چو تنگ حوصله او شد از جهان عنود</w:t>
      </w:r>
    </w:p>
    <w:p>
      <w:pPr>
        <w:pStyle w:val="BookText"/>
        <w:rPr/>
      </w:pPr>
      <w:r>
        <w:rPr>
          <w:rFonts w:ascii="IRNazanin" w:hAnsi="IRNazanin" w:eastAsia="IRNazanin"/>
          <w:color w:val="111111"/>
          <w:sz w:val="28"/>
          <w:sz w:val="28"/>
          <w:szCs w:val="28"/>
          <w:rtl w:val="true"/>
          <w:lang w:bidi="fa-IR"/>
        </w:rPr>
        <w:t>گرفت مرغ دلش آشیان به عالم قدس</w:t>
      </w:r>
    </w:p>
    <w:p>
      <w:pPr>
        <w:pStyle w:val="BookText"/>
        <w:rPr/>
      </w:pPr>
      <w:r>
        <w:rPr>
          <w:rFonts w:ascii="IRNazanin" w:hAnsi="IRNazanin" w:eastAsia="IRNazanin"/>
          <w:color w:val="111111"/>
          <w:sz w:val="28"/>
          <w:sz w:val="28"/>
          <w:szCs w:val="28"/>
          <w:rtl w:val="true"/>
          <w:lang w:bidi="fa-IR"/>
        </w:rPr>
        <w:t>ز سال رحلت او شد ز مجمعی پرسش</w:t>
      </w:r>
    </w:p>
    <w:p>
      <w:pPr>
        <w:pStyle w:val="BookText"/>
        <w:rPr/>
      </w:pPr>
      <w:r>
        <w:rPr>
          <w:rFonts w:ascii="IRNazanin" w:hAnsi="IRNazanin" w:eastAsia="IRNazanin"/>
          <w:color w:val="111111"/>
          <w:sz w:val="28"/>
          <w:sz w:val="28"/>
          <w:szCs w:val="28"/>
          <w:rtl w:val="true"/>
          <w:lang w:bidi="fa-IR"/>
        </w:rPr>
        <w:t>رسید نغمه‌ای از این وآن به عالم قدس</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مصرع و بشد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 روان مقدس روان بعالم قدس</w:t>
      </w:r>
      <w:r>
        <w:rPr>
          <w:rFonts w:eastAsia="IRNazanin" w:cs="IRNazanin"/>
          <w:color w:val="111111"/>
          <w:sz w:val="28"/>
          <w:szCs w:val="28"/>
          <w:rtl w:val="true"/>
          <w:lang w:bidi="fa-IR"/>
        </w:rPr>
        <w:t>"</w:t>
      </w:r>
    </w:p>
    <w:p>
      <w:pPr>
        <w:pStyle w:val="Heading4"/>
        <w:numPr>
          <w:ilvl w:val="3"/>
          <w:numId w:val="1"/>
        </w:numPr>
        <w:rPr/>
      </w:pPr>
      <w:bookmarkStart w:id="645" w:name="__RefHeading___Toc2604633_2035185390"/>
      <w:bookmarkStart w:id="646" w:name="_Toc247"/>
      <w:bookmarkEnd w:id="645"/>
      <w:r>
        <w:rPr/>
        <w:t>4</w:t>
      </w:r>
      <w:r>
        <w:rPr>
          <w:rtl w:val="true"/>
        </w:rPr>
        <w:t xml:space="preserve">. </w:t>
      </w:r>
      <w:r>
        <w:rPr>
          <w:rtl w:val="true"/>
        </w:rPr>
        <w:t xml:space="preserve">مرثیه آقای میرزا فضل الله اعتمادی </w:t>
      </w:r>
      <w:r>
        <w:rPr>
          <w:rtl w:val="true"/>
        </w:rPr>
        <w:t>"</w:t>
      </w:r>
      <w:r>
        <w:rPr>
          <w:rtl w:val="true"/>
        </w:rPr>
        <w:t>برنا</w:t>
      </w:r>
      <w:r>
        <w:rPr>
          <w:rtl w:val="true"/>
        </w:rPr>
        <w:t>"</w:t>
      </w:r>
      <w:bookmarkEnd w:id="646"/>
    </w:p>
    <w:p>
      <w:pPr>
        <w:pStyle w:val="BookText"/>
        <w:rPr/>
      </w:pPr>
      <w:r>
        <w:rPr>
          <w:rFonts w:ascii="IRNazanin" w:hAnsi="IRNazanin" w:eastAsia="IRNazanin"/>
          <w:color w:val="111111"/>
          <w:sz w:val="28"/>
          <w:sz w:val="28"/>
          <w:szCs w:val="28"/>
          <w:rtl w:val="true"/>
          <w:lang w:bidi="fa-IR"/>
        </w:rPr>
        <w:t>آه از این جهان کج بنیاد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ازاین روزگار سست نهاد </w:t>
      </w:r>
    </w:p>
    <w:p>
      <w:pPr>
        <w:pStyle w:val="BookText"/>
        <w:rPr/>
      </w:pPr>
      <w:r>
        <w:rPr>
          <w:rFonts w:ascii="IRNazanin" w:hAnsi="IRNazanin" w:eastAsia="IRNazanin"/>
          <w:color w:val="111111"/>
          <w:sz w:val="28"/>
          <w:sz w:val="28"/>
          <w:szCs w:val="28"/>
          <w:rtl w:val="true"/>
          <w:lang w:bidi="fa-IR"/>
        </w:rPr>
        <w:t>آه از این غم سرا که هیچ کسی</w:t>
      </w:r>
    </w:p>
    <w:p>
      <w:pPr>
        <w:pStyle w:val="BookText"/>
        <w:rPr/>
      </w:pPr>
      <w:r>
        <w:rPr>
          <w:rFonts w:ascii="IRNazanin" w:hAnsi="IRNazanin" w:eastAsia="IRNazanin"/>
          <w:color w:val="111111"/>
          <w:sz w:val="28"/>
          <w:sz w:val="28"/>
          <w:szCs w:val="28"/>
          <w:rtl w:val="true"/>
          <w:lang w:bidi="fa-IR"/>
        </w:rPr>
        <w:t>لحظه‌ای نیست اندر آن دلشاد</w:t>
      </w:r>
    </w:p>
    <w:p>
      <w:pPr>
        <w:pStyle w:val="BookText"/>
        <w:rPr/>
      </w:pPr>
      <w:r>
        <w:rPr>
          <w:rFonts w:ascii="IRNazanin" w:hAnsi="IRNazanin" w:eastAsia="IRNazanin"/>
          <w:color w:val="111111"/>
          <w:sz w:val="28"/>
          <w:sz w:val="28"/>
          <w:szCs w:val="28"/>
          <w:rtl w:val="true"/>
          <w:lang w:bidi="fa-IR"/>
        </w:rPr>
        <w:t>من ندانم بنالم از گیتی</w:t>
      </w:r>
    </w:p>
    <w:p>
      <w:pPr>
        <w:pStyle w:val="BookText"/>
        <w:rPr/>
      </w:pPr>
      <w:r>
        <w:rPr>
          <w:rFonts w:ascii="IRNazanin" w:hAnsi="IRNazanin" w:eastAsia="IRNazanin"/>
          <w:color w:val="111111"/>
          <w:sz w:val="28"/>
          <w:sz w:val="28"/>
          <w:szCs w:val="28"/>
          <w:rtl w:val="true"/>
          <w:lang w:bidi="fa-IR"/>
        </w:rPr>
        <w:t>یا ز دست اجل کنم فریاد</w:t>
      </w:r>
    </w:p>
    <w:p>
      <w:pPr>
        <w:pStyle w:val="BookText"/>
        <w:rPr/>
      </w:pPr>
      <w:r>
        <w:rPr>
          <w:rFonts w:ascii="IRNazanin" w:hAnsi="IRNazanin" w:eastAsia="IRNazanin"/>
          <w:color w:val="111111"/>
          <w:sz w:val="28"/>
          <w:sz w:val="28"/>
          <w:szCs w:val="28"/>
          <w:rtl w:val="true"/>
          <w:lang w:bidi="fa-IR"/>
        </w:rPr>
        <w:t>مرگ چون باد و عمرچون شمع است</w:t>
      </w:r>
    </w:p>
    <w:p>
      <w:pPr>
        <w:pStyle w:val="BookText"/>
        <w:rPr/>
      </w:pPr>
      <w:r>
        <w:rPr>
          <w:rFonts w:ascii="IRNazanin" w:hAnsi="IRNazanin" w:eastAsia="IRNazanin"/>
          <w:color w:val="111111"/>
          <w:sz w:val="28"/>
          <w:sz w:val="28"/>
          <w:szCs w:val="28"/>
          <w:rtl w:val="true"/>
          <w:lang w:bidi="fa-IR"/>
        </w:rPr>
        <w:t>شمع روشن نماند اندر باد</w:t>
      </w:r>
    </w:p>
    <w:p>
      <w:pPr>
        <w:pStyle w:val="BookText"/>
        <w:rPr/>
      </w:pPr>
      <w:r>
        <w:rPr>
          <w:rFonts w:ascii="IRNazanin" w:hAnsi="IRNazanin" w:eastAsia="IRNazanin"/>
          <w:color w:val="111111"/>
          <w:sz w:val="28"/>
          <w:sz w:val="28"/>
          <w:szCs w:val="28"/>
          <w:rtl w:val="true"/>
          <w:lang w:bidi="fa-IR"/>
        </w:rPr>
        <w:t>چون اجل می‌رسد نمی‌پرسد</w:t>
      </w:r>
    </w:p>
    <w:p>
      <w:pPr>
        <w:pStyle w:val="BookText"/>
        <w:rPr/>
      </w:pPr>
      <w:r>
        <w:rPr>
          <w:rFonts w:ascii="IRNazanin" w:hAnsi="IRNazanin" w:eastAsia="IRNazanin"/>
          <w:color w:val="111111"/>
          <w:sz w:val="28"/>
          <w:sz w:val="28"/>
          <w:szCs w:val="28"/>
          <w:rtl w:val="true"/>
          <w:lang w:bidi="fa-IR"/>
        </w:rPr>
        <w:t>پیر و برنا و بنده و آزاد</w:t>
      </w:r>
    </w:p>
    <w:p>
      <w:pPr>
        <w:pStyle w:val="BookText"/>
        <w:rPr/>
      </w:pPr>
      <w:r>
        <w:rPr>
          <w:rFonts w:ascii="IRNazanin" w:hAnsi="IRNazanin" w:eastAsia="IRNazanin"/>
          <w:color w:val="111111"/>
          <w:sz w:val="28"/>
          <w:sz w:val="28"/>
          <w:szCs w:val="28"/>
          <w:rtl w:val="true"/>
          <w:lang w:bidi="fa-IR"/>
        </w:rPr>
        <w:t>یک سخن آورم من ازسعدی</w:t>
      </w:r>
    </w:p>
    <w:p>
      <w:pPr>
        <w:pStyle w:val="BookText"/>
        <w:rPr/>
      </w:pPr>
      <w:r>
        <w:rPr>
          <w:rFonts w:ascii="IRNazanin" w:hAnsi="IRNazanin" w:eastAsia="IRNazanin"/>
          <w:color w:val="111111"/>
          <w:sz w:val="28"/>
          <w:sz w:val="28"/>
          <w:szCs w:val="28"/>
          <w:rtl w:val="true"/>
          <w:lang w:bidi="fa-IR"/>
        </w:rPr>
        <w:t>رحمت حق بود بر آن استاد</w:t>
      </w:r>
    </w:p>
    <w:p>
      <w:pPr>
        <w:pStyle w:val="BookText"/>
        <w:rPr/>
      </w:pPr>
      <w:r>
        <w:rPr>
          <w:rFonts w:ascii="IRNazanin" w:hAnsi="IRNazanin" w:eastAsia="IRNazanin"/>
          <w:color w:val="111111"/>
          <w:sz w:val="28"/>
          <w:sz w:val="28"/>
          <w:szCs w:val="28"/>
          <w:rtl w:val="true"/>
          <w:lang w:bidi="fa-IR"/>
        </w:rPr>
        <w:t>اینقدر بر جهان مشو غرّه</w:t>
      </w:r>
    </w:p>
    <w:p>
      <w:pPr>
        <w:pStyle w:val="BookText"/>
        <w:rPr/>
      </w:pPr>
      <w:r>
        <w:rPr>
          <w:rFonts w:ascii="IRNazanin" w:hAnsi="IRNazanin" w:eastAsia="IRNazanin"/>
          <w:color w:val="111111"/>
          <w:sz w:val="28"/>
          <w:sz w:val="28"/>
          <w:szCs w:val="28"/>
          <w:rtl w:val="true"/>
          <w:lang w:bidi="fa-IR"/>
        </w:rPr>
        <w:t>تکیه‌گاه ثمود باشد و عاد</w:t>
      </w:r>
    </w:p>
    <w:p>
      <w:pPr>
        <w:pStyle w:val="BookText"/>
        <w:rPr/>
      </w:pPr>
      <w:r>
        <w:rPr>
          <w:rFonts w:ascii="IRNazanin" w:hAnsi="IRNazanin" w:eastAsia="IRNazanin"/>
          <w:color w:val="111111"/>
          <w:sz w:val="28"/>
          <w:sz w:val="28"/>
          <w:szCs w:val="28"/>
          <w:rtl w:val="true"/>
          <w:lang w:bidi="fa-IR"/>
        </w:rPr>
        <w:t>بوعلی خویش معترف گردید</w:t>
      </w:r>
    </w:p>
    <w:p>
      <w:pPr>
        <w:pStyle w:val="BookText"/>
        <w:rPr/>
      </w:pPr>
      <w:r>
        <w:rPr>
          <w:rFonts w:ascii="IRNazanin" w:hAnsi="IRNazanin" w:eastAsia="IRNazanin"/>
          <w:color w:val="111111"/>
          <w:sz w:val="28"/>
          <w:sz w:val="28"/>
          <w:szCs w:val="28"/>
          <w:rtl w:val="true"/>
          <w:lang w:bidi="fa-IR"/>
        </w:rPr>
        <w:t>عقده و رمز مرگ را نگشاد</w:t>
      </w:r>
    </w:p>
    <w:p>
      <w:pPr>
        <w:pStyle w:val="BookText"/>
        <w:rPr/>
      </w:pPr>
      <w:r>
        <w:rPr>
          <w:rFonts w:ascii="IRNazanin" w:hAnsi="IRNazanin" w:eastAsia="IRNazanin"/>
          <w:color w:val="111111"/>
          <w:sz w:val="28"/>
          <w:sz w:val="28"/>
          <w:szCs w:val="28"/>
          <w:rtl w:val="true"/>
          <w:lang w:bidi="fa-IR"/>
        </w:rPr>
        <w:t>فیلسوف بزرگ ما خیّام</w:t>
      </w:r>
    </w:p>
    <w:p>
      <w:pPr>
        <w:pStyle w:val="BookText"/>
        <w:rPr/>
      </w:pPr>
      <w:r>
        <w:rPr>
          <w:rFonts w:ascii="IRNazanin" w:hAnsi="IRNazanin" w:eastAsia="IRNazanin"/>
          <w:color w:val="111111"/>
          <w:sz w:val="28"/>
          <w:sz w:val="28"/>
          <w:szCs w:val="28"/>
          <w:rtl w:val="true"/>
          <w:lang w:bidi="fa-IR"/>
        </w:rPr>
        <w:t>خوش در این باره داد معنی داد</w:t>
      </w:r>
    </w:p>
    <w:p>
      <w:pPr>
        <w:pStyle w:val="BookText"/>
        <w:rPr/>
      </w:pPr>
      <w:r>
        <w:rPr>
          <w:rFonts w:ascii="IRNazanin" w:hAnsi="IRNazanin" w:eastAsia="IRNazanin"/>
          <w:color w:val="111111"/>
          <w:sz w:val="28"/>
          <w:sz w:val="28"/>
          <w:szCs w:val="28"/>
          <w:rtl w:val="true"/>
          <w:lang w:bidi="fa-IR"/>
        </w:rPr>
        <w:t>عمر را عاقبت بود وپایان</w:t>
      </w:r>
    </w:p>
    <w:p>
      <w:pPr>
        <w:pStyle w:val="BookText"/>
        <w:rPr/>
      </w:pPr>
      <w:r>
        <w:rPr>
          <w:rFonts w:ascii="IRNazanin" w:hAnsi="IRNazanin" w:eastAsia="IRNazanin"/>
          <w:color w:val="111111"/>
          <w:sz w:val="28"/>
          <w:sz w:val="28"/>
          <w:szCs w:val="28"/>
          <w:rtl w:val="true"/>
          <w:lang w:bidi="fa-IR"/>
        </w:rPr>
        <w:t>خواه در بلخ و خواه در بغداد</w:t>
      </w:r>
    </w:p>
    <w:p>
      <w:pPr>
        <w:pStyle w:val="BookText"/>
        <w:rPr/>
      </w:pPr>
      <w:r>
        <w:rPr>
          <w:rFonts w:ascii="IRNazanin" w:hAnsi="IRNazanin" w:eastAsia="IRNazanin"/>
          <w:color w:val="111111"/>
          <w:sz w:val="28"/>
          <w:sz w:val="28"/>
          <w:szCs w:val="28"/>
          <w:rtl w:val="true"/>
          <w:lang w:bidi="fa-IR"/>
        </w:rPr>
        <w:t>الغرض رفت عالمی ز جهان</w:t>
      </w:r>
    </w:p>
    <w:p>
      <w:pPr>
        <w:pStyle w:val="BookText"/>
        <w:rPr/>
      </w:pPr>
      <w:r>
        <w:rPr>
          <w:rFonts w:ascii="IRNazanin" w:hAnsi="IRNazanin" w:eastAsia="IRNazanin"/>
          <w:color w:val="111111"/>
          <w:sz w:val="28"/>
          <w:sz w:val="28"/>
          <w:szCs w:val="28"/>
          <w:rtl w:val="true"/>
          <w:lang w:bidi="fa-IR"/>
        </w:rPr>
        <w:t>عالمی بس شریف و پاک نژاد</w:t>
      </w:r>
    </w:p>
    <w:p>
      <w:pPr>
        <w:pStyle w:val="BookText"/>
        <w:rPr/>
      </w:pPr>
      <w:r>
        <w:rPr>
          <w:rFonts w:ascii="IRNazanin" w:hAnsi="IRNazanin" w:eastAsia="IRNazanin"/>
          <w:color w:val="111111"/>
          <w:sz w:val="28"/>
          <w:sz w:val="28"/>
          <w:szCs w:val="28"/>
          <w:rtl w:val="true"/>
          <w:lang w:bidi="fa-IR"/>
        </w:rPr>
        <w:t>فاضلی بود اهل علم و عمل</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زاهدی بود مرد بخشش و داد </w:t>
      </w:r>
      <w:bookmarkStart w:id="647" w:name="pg4813_32875"/>
    </w:p>
    <w:p>
      <w:pPr>
        <w:pStyle w:val="BookText"/>
        <w:rPr/>
      </w:pPr>
      <w:bookmarkEnd w:id="647"/>
      <w:r>
        <w:rPr>
          <w:rFonts w:ascii="IRNazanin" w:hAnsi="IRNazanin" w:eastAsia="IRNazanin"/>
          <w:color w:val="111111"/>
          <w:sz w:val="28"/>
          <w:sz w:val="28"/>
          <w:szCs w:val="28"/>
          <w:rtl w:val="true"/>
          <w:lang w:bidi="fa-IR"/>
        </w:rPr>
        <w:t>پارسائی ز شهر اصفاهان</w:t>
      </w:r>
    </w:p>
    <w:p>
      <w:pPr>
        <w:pStyle w:val="BookText"/>
        <w:rPr/>
      </w:pPr>
      <w:r>
        <w:rPr>
          <w:rFonts w:ascii="IRNazanin" w:hAnsi="IRNazanin" w:eastAsia="IRNazanin"/>
          <w:color w:val="111111"/>
          <w:sz w:val="28"/>
          <w:sz w:val="28"/>
          <w:szCs w:val="28"/>
          <w:rtl w:val="true"/>
          <w:lang w:bidi="fa-IR"/>
        </w:rPr>
        <w:t>پیشوائی زاهل بیدآباد</w:t>
      </w:r>
    </w:p>
    <w:p>
      <w:pPr>
        <w:pStyle w:val="BookText"/>
        <w:rPr/>
      </w:pPr>
      <w:r>
        <w:rPr>
          <w:rFonts w:ascii="IRNazanin" w:hAnsi="IRNazanin" w:eastAsia="IRNazanin"/>
          <w:color w:val="111111"/>
          <w:sz w:val="28"/>
          <w:sz w:val="28"/>
          <w:szCs w:val="28"/>
          <w:rtl w:val="true"/>
          <w:lang w:bidi="fa-IR"/>
        </w:rPr>
        <w:t>حاج آقا محمد از دنیا</w:t>
      </w:r>
    </w:p>
    <w:p>
      <w:pPr>
        <w:pStyle w:val="BookText"/>
        <w:rPr/>
      </w:pPr>
      <w:r>
        <w:rPr>
          <w:rFonts w:ascii="IRNazanin" w:hAnsi="IRNazanin" w:eastAsia="IRNazanin"/>
          <w:color w:val="111111"/>
          <w:sz w:val="28"/>
          <w:sz w:val="28"/>
          <w:szCs w:val="28"/>
          <w:rtl w:val="true"/>
          <w:lang w:bidi="fa-IR"/>
        </w:rPr>
        <w:t>رفت وخون کرد قلب</w:t>
      </w:r>
    </w:p>
    <w:p>
      <w:pPr>
        <w:pStyle w:val="BookText"/>
        <w:rPr/>
      </w:pPr>
      <w:r>
        <w:rPr>
          <w:rFonts w:ascii="IRNazanin" w:hAnsi="IRNazanin" w:eastAsia="IRNazanin"/>
          <w:color w:val="111111"/>
          <w:sz w:val="28"/>
          <w:sz w:val="28"/>
          <w:szCs w:val="28"/>
          <w:rtl w:val="true"/>
          <w:lang w:bidi="fa-IR"/>
        </w:rPr>
        <w:t>مردم راد گلی از</w:t>
      </w:r>
    </w:p>
    <w:p>
      <w:pPr>
        <w:pStyle w:val="BookText"/>
        <w:rPr/>
      </w:pPr>
      <w:r>
        <w:rPr>
          <w:rFonts w:ascii="IRNazanin" w:hAnsi="IRNazanin" w:eastAsia="IRNazanin"/>
          <w:color w:val="111111"/>
          <w:sz w:val="28"/>
          <w:sz w:val="28"/>
          <w:szCs w:val="28"/>
          <w:rtl w:val="true"/>
          <w:lang w:bidi="fa-IR"/>
        </w:rPr>
        <w:t>گلستان احمد رفت</w:t>
      </w:r>
    </w:p>
    <w:p>
      <w:pPr>
        <w:pStyle w:val="BookText"/>
        <w:rPr/>
      </w:pPr>
      <w:r>
        <w:rPr>
          <w:rFonts w:ascii="IRNazanin" w:hAnsi="IRNazanin" w:eastAsia="IRNazanin"/>
          <w:color w:val="111111"/>
          <w:sz w:val="28"/>
          <w:sz w:val="28"/>
          <w:szCs w:val="28"/>
          <w:rtl w:val="true"/>
          <w:lang w:bidi="fa-IR"/>
        </w:rPr>
        <w:t>سروی از باغ دین ز پا افتاد</w:t>
      </w:r>
    </w:p>
    <w:p>
      <w:pPr>
        <w:pStyle w:val="BookText"/>
        <w:rPr/>
      </w:pPr>
      <w:r>
        <w:rPr>
          <w:rFonts w:ascii="IRNazanin" w:hAnsi="IRNazanin" w:eastAsia="IRNazanin"/>
          <w:color w:val="111111"/>
          <w:sz w:val="28"/>
          <w:sz w:val="28"/>
          <w:szCs w:val="28"/>
          <w:rtl w:val="true"/>
          <w:lang w:bidi="fa-IR"/>
        </w:rPr>
        <w:t>در نکوکاری و نکو خویی</w:t>
      </w:r>
    </w:p>
    <w:p>
      <w:pPr>
        <w:pStyle w:val="BookText"/>
        <w:rPr/>
      </w:pPr>
      <w:r>
        <w:rPr>
          <w:rFonts w:ascii="IRNazanin" w:hAnsi="IRNazanin" w:eastAsia="IRNazanin"/>
          <w:color w:val="111111"/>
          <w:sz w:val="28"/>
          <w:sz w:val="28"/>
          <w:szCs w:val="28"/>
          <w:rtl w:val="true"/>
          <w:lang w:bidi="fa-IR"/>
        </w:rPr>
        <w:t>همچو او هیچ کس ندارد یاد</w:t>
      </w:r>
    </w:p>
    <w:p>
      <w:pPr>
        <w:pStyle w:val="BookText"/>
        <w:rPr/>
      </w:pPr>
      <w:r>
        <w:rPr>
          <w:rFonts w:ascii="IRNazanin" w:hAnsi="IRNazanin" w:eastAsia="IRNazanin"/>
          <w:color w:val="111111"/>
          <w:sz w:val="28"/>
          <w:sz w:val="28"/>
          <w:szCs w:val="28"/>
          <w:rtl w:val="true"/>
          <w:lang w:bidi="fa-IR"/>
        </w:rPr>
        <w:t xml:space="preserve">خواست ازطبع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سنه فوت آن ستوده نهاد</w:t>
      </w:r>
    </w:p>
    <w:p>
      <w:pPr>
        <w:pStyle w:val="BookText"/>
        <w:rPr/>
      </w:pPr>
      <w:r>
        <w:rPr>
          <w:rFonts w:ascii="IRNazanin" w:hAnsi="IRNazanin" w:eastAsia="IRNazanin"/>
          <w:color w:val="111111"/>
          <w:sz w:val="28"/>
          <w:sz w:val="28"/>
          <w:szCs w:val="28"/>
          <w:rtl w:val="true"/>
          <w:lang w:bidi="fa-IR"/>
        </w:rPr>
        <w:t>بیتی گفتش به هجری قمری</w:t>
      </w:r>
    </w:p>
    <w:p>
      <w:pPr>
        <w:pStyle w:val="BookText"/>
        <w:rPr/>
      </w:pPr>
      <w:r>
        <w:rPr>
          <w:rFonts w:ascii="IRNazanin" w:hAnsi="IRNazanin" w:eastAsia="IRNazanin"/>
          <w:color w:val="111111"/>
          <w:sz w:val="28"/>
          <w:sz w:val="28"/>
          <w:szCs w:val="28"/>
          <w:rtl w:val="true"/>
          <w:lang w:bidi="fa-IR"/>
        </w:rPr>
        <w:t>تا که آن رهنمای مردم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مقدّس برون از این دنیا</w:t>
      </w:r>
    </w:p>
    <w:p>
      <w:pPr>
        <w:pStyle w:val="BookText"/>
        <w:rPr/>
      </w:pPr>
      <w:r>
        <w:rPr>
          <w:rFonts w:ascii="IRNazanin" w:hAnsi="IRNazanin" w:eastAsia="IRNazanin"/>
          <w:color w:val="111111"/>
          <w:sz w:val="28"/>
          <w:sz w:val="28"/>
          <w:szCs w:val="28"/>
          <w:rtl w:val="true"/>
          <w:lang w:bidi="fa-IR"/>
        </w:rPr>
        <w:t>سوی وادیّ باقی رو بنهاد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خواستند از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را به شمسی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شرع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تاریخ فوتش</w:t>
      </w:r>
    </w:p>
    <w:p>
      <w:pPr>
        <w:pStyle w:val="Heading4"/>
        <w:numPr>
          <w:ilvl w:val="3"/>
          <w:numId w:val="1"/>
        </w:numPr>
        <w:rPr/>
      </w:pPr>
      <w:bookmarkStart w:id="648" w:name="__RefHeading___Toc2604635_2035185390"/>
      <w:bookmarkStart w:id="649" w:name="_Toc248"/>
      <w:bookmarkEnd w:id="648"/>
      <w:r>
        <w:rPr/>
        <w:t>5</w:t>
      </w:r>
      <w:r>
        <w:rPr>
          <w:rtl w:val="true"/>
        </w:rPr>
        <w:t xml:space="preserve">. </w:t>
      </w:r>
      <w:r>
        <w:rPr>
          <w:rtl w:val="true"/>
        </w:rPr>
        <w:t>ماده تاریخ میرزا یدالله تائب</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 و صفا تاریخ فوتش را بگفتا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جهان با امر حق نیکو مقدّس بر جنان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7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برادرش عالم زاهد مرحوم حجة الاسلام حاج آقا حبیب مقدس نیز از علمای ابرار بود که به جای برادر در مسجد او اقامه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وفات یافت و در کنار برادرش مدفون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8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83" o:detectmouseclick="t"/>
                <v:stroke color="#3465a4" joinstyle="round" endcap="flat"/>
                <w10:wrap type="none"/>
              </v:shape>
            </w:pict>
          </mc:Fallback>
        </mc:AlternateContent>
      </w:r>
      <w:bookmarkStart w:id="650" w:name="pg4813_32878"/>
    </w:p>
    <w:p>
      <w:pPr>
        <w:pStyle w:val="Heading2"/>
        <w:numPr>
          <w:ilvl w:val="1"/>
          <w:numId w:val="1"/>
        </w:numPr>
        <w:rPr/>
      </w:pPr>
      <w:bookmarkStart w:id="651" w:name="__RefHeading___Toc2604637_2035185390"/>
      <w:bookmarkStart w:id="652" w:name="_Toc249"/>
      <w:bookmarkEnd w:id="650"/>
      <w:bookmarkEnd w:id="651"/>
      <w:r>
        <w:rPr>
          <w:rtl w:val="true"/>
        </w:rPr>
        <w:t>حاج ملّا علی ماربینی</w:t>
      </w:r>
      <w:bookmarkEnd w:id="652"/>
    </w:p>
    <w:p>
      <w:pPr>
        <w:pStyle w:val="Heading3"/>
        <w:numPr>
          <w:ilvl w:val="2"/>
          <w:numId w:val="1"/>
        </w:numPr>
        <w:rPr/>
      </w:pPr>
      <w:bookmarkStart w:id="653" w:name="__RefHeading___Toc2604639_2035185390"/>
      <w:bookmarkStart w:id="654" w:name="_Toc250"/>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w:t>
      </w:r>
    </w:p>
    <w:p>
      <w:pPr>
        <w:pStyle w:val="Heading3"/>
        <w:numPr>
          <w:ilvl w:val="2"/>
          <w:numId w:val="1"/>
        </w:numPr>
        <w:rPr/>
      </w:pPr>
      <w:bookmarkStart w:id="655" w:name="__RefHeading___Toc2604641_2035185390"/>
      <w:bookmarkStart w:id="656" w:name="_Toc251"/>
      <w:bookmarkEnd w:id="655"/>
      <w:r>
        <w:rPr>
          <w:rtl w:val="true"/>
        </w:rPr>
        <w:t>تولد و تحصیلات</w:t>
      </w:r>
      <w:bookmarkEnd w:id="656"/>
    </w:p>
    <w:p>
      <w:pPr>
        <w:pStyle w:val="Heading4"/>
        <w:numPr>
          <w:ilvl w:val="3"/>
          <w:numId w:val="1"/>
        </w:numPr>
        <w:rPr/>
      </w:pPr>
      <w:bookmarkStart w:id="657" w:name="__RefHeading___Toc2604643_2035185390"/>
      <w:bookmarkStart w:id="658" w:name="_Toc252"/>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ش در روستای ماربین اردستان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ابوتراب فرزند ملا محمد، از عالمان خدمتگزار در منطقه جرقویه و اردستان بود که از ینگ آباد جرقویه به ماربین اردستان مهاجرت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تحصیلات مقدماتی را نزد پدر و دیگر فضلای منطقه انجام داد و به اصفهان مهاجرت نمود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691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85"/>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اساتید او در اصفهان عبارتند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احمد مدرّس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 القاسم دهکردی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رضا نجفی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علی بهبهانی</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درچه‌ای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نجف آبادی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نجف آبادی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حسین اشنی قودجانی</w:t>
      </w:r>
      <w:r>
        <w:rPr>
          <w:rStyle w:val="FootnoteAnchor"/>
          <w:rtl w:val="true"/>
        </w:rPr>
        <w:footnoteReference w:id="224"/>
      </w:r>
      <w:bookmarkStart w:id="659" w:name="pg4813_32880"/>
    </w:p>
    <w:p>
      <w:pPr>
        <w:pStyle w:val="BookText"/>
        <w:rPr/>
      </w:pPr>
      <w:bookmarkEnd w:id="65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حسین فشارکی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مجتهد بیدآبادی</w:t>
      </w:r>
      <w:r>
        <w:rPr>
          <w:rStyle w:val="FootnoteAnchor"/>
          <w:rtl w:val="true"/>
        </w:rPr>
        <w:footnoteReference w:id="225"/>
      </w:r>
    </w:p>
    <w:p>
      <w:pPr>
        <w:pStyle w:val="Heading4"/>
        <w:numPr>
          <w:ilvl w:val="3"/>
          <w:numId w:val="1"/>
        </w:numPr>
        <w:rPr/>
      </w:pPr>
      <w:bookmarkStart w:id="660" w:name="__RefHeading___Toc2604645_2035185390"/>
      <w:bookmarkStart w:id="661" w:name="_Toc253"/>
      <w:bookmarkEnd w:id="660"/>
      <w:r>
        <w:rPr>
          <w:rtl w:val="true"/>
        </w:rPr>
        <w:t>اجازه آخوند ملا محمد حسین فشارکی</w:t>
      </w:r>
      <w:bookmarkEnd w:id="661"/>
    </w:p>
    <w:p>
      <w:pPr>
        <w:pStyle w:val="BookText"/>
        <w:rPr/>
      </w:pPr>
      <w:r>
        <w:rPr>
          <w:rFonts w:ascii="IRNazanin" w:hAnsi="IRNazanin" w:eastAsia="IRNazanin"/>
          <w:color w:val="111111"/>
          <w:sz w:val="28"/>
          <w:sz w:val="28"/>
          <w:szCs w:val="28"/>
          <w:rtl w:val="true"/>
          <w:lang w:bidi="fa-IR"/>
        </w:rPr>
        <w:t>مرحوم ملا علی از دو نفر از مجتهدین بزرگ اصفهان اجازه اجتهاد و نقل روایت داشت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آخوند فشارکی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در اجازه نامه خود مراتب بلند علمی و تقوای وی را تأیید نموده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جدّ وأجدّ و کدّ وأکدّ فی تحصیل المطلب وتکمیل الطلب حتّی فاز من مراتب العلم أعلاها وحاز فی درجات العمل أرفعها وأزکیها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العامل والفاضل الکامل والناسک الصالح والباذل الراشد والناهج مناهج التحقیق والدارج مدارج التدقیق، الحبر البهی والأیّد السدید، المهذّب الوفی، ذوالفهم العالی والفکر الکافی، البالغ بجدّه الأکید وسعیه البلیغ إلی منتهی الرشاد، والمترقّی عن حضیض التقلید إلی أوج الاجتهاد، مولانا الجلیل آقا خوانده ملا علی، أدام الله أیام افاضته واستفاضته وبلّغه آماله وأعلی عزّه وأدام توفیقه ویسّر علیه العسیر وسهّل علیه السعی فی التکمیل وغایة بذل الجهد فی الجمع والتألیف وصرف العمر فی البحث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والتدریس والفکر والتدقیق، وعلیه بالتحرّز عن المسامحة والتعرّب بعد الهجرة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91"/>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94"/>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595" o:detectmouseclick="t"/>
                <v:stroke color="#3465a4" joinstyle="round" endcap="flat"/>
                <w10:wrap type="none"/>
              </v:shape>
            </w:pict>
          </mc:Fallback>
        </mc:AlternateContent>
      </w:r>
      <w:bookmarkStart w:id="662" w:name="pg4813_32884"/>
    </w:p>
    <w:p>
      <w:pPr>
        <w:pStyle w:val="BookText"/>
        <w:rPr/>
      </w:pPr>
      <w:bookmarkEnd w:id="662"/>
      <w:r>
        <w:rPr>
          <w:rFonts w:ascii="IRNazanin" w:hAnsi="IRNazanin" w:eastAsia="IRNazanin"/>
          <w:color w:val="111111"/>
          <w:sz w:val="28"/>
          <w:sz w:val="28"/>
          <w:szCs w:val="28"/>
          <w:rtl w:val="true"/>
          <w:lang w:bidi="fa-IR"/>
        </w:rPr>
        <w:t>فقد وجب علیه الاجتهاد والعمل بالاستنباط بعد ما أعطاه القوة القدسیة والقدرة علی الاجتهاد، فقد حرم علیه التقلید فیما قدر فیه من الأحکام علی العمل فیه بما عرف من الاحکام الفرعیة من الأدلة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فلیشکر الله تعالی لهذه الفضیلة العظیمة، فإنّ 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استجاز منّی بعد حضوره عندی سنین وتحصیله المبانی وتشییده المعالی من الاصول والفقه وبلوغه إلی العوالی؛</w:t>
      </w:r>
    </w:p>
    <w:p>
      <w:pPr>
        <w:pStyle w:val="BookText"/>
        <w:rPr/>
      </w:pPr>
      <w:r>
        <w:rPr>
          <w:rFonts w:ascii="IRNazanin" w:hAnsi="IRNazanin" w:eastAsia="IRNazanin"/>
          <w:color w:val="111111"/>
          <w:sz w:val="28"/>
          <w:sz w:val="28"/>
          <w:szCs w:val="28"/>
          <w:rtl w:val="true"/>
          <w:lang w:bidi="fa-IR"/>
        </w:rPr>
        <w:t>فإنّی تکلّمت معه فی المسائل الغامضة، فوجدته مجتهداً،</w:t>
      </w:r>
    </w:p>
    <w:p>
      <w:pPr>
        <w:pStyle w:val="BookText"/>
        <w:rPr/>
      </w:pPr>
      <w:r>
        <w:rPr>
          <w:rFonts w:ascii="IRNazanin" w:hAnsi="IRNazanin" w:eastAsia="IRNazanin"/>
          <w:color w:val="111111"/>
          <w:sz w:val="28"/>
          <w:sz w:val="28"/>
          <w:szCs w:val="28"/>
          <w:rtl w:val="true"/>
          <w:lang w:bidi="fa-IR"/>
        </w:rPr>
        <w:t>وباحثت معه فی دقایق، فرأیته بارعا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فشکرت الله تعالی وأوجبت علی نفسی إبلاغ الأنام علی وجوب الإعظام الواجب ممّا أوجبه الله من التعظیم والتکریم والاهتداء والاتباع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استخرت الله عز وجلّ وأجزته تبرّکاً للانتظام فی سلک الرواة أن یروی عنّی کلّما صحّت لی روایته</w:t>
      </w:r>
      <w:r>
        <w:rPr>
          <w:rFonts w:eastAsia="IRNazanin" w:cs="IRNazanin"/>
          <w:color w:val="111111"/>
          <w:sz w:val="28"/>
          <w:szCs w:val="28"/>
          <w:rtl w:val="true"/>
          <w:lang w:bidi="fa-IR"/>
        </w:rPr>
        <w:t>...".</w:t>
      </w:r>
    </w:p>
    <w:p>
      <w:pPr>
        <w:pStyle w:val="Heading4"/>
        <w:numPr>
          <w:ilvl w:val="3"/>
          <w:numId w:val="1"/>
        </w:numPr>
        <w:rPr/>
      </w:pPr>
      <w:bookmarkStart w:id="663" w:name="__RefHeading___Toc2604647_2035185390"/>
      <w:bookmarkStart w:id="664" w:name="_Toc254"/>
      <w:bookmarkEnd w:id="663"/>
      <w:r>
        <w:rPr>
          <w:rtl w:val="true"/>
        </w:rPr>
        <w:t>اجازه علامه شیخ محمد رضا نجفی</w:t>
      </w:r>
      <w:bookmarkEnd w:id="664"/>
    </w:p>
    <w:p>
      <w:pPr>
        <w:pStyle w:val="BookText"/>
        <w:rPr/>
      </w:pPr>
      <w:r>
        <w:rPr>
          <w:rFonts w:ascii="IRNazanin" w:hAnsi="IRNazanin" w:eastAsia="IRNazanin"/>
          <w:color w:val="111111"/>
          <w:sz w:val="28"/>
          <w:sz w:val="28"/>
          <w:szCs w:val="28"/>
          <w:rtl w:val="true"/>
          <w:lang w:bidi="fa-IR"/>
        </w:rPr>
        <w:t>ایشان نیز در پایان اجازه مفصلی که برای جماعتی از اهل علم که خواستار اجازه نقل حدیث بوده‌اند نگاشته می‌نویسد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أجزت الشیخ العالم الفاضل الکامل وقاموس العلم الذی لیس له ساحل، عماد المحققین وعمید الفقهاء والاصولیین، البالغ بجدّه واجتهاده المرتبة السامیة والذروة العالیة، الشیخ علی الماربینی الاصفهانی، أن یروی عنّی ما صحّ لی روایته بهذه الطرق، مراعیا للاحتیاط، وأرجو أن یذکرنی بصالح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9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99" o:detectmouseclick="t"/>
                <v:stroke color="#3465a4" joinstyle="round" endcap="flat"/>
                <w10:wrap type="none"/>
              </v:shape>
            </w:pict>
          </mc:Fallback>
        </mc:AlternateContent>
      </w:r>
      <w:bookmarkStart w:id="665" w:name="pg4813_32886"/>
    </w:p>
    <w:p>
      <w:pPr>
        <w:pStyle w:val="BookText"/>
        <w:rPr/>
      </w:pPr>
      <w:bookmarkEnd w:id="66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705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601"/>
                        <a:stretch/>
                      </pic:blipFill>
                      <pic:spPr>
                        <a:xfrm>
                          <a:off x="0" y="0"/>
                          <a:ext cx="5334120" cy="5270400"/>
                        </a:xfrm>
                        <a:prstGeom prst="rect">
                          <a:avLst/>
                        </a:prstGeom>
                        <a:ln w="0">
                          <a:noFill/>
                        </a:ln>
                      </pic:spPr>
                    </pic:pic>
                  </a:graphicData>
                </a:graphic>
              </wp:inline>
            </w:drawing>
          </mc:Choice>
          <mc:Fallback>
            <w:pict>
              <v:shape id="shape_0" stroked="f" o:allowincell="f" style="position:absolute;margin-left:0pt;margin-top:-415.05pt;width:419.95pt;height:414.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صفحه اول اجازه علامه شیخ محمد رضا نجفی</w:t>
      </w:r>
    </w:p>
    <w:p>
      <w:pPr>
        <w:pStyle w:val="Heading3"/>
        <w:numPr>
          <w:ilvl w:val="2"/>
          <w:numId w:val="1"/>
        </w:numPr>
        <w:rPr/>
      </w:pPr>
      <w:bookmarkStart w:id="666" w:name="__RefHeading___Toc2604649_2035185390"/>
      <w:bookmarkStart w:id="667" w:name="_Toc255"/>
      <w:bookmarkEnd w:id="666"/>
      <w:r>
        <w:rPr>
          <w:rtl w:val="true"/>
        </w:rPr>
        <w:t>اوصاف</w:t>
      </w:r>
      <w:bookmarkEnd w:id="667"/>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مرحوم سیّد مصلح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 خود را در راه تحصیل علم و دانش و نشر معارف اسلام و بیان مسائل و مواعظ و ذکر مناقب و بیان مصائب اهل بیت علیهم السّلام گذرانید و تا آخرین سالیان حیات در تحصیل علم و تعلیم آن کوتاهی ننمود</w:t>
      </w:r>
      <w:r>
        <w:rPr>
          <w:rFonts w:eastAsia="IRNazanin" w:cs="IRNazanin"/>
          <w:color w:val="111111"/>
          <w:sz w:val="28"/>
          <w:szCs w:val="28"/>
          <w:rtl w:val="true"/>
          <w:lang w:bidi="fa-IR"/>
        </w:rPr>
        <w:t>.</w:t>
      </w:r>
      <w:r>
        <w:rPr>
          <w:rStyle w:val="FootnoteAnchor"/>
          <w:rtl w:val="true"/>
        </w:rPr>
        <w:footnoteReference w:id="227"/>
      </w:r>
      <w:bookmarkStart w:id="668" w:name="pg4813_32887"/>
    </w:p>
    <w:p>
      <w:pPr>
        <w:pStyle w:val="BookText"/>
        <w:rPr/>
      </w:pPr>
      <w:bookmarkEnd w:id="668"/>
      <w:r>
        <w:rPr>
          <w:rFonts w:ascii="IRNazanin" w:hAnsi="IRNazanin" w:eastAsia="IRNazanin"/>
          <w:color w:val="111111"/>
          <w:sz w:val="28"/>
          <w:sz w:val="28"/>
          <w:szCs w:val="28"/>
          <w:rtl w:val="true"/>
          <w:lang w:bidi="fa-IR"/>
        </w:rPr>
        <w:t>با داشتن مراتب عالی علمی، از او جهت خدمت در دادگستری دعوت به عمل آمد ولی او خدمت در ادارات زمان طاغوت را پدیرا نشده و افتخار ذاکری اباعبدالله علیه السلام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امر تبلیغ اهمیت بسیاری می‌داد و از این رو از پذیرش امامت جماعت که به اصرار مؤمنین برای مساجد مختلف دعوت می‌شد خود 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شهر سکونت داشت ولی هر از چندگاه به محل تولد خود ماربین اردستان می‌رفت و به حل و فسخ مشکلات مردم و ارشاد آنان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صفای باطن بود و در تعبیر خواب مهارت داشت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669" w:name="__RefHeading___Toc2604651_2035185390"/>
      <w:bookmarkStart w:id="670" w:name="_Toc256"/>
      <w:bookmarkEnd w:id="669"/>
      <w:r>
        <w:rPr>
          <w:rtl w:val="true"/>
        </w:rPr>
        <w:t>تدریس و شاگردان</w:t>
      </w:r>
      <w:bookmarkEnd w:id="670"/>
    </w:p>
    <w:p>
      <w:pPr>
        <w:pStyle w:val="BookText"/>
        <w:rPr/>
      </w:pPr>
      <w:r>
        <w:rPr>
          <w:rFonts w:ascii="IRNazanin" w:hAnsi="IRNazanin" w:eastAsia="IRNazanin"/>
          <w:color w:val="111111"/>
          <w:sz w:val="28"/>
          <w:sz w:val="28"/>
          <w:szCs w:val="28"/>
          <w:rtl w:val="true"/>
          <w:lang w:bidi="fa-IR"/>
        </w:rPr>
        <w:t xml:space="preserve">حاج ملا علی در مدرسه علمیه درب کوشک به تدریس دروسی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برخی از شاگردان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حجة‌الاسلام حاج آقا رضا مظاهری</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حاج شیخ مهدی مظاهری</w:t>
      </w:r>
      <w:r>
        <w:rPr>
          <w:rStyle w:val="FootnoteAnchor"/>
          <w:rtl w:val="true"/>
        </w:rPr>
        <w:footnoteReference w:id="231"/>
      </w:r>
      <w:bookmarkStart w:id="671" w:name="pg4813_32888"/>
    </w:p>
    <w:p>
      <w:pPr>
        <w:pStyle w:val="BookText"/>
        <w:rPr/>
      </w:pPr>
      <w:bookmarkEnd w:id="6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شیخ محمد رضا ناطق اصفهانی</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گران قدر معاصر استاد فضل الله اعتمادی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672" w:name="__RefHeading___Toc2604653_2035185390"/>
      <w:bookmarkStart w:id="673" w:name="_Toc257"/>
      <w:bookmarkEnd w:id="672"/>
      <w:r>
        <w:rPr>
          <w:rtl w:val="true"/>
        </w:rPr>
        <w:t>وفات</w:t>
      </w:r>
      <w:bookmarkEnd w:id="673"/>
    </w:p>
    <w:p>
      <w:pPr>
        <w:pStyle w:val="Heading4"/>
        <w:numPr>
          <w:ilvl w:val="3"/>
          <w:numId w:val="1"/>
        </w:numPr>
        <w:rPr/>
      </w:pPr>
      <w:bookmarkStart w:id="674" w:name="__RefHeading___Toc2604655_2035185390"/>
      <w:bookmarkStart w:id="675" w:name="_Toc258"/>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 xml:space="preserve">این شیفته خامس آل عبا و خدمت گذار مکتب اهل بیت علیهم السلام سرانجام در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بقعه تکیه آیة الله مقدّس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مرقد العالم الجمیل والفقیه النبیل حجة الاسلام والمسلمین المحدّث الشریف الحاج</w:t>
      </w:r>
    </w:p>
    <w:p>
      <w:pPr>
        <w:pStyle w:val="BookText"/>
        <w:rPr/>
      </w:pPr>
      <w:r>
        <w:rPr>
          <w:rFonts w:ascii="IRNazanin" w:hAnsi="IRNazanin" w:eastAsia="IRNazanin"/>
          <w:color w:val="111111"/>
          <w:sz w:val="28"/>
          <w:sz w:val="28"/>
          <w:szCs w:val="28"/>
          <w:rtl w:val="true"/>
          <w:lang w:bidi="fa-IR"/>
        </w:rPr>
        <w:t xml:space="preserve">ملا علی ماربینی ابن حجة الاسلام ملا ابوتراب حشرهما مع رسول الله وکان ارتحاله إلی دارالبقاء فی یوم الجمعة العاشر ربیع الثانی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Heading4"/>
        <w:numPr>
          <w:ilvl w:val="3"/>
          <w:numId w:val="1"/>
        </w:numPr>
        <w:rPr/>
      </w:pPr>
      <w:bookmarkStart w:id="676" w:name="__RefHeading___Toc2604657_2035185390"/>
      <w:bookmarkStart w:id="677" w:name="_Toc259"/>
      <w:bookmarkEnd w:id="676"/>
      <w:r>
        <w:rPr>
          <w:rtl w:val="true"/>
        </w:rPr>
        <w:t xml:space="preserve">مرثیه استاد میرزا فضل الله اعتمادی </w:t>
      </w:r>
      <w:r>
        <w:rPr>
          <w:rtl w:val="true"/>
        </w:rPr>
        <w:t>"</w:t>
      </w:r>
      <w:r>
        <w:rPr>
          <w:rtl w:val="true"/>
        </w:rPr>
        <w:t>برنا</w:t>
      </w:r>
      <w:r>
        <w:rPr>
          <w:rtl w:val="true"/>
        </w:rPr>
        <w:t>"</w:t>
      </w:r>
      <w:bookmarkEnd w:id="677"/>
    </w:p>
    <w:p>
      <w:pPr>
        <w:pStyle w:val="BookText"/>
        <w:rPr/>
      </w:pPr>
      <w:r>
        <w:rPr>
          <w:rFonts w:ascii="IRNazanin" w:hAnsi="IRNazanin" w:eastAsia="IRNazanin"/>
          <w:color w:val="111111"/>
          <w:sz w:val="28"/>
          <w:sz w:val="28"/>
          <w:szCs w:val="28"/>
          <w:rtl w:val="true"/>
          <w:lang w:bidi="fa-IR"/>
        </w:rPr>
        <w:t>حاج ملا علیّ ماربینی</w:t>
      </w:r>
    </w:p>
    <w:p>
      <w:pPr>
        <w:pStyle w:val="BookText"/>
        <w:rPr/>
      </w:pPr>
      <w:r>
        <w:rPr>
          <w:rFonts w:ascii="IRNazanin" w:hAnsi="IRNazanin" w:eastAsia="IRNazanin"/>
          <w:color w:val="111111"/>
          <w:sz w:val="28"/>
          <w:sz w:val="28"/>
          <w:szCs w:val="28"/>
          <w:rtl w:val="true"/>
          <w:lang w:bidi="fa-IR"/>
        </w:rPr>
        <w:t>کآیتی ازخدای اکبر بود</w:t>
      </w:r>
    </w:p>
    <w:p>
      <w:pPr>
        <w:pStyle w:val="BookText"/>
        <w:rPr/>
      </w:pPr>
      <w:r>
        <w:rPr>
          <w:rFonts w:ascii="IRNazanin" w:hAnsi="IRNazanin" w:eastAsia="IRNazanin"/>
          <w:color w:val="111111"/>
          <w:sz w:val="28"/>
          <w:sz w:val="28"/>
          <w:szCs w:val="28"/>
          <w:rtl w:val="true"/>
          <w:lang w:bidi="fa-IR"/>
        </w:rPr>
        <w:t>هم ز امجاد جلسه تدریس</w:t>
      </w:r>
    </w:p>
    <w:p>
      <w:pPr>
        <w:pStyle w:val="BookText"/>
        <w:rPr/>
      </w:pPr>
      <w:r>
        <w:rPr>
          <w:rFonts w:ascii="IRNazanin" w:hAnsi="IRNazanin" w:eastAsia="IRNazanin"/>
          <w:color w:val="111111"/>
          <w:sz w:val="28"/>
          <w:sz w:val="28"/>
          <w:szCs w:val="28"/>
          <w:rtl w:val="true"/>
          <w:lang w:bidi="fa-IR"/>
        </w:rPr>
        <w:t>هم ز اجلای اهل منبر بود</w:t>
      </w:r>
    </w:p>
    <w:p>
      <w:pPr>
        <w:pStyle w:val="BookText"/>
        <w:rPr/>
      </w:pPr>
      <w:r>
        <w:rPr>
          <w:rFonts w:ascii="IRNazanin" w:hAnsi="IRNazanin" w:eastAsia="IRNazanin"/>
          <w:color w:val="111111"/>
          <w:sz w:val="28"/>
          <w:sz w:val="28"/>
          <w:szCs w:val="28"/>
          <w:rtl w:val="true"/>
          <w:lang w:bidi="fa-IR"/>
        </w:rPr>
        <w:t>آمری بود از پی معروف</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ناهی هر خطا و منکر بود </w:t>
      </w:r>
    </w:p>
    <w:p>
      <w:pPr>
        <w:pStyle w:val="BookText"/>
        <w:rPr/>
      </w:pPr>
      <w:r>
        <w:rPr>
          <w:rFonts w:ascii="IRNazanin" w:hAnsi="IRNazanin" w:eastAsia="IRNazanin"/>
          <w:color w:val="111111"/>
          <w:sz w:val="28"/>
          <w:sz w:val="28"/>
          <w:szCs w:val="28"/>
          <w:rtl w:val="true"/>
          <w:lang w:bidi="fa-IR"/>
        </w:rPr>
        <w:t>بود استاد بعضی از فضلا</w:t>
      </w:r>
    </w:p>
    <w:p>
      <w:pPr>
        <w:pStyle w:val="BookText"/>
        <w:rPr/>
      </w:pPr>
      <w:r>
        <w:rPr>
          <w:rFonts w:ascii="IRNazanin" w:hAnsi="IRNazanin" w:eastAsia="IRNazanin"/>
          <w:color w:val="111111"/>
          <w:sz w:val="28"/>
          <w:sz w:val="28"/>
          <w:szCs w:val="28"/>
          <w:rtl w:val="true"/>
          <w:lang w:bidi="fa-IR"/>
        </w:rPr>
        <w:t>اهل علمی ادیب پرور بود</w:t>
      </w:r>
    </w:p>
    <w:p>
      <w:pPr>
        <w:pStyle w:val="BookText"/>
        <w:rPr/>
      </w:pPr>
      <w:r>
        <w:rPr>
          <w:rFonts w:ascii="IRNazanin" w:hAnsi="IRNazanin" w:eastAsia="IRNazanin"/>
          <w:color w:val="111111"/>
          <w:sz w:val="28"/>
          <w:sz w:val="28"/>
          <w:szCs w:val="28"/>
          <w:rtl w:val="true"/>
          <w:lang w:bidi="fa-IR"/>
        </w:rPr>
        <w:t>دهر ظاهر نگر از او گویی</w:t>
      </w:r>
    </w:p>
    <w:p>
      <w:pPr>
        <w:pStyle w:val="BookText"/>
        <w:rPr/>
      </w:pPr>
      <w:r>
        <w:rPr>
          <w:rFonts w:ascii="IRNazanin" w:hAnsi="IRNazanin" w:eastAsia="IRNazanin"/>
          <w:color w:val="111111"/>
          <w:sz w:val="28"/>
          <w:sz w:val="28"/>
          <w:szCs w:val="28"/>
          <w:rtl w:val="true"/>
          <w:lang w:bidi="fa-IR"/>
        </w:rPr>
        <w:t>دیده‌اش کور، گوش آن کر بود</w:t>
      </w:r>
    </w:p>
    <w:p>
      <w:pPr>
        <w:pStyle w:val="BookText"/>
        <w:rPr/>
      </w:pPr>
      <w:r>
        <w:rPr>
          <w:rFonts w:ascii="IRNazanin" w:hAnsi="IRNazanin" w:eastAsia="IRNazanin"/>
          <w:color w:val="111111"/>
          <w:sz w:val="28"/>
          <w:sz w:val="28"/>
          <w:szCs w:val="28"/>
          <w:rtl w:val="true"/>
          <w:lang w:bidi="fa-IR"/>
        </w:rPr>
        <w:t>بود کم حجم و شاخ وی شجری</w:t>
      </w:r>
    </w:p>
    <w:p>
      <w:pPr>
        <w:pStyle w:val="BookText"/>
        <w:rPr/>
      </w:pPr>
      <w:r>
        <w:rPr>
          <w:rFonts w:ascii="IRNazanin" w:hAnsi="IRNazanin" w:eastAsia="IRNazanin"/>
          <w:color w:val="111111"/>
          <w:sz w:val="28"/>
          <w:sz w:val="28"/>
          <w:szCs w:val="28"/>
          <w:rtl w:val="true"/>
          <w:lang w:bidi="fa-IR"/>
        </w:rPr>
        <w:t>که بسی پر شکوفه و بر بود</w:t>
      </w:r>
    </w:p>
    <w:p>
      <w:pPr>
        <w:pStyle w:val="BookText"/>
        <w:rPr/>
      </w:pPr>
      <w:r>
        <w:rPr>
          <w:rFonts w:ascii="IRNazanin" w:hAnsi="IRNazanin" w:eastAsia="IRNazanin"/>
          <w:color w:val="111111"/>
          <w:sz w:val="28"/>
          <w:sz w:val="28"/>
          <w:szCs w:val="28"/>
          <w:rtl w:val="true"/>
          <w:lang w:bidi="fa-IR"/>
        </w:rPr>
        <w:t>نه بکوشید بهر شهرت و جاه</w:t>
      </w:r>
    </w:p>
    <w:p>
      <w:pPr>
        <w:pStyle w:val="BookText"/>
        <w:rPr/>
      </w:pPr>
      <w:r>
        <w:rPr>
          <w:rFonts w:ascii="IRNazanin" w:hAnsi="IRNazanin" w:eastAsia="IRNazanin"/>
          <w:color w:val="111111"/>
          <w:sz w:val="28"/>
          <w:sz w:val="28"/>
          <w:szCs w:val="28"/>
          <w:rtl w:val="true"/>
          <w:lang w:bidi="fa-IR"/>
        </w:rPr>
        <w:t>نه پی کسب مکنت و زر بود</w:t>
      </w:r>
    </w:p>
    <w:p>
      <w:pPr>
        <w:pStyle w:val="BookText"/>
        <w:rPr/>
      </w:pPr>
      <w:r>
        <w:rPr>
          <w:rFonts w:ascii="IRNazanin" w:hAnsi="IRNazanin" w:eastAsia="IRNazanin"/>
          <w:color w:val="111111"/>
          <w:sz w:val="28"/>
          <w:sz w:val="28"/>
          <w:szCs w:val="28"/>
          <w:rtl w:val="true"/>
          <w:lang w:bidi="fa-IR"/>
        </w:rPr>
        <w:t>آن تواضع گزین که در همه جا</w:t>
      </w:r>
    </w:p>
    <w:p>
      <w:pPr>
        <w:pStyle w:val="BookText"/>
        <w:rPr/>
      </w:pPr>
      <w:r>
        <w:rPr>
          <w:rFonts w:ascii="IRNazanin" w:hAnsi="IRNazanin" w:eastAsia="IRNazanin"/>
          <w:color w:val="111111"/>
          <w:sz w:val="28"/>
          <w:sz w:val="28"/>
          <w:szCs w:val="28"/>
          <w:rtl w:val="true"/>
          <w:lang w:bidi="fa-IR"/>
        </w:rPr>
        <w:t>بی تظاهر ولی موقر بود</w:t>
      </w:r>
    </w:p>
    <w:p>
      <w:pPr>
        <w:pStyle w:val="BookText"/>
        <w:rPr/>
      </w:pPr>
      <w:r>
        <w:rPr>
          <w:rFonts w:ascii="IRNazanin" w:hAnsi="IRNazanin" w:eastAsia="IRNazanin"/>
          <w:color w:val="111111"/>
          <w:sz w:val="28"/>
          <w:sz w:val="28"/>
          <w:szCs w:val="28"/>
          <w:rtl w:val="true"/>
          <w:lang w:bidi="fa-IR"/>
        </w:rPr>
        <w:t>آن قناعت قرین که درهمه وقت</w:t>
      </w:r>
    </w:p>
    <w:p>
      <w:pPr>
        <w:pStyle w:val="BookText"/>
        <w:rPr/>
      </w:pPr>
      <w:r>
        <w:rPr>
          <w:rFonts w:ascii="IRNazanin" w:hAnsi="IRNazanin" w:eastAsia="IRNazanin"/>
          <w:color w:val="111111"/>
          <w:sz w:val="28"/>
          <w:sz w:val="28"/>
          <w:szCs w:val="28"/>
          <w:rtl w:val="true"/>
          <w:lang w:bidi="fa-IR"/>
        </w:rPr>
        <w:t>دیده‌اش برعطای داور بود</w:t>
      </w:r>
    </w:p>
    <w:p>
      <w:pPr>
        <w:pStyle w:val="BookText"/>
        <w:rPr/>
      </w:pPr>
      <w:r>
        <w:rPr>
          <w:rFonts w:ascii="IRNazanin" w:hAnsi="IRNazanin" w:eastAsia="IRNazanin"/>
          <w:color w:val="111111"/>
          <w:sz w:val="28"/>
          <w:sz w:val="28"/>
          <w:szCs w:val="28"/>
          <w:rtl w:val="true"/>
          <w:lang w:bidi="fa-IR"/>
        </w:rPr>
        <w:t>آن فروتن فقیه بی دستگاه</w:t>
      </w:r>
    </w:p>
    <w:p>
      <w:pPr>
        <w:pStyle w:val="BookText"/>
        <w:rPr/>
      </w:pPr>
      <w:r>
        <w:rPr>
          <w:rFonts w:ascii="IRNazanin" w:hAnsi="IRNazanin" w:eastAsia="IRNazanin"/>
          <w:color w:val="111111"/>
          <w:sz w:val="28"/>
          <w:sz w:val="28"/>
          <w:szCs w:val="28"/>
          <w:rtl w:val="true"/>
          <w:lang w:bidi="fa-IR"/>
        </w:rPr>
        <w:t>که به دانش زهمگنان سر بود</w:t>
      </w:r>
    </w:p>
    <w:p>
      <w:pPr>
        <w:pStyle w:val="BookText"/>
        <w:rPr/>
      </w:pPr>
      <w:r>
        <w:rPr>
          <w:rFonts w:ascii="IRNazanin" w:hAnsi="IRNazanin" w:eastAsia="IRNazanin"/>
          <w:color w:val="111111"/>
          <w:sz w:val="28"/>
          <w:sz w:val="28"/>
          <w:szCs w:val="28"/>
          <w:rtl w:val="true"/>
          <w:lang w:bidi="fa-IR"/>
        </w:rPr>
        <w:t>آن متانت مآب کز دانش</w:t>
      </w:r>
    </w:p>
    <w:p>
      <w:pPr>
        <w:pStyle w:val="BookText"/>
        <w:rPr/>
      </w:pPr>
      <w:r>
        <w:rPr>
          <w:rFonts w:ascii="IRNazanin" w:hAnsi="IRNazanin" w:eastAsia="IRNazanin"/>
          <w:color w:val="111111"/>
          <w:sz w:val="28"/>
          <w:sz w:val="28"/>
          <w:szCs w:val="28"/>
          <w:rtl w:val="true"/>
          <w:lang w:bidi="fa-IR"/>
        </w:rPr>
        <w:t>مثل او در زمانه کمتر بود</w:t>
      </w:r>
    </w:p>
    <w:p>
      <w:pPr>
        <w:pStyle w:val="BookText"/>
        <w:rPr/>
      </w:pPr>
      <w:r>
        <w:rPr>
          <w:rFonts w:ascii="IRNazanin" w:hAnsi="IRNazanin" w:eastAsia="IRNazanin"/>
          <w:color w:val="111111"/>
          <w:sz w:val="28"/>
          <w:sz w:val="28"/>
          <w:szCs w:val="28"/>
          <w:rtl w:val="true"/>
          <w:lang w:bidi="fa-IR"/>
        </w:rPr>
        <w:t>ظاهراً او ز فرط زهد و ورع</w:t>
      </w:r>
    </w:p>
    <w:p>
      <w:pPr>
        <w:pStyle w:val="BookText"/>
        <w:rPr/>
      </w:pPr>
      <w:r>
        <w:rPr>
          <w:rFonts w:ascii="IRNazanin" w:hAnsi="IRNazanin" w:eastAsia="IRNazanin"/>
          <w:color w:val="111111"/>
          <w:sz w:val="28"/>
          <w:sz w:val="28"/>
          <w:szCs w:val="28"/>
          <w:rtl w:val="true"/>
          <w:lang w:bidi="fa-IR"/>
        </w:rPr>
        <w:t>با یکی مبتدی برابر بود</w:t>
      </w:r>
    </w:p>
    <w:p>
      <w:pPr>
        <w:pStyle w:val="BookText"/>
        <w:rPr/>
      </w:pPr>
      <w:r>
        <w:rPr>
          <w:rFonts w:ascii="IRNazanin" w:hAnsi="IRNazanin" w:eastAsia="IRNazanin"/>
          <w:color w:val="111111"/>
          <w:sz w:val="28"/>
          <w:sz w:val="28"/>
          <w:szCs w:val="28"/>
          <w:rtl w:val="true"/>
          <w:lang w:bidi="fa-IR"/>
        </w:rPr>
        <w:t>لیک در باطن آن مهین فرجاد</w:t>
      </w:r>
    </w:p>
    <w:p>
      <w:pPr>
        <w:pStyle w:val="BookText"/>
        <w:rPr/>
      </w:pPr>
      <w:r>
        <w:rPr>
          <w:rFonts w:ascii="IRNazanin" w:hAnsi="IRNazanin" w:eastAsia="IRNazanin"/>
          <w:color w:val="111111"/>
          <w:sz w:val="28"/>
          <w:sz w:val="28"/>
          <w:szCs w:val="28"/>
          <w:rtl w:val="true"/>
          <w:lang w:bidi="fa-IR"/>
        </w:rPr>
        <w:t>گنج پنهان پر ز گوهر بود</w:t>
      </w:r>
    </w:p>
    <w:p>
      <w:pPr>
        <w:pStyle w:val="BookText"/>
        <w:rPr/>
      </w:pPr>
      <w:r>
        <w:rPr>
          <w:rFonts w:ascii="IRNazanin" w:hAnsi="IRNazanin" w:eastAsia="IRNazanin"/>
          <w:color w:val="111111"/>
          <w:sz w:val="28"/>
          <w:sz w:val="28"/>
          <w:szCs w:val="28"/>
          <w:rtl w:val="true"/>
          <w:lang w:bidi="fa-IR"/>
        </w:rPr>
        <w:t>وقت تدریس و در سخن گفتن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بسی اهل علم برتر بود </w:t>
      </w:r>
    </w:p>
    <w:p>
      <w:pPr>
        <w:pStyle w:val="BookText"/>
        <w:rPr/>
      </w:pPr>
      <w:r>
        <w:rPr>
          <w:rFonts w:ascii="IRNazanin" w:hAnsi="IRNazanin" w:eastAsia="IRNazanin"/>
          <w:color w:val="111111"/>
          <w:sz w:val="28"/>
          <w:sz w:val="28"/>
          <w:szCs w:val="28"/>
          <w:rtl w:val="true"/>
          <w:lang w:bidi="fa-IR"/>
        </w:rPr>
        <w:t>بر محیط و مدارعلم و عمل</w:t>
      </w:r>
    </w:p>
    <w:p>
      <w:pPr>
        <w:pStyle w:val="BookText"/>
        <w:rPr/>
      </w:pPr>
      <w:r>
        <w:rPr>
          <w:rFonts w:ascii="IRNazanin" w:hAnsi="IRNazanin" w:eastAsia="IRNazanin"/>
          <w:color w:val="111111"/>
          <w:sz w:val="28"/>
          <w:sz w:val="28"/>
          <w:szCs w:val="28"/>
          <w:rtl w:val="true"/>
          <w:lang w:bidi="fa-IR"/>
        </w:rPr>
        <w:t>مرکزی پایدار و محور بود</w:t>
      </w:r>
    </w:p>
    <w:p>
      <w:pPr>
        <w:pStyle w:val="BookText"/>
        <w:rPr/>
      </w:pPr>
      <w:r>
        <w:rPr>
          <w:rFonts w:ascii="IRNazanin" w:hAnsi="IRNazanin" w:eastAsia="IRNazanin"/>
          <w:color w:val="111111"/>
          <w:sz w:val="28"/>
          <w:sz w:val="28"/>
          <w:szCs w:val="28"/>
          <w:rtl w:val="true"/>
          <w:lang w:bidi="fa-IR"/>
        </w:rPr>
        <w:t>حامی دین حق و امر نبی</w:t>
      </w:r>
    </w:p>
    <w:p>
      <w:pPr>
        <w:pStyle w:val="BookText"/>
        <w:rPr/>
      </w:pPr>
      <w:r>
        <w:rPr>
          <w:rFonts w:ascii="IRNazanin" w:hAnsi="IRNazanin" w:eastAsia="IRNazanin"/>
          <w:color w:val="111111"/>
          <w:sz w:val="28"/>
          <w:sz w:val="28"/>
          <w:szCs w:val="28"/>
          <w:rtl w:val="true"/>
          <w:lang w:bidi="fa-IR"/>
        </w:rPr>
        <w:t>ناشر شرع و کیش جعفر بود</w:t>
      </w:r>
    </w:p>
    <w:p>
      <w:pPr>
        <w:pStyle w:val="BookText"/>
        <w:rPr/>
      </w:pPr>
      <w:r>
        <w:rPr>
          <w:rFonts w:ascii="IRNazanin" w:hAnsi="IRNazanin" w:eastAsia="IRNazanin"/>
          <w:color w:val="111111"/>
          <w:sz w:val="28"/>
          <w:sz w:val="28"/>
          <w:szCs w:val="28"/>
          <w:rtl w:val="true"/>
          <w:lang w:bidi="fa-IR"/>
        </w:rPr>
        <w:t>شیعه صهر و بنت آل رسول</w:t>
      </w:r>
    </w:p>
    <w:p>
      <w:pPr>
        <w:pStyle w:val="BookText"/>
        <w:rPr/>
      </w:pPr>
      <w:r>
        <w:rPr>
          <w:rFonts w:ascii="IRNazanin" w:hAnsi="IRNazanin" w:eastAsia="IRNazanin"/>
          <w:color w:val="111111"/>
          <w:sz w:val="28"/>
          <w:sz w:val="28"/>
          <w:szCs w:val="28"/>
          <w:rtl w:val="true"/>
          <w:lang w:bidi="fa-IR"/>
        </w:rPr>
        <w:t>تابع مصحف و پیمبر بود</w:t>
      </w:r>
    </w:p>
    <w:p>
      <w:pPr>
        <w:pStyle w:val="BookText"/>
        <w:rPr/>
      </w:pPr>
      <w:r>
        <w:rPr>
          <w:rFonts w:ascii="IRNazanin" w:hAnsi="IRNazanin" w:eastAsia="IRNazanin"/>
          <w:color w:val="111111"/>
          <w:sz w:val="28"/>
          <w:sz w:val="28"/>
          <w:szCs w:val="28"/>
          <w:rtl w:val="true"/>
          <w:lang w:bidi="fa-IR"/>
        </w:rPr>
        <w:t>محضر و مدرسش به مدرسه‌ای</w:t>
      </w:r>
    </w:p>
    <w:p>
      <w:pPr>
        <w:pStyle w:val="BookText"/>
        <w:rPr/>
      </w:pPr>
      <w:r>
        <w:rPr>
          <w:rFonts w:ascii="IRNazanin" w:hAnsi="IRNazanin" w:eastAsia="IRNazanin"/>
          <w:color w:val="111111"/>
          <w:sz w:val="28"/>
          <w:sz w:val="28"/>
          <w:szCs w:val="28"/>
          <w:rtl w:val="true"/>
          <w:lang w:bidi="fa-IR"/>
        </w:rPr>
        <w:t>حجره‌ای کوچک و محقّر بود</w:t>
      </w:r>
    </w:p>
    <w:p>
      <w:pPr>
        <w:pStyle w:val="BookText"/>
        <w:rPr/>
      </w:pPr>
      <w:r>
        <w:rPr>
          <w:rFonts w:ascii="IRNazanin" w:hAnsi="IRNazanin" w:eastAsia="IRNazanin"/>
          <w:color w:val="111111"/>
          <w:sz w:val="28"/>
          <w:sz w:val="28"/>
          <w:szCs w:val="28"/>
          <w:rtl w:val="true"/>
          <w:lang w:bidi="fa-IR"/>
        </w:rPr>
        <w:t>ثروتش از تمام مال جهان</w:t>
      </w:r>
    </w:p>
    <w:p>
      <w:pPr>
        <w:pStyle w:val="BookText"/>
        <w:rPr/>
      </w:pPr>
      <w:r>
        <w:rPr>
          <w:rFonts w:ascii="IRNazanin" w:hAnsi="IRNazanin" w:eastAsia="IRNazanin"/>
          <w:color w:val="111111"/>
          <w:sz w:val="28"/>
          <w:sz w:val="28"/>
          <w:szCs w:val="28"/>
          <w:rtl w:val="true"/>
          <w:lang w:bidi="fa-IR"/>
        </w:rPr>
        <w:t>چند جنگ و کتاب و دفتر بود</w:t>
      </w:r>
    </w:p>
    <w:p>
      <w:pPr>
        <w:pStyle w:val="BookText"/>
        <w:rPr/>
      </w:pPr>
      <w:r>
        <w:rPr>
          <w:rFonts w:ascii="IRNazanin" w:hAnsi="IRNazanin" w:eastAsia="IRNazanin"/>
          <w:color w:val="111111"/>
          <w:sz w:val="28"/>
          <w:sz w:val="28"/>
          <w:szCs w:val="28"/>
          <w:rtl w:val="true"/>
          <w:lang w:bidi="fa-IR"/>
        </w:rPr>
        <w:t>بس که بودی فروتن و خاضع</w:t>
      </w:r>
    </w:p>
    <w:p>
      <w:pPr>
        <w:pStyle w:val="BookText"/>
        <w:rPr/>
      </w:pPr>
      <w:r>
        <w:rPr>
          <w:rFonts w:ascii="IRNazanin" w:hAnsi="IRNazanin" w:eastAsia="IRNazanin"/>
          <w:color w:val="111111"/>
          <w:sz w:val="28"/>
          <w:sz w:val="28"/>
          <w:szCs w:val="28"/>
          <w:rtl w:val="true"/>
          <w:lang w:bidi="fa-IR"/>
        </w:rPr>
        <w:t>یا خشوعش ز بس که در بر بود</w:t>
      </w:r>
    </w:p>
    <w:p>
      <w:pPr>
        <w:pStyle w:val="BookText"/>
        <w:rPr/>
      </w:pPr>
      <w:r>
        <w:rPr>
          <w:rFonts w:ascii="IRNazanin" w:hAnsi="IRNazanin" w:eastAsia="IRNazanin"/>
          <w:color w:val="111111"/>
          <w:sz w:val="28"/>
          <w:sz w:val="28"/>
          <w:szCs w:val="28"/>
          <w:rtl w:val="true"/>
          <w:lang w:bidi="fa-IR"/>
        </w:rPr>
        <w:t>نشد او مقتدای صفّ صلات</w:t>
      </w:r>
    </w:p>
    <w:p>
      <w:pPr>
        <w:pStyle w:val="BookText"/>
        <w:rPr/>
      </w:pPr>
      <w:r>
        <w:rPr>
          <w:rFonts w:ascii="IRNazanin" w:hAnsi="IRNazanin" w:eastAsia="IRNazanin"/>
          <w:color w:val="111111"/>
          <w:sz w:val="28"/>
          <w:sz w:val="28"/>
          <w:szCs w:val="28"/>
          <w:rtl w:val="true"/>
          <w:lang w:bidi="fa-IR"/>
        </w:rPr>
        <w:t>گرچه‌اش دعوت مکرّر بود</w:t>
      </w:r>
    </w:p>
    <w:p>
      <w:pPr>
        <w:pStyle w:val="BookText"/>
        <w:rPr/>
      </w:pPr>
      <w:r>
        <w:rPr>
          <w:rFonts w:ascii="IRNazanin" w:hAnsi="IRNazanin" w:eastAsia="IRNazanin"/>
          <w:color w:val="111111"/>
          <w:sz w:val="28"/>
          <w:sz w:val="28"/>
          <w:szCs w:val="28"/>
          <w:rtl w:val="true"/>
          <w:lang w:bidi="fa-IR"/>
        </w:rPr>
        <w:t>بود نجل جلیل ملا تراب</w:t>
      </w:r>
    </w:p>
    <w:p>
      <w:pPr>
        <w:pStyle w:val="BookText"/>
        <w:rPr/>
      </w:pPr>
      <w:r>
        <w:rPr>
          <w:rFonts w:ascii="IRNazanin" w:hAnsi="IRNazanin" w:eastAsia="IRNazanin"/>
          <w:color w:val="111111"/>
          <w:sz w:val="28"/>
          <w:sz w:val="28"/>
          <w:szCs w:val="28"/>
          <w:rtl w:val="true"/>
          <w:lang w:bidi="fa-IR"/>
        </w:rPr>
        <w:t>خلف عالمی معمّر بود</w:t>
      </w:r>
    </w:p>
    <w:p>
      <w:pPr>
        <w:pStyle w:val="BookText"/>
        <w:rPr/>
      </w:pPr>
      <w:r>
        <w:rPr>
          <w:rFonts w:ascii="IRNazanin" w:hAnsi="IRNazanin" w:eastAsia="IRNazanin"/>
          <w:color w:val="111111"/>
          <w:sz w:val="28"/>
          <w:sz w:val="28"/>
          <w:szCs w:val="28"/>
          <w:rtl w:val="true"/>
          <w:lang w:bidi="fa-IR"/>
        </w:rPr>
        <w:t>بود شیخ شَهیش و بیدآباد</w:t>
      </w:r>
    </w:p>
    <w:p>
      <w:pPr>
        <w:pStyle w:val="BookText"/>
        <w:rPr/>
      </w:pPr>
      <w:r>
        <w:rPr>
          <w:rFonts w:ascii="IRNazanin" w:hAnsi="IRNazanin" w:eastAsia="IRNazanin"/>
          <w:color w:val="111111"/>
          <w:sz w:val="28"/>
          <w:sz w:val="28"/>
          <w:szCs w:val="28"/>
          <w:rtl w:val="true"/>
          <w:lang w:bidi="fa-IR"/>
        </w:rPr>
        <w:t>زان سراج این دو جا منوّر بود</w:t>
      </w:r>
    </w:p>
    <w:p>
      <w:pPr>
        <w:pStyle w:val="BookText"/>
        <w:rPr/>
      </w:pPr>
      <w:r>
        <w:rPr>
          <w:rFonts w:ascii="IRNazanin" w:hAnsi="IRNazanin" w:eastAsia="IRNazanin"/>
          <w:color w:val="111111"/>
          <w:sz w:val="28"/>
          <w:sz w:val="28"/>
          <w:szCs w:val="28"/>
          <w:rtl w:val="true"/>
          <w:lang w:bidi="fa-IR"/>
        </w:rPr>
        <w:t>رو، ز دنیا به سوی عقبا کرد</w:t>
      </w:r>
    </w:p>
    <w:p>
      <w:pPr>
        <w:pStyle w:val="BookText"/>
        <w:rPr/>
      </w:pPr>
      <w:r>
        <w:rPr>
          <w:rFonts w:ascii="IRNazanin" w:hAnsi="IRNazanin" w:eastAsia="IRNazanin"/>
          <w:color w:val="111111"/>
          <w:sz w:val="28"/>
          <w:sz w:val="28"/>
          <w:szCs w:val="28"/>
          <w:rtl w:val="true"/>
          <w:lang w:bidi="fa-IR"/>
        </w:rPr>
        <w:t>عرصه‌اش چون جهان دیگر بود</w:t>
      </w:r>
    </w:p>
    <w:p>
      <w:pPr>
        <w:pStyle w:val="BookText"/>
        <w:rPr/>
      </w:pPr>
      <w:r>
        <w:rPr>
          <w:rFonts w:ascii="IRNazanin" w:hAnsi="IRNazanin" w:eastAsia="IRNazanin"/>
          <w:color w:val="111111"/>
          <w:sz w:val="28"/>
          <w:sz w:val="28"/>
          <w:szCs w:val="28"/>
          <w:rtl w:val="true"/>
          <w:lang w:bidi="fa-IR"/>
        </w:rPr>
        <w:t>بیتی از بهر سال فوتش گفت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مکدّر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ملاعلیّ ماربینی</w:t>
      </w:r>
    </w:p>
    <w:p>
      <w:pPr>
        <w:pStyle w:val="BookText"/>
        <w:rPr/>
      </w:pPr>
      <w:r>
        <w:rPr>
          <w:rFonts w:ascii="IRNazanin" w:hAnsi="IRNazanin" w:eastAsia="IRNazanin"/>
          <w:color w:val="111111"/>
          <w:sz w:val="28"/>
          <w:sz w:val="28"/>
          <w:szCs w:val="28"/>
          <w:rtl w:val="true"/>
          <w:lang w:bidi="fa-IR"/>
        </w:rPr>
        <w:t>عالم دوستان حیدر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علیّ ماربینی</w:t>
      </w:r>
    </w:p>
    <w:p>
      <w:pPr>
        <w:pStyle w:val="BookText"/>
        <w:rPr/>
      </w:pPr>
      <w:r>
        <w:rPr>
          <w:rFonts w:ascii="IRNazanin" w:hAnsi="IRNazanin" w:eastAsia="IRNazanin"/>
          <w:color w:val="111111"/>
          <w:sz w:val="28"/>
          <w:sz w:val="28"/>
          <w:szCs w:val="28"/>
          <w:rtl w:val="true"/>
          <w:lang w:bidi="fa-IR"/>
        </w:rPr>
        <w:t>یکی از شیعیان جعفر بود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bookmarkStart w:id="678" w:name="pg4813_32892"/>
    </w:p>
    <w:p>
      <w:pPr>
        <w:pStyle w:val="Heading2"/>
        <w:numPr>
          <w:ilvl w:val="1"/>
          <w:numId w:val="1"/>
        </w:numPr>
        <w:rPr/>
      </w:pPr>
      <w:bookmarkStart w:id="679" w:name="__RefHeading___Toc2604659_2035185390"/>
      <w:bookmarkStart w:id="680" w:name="_Toc260"/>
      <w:bookmarkEnd w:id="678"/>
      <w:bookmarkEnd w:id="679"/>
      <w:r>
        <w:rPr>
          <w:rtl w:val="true"/>
        </w:rPr>
        <w:t>میرزا عبدالجواد خطیب</w:t>
      </w:r>
      <w:bookmarkEnd w:id="680"/>
    </w:p>
    <w:p>
      <w:pPr>
        <w:pStyle w:val="Heading3"/>
        <w:numPr>
          <w:ilvl w:val="2"/>
          <w:numId w:val="1"/>
        </w:numPr>
        <w:rPr/>
      </w:pPr>
      <w:bookmarkStart w:id="681" w:name="__RefHeading___Toc2604661_2035185390"/>
      <w:bookmarkStart w:id="682" w:name="_Toc261"/>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ملقّب به لسان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خطیب هنرمند شاعر</w:t>
      </w:r>
      <w:r>
        <w:rPr>
          <w:rFonts w:eastAsia="IRNazanin" w:cs="IRNazanin"/>
          <w:color w:val="111111"/>
          <w:sz w:val="28"/>
          <w:szCs w:val="28"/>
          <w:rtl w:val="true"/>
          <w:lang w:bidi="fa-IR"/>
        </w:rPr>
        <w:t>.</w:t>
      </w:r>
    </w:p>
    <w:p>
      <w:pPr>
        <w:pStyle w:val="Heading3"/>
        <w:numPr>
          <w:ilvl w:val="2"/>
          <w:numId w:val="1"/>
        </w:numPr>
        <w:rPr/>
      </w:pPr>
      <w:bookmarkStart w:id="683" w:name="__RefHeading___Toc2604663_2035185390"/>
      <w:bookmarkStart w:id="684" w:name="_Toc262"/>
      <w:bookmarkEnd w:id="683"/>
      <w:r>
        <w:rPr>
          <w:rtl w:val="true"/>
        </w:rPr>
        <w:t>تولد و تحصیلات</w:t>
      </w:r>
      <w:bookmarkEnd w:id="684"/>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ملا محمد حسین بن حسن ریزی لنجانی از اهل منبر بود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وفات یافت و در تخت فولاد مدفون گردید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خطیب تحصیلات مقدّماتی و سطوح را در اصفهان به پایان رسانیده و دارای معلومات کافی و فضایل وافی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وی عبارتند از حضرات آیات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تقی آقانجفی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بدیع درب امامی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عبدالکریم گزی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نجفی</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نزد دو استاد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عبدالرحیم افسر و فرزندش میرزا فتح الله </w:t>
      </w:r>
      <w:bookmarkStart w:id="685" w:name="pg4813_32893"/>
    </w:p>
    <w:p>
      <w:pPr>
        <w:pStyle w:val="BookText"/>
        <w:rPr/>
      </w:pPr>
      <w:bookmarkEnd w:id="685"/>
      <w:r>
        <w:rPr>
          <w:rFonts w:ascii="IRNazanin" w:hAnsi="IRNazanin" w:eastAsia="IRNazanin"/>
          <w:color w:val="111111"/>
          <w:sz w:val="28"/>
          <w:sz w:val="28"/>
          <w:szCs w:val="28"/>
          <w:rtl w:val="true"/>
          <w:lang w:bidi="fa-IR"/>
        </w:rPr>
        <w:t>خان جلالی به فراگیری خط نستعلیق پرداخت و در این خط تبحّر کافی پیدا کرد</w:t>
      </w:r>
      <w:r>
        <w:rPr>
          <w:rFonts w:eastAsia="IRNazanin" w:cs="IRNazanin"/>
          <w:color w:val="111111"/>
          <w:sz w:val="28"/>
          <w:szCs w:val="28"/>
          <w:rtl w:val="true"/>
          <w:lang w:bidi="fa-IR"/>
        </w:rPr>
        <w:t>.</w:t>
      </w:r>
      <w:r>
        <w:rPr>
          <w:rStyle w:val="FootnoteAnchor"/>
          <w:rtl w:val="true"/>
        </w:rPr>
        <w:footnoteReference w:id="236"/>
      </w:r>
    </w:p>
    <w:p>
      <w:pPr>
        <w:pStyle w:val="BookText"/>
        <w:rPr/>
      </w:pPr>
      <w:r>
        <w:rPr>
          <w:rtl w:val="true"/>
        </w:rPr>
        <mc:AlternateContent>
          <mc:Choice Requires="wps">
            <w:drawing>
              <wp:inline distT="0" distB="0" distL="0" distR="0">
                <wp:extent cx="53086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610"/>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Heading3"/>
        <w:numPr>
          <w:ilvl w:val="2"/>
          <w:numId w:val="1"/>
        </w:numPr>
        <w:rPr/>
      </w:pPr>
      <w:bookmarkStart w:id="686" w:name="__RefHeading___Toc2604665_2035185390"/>
      <w:bookmarkStart w:id="687" w:name="_Toc263"/>
      <w:bookmarkEnd w:id="686"/>
      <w:r>
        <w:rPr>
          <w:rtl w:val="true"/>
        </w:rPr>
        <w:t>اوصاف</w:t>
      </w:r>
      <w:bookmarkEnd w:id="687"/>
    </w:p>
    <w:p>
      <w:pPr>
        <w:pStyle w:val="BookText"/>
        <w:rPr/>
      </w:pPr>
      <w:r>
        <w:rPr>
          <w:rFonts w:ascii="IRNazanin" w:hAnsi="IRNazanin" w:eastAsia="IRNazanin"/>
          <w:color w:val="111111"/>
          <w:sz w:val="28"/>
          <w:sz w:val="28"/>
          <w:szCs w:val="28"/>
          <w:rtl w:val="true"/>
          <w:lang w:bidi="fa-IR"/>
        </w:rPr>
        <w:t>خطیب ادیبی شاعر و گوینده‌ای توانا و خطاطی ماهر بود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طرف امام جمعه اصفهان منصب خطابت داشت و به ایراد خطابه در اعیاد و </w:t>
      </w:r>
      <w:bookmarkStart w:id="688" w:name="pg4813_32894"/>
    </w:p>
    <w:p>
      <w:pPr>
        <w:pStyle w:val="BookText"/>
        <w:rPr/>
      </w:pPr>
      <w:bookmarkEnd w:id="688"/>
      <w:r>
        <w:rPr>
          <w:rFonts w:ascii="IRNazanin" w:hAnsi="IRNazanin" w:eastAsia="IRNazanin"/>
          <w:color w:val="111111"/>
          <w:sz w:val="28"/>
          <w:sz w:val="28"/>
          <w:szCs w:val="28"/>
          <w:rtl w:val="true"/>
          <w:lang w:bidi="fa-IR"/>
        </w:rPr>
        <w:t>مجالس فاتحه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در خطّ نستعلیق تبحر داشت، سالیان دراز در مدارس ملّی اصفهان سمت معلّمی داشت و از جمله در مدرسه قدسیه تعلیم قرآن و خط نستعلیق می‌داد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استاد فقید جلال‌الدین همایی، در مقدمه دیوان پدر ارجمندش طرب بن همای شیرازی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طرب و خطیب هردو خطاط نستعلیق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مدارس ملّی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تلاقی با یکدیگر، پدرم از خطیب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اوقات را چگونه می‌گذرانید؟</w:t>
      </w:r>
    </w:p>
    <w:p>
      <w:pPr>
        <w:pStyle w:val="BookText"/>
        <w:rPr/>
      </w:pPr>
      <w:r>
        <w:rPr>
          <w:rFonts w:ascii="IRNazanin" w:hAnsi="IRNazanin" w:eastAsia="IRNazanin"/>
          <w:color w:val="111111"/>
          <w:sz w:val="28"/>
          <w:sz w:val="28"/>
          <w:szCs w:val="28"/>
          <w:rtl w:val="true"/>
          <w:lang w:bidi="fa-IR"/>
        </w:rPr>
        <w:t>خطیب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معلّمی اطفال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طرب فوراً این بیت را برایش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طفلی خدمت پیری نکردی</w:t>
      </w:r>
    </w:p>
    <w:p>
      <w:pPr>
        <w:pStyle w:val="BookText"/>
        <w:rPr/>
      </w:pPr>
      <w:r>
        <w:rPr>
          <w:rFonts w:ascii="IRNazanin" w:hAnsi="IRNazanin" w:eastAsia="IRNazanin"/>
          <w:color w:val="111111"/>
          <w:sz w:val="28"/>
          <w:sz w:val="28"/>
          <w:szCs w:val="28"/>
          <w:rtl w:val="true"/>
          <w:lang w:bidi="fa-IR"/>
        </w:rPr>
        <w:t>به پیری خدمت طفلان ضرور است</w:t>
      </w:r>
    </w:p>
    <w:p>
      <w:pPr>
        <w:pStyle w:val="Heading3"/>
        <w:numPr>
          <w:ilvl w:val="2"/>
          <w:numId w:val="1"/>
        </w:numPr>
        <w:rPr/>
      </w:pPr>
      <w:bookmarkStart w:id="689" w:name="__RefHeading___Toc2604667_2035185390"/>
      <w:bookmarkStart w:id="690" w:name="_Toc264"/>
      <w:bookmarkEnd w:id="689"/>
      <w:r>
        <w:rPr>
          <w:rtl w:val="true"/>
        </w:rPr>
        <w:t>نمونه اشعار</w:t>
      </w:r>
      <w:bookmarkEnd w:id="690"/>
    </w:p>
    <w:p>
      <w:pPr>
        <w:pStyle w:val="Heading4"/>
        <w:numPr>
          <w:ilvl w:val="3"/>
          <w:numId w:val="1"/>
        </w:numPr>
        <w:rPr/>
      </w:pPr>
      <w:bookmarkStart w:id="691" w:name="__RefHeading___Toc2604669_2035185390"/>
      <w:bookmarkStart w:id="692" w:name="_Toc265"/>
      <w:bookmarkEnd w:id="691"/>
      <w:r>
        <w:rPr>
          <w:rtl w:val="true"/>
        </w:rPr>
        <w:t>اشاره</w:t>
      </w:r>
      <w:bookmarkEnd w:id="692"/>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طبع شعر روانی داشته و در وفات بسیاری از معاصرین خود، ماده تاریخ </w:t>
      </w:r>
    </w:p>
    <w:p>
      <w:pPr>
        <w:pStyle w:val="BookText"/>
        <w:rPr/>
      </w:pPr>
      <w:r>
        <w:rPr>
          <w:rFonts w:ascii="IRNazanin" w:hAnsi="IRNazanin" w:eastAsia="IRNazanin"/>
          <w:color w:val="111111"/>
          <w:sz w:val="28"/>
          <w:sz w:val="28"/>
          <w:szCs w:val="28"/>
          <w:rtl w:val="true"/>
          <w:lang w:bidi="fa-IR"/>
        </w:rPr>
        <w:t>گفته و اشعار مصیبت زیادی سروده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دیوان اشعارش در حدود سه هزار بیت بوده</w:t>
      </w:r>
      <w:r>
        <w:rPr>
          <w:rStyle w:val="FootnoteAnchor"/>
          <w:rtl w:val="true"/>
        </w:rPr>
        <w:footnoteReference w:id="239"/>
      </w:r>
      <w:r>
        <w:rPr>
          <w:rFonts w:ascii="IRNazanin" w:hAnsi="IRNazanin" w:eastAsia="IRNazanin"/>
          <w:color w:val="111111"/>
          <w:sz w:val="28"/>
          <w:sz w:val="28"/>
          <w:szCs w:val="28"/>
          <w:rtl w:val="true"/>
          <w:lang w:bidi="fa-IR"/>
        </w:rPr>
        <w:t>که اکنون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اشعارش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علی فراز أو أدنی شد</w:t>
      </w:r>
    </w:p>
    <w:p>
      <w:pPr>
        <w:pStyle w:val="BookText"/>
        <w:rPr/>
      </w:pPr>
      <w:r>
        <w:rPr>
          <w:rFonts w:ascii="IRNazanin" w:hAnsi="IRNazanin" w:eastAsia="IRNazanin"/>
          <w:color w:val="111111"/>
          <w:sz w:val="28"/>
          <w:sz w:val="28"/>
          <w:szCs w:val="28"/>
          <w:rtl w:val="true"/>
          <w:lang w:bidi="fa-IR"/>
        </w:rPr>
        <w:t>در خم چو به دست مصطفی بالا شد</w:t>
      </w:r>
    </w:p>
    <w:p>
      <w:pPr>
        <w:pStyle w:val="BookText"/>
        <w:rPr/>
      </w:pPr>
      <w:r>
        <w:rPr>
          <w:rFonts w:ascii="IRNazanin" w:hAnsi="IRNazanin" w:eastAsia="IRNazanin"/>
          <w:color w:val="111111"/>
          <w:sz w:val="28"/>
          <w:sz w:val="28"/>
          <w:szCs w:val="28"/>
          <w:rtl w:val="true"/>
          <w:lang w:bidi="fa-IR"/>
        </w:rPr>
        <w:t>قوسین ز قامت نبی بیش نبود</w:t>
      </w:r>
    </w:p>
    <w:p>
      <w:pPr>
        <w:pStyle w:val="BookText"/>
        <w:rPr/>
      </w:pPr>
      <w:r>
        <w:rPr>
          <w:rFonts w:ascii="IRNazanin" w:hAnsi="IRNazanin" w:eastAsia="IRNazanin"/>
          <w:color w:val="111111"/>
          <w:sz w:val="28"/>
          <w:sz w:val="28"/>
          <w:szCs w:val="28"/>
          <w:rtl w:val="true"/>
          <w:lang w:bidi="fa-IR"/>
        </w:rPr>
        <w:t>ره طی شد و او بر افق اعلی شد</w:t>
      </w:r>
    </w:p>
    <w:p>
      <w:pPr>
        <w:pStyle w:val="BookText"/>
        <w:rPr/>
      </w:pPr>
      <w:r>
        <w:rPr>
          <w:rFonts w:ascii="IRNazanin" w:hAnsi="IRNazanin" w:eastAsia="IRNazanin"/>
          <w:color w:val="111111"/>
          <w:sz w:val="28"/>
          <w:sz w:val="28"/>
          <w:szCs w:val="28"/>
          <w:rtl w:val="true"/>
          <w:lang w:bidi="fa-IR"/>
        </w:rPr>
        <w:t>من گِل پای سرو بستانم</w:t>
      </w:r>
    </w:p>
    <w:p>
      <w:pPr>
        <w:pStyle w:val="BookText"/>
        <w:rPr/>
      </w:pPr>
      <w:r>
        <w:rPr>
          <w:rFonts w:ascii="IRNazanin" w:hAnsi="IRNazanin" w:eastAsia="IRNazanin"/>
          <w:color w:val="111111"/>
          <w:sz w:val="28"/>
          <w:sz w:val="28"/>
          <w:szCs w:val="28"/>
          <w:rtl w:val="true"/>
          <w:lang w:bidi="fa-IR"/>
        </w:rPr>
        <w:t>ته پیاله گسار مستانم</w:t>
      </w:r>
    </w:p>
    <w:p>
      <w:pPr>
        <w:pStyle w:val="BookText"/>
        <w:rPr/>
      </w:pPr>
      <w:r>
        <w:rPr>
          <w:rFonts w:ascii="IRNazanin" w:hAnsi="IRNazanin" w:eastAsia="IRNazanin"/>
          <w:color w:val="111111"/>
          <w:sz w:val="28"/>
          <w:sz w:val="28"/>
          <w:szCs w:val="28"/>
          <w:rtl w:val="true"/>
          <w:lang w:bidi="fa-IR"/>
        </w:rPr>
        <w:t>پنجه افکنده‌ام به دامن گل</w:t>
      </w:r>
    </w:p>
    <w:p>
      <w:pPr>
        <w:pStyle w:val="BookText"/>
        <w:rPr/>
      </w:pPr>
      <w:r>
        <w:rPr>
          <w:rFonts w:ascii="IRNazanin" w:hAnsi="IRNazanin" w:eastAsia="IRNazanin"/>
          <w:color w:val="111111"/>
          <w:sz w:val="28"/>
          <w:sz w:val="28"/>
          <w:szCs w:val="28"/>
          <w:rtl w:val="true"/>
          <w:lang w:bidi="fa-IR"/>
        </w:rPr>
        <w:t>گر چه خارم از این گلستانم</w:t>
      </w:r>
    </w:p>
    <w:p>
      <w:pPr>
        <w:pStyle w:val="BookText"/>
        <w:rPr/>
      </w:pPr>
      <w:r>
        <w:rPr>
          <w:rFonts w:ascii="IRNazanin" w:hAnsi="IRNazanin" w:eastAsia="IRNazanin"/>
          <w:color w:val="111111"/>
          <w:sz w:val="28"/>
          <w:sz w:val="28"/>
          <w:szCs w:val="28"/>
          <w:rtl w:val="true"/>
          <w:lang w:bidi="fa-IR"/>
        </w:rPr>
        <w:t>خوش دلم زان که نزد مرشد عشق</w:t>
      </w:r>
    </w:p>
    <w:p>
      <w:pPr>
        <w:pStyle w:val="BookText"/>
        <w:rPr/>
      </w:pPr>
      <w:r>
        <w:rPr>
          <w:rFonts w:ascii="IRNazanin" w:hAnsi="IRNazanin" w:eastAsia="IRNazanin"/>
          <w:color w:val="111111"/>
          <w:sz w:val="28"/>
          <w:sz w:val="28"/>
          <w:szCs w:val="28"/>
          <w:rtl w:val="true"/>
          <w:lang w:bidi="fa-IR"/>
        </w:rPr>
        <w:t>در کمال ادب سبق خوانم</w:t>
      </w:r>
    </w:p>
    <w:p>
      <w:pPr>
        <w:pStyle w:val="BookText"/>
        <w:rPr/>
      </w:pPr>
      <w:r>
        <w:rPr>
          <w:rFonts w:ascii="IRNazanin" w:hAnsi="IRNazanin" w:eastAsia="IRNazanin"/>
          <w:color w:val="111111"/>
          <w:sz w:val="28"/>
          <w:sz w:val="28"/>
          <w:szCs w:val="28"/>
          <w:rtl w:val="true"/>
          <w:lang w:bidi="fa-IR"/>
        </w:rPr>
        <w:t>ورد جانم محمّد است و علی</w:t>
      </w:r>
    </w:p>
    <w:p>
      <w:pPr>
        <w:pStyle w:val="BookText"/>
        <w:rPr/>
      </w:pPr>
      <w:r>
        <w:rPr>
          <w:rFonts w:ascii="IRNazanin" w:hAnsi="IRNazanin" w:eastAsia="IRNazanin"/>
          <w:color w:val="111111"/>
          <w:sz w:val="28"/>
          <w:sz w:val="28"/>
          <w:szCs w:val="28"/>
          <w:rtl w:val="true"/>
          <w:lang w:bidi="fa-IR"/>
        </w:rPr>
        <w:t>تا زبان در دهان بگردانم</w:t>
      </w:r>
    </w:p>
    <w:p>
      <w:pPr>
        <w:pStyle w:val="BookText"/>
        <w:rPr/>
      </w:pPr>
      <w:r>
        <w:rPr>
          <w:rFonts w:ascii="IRNazanin" w:hAnsi="IRNazanin" w:eastAsia="IRNazanin"/>
          <w:color w:val="111111"/>
          <w:sz w:val="28"/>
          <w:sz w:val="28"/>
          <w:szCs w:val="28"/>
          <w:rtl w:val="true"/>
          <w:lang w:bidi="fa-IR"/>
        </w:rPr>
        <w:t>درس من حبّ احمد و آل است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کرامت نموده یزدانم </w:t>
      </w:r>
    </w:p>
    <w:p>
      <w:pPr>
        <w:pStyle w:val="BookText"/>
        <w:rPr/>
      </w:pPr>
      <w:r>
        <w:rPr>
          <w:rFonts w:ascii="IRNazanin" w:hAnsi="IRNazanin" w:eastAsia="IRNazanin"/>
          <w:color w:val="111111"/>
          <w:sz w:val="28"/>
          <w:sz w:val="28"/>
          <w:szCs w:val="28"/>
          <w:rtl w:val="true"/>
          <w:lang w:bidi="fa-IR"/>
        </w:rPr>
        <w:t>مهر ثقلین را سرشته خدای</w:t>
      </w:r>
    </w:p>
    <w:p>
      <w:pPr>
        <w:pStyle w:val="BookText"/>
        <w:rPr/>
      </w:pPr>
      <w:r>
        <w:rPr>
          <w:rFonts w:ascii="IRNazanin" w:hAnsi="IRNazanin" w:eastAsia="IRNazanin"/>
          <w:color w:val="111111"/>
          <w:sz w:val="28"/>
          <w:sz w:val="28"/>
          <w:szCs w:val="28"/>
          <w:rtl w:val="true"/>
          <w:lang w:bidi="fa-IR"/>
        </w:rPr>
        <w:t>در دل و جان و لحم و استخوانم</w:t>
      </w:r>
    </w:p>
    <w:p>
      <w:pPr>
        <w:pStyle w:val="BookText"/>
        <w:rPr/>
      </w:pPr>
      <w:r>
        <w:rPr>
          <w:rFonts w:ascii="IRNazanin" w:hAnsi="IRNazanin" w:eastAsia="IRNazanin"/>
          <w:color w:val="111111"/>
          <w:sz w:val="28"/>
          <w:sz w:val="28"/>
          <w:szCs w:val="28"/>
          <w:rtl w:val="true"/>
          <w:lang w:bidi="fa-IR"/>
        </w:rPr>
        <w:t>خویشتن را من آن یکی دانم</w:t>
      </w:r>
    </w:p>
    <w:p>
      <w:pPr>
        <w:pStyle w:val="BookText"/>
        <w:rPr/>
      </w:pPr>
      <w:r>
        <w:rPr>
          <w:rFonts w:ascii="IRNazanin" w:hAnsi="IRNazanin" w:eastAsia="IRNazanin"/>
          <w:color w:val="111111"/>
          <w:sz w:val="28"/>
          <w:sz w:val="28"/>
          <w:szCs w:val="28"/>
          <w:rtl w:val="true"/>
          <w:lang w:bidi="fa-IR"/>
        </w:rPr>
        <w:t>که حق افکنده در نمکدانم</w:t>
      </w:r>
    </w:p>
    <w:p>
      <w:pPr>
        <w:pStyle w:val="BookText"/>
        <w:rPr/>
      </w:pPr>
      <w:r>
        <w:rPr>
          <w:rFonts w:ascii="IRNazanin" w:hAnsi="IRNazanin" w:eastAsia="IRNazanin"/>
          <w:color w:val="111111"/>
          <w:sz w:val="28"/>
          <w:sz w:val="28"/>
          <w:szCs w:val="28"/>
          <w:rtl w:val="true"/>
          <w:lang w:bidi="fa-IR"/>
        </w:rPr>
        <w:t>چیست دانی نمک؟ ولای علی است</w:t>
      </w:r>
    </w:p>
    <w:p>
      <w:pPr>
        <w:pStyle w:val="BookText"/>
        <w:rPr/>
      </w:pPr>
      <w:r>
        <w:rPr>
          <w:rFonts w:ascii="IRNazanin" w:hAnsi="IRNazanin" w:eastAsia="IRNazanin"/>
          <w:color w:val="111111"/>
          <w:sz w:val="28"/>
          <w:sz w:val="28"/>
          <w:szCs w:val="28"/>
          <w:rtl w:val="true"/>
          <w:lang w:bidi="fa-IR"/>
        </w:rPr>
        <w:t>که از او کامل است ایمانم</w:t>
      </w:r>
    </w:p>
    <w:p>
      <w:pPr>
        <w:pStyle w:val="BookText"/>
        <w:rPr/>
      </w:pPr>
      <w:r>
        <w:rPr>
          <w:rFonts w:ascii="IRNazanin" w:hAnsi="IRNazanin" w:eastAsia="IRNazanin"/>
          <w:color w:val="111111"/>
          <w:sz w:val="28"/>
          <w:sz w:val="28"/>
          <w:szCs w:val="28"/>
          <w:rtl w:val="true"/>
          <w:lang w:bidi="fa-IR"/>
        </w:rPr>
        <w:t>مادر اندر دهان ز مهر علی</w:t>
      </w:r>
    </w:p>
    <w:p>
      <w:pPr>
        <w:pStyle w:val="BookText"/>
        <w:rPr/>
      </w:pPr>
      <w:r>
        <w:rPr>
          <w:rFonts w:ascii="IRNazanin" w:hAnsi="IRNazanin" w:eastAsia="IRNazanin"/>
          <w:color w:val="111111"/>
          <w:sz w:val="28"/>
          <w:sz w:val="28"/>
          <w:szCs w:val="28"/>
          <w:rtl w:val="true"/>
          <w:lang w:bidi="fa-IR"/>
        </w:rPr>
        <w:t>روز اول نهاده پستانم</w:t>
      </w:r>
    </w:p>
    <w:p>
      <w:pPr>
        <w:pStyle w:val="BookText"/>
        <w:rPr/>
      </w:pPr>
      <w:r>
        <w:rPr>
          <w:rFonts w:ascii="IRNazanin" w:hAnsi="IRNazanin" w:eastAsia="IRNazanin"/>
          <w:color w:val="111111"/>
          <w:sz w:val="28"/>
          <w:sz w:val="28"/>
          <w:szCs w:val="28"/>
          <w:rtl w:val="true"/>
          <w:lang w:bidi="fa-IR"/>
        </w:rPr>
        <w:t>به خلوص آن قدر که نمکی هست</w:t>
      </w:r>
    </w:p>
    <w:p>
      <w:pPr>
        <w:pStyle w:val="BookText"/>
        <w:rPr/>
      </w:pPr>
      <w:r>
        <w:rPr>
          <w:rFonts w:ascii="IRNazanin" w:hAnsi="IRNazanin" w:eastAsia="IRNazanin"/>
          <w:color w:val="111111"/>
          <w:sz w:val="28"/>
          <w:sz w:val="28"/>
          <w:szCs w:val="28"/>
          <w:rtl w:val="true"/>
          <w:lang w:bidi="fa-IR"/>
        </w:rPr>
        <w:t>به ارادت مطیع قرآنم به تولّای چهارده</w:t>
      </w:r>
    </w:p>
    <w:p>
      <w:pPr>
        <w:pStyle w:val="BookText"/>
        <w:rPr/>
      </w:pPr>
      <w:r>
        <w:rPr>
          <w:rFonts w:ascii="IRNazanin" w:hAnsi="IRNazanin" w:eastAsia="IRNazanin"/>
          <w:color w:val="111111"/>
          <w:sz w:val="28"/>
          <w:sz w:val="28"/>
          <w:szCs w:val="28"/>
          <w:rtl w:val="true"/>
          <w:lang w:bidi="fa-IR"/>
        </w:rPr>
        <w:t>معصوم خواهم از تن برون</w:t>
      </w:r>
    </w:p>
    <w:p>
      <w:pPr>
        <w:pStyle w:val="BookText"/>
        <w:rPr/>
      </w:pPr>
      <w:r>
        <w:rPr>
          <w:rFonts w:ascii="IRNazanin" w:hAnsi="IRNazanin" w:eastAsia="IRNazanin"/>
          <w:color w:val="111111"/>
          <w:sz w:val="28"/>
          <w:sz w:val="28"/>
          <w:szCs w:val="28"/>
          <w:rtl w:val="true"/>
          <w:lang w:bidi="fa-IR"/>
        </w:rPr>
        <w:t>شدن جانم از مهالک نجات</w:t>
      </w:r>
    </w:p>
    <w:p>
      <w:pPr>
        <w:pStyle w:val="BookText"/>
        <w:rPr/>
      </w:pPr>
      <w:r>
        <w:rPr>
          <w:rFonts w:ascii="IRNazanin" w:hAnsi="IRNazanin" w:eastAsia="IRNazanin"/>
          <w:color w:val="111111"/>
          <w:sz w:val="28"/>
          <w:sz w:val="28"/>
          <w:szCs w:val="28"/>
          <w:rtl w:val="true"/>
          <w:lang w:bidi="fa-IR"/>
        </w:rPr>
        <w:t>بخشنده غیر از این چهارده</w:t>
      </w:r>
    </w:p>
    <w:p>
      <w:pPr>
        <w:pStyle w:val="BookText"/>
        <w:rPr/>
      </w:pPr>
      <w:r>
        <w:rPr>
          <w:rFonts w:ascii="IRNazanin" w:hAnsi="IRNazanin" w:eastAsia="IRNazanin"/>
          <w:color w:val="111111"/>
          <w:sz w:val="28"/>
          <w:sz w:val="28"/>
          <w:szCs w:val="28"/>
          <w:rtl w:val="true"/>
          <w:lang w:bidi="fa-IR"/>
        </w:rPr>
        <w:t>نمی‌دانم آنچه ابلاغ شد به</w:t>
      </w:r>
    </w:p>
    <w:p>
      <w:pPr>
        <w:pStyle w:val="BookText"/>
        <w:rPr/>
      </w:pPr>
      <w:r>
        <w:rPr>
          <w:rFonts w:ascii="IRNazanin" w:hAnsi="IRNazanin" w:eastAsia="IRNazanin"/>
          <w:color w:val="111111"/>
          <w:sz w:val="28"/>
          <w:sz w:val="28"/>
          <w:szCs w:val="28"/>
          <w:rtl w:val="true"/>
          <w:lang w:bidi="fa-IR"/>
        </w:rPr>
        <w:t>خلق از حق معترف از یقین واذعانم</w:t>
      </w:r>
    </w:p>
    <w:p>
      <w:pPr>
        <w:pStyle w:val="BookText"/>
        <w:rPr/>
      </w:pPr>
      <w:r>
        <w:rPr>
          <w:rFonts w:ascii="IRNazanin" w:hAnsi="IRNazanin" w:eastAsia="IRNazanin"/>
          <w:color w:val="111111"/>
          <w:sz w:val="28"/>
          <w:sz w:val="28"/>
          <w:szCs w:val="28"/>
          <w:rtl w:val="true"/>
          <w:lang w:bidi="fa-IR"/>
        </w:rPr>
        <w:t>می‌روم بر معاد و حشر و حساب</w:t>
      </w:r>
    </w:p>
    <w:p>
      <w:pPr>
        <w:pStyle w:val="BookText"/>
        <w:rPr/>
      </w:pPr>
      <w:r>
        <w:rPr>
          <w:rFonts w:ascii="IRNazanin" w:hAnsi="IRNazanin" w:eastAsia="IRNazanin"/>
          <w:color w:val="111111"/>
          <w:sz w:val="28"/>
          <w:sz w:val="28"/>
          <w:szCs w:val="28"/>
          <w:rtl w:val="true"/>
          <w:lang w:bidi="fa-IR"/>
        </w:rPr>
        <w:t>خویش را دیده پای میزانم</w:t>
      </w:r>
    </w:p>
    <w:p>
      <w:pPr>
        <w:pStyle w:val="BookText"/>
        <w:rPr/>
      </w:pPr>
      <w:r>
        <w:rPr>
          <w:rFonts w:ascii="IRNazanin" w:hAnsi="IRNazanin" w:eastAsia="IRNazanin"/>
          <w:color w:val="111111"/>
          <w:sz w:val="28"/>
          <w:sz w:val="28"/>
          <w:szCs w:val="28"/>
          <w:rtl w:val="true"/>
          <w:lang w:bidi="fa-IR"/>
        </w:rPr>
        <w:t>یازده تن ز نسل پاک علی</w:t>
      </w:r>
    </w:p>
    <w:p>
      <w:pPr>
        <w:pStyle w:val="BookText"/>
        <w:rPr/>
      </w:pPr>
      <w:r>
        <w:rPr>
          <w:rFonts w:ascii="IRNazanin" w:hAnsi="IRNazanin" w:eastAsia="IRNazanin"/>
          <w:color w:val="111111"/>
          <w:sz w:val="28"/>
          <w:sz w:val="28"/>
          <w:szCs w:val="28"/>
          <w:rtl w:val="true"/>
          <w:lang w:bidi="fa-IR"/>
        </w:rPr>
        <w:t>یک به یک را امام می‌دانم</w:t>
      </w:r>
    </w:p>
    <w:p>
      <w:pPr>
        <w:pStyle w:val="BookText"/>
        <w:rPr/>
      </w:pPr>
      <w:r>
        <w:rPr>
          <w:rFonts w:ascii="IRNazanin" w:hAnsi="IRNazanin" w:eastAsia="IRNazanin"/>
          <w:color w:val="111111"/>
          <w:sz w:val="28"/>
          <w:sz w:val="28"/>
          <w:szCs w:val="28"/>
          <w:rtl w:val="true"/>
          <w:lang w:bidi="fa-IR"/>
        </w:rPr>
        <w:t>منتظر هستم آخرینشان را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پایش فدا شود جانم </w:t>
      </w:r>
      <w:bookmarkStart w:id="693" w:name="pg4813_32897"/>
    </w:p>
    <w:p>
      <w:pPr>
        <w:pStyle w:val="BookText"/>
        <w:rPr/>
      </w:pPr>
      <w:bookmarkEnd w:id="693"/>
      <w:r>
        <w:rPr>
          <w:rFonts w:ascii="IRNazanin" w:hAnsi="IRNazanin" w:eastAsia="IRNazanin"/>
          <w:color w:val="111111"/>
          <w:sz w:val="28"/>
          <w:sz w:val="28"/>
          <w:szCs w:val="28"/>
          <w:rtl w:val="true"/>
          <w:lang w:bidi="fa-IR"/>
        </w:rPr>
        <w:t>اشهدوا هذه عباداللّه</w:t>
      </w:r>
    </w:p>
    <w:p>
      <w:pPr>
        <w:pStyle w:val="BookText"/>
        <w:rPr/>
      </w:pPr>
      <w:r>
        <w:rPr>
          <w:rFonts w:ascii="IRNazanin" w:hAnsi="IRNazanin" w:eastAsia="IRNazanin"/>
          <w:color w:val="111111"/>
          <w:sz w:val="28"/>
          <w:sz w:val="28"/>
          <w:szCs w:val="28"/>
          <w:rtl w:val="true"/>
          <w:lang w:bidi="fa-IR"/>
        </w:rPr>
        <w:t>چون بدارند پای میزانم</w:t>
      </w:r>
    </w:p>
    <w:p>
      <w:pPr>
        <w:pStyle w:val="BookText"/>
        <w:rPr/>
      </w:pPr>
      <w:r>
        <w:rPr>
          <w:rFonts w:ascii="IRNazanin" w:hAnsi="IRNazanin" w:eastAsia="IRNazanin"/>
          <w:color w:val="111111"/>
          <w:sz w:val="28"/>
          <w:sz w:val="28"/>
          <w:szCs w:val="28"/>
          <w:rtl w:val="true"/>
          <w:lang w:bidi="fa-IR"/>
        </w:rPr>
        <w:t>این بود شرح اعتقاداتم</w:t>
      </w:r>
    </w:p>
    <w:p>
      <w:pPr>
        <w:pStyle w:val="BookText"/>
        <w:rPr/>
      </w:pPr>
      <w:r>
        <w:rPr>
          <w:rFonts w:ascii="IRNazanin" w:hAnsi="IRNazanin" w:eastAsia="IRNazanin"/>
          <w:color w:val="111111"/>
          <w:sz w:val="28"/>
          <w:sz w:val="28"/>
          <w:szCs w:val="28"/>
          <w:rtl w:val="true"/>
          <w:lang w:bidi="fa-IR"/>
        </w:rPr>
        <w:t>که شهادت دهند اخوانم</w:t>
      </w:r>
    </w:p>
    <w:p>
      <w:pPr>
        <w:pStyle w:val="BookText"/>
        <w:rPr/>
      </w:pPr>
      <w:r>
        <w:rPr>
          <w:rFonts w:ascii="IRNazanin" w:hAnsi="IRNazanin" w:eastAsia="IRNazanin"/>
          <w:color w:val="111111"/>
          <w:sz w:val="28"/>
          <w:sz w:val="28"/>
          <w:szCs w:val="28"/>
          <w:rtl w:val="true"/>
          <w:lang w:bidi="fa-IR"/>
        </w:rPr>
        <w:t>ای رقیب و عتید ثبت کنید</w:t>
      </w:r>
    </w:p>
    <w:p>
      <w:pPr>
        <w:pStyle w:val="BookText"/>
        <w:rPr/>
      </w:pPr>
      <w:r>
        <w:rPr>
          <w:rFonts w:ascii="IRNazanin" w:hAnsi="IRNazanin" w:eastAsia="IRNazanin"/>
          <w:color w:val="111111"/>
          <w:sz w:val="28"/>
          <w:sz w:val="28"/>
          <w:szCs w:val="28"/>
          <w:rtl w:val="true"/>
          <w:lang w:bidi="fa-IR"/>
        </w:rPr>
        <w:t>اعتقادات من بر اکفانم</w:t>
      </w:r>
    </w:p>
    <w:p>
      <w:pPr>
        <w:pStyle w:val="BookText"/>
        <w:rPr/>
      </w:pPr>
      <w:r>
        <w:rPr>
          <w:rFonts w:ascii="Amiri" w:hAnsi="Amiri" w:eastAsia="Amiri" w:cs="Amiri"/>
          <w:color w:val="111111"/>
          <w:sz w:val="28"/>
          <w:sz w:val="28"/>
          <w:szCs w:val="28"/>
          <w:rtl w:val="true"/>
          <w:lang w:bidi="ar-SA"/>
        </w:rPr>
        <w:t>من خطیب محمّدیّونم</w:t>
      </w:r>
    </w:p>
    <w:p>
      <w:pPr>
        <w:pStyle w:val="BookText"/>
        <w:rPr/>
      </w:pPr>
      <w:r>
        <w:rPr>
          <w:rFonts w:ascii="IRNazanin" w:hAnsi="IRNazanin" w:eastAsia="IRNazanin"/>
          <w:color w:val="111111"/>
          <w:sz w:val="28"/>
          <w:sz w:val="28"/>
          <w:szCs w:val="28"/>
          <w:rtl w:val="true"/>
          <w:lang w:bidi="fa-IR"/>
        </w:rPr>
        <w:t>در شریعت هزار دستانم</w:t>
      </w:r>
    </w:p>
    <w:p>
      <w:pPr>
        <w:pStyle w:val="BookText"/>
        <w:rPr/>
      </w:pPr>
      <w:r>
        <w:rPr>
          <w:rFonts w:ascii="IRNazanin" w:hAnsi="IRNazanin" w:eastAsia="IRNazanin"/>
          <w:color w:val="111111"/>
          <w:sz w:val="28"/>
          <w:sz w:val="28"/>
          <w:szCs w:val="28"/>
          <w:rtl w:val="true"/>
          <w:lang w:bidi="fa-IR"/>
        </w:rPr>
        <w:t>گل وجود محمّد و آل است</w:t>
      </w:r>
    </w:p>
    <w:p>
      <w:pPr>
        <w:pStyle w:val="BookText"/>
        <w:rPr/>
      </w:pPr>
      <w:r>
        <w:rPr>
          <w:rFonts w:ascii="IRNazanin" w:hAnsi="IRNazanin" w:eastAsia="IRNazanin"/>
          <w:color w:val="111111"/>
          <w:sz w:val="28"/>
          <w:sz w:val="28"/>
          <w:szCs w:val="28"/>
          <w:rtl w:val="true"/>
          <w:lang w:bidi="fa-IR"/>
        </w:rPr>
        <w:t>که از آن آب خورده بستانم</w:t>
      </w:r>
      <w:r>
        <w:rPr>
          <w:rStyle w:val="FootnoteAnchor"/>
          <w:rtl w:val="true"/>
        </w:rPr>
        <w:footnoteReference w:id="240"/>
      </w:r>
    </w:p>
    <w:p>
      <w:pPr>
        <w:pStyle w:val="Heading4"/>
        <w:numPr>
          <w:ilvl w:val="3"/>
          <w:numId w:val="1"/>
        </w:numPr>
        <w:rPr/>
      </w:pPr>
      <w:bookmarkStart w:id="694" w:name="__RefHeading___Toc2604671_2035185390"/>
      <w:bookmarkStart w:id="695" w:name="_Toc266"/>
      <w:bookmarkEnd w:id="694"/>
      <w:r>
        <w:rPr>
          <w:rtl w:val="true"/>
        </w:rPr>
        <w:t>در تهنیت مولود مسعود حضرت حجة بن الحسن صلوات الله علیه</w:t>
      </w:r>
      <w:r>
        <w:rPr>
          <w:rtl w:val="true"/>
        </w:rPr>
        <w:t>:</w:t>
      </w:r>
      <w:bookmarkEnd w:id="69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أفصح الشعراء وأخطب الخطباء، المسمّی بمیرزا عبدالجواد، المعروف بلسان الدین، المتخلّص بالخطیب، قدّس الله طبعه وأنفاسه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055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617"/>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سرودِ خیلِ ملایک، به کاخ هفت طبق</w:t>
      </w:r>
    </w:p>
    <w:p>
      <w:pPr>
        <w:pStyle w:val="BookText"/>
        <w:rPr/>
      </w:pPr>
      <w:r>
        <w:rPr>
          <w:rFonts w:ascii="IRNazanin" w:hAnsi="IRNazanin" w:eastAsia="IRNazanin"/>
          <w:color w:val="111111"/>
          <w:sz w:val="28"/>
          <w:sz w:val="28"/>
          <w:szCs w:val="28"/>
          <w:rtl w:val="true"/>
          <w:lang w:bidi="fa-IR"/>
        </w:rPr>
        <w:t>بشارت زهق الباطل است و جاء الحق</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 یافت</w:t>
      </w:r>
    </w:p>
    <w:p>
      <w:pPr>
        <w:pStyle w:val="BookText"/>
        <w:rPr/>
      </w:pPr>
      <w:r>
        <w:rPr>
          <w:rFonts w:ascii="Amiri" w:hAnsi="Amiri" w:eastAsia="Amiri" w:cs="Amiri"/>
          <w:color w:val="111111"/>
          <w:sz w:val="28"/>
          <w:sz w:val="28"/>
          <w:szCs w:val="28"/>
          <w:rtl w:val="true"/>
          <w:lang w:bidi="ar-SA"/>
        </w:rPr>
        <w:t>به نصّ محکمِ قرآنِ صادقِ اصدق</w:t>
      </w:r>
    </w:p>
    <w:p>
      <w:pPr>
        <w:pStyle w:val="BookText"/>
        <w:rPr/>
      </w:pPr>
      <w:r>
        <w:rPr>
          <w:rFonts w:ascii="IRNazanin" w:hAnsi="IRNazanin" w:eastAsia="IRNazanin"/>
          <w:color w:val="111111"/>
          <w:sz w:val="28"/>
          <w:sz w:val="28"/>
          <w:szCs w:val="28"/>
          <w:rtl w:val="true"/>
          <w:lang w:bidi="fa-IR"/>
        </w:rPr>
        <w:t>شد آفتاب جهانتابِ نورِ حق، تابان</w:t>
      </w:r>
    </w:p>
    <w:p>
      <w:pPr>
        <w:pStyle w:val="BookText"/>
        <w:rPr/>
      </w:pPr>
      <w:r>
        <w:rPr>
          <w:rFonts w:ascii="IRNazanin" w:hAnsi="IRNazanin" w:eastAsia="IRNazanin"/>
          <w:color w:val="111111"/>
          <w:sz w:val="28"/>
          <w:sz w:val="28"/>
          <w:szCs w:val="28"/>
          <w:rtl w:val="true"/>
          <w:lang w:bidi="fa-IR"/>
        </w:rPr>
        <w:t>دلیل ماخلق الله گشت و ما یخلق</w:t>
      </w:r>
    </w:p>
    <w:p>
      <w:pPr>
        <w:pStyle w:val="BookText"/>
        <w:rPr/>
      </w:pPr>
      <w:r>
        <w:rPr>
          <w:rFonts w:ascii="IRNazanin" w:hAnsi="IRNazanin" w:eastAsia="IRNazanin"/>
          <w:color w:val="111111"/>
          <w:sz w:val="28"/>
          <w:sz w:val="28"/>
          <w:szCs w:val="28"/>
          <w:rtl w:val="true"/>
          <w:lang w:bidi="fa-IR"/>
        </w:rPr>
        <w:t>شهنشهی ز حجابات غیب شد به شهود</w:t>
      </w:r>
    </w:p>
    <w:p>
      <w:pPr>
        <w:pStyle w:val="BookText"/>
        <w:rPr/>
      </w:pPr>
      <w:r>
        <w:rPr>
          <w:rFonts w:ascii="IRNazanin" w:hAnsi="IRNazanin" w:eastAsia="IRNazanin"/>
          <w:color w:val="111111"/>
          <w:sz w:val="28"/>
          <w:sz w:val="28"/>
          <w:szCs w:val="28"/>
          <w:rtl w:val="true"/>
          <w:lang w:bidi="fa-IR"/>
        </w:rPr>
        <w:t>که گشت نور وی از نور ذات حق مشتق</w:t>
      </w:r>
    </w:p>
    <w:p>
      <w:pPr>
        <w:pStyle w:val="BookText"/>
        <w:rPr/>
      </w:pPr>
      <w:r>
        <w:rPr>
          <w:rFonts w:ascii="IRNazanin" w:hAnsi="IRNazanin" w:eastAsia="IRNazanin"/>
          <w:color w:val="111111"/>
          <w:sz w:val="28"/>
          <w:sz w:val="28"/>
          <w:szCs w:val="28"/>
          <w:rtl w:val="true"/>
          <w:lang w:bidi="fa-IR"/>
        </w:rPr>
        <w:t>به حکم اوست زمین و زمان و کون و مکان</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امر اوست همه ماسوای او مطلق </w:t>
      </w:r>
    </w:p>
    <w:p>
      <w:pPr>
        <w:pStyle w:val="BookText"/>
        <w:rPr/>
      </w:pPr>
      <w:r>
        <w:rPr>
          <w:rFonts w:ascii="IRNazanin" w:hAnsi="IRNazanin" w:eastAsia="IRNazanin"/>
          <w:color w:val="111111"/>
          <w:sz w:val="28"/>
          <w:sz w:val="28"/>
          <w:szCs w:val="28"/>
          <w:rtl w:val="true"/>
          <w:lang w:bidi="fa-IR"/>
        </w:rPr>
        <w:t>ولیّ مطلق حق، قطب عالم ایجاد</w:t>
      </w:r>
    </w:p>
    <w:p>
      <w:pPr>
        <w:pStyle w:val="BookText"/>
        <w:rPr/>
      </w:pPr>
      <w:r>
        <w:rPr>
          <w:rFonts w:ascii="IRNazanin" w:hAnsi="IRNazanin" w:eastAsia="IRNazanin"/>
          <w:color w:val="111111"/>
          <w:sz w:val="28"/>
          <w:sz w:val="28"/>
          <w:szCs w:val="28"/>
          <w:rtl w:val="true"/>
          <w:lang w:bidi="fa-IR"/>
        </w:rPr>
        <w:t>کز انبیاء اولوالعزم برد گوی سبق</w:t>
      </w:r>
    </w:p>
    <w:p>
      <w:pPr>
        <w:pStyle w:val="BookText"/>
        <w:rPr/>
      </w:pPr>
      <w:r>
        <w:rPr>
          <w:rFonts w:ascii="IRNazanin" w:hAnsi="IRNazanin" w:eastAsia="IRNazanin"/>
          <w:color w:val="111111"/>
          <w:sz w:val="28"/>
          <w:sz w:val="28"/>
          <w:szCs w:val="28"/>
          <w:rtl w:val="true"/>
          <w:lang w:bidi="fa-IR"/>
        </w:rPr>
        <w:t>امین حق، به تمام تصرّفات اولی</w:t>
      </w:r>
    </w:p>
    <w:p>
      <w:pPr>
        <w:pStyle w:val="BookText"/>
        <w:rPr/>
      </w:pPr>
      <w:r>
        <w:rPr>
          <w:rFonts w:ascii="IRNazanin" w:hAnsi="IRNazanin" w:eastAsia="IRNazanin"/>
          <w:color w:val="111111"/>
          <w:sz w:val="28"/>
          <w:sz w:val="28"/>
          <w:szCs w:val="28"/>
          <w:rtl w:val="true"/>
          <w:lang w:bidi="fa-IR"/>
        </w:rPr>
        <w:t>معین دین، به تمام تبدّلات احق</w:t>
      </w:r>
    </w:p>
    <w:p>
      <w:pPr>
        <w:pStyle w:val="BookText"/>
        <w:rPr/>
      </w:pPr>
      <w:r>
        <w:rPr>
          <w:rFonts w:ascii="IRNazanin" w:hAnsi="IRNazanin" w:eastAsia="IRNazanin"/>
          <w:color w:val="111111"/>
          <w:sz w:val="28"/>
          <w:sz w:val="28"/>
          <w:szCs w:val="28"/>
          <w:rtl w:val="true"/>
          <w:lang w:bidi="fa-IR"/>
        </w:rPr>
        <w:t>فرید نقطه توحید منحصر در فرد</w:t>
      </w:r>
    </w:p>
    <w:p>
      <w:pPr>
        <w:pStyle w:val="BookText"/>
        <w:rPr/>
      </w:pPr>
      <w:r>
        <w:rPr>
          <w:rFonts w:ascii="IRNazanin" w:hAnsi="IRNazanin" w:eastAsia="IRNazanin"/>
          <w:color w:val="111111"/>
          <w:sz w:val="28"/>
          <w:sz w:val="28"/>
          <w:szCs w:val="28"/>
          <w:rtl w:val="true"/>
          <w:lang w:bidi="fa-IR"/>
        </w:rPr>
        <w:t>که شد ز مصدر جودش وجودها مشتق</w:t>
      </w:r>
    </w:p>
    <w:p>
      <w:pPr>
        <w:pStyle w:val="BookText"/>
        <w:rPr/>
      </w:pPr>
      <w:r>
        <w:rPr>
          <w:rFonts w:ascii="IRNazanin" w:hAnsi="IRNazanin" w:eastAsia="IRNazanin"/>
          <w:color w:val="111111"/>
          <w:sz w:val="28"/>
          <w:sz w:val="28"/>
          <w:szCs w:val="28"/>
          <w:rtl w:val="true"/>
          <w:lang w:bidi="fa-IR"/>
        </w:rPr>
        <w:t>به فجر نیمه شعبان چو صبح صادق تافت</w:t>
      </w:r>
    </w:p>
    <w:p>
      <w:pPr>
        <w:pStyle w:val="BookText"/>
        <w:rPr/>
      </w:pPr>
      <w:r>
        <w:rPr>
          <w:rFonts w:ascii="IRNazanin" w:hAnsi="IRNazanin" w:eastAsia="IRNazanin"/>
          <w:color w:val="111111"/>
          <w:sz w:val="28"/>
          <w:sz w:val="28"/>
          <w:szCs w:val="28"/>
          <w:rtl w:val="true"/>
          <w:lang w:bidi="fa-IR"/>
        </w:rPr>
        <w:t>در افق عالم نور الهدی، جمال الحق</w:t>
      </w:r>
    </w:p>
    <w:p>
      <w:pPr>
        <w:pStyle w:val="BookText"/>
        <w:rPr/>
      </w:pPr>
      <w:r>
        <w:rPr>
          <w:rFonts w:ascii="IRNazanin" w:hAnsi="IRNazanin" w:eastAsia="IRNazanin"/>
          <w:color w:val="111111"/>
          <w:sz w:val="28"/>
          <w:sz w:val="28"/>
          <w:szCs w:val="28"/>
          <w:rtl w:val="true"/>
          <w:lang w:bidi="fa-IR"/>
        </w:rPr>
        <w:t>مهی که عیسی گردون نشین ز عشق رخش</w:t>
      </w:r>
    </w:p>
    <w:p>
      <w:pPr>
        <w:pStyle w:val="BookText"/>
        <w:rPr/>
      </w:pPr>
      <w:r>
        <w:rPr>
          <w:rFonts w:ascii="IRNazanin" w:hAnsi="IRNazanin" w:eastAsia="IRNazanin"/>
          <w:color w:val="111111"/>
          <w:sz w:val="28"/>
          <w:sz w:val="28"/>
          <w:szCs w:val="28"/>
          <w:rtl w:val="true"/>
          <w:lang w:bidi="fa-IR"/>
        </w:rPr>
        <w:t>فراز چرخ چهارم، چو شمس زد بیدق</w:t>
      </w:r>
    </w:p>
    <w:p>
      <w:pPr>
        <w:pStyle w:val="BookText"/>
        <w:rPr/>
      </w:pPr>
      <w:r>
        <w:rPr>
          <w:rFonts w:ascii="IRNazanin" w:hAnsi="IRNazanin" w:eastAsia="IRNazanin"/>
          <w:color w:val="111111"/>
          <w:sz w:val="28"/>
          <w:sz w:val="28"/>
          <w:szCs w:val="28"/>
          <w:rtl w:val="true"/>
          <w:lang w:bidi="fa-IR"/>
        </w:rPr>
        <w:t>شهنشهی که کمین چاکرش زند ز شرف</w:t>
      </w:r>
    </w:p>
    <w:p>
      <w:pPr>
        <w:pStyle w:val="BookText"/>
        <w:rPr/>
      </w:pPr>
      <w:r>
        <w:rPr>
          <w:rFonts w:ascii="IRNazanin" w:hAnsi="IRNazanin" w:eastAsia="IRNazanin"/>
          <w:color w:val="111111"/>
          <w:sz w:val="28"/>
          <w:sz w:val="28"/>
          <w:szCs w:val="28"/>
          <w:rtl w:val="true"/>
          <w:lang w:bidi="fa-IR"/>
        </w:rPr>
        <w:t>به فرق قبه دیهیم خسروان ابلق</w:t>
      </w:r>
    </w:p>
    <w:p>
      <w:pPr>
        <w:pStyle w:val="BookText"/>
        <w:rPr/>
      </w:pPr>
      <w:r>
        <w:rPr>
          <w:rFonts w:ascii="IRNazanin" w:hAnsi="IRNazanin" w:eastAsia="IRNazanin"/>
          <w:color w:val="111111"/>
          <w:sz w:val="28"/>
          <w:sz w:val="28"/>
          <w:szCs w:val="28"/>
          <w:rtl w:val="true"/>
          <w:lang w:bidi="fa-IR"/>
        </w:rPr>
        <w:t>چو تافت نور جمالش در آن همایون فجر</w:t>
      </w:r>
    </w:p>
    <w:p>
      <w:pPr>
        <w:pStyle w:val="BookText"/>
        <w:rPr/>
      </w:pPr>
      <w:r>
        <w:rPr>
          <w:rFonts w:ascii="IRNazanin" w:hAnsi="IRNazanin" w:eastAsia="IRNazanin"/>
          <w:color w:val="111111"/>
          <w:sz w:val="28"/>
          <w:sz w:val="28"/>
          <w:szCs w:val="28"/>
          <w:rtl w:val="true"/>
          <w:lang w:bidi="fa-IR"/>
        </w:rPr>
        <w:t>تمام گشت بر اطباق خلق، نعمتِ حق</w:t>
      </w:r>
    </w:p>
    <w:p>
      <w:pPr>
        <w:pStyle w:val="BookText"/>
        <w:rPr/>
      </w:pPr>
      <w:r>
        <w:rPr>
          <w:rFonts w:ascii="IRNazanin" w:hAnsi="IRNazanin" w:eastAsia="IRNazanin"/>
          <w:color w:val="111111"/>
          <w:sz w:val="28"/>
          <w:sz w:val="28"/>
          <w:szCs w:val="28"/>
          <w:rtl w:val="true"/>
          <w:lang w:bidi="fa-IR"/>
        </w:rPr>
        <w:t>تجلّی ازلی شد که وصف آن نتوان</w:t>
      </w:r>
    </w:p>
    <w:p>
      <w:pPr>
        <w:pStyle w:val="BookText"/>
        <w:rPr/>
      </w:pPr>
      <w:r>
        <w:rPr>
          <w:rFonts w:ascii="IRNazanin" w:hAnsi="IRNazanin" w:eastAsia="IRNazanin"/>
          <w:color w:val="111111"/>
          <w:sz w:val="28"/>
          <w:sz w:val="28"/>
          <w:szCs w:val="28"/>
          <w:rtl w:val="true"/>
          <w:lang w:bidi="fa-IR"/>
        </w:rPr>
        <w:t>اگر شود طبقات فلک، تمام ورق</w:t>
      </w:r>
    </w:p>
    <w:p>
      <w:pPr>
        <w:pStyle w:val="BookText"/>
        <w:rPr/>
      </w:pPr>
      <w:r>
        <w:rPr>
          <w:rFonts w:ascii="IRNazanin" w:hAnsi="IRNazanin" w:eastAsia="IRNazanin"/>
          <w:color w:val="111111"/>
          <w:sz w:val="28"/>
          <w:sz w:val="28"/>
          <w:szCs w:val="28"/>
          <w:rtl w:val="true"/>
          <w:lang w:bidi="fa-IR"/>
        </w:rPr>
        <w:t>به حیرتم که چنان نور کبریا گنجید</w:t>
      </w:r>
    </w:p>
    <w:p>
      <w:pPr>
        <w:pStyle w:val="BookText"/>
        <w:rPr/>
      </w:pPr>
      <w:r>
        <w:rPr>
          <w:rFonts w:ascii="IRNazanin" w:hAnsi="IRNazanin" w:eastAsia="IRNazanin"/>
          <w:color w:val="111111"/>
          <w:sz w:val="28"/>
          <w:sz w:val="28"/>
          <w:szCs w:val="28"/>
          <w:rtl w:val="true"/>
          <w:lang w:bidi="fa-IR"/>
        </w:rPr>
        <w:t>گه تجلیش اندر قماط استبرق</w:t>
      </w:r>
    </w:p>
    <w:p>
      <w:pPr>
        <w:pStyle w:val="BookText"/>
        <w:rPr/>
      </w:pPr>
      <w:r>
        <w:rPr>
          <w:rFonts w:ascii="IRNazanin" w:hAnsi="IRNazanin" w:eastAsia="IRNazanin"/>
          <w:color w:val="111111"/>
          <w:sz w:val="28"/>
          <w:sz w:val="28"/>
          <w:szCs w:val="28"/>
          <w:rtl w:val="true"/>
          <w:lang w:bidi="fa-IR"/>
        </w:rPr>
        <w:t>به راه گم شدگان، کشتی نجات رسید</w:t>
      </w:r>
    </w:p>
    <w:p>
      <w:pPr>
        <w:pStyle w:val="BookText"/>
        <w:rPr/>
      </w:pPr>
      <w:r>
        <w:rPr>
          <w:rFonts w:ascii="IRNazanin" w:hAnsi="IRNazanin" w:eastAsia="IRNazanin"/>
          <w:color w:val="111111"/>
          <w:sz w:val="28"/>
          <w:sz w:val="28"/>
          <w:szCs w:val="28"/>
          <w:rtl w:val="true"/>
          <w:lang w:bidi="fa-IR"/>
        </w:rPr>
        <w:t>که تا کنند تمسّک بدان مهین زورق</w:t>
      </w:r>
    </w:p>
    <w:p>
      <w:pPr>
        <w:pStyle w:val="BookText"/>
        <w:rPr/>
      </w:pPr>
      <w:r>
        <w:rPr>
          <w:rFonts w:ascii="IRNazanin" w:hAnsi="IRNazanin" w:eastAsia="IRNazanin"/>
          <w:color w:val="111111"/>
          <w:sz w:val="28"/>
          <w:sz w:val="28"/>
          <w:szCs w:val="28"/>
          <w:rtl w:val="true"/>
          <w:lang w:bidi="fa-IR"/>
        </w:rPr>
        <w:t>رسید آن که ز سهمش گرفت شرع، رواج</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آن که ز تیغش گرفت دین، رونق </w:t>
      </w:r>
      <w:bookmarkStart w:id="696" w:name="pg4813_32900"/>
    </w:p>
    <w:p>
      <w:pPr>
        <w:pStyle w:val="BookText"/>
        <w:rPr/>
      </w:pPr>
      <w:bookmarkEnd w:id="696"/>
      <w:r>
        <w:rPr>
          <w:rFonts w:ascii="IRNazanin" w:hAnsi="IRNazanin" w:eastAsia="IRNazanin"/>
          <w:color w:val="111111"/>
          <w:sz w:val="28"/>
          <w:sz w:val="28"/>
          <w:szCs w:val="28"/>
          <w:rtl w:val="true"/>
          <w:lang w:bidi="fa-IR"/>
        </w:rPr>
        <w:t>رسید تا کند از شرک، پاک عالم را</w:t>
      </w:r>
    </w:p>
    <w:p>
      <w:pPr>
        <w:pStyle w:val="BookText"/>
        <w:rPr/>
      </w:pPr>
      <w:r>
        <w:rPr>
          <w:rFonts w:ascii="IRNazanin" w:hAnsi="IRNazanin" w:eastAsia="IRNazanin"/>
          <w:color w:val="111111"/>
          <w:sz w:val="28"/>
          <w:sz w:val="28"/>
          <w:szCs w:val="28"/>
          <w:rtl w:val="true"/>
          <w:lang w:bidi="fa-IR"/>
        </w:rPr>
        <w:t>کند اعادی دین را به مشرکین ملحق</w:t>
      </w:r>
    </w:p>
    <w:p>
      <w:pPr>
        <w:pStyle w:val="BookText"/>
        <w:rPr/>
      </w:pPr>
      <w:r>
        <w:rPr>
          <w:rFonts w:ascii="IRNazanin" w:hAnsi="IRNazanin" w:eastAsia="IRNazanin"/>
          <w:color w:val="111111"/>
          <w:sz w:val="28"/>
          <w:sz w:val="28"/>
          <w:szCs w:val="28"/>
          <w:rtl w:val="true"/>
          <w:lang w:bidi="fa-IR"/>
        </w:rPr>
        <w:t>امام قائم موعود مهدی ابن حسن</w:t>
      </w:r>
    </w:p>
    <w:p>
      <w:pPr>
        <w:pStyle w:val="BookText"/>
        <w:rPr/>
      </w:pPr>
      <w:r>
        <w:rPr>
          <w:rFonts w:ascii="IRNazanin" w:hAnsi="IRNazanin" w:eastAsia="IRNazanin"/>
          <w:color w:val="111111"/>
          <w:sz w:val="28"/>
          <w:sz w:val="28"/>
          <w:szCs w:val="28"/>
          <w:rtl w:val="true"/>
          <w:lang w:bidi="fa-IR"/>
        </w:rPr>
        <w:t xml:space="preserve">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ولاش مستغرق حکایت</w:t>
      </w:r>
      <w:r>
        <w:rPr>
          <w:rStyle w:val="FootnoteAnchor"/>
          <w:rtl w:val="true"/>
        </w:rPr>
        <w:footnoteReference w:id="242"/>
      </w:r>
    </w:p>
    <w:p>
      <w:pPr>
        <w:pStyle w:val="Heading4"/>
        <w:numPr>
          <w:ilvl w:val="3"/>
          <w:numId w:val="1"/>
        </w:numPr>
        <w:rPr/>
      </w:pPr>
      <w:bookmarkStart w:id="697" w:name="__RefHeading___Toc2604673_2035185390"/>
      <w:bookmarkStart w:id="698" w:name="_Toc267"/>
      <w:bookmarkEnd w:id="697"/>
      <w:r>
        <w:rPr>
          <w:rtl w:val="true"/>
        </w:rPr>
        <w:t>حکایت</w:t>
      </w:r>
      <w:bookmarkEnd w:id="698"/>
    </w:p>
    <w:p>
      <w:pPr>
        <w:pStyle w:val="BookText"/>
        <w:rPr/>
      </w:pPr>
      <w:r>
        <w:rPr>
          <w:rFonts w:ascii="IRNazanin" w:hAnsi="IRNazanin" w:eastAsia="IRNazanin"/>
          <w:color w:val="111111"/>
          <w:sz w:val="28"/>
          <w:sz w:val="28"/>
          <w:szCs w:val="28"/>
          <w:rtl w:val="true"/>
          <w:lang w:bidi="fa-IR"/>
        </w:rPr>
        <w:t>شنیدستم یکی از پادشاهان</w:t>
      </w:r>
    </w:p>
    <w:p>
      <w:pPr>
        <w:pStyle w:val="BookText"/>
        <w:rPr/>
      </w:pPr>
      <w:r>
        <w:rPr>
          <w:rFonts w:ascii="IRNazanin" w:hAnsi="IRNazanin" w:eastAsia="IRNazanin"/>
          <w:color w:val="111111"/>
          <w:sz w:val="28"/>
          <w:sz w:val="28"/>
          <w:szCs w:val="28"/>
          <w:rtl w:val="true"/>
          <w:lang w:bidi="fa-IR"/>
        </w:rPr>
        <w:t>به قتل بی گناهی داد فرمان</w:t>
      </w:r>
    </w:p>
    <w:p>
      <w:pPr>
        <w:pStyle w:val="BookText"/>
        <w:rPr/>
      </w:pPr>
      <w:r>
        <w:rPr>
          <w:rFonts w:ascii="IRNazanin" w:hAnsi="IRNazanin" w:eastAsia="IRNazanin"/>
          <w:color w:val="111111"/>
          <w:sz w:val="28"/>
          <w:sz w:val="28"/>
          <w:szCs w:val="28"/>
          <w:rtl w:val="true"/>
          <w:lang w:bidi="fa-IR"/>
        </w:rPr>
        <w:t>چو آن بیچاره دست از جان خود شست</w:t>
      </w:r>
    </w:p>
    <w:p>
      <w:pPr>
        <w:pStyle w:val="BookText"/>
        <w:rPr/>
      </w:pPr>
      <w:r>
        <w:rPr>
          <w:rFonts w:ascii="IRNazanin" w:hAnsi="IRNazanin" w:eastAsia="IRNazanin"/>
          <w:color w:val="111111"/>
          <w:sz w:val="28"/>
          <w:sz w:val="28"/>
          <w:szCs w:val="28"/>
          <w:rtl w:val="true"/>
          <w:lang w:bidi="fa-IR"/>
        </w:rPr>
        <w:t>ملک را زیر لب دشنام می‌گفت</w:t>
      </w:r>
    </w:p>
    <w:p>
      <w:pPr>
        <w:pStyle w:val="BookText"/>
        <w:rPr/>
      </w:pPr>
      <w:r>
        <w:rPr>
          <w:rFonts w:ascii="IRNazanin" w:hAnsi="IRNazanin" w:eastAsia="IRNazanin"/>
          <w:color w:val="111111"/>
          <w:sz w:val="28"/>
          <w:sz w:val="28"/>
          <w:szCs w:val="28"/>
          <w:rtl w:val="true"/>
          <w:lang w:bidi="fa-IR"/>
        </w:rPr>
        <w:t>شه از حضّارِ بارِ خویش پرسید</w:t>
      </w:r>
    </w:p>
    <w:p>
      <w:pPr>
        <w:pStyle w:val="BookText"/>
        <w:rPr/>
      </w:pPr>
      <w:r>
        <w:rPr>
          <w:rFonts w:ascii="IRNazanin" w:hAnsi="IRNazanin" w:eastAsia="IRNazanin"/>
          <w:color w:val="111111"/>
          <w:sz w:val="28"/>
          <w:sz w:val="28"/>
          <w:szCs w:val="28"/>
          <w:rtl w:val="true"/>
          <w:lang w:bidi="fa-IR"/>
        </w:rPr>
        <w:t>که می‌گوید چه، این از خویش نومید</w:t>
      </w:r>
    </w:p>
    <w:p>
      <w:pPr>
        <w:pStyle w:val="BookText"/>
        <w:rPr/>
      </w:pPr>
      <w:r>
        <w:rPr>
          <w:rFonts w:ascii="IRNazanin" w:hAnsi="IRNazanin" w:eastAsia="IRNazanin"/>
          <w:color w:val="111111"/>
          <w:sz w:val="28"/>
          <w:sz w:val="28"/>
          <w:szCs w:val="28"/>
          <w:rtl w:val="true"/>
          <w:lang w:bidi="fa-IR"/>
        </w:rPr>
        <w:t>وزیری نیک محضر گفت با شاه</w:t>
      </w:r>
    </w:p>
    <w:p>
      <w:pPr>
        <w:pStyle w:val="BookText"/>
        <w:rPr/>
      </w:pPr>
      <w:r>
        <w:rPr>
          <w:rFonts w:ascii="IRNazanin" w:hAnsi="IRNazanin" w:eastAsia="IRNazanin"/>
          <w:color w:val="111111"/>
          <w:sz w:val="28"/>
          <w:sz w:val="28"/>
          <w:szCs w:val="28"/>
          <w:rtl w:val="true"/>
          <w:lang w:bidi="fa-IR"/>
        </w:rPr>
        <w:t>که می گوید به خویش ای معدلت خواه</w:t>
      </w:r>
    </w:p>
    <w:p>
      <w:pPr>
        <w:pStyle w:val="BookText"/>
        <w:rPr/>
      </w:pPr>
      <w:r>
        <w:rPr>
          <w:rFonts w:ascii="IRNazanin" w:hAnsi="IRNazanin" w:eastAsia="IRNazanin"/>
          <w:color w:val="111111"/>
          <w:sz w:val="28"/>
          <w:sz w:val="28"/>
          <w:szCs w:val="28"/>
          <w:rtl w:val="true"/>
          <w:lang w:bidi="fa-IR"/>
        </w:rPr>
        <w:t>مگر این پادشاه عدل بنیاد</w:t>
      </w:r>
    </w:p>
    <w:p>
      <w:pPr>
        <w:pStyle w:val="BookText"/>
        <w:rPr/>
      </w:pPr>
      <w:r>
        <w:rPr>
          <w:rFonts w:ascii="IRNazanin" w:hAnsi="IRNazanin" w:eastAsia="IRNazanin"/>
          <w:color w:val="111111"/>
          <w:sz w:val="28"/>
          <w:sz w:val="28"/>
          <w:szCs w:val="28"/>
          <w:rtl w:val="true"/>
          <w:lang w:bidi="fa-IR"/>
        </w:rPr>
        <w:t xml:space="preserve">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w:t>
      </w:r>
    </w:p>
    <w:p>
      <w:pPr>
        <w:pStyle w:val="BookText"/>
        <w:rPr/>
      </w:pPr>
      <w:r>
        <w:rPr>
          <w:rFonts w:ascii="IRNazanin" w:hAnsi="IRNazanin" w:eastAsia="IRNazanin"/>
          <w:color w:val="111111"/>
          <w:sz w:val="28"/>
          <w:sz w:val="28"/>
          <w:szCs w:val="28"/>
          <w:rtl w:val="true"/>
          <w:lang w:bidi="fa-IR"/>
        </w:rPr>
        <w:t>چرا ناورده شه این نکته را پاس</w:t>
      </w:r>
    </w:p>
    <w:p>
      <w:pPr>
        <w:pStyle w:val="BookText"/>
        <w:rPr/>
      </w:pPr>
      <w:r>
        <w:rPr>
          <w:rFonts w:ascii="IRNazanin" w:hAnsi="IRNazanin" w:eastAsia="IRNazanin"/>
          <w:color w:val="111111"/>
          <w:sz w:val="28"/>
          <w:sz w:val="28"/>
          <w:szCs w:val="28"/>
          <w:rtl w:val="true"/>
          <w:lang w:bidi="fa-IR"/>
        </w:rPr>
        <w:t>کریمانند عافین عن الناس</w:t>
      </w:r>
    </w:p>
    <w:p>
      <w:pPr>
        <w:pStyle w:val="BookText"/>
        <w:rPr/>
      </w:pPr>
      <w:r>
        <w:rPr>
          <w:rFonts w:ascii="IRNazanin" w:hAnsi="IRNazanin" w:eastAsia="IRNazanin"/>
          <w:color w:val="111111"/>
          <w:sz w:val="28"/>
          <w:sz w:val="28"/>
          <w:szCs w:val="28"/>
          <w:rtl w:val="true"/>
          <w:lang w:bidi="fa-IR"/>
        </w:rPr>
        <w:t>در این دم کاین گرفتار است در بند</w:t>
      </w:r>
    </w:p>
    <w:p>
      <w:pPr>
        <w:pStyle w:val="BookText"/>
        <w:rPr/>
      </w:pPr>
      <w:r>
        <w:rPr>
          <w:rFonts w:ascii="IRNazanin" w:hAnsi="IRNazanin" w:eastAsia="IRNazanin"/>
          <w:color w:val="111111"/>
          <w:sz w:val="28"/>
          <w:sz w:val="28"/>
          <w:szCs w:val="28"/>
          <w:rtl w:val="true"/>
          <w:lang w:bidi="fa-IR"/>
        </w:rPr>
        <w:t>امید عفو دارد از خداوند</w:t>
      </w:r>
    </w:p>
    <w:p>
      <w:pPr>
        <w:pStyle w:val="BookText"/>
        <w:rPr/>
      </w:pPr>
      <w:r>
        <w:rPr>
          <w:rFonts w:ascii="IRNazanin" w:hAnsi="IRNazanin" w:eastAsia="IRNazanin"/>
          <w:color w:val="111111"/>
          <w:sz w:val="28"/>
          <w:sz w:val="28"/>
          <w:szCs w:val="28"/>
          <w:rtl w:val="true"/>
          <w:lang w:bidi="fa-IR"/>
        </w:rPr>
        <w:t>وزیری ضدّ او ناپاک فطرت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کذبش داد نسبت پیش حضرت </w:t>
      </w:r>
      <w:bookmarkStart w:id="699" w:name="pg4813_32901"/>
    </w:p>
    <w:p>
      <w:pPr>
        <w:pStyle w:val="BookText"/>
        <w:rPr/>
      </w:pPr>
      <w:bookmarkEnd w:id="699"/>
      <w:r>
        <w:rPr>
          <w:rFonts w:ascii="IRNazanin" w:hAnsi="IRNazanin" w:eastAsia="IRNazanin"/>
          <w:color w:val="111111"/>
          <w:sz w:val="28"/>
          <w:sz w:val="28"/>
          <w:szCs w:val="28"/>
          <w:rtl w:val="true"/>
          <w:lang w:bidi="fa-IR"/>
        </w:rPr>
        <w:t>بگفت ابناء جنس ما نشاید</w:t>
      </w:r>
    </w:p>
    <w:p>
      <w:pPr>
        <w:pStyle w:val="BookText"/>
        <w:rPr/>
      </w:pPr>
      <w:r>
        <w:rPr>
          <w:rFonts w:ascii="IRNazanin" w:hAnsi="IRNazanin" w:eastAsia="IRNazanin"/>
          <w:color w:val="111111"/>
          <w:sz w:val="28"/>
          <w:sz w:val="28"/>
          <w:szCs w:val="28"/>
          <w:rtl w:val="true"/>
          <w:lang w:bidi="fa-IR"/>
        </w:rPr>
        <w:t>برِ شه جز به باب صدق آید</w:t>
      </w:r>
    </w:p>
    <w:p>
      <w:pPr>
        <w:pStyle w:val="BookText"/>
        <w:rPr/>
      </w:pPr>
      <w:r>
        <w:rPr>
          <w:rFonts w:ascii="IRNazanin" w:hAnsi="IRNazanin" w:eastAsia="IRNazanin"/>
          <w:color w:val="111111"/>
          <w:sz w:val="28"/>
          <w:sz w:val="28"/>
          <w:szCs w:val="28"/>
          <w:rtl w:val="true"/>
          <w:lang w:bidi="fa-IR"/>
        </w:rPr>
        <w:t>به شاه این بی ادب دشنام می‌داد</w:t>
      </w:r>
    </w:p>
    <w:p>
      <w:pPr>
        <w:pStyle w:val="BookText"/>
        <w:rPr/>
      </w:pPr>
      <w:r>
        <w:rPr>
          <w:rFonts w:ascii="IRNazanin" w:hAnsi="IRNazanin" w:eastAsia="IRNazanin"/>
          <w:color w:val="111111"/>
          <w:sz w:val="28"/>
          <w:sz w:val="28"/>
          <w:szCs w:val="28"/>
          <w:rtl w:val="true"/>
          <w:lang w:bidi="fa-IR"/>
        </w:rPr>
        <w:t>ز شتم شه به خویش آرام می‌داد</w:t>
      </w:r>
    </w:p>
    <w:p>
      <w:pPr>
        <w:pStyle w:val="BookText"/>
        <w:rPr/>
      </w:pPr>
      <w:r>
        <w:rPr>
          <w:rFonts w:ascii="IRNazanin" w:hAnsi="IRNazanin" w:eastAsia="IRNazanin"/>
          <w:color w:val="111111"/>
          <w:sz w:val="28"/>
          <w:sz w:val="28"/>
          <w:szCs w:val="28"/>
          <w:rtl w:val="true"/>
          <w:lang w:bidi="fa-IR"/>
        </w:rPr>
        <w:t>کشید از این سخن، شه روی در هم</w:t>
      </w:r>
    </w:p>
    <w:p>
      <w:pPr>
        <w:pStyle w:val="BookText"/>
        <w:rPr/>
      </w:pPr>
      <w:r>
        <w:rPr>
          <w:rFonts w:ascii="IRNazanin" w:hAnsi="IRNazanin" w:eastAsia="IRNazanin"/>
          <w:color w:val="111111"/>
          <w:sz w:val="28"/>
          <w:sz w:val="28"/>
          <w:szCs w:val="28"/>
          <w:rtl w:val="true"/>
          <w:lang w:bidi="fa-IR"/>
        </w:rPr>
        <w:t>که بنشیند تو را مادر به ماتم</w:t>
      </w:r>
    </w:p>
    <w:p>
      <w:pPr>
        <w:pStyle w:val="BookText"/>
        <w:rPr/>
      </w:pPr>
      <w:r>
        <w:rPr>
          <w:rFonts w:ascii="IRNazanin" w:hAnsi="IRNazanin" w:eastAsia="IRNazanin"/>
          <w:color w:val="111111"/>
          <w:sz w:val="28"/>
          <w:sz w:val="28"/>
          <w:szCs w:val="28"/>
          <w:rtl w:val="true"/>
          <w:lang w:bidi="fa-IR"/>
        </w:rPr>
        <w:t>بُد آن کذب وی از صدق تو بهتر</w:t>
      </w:r>
    </w:p>
    <w:p>
      <w:pPr>
        <w:pStyle w:val="BookText"/>
        <w:rPr/>
      </w:pPr>
      <w:r>
        <w:rPr>
          <w:rFonts w:ascii="IRNazanin" w:hAnsi="IRNazanin" w:eastAsia="IRNazanin"/>
          <w:color w:val="111111"/>
          <w:sz w:val="28"/>
          <w:sz w:val="28"/>
          <w:szCs w:val="28"/>
          <w:rtl w:val="true"/>
          <w:lang w:bidi="fa-IR"/>
        </w:rPr>
        <w:t>که پیش ما ز صلح آورد محضر</w:t>
      </w:r>
    </w:p>
    <w:p>
      <w:pPr>
        <w:pStyle w:val="BookText"/>
        <w:rPr/>
      </w:pPr>
      <w:r>
        <w:rPr>
          <w:rFonts w:ascii="IRNazanin" w:hAnsi="IRNazanin" w:eastAsia="IRNazanin"/>
          <w:color w:val="111111"/>
          <w:sz w:val="28"/>
          <w:sz w:val="28"/>
          <w:szCs w:val="28"/>
          <w:rtl w:val="true"/>
          <w:lang w:bidi="fa-IR"/>
        </w:rPr>
        <w:t>بُدی آن نیک محضر، مصلحت بین</w:t>
      </w:r>
    </w:p>
    <w:p>
      <w:pPr>
        <w:pStyle w:val="BookText"/>
        <w:rPr/>
      </w:pPr>
      <w:r>
        <w:rPr>
          <w:rFonts w:ascii="IRNazanin" w:hAnsi="IRNazanin" w:eastAsia="IRNazanin"/>
          <w:color w:val="111111"/>
          <w:sz w:val="28"/>
          <w:sz w:val="28"/>
          <w:szCs w:val="28"/>
          <w:rtl w:val="true"/>
          <w:lang w:bidi="fa-IR"/>
        </w:rPr>
        <w:t>نه مانند تو ز اخوان الشیاطین</w:t>
      </w:r>
    </w:p>
    <w:p>
      <w:pPr>
        <w:pStyle w:val="BookText"/>
        <w:rPr/>
      </w:pPr>
      <w:r>
        <w:rPr>
          <w:rFonts w:ascii="IRNazanin" w:hAnsi="IRNazanin" w:eastAsia="IRNazanin"/>
          <w:color w:val="111111"/>
          <w:sz w:val="28"/>
          <w:sz w:val="28"/>
          <w:szCs w:val="28"/>
          <w:rtl w:val="true"/>
          <w:lang w:bidi="fa-IR"/>
        </w:rPr>
        <w:t>چه نیکو مولوی فرموده دستور</w:t>
      </w:r>
    </w:p>
    <w:p>
      <w:pPr>
        <w:pStyle w:val="BookText"/>
        <w:rPr/>
      </w:pPr>
      <w:r>
        <w:rPr>
          <w:rFonts w:ascii="IRNazanin" w:hAnsi="IRNazanin" w:eastAsia="IRNazanin"/>
          <w:color w:val="111111"/>
          <w:sz w:val="28"/>
          <w:sz w:val="28"/>
          <w:szCs w:val="28"/>
          <w:rtl w:val="true"/>
          <w:lang w:bidi="fa-IR"/>
        </w:rPr>
        <w:t>که سگ عوعو نماید، مه دهد نور</w:t>
      </w:r>
    </w:p>
    <w:p>
      <w:pPr>
        <w:pStyle w:val="BookText"/>
        <w:rPr/>
      </w:pPr>
      <w:r>
        <w:rPr>
          <w:rFonts w:ascii="IRNazanin" w:hAnsi="IRNazanin" w:eastAsia="IRNazanin"/>
          <w:color w:val="111111"/>
          <w:sz w:val="28"/>
          <w:sz w:val="28"/>
          <w:szCs w:val="28"/>
          <w:rtl w:val="true"/>
          <w:lang w:bidi="fa-IR"/>
        </w:rPr>
        <w:t>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خواه و نیک بین باش</w:t>
      </w:r>
    </w:p>
    <w:p>
      <w:pPr>
        <w:pStyle w:val="BookText"/>
        <w:rPr/>
      </w:pPr>
      <w:r>
        <w:rPr>
          <w:rFonts w:ascii="IRNazanin" w:hAnsi="IRNazanin" w:eastAsia="IRNazanin"/>
          <w:color w:val="111111"/>
          <w:sz w:val="28"/>
          <w:sz w:val="28"/>
          <w:szCs w:val="28"/>
          <w:rtl w:val="true"/>
          <w:lang w:bidi="fa-IR"/>
        </w:rPr>
        <w:t>همیشه دشمن اعدای دین باش</w:t>
      </w:r>
    </w:p>
    <w:p>
      <w:pPr>
        <w:pStyle w:val="Heading3"/>
        <w:numPr>
          <w:ilvl w:val="2"/>
          <w:numId w:val="1"/>
        </w:numPr>
        <w:rPr/>
      </w:pPr>
      <w:bookmarkStart w:id="700" w:name="__RefHeading___Toc2604675_2035185390"/>
      <w:bookmarkStart w:id="701" w:name="_Toc268"/>
      <w:bookmarkEnd w:id="700"/>
      <w:r>
        <w:rPr>
          <w:rtl w:val="true"/>
        </w:rPr>
        <w:t>ماده تاریخ‌ها</w:t>
      </w:r>
      <w:bookmarkEnd w:id="701"/>
    </w:p>
    <w:p>
      <w:pPr>
        <w:pStyle w:val="Heading4"/>
        <w:numPr>
          <w:ilvl w:val="3"/>
          <w:numId w:val="1"/>
        </w:numPr>
        <w:rPr/>
      </w:pPr>
      <w:bookmarkStart w:id="702" w:name="__RefHeading___Toc2604677_2035185390"/>
      <w:bookmarkStart w:id="703" w:name="_Toc269"/>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خطیب برای بسیاری از علما و بزرگان اصفهان مادّه تاریخ گفته است، از جمله</w:t>
      </w:r>
      <w:r>
        <w:rPr>
          <w:rFonts w:eastAsia="IRNazanin" w:cs="IRNazanin"/>
          <w:color w:val="111111"/>
          <w:sz w:val="28"/>
          <w:szCs w:val="28"/>
          <w:rtl w:val="true"/>
          <w:lang w:bidi="fa-IR"/>
        </w:rPr>
        <w:t>:</w:t>
      </w:r>
    </w:p>
    <w:p>
      <w:pPr>
        <w:pStyle w:val="Heading4"/>
        <w:numPr>
          <w:ilvl w:val="3"/>
          <w:numId w:val="1"/>
        </w:numPr>
        <w:rPr/>
      </w:pPr>
      <w:bookmarkStart w:id="704" w:name="__RefHeading___Toc2604679_2035185390"/>
      <w:bookmarkStart w:id="705" w:name="_Toc270"/>
      <w:bookmarkEnd w:id="704"/>
      <w:r>
        <w:rPr/>
        <w:t>1</w:t>
      </w:r>
      <w:r>
        <w:rPr>
          <w:rtl w:val="true"/>
        </w:rPr>
        <w:t xml:space="preserve">. </w:t>
      </w:r>
      <w:r>
        <w:rPr>
          <w:rtl w:val="true"/>
        </w:rPr>
        <w:t>ماده تاریخ وفات آیة الله شیخ محمد تقی آقانجفی</w:t>
      </w:r>
      <w:bookmarkEnd w:id="705"/>
    </w:p>
    <w:p>
      <w:pPr>
        <w:pStyle w:val="BookText"/>
        <w:rPr/>
      </w:pP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شمع شرع رسول</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سحاب فنا نقاب گرفت </w:t>
      </w:r>
      <w:bookmarkStart w:id="706" w:name="pg4813_32902"/>
    </w:p>
    <w:p>
      <w:pPr>
        <w:pStyle w:val="BookText"/>
        <w:rPr/>
      </w:pPr>
      <w:bookmarkEnd w:id="706"/>
      <w:r>
        <w:rPr>
          <w:rFonts w:ascii="IRNazanin" w:hAnsi="IRNazanin" w:eastAsia="IRNazanin"/>
          <w:color w:val="111111"/>
          <w:sz w:val="28"/>
          <w:sz w:val="28"/>
          <w:szCs w:val="28"/>
          <w:rtl w:val="true"/>
          <w:lang w:bidi="fa-IR"/>
        </w:rPr>
        <w:t>قلزمی شد فرو که عالم را</w:t>
      </w:r>
    </w:p>
    <w:p>
      <w:pPr>
        <w:pStyle w:val="BookText"/>
        <w:rPr/>
      </w:pPr>
      <w:r>
        <w:rPr>
          <w:rFonts w:ascii="IRNazanin" w:hAnsi="IRNazanin" w:eastAsia="IRNazanin"/>
          <w:color w:val="111111"/>
          <w:sz w:val="28"/>
          <w:sz w:val="28"/>
          <w:szCs w:val="28"/>
          <w:rtl w:val="true"/>
          <w:lang w:bidi="fa-IR"/>
        </w:rPr>
        <w:t>از غمش زاشک خلق، آب گرفت</w:t>
      </w:r>
    </w:p>
    <w:p>
      <w:pPr>
        <w:pStyle w:val="BookText"/>
        <w:rPr/>
      </w:pPr>
      <w:r>
        <w:rPr>
          <w:rFonts w:ascii="IRNazanin" w:hAnsi="IRNazanin" w:eastAsia="IRNazanin"/>
          <w:color w:val="111111"/>
          <w:sz w:val="28"/>
          <w:sz w:val="28"/>
          <w:szCs w:val="28"/>
          <w:rtl w:val="true"/>
          <w:lang w:bidi="fa-IR"/>
        </w:rPr>
        <w:t>فلکی سیر بود و سدره خرام</w:t>
      </w:r>
    </w:p>
    <w:p>
      <w:pPr>
        <w:pStyle w:val="BookText"/>
        <w:rPr/>
      </w:pPr>
      <w:r>
        <w:rPr>
          <w:rFonts w:ascii="IRNazanin" w:hAnsi="IRNazanin" w:eastAsia="IRNazanin"/>
          <w:color w:val="111111"/>
          <w:sz w:val="28"/>
          <w:sz w:val="28"/>
          <w:szCs w:val="28"/>
          <w:rtl w:val="true"/>
          <w:lang w:bidi="fa-IR"/>
        </w:rPr>
        <w:t>راه خلد آن فلک قباب گرفت</w:t>
      </w:r>
    </w:p>
    <w:p>
      <w:pPr>
        <w:pStyle w:val="BookText"/>
        <w:rPr/>
      </w:pPr>
      <w:r>
        <w:rPr>
          <w:rFonts w:ascii="IRNazanin" w:hAnsi="IRNazanin" w:eastAsia="IRNazanin"/>
          <w:color w:val="111111"/>
          <w:sz w:val="28"/>
          <w:sz w:val="28"/>
          <w:szCs w:val="28"/>
          <w:rtl w:val="true"/>
          <w:lang w:bidi="fa-IR"/>
        </w:rPr>
        <w:t>ماه شعبان، پسین یازدهم</w:t>
      </w:r>
    </w:p>
    <w:p>
      <w:pPr>
        <w:pStyle w:val="BookText"/>
        <w:rPr/>
      </w:pPr>
      <w:r>
        <w:rPr>
          <w:rFonts w:ascii="IRNazanin" w:hAnsi="IRNazanin" w:eastAsia="IRNazanin"/>
          <w:color w:val="111111"/>
          <w:sz w:val="28"/>
          <w:sz w:val="28"/>
          <w:szCs w:val="28"/>
          <w:rtl w:val="true"/>
          <w:lang w:bidi="fa-IR"/>
        </w:rPr>
        <w:t>چون شنید ارجعی، شتاب گرفت</w:t>
      </w:r>
    </w:p>
    <w:p>
      <w:pPr>
        <w:pStyle w:val="BookText"/>
        <w:rPr/>
      </w:pPr>
      <w:r>
        <w:rPr>
          <w:rFonts w:ascii="IRNazanin" w:hAnsi="IRNazanin" w:eastAsia="IRNazanin"/>
          <w:color w:val="111111"/>
          <w:sz w:val="28"/>
          <w:sz w:val="28"/>
          <w:szCs w:val="28"/>
          <w:rtl w:val="true"/>
          <w:lang w:bidi="fa-IR"/>
        </w:rPr>
        <w:t xml:space="preserve">شد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w:t>
      </w:r>
    </w:p>
    <w:p>
      <w:pPr>
        <w:pStyle w:val="BookText"/>
        <w:rPr/>
      </w:pPr>
      <w:r>
        <w:rPr>
          <w:rFonts w:ascii="IRNazanin" w:hAnsi="IRNazanin" w:eastAsia="IRNazanin"/>
          <w:color w:val="111111"/>
          <w:sz w:val="28"/>
          <w:sz w:val="28"/>
          <w:szCs w:val="28"/>
          <w:rtl w:val="true"/>
          <w:lang w:bidi="fa-IR"/>
        </w:rPr>
        <w:t>جا چو آن گنج در تراب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ندا برون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آفتاب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1342</w:t>
      </w:r>
    </w:p>
    <w:p>
      <w:pPr>
        <w:pStyle w:val="Heading4"/>
        <w:numPr>
          <w:ilvl w:val="3"/>
          <w:numId w:val="1"/>
        </w:numPr>
        <w:rPr/>
      </w:pPr>
      <w:bookmarkStart w:id="707" w:name="__RefHeading___Toc2604681_2035185390"/>
      <w:bookmarkStart w:id="708" w:name="_Toc271"/>
      <w:bookmarkEnd w:id="707"/>
      <w:r>
        <w:rPr/>
        <w:t>2</w:t>
      </w:r>
      <w:r>
        <w:rPr>
          <w:rtl w:val="true"/>
        </w:rPr>
        <w:t xml:space="preserve">. </w:t>
      </w:r>
      <w:r>
        <w:rPr>
          <w:rtl w:val="true"/>
        </w:rPr>
        <w:t>ماده تاریخ وفات آقانجفی و بازگشت حاج آقا نورالله به اصفهان</w:t>
      </w:r>
      <w:r>
        <w:rPr>
          <w:rtl w:val="true"/>
        </w:rPr>
        <w:t>:</w:t>
      </w:r>
      <w:bookmarkEnd w:id="708"/>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 ماه و مهر از پی برآمد</w:t>
      </w:r>
    </w:p>
    <w:p>
      <w:pPr>
        <w:pStyle w:val="BookText"/>
        <w:rPr/>
      </w:pPr>
      <w:r>
        <w:rPr>
          <w:rFonts w:ascii="IRNazanin" w:hAnsi="IRNazanin" w:eastAsia="IRNazanin"/>
          <w:color w:val="111111"/>
          <w:sz w:val="28"/>
          <w:sz w:val="28"/>
          <w:szCs w:val="28"/>
          <w:rtl w:val="true"/>
          <w:lang w:bidi="fa-IR"/>
        </w:rPr>
        <w:t>چو شد آن نور، نور دیگر آمد</w:t>
      </w:r>
    </w:p>
    <w:p>
      <w:pPr>
        <w:pStyle w:val="BookText"/>
        <w:rPr/>
      </w:pPr>
      <w:r>
        <w:rPr>
          <w:rFonts w:ascii="IRNazanin" w:hAnsi="IRNazanin" w:eastAsia="IRNazanin"/>
          <w:color w:val="111111"/>
          <w:sz w:val="28"/>
          <w:sz w:val="28"/>
          <w:szCs w:val="28"/>
          <w:rtl w:val="true"/>
          <w:lang w:bidi="fa-IR"/>
        </w:rPr>
        <w:t>مهین اسّ اساس عدل کز وی</w:t>
      </w:r>
    </w:p>
    <w:p>
      <w:pPr>
        <w:pStyle w:val="BookText"/>
        <w:rPr/>
      </w:pPr>
      <w:r>
        <w:rPr>
          <w:rFonts w:ascii="IRNazanin" w:hAnsi="IRNazanin" w:eastAsia="IRNazanin"/>
          <w:color w:val="111111"/>
          <w:sz w:val="28"/>
          <w:sz w:val="28"/>
          <w:szCs w:val="28"/>
          <w:rtl w:val="true"/>
          <w:lang w:bidi="fa-IR"/>
        </w:rPr>
        <w:t>اساس معدلت محکم‌تر آمد</w:t>
      </w:r>
    </w:p>
    <w:p>
      <w:pPr>
        <w:pStyle w:val="BookText"/>
        <w:rPr/>
      </w:pPr>
      <w:r>
        <w:rPr>
          <w:rFonts w:ascii="IRNazanin" w:hAnsi="IRNazanin" w:eastAsia="IRNazanin"/>
          <w:color w:val="111111"/>
          <w:sz w:val="28"/>
          <w:sz w:val="28"/>
          <w:szCs w:val="28"/>
          <w:rtl w:val="true"/>
          <w:lang w:bidi="fa-IR"/>
        </w:rPr>
        <w:t>به دیدارش همه خلق آرزومند</w:t>
      </w:r>
    </w:p>
    <w:p>
      <w:pPr>
        <w:pStyle w:val="BookText"/>
        <w:rPr/>
      </w:pPr>
      <w:r>
        <w:rPr>
          <w:rFonts w:ascii="IRNazanin" w:hAnsi="IRNazanin" w:eastAsia="IRNazanin"/>
          <w:color w:val="111111"/>
          <w:sz w:val="28"/>
          <w:sz w:val="28"/>
          <w:szCs w:val="28"/>
          <w:rtl w:val="true"/>
          <w:lang w:bidi="fa-IR"/>
        </w:rPr>
        <w:t>خدا را شکر کام دل برآمد</w:t>
      </w:r>
    </w:p>
    <w:p>
      <w:pPr>
        <w:pStyle w:val="BookText"/>
        <w:rPr/>
      </w:pPr>
      <w:r>
        <w:rPr>
          <w:rFonts w:ascii="IRNazanin" w:hAnsi="IRNazanin" w:eastAsia="IRNazanin"/>
          <w:color w:val="111111"/>
          <w:sz w:val="28"/>
          <w:sz w:val="28"/>
          <w:szCs w:val="28"/>
          <w:rtl w:val="true"/>
          <w:lang w:bidi="fa-IR"/>
        </w:rPr>
        <w:t>سپاس و منّت بی حد خدا را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دور دوری و فرقت سرآمد </w:t>
      </w:r>
    </w:p>
    <w:p>
      <w:pPr>
        <w:pStyle w:val="BookText"/>
        <w:rPr/>
      </w:pPr>
      <w:r>
        <w:rPr>
          <w:rFonts w:ascii="IRNazanin" w:hAnsi="IRNazanin" w:eastAsia="IRNazanin"/>
          <w:color w:val="111111"/>
          <w:sz w:val="28"/>
          <w:sz w:val="28"/>
          <w:szCs w:val="28"/>
          <w:rtl w:val="true"/>
          <w:lang w:bidi="fa-IR"/>
        </w:rPr>
        <w:t>دل و چشم تمام خلق، روشن</w:t>
      </w:r>
    </w:p>
    <w:p>
      <w:pPr>
        <w:pStyle w:val="BookText"/>
        <w:rPr/>
      </w:pPr>
      <w:r>
        <w:rPr>
          <w:rFonts w:ascii="IRNazanin" w:hAnsi="IRNazanin" w:eastAsia="IRNazanin"/>
          <w:color w:val="111111"/>
          <w:sz w:val="28"/>
          <w:sz w:val="28"/>
          <w:szCs w:val="28"/>
          <w:rtl w:val="true"/>
          <w:lang w:bidi="fa-IR"/>
        </w:rPr>
        <w:t>ضیاء شرع، نور انور آمد</w:t>
      </w:r>
    </w:p>
    <w:p>
      <w:pPr>
        <w:pStyle w:val="BookText"/>
        <w:rPr/>
      </w:pPr>
      <w:r>
        <w:rPr>
          <w:rFonts w:ascii="IRNazanin" w:hAnsi="IRNazanin" w:eastAsia="IRNazanin"/>
          <w:color w:val="111111"/>
          <w:sz w:val="28"/>
          <w:sz w:val="28"/>
          <w:szCs w:val="28"/>
          <w:rtl w:val="true"/>
          <w:lang w:bidi="fa-IR"/>
        </w:rPr>
        <w:t>رئیس دین و دولت آیة الله</w:t>
      </w:r>
    </w:p>
    <w:p>
      <w:pPr>
        <w:pStyle w:val="BookText"/>
        <w:rPr/>
      </w:pPr>
      <w:r>
        <w:rPr>
          <w:rFonts w:ascii="IRNazanin" w:hAnsi="IRNazanin" w:eastAsia="IRNazanin"/>
          <w:color w:val="111111"/>
          <w:sz w:val="28"/>
          <w:sz w:val="28"/>
          <w:szCs w:val="28"/>
          <w:rtl w:val="true"/>
          <w:lang w:bidi="fa-IR"/>
        </w:rPr>
        <w:t>رکین رکن هدا از در درآمد</w:t>
      </w:r>
    </w:p>
    <w:p>
      <w:pPr>
        <w:pStyle w:val="BookText"/>
        <w:rPr/>
      </w:pPr>
      <w:r>
        <w:rPr>
          <w:rFonts w:ascii="IRNazanin" w:hAnsi="IRNazanin" w:eastAsia="IRNazanin"/>
          <w:color w:val="111111"/>
          <w:sz w:val="28"/>
          <w:sz w:val="28"/>
          <w:szCs w:val="28"/>
          <w:rtl w:val="true"/>
          <w:lang w:bidi="fa-IR"/>
        </w:rPr>
        <w:t>مسلمانان بساط عیش چینید</w:t>
      </w:r>
    </w:p>
    <w:p>
      <w:pPr>
        <w:pStyle w:val="BookText"/>
        <w:rPr/>
      </w:pPr>
      <w:r>
        <w:rPr>
          <w:rFonts w:ascii="IRNazanin" w:hAnsi="IRNazanin" w:eastAsia="IRNazanin"/>
          <w:color w:val="111111"/>
          <w:sz w:val="28"/>
          <w:sz w:val="28"/>
          <w:szCs w:val="28"/>
          <w:rtl w:val="true"/>
          <w:lang w:bidi="fa-IR"/>
        </w:rPr>
        <w:t>که مفتیّ طریق محضر آمد</w:t>
      </w:r>
    </w:p>
    <w:p>
      <w:pPr>
        <w:pStyle w:val="BookText"/>
        <w:rPr/>
      </w:pPr>
      <w:r>
        <w:rPr>
          <w:rFonts w:ascii="IRNazanin" w:hAnsi="IRNazanin" w:eastAsia="IRNazanin"/>
          <w:color w:val="111111"/>
          <w:sz w:val="28"/>
          <w:sz w:val="28"/>
          <w:szCs w:val="28"/>
          <w:rtl w:val="true"/>
          <w:lang w:bidi="fa-IR"/>
        </w:rPr>
        <w:t>به اجرای قوانین حاکم عدل</w:t>
      </w:r>
    </w:p>
    <w:p>
      <w:pPr>
        <w:pStyle w:val="BookText"/>
        <w:rPr/>
      </w:pPr>
      <w:r>
        <w:rPr>
          <w:rFonts w:ascii="IRNazanin" w:hAnsi="IRNazanin" w:eastAsia="IRNazanin"/>
          <w:color w:val="111111"/>
          <w:sz w:val="28"/>
          <w:sz w:val="28"/>
          <w:szCs w:val="28"/>
          <w:rtl w:val="true"/>
          <w:lang w:bidi="fa-IR"/>
        </w:rPr>
        <w:t>به احکام شریعت داور آمد</w:t>
      </w:r>
    </w:p>
    <w:p>
      <w:pPr>
        <w:pStyle w:val="BookText"/>
        <w:rPr/>
      </w:pPr>
      <w:r>
        <w:rPr>
          <w:rFonts w:ascii="IRNazanin" w:hAnsi="IRNazanin" w:eastAsia="IRNazanin"/>
          <w:color w:val="111111"/>
          <w:sz w:val="28"/>
          <w:sz w:val="28"/>
          <w:szCs w:val="28"/>
          <w:rtl w:val="true"/>
          <w:lang w:bidi="fa-IR"/>
        </w:rPr>
        <w:t>پناه و کهف و غوث و مأمن خلق</w:t>
      </w:r>
    </w:p>
    <w:p>
      <w:pPr>
        <w:pStyle w:val="BookText"/>
        <w:rPr/>
      </w:pPr>
      <w:r>
        <w:rPr>
          <w:rFonts w:ascii="IRNazanin" w:hAnsi="IRNazanin" w:eastAsia="IRNazanin"/>
          <w:color w:val="111111"/>
          <w:sz w:val="28"/>
          <w:sz w:val="28"/>
          <w:szCs w:val="28"/>
          <w:rtl w:val="true"/>
          <w:lang w:bidi="fa-IR"/>
        </w:rPr>
        <w:t>امین منهج پیغمبر آمد</w:t>
      </w:r>
    </w:p>
    <w:p>
      <w:pPr>
        <w:pStyle w:val="BookText"/>
        <w:rPr/>
      </w:pPr>
      <w:r>
        <w:rPr>
          <w:rFonts w:ascii="IRNazanin" w:hAnsi="IRNazanin" w:eastAsia="IRNazanin"/>
          <w:color w:val="111111"/>
          <w:sz w:val="28"/>
          <w:sz w:val="28"/>
          <w:szCs w:val="28"/>
          <w:rtl w:val="true"/>
          <w:lang w:bidi="fa-IR"/>
        </w:rPr>
        <w:t>دگر زین پس نگریم آیة الله</w:t>
      </w:r>
    </w:p>
    <w:p>
      <w:pPr>
        <w:pStyle w:val="BookText"/>
        <w:rPr/>
      </w:pPr>
      <w:r>
        <w:rPr>
          <w:rFonts w:ascii="IRNazanin" w:hAnsi="IRNazanin" w:eastAsia="IRNazanin"/>
          <w:color w:val="111111"/>
          <w:sz w:val="28"/>
          <w:sz w:val="28"/>
          <w:szCs w:val="28"/>
          <w:rtl w:val="true"/>
          <w:lang w:bidi="fa-IR"/>
        </w:rPr>
        <w:t>که آن دریا برفت، این گوهر آمد</w:t>
      </w:r>
    </w:p>
    <w:p>
      <w:pPr>
        <w:pStyle w:val="BookText"/>
        <w:rPr/>
      </w:pPr>
      <w:r>
        <w:rPr>
          <w:rFonts w:ascii="IRNazanin" w:hAnsi="IRNazanin" w:eastAsia="IRNazanin"/>
          <w:color w:val="111111"/>
          <w:sz w:val="28"/>
          <w:sz w:val="28"/>
          <w:szCs w:val="28"/>
          <w:rtl w:val="true"/>
          <w:lang w:bidi="fa-IR"/>
        </w:rPr>
        <w:t>تویی آب حیات چشمه نور</w:t>
      </w:r>
    </w:p>
    <w:p>
      <w:pPr>
        <w:pStyle w:val="BookText"/>
        <w:rPr/>
      </w:pPr>
      <w:r>
        <w:rPr>
          <w:rFonts w:ascii="IRNazanin" w:hAnsi="IRNazanin" w:eastAsia="IRNazanin"/>
          <w:color w:val="111111"/>
          <w:sz w:val="28"/>
          <w:sz w:val="28"/>
          <w:szCs w:val="28"/>
          <w:rtl w:val="true"/>
          <w:lang w:bidi="fa-IR"/>
        </w:rPr>
        <w:t>که عطشانت هزار اسکندر آمد</w:t>
      </w:r>
    </w:p>
    <w:p>
      <w:pPr>
        <w:pStyle w:val="BookText"/>
        <w:rPr/>
      </w:pPr>
      <w:r>
        <w:rPr>
          <w:rFonts w:ascii="IRNazanin" w:hAnsi="IRNazanin" w:eastAsia="IRNazanin"/>
          <w:color w:val="111111"/>
          <w:sz w:val="28"/>
          <w:sz w:val="28"/>
          <w:szCs w:val="28"/>
          <w:rtl w:val="true"/>
          <w:lang w:bidi="fa-IR"/>
        </w:rPr>
        <w:t>تویی کاندر بنای عدل، نامت</w:t>
      </w:r>
    </w:p>
    <w:p>
      <w:pPr>
        <w:pStyle w:val="BookText"/>
        <w:rPr/>
      </w:pPr>
      <w:r>
        <w:rPr>
          <w:rFonts w:ascii="IRNazanin" w:hAnsi="IRNazanin" w:eastAsia="IRNazanin"/>
          <w:color w:val="111111"/>
          <w:sz w:val="28"/>
          <w:sz w:val="28"/>
          <w:szCs w:val="28"/>
          <w:rtl w:val="true"/>
          <w:lang w:bidi="fa-IR"/>
        </w:rPr>
        <w:t>از اول روز، صدر دفتر آمد</w:t>
      </w:r>
    </w:p>
    <w:p>
      <w:pPr>
        <w:pStyle w:val="BookText"/>
        <w:rPr/>
      </w:pPr>
      <w:r>
        <w:rPr>
          <w:rFonts w:ascii="Amiri" w:hAnsi="Amiri" w:eastAsia="Amiri" w:cs="Amiri"/>
          <w:color w:val="111111"/>
          <w:sz w:val="28"/>
          <w:sz w:val="28"/>
          <w:szCs w:val="28"/>
          <w:rtl w:val="true"/>
          <w:lang w:bidi="ar-SA"/>
        </w:rPr>
        <w:t>وجودت دُرّة التاج شرافت</w:t>
      </w:r>
    </w:p>
    <w:p>
      <w:pPr>
        <w:pStyle w:val="BookText"/>
        <w:rPr/>
      </w:pPr>
      <w:r>
        <w:rPr>
          <w:rFonts w:ascii="IRNazanin" w:hAnsi="IRNazanin" w:eastAsia="IRNazanin"/>
          <w:color w:val="111111"/>
          <w:sz w:val="28"/>
          <w:sz w:val="28"/>
          <w:szCs w:val="28"/>
          <w:rtl w:val="true"/>
          <w:lang w:bidi="fa-IR"/>
        </w:rPr>
        <w:t>که در اسلام زیب دفتر آمد</w:t>
      </w:r>
    </w:p>
    <w:p>
      <w:pPr>
        <w:pStyle w:val="BookText"/>
        <w:rPr/>
      </w:pPr>
      <w:r>
        <w:rPr>
          <w:rFonts w:ascii="IRNazanin" w:hAnsi="IRNazanin" w:eastAsia="IRNazanin"/>
          <w:color w:val="111111"/>
          <w:sz w:val="28"/>
          <w:sz w:val="28"/>
          <w:szCs w:val="28"/>
          <w:rtl w:val="true"/>
          <w:lang w:bidi="fa-IR"/>
        </w:rPr>
        <w:t>ردای آیة اللهی تو را راست</w:t>
      </w:r>
    </w:p>
    <w:p>
      <w:pPr>
        <w:pStyle w:val="BookText"/>
        <w:rPr/>
      </w:pPr>
      <w:r>
        <w:rPr>
          <w:rFonts w:ascii="IRNazanin" w:hAnsi="IRNazanin" w:eastAsia="IRNazanin"/>
          <w:color w:val="111111"/>
          <w:sz w:val="28"/>
          <w:sz w:val="28"/>
          <w:szCs w:val="28"/>
          <w:rtl w:val="true"/>
          <w:lang w:bidi="fa-IR"/>
        </w:rPr>
        <w:t>بر اندام شریعت گستر آمد</w:t>
      </w:r>
    </w:p>
    <w:p>
      <w:pPr>
        <w:pStyle w:val="BookText"/>
        <w:rPr/>
      </w:pPr>
      <w:r>
        <w:rPr>
          <w:rFonts w:ascii="IRNazanin" w:hAnsi="IRNazanin" w:eastAsia="IRNazanin"/>
          <w:color w:val="111111"/>
          <w:sz w:val="28"/>
          <w:sz w:val="28"/>
          <w:szCs w:val="28"/>
          <w:rtl w:val="true"/>
          <w:lang w:bidi="fa-IR"/>
        </w:rPr>
        <w:t>شد ار آن آیة الله، بدر دین، خسف</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تابش، نور شمس دیگر آمد </w:t>
      </w:r>
      <w:bookmarkStart w:id="709" w:name="pg4813_32904"/>
    </w:p>
    <w:p>
      <w:pPr>
        <w:pStyle w:val="BookText"/>
        <w:rPr/>
      </w:pPr>
      <w:bookmarkEnd w:id="709"/>
      <w:r>
        <w:rPr>
          <w:rFonts w:ascii="IRNazanin" w:hAnsi="IRNazanin" w:eastAsia="IRNazanin"/>
          <w:color w:val="111111"/>
          <w:sz w:val="28"/>
          <w:sz w:val="28"/>
          <w:szCs w:val="28"/>
          <w:rtl w:val="true"/>
          <w:lang w:bidi="fa-IR"/>
        </w:rPr>
        <w:t>چون رفت آن نور، این نور خدا تافت</w:t>
      </w:r>
    </w:p>
    <w:p>
      <w:pPr>
        <w:pStyle w:val="BookText"/>
        <w:rPr/>
      </w:pPr>
      <w:r>
        <w:rPr>
          <w:rFonts w:ascii="IRNazanin" w:hAnsi="IRNazanin" w:eastAsia="IRNazanin"/>
          <w:color w:val="111111"/>
          <w:sz w:val="28"/>
          <w:sz w:val="28"/>
          <w:szCs w:val="28"/>
          <w:rtl w:val="true"/>
          <w:lang w:bidi="fa-IR"/>
        </w:rPr>
        <w:t>به منهاج شریعت رهبر آمد</w:t>
      </w:r>
    </w:p>
    <w:p>
      <w:pPr>
        <w:pStyle w:val="BookText"/>
        <w:rPr/>
      </w:pPr>
      <w:r>
        <w:rPr>
          <w:rFonts w:ascii="IRNazanin" w:hAnsi="IRNazanin" w:eastAsia="IRNazanin"/>
          <w:color w:val="111111"/>
          <w:sz w:val="28"/>
          <w:sz w:val="28"/>
          <w:szCs w:val="28"/>
          <w:rtl w:val="true"/>
          <w:lang w:bidi="fa-IR"/>
        </w:rPr>
        <w:t>بشارت ساکنان قلزم شرع</w:t>
      </w:r>
    </w:p>
    <w:p>
      <w:pPr>
        <w:pStyle w:val="BookText"/>
        <w:rPr/>
      </w:pPr>
      <w:r>
        <w:rPr>
          <w:rFonts w:ascii="IRNazanin" w:hAnsi="IRNazanin" w:eastAsia="IRNazanin"/>
          <w:color w:val="111111"/>
          <w:sz w:val="28"/>
          <w:sz w:val="28"/>
          <w:szCs w:val="28"/>
          <w:rtl w:val="true"/>
          <w:lang w:bidi="fa-IR"/>
        </w:rPr>
        <w:t>که بهر کشتی دین لنگر آمد</w:t>
      </w:r>
    </w:p>
    <w:p>
      <w:pPr>
        <w:pStyle w:val="BookText"/>
        <w:rPr/>
      </w:pPr>
      <w:r>
        <w:rPr>
          <w:rFonts w:ascii="IRNazanin" w:hAnsi="IRNazanin" w:eastAsia="IRNazanin"/>
          <w:color w:val="111111"/>
          <w:sz w:val="28"/>
          <w:sz w:val="28"/>
          <w:szCs w:val="28"/>
          <w:rtl w:val="true"/>
          <w:lang w:bidi="fa-IR"/>
        </w:rPr>
        <w:t>به شعبان آیة الله شد به جنّت</w:t>
      </w:r>
    </w:p>
    <w:p>
      <w:pPr>
        <w:pStyle w:val="BookText"/>
        <w:rPr/>
      </w:pPr>
      <w:r>
        <w:rPr>
          <w:rFonts w:ascii="IRNazanin" w:hAnsi="IRNazanin" w:eastAsia="IRNazanin"/>
          <w:color w:val="111111"/>
          <w:sz w:val="28"/>
          <w:sz w:val="28"/>
          <w:szCs w:val="28"/>
          <w:rtl w:val="true"/>
          <w:lang w:bidi="fa-IR"/>
        </w:rPr>
        <w:t>به ذی قعد آیتی روشن‌تر آمد</w:t>
      </w:r>
    </w:p>
    <w:p>
      <w:pPr>
        <w:pStyle w:val="BookText"/>
        <w:rPr/>
      </w:pPr>
      <w:r>
        <w:rPr>
          <w:rFonts w:ascii="IRNazanin" w:hAnsi="IRNazanin" w:eastAsia="IRNazanin"/>
          <w:color w:val="111111"/>
          <w:sz w:val="28"/>
          <w:sz w:val="28"/>
          <w:szCs w:val="28"/>
          <w:rtl w:val="true"/>
          <w:lang w:bidi="fa-IR"/>
        </w:rPr>
        <w:t xml:space="preserve">به حکم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جایش آیتی نیکوتر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تاریخ دو آیت</w:t>
      </w:r>
    </w:p>
    <w:p>
      <w:pPr>
        <w:pStyle w:val="BookText"/>
        <w:rPr/>
      </w:pPr>
      <w:r>
        <w:rPr>
          <w:rFonts w:ascii="IRNazanin" w:hAnsi="IRNazanin" w:eastAsia="IRNazanin"/>
          <w:color w:val="111111"/>
          <w:sz w:val="28"/>
          <w:sz w:val="28"/>
          <w:szCs w:val="28"/>
          <w:rtl w:val="true"/>
          <w:lang w:bidi="fa-IR"/>
        </w:rPr>
        <w:t>که آن شد خسف و این زین بر درآمد</w:t>
      </w:r>
    </w:p>
    <w:p>
      <w:pPr>
        <w:pStyle w:val="BookText"/>
        <w:rPr/>
      </w:pPr>
      <w:r>
        <w:rPr>
          <w:rFonts w:ascii="IRNazanin" w:hAnsi="IRNazanin" w:eastAsia="IRNazanin"/>
          <w:color w:val="111111"/>
          <w:sz w:val="28"/>
          <w:sz w:val="28"/>
          <w:szCs w:val="28"/>
          <w:rtl w:val="true"/>
          <w:lang w:bidi="fa-IR"/>
        </w:rPr>
        <w:t>به بحر فکر هر سو غوطه ور گشت</w:t>
      </w:r>
    </w:p>
    <w:p>
      <w:pPr>
        <w:pStyle w:val="BookText"/>
        <w:rPr/>
      </w:pPr>
      <w:r>
        <w:rPr>
          <w:rFonts w:ascii="IRNazanin" w:hAnsi="IRNazanin" w:eastAsia="IRNazanin"/>
          <w:color w:val="111111"/>
          <w:sz w:val="28"/>
          <w:sz w:val="28"/>
          <w:szCs w:val="28"/>
          <w:rtl w:val="true"/>
          <w:lang w:bidi="fa-IR"/>
        </w:rPr>
        <w:t>نصیب خامه‌اش این گوهر آمد</w:t>
      </w:r>
    </w:p>
    <w:p>
      <w:pPr>
        <w:pStyle w:val="BookText"/>
        <w:rPr/>
      </w:pPr>
      <w:r>
        <w:rPr>
          <w:rFonts w:ascii="IRNazanin" w:hAnsi="IRNazanin" w:eastAsia="IRNazanin"/>
          <w:color w:val="111111"/>
          <w:sz w:val="28"/>
          <w:sz w:val="28"/>
          <w:szCs w:val="28"/>
          <w:rtl w:val="true"/>
          <w:lang w:bidi="fa-IR"/>
        </w:rPr>
        <w:t>برون چون شد یکی تاریخ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 شمس نور از پی برآمد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2604683_2035185390"/>
      <w:bookmarkStart w:id="711" w:name="_Toc272"/>
      <w:bookmarkEnd w:id="710"/>
      <w:r>
        <w:rPr/>
        <w:t>3</w:t>
      </w:r>
      <w:r>
        <w:rPr>
          <w:rtl w:val="true"/>
        </w:rPr>
        <w:t xml:space="preserve">. </w:t>
      </w:r>
      <w:r>
        <w:rPr>
          <w:rtl w:val="true"/>
        </w:rPr>
        <w:t xml:space="preserve">آیة الله حاج شیخ محمّد علی ثقةالاسلام نجفی </w:t>
      </w:r>
      <w:r>
        <w:rPr>
          <w:rtl w:val="true"/>
        </w:rPr>
        <w:t>(</w:t>
      </w:r>
      <w:r>
        <w:rPr>
          <w:rtl w:val="true"/>
        </w:rPr>
        <w:t>م</w:t>
      </w:r>
      <w:r>
        <w:rPr>
          <w:rtl w:val="true"/>
        </w:rPr>
        <w:t xml:space="preserve">: </w:t>
      </w:r>
      <w:r>
        <w:rPr/>
        <w:t>1318</w:t>
      </w:r>
      <w:r>
        <w:rPr>
          <w:rtl w:val="true"/>
        </w:rPr>
        <w:t>ق</w:t>
      </w:r>
      <w:r>
        <w:rPr>
          <w:rtl w:val="true"/>
        </w:rPr>
        <w:t>):</w:t>
      </w:r>
      <w:bookmarkEnd w:id="711"/>
    </w:p>
    <w:p>
      <w:p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پدید شدی ثلمه‌ای عجب</w:t>
      </w:r>
    </w:p>
    <w:p>
      <w:pPr>
        <w:pStyle w:val="BookText"/>
        <w:rPr/>
      </w:pPr>
      <w:r>
        <w:rPr>
          <w:rFonts w:ascii="IRNazanin" w:hAnsi="IRNazanin" w:eastAsia="IRNazanin"/>
          <w:color w:val="111111"/>
          <w:sz w:val="28"/>
          <w:sz w:val="28"/>
          <w:szCs w:val="28"/>
          <w:rtl w:val="true"/>
          <w:lang w:bidi="fa-IR"/>
        </w:rPr>
        <w:t>درهم شکست قائمه شرع زین سبب</w:t>
      </w:r>
    </w:p>
    <w:p>
      <w:pPr>
        <w:pStyle w:val="BookText"/>
        <w:rPr/>
      </w:pPr>
      <w:r>
        <w:rPr>
          <w:rFonts w:ascii="IRNazanin" w:hAnsi="IRNazanin" w:eastAsia="IRNazanin"/>
          <w:color w:val="111111"/>
          <w:sz w:val="28"/>
          <w:sz w:val="28"/>
          <w:szCs w:val="28"/>
          <w:rtl w:val="true"/>
          <w:lang w:bidi="fa-IR"/>
        </w:rPr>
        <w:t>شد رایتی ز شرع، نگون کز تزلزش</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الهدی تهدّم والسقف قد خرب </w:t>
      </w:r>
      <w:bookmarkStart w:id="712" w:name="pg4813_32905"/>
    </w:p>
    <w:p>
      <w:pPr>
        <w:pStyle w:val="BookText"/>
        <w:rPr/>
      </w:pPr>
      <w:bookmarkEnd w:id="712"/>
      <w:r>
        <w:rPr>
          <w:rFonts w:ascii="IRNazanin" w:hAnsi="IRNazanin" w:eastAsia="IRNazanin"/>
          <w:color w:val="111111"/>
          <w:sz w:val="28"/>
          <w:sz w:val="28"/>
          <w:szCs w:val="28"/>
          <w:rtl w:val="true"/>
          <w:lang w:bidi="fa-IR"/>
        </w:rPr>
        <w:t>همدم به اهل دین ز وضیع و شریف شد</w:t>
      </w:r>
    </w:p>
    <w:p>
      <w:pPr>
        <w:pStyle w:val="BookText"/>
        <w:rPr/>
      </w:pPr>
      <w:r>
        <w:rPr>
          <w:rFonts w:ascii="IRNazanin" w:hAnsi="IRNazanin" w:eastAsia="IRNazanin"/>
          <w:color w:val="111111"/>
          <w:sz w:val="28"/>
          <w:sz w:val="28"/>
          <w:szCs w:val="28"/>
          <w:rtl w:val="true"/>
          <w:lang w:bidi="fa-IR"/>
        </w:rPr>
        <w:t>از این قضیه غصه و غم، محنت و تعب</w:t>
      </w:r>
    </w:p>
    <w:p>
      <w:pPr>
        <w:pStyle w:val="BookText"/>
        <w:rPr/>
      </w:pPr>
      <w:r>
        <w:rPr>
          <w:rFonts w:ascii="IRNazanin" w:hAnsi="IRNazanin" w:eastAsia="IRNazanin"/>
          <w:color w:val="111111"/>
          <w:sz w:val="28"/>
          <w:sz w:val="28"/>
          <w:szCs w:val="28"/>
          <w:rtl w:val="true"/>
          <w:lang w:bidi="fa-IR"/>
        </w:rPr>
        <w:t>ای چرخ کج نهاد، ز دور تو تا به چند</w:t>
      </w:r>
    </w:p>
    <w:p>
      <w:pPr>
        <w:pStyle w:val="BookText"/>
        <w:rPr/>
      </w:pPr>
      <w:r>
        <w:rPr>
          <w:rFonts w:ascii="IRNazanin" w:hAnsi="IRNazanin" w:eastAsia="IRNazanin"/>
          <w:color w:val="111111"/>
          <w:sz w:val="28"/>
          <w:sz w:val="28"/>
          <w:szCs w:val="28"/>
          <w:rtl w:val="true"/>
          <w:lang w:bidi="fa-IR"/>
        </w:rPr>
        <w:t>باشند اولیای خدا بر بلا مصبّ</w:t>
      </w:r>
    </w:p>
    <w:p>
      <w:pPr>
        <w:pStyle w:val="BookText"/>
        <w:rPr/>
      </w:pPr>
      <w:r>
        <w:rPr>
          <w:rFonts w:ascii="IRNazanin" w:hAnsi="IRNazanin" w:eastAsia="IRNazanin"/>
          <w:color w:val="111111"/>
          <w:sz w:val="28"/>
          <w:sz w:val="28"/>
          <w:szCs w:val="28"/>
          <w:rtl w:val="true"/>
          <w:lang w:bidi="fa-IR"/>
        </w:rPr>
        <w:t>آن بحر علم و دانش و حکمت که از شرف</w:t>
      </w:r>
    </w:p>
    <w:p>
      <w:pPr>
        <w:pStyle w:val="BookText"/>
        <w:rPr/>
      </w:pPr>
      <w:r>
        <w:rPr>
          <w:rFonts w:ascii="IRNazanin" w:hAnsi="IRNazanin" w:eastAsia="IRNazanin"/>
          <w:color w:val="111111"/>
          <w:sz w:val="28"/>
          <w:sz w:val="28"/>
          <w:szCs w:val="28"/>
          <w:rtl w:val="true"/>
          <w:lang w:bidi="fa-IR"/>
        </w:rPr>
        <w:t>بُد بر محمّد و علیش نام منتسب</w:t>
      </w:r>
    </w:p>
    <w:p>
      <w:pPr>
        <w:pStyle w:val="BookText"/>
        <w:rPr/>
      </w:pPr>
      <w:r>
        <w:rPr>
          <w:rFonts w:ascii="IRNazanin" w:hAnsi="IRNazanin" w:eastAsia="IRNazanin"/>
          <w:color w:val="111111"/>
          <w:sz w:val="28"/>
          <w:sz w:val="28"/>
          <w:szCs w:val="28"/>
          <w:rtl w:val="true"/>
          <w:lang w:bidi="fa-IR"/>
        </w:rPr>
        <w:t>آن عندلیب گلشن دین از چه شد خموش</w:t>
      </w:r>
    </w:p>
    <w:p>
      <w:pPr>
        <w:pStyle w:val="BookText"/>
        <w:rPr/>
      </w:pPr>
      <w:r>
        <w:rPr>
          <w:rFonts w:ascii="IRNazanin" w:hAnsi="IRNazanin" w:eastAsia="IRNazanin"/>
          <w:color w:val="111111"/>
          <w:sz w:val="28"/>
          <w:sz w:val="28"/>
          <w:szCs w:val="28"/>
          <w:rtl w:val="true"/>
          <w:lang w:bidi="fa-IR"/>
        </w:rPr>
        <w:t>آن نکته‌سنج عرش نبی از چه بسته لب</w:t>
      </w:r>
    </w:p>
    <w:p>
      <w:pPr>
        <w:pStyle w:val="BookText"/>
        <w:rPr/>
      </w:pPr>
      <w:r>
        <w:rPr>
          <w:rFonts w:ascii="IRNazanin" w:hAnsi="IRNazanin" w:eastAsia="IRNazanin"/>
          <w:color w:val="111111"/>
          <w:sz w:val="28"/>
          <w:sz w:val="28"/>
          <w:szCs w:val="28"/>
          <w:rtl w:val="true"/>
          <w:lang w:bidi="fa-IR"/>
        </w:rPr>
        <w:t>ای گل چه شد تو را که شدی ناگهان خزان</w:t>
      </w:r>
    </w:p>
    <w:p>
      <w:pPr>
        <w:pStyle w:val="BookText"/>
        <w:rPr/>
      </w:pPr>
      <w:r>
        <w:rPr>
          <w:rFonts w:ascii="IRNazanin" w:hAnsi="IRNazanin" w:eastAsia="IRNazanin"/>
          <w:color w:val="111111"/>
          <w:sz w:val="28"/>
          <w:sz w:val="28"/>
          <w:szCs w:val="28"/>
          <w:rtl w:val="true"/>
          <w:lang w:bidi="fa-IR"/>
        </w:rPr>
        <w:t>ای سرو چون ز پای فتادی تو بی سبب</w:t>
      </w:r>
    </w:p>
    <w:p>
      <w:pPr>
        <w:pStyle w:val="BookText"/>
        <w:rPr/>
      </w:pPr>
      <w:r>
        <w:rPr>
          <w:rFonts w:ascii="IRNazanin" w:hAnsi="IRNazanin" w:eastAsia="IRNazanin"/>
          <w:color w:val="111111"/>
          <w:sz w:val="28"/>
          <w:sz w:val="28"/>
          <w:szCs w:val="28"/>
          <w:rtl w:val="true"/>
          <w:lang w:bidi="fa-IR"/>
        </w:rPr>
        <w:t>افسوس زان غیاث زمین، ملجأ زمان</w:t>
      </w:r>
    </w:p>
    <w:p>
      <w:pPr>
        <w:pStyle w:val="BookText"/>
        <w:rPr/>
      </w:pPr>
      <w:r>
        <w:rPr>
          <w:rFonts w:ascii="IRNazanin" w:hAnsi="IRNazanin" w:eastAsia="IRNazanin"/>
          <w:color w:val="111111"/>
          <w:sz w:val="28"/>
          <w:sz w:val="28"/>
          <w:szCs w:val="28"/>
          <w:rtl w:val="true"/>
          <w:lang w:bidi="fa-IR"/>
        </w:rPr>
        <w:t>صد حیف زان ملاذ عجم، مرجع عرب</w:t>
      </w:r>
    </w:p>
    <w:p>
      <w:pPr>
        <w:pStyle w:val="BookText"/>
        <w:rPr/>
      </w:pPr>
      <w:r>
        <w:rPr>
          <w:rFonts w:ascii="IRNazanin" w:hAnsi="IRNazanin" w:eastAsia="IRNazanin"/>
          <w:color w:val="111111"/>
          <w:sz w:val="28"/>
          <w:sz w:val="28"/>
          <w:szCs w:val="28"/>
          <w:rtl w:val="true"/>
          <w:lang w:bidi="fa-IR"/>
        </w:rPr>
        <w:t>آن آفتاب شرع چو شد از نظر نهان</w:t>
      </w:r>
    </w:p>
    <w:p>
      <w:pPr>
        <w:pStyle w:val="BookText"/>
        <w:rPr/>
      </w:pPr>
      <w:r>
        <w:rPr>
          <w:rFonts w:ascii="IRNazanin" w:hAnsi="IRNazanin" w:eastAsia="IRNazanin"/>
          <w:color w:val="111111"/>
          <w:sz w:val="28"/>
          <w:sz w:val="28"/>
          <w:szCs w:val="28"/>
          <w:rtl w:val="true"/>
          <w:lang w:bidi="fa-IR"/>
        </w:rPr>
        <w:t>شد روز اهل دین ز غمش تیره همچو شب</w:t>
      </w:r>
    </w:p>
    <w:p>
      <w:pPr>
        <w:pStyle w:val="BookText"/>
        <w:rPr/>
      </w:pPr>
      <w:r>
        <w:rPr>
          <w:rFonts w:ascii="IRNazanin" w:hAnsi="IRNazanin" w:eastAsia="IRNazanin"/>
          <w:color w:val="111111"/>
          <w:sz w:val="28"/>
          <w:sz w:val="28"/>
          <w:szCs w:val="28"/>
          <w:rtl w:val="true"/>
          <w:lang w:bidi="fa-IR"/>
        </w:rPr>
        <w:t>تاریخ این مصیبت جانسوز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اسلام را پدید شد ثلمه عجب</w:t>
      </w:r>
      <w:r>
        <w:rPr>
          <w:rFonts w:eastAsia="IRNazanin" w:cs="IRNazanin"/>
          <w:color w:val="111111"/>
          <w:sz w:val="28"/>
          <w:szCs w:val="28"/>
          <w:rtl w:val="true"/>
          <w:lang w:bidi="fa-IR"/>
        </w:rPr>
        <w:t>"</w:t>
      </w:r>
    </w:p>
    <w:p>
      <w:pPr>
        <w:pStyle w:val="Heading4"/>
        <w:numPr>
          <w:ilvl w:val="3"/>
          <w:numId w:val="1"/>
        </w:numPr>
        <w:rPr/>
      </w:pPr>
      <w:bookmarkStart w:id="713" w:name="__RefHeading___Toc2604685_2035185390"/>
      <w:bookmarkStart w:id="714" w:name="_Toc273"/>
      <w:bookmarkEnd w:id="713"/>
      <w:r>
        <w:rPr/>
        <w:t>4</w:t>
      </w:r>
      <w:r>
        <w:rPr>
          <w:rtl w:val="true"/>
        </w:rPr>
        <w:t xml:space="preserve">. </w:t>
      </w:r>
      <w:r>
        <w:rPr>
          <w:rtl w:val="true"/>
        </w:rPr>
        <w:t xml:space="preserve">شیخ احمد مجتهد بیدآبادی </w:t>
      </w:r>
      <w:r>
        <w:rPr>
          <w:rtl w:val="true"/>
        </w:rPr>
        <w:t>(</w:t>
      </w:r>
      <w:r>
        <w:rPr>
          <w:rtl w:val="true"/>
        </w:rPr>
        <w:t>م</w:t>
      </w:r>
      <w:r>
        <w:rPr>
          <w:rtl w:val="true"/>
        </w:rPr>
        <w:t xml:space="preserve">: </w:t>
      </w:r>
      <w:r>
        <w:rPr/>
        <w:t>1357</w:t>
      </w:r>
      <w:r>
        <w:rPr>
          <w:rtl w:val="true"/>
        </w:rPr>
        <w:t>)</w:t>
      </w:r>
      <w:bookmarkEnd w:id="714"/>
    </w:p>
    <w:p>
      <w:pPr>
        <w:pStyle w:val="BookText"/>
        <w:rPr/>
      </w:pP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قرب احد رفت احمد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شهنشاه عالم محمد </w:t>
      </w:r>
    </w:p>
    <w:p>
      <w:pPr>
        <w:pStyle w:val="BookText"/>
        <w:rPr/>
      </w:pPr>
      <w:r>
        <w:rPr>
          <w:rFonts w:ascii="IRNazanin" w:hAnsi="IRNazanin" w:eastAsia="IRNazanin"/>
          <w:color w:val="111111"/>
          <w:sz w:val="28"/>
          <w:sz w:val="28"/>
          <w:szCs w:val="28"/>
          <w:rtl w:val="true"/>
          <w:lang w:bidi="fa-IR"/>
        </w:rPr>
        <w:t>چنان با براق او روان شد به جنّت</w:t>
      </w:r>
    </w:p>
    <w:p>
      <w:pPr>
        <w:pStyle w:val="BookText"/>
        <w:rPr/>
      </w:pPr>
      <w:r>
        <w:rPr>
          <w:rFonts w:ascii="IRNazanin" w:hAnsi="IRNazanin" w:eastAsia="IRNazanin"/>
          <w:color w:val="111111"/>
          <w:sz w:val="28"/>
          <w:sz w:val="28"/>
          <w:szCs w:val="28"/>
          <w:rtl w:val="true"/>
          <w:lang w:bidi="fa-IR"/>
        </w:rPr>
        <w:t>در آغوش حوران به عیش مخلد</w:t>
      </w:r>
    </w:p>
    <w:p>
      <w:pPr>
        <w:pStyle w:val="BookText"/>
        <w:rPr/>
      </w:pPr>
      <w:r>
        <w:rPr>
          <w:rFonts w:ascii="IRNazanin" w:hAnsi="IRNazanin" w:eastAsia="IRNazanin"/>
          <w:color w:val="111111"/>
          <w:sz w:val="28"/>
          <w:sz w:val="28"/>
          <w:szCs w:val="28"/>
          <w:rtl w:val="true"/>
          <w:lang w:bidi="fa-IR"/>
        </w:rPr>
        <w:t>چو در بندگی بود در حدّ اعلی</w:t>
      </w:r>
    </w:p>
    <w:p>
      <w:pPr>
        <w:pStyle w:val="BookText"/>
        <w:rPr/>
      </w:pPr>
      <w:r>
        <w:rPr>
          <w:rFonts w:ascii="IRNazanin" w:hAnsi="IRNazanin" w:eastAsia="IRNazanin"/>
          <w:color w:val="111111"/>
          <w:sz w:val="28"/>
          <w:sz w:val="28"/>
          <w:szCs w:val="28"/>
          <w:rtl w:val="true"/>
          <w:lang w:bidi="fa-IR"/>
        </w:rPr>
        <w:t>نمودش خدا شامل لطف بی حدّ</w:t>
      </w:r>
    </w:p>
    <w:p>
      <w:pPr>
        <w:pStyle w:val="BookText"/>
        <w:rPr/>
      </w:pPr>
      <w:r>
        <w:rPr>
          <w:rFonts w:ascii="IRNazanin" w:hAnsi="IRNazanin" w:eastAsia="IRNazanin"/>
          <w:color w:val="111111"/>
          <w:sz w:val="28"/>
          <w:sz w:val="28"/>
          <w:szCs w:val="28"/>
          <w:rtl w:val="true"/>
          <w:lang w:bidi="fa-IR"/>
        </w:rPr>
        <w:t>به ترویج شرع متین مطهّر</w:t>
      </w:r>
    </w:p>
    <w:p>
      <w:pPr>
        <w:pStyle w:val="BookText"/>
        <w:rPr/>
      </w:pPr>
      <w:r>
        <w:rPr>
          <w:rFonts w:ascii="IRNazanin" w:hAnsi="IRNazanin" w:eastAsia="IRNazanin"/>
          <w:color w:val="111111"/>
          <w:sz w:val="28"/>
          <w:sz w:val="28"/>
          <w:szCs w:val="28"/>
          <w:rtl w:val="true"/>
          <w:lang w:bidi="fa-IR"/>
        </w:rPr>
        <w:t>به هر حالت احوال بودش ممهّد</w:t>
      </w:r>
    </w:p>
    <w:p>
      <w:pPr>
        <w:pStyle w:val="BookText"/>
        <w:rPr/>
      </w:pPr>
      <w:r>
        <w:rPr>
          <w:rFonts w:ascii="IRNazanin" w:hAnsi="IRNazanin" w:eastAsia="IRNazanin"/>
          <w:color w:val="111111"/>
          <w:sz w:val="28"/>
          <w:sz w:val="28"/>
          <w:szCs w:val="28"/>
          <w:rtl w:val="true"/>
          <w:lang w:bidi="fa-IR"/>
        </w:rPr>
        <w:t>به تحصیل و تدریس مرضات باری</w:t>
      </w:r>
    </w:p>
    <w:p>
      <w:pPr>
        <w:pStyle w:val="BookText"/>
        <w:rPr/>
      </w:pPr>
      <w:r>
        <w:rPr>
          <w:rFonts w:ascii="IRNazanin" w:hAnsi="IRNazanin" w:eastAsia="IRNazanin"/>
          <w:color w:val="111111"/>
          <w:sz w:val="28"/>
          <w:sz w:val="28"/>
          <w:szCs w:val="28"/>
          <w:rtl w:val="true"/>
          <w:lang w:bidi="fa-IR"/>
        </w:rPr>
        <w:t>به تأیید الله بودی مؤید نبد</w:t>
      </w:r>
    </w:p>
    <w:p>
      <w:pPr>
        <w:pStyle w:val="BookText"/>
        <w:rPr/>
      </w:pPr>
      <w:r>
        <w:rPr>
          <w:rFonts w:ascii="IRNazanin" w:hAnsi="IRNazanin" w:eastAsia="IRNazanin"/>
          <w:color w:val="111111"/>
          <w:sz w:val="28"/>
          <w:sz w:val="28"/>
          <w:szCs w:val="28"/>
          <w:rtl w:val="true"/>
          <w:lang w:bidi="fa-IR"/>
        </w:rPr>
        <w:t>منکرش هیچ کس در محامد</w:t>
      </w:r>
    </w:p>
    <w:p>
      <w:pPr>
        <w:pStyle w:val="BookText"/>
        <w:rPr/>
      </w:pPr>
      <w:r>
        <w:rPr>
          <w:rFonts w:ascii="IRNazanin" w:hAnsi="IRNazanin" w:eastAsia="IRNazanin"/>
          <w:color w:val="111111"/>
          <w:sz w:val="28"/>
          <w:sz w:val="28"/>
          <w:szCs w:val="28"/>
          <w:rtl w:val="true"/>
          <w:lang w:bidi="fa-IR"/>
        </w:rPr>
        <w:t>که اوصاف مدحیه‌اش بود بی‌حد</w:t>
      </w:r>
    </w:p>
    <w:p>
      <w:pPr>
        <w:pStyle w:val="BookText"/>
        <w:rPr/>
      </w:pPr>
      <w:r>
        <w:rPr>
          <w:rFonts w:ascii="IRNazanin" w:hAnsi="IRNazanin" w:eastAsia="IRNazanin"/>
          <w:color w:val="111111"/>
          <w:sz w:val="28"/>
          <w:sz w:val="28"/>
          <w:szCs w:val="28"/>
          <w:rtl w:val="true"/>
          <w:lang w:bidi="fa-IR"/>
        </w:rPr>
        <w:t>به شهر جمادی، مه تیر، بردش</w:t>
      </w:r>
    </w:p>
    <w:p>
      <w:pPr>
        <w:pStyle w:val="BookText"/>
        <w:rPr/>
      </w:pPr>
      <w:r>
        <w:rPr>
          <w:rFonts w:ascii="IRNazanin" w:hAnsi="IRNazanin" w:eastAsia="IRNazanin"/>
          <w:color w:val="111111"/>
          <w:sz w:val="28"/>
          <w:sz w:val="28"/>
          <w:szCs w:val="28"/>
          <w:rtl w:val="true"/>
          <w:lang w:bidi="fa-IR"/>
        </w:rPr>
        <w:t>به درگاه خود، حیّ قیوم سرمد</w:t>
      </w:r>
    </w:p>
    <w:p>
      <w:pPr>
        <w:pStyle w:val="BookText"/>
        <w:rPr/>
      </w:pPr>
      <w:r>
        <w:rPr>
          <w:rFonts w:ascii="IRNazanin" w:hAnsi="IRNazanin" w:eastAsia="IRNazanin"/>
          <w:color w:val="111111"/>
          <w:sz w:val="28"/>
          <w:sz w:val="28"/>
          <w:szCs w:val="28"/>
          <w:rtl w:val="true"/>
          <w:lang w:bidi="fa-IR"/>
        </w:rPr>
        <w:t>خدایش فرو برد در بحر رحمت</w:t>
      </w:r>
    </w:p>
    <w:p>
      <w:pPr>
        <w:pStyle w:val="BookText"/>
        <w:rPr/>
      </w:pPr>
      <w:r>
        <w:rPr>
          <w:rFonts w:ascii="IRNazanin" w:hAnsi="IRNazanin" w:eastAsia="IRNazanin"/>
          <w:color w:val="111111"/>
          <w:sz w:val="28"/>
          <w:sz w:val="28"/>
          <w:szCs w:val="28"/>
          <w:rtl w:val="true"/>
          <w:lang w:bidi="fa-IR"/>
        </w:rPr>
        <w:t>به جنات عدنش نماید ممهّد</w:t>
      </w:r>
    </w:p>
    <w:p>
      <w:pPr>
        <w:pStyle w:val="BookText"/>
        <w:rPr/>
      </w:pPr>
      <w:r>
        <w:rPr>
          <w:rFonts w:ascii="IRNazanin" w:hAnsi="IRNazanin" w:eastAsia="IRNazanin"/>
          <w:color w:val="111111"/>
          <w:sz w:val="28"/>
          <w:sz w:val="28"/>
          <w:szCs w:val="28"/>
          <w:rtl w:val="true"/>
          <w:lang w:bidi="fa-IR"/>
        </w:rPr>
        <w:t>به تاریخ فقدش مریدان عارف</w:t>
      </w:r>
    </w:p>
    <w:p>
      <w:pPr>
        <w:pStyle w:val="BookText"/>
        <w:rPr/>
      </w:pPr>
      <w:r>
        <w:rPr>
          <w:rFonts w:ascii="IRNazanin" w:hAnsi="IRNazanin" w:eastAsia="IRNazanin"/>
          <w:color w:val="111111"/>
          <w:sz w:val="28"/>
          <w:sz w:val="28"/>
          <w:szCs w:val="28"/>
          <w:rtl w:val="true"/>
          <w:lang w:bidi="fa-IR"/>
        </w:rPr>
        <w:t>پی جستجو تا که گردد مؤید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برآورد و گفتا</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بمعراج قرب احد رفت احمد</w:t>
      </w:r>
      <w:r>
        <w:rPr>
          <w:rFonts w:eastAsia="IRNazanin" w:cs="IRNazanin"/>
          <w:color w:val="111111"/>
          <w:sz w:val="28"/>
          <w:szCs w:val="28"/>
          <w:rtl w:val="true"/>
          <w:lang w:bidi="fa-IR"/>
        </w:rPr>
        <w:t xml:space="preserve">" </w:t>
      </w:r>
      <w:bookmarkStart w:id="715" w:name="pg4813_32907"/>
    </w:p>
    <w:p>
      <w:pPr>
        <w:pStyle w:val="Heading4"/>
        <w:numPr>
          <w:ilvl w:val="3"/>
          <w:numId w:val="1"/>
        </w:numPr>
        <w:rPr/>
      </w:pPr>
      <w:bookmarkStart w:id="716" w:name="__RefHeading___Toc2604687_2035185390"/>
      <w:bookmarkStart w:id="717" w:name="_Toc274"/>
      <w:bookmarkEnd w:id="715"/>
      <w:bookmarkEnd w:id="716"/>
      <w:r>
        <w:rPr/>
        <w:t>5</w:t>
      </w:r>
      <w:r>
        <w:rPr>
          <w:rtl w:val="true"/>
        </w:rPr>
        <w:t xml:space="preserve">. </w:t>
      </w:r>
      <w:r>
        <w:rPr>
          <w:rtl w:val="true"/>
        </w:rPr>
        <w:t xml:space="preserve">شیخ علی مدرّس یزدی </w:t>
      </w:r>
      <w:r>
        <w:rPr>
          <w:rtl w:val="true"/>
        </w:rPr>
        <w:t>(</w:t>
      </w:r>
      <w:r>
        <w:rPr>
          <w:rtl w:val="true"/>
        </w:rPr>
        <w:t>م</w:t>
      </w:r>
      <w:r>
        <w:rPr>
          <w:rtl w:val="true"/>
        </w:rPr>
        <w:t xml:space="preserve">: </w:t>
      </w:r>
      <w:r>
        <w:rPr/>
        <w:t>1353</w:t>
      </w:r>
      <w:r>
        <w:rPr>
          <w:rtl w:val="true"/>
        </w:rPr>
        <w:t>ق</w:t>
      </w:r>
      <w:r>
        <w:rPr>
          <w:rtl w:val="true"/>
        </w:rPr>
        <w:t>)</w:t>
      </w:r>
      <w:bookmarkEnd w:id="717"/>
    </w:p>
    <w:p>
      <w:pPr>
        <w:pStyle w:val="BookText"/>
        <w:rPr/>
      </w:pP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مدرّس یزدی به خلد مأوا کرد</w:t>
      </w:r>
    </w:p>
    <w:p>
      <w:pPr>
        <w:pStyle w:val="BookText"/>
        <w:rPr/>
      </w:pPr>
      <w:r>
        <w:rPr>
          <w:rFonts w:ascii="IRNazanin" w:hAnsi="IRNazanin" w:eastAsia="IRNazanin"/>
          <w:color w:val="111111"/>
          <w:sz w:val="28"/>
          <w:sz w:val="28"/>
          <w:szCs w:val="28"/>
          <w:rtl w:val="true"/>
          <w:lang w:bidi="fa-IR"/>
        </w:rPr>
        <w:t>روی نیاز به درگاه حیّ یکتا کرد</w:t>
      </w:r>
    </w:p>
    <w:p>
      <w:pPr>
        <w:pStyle w:val="BookText"/>
        <w:rPr/>
      </w:pPr>
      <w:r>
        <w:rPr>
          <w:rFonts w:ascii="IRNazanin" w:hAnsi="IRNazanin" w:eastAsia="IRNazanin"/>
          <w:color w:val="111111"/>
          <w:sz w:val="28"/>
          <w:sz w:val="28"/>
          <w:szCs w:val="28"/>
          <w:rtl w:val="true"/>
          <w:lang w:bidi="fa-IR"/>
        </w:rPr>
        <w:t>هزار و سیصد و پنجاه و سه، مه شعبان</w:t>
      </w:r>
    </w:p>
    <w:p>
      <w:pPr>
        <w:pStyle w:val="BookText"/>
        <w:rPr/>
      </w:pPr>
      <w:r>
        <w:rPr>
          <w:rFonts w:ascii="IRNazanin" w:hAnsi="IRNazanin" w:eastAsia="IRNazanin"/>
          <w:color w:val="111111"/>
          <w:sz w:val="28"/>
          <w:sz w:val="28"/>
          <w:szCs w:val="28"/>
          <w:rtl w:val="true"/>
          <w:lang w:bidi="fa-IR"/>
        </w:rPr>
        <w:t>شمول رحمت جانان، به جان تمنا کرد</w:t>
      </w:r>
    </w:p>
    <w:p>
      <w:pPr>
        <w:pStyle w:val="BookText"/>
        <w:rPr/>
      </w:pPr>
      <w:r>
        <w:rPr>
          <w:rFonts w:ascii="IRNazanin" w:hAnsi="IRNazanin" w:eastAsia="IRNazanin"/>
          <w:color w:val="111111"/>
          <w:sz w:val="28"/>
          <w:sz w:val="28"/>
          <w:szCs w:val="28"/>
          <w:rtl w:val="true"/>
          <w:lang w:bidi="fa-IR"/>
        </w:rPr>
        <w:t xml:space="preserve">نوشت از پی تاریخ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مدرّس یزدی بخلد مأوی کرد</w:t>
      </w:r>
      <w:r>
        <w:rPr>
          <w:rFonts w:eastAsia="IRNazanin" w:cs="IRNazanin"/>
          <w:color w:val="111111"/>
          <w:sz w:val="28"/>
          <w:szCs w:val="28"/>
          <w:rtl w:val="true"/>
          <w:lang w:bidi="fa-IR"/>
        </w:rPr>
        <w:t>"</w:t>
      </w:r>
    </w:p>
    <w:p>
      <w:pPr>
        <w:pStyle w:val="Heading4"/>
        <w:numPr>
          <w:ilvl w:val="3"/>
          <w:numId w:val="1"/>
        </w:numPr>
        <w:rPr/>
      </w:pPr>
      <w:bookmarkStart w:id="718" w:name="__RefHeading___Toc2604689_2035185390"/>
      <w:bookmarkStart w:id="719" w:name="_Toc275"/>
      <w:bookmarkEnd w:id="718"/>
      <w:r>
        <w:rPr/>
        <w:t>6</w:t>
      </w:r>
      <w:r>
        <w:rPr>
          <w:rtl w:val="true"/>
        </w:rPr>
        <w:t xml:space="preserve">. </w:t>
      </w:r>
      <w:r>
        <w:rPr>
          <w:rtl w:val="true"/>
        </w:rPr>
        <w:t>شیخ محمد نظام الاسلام</w:t>
      </w:r>
      <w:bookmarkEnd w:id="719"/>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
      </w:r>
      <w:r>
        <w:rPr>
          <w:rtl w:val="true"/>
        </w:rPr>
        <mc:AlternateContent>
          <mc:Choice Requires="wps">
            <w:drawing>
              <wp:inline distT="0" distB="0" distL="0" distR="0">
                <wp:extent cx="5334000" cy="64643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628"/>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افسوس و درد و آه، شد اسلام بی نظام</w:t>
      </w:r>
    </w:p>
    <w:p>
      <w:pPr>
        <w:pStyle w:val="BookText"/>
        <w:rPr/>
      </w:pPr>
      <w:r>
        <w:rPr>
          <w:rFonts w:ascii="IRNazanin" w:hAnsi="IRNazanin" w:eastAsia="IRNazanin"/>
          <w:color w:val="111111"/>
          <w:sz w:val="28"/>
          <w:sz w:val="28"/>
          <w:szCs w:val="28"/>
          <w:rtl w:val="true"/>
          <w:lang w:bidi="fa-IR"/>
        </w:rPr>
        <w:t>شد بی نظام حوزه علمیّه عظام</w:t>
      </w:r>
    </w:p>
    <w:p>
      <w:pPr>
        <w:pStyle w:val="BookText"/>
        <w:rPr/>
      </w:pPr>
      <w:r>
        <w:rPr>
          <w:rFonts w:ascii="IRNazanin" w:hAnsi="IRNazanin" w:eastAsia="IRNazanin"/>
          <w:color w:val="111111"/>
          <w:sz w:val="28"/>
          <w:sz w:val="28"/>
          <w:szCs w:val="28"/>
          <w:rtl w:val="true"/>
          <w:lang w:bidi="fa-IR"/>
        </w:rPr>
        <w:t>با ما سپهر بر سر کین است تا به چند</w:t>
      </w:r>
    </w:p>
    <w:p>
      <w:pPr>
        <w:pStyle w:val="BookText"/>
        <w:rPr/>
      </w:pPr>
      <w:r>
        <w:rPr>
          <w:rFonts w:ascii="IRNazanin" w:hAnsi="IRNazanin" w:eastAsia="IRNazanin"/>
          <w:color w:val="111111"/>
          <w:sz w:val="28"/>
          <w:sz w:val="28"/>
          <w:szCs w:val="28"/>
          <w:rtl w:val="true"/>
          <w:lang w:bidi="fa-IR"/>
        </w:rPr>
        <w:t>اف بر تو باد و دور تو ای چرخ نیک فام</w:t>
      </w:r>
    </w:p>
    <w:p>
      <w:pPr>
        <w:pStyle w:val="BookText"/>
        <w:rPr/>
      </w:pPr>
      <w:r>
        <w:rPr>
          <w:rFonts w:ascii="IRNazanin" w:hAnsi="IRNazanin" w:eastAsia="IRNazanin"/>
          <w:color w:val="111111"/>
          <w:sz w:val="28"/>
          <w:sz w:val="28"/>
          <w:szCs w:val="28"/>
          <w:rtl w:val="true"/>
          <w:lang w:bidi="fa-IR"/>
        </w:rPr>
        <w:t>ای روزگار چند تو را کجروی است کار</w:t>
      </w:r>
    </w:p>
    <w:p>
      <w:pPr>
        <w:pStyle w:val="BookText"/>
        <w:rPr/>
      </w:pPr>
      <w:r>
        <w:rPr>
          <w:rFonts w:ascii="IRNazanin" w:hAnsi="IRNazanin" w:eastAsia="IRNazanin"/>
          <w:color w:val="111111"/>
          <w:sz w:val="28"/>
          <w:sz w:val="28"/>
          <w:szCs w:val="28"/>
          <w:rtl w:val="true"/>
          <w:lang w:bidi="fa-IR"/>
        </w:rPr>
        <w:t>تا چند کینه جویی از احرار نیک نام</w:t>
      </w:r>
    </w:p>
    <w:p>
      <w:pPr>
        <w:pStyle w:val="BookText"/>
        <w:rPr/>
      </w:pPr>
      <w:r>
        <w:rPr>
          <w:rFonts w:ascii="IRNazanin" w:hAnsi="IRNazanin" w:eastAsia="IRNazanin"/>
          <w:color w:val="111111"/>
          <w:sz w:val="28"/>
          <w:sz w:val="28"/>
          <w:szCs w:val="28"/>
          <w:rtl w:val="true"/>
          <w:lang w:bidi="fa-IR"/>
        </w:rPr>
        <w:t>با آدمی مدام تو کین داری ای عجوز</w:t>
      </w:r>
    </w:p>
    <w:p>
      <w:pPr>
        <w:pStyle w:val="BookText"/>
        <w:rPr/>
      </w:pPr>
      <w:r>
        <w:rPr>
          <w:rFonts w:ascii="IRNazanin" w:hAnsi="IRNazanin" w:eastAsia="IRNazanin"/>
          <w:color w:val="111111"/>
          <w:sz w:val="28"/>
          <w:sz w:val="28"/>
          <w:szCs w:val="28"/>
          <w:rtl w:val="true"/>
          <w:lang w:bidi="fa-IR"/>
        </w:rPr>
        <w:t>شوهر کشی است کار تو ای زال علی الدوام</w:t>
      </w:r>
    </w:p>
    <w:p>
      <w:pPr>
        <w:pStyle w:val="BookText"/>
        <w:rPr/>
      </w:pPr>
      <w:r>
        <w:rPr>
          <w:rFonts w:ascii="IRNazanin" w:hAnsi="IRNazanin" w:eastAsia="IRNazanin"/>
          <w:color w:val="111111"/>
          <w:sz w:val="28"/>
          <w:sz w:val="28"/>
          <w:szCs w:val="28"/>
          <w:rtl w:val="true"/>
          <w:lang w:bidi="fa-IR"/>
        </w:rPr>
        <w:t>از مرگ هیچ راه فرار و گریز نیست</w:t>
      </w:r>
    </w:p>
    <w:p>
      <w:pPr>
        <w:pStyle w:val="BookText"/>
        <w:rPr/>
      </w:pPr>
      <w:r>
        <w:rPr>
          <w:rFonts w:ascii="IRNazanin" w:hAnsi="IRNazanin" w:eastAsia="IRNazanin"/>
          <w:color w:val="111111"/>
          <w:sz w:val="28"/>
          <w:sz w:val="28"/>
          <w:szCs w:val="28"/>
          <w:rtl w:val="true"/>
          <w:lang w:bidi="fa-IR"/>
        </w:rPr>
        <w:t>فکری به حال خویش نمایید یا انام</w:t>
      </w:r>
    </w:p>
    <w:p>
      <w:pPr>
        <w:pStyle w:val="BookText"/>
        <w:rPr/>
      </w:pPr>
      <w:r>
        <w:rPr>
          <w:rFonts w:ascii="IRNazanin" w:hAnsi="IRNazanin" w:eastAsia="IRNazanin"/>
          <w:color w:val="111111"/>
          <w:sz w:val="28"/>
          <w:sz w:val="28"/>
          <w:szCs w:val="28"/>
          <w:rtl w:val="true"/>
          <w:lang w:bidi="fa-IR"/>
        </w:rPr>
        <w:t>در قلعه‌های آهن و فولاد اگر روید</w:t>
      </w:r>
    </w:p>
    <w:p>
      <w:pPr>
        <w:pStyle w:val="BookText"/>
        <w:rPr/>
      </w:pPr>
      <w:r>
        <w:rPr>
          <w:rFonts w:ascii="IRNazanin" w:hAnsi="IRNazanin" w:eastAsia="IRNazanin"/>
          <w:color w:val="111111"/>
          <w:sz w:val="28"/>
          <w:sz w:val="28"/>
          <w:szCs w:val="28"/>
          <w:rtl w:val="true"/>
          <w:lang w:bidi="fa-IR"/>
        </w:rPr>
        <w:t>بایست مُرد، حرف همین است والسلام</w:t>
      </w:r>
    </w:p>
    <w:p>
      <w:pPr>
        <w:pStyle w:val="BookText"/>
        <w:rPr/>
      </w:pPr>
      <w:r>
        <w:rPr>
          <w:rFonts w:ascii="IRNazanin" w:hAnsi="IRNazanin" w:eastAsia="IRNazanin"/>
          <w:color w:val="111111"/>
          <w:sz w:val="28"/>
          <w:sz w:val="28"/>
          <w:szCs w:val="28"/>
          <w:rtl w:val="true"/>
          <w:lang w:bidi="fa-IR"/>
        </w:rPr>
        <w:t>در زخم مرگ جمله طبیبان جنّ و انس</w:t>
      </w:r>
    </w:p>
    <w:p>
      <w:pPr>
        <w:pStyle w:val="BookText"/>
        <w:rPr/>
      </w:pPr>
      <w:r>
        <w:rPr>
          <w:rFonts w:ascii="IRNazanin" w:hAnsi="IRNazanin" w:eastAsia="IRNazanin"/>
          <w:color w:val="111111"/>
          <w:sz w:val="28"/>
          <w:sz w:val="28"/>
          <w:szCs w:val="28"/>
          <w:rtl w:val="true"/>
          <w:lang w:bidi="fa-IR"/>
        </w:rPr>
        <w:t>یک باره عاجزند ز داروی التیام</w:t>
      </w:r>
    </w:p>
    <w:p>
      <w:pPr>
        <w:pStyle w:val="BookText"/>
        <w:rPr/>
      </w:pPr>
      <w:r>
        <w:rPr>
          <w:rFonts w:ascii="IRNazanin" w:hAnsi="IRNazanin" w:eastAsia="IRNazanin"/>
          <w:color w:val="111111"/>
          <w:sz w:val="28"/>
          <w:sz w:val="28"/>
          <w:szCs w:val="28"/>
          <w:rtl w:val="true"/>
          <w:lang w:bidi="fa-IR"/>
        </w:rPr>
        <w:t>پیمانه‌ای است مرگ که از در کشیدنش</w:t>
      </w:r>
    </w:p>
    <w:p>
      <w:pPr>
        <w:pStyle w:val="BookText"/>
        <w:rPr/>
      </w:pPr>
      <w:r>
        <w:rPr>
          <w:rFonts w:ascii="IRNazanin" w:hAnsi="IRNazanin" w:eastAsia="IRNazanin"/>
          <w:color w:val="111111"/>
          <w:sz w:val="28"/>
          <w:sz w:val="28"/>
          <w:szCs w:val="28"/>
          <w:rtl w:val="true"/>
          <w:lang w:bidi="fa-IR"/>
        </w:rPr>
        <w:t>بسته است راه چاره چو پر می‌کنند جام</w:t>
      </w:r>
    </w:p>
    <w:p>
      <w:pPr>
        <w:pStyle w:val="BookText"/>
        <w:rPr/>
      </w:pPr>
      <w:r>
        <w:rPr>
          <w:rFonts w:ascii="IRNazanin" w:hAnsi="IRNazanin" w:eastAsia="IRNazanin"/>
          <w:color w:val="111111"/>
          <w:sz w:val="28"/>
          <w:sz w:val="28"/>
          <w:szCs w:val="28"/>
          <w:rtl w:val="true"/>
          <w:lang w:bidi="fa-IR"/>
        </w:rPr>
        <w:t>مرحوم شد محمّد و مجدش یتیم گشت</w:t>
      </w:r>
    </w:p>
    <w:p>
      <w:pPr>
        <w:pStyle w:val="BookText"/>
        <w:rPr/>
      </w:pPr>
      <w:r>
        <w:rPr>
          <w:rFonts w:ascii="IRNazanin" w:hAnsi="IRNazanin" w:eastAsia="IRNazanin"/>
          <w:color w:val="111111"/>
          <w:sz w:val="28"/>
          <w:sz w:val="28"/>
          <w:szCs w:val="28"/>
          <w:rtl w:val="true"/>
          <w:lang w:bidi="fa-IR"/>
        </w:rPr>
        <w:t>گویید جمله تعزیتش ایّها الکرام</w:t>
      </w:r>
    </w:p>
    <w:p>
      <w:pPr>
        <w:pStyle w:val="BookText"/>
        <w:rPr/>
      </w:pPr>
      <w:r>
        <w:rPr>
          <w:rFonts w:ascii="IRNazanin" w:hAnsi="IRNazanin" w:eastAsia="IRNazanin"/>
          <w:color w:val="111111"/>
          <w:sz w:val="28"/>
          <w:sz w:val="28"/>
          <w:szCs w:val="28"/>
          <w:rtl w:val="true"/>
          <w:lang w:bidi="fa-IR"/>
        </w:rPr>
        <w:t>کردش ندا منادی قدس از علوّ قرب</w:t>
      </w:r>
    </w:p>
    <w:p>
      <w:pPr>
        <w:pStyle w:val="BookText"/>
        <w:rPr/>
      </w:pPr>
      <w:r>
        <w:rPr>
          <w:rFonts w:ascii="IRNazanin" w:hAnsi="IRNazanin" w:eastAsia="IRNazanin"/>
          <w:color w:val="111111"/>
          <w:sz w:val="28"/>
          <w:sz w:val="28"/>
          <w:szCs w:val="28"/>
          <w:rtl w:val="true"/>
          <w:lang w:bidi="fa-IR"/>
        </w:rPr>
        <w:t>روحش نمود در عرفات جنان مقام</w:t>
      </w:r>
    </w:p>
    <w:p>
      <w:pPr>
        <w:pStyle w:val="BookText"/>
        <w:rPr/>
      </w:pPr>
      <w:r>
        <w:rPr>
          <w:rFonts w:ascii="IRNazanin" w:hAnsi="IRNazanin" w:eastAsia="IRNazanin"/>
          <w:color w:val="111111"/>
          <w:sz w:val="28"/>
          <w:sz w:val="28"/>
          <w:szCs w:val="28"/>
          <w:rtl w:val="true"/>
          <w:lang w:bidi="fa-IR"/>
        </w:rPr>
        <w:t xml:space="preserve">تاریخ وی سؤال نمودند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رشته یافت از رقمش زیب ارتسام </w:t>
      </w:r>
      <w:bookmarkStart w:id="720" w:name="pg4813_32909"/>
    </w:p>
    <w:p>
      <w:pPr>
        <w:pStyle w:val="BookText"/>
        <w:rPr/>
      </w:pPr>
      <w:bookmarkEnd w:id="720"/>
      <w:r>
        <w:rPr>
          <w:rFonts w:ascii="IRNazanin" w:hAnsi="IRNazanin" w:eastAsia="IRNazanin"/>
          <w:color w:val="111111"/>
          <w:sz w:val="28"/>
          <w:sz w:val="28"/>
          <w:szCs w:val="28"/>
          <w:rtl w:val="true"/>
          <w:lang w:bidi="fa-IR"/>
        </w:rPr>
        <w:t>رفت از درون جمع برون چون محمّدی</w:t>
      </w:r>
    </w:p>
    <w:p>
      <w:pPr>
        <w:pStyle w:val="BookText"/>
        <w:rPr/>
      </w:pPr>
      <w:r>
        <w:rPr>
          <w:rFonts w:ascii="IRNazanin" w:hAnsi="IRNazanin" w:eastAsia="IRNazanin"/>
          <w:color w:val="111111"/>
          <w:sz w:val="28"/>
          <w:sz w:val="28"/>
          <w:szCs w:val="28"/>
          <w:rtl w:val="true"/>
          <w:lang w:bidi="fa-IR"/>
        </w:rPr>
        <w:t>گفتا 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شد اسلام بی نظام</w:t>
      </w:r>
      <w:r>
        <w:rPr>
          <w:rFonts w:eastAsia="IRNazanin" w:cs="IRNazanin"/>
          <w:color w:val="111111"/>
          <w:sz w:val="28"/>
          <w:szCs w:val="28"/>
          <w:rtl w:val="true"/>
          <w:lang w:bidi="fa-IR"/>
        </w:rPr>
        <w:t>"</w:t>
      </w:r>
    </w:p>
    <w:p>
      <w:pPr>
        <w:pStyle w:val="Heading4"/>
        <w:numPr>
          <w:ilvl w:val="3"/>
          <w:numId w:val="1"/>
        </w:numPr>
        <w:rPr/>
      </w:pPr>
      <w:bookmarkStart w:id="721" w:name="__RefHeading___Toc2604691_2035185390"/>
      <w:bookmarkStart w:id="722" w:name="_Toc276"/>
      <w:bookmarkEnd w:id="721"/>
      <w:r>
        <w:rPr/>
        <w:t>7</w:t>
      </w:r>
      <w:r>
        <w:rPr>
          <w:rtl w:val="true"/>
        </w:rPr>
        <w:t xml:space="preserve">. </w:t>
      </w:r>
      <w:r>
        <w:rPr>
          <w:rtl w:val="true"/>
        </w:rPr>
        <w:t xml:space="preserve">ملا عبدالجواد واعظ باغبادرانی </w:t>
      </w:r>
      <w:r>
        <w:rPr>
          <w:rtl w:val="true"/>
        </w:rPr>
        <w:t>(</w:t>
      </w:r>
      <w:r>
        <w:rPr>
          <w:rtl w:val="true"/>
        </w:rPr>
        <w:t>م</w:t>
      </w:r>
      <w:r>
        <w:rPr>
          <w:rtl w:val="true"/>
        </w:rPr>
        <w:t xml:space="preserve">: </w:t>
      </w:r>
      <w:r>
        <w:rPr/>
        <w:t>1335</w:t>
      </w:r>
      <w:r>
        <w:rPr>
          <w:rtl w:val="true"/>
        </w:rPr>
        <w:t>ق</w:t>
      </w:r>
      <w:r>
        <w:rPr>
          <w:rtl w:val="true"/>
        </w:rPr>
        <w:t>)</w:t>
      </w:r>
      <w:bookmarkEnd w:id="722"/>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رحمت حق شد جواد</w:t>
      </w:r>
    </w:p>
    <w:p>
      <w:pPr>
        <w:pStyle w:val="BookText"/>
        <w:rPr/>
      </w:pPr>
      <w:r>
        <w:rPr>
          <w:rFonts w:ascii="IRNazanin" w:hAnsi="IRNazanin" w:eastAsia="IRNazanin"/>
          <w:color w:val="111111"/>
          <w:sz w:val="28"/>
          <w:sz w:val="28"/>
          <w:szCs w:val="28"/>
          <w:rtl w:val="true"/>
          <w:lang w:bidi="fa-IR"/>
        </w:rPr>
        <w:t>رحمتش پیوسته بادا بر نهاد</w:t>
      </w:r>
    </w:p>
    <w:p>
      <w:pPr>
        <w:pStyle w:val="BookText"/>
        <w:rPr/>
      </w:pPr>
      <w:r>
        <w:rPr>
          <w:rFonts w:ascii="IRNazanin" w:hAnsi="IRNazanin" w:eastAsia="IRNazanin"/>
          <w:color w:val="111111"/>
          <w:sz w:val="28"/>
          <w:sz w:val="28"/>
          <w:szCs w:val="28"/>
          <w:rtl w:val="true"/>
          <w:lang w:bidi="fa-IR"/>
        </w:rPr>
        <w:t>جوهر انسان، جهان مردمی</w:t>
      </w:r>
    </w:p>
    <w:p>
      <w:pPr>
        <w:pStyle w:val="BookText"/>
        <w:rPr/>
      </w:pPr>
      <w:r>
        <w:rPr>
          <w:rFonts w:ascii="IRNazanin" w:hAnsi="IRNazanin" w:eastAsia="IRNazanin"/>
          <w:color w:val="111111"/>
          <w:sz w:val="28"/>
          <w:sz w:val="28"/>
          <w:szCs w:val="28"/>
          <w:rtl w:val="true"/>
          <w:lang w:bidi="fa-IR"/>
        </w:rPr>
        <w:t>مردم بینائی اهل رشاد</w:t>
      </w:r>
    </w:p>
    <w:p>
      <w:pPr>
        <w:pStyle w:val="BookText"/>
        <w:rPr/>
      </w:pPr>
      <w:r>
        <w:rPr>
          <w:rFonts w:ascii="IRNazanin" w:hAnsi="IRNazanin" w:eastAsia="IRNazanin"/>
          <w:color w:val="111111"/>
          <w:sz w:val="28"/>
          <w:sz w:val="28"/>
          <w:szCs w:val="28"/>
          <w:rtl w:val="true"/>
          <w:lang w:bidi="fa-IR"/>
        </w:rPr>
        <w:t>عالم نحریر، حبر بی عدیل</w:t>
      </w:r>
    </w:p>
    <w:p>
      <w:pPr>
        <w:pStyle w:val="BookText"/>
        <w:rPr/>
      </w:pPr>
      <w:r>
        <w:rPr>
          <w:rFonts w:ascii="IRNazanin" w:hAnsi="IRNazanin" w:eastAsia="IRNazanin"/>
          <w:color w:val="111111"/>
          <w:sz w:val="28"/>
          <w:sz w:val="28"/>
          <w:szCs w:val="28"/>
          <w:rtl w:val="true"/>
          <w:lang w:bidi="fa-IR"/>
        </w:rPr>
        <w:t>کز کمال و فضل و معنی داد داد</w:t>
      </w:r>
    </w:p>
    <w:p>
      <w:pPr>
        <w:pStyle w:val="BookText"/>
        <w:rPr/>
      </w:pPr>
      <w:r>
        <w:rPr>
          <w:rFonts w:ascii="IRNazanin" w:hAnsi="IRNazanin" w:eastAsia="IRNazanin"/>
          <w:color w:val="111111"/>
          <w:sz w:val="28"/>
          <w:sz w:val="28"/>
          <w:szCs w:val="28"/>
          <w:rtl w:val="true"/>
          <w:lang w:bidi="fa-IR"/>
        </w:rPr>
        <w:t>بود نشر مذهب اثنی عشر</w:t>
      </w:r>
    </w:p>
    <w:p>
      <w:pPr>
        <w:pStyle w:val="BookText"/>
        <w:rPr/>
      </w:pPr>
      <w:r>
        <w:rPr>
          <w:rFonts w:ascii="IRNazanin" w:hAnsi="IRNazanin" w:eastAsia="IRNazanin"/>
          <w:color w:val="111111"/>
          <w:sz w:val="28"/>
          <w:sz w:val="28"/>
          <w:szCs w:val="28"/>
          <w:rtl w:val="true"/>
          <w:lang w:bidi="fa-IR"/>
        </w:rPr>
        <w:t>دایمش در منبر و مسجد مراد</w:t>
      </w:r>
    </w:p>
    <w:p>
      <w:pPr>
        <w:pStyle w:val="BookText"/>
        <w:rPr/>
      </w:pPr>
      <w:r>
        <w:rPr>
          <w:rFonts w:ascii="IRNazanin" w:hAnsi="IRNazanin" w:eastAsia="IRNazanin"/>
          <w:color w:val="111111"/>
          <w:sz w:val="28"/>
          <w:sz w:val="28"/>
          <w:szCs w:val="28"/>
          <w:rtl w:val="true"/>
          <w:lang w:bidi="fa-IR"/>
        </w:rPr>
        <w:t>بود گنجی از هنر، چنگ اجل</w:t>
      </w:r>
    </w:p>
    <w:p>
      <w:pPr>
        <w:pStyle w:val="BookText"/>
        <w:rPr/>
      </w:pPr>
      <w:r>
        <w:rPr>
          <w:rFonts w:ascii="IRNazanin" w:hAnsi="IRNazanin" w:eastAsia="IRNazanin"/>
          <w:color w:val="111111"/>
          <w:sz w:val="28"/>
          <w:sz w:val="28"/>
          <w:szCs w:val="28"/>
          <w:rtl w:val="true"/>
          <w:lang w:bidi="fa-IR"/>
        </w:rPr>
        <w:t>چون گهر بربود و در خاکش نهاد</w:t>
      </w:r>
    </w:p>
    <w:p>
      <w:pPr>
        <w:pStyle w:val="BookText"/>
        <w:rPr/>
      </w:pPr>
      <w:r>
        <w:rPr>
          <w:rFonts w:ascii="IRNazanin" w:hAnsi="IRNazanin" w:eastAsia="IRNazanin"/>
          <w:color w:val="111111"/>
          <w:sz w:val="28"/>
          <w:sz w:val="28"/>
          <w:szCs w:val="28"/>
          <w:rtl w:val="true"/>
          <w:lang w:bidi="fa-IR"/>
        </w:rPr>
        <w:t>جست تاریخش خطیب عبدالجواد</w:t>
      </w:r>
    </w:p>
    <w:p>
      <w:pPr>
        <w:pStyle w:val="BookText"/>
        <w:rPr/>
      </w:pPr>
      <w:r>
        <w:rPr>
          <w:rFonts w:ascii="IRNazanin" w:hAnsi="IRNazanin" w:eastAsia="IRNazanin"/>
          <w:color w:val="111111"/>
          <w:sz w:val="28"/>
          <w:sz w:val="28"/>
          <w:szCs w:val="28"/>
          <w:rtl w:val="true"/>
          <w:lang w:bidi="fa-IR"/>
        </w:rPr>
        <w:t>تا که تقدیم روان وی کناد</w:t>
      </w:r>
    </w:p>
    <w:p>
      <w:pPr>
        <w:pStyle w:val="BookText"/>
        <w:rPr/>
      </w:pPr>
      <w:r>
        <w:rPr>
          <w:rFonts w:ascii="IRNazanin" w:hAnsi="IRNazanin" w:eastAsia="IRNazanin"/>
          <w:color w:val="111111"/>
          <w:sz w:val="28"/>
          <w:sz w:val="28"/>
          <w:szCs w:val="28"/>
          <w:rtl w:val="true"/>
          <w:lang w:bidi="fa-IR"/>
        </w:rPr>
        <w:t>آمد از جمع یکی بیرون و گفت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رحمت حق شد جواد</w:t>
      </w:r>
      <w:r>
        <w:rPr>
          <w:rFonts w:eastAsia="IRNazanin" w:cs="IRNazanin"/>
          <w:color w:val="111111"/>
          <w:sz w:val="28"/>
          <w:szCs w:val="28"/>
          <w:rtl w:val="true"/>
          <w:lang w:bidi="fa-IR"/>
        </w:rPr>
        <w:t xml:space="preserve">" </w:t>
      </w:r>
      <w:bookmarkStart w:id="723" w:name="pg4813_32910"/>
    </w:p>
    <w:p>
      <w:pPr>
        <w:pStyle w:val="Heading4"/>
        <w:numPr>
          <w:ilvl w:val="3"/>
          <w:numId w:val="1"/>
        </w:numPr>
        <w:rPr/>
      </w:pPr>
      <w:bookmarkStart w:id="724" w:name="__RefHeading___Toc2604693_2035185390"/>
      <w:bookmarkStart w:id="725" w:name="_Toc277"/>
      <w:bookmarkEnd w:id="723"/>
      <w:bookmarkEnd w:id="724"/>
      <w:r>
        <w:rPr/>
        <w:t>8</w:t>
      </w:r>
      <w:r>
        <w:rPr>
          <w:rtl w:val="true"/>
        </w:rPr>
        <w:t xml:space="preserve">. </w:t>
      </w:r>
      <w:r>
        <w:rPr>
          <w:rtl w:val="true"/>
        </w:rPr>
        <w:t xml:space="preserve">سیّد علی نقی مسأله‌گو </w:t>
      </w:r>
      <w:r>
        <w:rPr>
          <w:rtl w:val="true"/>
        </w:rPr>
        <w:t>(</w:t>
      </w:r>
      <w:r>
        <w:rPr>
          <w:rtl w:val="true"/>
        </w:rPr>
        <w:t>م</w:t>
      </w:r>
      <w:r>
        <w:rPr>
          <w:rtl w:val="true"/>
        </w:rPr>
        <w:t xml:space="preserve">: </w:t>
      </w:r>
      <w:r>
        <w:rPr/>
        <w:t>1352</w:t>
      </w:r>
      <w:r>
        <w:rPr>
          <w:rtl w:val="true"/>
        </w:rPr>
        <w:t>ق</w:t>
      </w:r>
      <w:r>
        <w:rPr>
          <w:rtl w:val="true"/>
        </w:rPr>
        <w:t>)</w:t>
      </w:r>
      <w:bookmarkEnd w:id="725"/>
    </w:p>
    <w:p>
      <w:pPr>
        <w:pStyle w:val="BookText"/>
        <w:rPr/>
      </w:pPr>
      <w:r>
        <w:rPr>
          <w:rtl w:val="true"/>
        </w:rPr>
        <mc:AlternateContent>
          <mc:Choice Requires="wps">
            <w:drawing>
              <wp:inline distT="0" distB="0" distL="0" distR="0">
                <wp:extent cx="5334000" cy="65405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633"/>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مه شعبان علی نقی به جنان شد</w:t>
      </w:r>
    </w:p>
    <w:p>
      <w:pPr>
        <w:pStyle w:val="BookText"/>
        <w:rPr/>
      </w:pPr>
      <w:r>
        <w:rPr>
          <w:rFonts w:ascii="IRNazanin" w:hAnsi="IRNazanin" w:eastAsia="IRNazanin"/>
          <w:color w:val="111111"/>
          <w:sz w:val="28"/>
          <w:sz w:val="28"/>
          <w:szCs w:val="28"/>
          <w:rtl w:val="true"/>
          <w:lang w:bidi="fa-IR"/>
        </w:rPr>
        <w:t>زان سبب‌اند وهگین امام زمان شد</w:t>
      </w:r>
    </w:p>
    <w:p>
      <w:pPr>
        <w:pStyle w:val="BookText"/>
        <w:rPr/>
      </w:pPr>
      <w:r>
        <w:rPr>
          <w:rFonts w:ascii="IRNazanin" w:hAnsi="IRNazanin" w:eastAsia="IRNazanin"/>
          <w:color w:val="111111"/>
          <w:sz w:val="28"/>
          <w:sz w:val="28"/>
          <w:szCs w:val="28"/>
          <w:rtl w:val="true"/>
          <w:lang w:bidi="fa-IR"/>
        </w:rPr>
        <w:t>رحمت موعود حق به ماه مبارک</w:t>
      </w:r>
    </w:p>
    <w:p>
      <w:pPr>
        <w:pStyle w:val="BookText"/>
        <w:rPr/>
      </w:pPr>
      <w:r>
        <w:rPr>
          <w:rFonts w:ascii="IRNazanin" w:hAnsi="IRNazanin" w:eastAsia="IRNazanin"/>
          <w:color w:val="111111"/>
          <w:sz w:val="28"/>
          <w:sz w:val="28"/>
          <w:szCs w:val="28"/>
          <w:rtl w:val="true"/>
          <w:lang w:bidi="fa-IR"/>
        </w:rPr>
        <w:t>شامل حالش مقدّم از رمضان شد</w:t>
      </w:r>
    </w:p>
    <w:p>
      <w:pPr>
        <w:pStyle w:val="BookText"/>
        <w:rPr/>
      </w:pPr>
      <w:r>
        <w:rPr>
          <w:rFonts w:ascii="Amiri" w:hAnsi="Amiri" w:eastAsia="Amiri" w:cs="Amiri"/>
          <w:color w:val="111111"/>
          <w:sz w:val="28"/>
          <w:sz w:val="28"/>
          <w:szCs w:val="28"/>
          <w:rtl w:val="true"/>
          <w:lang w:bidi="ar-SA"/>
        </w:rPr>
        <w:t>ذاکر شاه شهید، سیّد ایّد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 نو ناگهان ز دیده نهان شد </w:t>
      </w:r>
    </w:p>
    <w:p>
      <w:pPr>
        <w:pStyle w:val="BookText"/>
        <w:rPr/>
      </w:pPr>
      <w:r>
        <w:rPr>
          <w:rFonts w:ascii="IRNazanin" w:hAnsi="IRNazanin" w:eastAsia="IRNazanin"/>
          <w:color w:val="111111"/>
          <w:sz w:val="28"/>
          <w:sz w:val="28"/>
          <w:szCs w:val="28"/>
          <w:rtl w:val="true"/>
          <w:lang w:bidi="fa-IR"/>
        </w:rPr>
        <w:t>شد سوی جنت حضور شاه شهیدان</w:t>
      </w:r>
    </w:p>
    <w:p>
      <w:pPr>
        <w:pStyle w:val="BookText"/>
        <w:rPr/>
      </w:pPr>
      <w:r>
        <w:rPr>
          <w:rFonts w:ascii="IRNazanin" w:hAnsi="IRNazanin" w:eastAsia="IRNazanin"/>
          <w:color w:val="111111"/>
          <w:sz w:val="28"/>
          <w:sz w:val="28"/>
          <w:szCs w:val="28"/>
          <w:rtl w:val="true"/>
          <w:lang w:bidi="fa-IR"/>
        </w:rPr>
        <w:t>آن که شفیع گناه عالمیان شد</w:t>
      </w:r>
    </w:p>
    <w:p>
      <w:pPr>
        <w:pStyle w:val="BookText"/>
        <w:rPr/>
      </w:pPr>
      <w:r>
        <w:rPr>
          <w:rFonts w:ascii="IRNazanin" w:hAnsi="IRNazanin" w:eastAsia="IRNazanin"/>
          <w:color w:val="111111"/>
          <w:sz w:val="28"/>
          <w:sz w:val="28"/>
          <w:szCs w:val="28"/>
          <w:rtl w:val="true"/>
          <w:lang w:bidi="fa-IR"/>
        </w:rPr>
        <w:t>رفت به فردوس آن سلاله اطیاب</w:t>
      </w:r>
    </w:p>
    <w:p>
      <w:pPr>
        <w:pStyle w:val="BookText"/>
        <w:rPr/>
      </w:pPr>
      <w:r>
        <w:rPr>
          <w:rFonts w:ascii="IRNazanin" w:hAnsi="IRNazanin" w:eastAsia="IRNazanin"/>
          <w:color w:val="111111"/>
          <w:sz w:val="28"/>
          <w:sz w:val="28"/>
          <w:szCs w:val="28"/>
          <w:rtl w:val="true"/>
          <w:lang w:bidi="fa-IR"/>
        </w:rPr>
        <w:t>روشن از انوار او حضور جنان شد</w:t>
      </w:r>
    </w:p>
    <w:p>
      <w:pPr>
        <w:pStyle w:val="BookText"/>
        <w:rPr/>
      </w:pPr>
      <w:r>
        <w:rPr>
          <w:rFonts w:ascii="IRNazanin" w:hAnsi="IRNazanin" w:eastAsia="IRNazanin"/>
          <w:color w:val="111111"/>
          <w:sz w:val="28"/>
          <w:sz w:val="28"/>
          <w:szCs w:val="28"/>
          <w:rtl w:val="true"/>
          <w:lang w:bidi="fa-IR"/>
        </w:rPr>
        <w:t>بود گل گلستان آل محمّد</w:t>
      </w:r>
    </w:p>
    <w:p>
      <w:pPr>
        <w:pStyle w:val="BookText"/>
        <w:rPr/>
      </w:pPr>
      <w:r>
        <w:rPr>
          <w:rFonts w:ascii="IRNazanin" w:hAnsi="IRNazanin" w:eastAsia="IRNazanin"/>
          <w:color w:val="111111"/>
          <w:sz w:val="28"/>
          <w:sz w:val="28"/>
          <w:szCs w:val="28"/>
          <w:rtl w:val="true"/>
          <w:lang w:bidi="fa-IR"/>
        </w:rPr>
        <w:t>ناگه از تند باد مرگ خزان شد</w:t>
      </w:r>
    </w:p>
    <w:p>
      <w:pPr>
        <w:pStyle w:val="BookText"/>
        <w:rPr/>
      </w:pPr>
      <w:r>
        <w:rPr>
          <w:rFonts w:ascii="IRNazanin" w:hAnsi="IRNazanin" w:eastAsia="IRNazanin"/>
          <w:color w:val="111111"/>
          <w:sz w:val="28"/>
          <w:sz w:val="28"/>
          <w:szCs w:val="28"/>
          <w:rtl w:val="true"/>
          <w:lang w:bidi="fa-IR"/>
        </w:rPr>
        <w:t>طاب ثراه الشریف مات سعیدا</w:t>
      </w:r>
    </w:p>
    <w:p>
      <w:pPr>
        <w:pStyle w:val="BookText"/>
        <w:rPr/>
      </w:pPr>
      <w:r>
        <w:rPr>
          <w:rFonts w:ascii="IRNazanin" w:hAnsi="IRNazanin" w:eastAsia="IRNazanin"/>
          <w:color w:val="111111"/>
          <w:sz w:val="28"/>
          <w:sz w:val="28"/>
          <w:szCs w:val="28"/>
          <w:rtl w:val="true"/>
          <w:lang w:bidi="fa-IR"/>
        </w:rPr>
        <w:t>عاش سعیداً و مات، صادق از آن شد</w:t>
      </w:r>
    </w:p>
    <w:p>
      <w:pPr>
        <w:pStyle w:val="BookText"/>
        <w:rPr/>
      </w:pPr>
      <w:r>
        <w:rPr>
          <w:rFonts w:ascii="IRNazanin" w:hAnsi="IRNazanin" w:eastAsia="IRNazanin"/>
          <w:color w:val="111111"/>
          <w:sz w:val="28"/>
          <w:sz w:val="28"/>
          <w:szCs w:val="28"/>
          <w:rtl w:val="true"/>
          <w:lang w:bidi="fa-IR"/>
        </w:rPr>
        <w:t>بود به ترویج شرع احمد مرسل</w:t>
      </w:r>
    </w:p>
    <w:p>
      <w:pPr>
        <w:pStyle w:val="BookText"/>
        <w:rPr/>
      </w:pPr>
      <w:r>
        <w:rPr>
          <w:rFonts w:ascii="IRNazanin" w:hAnsi="IRNazanin" w:eastAsia="IRNazanin"/>
          <w:color w:val="111111"/>
          <w:sz w:val="28"/>
          <w:sz w:val="28"/>
          <w:szCs w:val="28"/>
          <w:rtl w:val="true"/>
          <w:lang w:bidi="fa-IR"/>
        </w:rPr>
        <w:t>تا دم مردن که سوی خلد روان شد</w:t>
      </w:r>
    </w:p>
    <w:p>
      <w:pPr>
        <w:pStyle w:val="BookText"/>
        <w:rPr/>
      </w:pPr>
      <w:r>
        <w:rPr>
          <w:rFonts w:ascii="IRNazanin" w:hAnsi="IRNazanin" w:eastAsia="IRNazanin"/>
          <w:color w:val="111111"/>
          <w:sz w:val="28"/>
          <w:sz w:val="28"/>
          <w:szCs w:val="28"/>
          <w:rtl w:val="true"/>
          <w:lang w:bidi="fa-IR"/>
        </w:rPr>
        <w:t>فقه و احادیث از مسائل احکام</w:t>
      </w:r>
    </w:p>
    <w:p>
      <w:pPr>
        <w:pStyle w:val="BookText"/>
        <w:rPr/>
      </w:pPr>
      <w:r>
        <w:rPr>
          <w:rFonts w:ascii="IRNazanin" w:hAnsi="IRNazanin" w:eastAsia="IRNazanin"/>
          <w:color w:val="111111"/>
          <w:sz w:val="28"/>
          <w:sz w:val="28"/>
          <w:szCs w:val="28"/>
          <w:rtl w:val="true"/>
          <w:lang w:bidi="fa-IR"/>
        </w:rPr>
        <w:t>محفل و منبر از او به شرح و بیان شد</w:t>
      </w:r>
    </w:p>
    <w:p>
      <w:pPr>
        <w:pStyle w:val="BookText"/>
        <w:rPr/>
      </w:pPr>
      <w:r>
        <w:rPr>
          <w:rFonts w:ascii="IRNazanin" w:hAnsi="IRNazanin" w:eastAsia="IRNazanin"/>
          <w:color w:val="111111"/>
          <w:sz w:val="28"/>
          <w:sz w:val="28"/>
          <w:szCs w:val="28"/>
          <w:rtl w:val="true"/>
          <w:lang w:bidi="fa-IR"/>
        </w:rPr>
        <w:t>طائر جنت مقام بود و روان شد</w:t>
      </w:r>
    </w:p>
    <w:p>
      <w:pPr>
        <w:pStyle w:val="BookText"/>
        <w:rPr/>
      </w:pPr>
      <w:r>
        <w:rPr>
          <w:rFonts w:ascii="IRNazanin" w:hAnsi="IRNazanin" w:eastAsia="IRNazanin"/>
          <w:color w:val="111111"/>
          <w:sz w:val="28"/>
          <w:sz w:val="28"/>
          <w:szCs w:val="28"/>
          <w:rtl w:val="true"/>
          <w:lang w:bidi="fa-IR"/>
        </w:rPr>
        <w:t>داغ غمش بر قلوب پیر و جوان شد</w:t>
      </w:r>
    </w:p>
    <w:p>
      <w:pPr>
        <w:pStyle w:val="BookText"/>
        <w:rPr/>
      </w:pPr>
      <w:r>
        <w:rPr>
          <w:rFonts w:ascii="IRNazanin" w:hAnsi="IRNazanin" w:eastAsia="IRNazanin"/>
          <w:color w:val="111111"/>
          <w:sz w:val="28"/>
          <w:sz w:val="28"/>
          <w:szCs w:val="28"/>
          <w:rtl w:val="true"/>
          <w:lang w:bidi="fa-IR"/>
        </w:rPr>
        <w:t xml:space="preserve">از پی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 شعبان علی نقی بجنان شد</w:t>
      </w:r>
      <w:r>
        <w:rPr>
          <w:rFonts w:eastAsia="IRNazanin" w:cs="IRNazanin"/>
          <w:color w:val="111111"/>
          <w:sz w:val="28"/>
          <w:szCs w:val="28"/>
          <w:rtl w:val="true"/>
          <w:lang w:bidi="fa-IR"/>
        </w:rPr>
        <w:t xml:space="preserve">" </w:t>
      </w:r>
      <w:bookmarkStart w:id="726" w:name="pg4813_32912"/>
    </w:p>
    <w:p>
      <w:pPr>
        <w:pStyle w:val="Heading4"/>
        <w:numPr>
          <w:ilvl w:val="3"/>
          <w:numId w:val="1"/>
        </w:numPr>
        <w:rPr/>
      </w:pPr>
      <w:bookmarkStart w:id="727" w:name="__RefHeading___Toc2604695_2035185390"/>
      <w:bookmarkStart w:id="728" w:name="_Toc278"/>
      <w:bookmarkEnd w:id="726"/>
      <w:bookmarkEnd w:id="727"/>
      <w:r>
        <w:rPr/>
        <w:t>9</w:t>
      </w:r>
      <w:r>
        <w:rPr>
          <w:rtl w:val="true"/>
        </w:rPr>
        <w:t xml:space="preserve">. </w:t>
      </w:r>
      <w:r>
        <w:rPr>
          <w:rtl w:val="true"/>
        </w:rPr>
        <w:t>سیّد محمد حسن بنکدار</w:t>
      </w:r>
      <w:bookmarkEnd w:id="728"/>
    </w:p>
    <w:p>
      <w:pPr>
        <w:pStyle w:val="BookText"/>
        <w:rPr/>
      </w:pP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چو پا بیرون زد از گلشن به گلزار جنان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آمد در این گلشن فدای موسی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گلشن از اثر آه روز شیون و شین</w:t>
      </w:r>
    </w:p>
    <w:p>
      <w:pPr>
        <w:pStyle w:val="BookText"/>
        <w:rPr/>
      </w:pPr>
      <w:r>
        <w:rPr>
          <w:rFonts w:ascii="IRNazanin" w:hAnsi="IRNazanin" w:eastAsia="IRNazanin"/>
          <w:color w:val="111111"/>
          <w:sz w:val="28"/>
          <w:sz w:val="28"/>
          <w:szCs w:val="28"/>
          <w:rtl w:val="true"/>
          <w:lang w:bidi="fa-IR"/>
        </w:rPr>
        <w:t>مصیبتی فلک افزود بر عزای حسین</w:t>
      </w:r>
    </w:p>
    <w:p>
      <w:pPr>
        <w:pStyle w:val="BookText"/>
        <w:rPr/>
      </w:pPr>
      <w:r>
        <w:rPr>
          <w:rFonts w:ascii="IRNazanin" w:hAnsi="IRNazanin" w:eastAsia="IRNazanin"/>
          <w:color w:val="111111"/>
          <w:sz w:val="28"/>
          <w:sz w:val="28"/>
          <w:szCs w:val="28"/>
          <w:rtl w:val="true"/>
          <w:lang w:bidi="fa-IR"/>
        </w:rPr>
        <w:t>چو شد فدای شهنشاه دین حسین شدم؟</w:t>
      </w:r>
    </w:p>
    <w:p>
      <w:pPr>
        <w:pStyle w:val="BookText"/>
        <w:rPr/>
      </w:pPr>
      <w:r>
        <w:rPr>
          <w:rFonts w:ascii="IRNazanin" w:hAnsi="IRNazanin" w:eastAsia="IRNazanin"/>
          <w:color w:val="111111"/>
          <w:sz w:val="28"/>
          <w:sz w:val="28"/>
          <w:szCs w:val="28"/>
          <w:rtl w:val="true"/>
          <w:lang w:bidi="fa-IR"/>
        </w:rPr>
        <w:t>حسن که بُد خلف مرتضی ابوالحسنین</w:t>
      </w:r>
    </w:p>
    <w:p>
      <w:pPr>
        <w:pStyle w:val="BookText"/>
        <w:rPr/>
      </w:pPr>
      <w:r>
        <w:rPr>
          <w:rFonts w:ascii="IRNazanin" w:hAnsi="IRNazanin" w:eastAsia="IRNazanin"/>
          <w:color w:val="111111"/>
          <w:sz w:val="28"/>
          <w:sz w:val="28"/>
          <w:szCs w:val="28"/>
          <w:rtl w:val="true"/>
          <w:lang w:bidi="fa-IR"/>
        </w:rPr>
        <w:t>نصیری شه لب تشنه بود تا جان داشت</w:t>
      </w:r>
    </w:p>
    <w:p>
      <w:pPr>
        <w:pStyle w:val="BookText"/>
        <w:rPr/>
      </w:pPr>
      <w:r>
        <w:rPr>
          <w:rFonts w:ascii="IRNazanin" w:hAnsi="IRNazanin" w:eastAsia="IRNazanin"/>
          <w:color w:val="111111"/>
          <w:sz w:val="28"/>
          <w:sz w:val="28"/>
          <w:szCs w:val="28"/>
          <w:rtl w:val="true"/>
          <w:lang w:bidi="fa-IR"/>
        </w:rPr>
        <w:t>حضور خواجه کونین شد به رأی العین</w:t>
      </w:r>
    </w:p>
    <w:p>
      <w:pPr>
        <w:pStyle w:val="BookText"/>
        <w:rPr/>
      </w:pPr>
      <w:r>
        <w:rPr>
          <w:rFonts w:ascii="IRNazanin" w:hAnsi="IRNazanin" w:eastAsia="IRNazanin"/>
          <w:color w:val="111111"/>
          <w:sz w:val="28"/>
          <w:sz w:val="28"/>
          <w:szCs w:val="28"/>
          <w:rtl w:val="true"/>
          <w:lang w:bidi="fa-IR"/>
        </w:rPr>
        <w:t>به کار تعزیه مشغول بود در گلشن</w:t>
      </w:r>
    </w:p>
    <w:p>
      <w:pPr>
        <w:pStyle w:val="BookText"/>
        <w:rPr/>
      </w:pPr>
      <w:r>
        <w:rPr>
          <w:rFonts w:ascii="IRNazanin" w:hAnsi="IRNazanin" w:eastAsia="IRNazanin"/>
          <w:color w:val="111111"/>
          <w:sz w:val="28"/>
          <w:sz w:val="28"/>
          <w:szCs w:val="28"/>
          <w:rtl w:val="true"/>
          <w:lang w:bidi="fa-IR"/>
        </w:rPr>
        <w:t>که دید قصر جنان را عیان به رأی العین</w:t>
      </w:r>
    </w:p>
    <w:p>
      <w:pPr>
        <w:pStyle w:val="BookText"/>
        <w:rPr/>
      </w:pPr>
      <w:r>
        <w:rPr>
          <w:rFonts w:ascii="IRNazanin" w:hAnsi="IRNazanin" w:eastAsia="IRNazanin"/>
          <w:color w:val="111111"/>
          <w:sz w:val="28"/>
          <w:sz w:val="28"/>
          <w:szCs w:val="28"/>
          <w:rtl w:val="true"/>
          <w:lang w:bidi="fa-IR"/>
        </w:rPr>
        <w:t>خرام کرد به جنات عدن فی طوله</w:t>
      </w:r>
    </w:p>
    <w:p>
      <w:pPr>
        <w:pStyle w:val="BookText"/>
        <w:rPr/>
      </w:pPr>
      <w:r>
        <w:rPr>
          <w:rFonts w:ascii="IRNazanin" w:hAnsi="IRNazanin" w:eastAsia="IRNazanin"/>
          <w:color w:val="111111"/>
          <w:sz w:val="28"/>
          <w:sz w:val="28"/>
          <w:szCs w:val="28"/>
          <w:rtl w:val="true"/>
          <w:lang w:bidi="fa-IR"/>
        </w:rPr>
        <w:t>بهشت از قدمش یفت زیب و زینت و زین</w:t>
      </w:r>
    </w:p>
    <w:p>
      <w:pPr>
        <w:pStyle w:val="BookText"/>
        <w:rPr/>
      </w:pPr>
      <w:r>
        <w:rPr>
          <w:rFonts w:ascii="IRNazanin" w:hAnsi="IRNazanin" w:eastAsia="IRNazanin"/>
          <w:color w:val="111111"/>
          <w:sz w:val="28"/>
          <w:sz w:val="28"/>
          <w:szCs w:val="28"/>
          <w:rtl w:val="true"/>
          <w:lang w:bidi="fa-IR"/>
        </w:rPr>
        <w:t>حقوق خدمت او بر رسول وآل رسول</w:t>
      </w:r>
    </w:p>
    <w:p>
      <w:pPr>
        <w:pStyle w:val="BookText"/>
        <w:rPr/>
      </w:pPr>
      <w:r>
        <w:rPr>
          <w:rFonts w:ascii="IRNazanin" w:hAnsi="IRNazanin" w:eastAsia="IRNazanin"/>
          <w:color w:val="111111"/>
          <w:sz w:val="28"/>
          <w:sz w:val="28"/>
          <w:szCs w:val="28"/>
          <w:rtl w:val="true"/>
          <w:lang w:bidi="fa-IR"/>
        </w:rPr>
        <w:t>حضور حضرت صدیقه گشت نصب العین</w:t>
      </w:r>
    </w:p>
    <w:p>
      <w:pPr>
        <w:pStyle w:val="BookText"/>
        <w:rPr/>
      </w:pPr>
      <w:r>
        <w:rPr>
          <w:rFonts w:ascii="IRNazanin" w:hAnsi="IRNazanin" w:eastAsia="IRNazanin"/>
          <w:color w:val="111111"/>
          <w:sz w:val="28"/>
          <w:sz w:val="28"/>
          <w:szCs w:val="28"/>
          <w:rtl w:val="true"/>
          <w:lang w:bidi="fa-IR"/>
        </w:rPr>
        <w:t>حسن شنید ندائی ز ارجعی از حق</w:t>
      </w:r>
    </w:p>
    <w:p>
      <w:pPr>
        <w:pStyle w:val="BookText"/>
        <w:rPr/>
      </w:pPr>
      <w:r>
        <w:rPr>
          <w:rFonts w:ascii="IRNazanin" w:hAnsi="IRNazanin" w:eastAsia="IRNazanin"/>
          <w:color w:val="111111"/>
          <w:sz w:val="28"/>
          <w:sz w:val="28"/>
          <w:szCs w:val="28"/>
          <w:rtl w:val="true"/>
          <w:lang w:bidi="fa-IR"/>
        </w:rPr>
        <w:t>به پای منبر جد بزرگوار، حسین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 که کرد ملاقات رحمت حق را </w:t>
      </w:r>
      <w:bookmarkStart w:id="729" w:name="pg4813_32913"/>
    </w:p>
    <w:p>
      <w:pPr>
        <w:pStyle w:val="BookText"/>
        <w:rPr/>
      </w:pPr>
      <w:bookmarkEnd w:id="729"/>
      <w:r>
        <w:rPr>
          <w:rFonts w:ascii="IRNazanin" w:hAnsi="IRNazanin" w:eastAsia="IRNazanin"/>
          <w:color w:val="111111"/>
          <w:sz w:val="28"/>
          <w:sz w:val="28"/>
          <w:szCs w:val="28"/>
          <w:rtl w:val="true"/>
          <w:lang w:bidi="fa-IR"/>
        </w:rPr>
        <w:t>بُدی مصیبت موسی بن جعفر اندر بین</w:t>
      </w:r>
    </w:p>
    <w:p>
      <w:pPr>
        <w:pStyle w:val="BookText"/>
        <w:rPr/>
      </w:pPr>
      <w:r>
        <w:rPr>
          <w:rFonts w:ascii="IRNazanin" w:hAnsi="IRNazanin" w:eastAsia="IRNazanin"/>
          <w:color w:val="111111"/>
          <w:sz w:val="28"/>
          <w:sz w:val="28"/>
          <w:szCs w:val="28"/>
          <w:rtl w:val="true"/>
          <w:lang w:bidi="fa-IR"/>
        </w:rPr>
        <w:t xml:space="preserve">سؤال گشت ز تاریخش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رقم کند و بازگو کند شفتین</w:t>
      </w:r>
    </w:p>
    <w:p>
      <w:pPr>
        <w:pStyle w:val="BookText"/>
        <w:rPr/>
      </w:pPr>
      <w:r>
        <w:rPr>
          <w:rFonts w:ascii="IRNazanin" w:hAnsi="IRNazanin" w:eastAsia="IRNazanin"/>
          <w:color w:val="111111"/>
          <w:sz w:val="28"/>
          <w:sz w:val="28"/>
          <w:szCs w:val="28"/>
          <w:rtl w:val="true"/>
          <w:lang w:bidi="fa-IR"/>
        </w:rPr>
        <w:t>ادب درون شد و با آب دیده کرد 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فدای به موسی بن جعفراست و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2604697_2035185390"/>
      <w:bookmarkStart w:id="731" w:name="_Toc279"/>
      <w:bookmarkEnd w:id="730"/>
      <w:r>
        <w:rPr/>
        <w:t>10</w:t>
      </w:r>
      <w:r>
        <w:rPr>
          <w:rtl w:val="true"/>
        </w:rPr>
        <w:t xml:space="preserve">. </w:t>
      </w:r>
      <w:r>
        <w:rPr>
          <w:rtl w:val="true"/>
        </w:rPr>
        <w:t>میرزا محمد رضا رشتی</w:t>
      </w:r>
      <w:bookmarkEnd w:id="731"/>
    </w:p>
    <w:p>
      <w:pPr>
        <w:pStyle w:val="BookText"/>
        <w:rPr/>
      </w:pP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رضا پرگشا به کوی رضا</w:t>
      </w:r>
    </w:p>
    <w:p>
      <w:pPr>
        <w:pStyle w:val="BookText"/>
        <w:rPr/>
      </w:pPr>
      <w:r>
        <w:rPr>
          <w:rFonts w:ascii="IRNazanin" w:hAnsi="IRNazanin" w:eastAsia="IRNazanin"/>
          <w:color w:val="111111"/>
          <w:sz w:val="28"/>
          <w:sz w:val="28"/>
          <w:szCs w:val="28"/>
          <w:rtl w:val="true"/>
          <w:lang w:bidi="fa-IR"/>
        </w:rPr>
        <w:t>رفت در قصر جنه المأوی</w:t>
      </w:r>
    </w:p>
    <w:p>
      <w:pPr>
        <w:pStyle w:val="BookText"/>
        <w:rPr/>
      </w:pPr>
      <w:r>
        <w:rPr>
          <w:rFonts w:ascii="IRNazanin" w:hAnsi="IRNazanin" w:eastAsia="IRNazanin"/>
          <w:color w:val="111111"/>
          <w:sz w:val="28"/>
          <w:sz w:val="28"/>
          <w:szCs w:val="28"/>
          <w:rtl w:val="true"/>
          <w:lang w:bidi="fa-IR"/>
        </w:rPr>
        <w:t>زاده بوتراب رشتی راد</w:t>
      </w:r>
    </w:p>
    <w:p>
      <w:pPr>
        <w:pStyle w:val="BookText"/>
        <w:rPr/>
      </w:pPr>
      <w:r>
        <w:rPr>
          <w:rFonts w:ascii="IRNazanin" w:hAnsi="IRNazanin" w:eastAsia="IRNazanin"/>
          <w:color w:val="111111"/>
          <w:sz w:val="28"/>
          <w:sz w:val="28"/>
          <w:szCs w:val="28"/>
          <w:rtl w:val="true"/>
          <w:lang w:bidi="fa-IR"/>
        </w:rPr>
        <w:t>قدوه سالکان راه هدا</w:t>
      </w:r>
    </w:p>
    <w:p>
      <w:pPr>
        <w:pStyle w:val="BookText"/>
        <w:rPr/>
      </w:pPr>
      <w:r>
        <w:rPr>
          <w:rFonts w:ascii="IRNazanin" w:hAnsi="IRNazanin" w:eastAsia="IRNazanin"/>
          <w:color w:val="111111"/>
          <w:sz w:val="28"/>
          <w:sz w:val="28"/>
          <w:szCs w:val="28"/>
          <w:rtl w:val="true"/>
          <w:lang w:bidi="fa-IR"/>
        </w:rPr>
        <w:t>نزد بوالصهر خویش شیخ اجل</w:t>
      </w:r>
    </w:p>
    <w:p>
      <w:pPr>
        <w:pStyle w:val="BookText"/>
        <w:rPr/>
      </w:pPr>
      <w:r>
        <w:rPr>
          <w:rFonts w:ascii="IRNazanin" w:hAnsi="IRNazanin" w:eastAsia="IRNazanin"/>
          <w:color w:val="111111"/>
          <w:sz w:val="28"/>
          <w:sz w:val="28"/>
          <w:szCs w:val="28"/>
          <w:rtl w:val="true"/>
          <w:lang w:bidi="fa-IR"/>
        </w:rPr>
        <w:t>مرتضی شد رضای خلد سرا</w:t>
      </w:r>
    </w:p>
    <w:p>
      <w:pPr>
        <w:pStyle w:val="BookText"/>
        <w:rPr/>
      </w:pPr>
      <w:r>
        <w:rPr>
          <w:rFonts w:ascii="IRNazanin" w:hAnsi="IRNazanin" w:eastAsia="IRNazanin"/>
          <w:color w:val="111111"/>
          <w:sz w:val="28"/>
          <w:sz w:val="28"/>
          <w:szCs w:val="28"/>
          <w:rtl w:val="true"/>
          <w:lang w:bidi="fa-IR"/>
        </w:rPr>
        <w:t>در رجب شد به روز غرّه شهر</w:t>
      </w:r>
    </w:p>
    <w:p>
      <w:pPr>
        <w:pStyle w:val="BookText"/>
        <w:rPr/>
      </w:pPr>
      <w:r>
        <w:rPr>
          <w:rFonts w:ascii="IRNazanin" w:hAnsi="IRNazanin" w:eastAsia="IRNazanin"/>
          <w:color w:val="111111"/>
          <w:sz w:val="28"/>
          <w:sz w:val="28"/>
          <w:szCs w:val="28"/>
          <w:rtl w:val="true"/>
          <w:lang w:bidi="fa-IR"/>
        </w:rPr>
        <w:t>طیر روحش به شاخه طوبی</w:t>
      </w:r>
    </w:p>
    <w:p>
      <w:pPr>
        <w:pStyle w:val="BookText"/>
        <w:rPr/>
      </w:pPr>
      <w:r>
        <w:rPr>
          <w:rFonts w:ascii="IRNazanin" w:hAnsi="IRNazanin" w:eastAsia="IRNazanin"/>
          <w:color w:val="111111"/>
          <w:sz w:val="28"/>
          <w:sz w:val="28"/>
          <w:szCs w:val="28"/>
          <w:rtl w:val="true"/>
          <w:lang w:bidi="fa-IR"/>
        </w:rPr>
        <w:t xml:space="preserve">گفت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w:t>
      </w:r>
    </w:p>
    <w:p>
      <w:pPr>
        <w:pStyle w:val="BookText"/>
        <w:rPr/>
      </w:pPr>
      <w:r>
        <w:rPr>
          <w:rFonts w:ascii="IRNazanin" w:hAnsi="IRNazanin" w:eastAsia="IRNazanin"/>
          <w:color w:val="111111"/>
          <w:sz w:val="28"/>
          <w:sz w:val="28"/>
          <w:szCs w:val="28"/>
          <w:rtl w:val="true"/>
          <w:lang w:bidi="fa-IR"/>
        </w:rPr>
        <w:t>شد چو زاخلاف پاک او ایما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کلکش آورد در میان آداب </w:t>
      </w:r>
      <w:bookmarkStart w:id="732" w:name="pg4813_32914"/>
    </w:p>
    <w:p>
      <w:pPr>
        <w:pStyle w:val="BookText"/>
        <w:rPr/>
      </w:pPr>
      <w:bookmarkEnd w:id="732"/>
      <w:r>
        <w:rPr>
          <w:rFonts w:ascii="IRNazanin" w:hAnsi="IRNazanin" w:eastAsia="IRNazanin"/>
          <w:color w:val="111111"/>
          <w:sz w:val="28"/>
          <w:sz w:val="28"/>
          <w:szCs w:val="28"/>
          <w:rtl w:val="true"/>
          <w:lang w:bidi="fa-IR"/>
        </w:rPr>
        <w:t>زد 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بکوی رضا</w:t>
      </w:r>
      <w:r>
        <w:rPr>
          <w:rFonts w:eastAsia="IRNazanin" w:cs="IRNazanin"/>
          <w:color w:val="111111"/>
          <w:sz w:val="28"/>
          <w:szCs w:val="28"/>
          <w:rtl w:val="true"/>
          <w:lang w:bidi="fa-IR"/>
        </w:rPr>
        <w:t>"</w:t>
      </w:r>
    </w:p>
    <w:p>
      <w:pPr>
        <w:pStyle w:val="Heading4"/>
        <w:numPr>
          <w:ilvl w:val="3"/>
          <w:numId w:val="1"/>
        </w:numPr>
        <w:rPr/>
      </w:pPr>
      <w:bookmarkStart w:id="733" w:name="__RefHeading___Toc2604699_2035185390"/>
      <w:bookmarkStart w:id="734" w:name="_Toc280"/>
      <w:bookmarkEnd w:id="733"/>
      <w:r>
        <w:rPr/>
        <w:t>11</w:t>
      </w:r>
      <w:r>
        <w:rPr>
          <w:rtl w:val="true"/>
        </w:rPr>
        <w:t xml:space="preserve">. </w:t>
      </w:r>
      <w:r>
        <w:rPr>
          <w:rtl w:val="true"/>
        </w:rPr>
        <w:t xml:space="preserve">میرزا محمود خاتون آبادی </w:t>
      </w:r>
      <w:r>
        <w:rPr>
          <w:rtl w:val="true"/>
        </w:rPr>
        <w:t>(</w:t>
      </w:r>
      <w:r>
        <w:rPr>
          <w:rtl w:val="true"/>
        </w:rPr>
        <w:t>م</w:t>
      </w:r>
      <w:r>
        <w:rPr>
          <w:rtl w:val="true"/>
        </w:rPr>
        <w:t xml:space="preserve">: </w:t>
      </w:r>
      <w:r>
        <w:rPr/>
        <w:t>1354</w:t>
      </w:r>
      <w:r>
        <w:rPr>
          <w:rtl w:val="true"/>
        </w:rPr>
        <w:t>)</w:t>
      </w:r>
      <w:bookmarkEnd w:id="734"/>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اوصاف محمود عاقبت محمود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2604701_2035185390"/>
      <w:bookmarkStart w:id="736" w:name="_Toc281"/>
      <w:bookmarkEnd w:id="735"/>
      <w:r>
        <w:rPr/>
        <w:t>12</w:t>
      </w:r>
      <w:r>
        <w:rPr>
          <w:rtl w:val="true"/>
        </w:rPr>
        <w:t xml:space="preserve">. </w:t>
      </w:r>
      <w:r>
        <w:rPr>
          <w:rtl w:val="true"/>
        </w:rPr>
        <w:t>حاج محمد مهدی سمسار</w:t>
      </w:r>
      <w:bookmarkEnd w:id="736"/>
    </w:p>
    <w:p>
      <w:pPr>
        <w:pStyle w:val="BookText"/>
        <w:rPr/>
      </w:pPr>
      <w:r>
        <w:rPr>
          <w:rFonts w:ascii="IRNazanin" w:hAnsi="IRNazanin" w:eastAsia="IRNazanin"/>
          <w:color w:val="111111"/>
          <w:sz w:val="28"/>
          <w:sz w:val="28"/>
          <w:szCs w:val="28"/>
          <w:rtl w:val="true"/>
          <w:lang w:bidi="fa-IR"/>
        </w:rPr>
        <w:t xml:space="preserve">فرزند آقا علی اکبر، تاجر نیکوکار، بانی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داخل بقعه تکیه تویسرکانی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مهدی ز چشم اگرچه شد، از دل نمی‌رود</w:t>
      </w:r>
    </w:p>
    <w:p>
      <w:pPr>
        <w:pStyle w:val="BookText"/>
        <w:rPr/>
      </w:pPr>
      <w:r>
        <w:rPr>
          <w:rFonts w:ascii="IRNazanin" w:hAnsi="IRNazanin" w:eastAsia="IRNazanin"/>
          <w:color w:val="111111"/>
          <w:sz w:val="28"/>
          <w:sz w:val="28"/>
          <w:szCs w:val="28"/>
          <w:rtl w:val="true"/>
          <w:lang w:bidi="fa-IR"/>
        </w:rPr>
        <w:t>در دل قرار یافته، در گل نمی‌رود</w:t>
      </w:r>
    </w:p>
    <w:p>
      <w:pPr>
        <w:pStyle w:val="BookText"/>
        <w:rPr/>
      </w:pPr>
      <w:r>
        <w:rPr>
          <w:rFonts w:ascii="IRNazanin" w:hAnsi="IRNazanin" w:eastAsia="IRNazanin"/>
          <w:color w:val="111111"/>
          <w:sz w:val="28"/>
          <w:sz w:val="28"/>
          <w:szCs w:val="28"/>
          <w:rtl w:val="true"/>
          <w:lang w:bidi="fa-IR"/>
        </w:rPr>
        <w:t>ممتاز عصر بودی و تقوا و راستی</w:t>
      </w:r>
    </w:p>
    <w:p>
      <w:pPr>
        <w:pStyle w:val="BookText"/>
        <w:rPr/>
      </w:pPr>
      <w:r>
        <w:rPr>
          <w:rFonts w:ascii="IRNazanin" w:hAnsi="IRNazanin" w:eastAsia="IRNazanin"/>
          <w:color w:val="111111"/>
          <w:sz w:val="28"/>
          <w:sz w:val="28"/>
          <w:szCs w:val="28"/>
          <w:rtl w:val="true"/>
          <w:lang w:bidi="fa-IR"/>
        </w:rPr>
        <w:t>حق گوی راست رو، ره باطل نمی‌رود</w:t>
      </w:r>
    </w:p>
    <w:p>
      <w:pPr>
        <w:pStyle w:val="BookText"/>
        <w:rPr/>
      </w:pPr>
      <w:r>
        <w:rPr>
          <w:rFonts w:ascii="IRNazanin" w:hAnsi="IRNazanin" w:eastAsia="IRNazanin"/>
          <w:color w:val="111111"/>
          <w:sz w:val="28"/>
          <w:sz w:val="28"/>
          <w:szCs w:val="28"/>
          <w:rtl w:val="true"/>
          <w:lang w:bidi="fa-IR"/>
        </w:rPr>
        <w:t>افزون شد از نود و سه سال عمر او به سال</w:t>
      </w:r>
    </w:p>
    <w:p>
      <w:pPr>
        <w:pStyle w:val="BookText"/>
        <w:rPr/>
      </w:pPr>
      <w:r>
        <w:rPr>
          <w:rFonts w:ascii="IRNazanin" w:hAnsi="IRNazanin" w:eastAsia="IRNazanin"/>
          <w:color w:val="111111"/>
          <w:sz w:val="28"/>
          <w:sz w:val="28"/>
          <w:szCs w:val="28"/>
          <w:rtl w:val="true"/>
          <w:lang w:bidi="fa-IR"/>
        </w:rPr>
        <w:t>زو حرف جز حسن شمایل نمی‌رود</w:t>
      </w:r>
    </w:p>
    <w:p>
      <w:pPr>
        <w:pStyle w:val="BookText"/>
        <w:rPr/>
      </w:pPr>
      <w:r>
        <w:rPr>
          <w:rFonts w:ascii="IRNazanin" w:hAnsi="IRNazanin" w:eastAsia="IRNazanin"/>
          <w:color w:val="111111"/>
          <w:sz w:val="28"/>
          <w:sz w:val="28"/>
          <w:szCs w:val="28"/>
          <w:rtl w:val="true"/>
          <w:lang w:bidi="fa-IR"/>
        </w:rPr>
        <w:t>می‌کرد کار بهر خدا، خالی از ریا</w:t>
      </w:r>
    </w:p>
    <w:p>
      <w:pPr>
        <w:pStyle w:val="BookText"/>
        <w:rPr/>
      </w:pPr>
      <w:r>
        <w:rPr>
          <w:rFonts w:ascii="IRNazanin" w:hAnsi="IRNazanin" w:eastAsia="IRNazanin"/>
          <w:color w:val="111111"/>
          <w:sz w:val="28"/>
          <w:sz w:val="28"/>
          <w:szCs w:val="28"/>
          <w:rtl w:val="true"/>
          <w:lang w:bidi="fa-IR"/>
        </w:rPr>
        <w:t>راه ریا موحّد عاقل نمی‌رود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زحد وافی او زیب طبع یافت </w:t>
      </w:r>
      <w:bookmarkStart w:id="737" w:name="pg4813_32915"/>
    </w:p>
    <w:p>
      <w:pPr>
        <w:pStyle w:val="BookText"/>
        <w:rPr/>
      </w:pPr>
      <w:bookmarkEnd w:id="737"/>
      <w:r>
        <w:rPr>
          <w:rFonts w:ascii="IRNazanin" w:hAnsi="IRNazanin" w:eastAsia="IRNazanin"/>
          <w:color w:val="111111"/>
          <w:sz w:val="28"/>
          <w:sz w:val="28"/>
          <w:szCs w:val="28"/>
          <w:rtl w:val="true"/>
          <w:lang w:bidi="fa-IR"/>
        </w:rPr>
        <w:t>یادش ز یاد عالم عامل نمی‌رود</w:t>
      </w:r>
    </w:p>
    <w:p>
      <w:pPr>
        <w:pStyle w:val="BookText"/>
        <w:rPr/>
      </w:pPr>
      <w:r>
        <w:rPr>
          <w:rFonts w:ascii="IRNazanin" w:hAnsi="IRNazanin" w:eastAsia="IRNazanin"/>
          <w:color w:val="111111"/>
          <w:sz w:val="28"/>
          <w:sz w:val="28"/>
          <w:szCs w:val="28"/>
          <w:rtl w:val="true"/>
          <w:lang w:bidi="fa-IR"/>
        </w:rPr>
        <w:t xml:space="preserve">طوبی له، نوشت به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که یاد سائر و راحل نمی‌رود</w:t>
      </w:r>
    </w:p>
    <w:p>
      <w:pPr>
        <w:pStyle w:val="BookText"/>
        <w:rPr/>
      </w:pPr>
      <w:r>
        <w:rPr>
          <w:rFonts w:ascii="IRNazanin" w:hAnsi="IRNazanin" w:eastAsia="IRNazanin"/>
          <w:color w:val="111111"/>
          <w:sz w:val="28"/>
          <w:sz w:val="28"/>
          <w:szCs w:val="28"/>
          <w:rtl w:val="true"/>
          <w:lang w:bidi="fa-IR"/>
        </w:rPr>
        <w:t xml:space="preserve">مهدی به دل درآمد و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زچشم اگرچه شد از دل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2604703_2035185390"/>
      <w:bookmarkStart w:id="739" w:name="_Toc282"/>
      <w:bookmarkEnd w:id="738"/>
      <w:r>
        <w:rPr/>
        <w:t>13</w:t>
      </w:r>
      <w:r>
        <w:rPr>
          <w:rtl w:val="true"/>
        </w:rPr>
        <w:t xml:space="preserve">. </w:t>
      </w:r>
      <w:r>
        <w:rPr>
          <w:rtl w:val="true"/>
        </w:rPr>
        <w:t>ماده تاریخ چاپ قرآن کریم با تفسیر مولوی</w:t>
      </w:r>
      <w:bookmarkEnd w:id="739"/>
    </w:p>
    <w:p>
      <w:pPr>
        <w:pStyle w:val="BookText"/>
        <w:rPr/>
      </w:pP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حسین مولوی ابن محمد کامیاب</w:t>
      </w:r>
    </w:p>
    <w:p>
      <w:pPr>
        <w:pStyle w:val="BookText"/>
        <w:rPr/>
      </w:pPr>
      <w:r>
        <w:rPr>
          <w:rFonts w:ascii="IRNazanin" w:hAnsi="IRNazanin" w:eastAsia="IRNazanin"/>
          <w:color w:val="111111"/>
          <w:sz w:val="28"/>
          <w:sz w:val="28"/>
          <w:szCs w:val="28"/>
          <w:rtl w:val="true"/>
          <w:lang w:bidi="fa-IR"/>
        </w:rPr>
        <w:t>زانتظام طبع و نشر این کتاب مستطاب</w:t>
      </w:r>
    </w:p>
    <w:p>
      <w:pPr>
        <w:pStyle w:val="BookText"/>
        <w:rPr/>
      </w:pPr>
      <w:r>
        <w:rPr>
          <w:rFonts w:ascii="IRNazanin" w:hAnsi="IRNazanin" w:eastAsia="IRNazanin"/>
          <w:color w:val="111111"/>
          <w:sz w:val="28"/>
          <w:sz w:val="28"/>
          <w:szCs w:val="28"/>
          <w:rtl w:val="true"/>
          <w:lang w:bidi="fa-IR"/>
        </w:rPr>
        <w:t>بود توفیق و سعادت یاور و یارش که شد</w:t>
      </w:r>
    </w:p>
    <w:p>
      <w:pPr>
        <w:pStyle w:val="BookText"/>
        <w:rPr/>
      </w:pPr>
      <w:r>
        <w:rPr>
          <w:rFonts w:ascii="IRNazanin" w:hAnsi="IRNazanin" w:eastAsia="IRNazanin"/>
          <w:color w:val="111111"/>
          <w:sz w:val="28"/>
          <w:sz w:val="28"/>
          <w:szCs w:val="28"/>
          <w:rtl w:val="true"/>
          <w:lang w:bidi="fa-IR"/>
        </w:rPr>
        <w:t>خدمتش در شرع پاک احمدی کامل نصاب</w:t>
      </w:r>
    </w:p>
    <w:p>
      <w:pPr>
        <w:pStyle w:val="BookText"/>
        <w:rPr/>
      </w:pPr>
      <w:r>
        <w:rPr>
          <w:rFonts w:ascii="IRNazanin" w:hAnsi="IRNazanin" w:eastAsia="IRNazanin"/>
          <w:color w:val="111111"/>
          <w:sz w:val="28"/>
          <w:sz w:val="28"/>
          <w:szCs w:val="28"/>
          <w:rtl w:val="true"/>
          <w:lang w:bidi="fa-IR"/>
        </w:rPr>
        <w:t>این کلام الله جامع، با اشارات شریف</w:t>
      </w:r>
    </w:p>
    <w:p>
      <w:pPr>
        <w:pStyle w:val="BookText"/>
        <w:rPr/>
      </w:pPr>
      <w:r>
        <w:rPr>
          <w:rFonts w:ascii="IRNazanin" w:hAnsi="IRNazanin" w:eastAsia="IRNazanin"/>
          <w:color w:val="111111"/>
          <w:sz w:val="28"/>
          <w:sz w:val="28"/>
          <w:szCs w:val="28"/>
          <w:rtl w:val="true"/>
          <w:lang w:bidi="fa-IR"/>
        </w:rPr>
        <w:t>والدینش را شفاعت خواه باشد در حساب</w:t>
      </w:r>
    </w:p>
    <w:p>
      <w:pPr>
        <w:pStyle w:val="BookText"/>
        <w:rPr/>
      </w:pPr>
      <w:r>
        <w:rPr>
          <w:rFonts w:ascii="IRNazanin" w:hAnsi="IRNazanin" w:eastAsia="IRNazanin"/>
          <w:color w:val="111111"/>
          <w:sz w:val="28"/>
          <w:sz w:val="28"/>
          <w:szCs w:val="28"/>
          <w:rtl w:val="true"/>
          <w:lang w:bidi="fa-IR"/>
        </w:rPr>
        <w:t>هر مقامی را مناسب از تفاسیر آنچه بود</w:t>
      </w:r>
    </w:p>
    <w:p>
      <w:pPr>
        <w:pStyle w:val="BookText"/>
        <w:rPr/>
      </w:pPr>
      <w:r>
        <w:rPr>
          <w:rFonts w:ascii="IRNazanin" w:hAnsi="IRNazanin" w:eastAsia="IRNazanin"/>
          <w:color w:val="111111"/>
          <w:sz w:val="28"/>
          <w:sz w:val="28"/>
          <w:szCs w:val="28"/>
          <w:rtl w:val="true"/>
          <w:lang w:bidi="fa-IR"/>
        </w:rPr>
        <w:t>کرد در آیات اشارت، تا شود قاری مثاب</w:t>
      </w:r>
    </w:p>
    <w:p>
      <w:pPr>
        <w:pStyle w:val="BookText"/>
        <w:rPr/>
      </w:pPr>
      <w:r>
        <w:rPr>
          <w:rFonts w:ascii="IRNazanin" w:hAnsi="IRNazanin" w:eastAsia="IRNazanin"/>
          <w:color w:val="111111"/>
          <w:sz w:val="28"/>
          <w:sz w:val="28"/>
          <w:szCs w:val="28"/>
          <w:rtl w:val="true"/>
          <w:lang w:bidi="fa-IR"/>
        </w:rPr>
        <w:t>معتصم بر عترت و قرآن شد از پاکیّ نفس</w:t>
      </w:r>
    </w:p>
    <w:p>
      <w:pPr>
        <w:pStyle w:val="BookText"/>
        <w:rPr/>
      </w:pPr>
      <w:r>
        <w:rPr>
          <w:rFonts w:ascii="IRNazanin" w:hAnsi="IRNazanin" w:eastAsia="IRNazanin"/>
          <w:color w:val="111111"/>
          <w:sz w:val="28"/>
          <w:sz w:val="28"/>
          <w:szCs w:val="28"/>
          <w:rtl w:val="true"/>
          <w:lang w:bidi="fa-IR"/>
        </w:rPr>
        <w:t>حبّذا حسن سعادت، مرحبا حسن المآب</w:t>
      </w:r>
    </w:p>
    <w:p>
      <w:pPr>
        <w:pStyle w:val="BookText"/>
        <w:rPr/>
      </w:pPr>
      <w:r>
        <w:rPr>
          <w:rFonts w:ascii="IRNazanin" w:hAnsi="IRNazanin" w:eastAsia="IRNazanin"/>
          <w:color w:val="111111"/>
          <w:sz w:val="28"/>
          <w:sz w:val="28"/>
          <w:szCs w:val="28"/>
          <w:rtl w:val="true"/>
          <w:lang w:bidi="fa-IR"/>
        </w:rPr>
        <w:t>درّه لله، اجرش با خداوند کریم</w:t>
      </w:r>
    </w:p>
    <w:p>
      <w:pPr>
        <w:pStyle w:val="BookText"/>
        <w:rPr/>
      </w:pPr>
      <w:r>
        <w:rPr>
          <w:rFonts w:ascii="IRNazanin" w:hAnsi="IRNazanin" w:eastAsia="IRNazanin"/>
          <w:color w:val="111111"/>
          <w:sz w:val="28"/>
          <w:sz w:val="28"/>
          <w:szCs w:val="28"/>
          <w:rtl w:val="true"/>
          <w:lang w:bidi="fa-IR"/>
        </w:rPr>
        <w:t>خوش به حالش روز محشر، زادها الله الثواب</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ریاضت‌ها کشید از جمع تفسیر صحیح </w:t>
      </w:r>
      <w:bookmarkStart w:id="740" w:name="pg4813_32916"/>
    </w:p>
    <w:p>
      <w:pPr>
        <w:pStyle w:val="BookText"/>
        <w:rPr/>
      </w:pPr>
      <w:bookmarkEnd w:id="740"/>
      <w:r>
        <w:rPr>
          <w:rFonts w:ascii="IRNazanin" w:hAnsi="IRNazanin" w:eastAsia="IRNazanin"/>
          <w:color w:val="111111"/>
          <w:sz w:val="28"/>
          <w:sz w:val="28"/>
          <w:szCs w:val="28"/>
          <w:rtl w:val="true"/>
          <w:lang w:bidi="fa-IR"/>
        </w:rPr>
        <w:t>تا مرتّب گشت از متن و حواشی، این کتاب</w:t>
      </w:r>
    </w:p>
    <w:p>
      <w:pPr>
        <w:pStyle w:val="BookText"/>
        <w:rPr/>
      </w:pPr>
      <w:r>
        <w:rPr>
          <w:rFonts w:ascii="IRNazanin" w:hAnsi="IRNazanin" w:eastAsia="IRNazanin"/>
          <w:color w:val="111111"/>
          <w:sz w:val="28"/>
          <w:sz w:val="28"/>
          <w:szCs w:val="28"/>
          <w:rtl w:val="true"/>
          <w:lang w:bidi="fa-IR"/>
        </w:rPr>
        <w:t>کار هر کس نیست اقدام، این چنین در کار خیر</w:t>
      </w:r>
    </w:p>
    <w:p>
      <w:pPr>
        <w:pStyle w:val="BookText"/>
        <w:rPr/>
      </w:pPr>
      <w:r>
        <w:rPr>
          <w:rFonts w:ascii="IRNazanin" w:hAnsi="IRNazanin" w:eastAsia="IRNazanin"/>
          <w:color w:val="111111"/>
          <w:sz w:val="28"/>
          <w:sz w:val="28"/>
          <w:szCs w:val="28"/>
          <w:rtl w:val="true"/>
          <w:lang w:bidi="fa-IR"/>
        </w:rPr>
        <w:t>می‌برد نفس خدا جو، این چنین گوی ثواب</w:t>
      </w:r>
    </w:p>
    <w:p>
      <w:pPr>
        <w:pStyle w:val="BookText"/>
        <w:rPr/>
      </w:pPr>
      <w:r>
        <w:rPr>
          <w:rFonts w:ascii="IRNazanin" w:hAnsi="IRNazanin" w:eastAsia="IRNazanin"/>
          <w:color w:val="111111"/>
          <w:sz w:val="28"/>
          <w:sz w:val="28"/>
          <w:szCs w:val="28"/>
          <w:rtl w:val="true"/>
          <w:lang w:bidi="fa-IR"/>
        </w:rPr>
        <w:t>باقیاتی بهتر از قرآن نباشد صالحات</w:t>
      </w:r>
    </w:p>
    <w:p>
      <w:pPr>
        <w:pStyle w:val="BookText"/>
        <w:rPr/>
      </w:pPr>
      <w:r>
        <w:rPr>
          <w:rFonts w:ascii="IRNazanin" w:hAnsi="IRNazanin" w:eastAsia="IRNazanin"/>
          <w:color w:val="111111"/>
          <w:sz w:val="28"/>
          <w:sz w:val="28"/>
          <w:szCs w:val="28"/>
          <w:rtl w:val="true"/>
          <w:lang w:bidi="fa-IR"/>
        </w:rPr>
        <w:t>این کلام حق، بس او را شافع یوم الحساب</w:t>
      </w:r>
    </w:p>
    <w:p>
      <w:pPr>
        <w:pStyle w:val="BookText"/>
        <w:rPr/>
      </w:pPr>
      <w:r>
        <w:rPr>
          <w:rFonts w:ascii="IRNazanin" w:hAnsi="IRNazanin" w:eastAsia="IRNazanin"/>
          <w:color w:val="111111"/>
          <w:sz w:val="28"/>
          <w:sz w:val="28"/>
          <w:szCs w:val="28"/>
          <w:rtl w:val="true"/>
          <w:lang w:bidi="fa-IR"/>
        </w:rPr>
        <w:t>هرکه را توفیق خواندن شد میسّر خالصا</w:t>
      </w:r>
    </w:p>
    <w:p>
      <w:pPr>
        <w:pStyle w:val="BookText"/>
        <w:rPr/>
      </w:pPr>
      <w:r>
        <w:rPr>
          <w:rFonts w:ascii="IRNazanin" w:hAnsi="IRNazanin" w:eastAsia="IRNazanin"/>
          <w:color w:val="111111"/>
          <w:sz w:val="28"/>
          <w:sz w:val="28"/>
          <w:szCs w:val="28"/>
          <w:rtl w:val="true"/>
          <w:lang w:bidi="fa-IR"/>
        </w:rPr>
        <w:t>باید الحمدی نماید هدیه بهر آن جناب</w:t>
      </w:r>
    </w:p>
    <w:p>
      <w:pPr>
        <w:pStyle w:val="BookText"/>
        <w:rPr/>
      </w:pPr>
      <w:r>
        <w:rPr>
          <w:rFonts w:ascii="IRNazanin" w:hAnsi="IRNazanin" w:eastAsia="IRNazanin"/>
          <w:color w:val="111111"/>
          <w:sz w:val="28"/>
          <w:sz w:val="28"/>
          <w:szCs w:val="28"/>
          <w:rtl w:val="true"/>
          <w:lang w:bidi="fa-IR"/>
        </w:rPr>
        <w:t>در هزار و سیصد و پنجاه و پنج از حسن طبع</w:t>
      </w:r>
    </w:p>
    <w:p>
      <w:pPr>
        <w:pStyle w:val="BookText"/>
        <w:rPr/>
      </w:pPr>
      <w:r>
        <w:rPr>
          <w:rFonts w:ascii="IRNazanin" w:hAnsi="IRNazanin" w:eastAsia="IRNazanin"/>
          <w:color w:val="111111"/>
          <w:sz w:val="28"/>
          <w:sz w:val="28"/>
          <w:szCs w:val="28"/>
          <w:rtl w:val="true"/>
          <w:lang w:bidi="fa-IR"/>
        </w:rPr>
        <w:t>خاتمت جست این کلام الله و بیرون شد ز چاپ</w:t>
      </w:r>
    </w:p>
    <w:p>
      <w:pPr>
        <w:pStyle w:val="BookText"/>
        <w:rPr/>
      </w:pPr>
      <w:r>
        <w:rPr>
          <w:rFonts w:ascii="IRNazanin" w:hAnsi="IRNazanin" w:eastAsia="IRNazanin"/>
          <w:color w:val="111111"/>
          <w:sz w:val="28"/>
          <w:sz w:val="28"/>
          <w:szCs w:val="28"/>
          <w:rtl w:val="true"/>
          <w:lang w:bidi="fa-IR"/>
        </w:rPr>
        <w:t xml:space="preserve">بهر تاریخش ز روح القدس ملهم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ناچیز هم زان فیض گردد بهره یاب</w:t>
      </w:r>
    </w:p>
    <w:p>
      <w:pPr>
        <w:pStyle w:val="BookText"/>
        <w:rPr/>
      </w:pPr>
      <w:r>
        <w:rPr>
          <w:rFonts w:ascii="IRNazanin" w:hAnsi="IRNazanin" w:eastAsia="IRNazanin"/>
          <w:color w:val="111111"/>
          <w:sz w:val="28"/>
          <w:sz w:val="28"/>
          <w:szCs w:val="28"/>
          <w:rtl w:val="true"/>
          <w:lang w:bidi="fa-IR"/>
        </w:rPr>
        <w:t>حافظ قرآن اله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میان جمع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مولوی ماند این کتاب مستطاب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2604705_2035185390"/>
      <w:bookmarkStart w:id="742" w:name="_Toc283"/>
      <w:bookmarkEnd w:id="741"/>
      <w:r>
        <w:rPr/>
        <w:t>14</w:t>
      </w:r>
      <w:r>
        <w:rPr>
          <w:rtl w:val="true"/>
        </w:rPr>
        <w:t xml:space="preserve">. </w:t>
      </w:r>
      <w:r>
        <w:rPr>
          <w:rtl w:val="true"/>
        </w:rPr>
        <w:t xml:space="preserve">ماده تاریخ آب انبار مسجد رکن الملک </w:t>
      </w:r>
      <w:r>
        <w:rPr>
          <w:rtl w:val="true"/>
        </w:rPr>
        <w:t>(</w:t>
      </w:r>
      <w:r>
        <w:rPr/>
        <w:t>1325</w:t>
      </w:r>
      <w:r>
        <w:rPr>
          <w:rtl w:val="true"/>
        </w:rPr>
        <w:t>)</w:t>
      </w:r>
      <w:bookmarkEnd w:id="742"/>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رکن الملک، معمور صفاهان شد</w:t>
      </w:r>
    </w:p>
    <w:p>
      <w:pPr>
        <w:pStyle w:val="BookText"/>
        <w:rPr/>
      </w:pPr>
      <w:r>
        <w:rPr>
          <w:rFonts w:ascii="IRNazanin" w:hAnsi="IRNazanin" w:eastAsia="IRNazanin"/>
          <w:color w:val="111111"/>
          <w:sz w:val="28"/>
          <w:sz w:val="28"/>
          <w:szCs w:val="28"/>
          <w:rtl w:val="true"/>
          <w:lang w:bidi="fa-IR"/>
        </w:rPr>
        <w:t>در مسجدش آب انبار سرچشمه حیوان شد</w:t>
      </w:r>
    </w:p>
    <w:p>
      <w:pPr>
        <w:pStyle w:val="BookText"/>
        <w:rPr/>
      </w:pPr>
      <w:r>
        <w:rPr>
          <w:rFonts w:ascii="IRNazanin" w:hAnsi="IRNazanin" w:eastAsia="IRNazanin"/>
          <w:color w:val="111111"/>
          <w:sz w:val="28"/>
          <w:sz w:val="28"/>
          <w:szCs w:val="28"/>
          <w:rtl w:val="true"/>
          <w:lang w:bidi="fa-IR"/>
        </w:rPr>
        <w:t>نوشاندش از کوثر، هرلحظه عوض حیدر</w:t>
      </w:r>
    </w:p>
    <w:p>
      <w:pPr>
        <w:pStyle w:val="BookText"/>
        <w:rPr/>
      </w:pPr>
      <w:r>
        <w:rPr>
          <w:rFonts w:ascii="IRNazanin" w:hAnsi="IRNazanin" w:eastAsia="IRNazanin"/>
          <w:color w:val="111111"/>
          <w:sz w:val="28"/>
          <w:sz w:val="28"/>
          <w:szCs w:val="28"/>
          <w:rtl w:val="true"/>
          <w:lang w:bidi="fa-IR"/>
        </w:rPr>
        <w:t>کین آب روان پرور، زان منبع احسان شد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اگرش اطوار، بنگر تو بدین آثار </w:t>
      </w:r>
      <w:bookmarkStart w:id="743" w:name="pg4813_32917"/>
    </w:p>
    <w:p>
      <w:pPr>
        <w:pStyle w:val="BookText"/>
        <w:rPr/>
      </w:pPr>
      <w:bookmarkEnd w:id="743"/>
      <w:r>
        <w:rPr>
          <w:rFonts w:ascii="IRNazanin" w:hAnsi="IRNazanin" w:eastAsia="IRNazanin"/>
          <w:color w:val="111111"/>
          <w:sz w:val="28"/>
          <w:sz w:val="28"/>
          <w:szCs w:val="28"/>
          <w:rtl w:val="true"/>
          <w:lang w:bidi="fa-IR"/>
        </w:rPr>
        <w:t>کاین مسجد و آب انبار، شر ذمّه‌ای از آن شد</w:t>
      </w:r>
    </w:p>
    <w:p>
      <w:pPr>
        <w:pStyle w:val="BookText"/>
        <w:rPr/>
      </w:pPr>
      <w:r>
        <w:rPr>
          <w:rFonts w:ascii="IRNazanin" w:hAnsi="IRNazanin" w:eastAsia="IRNazanin"/>
          <w:color w:val="111111"/>
          <w:sz w:val="28"/>
          <w:sz w:val="28"/>
          <w:szCs w:val="28"/>
          <w:rtl w:val="true"/>
          <w:lang w:bidi="fa-IR"/>
        </w:rPr>
        <w:t xml:space="preserve">می‌جست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تاریخ که ذوقش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صرح ممرّد نیز بنیان ز سلیمان شد</w:t>
      </w:r>
      <w:r>
        <w:rPr>
          <w:rFonts w:eastAsia="IRNazanin" w:cs="IRNazanin"/>
          <w:color w:val="111111"/>
          <w:sz w:val="28"/>
          <w:szCs w:val="28"/>
          <w:rtl w:val="true"/>
          <w:lang w:bidi="fa-IR"/>
        </w:rPr>
        <w:t>"</w:t>
      </w:r>
    </w:p>
    <w:p>
      <w:pPr>
        <w:pStyle w:val="Heading4"/>
        <w:numPr>
          <w:ilvl w:val="3"/>
          <w:numId w:val="1"/>
        </w:numPr>
        <w:rPr/>
      </w:pPr>
      <w:bookmarkStart w:id="744" w:name="__RefHeading___Toc2604707_2035185390"/>
      <w:bookmarkStart w:id="745" w:name="_Toc284"/>
      <w:bookmarkEnd w:id="744"/>
      <w:r>
        <w:rPr/>
        <w:t>15</w:t>
      </w:r>
      <w:r>
        <w:rPr>
          <w:rtl w:val="true"/>
        </w:rPr>
        <w:t xml:space="preserve">. </w:t>
      </w:r>
      <w:r>
        <w:rPr>
          <w:rtl w:val="true"/>
        </w:rPr>
        <w:t xml:space="preserve">ماده تاریخ ساختمان آب انبار تکیه کازرونی </w:t>
      </w:r>
      <w:r>
        <w:rPr>
          <w:rtl w:val="true"/>
        </w:rPr>
        <w:t>(</w:t>
      </w:r>
      <w:r>
        <w:rPr/>
        <w:t>1340</w:t>
      </w:r>
      <w:r>
        <w:rPr>
          <w:rtl w:val="true"/>
        </w:rPr>
        <w:t>)</w:t>
      </w:r>
      <w:bookmarkEnd w:id="745"/>
    </w:p>
    <w:p>
      <w:pPr>
        <w:pStyle w:val="BookText"/>
        <w:rPr/>
      </w:pPr>
      <w:r>
        <w:rPr>
          <w:rFonts w:ascii="IRNazanin" w:hAnsi="IRNazanin" w:eastAsia="IRNazanin"/>
          <w:color w:val="111111"/>
          <w:sz w:val="28"/>
          <w:sz w:val="28"/>
          <w:szCs w:val="28"/>
          <w:rtl w:val="true"/>
          <w:lang w:bidi="fa-IR"/>
        </w:rPr>
        <w:t>کرد حسین این اساس بهر حسین شهید</w:t>
      </w:r>
    </w:p>
    <w:p>
      <w:pPr>
        <w:pStyle w:val="BookText"/>
        <w:rPr/>
      </w:pPr>
      <w:r>
        <w:rPr>
          <w:rFonts w:ascii="IRNazanin" w:hAnsi="IRNazanin" w:eastAsia="IRNazanin"/>
          <w:color w:val="111111"/>
          <w:sz w:val="28"/>
          <w:sz w:val="28"/>
          <w:szCs w:val="28"/>
          <w:rtl w:val="true"/>
          <w:lang w:bidi="fa-IR"/>
        </w:rPr>
        <w:t>آب چو نوشی بکن لعنت حق بر یزید</w:t>
      </w:r>
    </w:p>
    <w:p>
      <w:pPr>
        <w:pStyle w:val="BookText"/>
        <w:rPr/>
      </w:pPr>
      <w:r>
        <w:rPr>
          <w:rFonts w:ascii="IRNazanin" w:hAnsi="IRNazanin" w:eastAsia="IRNazanin"/>
          <w:color w:val="111111"/>
          <w:sz w:val="28"/>
          <w:sz w:val="28"/>
          <w:szCs w:val="28"/>
          <w:rtl w:val="true"/>
          <w:lang w:bidi="fa-IR"/>
        </w:rPr>
        <w:t>نوش نما زین فرات، لعنت پیوسته کن</w:t>
      </w:r>
    </w:p>
    <w:p>
      <w:pPr>
        <w:pStyle w:val="BookText"/>
        <w:rPr/>
      </w:pPr>
      <w:r>
        <w:rPr>
          <w:rFonts w:ascii="IRNazanin" w:hAnsi="IRNazanin" w:eastAsia="IRNazanin"/>
          <w:color w:val="111111"/>
          <w:sz w:val="28"/>
          <w:sz w:val="28"/>
          <w:szCs w:val="28"/>
          <w:rtl w:val="true"/>
          <w:lang w:bidi="fa-IR"/>
        </w:rPr>
        <w:t>بر پسر سعد و شمر، ابن زیاد پلید</w:t>
      </w:r>
    </w:p>
    <w:p>
      <w:pPr>
        <w:pStyle w:val="BookText"/>
        <w:rPr/>
      </w:pPr>
      <w:r>
        <w:rPr>
          <w:rFonts w:ascii="IRNazanin" w:hAnsi="IRNazanin" w:eastAsia="IRNazanin"/>
          <w:color w:val="111111"/>
          <w:sz w:val="28"/>
          <w:sz w:val="28"/>
          <w:szCs w:val="28"/>
          <w:rtl w:val="true"/>
          <w:lang w:bidi="fa-IR"/>
        </w:rPr>
        <w:t>نعمت و عزّش خدای دم به دم افزون کناد</w:t>
      </w:r>
    </w:p>
    <w:p>
      <w:pPr>
        <w:pStyle w:val="BookText"/>
        <w:rPr/>
      </w:pPr>
      <w:r>
        <w:rPr>
          <w:rFonts w:ascii="IRNazanin" w:hAnsi="IRNazanin" w:eastAsia="IRNazanin"/>
          <w:color w:val="111111"/>
          <w:sz w:val="28"/>
          <w:sz w:val="28"/>
          <w:szCs w:val="28"/>
          <w:rtl w:val="true"/>
          <w:lang w:bidi="fa-IR"/>
        </w:rPr>
        <w:t>عزّت و اقبال باد، روز به روزش مزید</w:t>
      </w:r>
    </w:p>
    <w:p>
      <w:pPr>
        <w:pStyle w:val="BookText"/>
        <w:rPr/>
      </w:pPr>
      <w:r>
        <w:rPr>
          <w:rFonts w:ascii="IRNazanin" w:hAnsi="IRNazanin" w:eastAsia="IRNazanin"/>
          <w:color w:val="111111"/>
          <w:sz w:val="28"/>
          <w:sz w:val="28"/>
          <w:szCs w:val="28"/>
          <w:rtl w:val="true"/>
          <w:lang w:bidi="fa-IR"/>
        </w:rPr>
        <w:t xml:space="preserve">زآب برون شد یکی، گفت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چو نوشی بکن لعنت حق بر یزید</w:t>
      </w:r>
      <w:r>
        <w:rPr>
          <w:rFonts w:eastAsia="IRNazanin" w:cs="IRNazanin"/>
          <w:color w:val="111111"/>
          <w:sz w:val="28"/>
          <w:szCs w:val="28"/>
          <w:rtl w:val="true"/>
          <w:lang w:bidi="fa-IR"/>
        </w:rPr>
        <w:t xml:space="preserve">" </w:t>
      </w:r>
      <w:bookmarkStart w:id="746" w:name="pg4813_32918"/>
    </w:p>
    <w:p>
      <w:pPr>
        <w:pStyle w:val="Heading4"/>
        <w:numPr>
          <w:ilvl w:val="3"/>
          <w:numId w:val="1"/>
        </w:numPr>
        <w:rPr/>
      </w:pPr>
      <w:bookmarkStart w:id="747" w:name="__RefHeading___Toc2604709_2035185390"/>
      <w:bookmarkStart w:id="748" w:name="_Toc285"/>
      <w:bookmarkEnd w:id="746"/>
      <w:bookmarkEnd w:id="747"/>
      <w:r>
        <w:rPr/>
        <w:t>16</w:t>
      </w:r>
      <w:r>
        <w:rPr>
          <w:rtl w:val="true"/>
        </w:rPr>
        <w:t xml:space="preserve">. </w:t>
      </w:r>
      <w:r>
        <w:rPr>
          <w:rtl w:val="true"/>
        </w:rPr>
        <w:t>شعر تمثال آیة الله العظمی سیّد محمد باقر درچه‌ای</w:t>
      </w:r>
      <w:bookmarkEnd w:id="748"/>
    </w:p>
    <w:p>
      <w:pPr>
        <w:pStyle w:val="BookText"/>
        <w:rPr/>
      </w:pPr>
      <w:r>
        <w:rPr>
          <w:rtl w:val="true"/>
        </w:rPr>
        <mc:AlternateContent>
          <mc:Choice Requires="wps">
            <w:drawing>
              <wp:inline distT="0" distB="0" distL="0" distR="0">
                <wp:extent cx="51435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64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است سلیل مصطفی، ناشر علم</w:t>
      </w:r>
    </w:p>
    <w:p>
      <w:pPr>
        <w:pStyle w:val="BookText"/>
        <w:rPr/>
      </w:pPr>
      <w:r>
        <w:rPr>
          <w:rFonts w:ascii="IRNazanin" w:hAnsi="IRNazanin" w:eastAsia="IRNazanin"/>
          <w:color w:val="111111"/>
          <w:sz w:val="28"/>
          <w:sz w:val="28"/>
          <w:szCs w:val="28"/>
          <w:rtl w:val="true"/>
          <w:lang w:bidi="fa-IR"/>
        </w:rPr>
        <w:t>فرزند جلیل مرتضی، باقر علم</w:t>
      </w:r>
    </w:p>
    <w:p>
      <w:pPr>
        <w:pStyle w:val="BookText"/>
        <w:rPr/>
      </w:pPr>
      <w:r>
        <w:rPr>
          <w:rFonts w:ascii="IRNazanin" w:hAnsi="IRNazanin" w:eastAsia="IRNazanin"/>
          <w:color w:val="111111"/>
          <w:sz w:val="28"/>
          <w:sz w:val="28"/>
          <w:szCs w:val="28"/>
          <w:rtl w:val="true"/>
          <w:lang w:bidi="fa-IR"/>
        </w:rPr>
        <w:t>در مذهب پاک جعفری، اعلم عصر</w:t>
      </w:r>
    </w:p>
    <w:p>
      <w:pPr>
        <w:pStyle w:val="BookText"/>
        <w:rPr/>
      </w:pPr>
      <w:r>
        <w:rPr>
          <w:rFonts w:ascii="IRNazanin" w:hAnsi="IRNazanin" w:eastAsia="IRNazanin"/>
          <w:color w:val="111111"/>
          <w:sz w:val="28"/>
          <w:sz w:val="28"/>
          <w:szCs w:val="28"/>
          <w:rtl w:val="true"/>
          <w:lang w:bidi="fa-IR"/>
        </w:rPr>
        <w:t>این سیّد موسوی بود ذاخر علم</w:t>
      </w:r>
    </w:p>
    <w:p>
      <w:pPr>
        <w:pStyle w:val="BookText"/>
        <w:rPr/>
      </w:pPr>
      <w:r>
        <w:rPr>
          <w:rFonts w:ascii="IRNazanin" w:hAnsi="IRNazanin" w:eastAsia="IRNazanin"/>
          <w:color w:val="111111"/>
          <w:sz w:val="28"/>
          <w:sz w:val="28"/>
          <w:szCs w:val="28"/>
          <w:rtl w:val="true"/>
          <w:lang w:bidi="fa-IR"/>
        </w:rPr>
        <w:t>معمور شود درچه، کز آن این دُر خاست</w:t>
      </w:r>
    </w:p>
    <w:p>
      <w:pPr>
        <w:pStyle w:val="BookText"/>
        <w:rPr/>
      </w:pPr>
      <w:r>
        <w:rPr>
          <w:rFonts w:ascii="Amiri" w:hAnsi="Amiri" w:eastAsia="Amiri" w:cs="Amiri"/>
          <w:color w:val="111111"/>
          <w:sz w:val="28"/>
          <w:sz w:val="28"/>
          <w:szCs w:val="28"/>
          <w:rtl w:val="true"/>
          <w:lang w:bidi="ar-SA"/>
        </w:rPr>
        <w:t>کز آن صدف آمد این دُرِ فاخرِ علم</w:t>
      </w:r>
    </w:p>
    <w:p>
      <w:pPr>
        <w:pStyle w:val="BookText"/>
        <w:rPr/>
      </w:pPr>
      <w:r>
        <w:rPr>
          <w:rFonts w:ascii="IRNazanin" w:hAnsi="IRNazanin" w:eastAsia="IRNazanin"/>
          <w:color w:val="111111"/>
          <w:sz w:val="28"/>
          <w:sz w:val="28"/>
          <w:szCs w:val="28"/>
          <w:rtl w:val="true"/>
          <w:lang w:bidi="fa-IR"/>
        </w:rPr>
        <w:t xml:space="preserve">کردند طلب شمایلش را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ز بلاد دور، از آن تاجر علم</w:t>
      </w:r>
    </w:p>
    <w:p>
      <w:pPr>
        <w:pStyle w:val="BookText"/>
        <w:rPr/>
      </w:pPr>
      <w:r>
        <w:rPr>
          <w:rFonts w:ascii="IRNazanin" w:hAnsi="IRNazanin" w:eastAsia="IRNazanin"/>
          <w:color w:val="111111"/>
          <w:sz w:val="28"/>
          <w:sz w:val="28"/>
          <w:szCs w:val="28"/>
          <w:rtl w:val="true"/>
          <w:lang w:bidi="fa-IR"/>
        </w:rPr>
        <w:t>آورد ادب به جمع تاریخش گفت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من الله شود ناصر علم</w:t>
      </w:r>
      <w:r>
        <w:rPr>
          <w:rFonts w:eastAsia="IRNazanin" w:cs="IRNazanin"/>
          <w:color w:val="111111"/>
          <w:sz w:val="28"/>
          <w:szCs w:val="28"/>
          <w:rtl w:val="true"/>
          <w:lang w:bidi="fa-IR"/>
        </w:rPr>
        <w:t xml:space="preserve">" </w:t>
      </w:r>
      <w:bookmarkStart w:id="749" w:name="pg4813_32919"/>
    </w:p>
    <w:p>
      <w:pPr>
        <w:pStyle w:val="Heading4"/>
        <w:numPr>
          <w:ilvl w:val="3"/>
          <w:numId w:val="1"/>
        </w:numPr>
        <w:rPr/>
      </w:pPr>
      <w:bookmarkStart w:id="750" w:name="__RefHeading___Toc2604711_2035185390"/>
      <w:bookmarkStart w:id="751" w:name="_Toc286"/>
      <w:bookmarkEnd w:id="749"/>
      <w:bookmarkEnd w:id="750"/>
      <w:r>
        <w:rPr/>
        <w:t>17</w:t>
      </w:r>
      <w:r>
        <w:rPr>
          <w:rtl w:val="true"/>
        </w:rPr>
        <w:t xml:space="preserve">. </w:t>
      </w:r>
      <w:r>
        <w:rPr>
          <w:rtl w:val="true"/>
        </w:rPr>
        <w:t xml:space="preserve">ماده تاریخ چاپ </w:t>
      </w:r>
      <w:r>
        <w:rPr>
          <w:rtl w:val="true"/>
        </w:rPr>
        <w:t>"</w:t>
      </w:r>
      <w:r>
        <w:rPr>
          <w:rtl w:val="true"/>
        </w:rPr>
        <w:t>اربعین هاشمیه</w:t>
      </w:r>
      <w:r>
        <w:rPr>
          <w:rtl w:val="true"/>
        </w:rPr>
        <w:t>"</w:t>
      </w:r>
      <w:bookmarkEnd w:id="751"/>
    </w:p>
    <w:p>
      <w:pPr>
        <w:pStyle w:val="BookText"/>
        <w:rPr/>
      </w:pP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 بالأربعین الهاشمیة یا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می‌نماید مسلک حق را به برهان تمام</w:t>
      </w:r>
    </w:p>
    <w:p>
      <w:pPr>
        <w:pStyle w:val="BookText"/>
        <w:rPr/>
      </w:pPr>
      <w:r>
        <w:rPr>
          <w:rFonts w:ascii="IRNazanin" w:hAnsi="IRNazanin" w:eastAsia="IRNazanin"/>
          <w:color w:val="111111"/>
          <w:sz w:val="28"/>
          <w:sz w:val="28"/>
          <w:szCs w:val="28"/>
          <w:rtl w:val="true"/>
          <w:lang w:bidi="fa-IR"/>
        </w:rPr>
        <w:t>کرد تدوین اربعین را بهر ارشاد عموم</w:t>
      </w:r>
    </w:p>
    <w:p>
      <w:pPr>
        <w:pStyle w:val="BookText"/>
        <w:rPr/>
      </w:pPr>
      <w:r>
        <w:rPr>
          <w:rFonts w:ascii="IRNazanin" w:hAnsi="IRNazanin" w:eastAsia="IRNazanin"/>
          <w:color w:val="111111"/>
          <w:sz w:val="28"/>
          <w:sz w:val="28"/>
          <w:szCs w:val="28"/>
          <w:rtl w:val="true"/>
          <w:lang w:bidi="fa-IR"/>
        </w:rPr>
        <w:t>نخبة الأبرار، نجل طیّبِ خیرالأنام</w:t>
      </w:r>
    </w:p>
    <w:p>
      <w:pPr>
        <w:pStyle w:val="BookText"/>
        <w:rPr/>
      </w:pPr>
      <w:r>
        <w:rPr>
          <w:rFonts w:ascii="IRNazanin" w:hAnsi="IRNazanin" w:eastAsia="IRNazanin"/>
          <w:color w:val="111111"/>
          <w:sz w:val="28"/>
          <w:sz w:val="28"/>
          <w:szCs w:val="28"/>
          <w:rtl w:val="true"/>
          <w:lang w:bidi="fa-IR"/>
        </w:rPr>
        <w:t>آن امینه در اساس دین حق، بیت امین</w:t>
      </w:r>
    </w:p>
    <w:p>
      <w:pPr>
        <w:pStyle w:val="BookText"/>
        <w:rPr/>
      </w:pPr>
      <w:r>
        <w:rPr>
          <w:rFonts w:ascii="IRNazanin" w:hAnsi="IRNazanin" w:eastAsia="IRNazanin"/>
          <w:color w:val="111111"/>
          <w:sz w:val="28"/>
          <w:sz w:val="28"/>
          <w:szCs w:val="28"/>
          <w:rtl w:val="true"/>
          <w:lang w:bidi="fa-IR"/>
        </w:rPr>
        <w:t>آن گلاب ناب گلزار رسول، او را سلام</w:t>
      </w:r>
    </w:p>
    <w:p>
      <w:pPr>
        <w:pStyle w:val="BookText"/>
        <w:rPr/>
      </w:pPr>
      <w:r>
        <w:rPr>
          <w:rFonts w:ascii="IRNazanin" w:hAnsi="IRNazanin" w:eastAsia="IRNazanin"/>
          <w:color w:val="111111"/>
          <w:sz w:val="28"/>
          <w:sz w:val="28"/>
          <w:szCs w:val="28"/>
          <w:rtl w:val="true"/>
          <w:lang w:bidi="fa-IR"/>
        </w:rPr>
        <w:t>درّها لله، از آن بانوست این خیرِ کثیر</w:t>
      </w:r>
    </w:p>
    <w:p>
      <w:pPr>
        <w:pStyle w:val="BookText"/>
        <w:rPr/>
      </w:pPr>
      <w:r>
        <w:rPr>
          <w:rFonts w:ascii="IRNazanin" w:hAnsi="IRNazanin" w:eastAsia="IRNazanin"/>
          <w:color w:val="111111"/>
          <w:sz w:val="28"/>
          <w:sz w:val="28"/>
          <w:szCs w:val="28"/>
          <w:rtl w:val="true"/>
          <w:lang w:bidi="fa-IR"/>
        </w:rPr>
        <w:t>باید از فیضش نمایند اهل دانش اغتنام</w:t>
      </w:r>
    </w:p>
    <w:p>
      <w:pPr>
        <w:pStyle w:val="BookText"/>
        <w:rPr/>
      </w:pPr>
      <w:r>
        <w:rPr>
          <w:rFonts w:ascii="IRNazanin" w:hAnsi="IRNazanin" w:eastAsia="IRNazanin"/>
          <w:color w:val="111111"/>
          <w:sz w:val="28"/>
          <w:sz w:val="28"/>
          <w:szCs w:val="28"/>
          <w:rtl w:val="true"/>
          <w:lang w:bidi="fa-IR"/>
        </w:rPr>
        <w:t>روح و ریحان کرده بذل اندر کتاب اربعین</w:t>
      </w:r>
    </w:p>
    <w:p>
      <w:pPr>
        <w:pStyle w:val="BookText"/>
        <w:rPr/>
      </w:pPr>
      <w:r>
        <w:rPr>
          <w:rFonts w:ascii="IRNazanin" w:hAnsi="IRNazanin" w:eastAsia="IRNazanin"/>
          <w:color w:val="111111"/>
          <w:sz w:val="28"/>
          <w:sz w:val="28"/>
          <w:szCs w:val="28"/>
          <w:rtl w:val="true"/>
          <w:lang w:bidi="fa-IR"/>
        </w:rPr>
        <w:t>مشک افشانده ز نوک خامه، آن شیرین کلام</w:t>
      </w:r>
    </w:p>
    <w:p>
      <w:pPr>
        <w:pStyle w:val="BookText"/>
        <w:rPr/>
      </w:pPr>
      <w:r>
        <w:rPr>
          <w:rFonts w:ascii="IRNazanin" w:hAnsi="IRNazanin" w:eastAsia="IRNazanin"/>
          <w:color w:val="111111"/>
          <w:sz w:val="28"/>
          <w:sz w:val="28"/>
          <w:szCs w:val="28"/>
          <w:rtl w:val="true"/>
          <w:lang w:bidi="fa-IR"/>
        </w:rPr>
        <w:t>آری آری طیّب از طیّب همی راند سخن</w:t>
      </w:r>
    </w:p>
    <w:p>
      <w:pPr>
        <w:pStyle w:val="BookText"/>
        <w:rPr/>
      </w:pPr>
      <w:r>
        <w:rPr>
          <w:rFonts w:ascii="IRNazanin" w:hAnsi="IRNazanin" w:eastAsia="IRNazanin"/>
          <w:color w:val="111111"/>
          <w:sz w:val="28"/>
          <w:sz w:val="28"/>
          <w:szCs w:val="28"/>
          <w:rtl w:val="true"/>
          <w:lang w:bidi="fa-IR"/>
        </w:rPr>
        <w:t>آری آری طاهر از طاهر همی گیرد زمام</w:t>
      </w:r>
    </w:p>
    <w:p>
      <w:pPr>
        <w:pStyle w:val="BookText"/>
        <w:rPr/>
      </w:pPr>
      <w:r>
        <w:rPr>
          <w:rFonts w:ascii="IRNazanin" w:hAnsi="IRNazanin" w:eastAsia="IRNazanin"/>
          <w:color w:val="111111"/>
          <w:sz w:val="28"/>
          <w:sz w:val="28"/>
          <w:szCs w:val="28"/>
          <w:rtl w:val="true"/>
          <w:lang w:bidi="fa-IR"/>
        </w:rPr>
        <w:t>خواهی ار شیرین شود کامت ز تحقیقات وی</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به تعبیرات تنمیقات لبّش اعتصام </w:t>
      </w:r>
    </w:p>
    <w:p>
      <w:pPr>
        <w:pStyle w:val="BookText"/>
        <w:rPr/>
      </w:pPr>
      <w:r>
        <w:rPr>
          <w:rFonts w:ascii="IRNazanin" w:hAnsi="IRNazanin" w:eastAsia="IRNazanin"/>
          <w:color w:val="111111"/>
          <w:sz w:val="28"/>
          <w:sz w:val="28"/>
          <w:szCs w:val="28"/>
          <w:rtl w:val="true"/>
          <w:lang w:bidi="fa-IR"/>
        </w:rPr>
        <w:t>بس لطائف جسته طبعش در اشارات بدیع</w:t>
      </w:r>
    </w:p>
    <w:p>
      <w:pPr>
        <w:pStyle w:val="BookText"/>
        <w:rPr/>
      </w:pPr>
      <w:r>
        <w:rPr>
          <w:rFonts w:ascii="IRNazanin" w:hAnsi="IRNazanin" w:eastAsia="IRNazanin"/>
          <w:color w:val="111111"/>
          <w:sz w:val="28"/>
          <w:sz w:val="28"/>
          <w:szCs w:val="28"/>
          <w:rtl w:val="true"/>
          <w:lang w:bidi="fa-IR"/>
        </w:rPr>
        <w:t>بس لئالی سفته کلکش حاوی خیرالکلام</w:t>
      </w:r>
    </w:p>
    <w:p>
      <w:pPr>
        <w:pStyle w:val="BookText"/>
        <w:rPr/>
      </w:pPr>
      <w:r>
        <w:rPr>
          <w:rFonts w:ascii="IRNazanin" w:hAnsi="IRNazanin" w:eastAsia="IRNazanin"/>
          <w:color w:val="111111"/>
          <w:sz w:val="28"/>
          <w:sz w:val="28"/>
          <w:szCs w:val="28"/>
          <w:rtl w:val="true"/>
          <w:lang w:bidi="fa-IR"/>
        </w:rPr>
        <w:t>باید از انوار آن مکنونه کردن کسب نور</w:t>
      </w:r>
    </w:p>
    <w:p>
      <w:pPr>
        <w:pStyle w:val="BookText"/>
        <w:rPr/>
      </w:pPr>
      <w:r>
        <w:rPr>
          <w:rFonts w:ascii="IRNazanin" w:hAnsi="IRNazanin" w:eastAsia="IRNazanin"/>
          <w:color w:val="111111"/>
          <w:sz w:val="28"/>
          <w:sz w:val="28"/>
          <w:szCs w:val="28"/>
          <w:rtl w:val="true"/>
          <w:lang w:bidi="fa-IR"/>
        </w:rPr>
        <w:t>کز درون شد جلوه‌گر از خاندان احتشام</w:t>
      </w:r>
    </w:p>
    <w:p>
      <w:pPr>
        <w:pStyle w:val="BookText"/>
        <w:rPr/>
      </w:pPr>
      <w:r>
        <w:rPr>
          <w:rFonts w:ascii="IRNazanin" w:hAnsi="IRNazanin" w:eastAsia="IRNazanin"/>
          <w:color w:val="111111"/>
          <w:sz w:val="28"/>
          <w:sz w:val="28"/>
          <w:szCs w:val="28"/>
          <w:rtl w:val="true"/>
          <w:lang w:bidi="fa-IR"/>
        </w:rPr>
        <w:t>فخر نسوان بر رجال این بس که بانویی چنین</w:t>
      </w:r>
    </w:p>
    <w:p>
      <w:pPr>
        <w:pStyle w:val="BookText"/>
        <w:rPr/>
      </w:pPr>
      <w:r>
        <w:rPr>
          <w:rFonts w:ascii="IRNazanin" w:hAnsi="IRNazanin" w:eastAsia="IRNazanin"/>
          <w:color w:val="111111"/>
          <w:sz w:val="28"/>
          <w:sz w:val="28"/>
          <w:szCs w:val="28"/>
          <w:rtl w:val="true"/>
          <w:lang w:bidi="fa-IR"/>
        </w:rPr>
        <w:t>داده دادِ علم و فضل از دوده فخر انام</w:t>
      </w:r>
    </w:p>
    <w:p>
      <w:pPr>
        <w:pStyle w:val="BookText"/>
        <w:rPr/>
      </w:pPr>
      <w:r>
        <w:rPr>
          <w:rFonts w:ascii="IRNazanin" w:hAnsi="IRNazanin" w:eastAsia="IRNazanin"/>
          <w:color w:val="111111"/>
          <w:sz w:val="28"/>
          <w:sz w:val="28"/>
          <w:szCs w:val="28"/>
          <w:rtl w:val="true"/>
          <w:lang w:bidi="fa-IR"/>
        </w:rPr>
        <w:t>مادر ایّام باشد از چنین بنتی عقیم</w:t>
      </w:r>
    </w:p>
    <w:p>
      <w:pPr>
        <w:pStyle w:val="BookText"/>
        <w:rPr/>
      </w:pPr>
      <w:r>
        <w:rPr>
          <w:rFonts w:ascii="IRNazanin" w:hAnsi="IRNazanin" w:eastAsia="IRNazanin"/>
          <w:color w:val="111111"/>
          <w:sz w:val="28"/>
          <w:sz w:val="28"/>
          <w:szCs w:val="28"/>
          <w:rtl w:val="true"/>
          <w:lang w:bidi="fa-IR"/>
        </w:rPr>
        <w:t>که از او ماند بجا در صفحه ایّام، نام</w:t>
      </w:r>
    </w:p>
    <w:p>
      <w:pPr>
        <w:pStyle w:val="BookText"/>
        <w:rPr/>
      </w:pPr>
      <w:r>
        <w:rPr>
          <w:rFonts w:ascii="IRNazanin" w:hAnsi="IRNazanin" w:eastAsia="IRNazanin"/>
          <w:color w:val="111111"/>
          <w:sz w:val="28"/>
          <w:sz w:val="28"/>
          <w:szCs w:val="28"/>
          <w:rtl w:val="true"/>
          <w:lang w:bidi="fa-IR"/>
        </w:rPr>
        <w:t>می‌سزد زین سیده، سادات جویند افتخار</w:t>
      </w:r>
    </w:p>
    <w:p>
      <w:pPr>
        <w:pStyle w:val="BookText"/>
        <w:rPr/>
      </w:pPr>
      <w:r>
        <w:rPr>
          <w:rFonts w:ascii="IRNazanin" w:hAnsi="IRNazanin" w:eastAsia="IRNazanin"/>
          <w:color w:val="111111"/>
          <w:sz w:val="28"/>
          <w:sz w:val="28"/>
          <w:szCs w:val="28"/>
          <w:rtl w:val="true"/>
          <w:lang w:bidi="fa-IR"/>
        </w:rPr>
        <w:t>شاید از تمجید وی یابد دواوین ارتسام</w:t>
      </w:r>
    </w:p>
    <w:p>
      <w:pPr>
        <w:pStyle w:val="BookText"/>
        <w:rPr/>
      </w:pPr>
      <w:r>
        <w:rPr>
          <w:rFonts w:ascii="IRNazanin" w:hAnsi="IRNazanin" w:eastAsia="IRNazanin"/>
          <w:color w:val="111111"/>
          <w:sz w:val="28"/>
          <w:sz w:val="28"/>
          <w:szCs w:val="28"/>
          <w:rtl w:val="true"/>
          <w:lang w:bidi="fa-IR"/>
        </w:rPr>
        <w:t>ستر عُلیا ز اصل طه، بضعه پاک امین</w:t>
      </w:r>
    </w:p>
    <w:p>
      <w:pPr>
        <w:pStyle w:val="BookText"/>
        <w:rPr/>
      </w:pPr>
      <w:r>
        <w:rPr>
          <w:rFonts w:ascii="IRNazanin" w:hAnsi="IRNazanin" w:eastAsia="IRNazanin"/>
          <w:color w:val="111111"/>
          <w:sz w:val="28"/>
          <w:sz w:val="28"/>
          <w:szCs w:val="28"/>
          <w:rtl w:val="true"/>
          <w:lang w:bidi="fa-IR"/>
        </w:rPr>
        <w:t>که روانش کرده جا در غرفه دارالسلام</w:t>
      </w:r>
    </w:p>
    <w:p>
      <w:pPr>
        <w:pStyle w:val="BookText"/>
        <w:rPr/>
      </w:pPr>
      <w:r>
        <w:rPr>
          <w:rFonts w:ascii="IRNazanin" w:hAnsi="IRNazanin" w:eastAsia="IRNazanin"/>
          <w:color w:val="111111"/>
          <w:sz w:val="28"/>
          <w:sz w:val="28"/>
          <w:szCs w:val="28"/>
          <w:rtl w:val="true"/>
          <w:lang w:bidi="fa-IR"/>
        </w:rPr>
        <w:t>بخ از آن نخل شرف کاین گونه ماند از وی اثر</w:t>
      </w:r>
    </w:p>
    <w:p>
      <w:pPr>
        <w:pStyle w:val="BookText"/>
        <w:rPr/>
      </w:pPr>
      <w:r>
        <w:rPr>
          <w:rFonts w:ascii="IRNazanin" w:hAnsi="IRNazanin" w:eastAsia="IRNazanin"/>
          <w:color w:val="111111"/>
          <w:sz w:val="28"/>
          <w:sz w:val="28"/>
          <w:szCs w:val="28"/>
          <w:rtl w:val="true"/>
          <w:lang w:bidi="fa-IR"/>
        </w:rPr>
        <w:t>اصل پاک این گونه ریزد شربت شیرین به کام</w:t>
      </w:r>
    </w:p>
    <w:p>
      <w:pPr>
        <w:pStyle w:val="BookText"/>
        <w:rPr/>
      </w:pPr>
      <w:r>
        <w:rPr>
          <w:rFonts w:ascii="IRNazanin" w:hAnsi="IRNazanin" w:eastAsia="IRNazanin"/>
          <w:color w:val="111111"/>
          <w:sz w:val="28"/>
          <w:sz w:val="28"/>
          <w:szCs w:val="28"/>
          <w:rtl w:val="true"/>
          <w:lang w:bidi="fa-IR"/>
        </w:rPr>
        <w:t>آفرین بر عنصر پاکی کز او ماند این سلیل</w:t>
      </w:r>
    </w:p>
    <w:p>
      <w:pPr>
        <w:pStyle w:val="BookText"/>
        <w:rPr/>
      </w:pPr>
      <w:r>
        <w:rPr>
          <w:rFonts w:ascii="IRNazanin" w:hAnsi="IRNazanin" w:eastAsia="IRNazanin"/>
          <w:color w:val="111111"/>
          <w:sz w:val="28"/>
          <w:sz w:val="28"/>
          <w:szCs w:val="28"/>
          <w:rtl w:val="true"/>
          <w:lang w:bidi="fa-IR"/>
        </w:rPr>
        <w:t>که به نشر شرع اطهر کرده در عمرش قیام</w:t>
      </w:r>
    </w:p>
    <w:p>
      <w:pPr>
        <w:pStyle w:val="BookText"/>
        <w:rPr/>
      </w:pPr>
      <w:r>
        <w:rPr>
          <w:rFonts w:ascii="Amiri" w:hAnsi="Amiri" w:eastAsia="Amiri" w:cs="Amiri"/>
          <w:color w:val="111111"/>
          <w:sz w:val="28"/>
          <w:sz w:val="28"/>
          <w:szCs w:val="28"/>
          <w:rtl w:val="true"/>
          <w:lang w:bidi="ar-SA"/>
        </w:rPr>
        <w:t>مرحبا اهلاً وسهلاً، حبّذا طوبی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رسول الله جدّش حشر یابد مستدام</w:t>
      </w:r>
    </w:p>
    <w:p>
      <w:pPr>
        <w:pStyle w:val="BookText"/>
        <w:rPr/>
      </w:pPr>
      <w:r>
        <w:rPr>
          <w:rFonts w:ascii="Amiri" w:hAnsi="Amiri" w:eastAsia="Amiri" w:cs="Amiri"/>
          <w:color w:val="111111"/>
          <w:sz w:val="28"/>
          <w:sz w:val="28"/>
          <w:szCs w:val="28"/>
          <w:rtl w:val="true"/>
          <w:lang w:bidi="ar-SA"/>
        </w:rPr>
        <w:t>اَجرت‌ای صدّیقه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جدّت رسول هاشمی</w:t>
      </w:r>
    </w:p>
    <w:p>
      <w:pPr>
        <w:pStyle w:val="BookText"/>
        <w:rPr/>
      </w:pPr>
      <w:r>
        <w:rPr>
          <w:rFonts w:ascii="IRNazanin" w:hAnsi="IRNazanin" w:eastAsia="IRNazanin"/>
          <w:color w:val="111111"/>
          <w:sz w:val="28"/>
          <w:sz w:val="28"/>
          <w:szCs w:val="28"/>
          <w:rtl w:val="true"/>
          <w:lang w:bidi="fa-IR"/>
        </w:rPr>
        <w:t>در بهشتت حق دهد در جنة المأوی مقام</w:t>
      </w:r>
    </w:p>
    <w:p>
      <w:pPr>
        <w:pStyle w:val="BookText"/>
        <w:rPr/>
      </w:pPr>
      <w:r>
        <w:rPr>
          <w:rFonts w:ascii="IRNazanin" w:hAnsi="IRNazanin" w:eastAsia="IRNazanin"/>
          <w:color w:val="111111"/>
          <w:sz w:val="28"/>
          <w:sz w:val="28"/>
          <w:szCs w:val="28"/>
          <w:rtl w:val="true"/>
          <w:lang w:bidi="fa-IR"/>
        </w:rPr>
        <w:t>کس نداند حق تو جز مالک الملک قدیم</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کرم داند چه بخشاید مقامت در قیام </w:t>
      </w:r>
      <w:bookmarkStart w:id="752" w:name="pg4813_32921"/>
    </w:p>
    <w:p>
      <w:pPr>
        <w:pStyle w:val="BookText"/>
        <w:rPr/>
      </w:pPr>
      <w:bookmarkEnd w:id="752"/>
      <w:r>
        <w:rPr>
          <w:rFonts w:ascii="IRNazanin" w:hAnsi="IRNazanin" w:eastAsia="IRNazanin"/>
          <w:color w:val="111111"/>
          <w:sz w:val="28"/>
          <w:sz w:val="28"/>
          <w:szCs w:val="28"/>
          <w:rtl w:val="true"/>
          <w:lang w:bidi="fa-IR"/>
        </w:rPr>
        <w:t>از پی تاریخ نشر آن کتاب مستطاب</w:t>
      </w:r>
    </w:p>
    <w:p>
      <w:pPr>
        <w:pStyle w:val="BookText"/>
        <w:rPr/>
      </w:pPr>
      <w:r>
        <w:rPr>
          <w:rFonts w:ascii="IRNazanin" w:hAnsi="IRNazanin" w:eastAsia="IRNazanin"/>
          <w:color w:val="111111"/>
          <w:sz w:val="28"/>
          <w:sz w:val="28"/>
          <w:szCs w:val="28"/>
          <w:rtl w:val="true"/>
          <w:lang w:bidi="fa-IR"/>
        </w:rPr>
        <w:t xml:space="preserve">جست از روح القدس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نام</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بهر ندا بیرون ز جمع و گفت فاش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بالأربعین الهاشمیة یا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تکرار از پی تاکید و تاریخش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 مسلک حق را ببرهان 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2604713_2035185390"/>
      <w:bookmarkStart w:id="754" w:name="_Toc287"/>
      <w:bookmarkEnd w:id="753"/>
      <w:r>
        <w:rPr/>
        <w:t>18</w:t>
      </w:r>
      <w:r>
        <w:rPr>
          <w:rtl w:val="true"/>
        </w:rPr>
        <w:t xml:space="preserve">. </w:t>
      </w:r>
      <w:r>
        <w:rPr>
          <w:rtl w:val="true"/>
        </w:rPr>
        <w:t>شعر تمثال آیة الله میرزا احمد مدرّس خراسانی</w:t>
      </w:r>
      <w:bookmarkEnd w:id="754"/>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648"/>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649" o:detectmouseclick="t"/>
                <v:stroke color="#3465a4" joinstyle="round" endcap="flat"/>
                <w10:wrap type="none"/>
              </v:shape>
            </w:pict>
          </mc:Fallback>
        </mc:AlternateContent>
      </w:r>
      <w:bookmarkStart w:id="755" w:name="pg4813_32922"/>
    </w:p>
    <w:p>
      <w:pPr>
        <w:pStyle w:val="Heading3"/>
        <w:numPr>
          <w:ilvl w:val="2"/>
          <w:numId w:val="1"/>
        </w:numPr>
        <w:rPr/>
      </w:pPr>
      <w:bookmarkStart w:id="756" w:name="__RefHeading___Toc2604715_2035185390"/>
      <w:bookmarkStart w:id="757" w:name="_Toc288"/>
      <w:bookmarkEnd w:id="755"/>
      <w:bookmarkEnd w:id="756"/>
      <w:r>
        <w:rPr>
          <w:rtl w:val="true"/>
        </w:rPr>
        <w:t>آثار خوشنویسی</w:t>
      </w:r>
      <w:bookmarkEnd w:id="757"/>
    </w:p>
    <w:p>
      <w:pPr>
        <w:pStyle w:val="BookText"/>
        <w:rPr/>
      </w:pPr>
      <w:r>
        <w:rPr>
          <w:rFonts w:ascii="IRNazanin" w:hAnsi="IRNazanin" w:eastAsia="IRNazanin"/>
          <w:color w:val="111111"/>
          <w:sz w:val="28"/>
          <w:sz w:val="28"/>
          <w:szCs w:val="28"/>
          <w:rtl w:val="true"/>
          <w:lang w:bidi="fa-IR"/>
        </w:rPr>
        <w:t>از آثار خوشنویسی مرحوم خطیب دو مورد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سردر مدرسه صدر بازار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سردر آب انبار کازرونی در تخت فولاد که شعر آن هم از اوست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306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65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652" o:detectmouseclick="t"/>
                <v:stroke color="#3465a4" joinstyle="round" endcap="flat"/>
                <w10:wrap type="none"/>
              </v:shape>
            </w:pict>
          </mc:Fallback>
        </mc:AlternateContent>
      </w:r>
    </w:p>
    <w:p>
      <w:pPr>
        <w:pStyle w:val="Heading3"/>
        <w:numPr>
          <w:ilvl w:val="2"/>
          <w:numId w:val="1"/>
        </w:numPr>
        <w:rPr/>
      </w:pPr>
      <w:bookmarkStart w:id="758" w:name="__RefHeading___Toc2604717_2035185390"/>
      <w:bookmarkStart w:id="759" w:name="_Toc289"/>
      <w:bookmarkEnd w:id="758"/>
      <w:r>
        <w:rPr>
          <w:rtl w:val="true"/>
        </w:rPr>
        <w:t>مواضع سیاسی</w:t>
      </w:r>
      <w:bookmarkEnd w:id="759"/>
    </w:p>
    <w:p>
      <w:pPr>
        <w:pStyle w:val="BookText"/>
        <w:rPr/>
      </w:pPr>
      <w:r>
        <w:rPr>
          <w:rFonts w:ascii="IRNazanin" w:hAnsi="IRNazanin" w:eastAsia="IRNazanin"/>
          <w:color w:val="111111"/>
          <w:sz w:val="28"/>
          <w:sz w:val="28"/>
          <w:szCs w:val="28"/>
          <w:rtl w:val="true"/>
          <w:lang w:bidi="fa-IR"/>
        </w:rPr>
        <w:t>چنانچه اشاره شد خطیب از طرف امام جمعه اصفهان منصب خطابت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قابل تأمل در زندگی خطیب، همکاری او با حکومت در امر سربازگیری، و عدم همراهی با علمای مهاجر به قم در اعتراض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نامه‌ای که حکومت اصفهان به وزارت دربار پهلوی نگاشته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عبدالجواد خطیب یکی از اشخاصی است که در قسمت سربازگیری فوق العاده خدمت به دولت نموده و همه روزه در مجالس سربازگیری حاضر و تا حدود امکان، از خدمت و مساعدت‌های لازمه در این موضوع خودداری نکرده، و اخیراً هم که آقایان از قم به اصفهان وارد شدند، طرف اغراض و بغض آقایان واقع شده؛ به علاوه چون شخصاً آدم ادیب فاضل محترمی است، از طرف دولت هر نوع کمک و مساعدتی که مقتضی باشد درباره مشار الیه بفرمایند که خدمات و زحمات او جبران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دربار در جواب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مساعدت 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آقا میرزا عبدالجواد خطیب هم در موقع خود مساعدت خواهد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نامه دیگری از شخصی به نام اخگر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شروع به تشکیل مجلس سربازگیری در اصفهان و پیدایش آن انقلابات شهری، هیچ یک از علماء یا روحانیون برای قبول عضویت مجلس حاضر نشده و چند روزی در نتیجه فقدان نماینده مذکور، امور مجلس در حال وقفه بود، تا این که آقا شیخ</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عبدالجواد خطیب، شخصاً بدون آن که از روحانیون و مخالفین ملاحظه نموده، یا محافظه‌کاری ظاهری را رعایت نمایند، عضویت مجلس را قبول، و در واقع با این اقدام، امورات ساکن شده را اعاده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 که علما از قم مراجعت نمودند، آقای خطیب را با یک اقدامات جدّی منفور و محدود نموده، و به قسمتی از امورات شهری ایشان لطمه‌های سنگین وارد ساخته، و بالاخره در شهر به کلّی بر علیه احترامات و مقامات ایشان عملیات جدّی نموده، خساراتی وارد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مراتب را بدین وسیله معروض و مسئلت صحت و موفقیت حضرت اجل را می‌نماید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خطیب در این رابطه اشعاری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منیع بندگان عظمت حضرت اشرف آقای 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فرستاده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مرا کردند هو،همشهریانم</w:t>
      </w:r>
    </w:p>
    <w:p>
      <w:pPr>
        <w:pStyle w:val="BookText"/>
        <w:rPr/>
      </w:pPr>
      <w:r>
        <w:rPr>
          <w:rFonts w:ascii="IRNazanin" w:hAnsi="IRNazanin" w:eastAsia="IRNazanin"/>
          <w:color w:val="111111"/>
          <w:sz w:val="28"/>
          <w:sz w:val="28"/>
          <w:szCs w:val="28"/>
          <w:rtl w:val="true"/>
          <w:lang w:bidi="fa-IR"/>
        </w:rPr>
        <w:t>که کردم امتثال امر والی</w:t>
      </w:r>
    </w:p>
    <w:p>
      <w:pPr>
        <w:pStyle w:val="BookText"/>
        <w:rPr/>
      </w:pPr>
      <w:r>
        <w:rPr>
          <w:rFonts w:ascii="IRNazanin" w:hAnsi="IRNazanin" w:eastAsia="IRNazanin"/>
          <w:color w:val="111111"/>
          <w:sz w:val="28"/>
          <w:sz w:val="28"/>
          <w:szCs w:val="28"/>
          <w:rtl w:val="true"/>
          <w:lang w:bidi="fa-IR"/>
        </w:rPr>
        <w:t>که اندر مجلس سربازگیری</w:t>
      </w:r>
    </w:p>
    <w:p>
      <w:pPr>
        <w:pStyle w:val="BookText"/>
        <w:rPr/>
      </w:pPr>
      <w:r>
        <w:rPr>
          <w:rFonts w:ascii="IRNazanin" w:hAnsi="IRNazanin" w:eastAsia="IRNazanin"/>
          <w:color w:val="111111"/>
          <w:sz w:val="28"/>
          <w:sz w:val="28"/>
          <w:szCs w:val="28"/>
          <w:rtl w:val="true"/>
          <w:lang w:bidi="fa-IR"/>
        </w:rPr>
        <w:t>شدم حاضر به حسب امر عالی</w:t>
      </w:r>
    </w:p>
    <w:p>
      <w:pPr>
        <w:pStyle w:val="BookText"/>
        <w:rPr/>
      </w:pPr>
      <w:r>
        <w:rPr>
          <w:rFonts w:ascii="IRNazanin" w:hAnsi="IRNazanin" w:eastAsia="IRNazanin"/>
          <w:color w:val="111111"/>
          <w:sz w:val="28"/>
          <w:sz w:val="28"/>
          <w:szCs w:val="28"/>
          <w:rtl w:val="true"/>
          <w:lang w:bidi="fa-IR"/>
        </w:rPr>
        <w:t>به هوهو از مقامم پست کردند</w:t>
      </w:r>
    </w:p>
    <w:p>
      <w:pPr>
        <w:pStyle w:val="BookText"/>
        <w:rPr/>
      </w:pPr>
      <w:r>
        <w:rPr>
          <w:rFonts w:ascii="IRNazanin" w:hAnsi="IRNazanin" w:eastAsia="IRNazanin"/>
          <w:color w:val="111111"/>
          <w:sz w:val="28"/>
          <w:sz w:val="28"/>
          <w:szCs w:val="28"/>
          <w:rtl w:val="true"/>
          <w:lang w:bidi="fa-IR"/>
        </w:rPr>
        <w:t>گروهی هوچیان لاابالی</w:t>
      </w:r>
    </w:p>
    <w:p>
      <w:pPr>
        <w:pStyle w:val="BookText"/>
        <w:rPr/>
      </w:pPr>
      <w:r>
        <w:rPr>
          <w:rFonts w:ascii="IRNazanin" w:hAnsi="IRNazanin" w:eastAsia="IRNazanin"/>
          <w:color w:val="111111"/>
          <w:sz w:val="28"/>
          <w:sz w:val="28"/>
          <w:szCs w:val="28"/>
          <w:rtl w:val="true"/>
          <w:lang w:bidi="fa-IR"/>
        </w:rPr>
        <w:t>گرفتارم کنون در کلبه غم</w:t>
      </w:r>
    </w:p>
    <w:p>
      <w:pPr>
        <w:pStyle w:val="BookText"/>
        <w:rPr/>
      </w:pPr>
      <w:r>
        <w:rPr>
          <w:rFonts w:ascii="IRNazanin" w:hAnsi="IRNazanin" w:eastAsia="IRNazanin"/>
          <w:color w:val="111111"/>
          <w:sz w:val="28"/>
          <w:sz w:val="28"/>
          <w:szCs w:val="28"/>
          <w:rtl w:val="true"/>
          <w:lang w:bidi="fa-IR"/>
        </w:rPr>
        <w:t>چو بوتیماری از بشکسته بالی</w:t>
      </w:r>
    </w:p>
    <w:p>
      <w:pPr>
        <w:pStyle w:val="BookText"/>
        <w:rPr/>
      </w:pPr>
      <w:r>
        <w:rPr>
          <w:rFonts w:ascii="IRNazanin" w:hAnsi="IRNazanin" w:eastAsia="IRNazanin"/>
          <w:color w:val="111111"/>
          <w:sz w:val="28"/>
          <w:sz w:val="28"/>
          <w:szCs w:val="28"/>
          <w:rtl w:val="true"/>
          <w:lang w:bidi="fa-IR"/>
        </w:rPr>
        <w:t>لزوماً مقتضی شد حال خود را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نمایم عرض در دربار عالی </w:t>
      </w:r>
      <w:bookmarkStart w:id="760" w:name="pg4813_32925"/>
    </w:p>
    <w:p>
      <w:pPr>
        <w:pStyle w:val="BookText"/>
        <w:rPr/>
      </w:pPr>
      <w:bookmarkEnd w:id="760"/>
      <w:r>
        <w:rPr>
          <w:rFonts w:ascii="IRNazanin" w:hAnsi="IRNazanin" w:eastAsia="IRNazanin"/>
          <w:color w:val="111111"/>
          <w:sz w:val="28"/>
          <w:sz w:val="28"/>
          <w:szCs w:val="28"/>
          <w:rtl w:val="true"/>
          <w:lang w:bidi="fa-IR"/>
        </w:rPr>
        <w:t>دگر تا اقتضای همّت ملک</w:t>
      </w:r>
    </w:p>
    <w:p>
      <w:pPr>
        <w:pStyle w:val="BookText"/>
        <w:rPr/>
      </w:pPr>
      <w:r>
        <w:rPr>
          <w:rFonts w:ascii="IRNazanin" w:hAnsi="IRNazanin" w:eastAsia="IRNazanin"/>
          <w:color w:val="111111"/>
          <w:sz w:val="28"/>
          <w:sz w:val="28"/>
          <w:szCs w:val="28"/>
          <w:rtl w:val="true"/>
          <w:lang w:bidi="fa-IR"/>
        </w:rPr>
        <w:t>چه باشد بعد عرض حسب حالی</w:t>
      </w:r>
    </w:p>
    <w:p>
      <w:pPr>
        <w:pStyle w:val="BookText"/>
        <w:rPr/>
      </w:pPr>
      <w:r>
        <w:rPr>
          <w:rFonts w:ascii="IRNazanin" w:hAnsi="IRNazanin" w:eastAsia="IRNazanin"/>
          <w:color w:val="111111"/>
          <w:sz w:val="28"/>
          <w:sz w:val="28"/>
          <w:szCs w:val="28"/>
          <w:rtl w:val="true"/>
          <w:lang w:bidi="fa-IR"/>
        </w:rPr>
        <w:t>دوام دولتش را خواستارم</w:t>
      </w:r>
    </w:p>
    <w:p>
      <w:pPr>
        <w:pStyle w:val="BookText"/>
        <w:rPr/>
      </w:pPr>
      <w:r>
        <w:rPr>
          <w:rFonts w:ascii="IRNazanin" w:hAnsi="IRNazanin" w:eastAsia="IRNazanin"/>
          <w:color w:val="111111"/>
          <w:sz w:val="28"/>
          <w:sz w:val="28"/>
          <w:szCs w:val="28"/>
          <w:rtl w:val="true"/>
          <w:lang w:bidi="fa-IR"/>
        </w:rPr>
        <w:t>مدام از پیشگاه لایزالی</w:t>
      </w:r>
    </w:p>
    <w:p>
      <w:pPr>
        <w:pStyle w:val="BookText"/>
        <w:rPr/>
      </w:pPr>
      <w:r>
        <w:rPr>
          <w:rFonts w:ascii="IRNazanin" w:hAnsi="IRNazanin" w:eastAsia="IRNazanin"/>
          <w:color w:val="111111"/>
          <w:sz w:val="28"/>
          <w:sz w:val="28"/>
          <w:szCs w:val="28"/>
          <w:rtl w:val="true"/>
          <w:lang w:bidi="fa-IR"/>
        </w:rPr>
        <w:t>فقط امیدها در وعد لطفی است</w:t>
      </w:r>
    </w:p>
    <w:p>
      <w:pPr>
        <w:pStyle w:val="BookText"/>
        <w:rPr/>
      </w:pPr>
      <w:r>
        <w:rPr>
          <w:rFonts w:ascii="IRNazanin" w:hAnsi="IRNazanin" w:eastAsia="IRNazanin"/>
          <w:color w:val="111111"/>
          <w:sz w:val="28"/>
          <w:sz w:val="28"/>
          <w:szCs w:val="28"/>
          <w:rtl w:val="true"/>
          <w:lang w:bidi="fa-IR"/>
        </w:rPr>
        <w:t>که فرمود آن وزیر بی همالی</w:t>
      </w:r>
    </w:p>
    <w:p>
      <w:pPr>
        <w:pStyle w:val="Heading3"/>
        <w:numPr>
          <w:ilvl w:val="2"/>
          <w:numId w:val="1"/>
        </w:numPr>
        <w:rPr/>
      </w:pPr>
      <w:bookmarkStart w:id="761" w:name="__RefHeading___Toc2604719_2035185390"/>
      <w:bookmarkStart w:id="762" w:name="_Toc290"/>
      <w:bookmarkEnd w:id="761"/>
      <w:r>
        <w:rPr>
          <w:rtl w:val="true"/>
        </w:rPr>
        <w:t>وفات</w:t>
      </w:r>
      <w:bookmarkEnd w:id="762"/>
    </w:p>
    <w:p>
      <w:pPr>
        <w:pStyle w:val="Heading4"/>
        <w:numPr>
          <w:ilvl w:val="3"/>
          <w:numId w:val="1"/>
        </w:numPr>
        <w:rPr/>
      </w:pPr>
      <w:bookmarkStart w:id="763" w:name="__RefHeading___Toc2604721_2035185390"/>
      <w:bookmarkStart w:id="764" w:name="_Toc291"/>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خطیب در شب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سمت جنوبی آب انبار کازرونی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مغفور مبرور آقای ملاّ عبدالجواد خطیب لسان الدین، ولد مرحمت و غفران پناه آقا ملاّ عبداللّه، حشرهما مع الائمة المعصومین، روز بیست و یکم ربیع‌الاولی، مطابق با دهم اردیبهشت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مشهدی قنبرعلی جار دهقی ابن محمد تقی</w:t>
      </w:r>
      <w:r>
        <w:rPr>
          <w:rFonts w:eastAsia="IRNazanin" w:cs="IRNazanin"/>
          <w:color w:val="111111"/>
          <w:sz w:val="28"/>
          <w:szCs w:val="28"/>
          <w:rtl w:val="true"/>
          <w:lang w:bidi="fa-IR"/>
        </w:rPr>
        <w:t>".</w:t>
      </w:r>
    </w:p>
    <w:p>
      <w:pPr>
        <w:pStyle w:val="Heading4"/>
        <w:numPr>
          <w:ilvl w:val="3"/>
          <w:numId w:val="1"/>
        </w:numPr>
        <w:rPr/>
      </w:pPr>
      <w:bookmarkStart w:id="765" w:name="__RefHeading___Toc2604723_2035185390"/>
      <w:bookmarkStart w:id="766" w:name="_Toc292"/>
      <w:bookmarkEnd w:id="765"/>
      <w:r>
        <w:rPr>
          <w:rtl w:val="true"/>
        </w:rPr>
        <w:t>مرثیه میرزا حبیب الله نیّر</w:t>
      </w:r>
      <w:bookmarkEnd w:id="766"/>
    </w:p>
    <w:p>
      <w:pPr>
        <w:pStyle w:val="BookText"/>
        <w:rPr/>
      </w:pP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آن جامع فضل و خط و قدس</w:t>
      </w:r>
    </w:p>
    <w:p>
      <w:pPr>
        <w:pStyle w:val="BookText"/>
        <w:rPr/>
      </w:pPr>
      <w:r>
        <w:rPr>
          <w:rFonts w:ascii="IRNazanin" w:hAnsi="IRNazanin" w:eastAsia="IRNazanin"/>
          <w:color w:val="111111"/>
          <w:sz w:val="28"/>
          <w:sz w:val="28"/>
          <w:szCs w:val="28"/>
          <w:rtl w:val="true"/>
          <w:lang w:bidi="fa-IR"/>
        </w:rPr>
        <w:t>که او را بود گنج علم، مکنت</w:t>
      </w:r>
    </w:p>
    <w:p>
      <w:pPr>
        <w:pStyle w:val="BookText"/>
        <w:rPr/>
      </w:pPr>
      <w:r>
        <w:rPr>
          <w:rFonts w:ascii="IRNazanin" w:hAnsi="IRNazanin" w:eastAsia="IRNazanin"/>
          <w:color w:val="111111"/>
          <w:sz w:val="28"/>
          <w:sz w:val="28"/>
          <w:szCs w:val="28"/>
          <w:rtl w:val="true"/>
          <w:lang w:bidi="fa-IR"/>
        </w:rPr>
        <w:t>شدی عبدالجوادش نام در شعر</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استاد آن لسان دین و سنّت </w:t>
      </w:r>
    </w:p>
    <w:p>
      <w:pPr>
        <w:pStyle w:val="BookText"/>
        <w:rPr/>
      </w:pPr>
      <w:r>
        <w:rPr>
          <w:rFonts w:ascii="IRNazanin" w:hAnsi="IRNazanin" w:eastAsia="IRNazanin"/>
          <w:color w:val="111111"/>
          <w:sz w:val="28"/>
          <w:sz w:val="28"/>
          <w:szCs w:val="28"/>
          <w:rtl w:val="true"/>
          <w:lang w:bidi="fa-IR"/>
        </w:rPr>
        <w:t>بشد افزون ربیع الاول از بیست</w:t>
      </w:r>
    </w:p>
    <w:p>
      <w:pPr>
        <w:pStyle w:val="BookText"/>
        <w:rPr/>
      </w:pPr>
      <w:r>
        <w:rPr>
          <w:rFonts w:ascii="IRNazanin" w:hAnsi="IRNazanin" w:eastAsia="IRNazanin"/>
          <w:color w:val="111111"/>
          <w:sz w:val="28"/>
          <w:sz w:val="28"/>
          <w:szCs w:val="28"/>
          <w:rtl w:val="true"/>
          <w:lang w:bidi="fa-IR"/>
        </w:rPr>
        <w:t>به مرگ آسوده گشت از رنج و محنت</w:t>
      </w:r>
    </w:p>
    <w:p>
      <w:pPr>
        <w:pStyle w:val="BookText"/>
        <w:rPr/>
      </w:pPr>
      <w:r>
        <w:rPr>
          <w:rFonts w:ascii="IRNazanin" w:hAnsi="IRNazanin" w:eastAsia="IRNazanin"/>
          <w:color w:val="111111"/>
          <w:sz w:val="28"/>
          <w:sz w:val="28"/>
          <w:szCs w:val="28"/>
          <w:rtl w:val="true"/>
          <w:lang w:bidi="fa-IR"/>
        </w:rPr>
        <w:t xml:space="preserve">چو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سال وفاتش</w:t>
      </w:r>
    </w:p>
    <w:p>
      <w:pPr>
        <w:pStyle w:val="BookText"/>
        <w:rPr/>
      </w:pPr>
      <w:r>
        <w:rPr>
          <w:rFonts w:ascii="IRNazanin" w:hAnsi="IRNazanin" w:eastAsia="IRNazanin"/>
          <w:color w:val="111111"/>
          <w:sz w:val="28"/>
          <w:sz w:val="28"/>
          <w:szCs w:val="28"/>
          <w:rtl w:val="true"/>
          <w:lang w:bidi="fa-IR"/>
        </w:rPr>
        <w:t>بگفتش هاتف و بنهاد منّت</w:t>
      </w:r>
    </w:p>
    <w:p>
      <w:pPr>
        <w:pStyle w:val="BookText"/>
        <w:rPr/>
      </w:pPr>
      <w:r>
        <w:rPr>
          <w:rFonts w:ascii="IRNazanin" w:hAnsi="IRNazanin" w:eastAsia="IRNazanin"/>
          <w:color w:val="111111"/>
          <w:sz w:val="28"/>
          <w:sz w:val="28"/>
          <w:szCs w:val="28"/>
          <w:rtl w:val="true"/>
          <w:lang w:bidi="fa-IR"/>
        </w:rPr>
        <w:t xml:space="preserve">که چون 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میان، 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الدین خطیب آمد بجنّت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مرحوم علی خطیب، ادیب خطّاط، از خوشنویسان اصفهان در جنب پدر مدفون گردید</w:t>
      </w:r>
      <w:r>
        <w:rPr>
          <w:rFonts w:eastAsia="IRNazanin" w:cs="IRNazanin"/>
          <w:color w:val="111111"/>
          <w:sz w:val="28"/>
          <w:szCs w:val="28"/>
          <w:rtl w:val="true"/>
          <w:lang w:bidi="fa-IR"/>
        </w:rPr>
        <w:t xml:space="preserve">. </w:t>
      </w:r>
      <w:bookmarkStart w:id="767" w:name="pg4813_32927"/>
    </w:p>
    <w:p>
      <w:pPr>
        <w:pStyle w:val="Heading2"/>
        <w:numPr>
          <w:ilvl w:val="1"/>
          <w:numId w:val="1"/>
        </w:numPr>
        <w:rPr/>
      </w:pPr>
      <w:bookmarkStart w:id="768" w:name="__RefHeading___Toc2604725_2035185390"/>
      <w:bookmarkStart w:id="769" w:name="_Toc293"/>
      <w:bookmarkEnd w:id="767"/>
      <w:bookmarkEnd w:id="768"/>
      <w:r>
        <w:rPr>
          <w:rtl w:val="true"/>
        </w:rPr>
        <w:t>ملا محمّد دهاقانی</w:t>
      </w:r>
      <w:bookmarkEnd w:id="769"/>
    </w:p>
    <w:p>
      <w:pPr>
        <w:pStyle w:val="Heading3"/>
        <w:numPr>
          <w:ilvl w:val="2"/>
          <w:numId w:val="1"/>
        </w:numPr>
        <w:rPr/>
      </w:pPr>
      <w:bookmarkStart w:id="770" w:name="__RefHeading___Toc2604727_2035185390"/>
      <w:bookmarkStart w:id="771" w:name="_Toc294"/>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عالم فاضل کامل و ادیب شاعر</w:t>
      </w:r>
      <w:r>
        <w:rPr>
          <w:rFonts w:eastAsia="IRNazanin" w:cs="IRNazanin"/>
          <w:color w:val="111111"/>
          <w:sz w:val="28"/>
          <w:szCs w:val="28"/>
          <w:rtl w:val="true"/>
          <w:lang w:bidi="fa-IR"/>
        </w:rPr>
        <w:t>.</w:t>
      </w:r>
    </w:p>
    <w:p>
      <w:pPr>
        <w:pStyle w:val="Heading3"/>
        <w:numPr>
          <w:ilvl w:val="2"/>
          <w:numId w:val="1"/>
        </w:numPr>
        <w:rPr/>
      </w:pPr>
      <w:bookmarkStart w:id="772" w:name="__RefHeading___Toc2604729_2035185390"/>
      <w:bookmarkStart w:id="773" w:name="_Toc295"/>
      <w:bookmarkEnd w:id="772"/>
      <w:r>
        <w:rPr>
          <w:rtl w:val="true"/>
        </w:rPr>
        <w:t>تولد و تحصیلات</w:t>
      </w:r>
      <w:bookmarkEnd w:id="773"/>
    </w:p>
    <w:p>
      <w:pPr>
        <w:pStyle w:val="BookText"/>
        <w:rPr/>
      </w:pP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قریه دهاقان سمیرم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و قم و نجف اشرف نزد جمعی از بزرگان علما تلمّذ نمود تا به مقامات عالی رسید و اجازه روایت و اجتهاد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سال‌ها در مدرسه میرزا حسین در محلّه بیدآباد سکونت نموده و به مطالعه و تدریس سطوح فقه و اصول و ادبیات اشتغال داشت</w:t>
      </w:r>
      <w:r>
        <w:rPr>
          <w:rFonts w:eastAsia="IRNazanin" w:cs="IRNazanin"/>
          <w:color w:val="111111"/>
          <w:sz w:val="28"/>
          <w:szCs w:val="28"/>
          <w:rtl w:val="true"/>
          <w:lang w:bidi="fa-IR"/>
        </w:rPr>
        <w:t>.</w:t>
      </w:r>
    </w:p>
    <w:p>
      <w:pPr>
        <w:pStyle w:val="Heading3"/>
        <w:numPr>
          <w:ilvl w:val="2"/>
          <w:numId w:val="1"/>
        </w:numPr>
        <w:rPr/>
      </w:pPr>
      <w:bookmarkStart w:id="774" w:name="__RefHeading___Toc2604731_2035185390"/>
      <w:bookmarkStart w:id="775" w:name="_Toc296"/>
      <w:bookmarkEnd w:id="774"/>
      <w:r>
        <w:rPr>
          <w:rtl w:val="true"/>
        </w:rPr>
        <w:t>اساتید</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احمد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مدرّس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خوانساری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اسماعیل دهاقانی</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تقی آقانجفی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صادق خاتون آبادی </w:t>
      </w:r>
      <w:bookmarkStart w:id="776" w:name="pg4813_32928"/>
    </w:p>
    <w:p>
      <w:pPr>
        <w:pStyle w:val="BookText"/>
        <w:rPr/>
      </w:pPr>
      <w:bookmarkEnd w:id="77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حکیم خراسانی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علی نجف آبادی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رضا نجفی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باقر درچه‌ای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حائری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ضیاءالدین عراقی</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برخی از مشایخ اجازه او عبارتند از آیات عظام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ابوالحسن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حسین فشارکی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حائری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تقی خوانساری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صدر</w:t>
      </w:r>
    </w:p>
    <w:p>
      <w:pPr>
        <w:pStyle w:val="Heading3"/>
        <w:numPr>
          <w:ilvl w:val="2"/>
          <w:numId w:val="1"/>
        </w:numPr>
        <w:rPr/>
      </w:pPr>
      <w:bookmarkStart w:id="777" w:name="__RefHeading___Toc2604733_2035185390"/>
      <w:bookmarkStart w:id="778" w:name="_Toc297"/>
      <w:bookmarkEnd w:id="777"/>
      <w:r>
        <w:rPr>
          <w:rtl w:val="true"/>
        </w:rPr>
        <w:t>تألیفات</w:t>
      </w:r>
      <w:bookmarkEnd w:id="778"/>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تقریرات اساتید خود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ای، حائری یزدی و آقا ضیاء‌الدین عراقی را نوشته و یک دوره کامل فقه نیز مرقوم نموده است</w:t>
      </w:r>
      <w:r>
        <w:rPr>
          <w:rFonts w:eastAsia="IRNazanin" w:cs="IRNazanin"/>
          <w:color w:val="111111"/>
          <w:sz w:val="28"/>
          <w:szCs w:val="28"/>
          <w:rtl w:val="true"/>
          <w:lang w:bidi="fa-IR"/>
        </w:rPr>
        <w:t>.</w:t>
      </w:r>
      <w:r>
        <w:rPr>
          <w:rStyle w:val="FootnoteAnchor"/>
          <w:rtl w:val="true"/>
        </w:rPr>
        <w:footnoteReference w:id="265"/>
      </w:r>
      <w:bookmarkStart w:id="779" w:name="pg4813_32929"/>
    </w:p>
    <w:p>
      <w:pPr>
        <w:pStyle w:val="BookText"/>
        <w:rPr/>
      </w:pPr>
      <w:bookmarkEnd w:id="779"/>
      <w:r>
        <w:rPr>
          <w:rFonts w:ascii="IRNazanin" w:hAnsi="IRNazanin" w:eastAsia="IRNazanin"/>
          <w:color w:val="111111"/>
          <w:sz w:val="28"/>
          <w:sz w:val="28"/>
          <w:szCs w:val="28"/>
          <w:rtl w:val="true"/>
          <w:lang w:bidi="fa-IR"/>
        </w:rPr>
        <w:t>دیوان شعری هم از او موجود است</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780" w:name="__RefHeading___Toc2604735_2035185390"/>
      <w:bookmarkStart w:id="781" w:name="_Toc298"/>
      <w:bookmarkEnd w:id="780"/>
      <w:r>
        <w:rPr>
          <w:rtl w:val="true"/>
        </w:rPr>
        <w:t>وفات</w:t>
      </w:r>
      <w:bookmarkEnd w:id="781"/>
    </w:p>
    <w:p>
      <w:pPr>
        <w:pStyle w:val="BookText"/>
        <w:rPr/>
      </w:pPr>
      <w:r>
        <w:rPr>
          <w:rFonts w:ascii="IRNazanin" w:hAnsi="IRNazanin" w:eastAsia="IRNazanin"/>
          <w:color w:val="111111"/>
          <w:sz w:val="28"/>
          <w:sz w:val="28"/>
          <w:szCs w:val="28"/>
          <w:rtl w:val="true"/>
          <w:lang w:bidi="fa-IR"/>
        </w:rPr>
        <w:t xml:space="preserve">وی در 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در اصفهان وفات یافت و در جنوب تکیه مقدّس</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bookmarkStart w:id="782" w:name="pg4813_32930"/>
    </w:p>
    <w:p>
      <w:pPr>
        <w:pStyle w:val="Heading2"/>
        <w:numPr>
          <w:ilvl w:val="1"/>
          <w:numId w:val="1"/>
        </w:numPr>
        <w:rPr/>
      </w:pPr>
      <w:bookmarkStart w:id="783" w:name="__RefHeading___Toc2604737_2035185390"/>
      <w:bookmarkStart w:id="784" w:name="_Toc299"/>
      <w:bookmarkEnd w:id="782"/>
      <w:bookmarkEnd w:id="783"/>
      <w:r>
        <w:rPr>
          <w:rtl w:val="true"/>
        </w:rPr>
        <w:t>سید ابوالقاسم موسوی شاه کرمی</w:t>
      </w:r>
      <w:bookmarkEnd w:id="784"/>
    </w:p>
    <w:p>
      <w:pPr>
        <w:pStyle w:val="Heading3"/>
        <w:numPr>
          <w:ilvl w:val="2"/>
          <w:numId w:val="1"/>
        </w:numPr>
        <w:rPr/>
      </w:pPr>
      <w:bookmarkStart w:id="785" w:name="__RefHeading___Toc2604739_2035185390"/>
      <w:bookmarkStart w:id="786" w:name="_Toc300"/>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عالم فاضل، امام مسجد درب کوشک</w:t>
      </w:r>
      <w:r>
        <w:rPr>
          <w:rFonts w:eastAsia="IRNazanin" w:cs="IRNazanin"/>
          <w:color w:val="111111"/>
          <w:sz w:val="28"/>
          <w:szCs w:val="28"/>
          <w:rtl w:val="true"/>
          <w:lang w:bidi="fa-IR"/>
        </w:rPr>
        <w:t>.</w:t>
      </w:r>
    </w:p>
    <w:p>
      <w:pPr>
        <w:pStyle w:val="Heading3"/>
        <w:numPr>
          <w:ilvl w:val="2"/>
          <w:numId w:val="1"/>
        </w:numPr>
        <w:rPr/>
      </w:pPr>
      <w:bookmarkStart w:id="787" w:name="__RefHeading___Toc2604741_2035185390"/>
      <w:bookmarkStart w:id="788" w:name="_Toc301"/>
      <w:bookmarkEnd w:id="787"/>
      <w:r>
        <w:rPr>
          <w:rtl w:val="true"/>
        </w:rPr>
        <w:t>تولد و تحصیلات</w:t>
      </w:r>
      <w:bookmarkEnd w:id="788"/>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فریدن متولد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حوزه علمیه اصفهان تحصیل نمود و به مراتبی از علم و کمال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ایشان عبارتند از</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ابوالقاسم دهکردی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ابوالحسن بروجردی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صادق خاتون آبادی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حسین فشارکی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نجف آبادی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حکیم خراسانی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مهدی نجفی</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زاهد و پارسا بود و به نوشته مرحوم میرزا حسن خان 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w:t>
      </w:r>
      <w:bookmarkStart w:id="789" w:name="pg4813_32931"/>
    </w:p>
    <w:p>
      <w:pPr>
        <w:pStyle w:val="BookText"/>
        <w:rPr/>
      </w:pPr>
      <w:bookmarkEnd w:id="789"/>
      <w:r>
        <w:rPr>
          <w:rFonts w:ascii="IRNazanin" w:hAnsi="IRNazanin" w:eastAsia="IRNazanin"/>
          <w:color w:val="111111"/>
          <w:sz w:val="28"/>
          <w:sz w:val="28"/>
          <w:szCs w:val="28"/>
          <w:rtl w:val="true"/>
          <w:lang w:bidi="fa-IR"/>
        </w:rPr>
        <w:t>تقوی و عفّت در ترویج شرع سلوک می نمود</w:t>
      </w:r>
      <w:r>
        <w:rPr>
          <w:rFonts w:eastAsia="IRNazanin" w:cs="IRNazanin"/>
          <w:color w:val="111111"/>
          <w:sz w:val="28"/>
          <w:szCs w:val="28"/>
          <w:rtl w:val="true"/>
          <w:lang w:bidi="fa-IR"/>
        </w:rPr>
        <w:t>.</w:t>
      </w:r>
      <w:r>
        <w:rPr>
          <w:rStyle w:val="FootnoteAnchor"/>
          <w:rtl w:val="true"/>
        </w:rPr>
        <w:footnoteReference w:id="269"/>
      </w:r>
    </w:p>
    <w:p>
      <w:pPr>
        <w:pStyle w:val="BookText"/>
        <w:rPr/>
      </w:pPr>
      <w:r>
        <w:rPr>
          <w:rtl w:val="true"/>
        </w:rPr>
        <mc:AlternateContent>
          <mc:Choice Requires="wps">
            <w:drawing>
              <wp:inline distT="0" distB="0" distL="0" distR="0">
                <wp:extent cx="45720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66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Heading3"/>
        <w:numPr>
          <w:ilvl w:val="2"/>
          <w:numId w:val="1"/>
        </w:numPr>
        <w:rPr/>
      </w:pPr>
      <w:bookmarkStart w:id="790" w:name="__RefHeading___Toc2604743_2035185390"/>
      <w:bookmarkStart w:id="791" w:name="_Toc302"/>
      <w:bookmarkEnd w:id="790"/>
      <w:r>
        <w:rPr>
          <w:rtl w:val="true"/>
        </w:rPr>
        <w:t>وفات</w:t>
      </w:r>
      <w:bookmarkEnd w:id="791"/>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وفات یافت و در تکیه مقدّس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ارتحل من دارالمحنة والغرور الی دارالبهجة والسرور، حجة الاسلام، السیّد الزاهد العالم العامل، الحاج سیّد ابوالقاسم الموسوی الشهیر بأمیر شاهکرمی الخوانساری، ابن المرحوم المبرور حاج سیّد محمّد هاشم، جعله الله فی جوار رحمته، فی یوم الاثنین الثانی من شهر ربیع الثانی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bookmarkStart w:id="792" w:name="pg4813_32932"/>
    </w:p>
    <w:p>
      <w:pPr>
        <w:pStyle w:val="Heading2"/>
        <w:numPr>
          <w:ilvl w:val="1"/>
          <w:numId w:val="1"/>
        </w:numPr>
        <w:rPr/>
      </w:pPr>
      <w:bookmarkStart w:id="793" w:name="__RefHeading___Toc2604745_2035185390"/>
      <w:bookmarkStart w:id="794" w:name="_Toc303"/>
      <w:bookmarkEnd w:id="792"/>
      <w:bookmarkEnd w:id="793"/>
      <w:r>
        <w:rPr>
          <w:rtl w:val="true"/>
        </w:rPr>
        <w:t>سید اسدالله مستجاب الدعواتی</w:t>
      </w:r>
      <w:bookmarkEnd w:id="794"/>
    </w:p>
    <w:p>
      <w:pPr>
        <w:pStyle w:val="Heading3"/>
        <w:numPr>
          <w:ilvl w:val="2"/>
          <w:numId w:val="1"/>
        </w:numPr>
        <w:rPr/>
      </w:pPr>
      <w:bookmarkStart w:id="795" w:name="__RefHeading___Toc2604747_2035185390"/>
      <w:bookmarkStart w:id="796" w:name="_Toc304"/>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w:t>
      </w:r>
    </w:p>
    <w:p>
      <w:pPr>
        <w:pStyle w:val="Heading3"/>
        <w:numPr>
          <w:ilvl w:val="2"/>
          <w:numId w:val="1"/>
        </w:numPr>
        <w:rPr/>
      </w:pPr>
      <w:bookmarkStart w:id="797" w:name="__RefHeading___Toc2604749_2035185390"/>
      <w:bookmarkStart w:id="798" w:name="_Toc305"/>
      <w:bookmarkEnd w:id="797"/>
      <w:r>
        <w:rPr>
          <w:rtl w:val="true"/>
        </w:rPr>
        <w:t>تولد و خاندان</w:t>
      </w:r>
      <w:bookmarkEnd w:id="798"/>
    </w:p>
    <w:p>
      <w:pPr>
        <w:pStyle w:val="Heading4"/>
        <w:numPr>
          <w:ilvl w:val="3"/>
          <w:numId w:val="1"/>
        </w:numPr>
        <w:rPr/>
      </w:pPr>
      <w:bookmarkStart w:id="799" w:name="__RefHeading___Toc2604751_2035185390"/>
      <w:bookmarkStart w:id="800" w:name="_Toc306"/>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 سیّد محمد مهدی فرزند عالم ربانی سیّد ابوالحسن فرزند آیة الله العظمی سیّد صدرالدین عاملی بود</w:t>
      </w:r>
      <w:r>
        <w:rPr>
          <w:rFonts w:eastAsia="IRNazanin" w:cs="IRNazanin"/>
          <w:color w:val="111111"/>
          <w:sz w:val="28"/>
          <w:szCs w:val="28"/>
          <w:rtl w:val="true"/>
          <w:lang w:bidi="fa-IR"/>
        </w:rPr>
        <w:t>.</w:t>
      </w:r>
    </w:p>
    <w:p>
      <w:pPr>
        <w:pStyle w:val="Heading4"/>
        <w:numPr>
          <w:ilvl w:val="3"/>
          <w:numId w:val="1"/>
        </w:numPr>
        <w:rPr/>
      </w:pPr>
      <w:bookmarkStart w:id="801" w:name="__RefHeading___Toc2604753_2035185390"/>
      <w:bookmarkStart w:id="802" w:name="_Toc307"/>
      <w:bookmarkEnd w:id="801"/>
      <w:r>
        <w:rPr>
          <w:rtl w:val="true"/>
        </w:rPr>
        <w:t>آیة الله العظمی سید صدرالدین عاملی</w:t>
      </w:r>
      <w:bookmarkEnd w:id="802"/>
    </w:p>
    <w:p>
      <w:pPr>
        <w:pStyle w:val="BookText"/>
        <w:rPr/>
      </w:pPr>
      <w:r>
        <w:rPr>
          <w:rFonts w:ascii="IRNazanin" w:hAnsi="IRNazanin" w:eastAsia="IRNazanin"/>
          <w:color w:val="111111"/>
          <w:sz w:val="28"/>
          <w:sz w:val="28"/>
          <w:szCs w:val="28"/>
          <w:rtl w:val="true"/>
          <w:lang w:bidi="fa-IR"/>
        </w:rPr>
        <w:t xml:space="preserve">محدث فرزانه حاج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الفقهاء الکاملین وسند العلماء الراسخین، أفضل المتأخرین، أکمل المتبحرین، نادرة الخلف وبقیة السلف، ذوالبیت العالی العماد والحسب الرفیع الآباء والأجداد؛</w:t>
      </w:r>
    </w:p>
    <w:p>
      <w:pPr>
        <w:pStyle w:val="BookText"/>
        <w:rPr/>
      </w:pPr>
      <w:r>
        <w:rPr>
          <w:rFonts w:ascii="IRNazanin" w:hAnsi="IRNazanin" w:eastAsia="IRNazanin"/>
          <w:color w:val="111111"/>
          <w:sz w:val="28"/>
          <w:sz w:val="28"/>
          <w:szCs w:val="28"/>
          <w:rtl w:val="true"/>
          <w:lang w:bidi="fa-IR"/>
        </w:rPr>
        <w:t>والده‌اش دختر شیخ علی بن شیخ محی الدین بن شیخ علی سبط شهید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ووالدش سید سند و رکن معتمد آقا سید صالح، سبط شیخنا الأجل شیخ حرّ عاملی است؛</w:t>
      </w:r>
    </w:p>
    <w:p>
      <w:pPr>
        <w:pStyle w:val="BookText"/>
        <w:rPr/>
      </w:pPr>
      <w:r>
        <w:rPr>
          <w:rFonts w:ascii="IRNazanin" w:hAnsi="IRNazanin" w:eastAsia="IRNazanin"/>
          <w:color w:val="111111"/>
          <w:sz w:val="28"/>
          <w:sz w:val="28"/>
          <w:szCs w:val="28"/>
          <w:rtl w:val="true"/>
          <w:lang w:bidi="fa-IR"/>
        </w:rPr>
        <w:t>چه آن که والد ماجدش آقا سید محمّد تلمّذ کرده بر شیخ حرّ عاملی و تزویج کرده کریمه او را، وحق تعالی روزی فرموده او را از آن مخدره جلیله، سید صالح که از اعلام علماء عصر خود ومرجع ریاست امامیه در بلاد شامیه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سنه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هجرتش از جبل عامل</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عراق به سبب ظلم وتعدیات احمد جزّار در سنه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سکنی گرفت ودر سنه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صدرالدّین در حجر والدش تربیت شده ودر سنه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جبل عامل به اتفاق والدش به عراق آمد ودر نجف ساکن شدند، ودر سنه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سنش به دوازده سال رسیده بود به کربلا مشرف شد و به درس استاد اکبر آقای بهبهانی و درس علامه طباطبائی بحرالعلوم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مشغول به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وهرچه به نظم در می آورد بر او عرضه می فرمود؛ به جهت مهارت اودر فن شعر وادب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سنه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طلبید، سید ریاض او را اجازه داد وتصریح کرد به اجتهاد او در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اکبر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تزویج اونمود، و حق تعالی آقا سید محمدعلی معروف به آقا مجتهد را که نادره عصر ویگانه دهر بود از آن مخدره به او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چندی که ساکن نجف اشرف بود به عزم زیارت حضرت امام رضا علیه السلام به خراسان سفر کرد وطریق مراجعت را از یزد واصفهان قرار داد، و چون به اصفهان رسید در آنجا اقامت فرمود و مرجع تدریس و قضا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 بر او تلمّذ کردند، و از جمله شیخ الطائفة علامه انصاری و سید صاحب روضات و برادرش و آقا سید محمّد شفیع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جلیل، بکّاء و کثیر المناجات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به معروف و نهی از منکر بسیار ساعی بود واقامه حدود به اصفهان می‌نمود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بزرگوار زاهد و قانع و کثیر العیال بود، و به همان نحو که در نجف زندگانی </w:t>
      </w:r>
      <w:bookmarkStart w:id="803" w:name="pg4813_32934"/>
    </w:p>
    <w:p>
      <w:pPr>
        <w:pStyle w:val="BookText"/>
        <w:rPr/>
      </w:pPr>
      <w:bookmarkEnd w:id="803"/>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اصفهان نیز زندگانی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عمر ضعف و استرخائی در اعضایش عارض شد شبیه به فلج و در خواب دید که حضرت امیرالمؤمنین علیه السلام به وی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منی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وفاتش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اصفهان حرکت کرد به نجف اشرف ودر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وفات کرد و در حجره‌ای که در زاویه غربیه صحن مطهر است متصل به باب سلطانی به خاک رفت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آقا سید صدرالدّین را مصنفات بسیار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صاحب روضات ترجمه او را نگاشته وگفته که نهایت شفقت</w:t>
      </w:r>
    </w:p>
    <w:p>
      <w:pPr>
        <w:pStyle w:val="BookText"/>
        <w:rPr/>
      </w:pPr>
      <w:r>
        <w:rPr>
          <w:rFonts w:ascii="IRNazanin" w:hAnsi="IRNazanin" w:eastAsia="IRNazanin"/>
          <w:color w:val="111111"/>
          <w:sz w:val="28"/>
          <w:sz w:val="28"/>
          <w:szCs w:val="28"/>
          <w:rtl w:val="true"/>
          <w:lang w:bidi="fa-IR"/>
        </w:rPr>
        <w:t xml:space="preserve">با من داشت و اعانت کرد مرا بر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804" w:name="__RefHeading___Toc2604755_2035185390"/>
      <w:bookmarkStart w:id="805" w:name="_Toc308"/>
      <w:bookmarkEnd w:id="804"/>
      <w:r>
        <w:rPr>
          <w:rtl w:val="true"/>
        </w:rPr>
        <w:t>سیّد ابوالحسن عاملی</w:t>
      </w:r>
      <w:bookmarkEnd w:id="805"/>
    </w:p>
    <w:p>
      <w:pPr>
        <w:pStyle w:val="BookText"/>
        <w:rPr/>
      </w:pPr>
      <w:r>
        <w:rPr>
          <w:rFonts w:ascii="IRNazanin" w:hAnsi="IRNazanin" w:eastAsia="IRNazanin"/>
          <w:color w:val="111111"/>
          <w:sz w:val="28"/>
          <w:sz w:val="28"/>
          <w:szCs w:val="28"/>
          <w:rtl w:val="true"/>
          <w:lang w:bidi="fa-IR"/>
        </w:rPr>
        <w:t>عالم زاهد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تحصیلات و مقام علمی او</w:t>
      </w:r>
    </w:p>
    <w:p>
      <w:pPr>
        <w:pStyle w:val="BookText"/>
        <w:rPr/>
      </w:pPr>
      <w:r>
        <w:rPr>
          <w:rFonts w:ascii="IRNazanin" w:hAnsi="IRNazanin" w:eastAsia="IRNazanin"/>
          <w:color w:val="111111"/>
          <w:sz w:val="28"/>
          <w:sz w:val="28"/>
          <w:szCs w:val="28"/>
          <w:rtl w:val="true"/>
          <w:lang w:bidi="fa-IR"/>
        </w:rPr>
        <w:t>اطلاعی در دست نیست ولی در منابعی که نامش ذکر شده به زهد و تقوا و عبادت او</w:t>
      </w:r>
    </w:p>
    <w:p>
      <w:pPr>
        <w:pStyle w:val="BookText"/>
        <w:rPr/>
      </w:pPr>
      <w:r>
        <w:rPr>
          <w:rFonts w:ascii="IRNazanin" w:hAnsi="IRNazanin" w:eastAsia="IRNazanin"/>
          <w:color w:val="111111"/>
          <w:sz w:val="28"/>
          <w:sz w:val="28"/>
          <w:szCs w:val="28"/>
          <w:rtl w:val="true"/>
          <w:lang w:bidi="fa-IR"/>
        </w:rPr>
        <w:t>اشاره گشته و در این جهات مورد ستایش فراوان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عبدالحسین شرف الدین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ربانیاً متجرداً للمعارف والعبادة والزهد والانزواء وترک المعاشرة</w:t>
      </w:r>
    </w:p>
    <w:p>
      <w:pPr>
        <w:pStyle w:val="BookText"/>
        <w:rPr/>
      </w:pP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بذلک کلّه صنوه حجة الاسلام السید اسماعیل، قدس سرّهما، وذکره</w:t>
      </w:r>
    </w:p>
    <w:p>
      <w:pPr>
        <w:pStyle w:val="BookText"/>
        <w:rPr/>
      </w:pPr>
      <w:r>
        <w:rPr>
          <w:rFonts w:ascii="IRNazanin" w:hAnsi="IRNazanin" w:eastAsia="IRNazanin"/>
          <w:color w:val="111111"/>
          <w:sz w:val="28"/>
          <w:sz w:val="28"/>
          <w:szCs w:val="28"/>
          <w:rtl w:val="true"/>
          <w:lang w:bidi="fa-IR"/>
        </w:rPr>
        <w:t>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جمال السالکین والعارفین، دائم العبادة والمراقبة، لا یترک الرواتب</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وصوم الایام المندوبة، دائم الذکر والفکر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 الصدوق ابوالحسن الهادی یثنی علیه ثناء بلیغاً ویذکر من علمه وورعه وزهده وعبادته وانقطاعه إلی الله تعالی شیئا کثیراً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آیة الله علامه سید حسن صدر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العلماء الربانیین المتجردین للمعارف والعبادة والزهد والانزواء وترک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اره ولکنی سمعت اوصافه الحمیدة من الاهل والارحام خصوصا من اخیه السید حجة الاسلام السید اسماعیل الصدر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علامه شیخ آقا بزرگ طهرانی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تقی وعابد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اخوه العلامة السید اسماعیل یثنی علیه کثیراً وحدّثنی أنّ تقواه وعزلته وانصرافه إلی العبادة کانت سجیته إلی أن توفّی بعد </w:t>
      </w:r>
      <w:r>
        <w:rPr>
          <w:rFonts w:eastAsia="IRNazanin" w:cs="IRNazanin"/>
          <w:color w:val="111111"/>
          <w:sz w:val="28"/>
          <w:szCs w:val="28"/>
          <w:lang w:bidi="fa-IR"/>
        </w:rPr>
        <w:t>1300</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این عالم ربّانی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اصفهان وفات کرد</w:t>
      </w:r>
      <w:r>
        <w:rPr>
          <w:rStyle w:val="FootnoteAnchor"/>
          <w:rtl w:val="true"/>
        </w:rPr>
        <w:footnoteReference w:id="275"/>
      </w:r>
      <w:r>
        <w:rPr>
          <w:rFonts w:ascii="IRNazanin" w:hAnsi="IRNazanin" w:eastAsia="IRNazanin"/>
          <w:color w:val="111111"/>
          <w:sz w:val="28"/>
          <w:sz w:val="28"/>
          <w:szCs w:val="28"/>
          <w:rtl w:val="true"/>
          <w:lang w:bidi="fa-IR"/>
        </w:rPr>
        <w:t>و در صحن تکیه علامه شیخ محمد تقی رازی نجفی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بود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در کودکی از دنیا رفتند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عاملی است که اهل زهد و تقوا بوده و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وفات کرده و دو فرزند پسر داشته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صدرالدین صدر عاملی</w:t>
      </w:r>
    </w:p>
    <w:p>
      <w:pPr>
        <w:pStyle w:val="BookText"/>
        <w:rPr/>
      </w:pPr>
      <w:r>
        <w:rPr>
          <w:rFonts w:ascii="IRNazanin" w:hAnsi="IRNazanin" w:eastAsia="IRNazanin"/>
          <w:color w:val="111111"/>
          <w:sz w:val="28"/>
          <w:sz w:val="28"/>
          <w:szCs w:val="28"/>
          <w:rtl w:val="true"/>
          <w:lang w:bidi="fa-IR"/>
        </w:rPr>
        <w:t xml:space="preserve">از وعاظ معروف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وفات کرده و در قم مدفون شد</w:t>
      </w:r>
      <w:r>
        <w:rPr>
          <w:rFonts w:eastAsia="IRNazanin" w:cs="IRNazanin"/>
          <w:color w:val="111111"/>
          <w:sz w:val="28"/>
          <w:szCs w:val="28"/>
          <w:rtl w:val="true"/>
          <w:lang w:bidi="fa-IR"/>
        </w:rPr>
        <w:t>.</w:t>
      </w:r>
      <w:r>
        <w:rPr>
          <w:rStyle w:val="FootnoteAnchor"/>
          <w:rtl w:val="true"/>
        </w:rPr>
        <w:footnoteReference w:id="276"/>
      </w:r>
    </w:p>
    <w:p>
      <w:pPr>
        <w:pStyle w:val="BookText"/>
        <w:rPr/>
      </w:pPr>
      <w:r>
        <w:rPr>
          <w:rtl w:val="true"/>
        </w:rPr>
        <mc:AlternateContent>
          <mc:Choice Requires="wps">
            <w:drawing>
              <wp:inline distT="0" distB="0" distL="0" distR="0">
                <wp:extent cx="44323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669"/>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سید اسدالله مستجاب الدعواتی</w:t>
      </w:r>
      <w:bookmarkStart w:id="806" w:name="pg4813_32937"/>
    </w:p>
    <w:p>
      <w:pPr>
        <w:pStyle w:val="Heading3"/>
        <w:numPr>
          <w:ilvl w:val="2"/>
          <w:numId w:val="1"/>
        </w:numPr>
        <w:rPr/>
      </w:pPr>
      <w:bookmarkStart w:id="807" w:name="__RefHeading___Toc2604757_2035185390"/>
      <w:bookmarkStart w:id="808" w:name="_Toc309"/>
      <w:bookmarkEnd w:id="806"/>
      <w:bookmarkEnd w:id="807"/>
      <w:r>
        <w:rPr>
          <w:rtl w:val="true"/>
        </w:rPr>
        <w:t>اوصاف</w:t>
      </w:r>
      <w:bookmarkEnd w:id="808"/>
    </w:p>
    <w:p>
      <w:pPr>
        <w:pStyle w:val="BookText"/>
        <w:rPr/>
      </w:pPr>
      <w:r>
        <w:rPr>
          <w:rFonts w:ascii="IRNazanin" w:hAnsi="IRNazanin" w:eastAsia="IRNazanin"/>
          <w:color w:val="111111"/>
          <w:sz w:val="28"/>
          <w:sz w:val="28"/>
          <w:szCs w:val="28"/>
          <w:rtl w:val="true"/>
          <w:lang w:bidi="fa-IR"/>
        </w:rPr>
        <w:t>مرحوم سیّد اسدالله عالمی فاضل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نزد علمای زمان از جمله آیة‌الله شیخ محمدتقی آقانجفی و علامه شیخ ابوالمجد محمد رضا نجفی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دایر کردن مکتب خانه که بعدها به دبستان شش کلاسه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به تعلیم کودکان و نوجوانان پرداخت و آنان را با علم و ادب و دیانت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دعوت برخی از مسؤولین به دادگستری رفت و با کمال تدیّن و پارسایی به خدمت پرداخت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672"/>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سیّد مرتضی مستجابی درباره پدر بزرگوار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پایه گذاری دبستان صدریه ناچار به وزارت فرهنگ منتقل شده و در مدارس علّیّه آن</w:t>
      </w:r>
    </w:p>
    <w:p>
      <w:pPr>
        <w:pStyle w:val="BookText"/>
        <w:rPr/>
      </w:pPr>
      <w:r>
        <w:rPr>
          <w:rFonts w:ascii="IRNazanin" w:hAnsi="IRNazanin" w:eastAsia="IRNazanin"/>
          <w:color w:val="111111"/>
          <w:sz w:val="28"/>
          <w:sz w:val="28"/>
          <w:szCs w:val="28"/>
          <w:rtl w:val="true"/>
          <w:lang w:bidi="fa-IR"/>
        </w:rPr>
        <w:t>زمان مشغول تدریس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خواهش برخی مثل مرحوم آقا سیّد جلال صدرزاده که از عموزادگان ایشان بودند و در وزارت دادگستری از صاحب منصبان محسوب می‌شدند، به وزارت عدلیه دعوت شدند تا کارهای ژرف و مشکل دادگستری که کمتر اشخاص، مطلع بودند با نظر مستقیم ایشان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ایشان بسیار محترم بودند، چنانچه روزی از رئیس عدلیه وقت عصبانی شده و قلمی که در دست داشتند را به صورت او پرتاب کردند که به صورت رئیس خورد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یک قلم داده‌اند، اگر شمشیر داده بودند چه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با لباس روحانیت به طرف عراق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تلفن زدند که من به اصفهان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چند ماشین از رفقا و اهل علم و گویندگان به استقبال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زودی بازگشتید؟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حضرت امیرالمؤمنین علیه السلام مشغول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نماز، کسی به پای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کردم، دیدم رئیس عدلیه اصفهان است که به عراق آمده که مرا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در آن ظلمات، مردمانی بدین پاکی هم وجود داشته اند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تا پایان عمر در عدلیه مشغول گره گشایی از کار مردم و دژ </w:t>
      </w:r>
      <w:bookmarkStart w:id="809" w:name="pg4813_32939"/>
    </w:p>
    <w:p>
      <w:pPr>
        <w:pStyle w:val="BookText"/>
        <w:rPr/>
      </w:pPr>
      <w:bookmarkEnd w:id="809"/>
      <w:r>
        <w:rPr>
          <w:rFonts w:ascii="IRNazanin" w:hAnsi="IRNazanin" w:eastAsia="IRNazanin"/>
          <w:color w:val="111111"/>
          <w:sz w:val="28"/>
          <w:sz w:val="28"/>
          <w:szCs w:val="28"/>
          <w:rtl w:val="true"/>
          <w:lang w:bidi="fa-IR"/>
        </w:rPr>
        <w:t>مستحکمی برای مستمندان محسوب می‌شدند</w:t>
      </w:r>
      <w:r>
        <w:rPr>
          <w:rFonts w:eastAsia="IRNazanin" w:cs="IRNazanin"/>
          <w:color w:val="111111"/>
          <w:sz w:val="28"/>
          <w:szCs w:val="28"/>
          <w:rtl w:val="true"/>
          <w:lang w:bidi="fa-IR"/>
        </w:rPr>
        <w:t>.</w:t>
      </w:r>
    </w:p>
    <w:p>
      <w:pPr>
        <w:pStyle w:val="Heading3"/>
        <w:numPr>
          <w:ilvl w:val="2"/>
          <w:numId w:val="1"/>
        </w:numPr>
        <w:rPr/>
      </w:pPr>
      <w:bookmarkStart w:id="810" w:name="__RefHeading___Toc2604759_2035185390"/>
      <w:bookmarkStart w:id="811" w:name="_Toc310"/>
      <w:bookmarkEnd w:id="810"/>
      <w:r>
        <w:rPr>
          <w:rtl w:val="true"/>
        </w:rPr>
        <w:t>وفات</w:t>
      </w:r>
      <w:bookmarkEnd w:id="811"/>
    </w:p>
    <w:p>
      <w:pPr>
        <w:pStyle w:val="BookText"/>
        <w:rPr/>
      </w:pPr>
      <w:r>
        <w:rPr>
          <w:rFonts w:ascii="IRNazanin" w:hAnsi="IRNazanin" w:eastAsia="IRNazanin"/>
          <w:color w:val="111111"/>
          <w:sz w:val="28"/>
          <w:sz w:val="28"/>
          <w:szCs w:val="28"/>
          <w:rtl w:val="true"/>
          <w:lang w:bidi="fa-IR"/>
        </w:rPr>
        <w:t xml:space="preserve">این عالم وارسته عمری با تقوا و پارسایی و عبادت خالق و خدمت به مخلوق به سربرد و در روز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وفات کرد و در تکیه مقدّس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به خط مرحوم حسام الواعظین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ارتحل من مضیق نشأة الفانی إلی عالم الباقی، العالم الصمدانی والعارف الربّانی، السید السعید آقا سیّد اسدالله مستجاب الدعواتی، ابن مرحوم میر سیّد مهدی، طاب ثراهما، فی یوم أربعاء ثامن شهر الصیام سنة ألف وثلاثمائة وسبع وثمانین بعد الألف من الهجرة النبویة، علی هاجرها آلاف من التحیة والثناء</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676"/>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67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80" o:detectmouseclick="t"/>
                <v:stroke color="#3465a4" joinstyle="round" endcap="flat"/>
                <w10:wrap type="none"/>
              </v:shape>
            </w:pict>
          </mc:Fallback>
        </mc:AlternateConten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درمانگاه امام موسی صدر اهدایی مرحوم سیّد اسدالله مستجاب الدعواتی </w:t>
      </w:r>
      <w:bookmarkStart w:id="812" w:name="pg4813_32941"/>
    </w:p>
    <w:p>
      <w:pPr>
        <w:pStyle w:val="Heading3"/>
        <w:numPr>
          <w:ilvl w:val="2"/>
          <w:numId w:val="1"/>
        </w:numPr>
        <w:rPr/>
      </w:pPr>
      <w:bookmarkStart w:id="813" w:name="__RefHeading___Toc2604761_2035185390"/>
      <w:bookmarkStart w:id="814" w:name="_Toc311"/>
      <w:bookmarkEnd w:id="812"/>
      <w:bookmarkEnd w:id="813"/>
      <w:r>
        <w:rPr>
          <w:rtl w:val="true"/>
        </w:rPr>
        <w:t>فرزندان</w:t>
      </w:r>
      <w:bookmarkEnd w:id="814"/>
    </w:p>
    <w:p>
      <w:pPr>
        <w:pStyle w:val="Heading4"/>
        <w:numPr>
          <w:ilvl w:val="3"/>
          <w:numId w:val="1"/>
        </w:numPr>
        <w:rPr/>
      </w:pPr>
      <w:bookmarkStart w:id="815" w:name="__RefHeading___Toc2604763_2035185390"/>
      <w:bookmarkStart w:id="816" w:name="_Toc312"/>
      <w:bookmarkEnd w:id="815"/>
      <w:r>
        <w:rPr/>
        <w:t>1</w:t>
      </w:r>
      <w:r>
        <w:rPr>
          <w:rtl w:val="true"/>
        </w:rPr>
        <w:t xml:space="preserve">. </w:t>
      </w:r>
      <w:r>
        <w:rPr>
          <w:rtl w:val="true"/>
        </w:rPr>
        <w:t>حجة الاسلام والمسلمین حاج سید محمد علی مستجاب الدعواتی</w:t>
      </w:r>
      <w:bookmarkEnd w:id="816"/>
    </w:p>
    <w:p>
      <w:pPr>
        <w:pStyle w:val="BookText"/>
        <w:rPr/>
      </w:pPr>
      <w:r>
        <w:rPr>
          <w:rFonts w:ascii="IRNazanin" w:hAnsi="IRNazanin" w:eastAsia="IRNazanin"/>
          <w:color w:val="111111"/>
          <w:sz w:val="28"/>
          <w:sz w:val="28"/>
          <w:szCs w:val="28"/>
          <w:rtl w:val="true"/>
          <w:lang w:bidi="fa-IR"/>
        </w:rPr>
        <w:t>عالم فاضل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قم و دانشکده معقول و منقول تهران تحصیل کرد و در تهران به تدریس در آموزش و پرورش و اقامه جماعت در مسجد قمر بنی هاشم و وعظ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تیر 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وفات کرد و در باغ رضوان اصفهان مدفون 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909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682"/>
                        <a:stretch/>
                      </pic:blipFill>
                      <pic:spPr>
                        <a:xfrm>
                          <a:off x="0" y="0"/>
                          <a:ext cx="3390840" cy="6985080"/>
                        </a:xfrm>
                        <a:prstGeom prst="rect">
                          <a:avLst/>
                        </a:prstGeom>
                        <a:ln w="0">
                          <a:noFill/>
                        </a:ln>
                      </pic:spPr>
                    </pic:pic>
                  </a:graphicData>
                </a:graphic>
              </wp:inline>
            </w:drawing>
          </mc:Choice>
          <mc:Fallback>
            <w:pict>
              <v:shape id="shape_0" stroked="f" o:allowincell="f" style="position:absolute;margin-left:0pt;margin-top:-550.05pt;width:266.95pt;height:549.95pt;mso-wrap-style:none;v-text-anchor:middle;mso-position-horizontal:left;mso-position-vertical:top" type="_x0000_t75">
                <v:imagedata r:id="rId683" o:detectmouseclick="t"/>
                <v:stroke color="#3465a4" joinstyle="round" endcap="flat"/>
                <w10:wrap type="none"/>
              </v:shape>
            </w:pict>
          </mc:Fallback>
        </mc:AlternateContent>
      </w:r>
      <w:bookmarkStart w:id="817" w:name="pg4813_32942"/>
    </w:p>
    <w:p>
      <w:pPr>
        <w:pStyle w:val="Heading4"/>
        <w:numPr>
          <w:ilvl w:val="3"/>
          <w:numId w:val="1"/>
        </w:numPr>
        <w:rPr/>
      </w:pPr>
      <w:bookmarkStart w:id="818" w:name="__RefHeading___Toc2604765_2035185390"/>
      <w:bookmarkStart w:id="819" w:name="_Toc313"/>
      <w:bookmarkEnd w:id="817"/>
      <w:bookmarkEnd w:id="818"/>
      <w:r>
        <w:rPr/>
        <w:t>2</w:t>
      </w:r>
      <w:r>
        <w:rPr>
          <w:rtl w:val="true"/>
        </w:rPr>
        <w:t xml:space="preserve">. </w:t>
      </w:r>
      <w:r>
        <w:rPr>
          <w:rtl w:val="true"/>
        </w:rPr>
        <w:t>آیة الله حاج سید مرتضی مستجابی</w:t>
      </w:r>
      <w:bookmarkEnd w:id="819"/>
    </w:p>
    <w:p>
      <w:pPr>
        <w:pStyle w:val="BookText"/>
        <w:rPr/>
      </w:pPr>
      <w:r>
        <w:rPr>
          <w:rFonts w:ascii="IRNazanin" w:hAnsi="IRNazanin" w:eastAsia="IRNazanin"/>
          <w:color w:val="111111"/>
          <w:sz w:val="28"/>
          <w:sz w:val="28"/>
          <w:szCs w:val="28"/>
          <w:rtl w:val="true"/>
          <w:lang w:bidi="fa-IR"/>
        </w:rPr>
        <w:t>از علمای جلیل القدر معاصر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تحصیلات مکتب خانه و دبستان، کتب درسی ادبیات عرب را با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پدر بزرگوار و برخی دیگر اساتید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تهران رفت و در مدرسه مروی ساکن گشت و از درس علمایی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آیةالله شیخ عبدالرزاق قائینی، سیّد علی اکبر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آیة‌الله‌زاده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جزایری، شیخ محمد حسین کنی، شیخ عباس همدانی، سیّد محمد مشکاة و سیّد محمد کاظم عصار بهره برد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68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 گاه به نجف اشرف مهاجرت نمود و به خواسته علامه امینی در مدرسه آخوند ساکن شده و به درس و بحث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سطوح عالی را نزد عالم ربانی شیخ محمد همدانی و شیخ محمد رضا بروجردی فراگرفت و مدتی نیز از درس خارج بزرگان نجف از جمله آیة الله العظمی میرزا عبدالهادی شیرازی بهره برد و به اخذ اجازه اجتهاد از آیة الله العظمی سیّد ابوالحسن اصفهانی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دستور برخی از مراجع تقلید نجف اشرف، به همراه شهید سیّد مجتبی نوّاب صفوی و مرحوم حجةالاسلام سیدهاشم تهرانی جهت مبارزه با انحرافات دینی و مقابله با کسروی و شیخ محمدباقر کمره ای به ایران بازگشت و به فعالیت پرداخت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211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688"/>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689" o:detectmouseclick="t"/>
                <v:stroke color="#3465a4" joinstyle="round" endcap="flat"/>
                <w10:wrap type="none"/>
              </v:shape>
            </w:pict>
          </mc:Fallback>
        </mc:AlternateConten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رجال معروف و مؤثر دوران ملی شدن نفت و از اصحاب و یاران خاصّ آیة‌الله کاشانی بوده و با شهید نواب صفوی و بعدها با امام موسی صدر همکاری </w:t>
      </w:r>
    </w:p>
    <w:p>
      <w:pPr>
        <w:pStyle w:val="BookText"/>
        <w:rPr/>
      </w:pPr>
      <w:r>
        <w:rPr>
          <w:rFonts w:ascii="IRNazanin" w:hAnsi="IRNazanin" w:eastAsia="IRNazanin"/>
          <w:color w:val="111111"/>
          <w:sz w:val="28"/>
          <w:sz w:val="28"/>
          <w:szCs w:val="28"/>
          <w:rtl w:val="true"/>
          <w:lang w:bidi="fa-IR"/>
        </w:rPr>
        <w:t>نزدیک داشته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324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91"/>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عالم جلیل پس از اعدام فدائیان اسلام و رهایی از تعقیب دژخیمان طاغوت،</w:t>
      </w:r>
    </w:p>
    <w:p>
      <w:pPr>
        <w:pStyle w:val="BookText"/>
        <w:rPr/>
      </w:pPr>
      <w:r>
        <w:rPr>
          <w:rFonts w:ascii="IRNazanin" w:hAnsi="IRNazanin" w:eastAsia="IRNazanin"/>
          <w:color w:val="111111"/>
          <w:sz w:val="28"/>
          <w:sz w:val="28"/>
          <w:szCs w:val="28"/>
          <w:rtl w:val="true"/>
          <w:lang w:bidi="fa-IR"/>
        </w:rPr>
        <w:t>به اصفهان آمد و چون از هرگونه فعالیت مذهبی ممنوع شده بود، به اداره دفتر اسناد پرداخته و سال هاست که در اصفهان به رتق و فتق امور مردم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مستجابی از رجال کم نظیر زمان است و در فتوت و شجاعت و سخاوت و</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درایت ممتاز و صفات اخلاقی او زبانزد خاص و عام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277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94"/>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695" o:detectmouseclick="t"/>
                <v:stroke color="#3465a4" joinstyle="round" endcap="flat"/>
                <w10:wrap type="none"/>
              </v:shape>
            </w:pict>
          </mc:Fallback>
        </mc:AlternateConten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سیّد محمد علی صادقی در مکتوب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چنین مرقوم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حجة الاسلام والمسلمین آقای حاج سیّد مرتضی مستجاب الدعواتی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توفیقه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عالم وارسته و زاهد با تقوایی هستند و از بیت علم و تقوا و عرفان می‌باشند و از کسانی هستند که خود را وقف نموده‌اند برای خدمت به علم و علمای مذهب و خدمت به مستمندان و واماندگان، به حدّی که از وصف این بنده ناچیز بیرون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آیة الله العظمی میر سیّد علی علامه فانی نیز در اجازه‌نامه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حجة الاسلام والمسلمین، الکامل المهذب والتقیّ النقیّ المهذب،</w:t>
      </w:r>
    </w:p>
    <w:p>
      <w:pPr>
        <w:pStyle w:val="BookText"/>
        <w:rPr/>
      </w:pPr>
      <w:r>
        <w:rPr>
          <w:rFonts w:ascii="IRNazanin" w:hAnsi="IRNazanin" w:eastAsia="IRNazanin"/>
          <w:color w:val="111111"/>
          <w:sz w:val="28"/>
          <w:sz w:val="28"/>
          <w:szCs w:val="28"/>
          <w:rtl w:val="true"/>
          <w:lang w:bidi="fa-IR"/>
        </w:rPr>
        <w:t>الذی وقف نفسه القدسیّة لخدمة الدین وأهله وإغاثة الملهوفین وترویج أحکام القرآن</w:t>
      </w:r>
    </w:p>
    <w:p>
      <w:pPr>
        <w:pStyle w:val="BookText"/>
        <w:rPr/>
      </w:pPr>
      <w:r>
        <w:rPr>
          <w:rFonts w:ascii="IRNazanin" w:hAnsi="IRNazanin" w:eastAsia="IRNazanin"/>
          <w:color w:val="111111"/>
          <w:sz w:val="28"/>
          <w:sz w:val="28"/>
          <w:szCs w:val="28"/>
          <w:rtl w:val="true"/>
          <w:lang w:bidi="fa-IR"/>
        </w:rPr>
        <w:t>المبین ونشر آثار جدّه المصطفی فی مشارق الأرض ومغاربها، آقای حاج سید مرتضی</w:t>
      </w:r>
    </w:p>
    <w:p>
      <w:pPr>
        <w:pStyle w:val="BookText"/>
        <w:rPr/>
      </w:pPr>
      <w:r>
        <w:rPr>
          <w:rFonts w:ascii="IRNazanin" w:hAnsi="IRNazanin" w:eastAsia="IRNazanin"/>
          <w:color w:val="111111"/>
          <w:sz w:val="28"/>
          <w:sz w:val="28"/>
          <w:szCs w:val="28"/>
          <w:rtl w:val="true"/>
          <w:lang w:bidi="fa-IR"/>
        </w:rPr>
        <w:t>مستجابی دام عزّه وزاد شرفه از اعاظم روحانیین بالمعنی الاخص و از موالی</w:t>
      </w:r>
    </w:p>
    <w:p>
      <w:pPr>
        <w:pStyle w:val="BookText"/>
        <w:rPr/>
      </w:pPr>
      <w:r>
        <w:rPr>
          <w:rFonts w:ascii="IRNazanin" w:hAnsi="IRNazanin" w:eastAsia="IRNazanin"/>
          <w:color w:val="111111"/>
          <w:sz w:val="28"/>
          <w:sz w:val="28"/>
          <w:szCs w:val="28"/>
          <w:rtl w:val="true"/>
          <w:lang w:bidi="fa-IR"/>
        </w:rPr>
        <w:t>قدماء اینجانب و مورد کمال وثوق و اطمینان می باشند، و از طرف این اقلّ اهل العلم</w:t>
      </w:r>
    </w:p>
    <w:p>
      <w:pPr>
        <w:pStyle w:val="BookText"/>
        <w:rPr/>
      </w:pPr>
      <w:r>
        <w:rPr>
          <w:rFonts w:ascii="IRNazanin" w:hAnsi="IRNazanin" w:eastAsia="IRNazanin"/>
          <w:color w:val="111111"/>
          <w:sz w:val="28"/>
          <w:sz w:val="28"/>
          <w:szCs w:val="28"/>
          <w:rtl w:val="true"/>
          <w:lang w:bidi="fa-IR"/>
        </w:rPr>
        <w:t>مجازند در نشر مسائل شرعیه و اقامه جماعت و اخذ حقوق شرعیه…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814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97"/>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مستجابی در خوشنویسی و شعر و ادب نیز مهارت دارد و مجموعه مفصلی</w:t>
      </w:r>
    </w:p>
    <w:p>
      <w:pPr>
        <w:pStyle w:val="BookText"/>
        <w:rPr/>
      </w:pPr>
      <w:r>
        <w:rPr>
          <w:rFonts w:ascii="IRNazanin" w:hAnsi="IRNazanin" w:eastAsia="IRNazanin"/>
          <w:color w:val="111111"/>
          <w:sz w:val="28"/>
          <w:sz w:val="28"/>
          <w:szCs w:val="28"/>
          <w:rtl w:val="true"/>
          <w:lang w:bidi="fa-IR"/>
        </w:rPr>
        <w:t xml:space="preserve">از اشعار برگزیده شاعران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سجاده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منتشر ساخته</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پهلوان و پیش کسوت در ورزش های باستانی ایران است</w:t>
      </w:r>
      <w:r>
        <w:rPr>
          <w:rFonts w:eastAsia="IRNazanin" w:cs="IRNazanin"/>
          <w:color w:val="111111"/>
          <w:sz w:val="28"/>
          <w:szCs w:val="28"/>
          <w:rtl w:val="true"/>
          <w:lang w:bidi="fa-IR"/>
        </w:rPr>
        <w:t xml:space="preserve">. </w:t>
      </w:r>
      <w:bookmarkStart w:id="820" w:name="pg4813_32947"/>
    </w:p>
    <w:p>
      <w:pPr>
        <w:pStyle w:val="Heading2"/>
        <w:numPr>
          <w:ilvl w:val="1"/>
          <w:numId w:val="1"/>
        </w:numPr>
        <w:rPr/>
      </w:pPr>
      <w:bookmarkStart w:id="821" w:name="__RefHeading___Toc2604767_2035185390"/>
      <w:bookmarkStart w:id="822" w:name="_Toc314"/>
      <w:bookmarkEnd w:id="820"/>
      <w:bookmarkEnd w:id="821"/>
      <w:r>
        <w:rPr>
          <w:rtl w:val="true"/>
        </w:rPr>
        <w:t>محمّد علی پروانه</w:t>
      </w:r>
      <w:bookmarkEnd w:id="822"/>
    </w:p>
    <w:p>
      <w:pPr>
        <w:pStyle w:val="Heading3"/>
        <w:numPr>
          <w:ilvl w:val="2"/>
          <w:numId w:val="1"/>
        </w:numPr>
        <w:rPr/>
      </w:pPr>
      <w:bookmarkStart w:id="823" w:name="__RefHeading___Toc2604769_2035185390"/>
      <w:bookmarkStart w:id="824" w:name="_Toc315"/>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ادیب شاعر روزنامه 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دوران کودکی وارد عرصه شعر و ادب شد و در انجمن های ادبی همچون انجمن سعدی و انجمن ادبی اصفهان حضور یافت و با قطعاتی از اشعارش که در روزنامه های آن زمان به چاپ می رساند، در بین مردم اشتهار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 و یکی از غزل سرایان اصفهان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خود بانی و مؤسس انجمن ادبی پروانه شد که مجمع و محفل گرمی برای ادب 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اداره انجمن ادبی، دست به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با تمام سختی‌ها و مشقات، به اداره کردن هر دوی آنها پرداخت</w:t>
      </w:r>
      <w:r>
        <w:rPr>
          <w:rFonts w:eastAsia="IRNazanin" w:cs="IRNazanin"/>
          <w:color w:val="111111"/>
          <w:sz w:val="28"/>
          <w:szCs w:val="28"/>
          <w:rtl w:val="true"/>
          <w:lang w:bidi="fa-IR"/>
        </w:rPr>
        <w:t>.</w:t>
      </w:r>
    </w:p>
    <w:p>
      <w:pPr>
        <w:pStyle w:val="Heading3"/>
        <w:numPr>
          <w:ilvl w:val="2"/>
          <w:numId w:val="1"/>
        </w:numPr>
        <w:rPr/>
      </w:pPr>
      <w:bookmarkStart w:id="825" w:name="__RefHeading___Toc2604771_2035185390"/>
      <w:bookmarkStart w:id="826" w:name="_Toc316"/>
      <w:bookmarkEnd w:id="825"/>
      <w:r>
        <w:rPr>
          <w:rtl w:val="true"/>
        </w:rPr>
        <w:t>شرحی در باب روزنامه شمع حقیقت</w:t>
      </w:r>
      <w:bookmarkEnd w:id="826"/>
    </w:p>
    <w:p>
      <w:pPr>
        <w:pStyle w:val="BookText"/>
        <w:rPr/>
      </w:pPr>
      <w:r>
        <w:rPr>
          <w:rFonts w:ascii="IRNazanin" w:hAnsi="IRNazanin" w:eastAsia="IRNazanin"/>
          <w:color w:val="111111"/>
          <w:sz w:val="28"/>
          <w:sz w:val="28"/>
          <w:szCs w:val="28"/>
          <w:rtl w:val="true"/>
          <w:lang w:bidi="fa-IR"/>
        </w:rPr>
        <w:t>این روزنامه بر خلاف نام روزنامه بودنش، هفته ای یک بار و بعضاً بیشتر از یک هفته، در چهار صفحه متوسط در اصفهان منتشر می شد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مندرجات آن شامل اخبار خارجه و داخله ایران، مخصوصاً شهر اصفهان و بررسی اوضاع نابسامان آن، ارائه داستان های کوتاه، چاپ اشعار اجتماعی از مدیر روزنامه، بررسی مسائل سیاسی و روزمره و مقالات انتقادی نسبت به امور کشور بود</w:t>
      </w:r>
      <w:r>
        <w:rPr>
          <w:rFonts w:eastAsia="IRNazanin" w:cs="IRNazanin"/>
          <w:color w:val="111111"/>
          <w:sz w:val="28"/>
          <w:szCs w:val="28"/>
          <w:rtl w:val="true"/>
          <w:lang w:bidi="fa-IR"/>
        </w:rPr>
        <w:t xml:space="preserve">. </w:t>
      </w:r>
      <w:bookmarkStart w:id="827" w:name="pg4813_32948"/>
    </w:p>
    <w:p>
      <w:pPr>
        <w:pStyle w:val="BookText"/>
        <w:rPr/>
      </w:pPr>
      <w:bookmarkEnd w:id="827"/>
      <w:r>
        <w:rPr>
          <w:rFonts w:ascii="IRNazanin" w:hAnsi="IRNazanin" w:eastAsia="IRNazanin"/>
          <w:color w:val="111111"/>
          <w:sz w:val="28"/>
          <w:sz w:val="28"/>
          <w:szCs w:val="28"/>
          <w:rtl w:val="true"/>
          <w:lang w:bidi="fa-IR"/>
        </w:rPr>
        <w:t xml:space="preserve">این روزنامه به مدت سه سال تا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چاپ و منتشر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زحمت کشیدگان و رنج بران روزگار بود، در نوشته‌ها و مقالات خود اشارات زیادی به افراد مستممند و بی نوا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انتقاداتی که نسبت به مسئولین ادارات و وزارت خانه ها، ابراز می داشت، تمامی در رفع معضلات و پرداختن به حوائج قشر کم درآمد و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نسبت به مسائل سیاسی زمان خود آگاهی کاملی داشت و آینده این کشور را از آن خود ملت می دانست، لذا همواره توصیه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منافع ملی و حیاتی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هیچ بهره ای از منابع ملی ما ندارند، پس نباید در برابر آمریکا و انگلیس از منابع نفتی خود کوتاه آمد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828" w:name="__RefHeading___Toc2604773_2035185390"/>
      <w:bookmarkStart w:id="829" w:name="_Toc317"/>
      <w:bookmarkEnd w:id="828"/>
      <w:r>
        <w:rPr>
          <w:rtl w:val="true"/>
        </w:rPr>
        <w:t>نمونه اشعار</w:t>
      </w:r>
      <w:bookmarkEnd w:id="829"/>
    </w:p>
    <w:p>
      <w:pPr>
        <w:pStyle w:val="BookText"/>
        <w:rPr/>
      </w:pPr>
      <w:r>
        <w:rPr>
          <w:rFonts w:ascii="IRNazanin" w:hAnsi="IRNazanin" w:eastAsia="IRNazanin"/>
          <w:color w:val="111111"/>
          <w:sz w:val="28"/>
          <w:sz w:val="28"/>
          <w:szCs w:val="28"/>
          <w:rtl w:val="true"/>
          <w:lang w:bidi="fa-IR"/>
        </w:rPr>
        <w:t>ماه من تا از رخ زیبا نقاب انداخته</w:t>
      </w:r>
    </w:p>
    <w:p>
      <w:pPr>
        <w:pStyle w:val="BookText"/>
        <w:rPr/>
      </w:pPr>
      <w:r>
        <w:rPr>
          <w:rFonts w:ascii="IRNazanin" w:hAnsi="IRNazanin" w:eastAsia="IRNazanin"/>
          <w:color w:val="111111"/>
          <w:sz w:val="28"/>
          <w:sz w:val="28"/>
          <w:szCs w:val="28"/>
          <w:rtl w:val="true"/>
          <w:lang w:bidi="fa-IR"/>
        </w:rPr>
        <w:t>جلوه خورشیدم از چشم پر آب انداخته</w:t>
      </w:r>
    </w:p>
    <w:p>
      <w:pPr>
        <w:pStyle w:val="BookText"/>
        <w:rPr/>
      </w:pPr>
      <w:r>
        <w:rPr>
          <w:rFonts w:ascii="IRNazanin" w:hAnsi="IRNazanin" w:eastAsia="IRNazanin"/>
          <w:color w:val="111111"/>
          <w:sz w:val="28"/>
          <w:sz w:val="28"/>
          <w:szCs w:val="28"/>
          <w:rtl w:val="true"/>
          <w:lang w:bidi="fa-IR"/>
        </w:rPr>
        <w:t>شانه بر گیسوی پرچین تا زده آن ماهرو</w:t>
      </w:r>
    </w:p>
    <w:p>
      <w:pPr>
        <w:pStyle w:val="BookText"/>
        <w:rPr/>
      </w:pPr>
      <w:r>
        <w:rPr>
          <w:rFonts w:ascii="IRNazanin" w:hAnsi="IRNazanin" w:eastAsia="IRNazanin"/>
          <w:color w:val="111111"/>
          <w:sz w:val="28"/>
          <w:sz w:val="28"/>
          <w:szCs w:val="28"/>
          <w:rtl w:val="true"/>
          <w:lang w:bidi="fa-IR"/>
        </w:rPr>
        <w:t>سایه بر مهر درخشان از سحاب انداخته</w:t>
      </w:r>
    </w:p>
    <w:p>
      <w:pPr>
        <w:pStyle w:val="BookText"/>
        <w:rPr/>
      </w:pPr>
      <w:r>
        <w:rPr>
          <w:rFonts w:ascii="IRNazanin" w:hAnsi="IRNazanin" w:eastAsia="IRNazanin"/>
          <w:color w:val="111111"/>
          <w:sz w:val="28"/>
          <w:sz w:val="28"/>
          <w:szCs w:val="28"/>
          <w:rtl w:val="true"/>
          <w:lang w:bidi="fa-IR"/>
        </w:rPr>
        <w:t>کرده تا از پرده بیرون، عارض چون ماه را</w:t>
      </w:r>
    </w:p>
    <w:p>
      <w:pPr>
        <w:pStyle w:val="BookText"/>
        <w:rPr/>
      </w:pPr>
      <w:r>
        <w:rPr>
          <w:rFonts w:ascii="IRNazanin" w:hAnsi="IRNazanin" w:eastAsia="IRNazanin"/>
          <w:color w:val="111111"/>
          <w:sz w:val="28"/>
          <w:sz w:val="28"/>
          <w:szCs w:val="28"/>
          <w:rtl w:val="true"/>
          <w:lang w:bidi="fa-IR"/>
        </w:rPr>
        <w:t>بر دل عشاق مسکین، التهاب انداخته</w:t>
      </w:r>
    </w:p>
    <w:p>
      <w:pPr>
        <w:pStyle w:val="BookText"/>
        <w:rPr/>
      </w:pPr>
      <w:r>
        <w:rPr>
          <w:rFonts w:ascii="IRNazanin" w:hAnsi="IRNazanin" w:eastAsia="IRNazanin"/>
          <w:color w:val="111111"/>
          <w:sz w:val="28"/>
          <w:sz w:val="28"/>
          <w:szCs w:val="28"/>
          <w:rtl w:val="true"/>
          <w:lang w:bidi="fa-IR"/>
        </w:rPr>
        <w:t>بسته بر هر مو هزاران سلسله دیوانه را</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زلف مشک آسا، پیچ و تاب انداخته </w:t>
      </w:r>
    </w:p>
    <w:p>
      <w:pPr>
        <w:pStyle w:val="BookText"/>
        <w:rPr/>
      </w:pPr>
      <w:r>
        <w:rPr>
          <w:rFonts w:ascii="IRNazanin" w:hAnsi="IRNazanin" w:eastAsia="IRNazanin"/>
          <w:color w:val="111111"/>
          <w:sz w:val="28"/>
          <w:sz w:val="28"/>
          <w:szCs w:val="28"/>
          <w:rtl w:val="true"/>
          <w:lang w:bidi="fa-IR"/>
        </w:rPr>
        <w:t>خال او تا جا گرفته بر لب آب بقا</w:t>
      </w:r>
    </w:p>
    <w:p>
      <w:pPr>
        <w:pStyle w:val="BookText"/>
        <w:rPr/>
      </w:pPr>
      <w:r>
        <w:rPr>
          <w:rFonts w:ascii="IRNazanin" w:hAnsi="IRNazanin" w:eastAsia="IRNazanin"/>
          <w:color w:val="111111"/>
          <w:sz w:val="28"/>
          <w:sz w:val="28"/>
          <w:szCs w:val="28"/>
          <w:rtl w:val="true"/>
          <w:lang w:bidi="fa-IR"/>
        </w:rPr>
        <w:t>مرغ دل را روز و شب در اضطراب انداخته</w:t>
      </w:r>
    </w:p>
    <w:p>
      <w:pPr>
        <w:pStyle w:val="BookText"/>
        <w:rPr/>
      </w:pPr>
      <w:r>
        <w:rPr>
          <w:rFonts w:ascii="IRNazanin" w:hAnsi="IRNazanin" w:eastAsia="IRNazanin"/>
          <w:color w:val="111111"/>
          <w:sz w:val="28"/>
          <w:sz w:val="28"/>
          <w:szCs w:val="28"/>
          <w:rtl w:val="true"/>
          <w:lang w:bidi="fa-IR"/>
        </w:rPr>
        <w:t>چون که بوده شیوه‌اش عیّاری و عاشق کشی</w:t>
      </w:r>
    </w:p>
    <w:p>
      <w:pPr>
        <w:pStyle w:val="BookText"/>
        <w:rPr/>
      </w:pPr>
      <w:r>
        <w:rPr>
          <w:rFonts w:ascii="IRNazanin" w:hAnsi="IRNazanin" w:eastAsia="IRNazanin"/>
          <w:color w:val="111111"/>
          <w:sz w:val="28"/>
          <w:sz w:val="28"/>
          <w:szCs w:val="28"/>
          <w:rtl w:val="true"/>
          <w:lang w:bidi="fa-IR"/>
        </w:rPr>
        <w:t>کشته در هر سو ز چشم نیم خواب انداخته</w:t>
      </w:r>
    </w:p>
    <w:p>
      <w:pPr>
        <w:pStyle w:val="BookText"/>
        <w:rPr/>
      </w:pPr>
      <w:r>
        <w:rPr>
          <w:rFonts w:ascii="IRNazanin" w:hAnsi="IRNazanin" w:eastAsia="IRNazanin"/>
          <w:color w:val="111111"/>
          <w:sz w:val="28"/>
          <w:sz w:val="28"/>
          <w:szCs w:val="28"/>
          <w:rtl w:val="true"/>
          <w:lang w:bidi="fa-IR"/>
        </w:rPr>
        <w:t xml:space="preserve">شمع روی او نه تنها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بلکه آتش بر تن هر شیخ و شاب انداخته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من هر کس به دل عکس رخ جانانه می‌جوید</w:t>
      </w:r>
    </w:p>
    <w:p>
      <w:pPr>
        <w:pStyle w:val="BookText"/>
        <w:rPr/>
      </w:pPr>
      <w:r>
        <w:rPr>
          <w:rFonts w:ascii="IRNazanin" w:hAnsi="IRNazanin" w:eastAsia="IRNazanin"/>
          <w:color w:val="111111"/>
          <w:sz w:val="28"/>
          <w:sz w:val="28"/>
          <w:szCs w:val="28"/>
          <w:rtl w:val="true"/>
          <w:lang w:bidi="fa-IR"/>
        </w:rPr>
        <w:t>ز راه معرفت در خانه، صاحب خانه می‌جوید</w:t>
      </w:r>
    </w:p>
    <w:p>
      <w:pPr>
        <w:pStyle w:val="BookText"/>
        <w:rPr/>
      </w:pPr>
      <w:r>
        <w:rPr>
          <w:rFonts w:ascii="IRNazanin" w:hAnsi="IRNazanin" w:eastAsia="IRNazanin"/>
          <w:color w:val="111111"/>
          <w:sz w:val="28"/>
          <w:sz w:val="28"/>
          <w:szCs w:val="28"/>
          <w:rtl w:val="true"/>
          <w:lang w:bidi="fa-IR"/>
        </w:rPr>
        <w:t>دلم دارد هوای خال رخسار تو ای مهوش</w:t>
      </w:r>
    </w:p>
    <w:p>
      <w:pPr>
        <w:pStyle w:val="BookText"/>
        <w:rPr/>
      </w:pPr>
      <w:r>
        <w:rPr>
          <w:rFonts w:ascii="IRNazanin" w:hAnsi="IRNazanin" w:eastAsia="IRNazanin"/>
          <w:color w:val="111111"/>
          <w:sz w:val="28"/>
          <w:sz w:val="28"/>
          <w:szCs w:val="28"/>
          <w:rtl w:val="true"/>
          <w:lang w:bidi="fa-IR"/>
        </w:rPr>
        <w:t>مکن منعش اگر این مرغ مسکین دانه می‌جوید</w:t>
      </w:r>
    </w:p>
    <w:p>
      <w:pPr>
        <w:pStyle w:val="BookText"/>
        <w:rPr/>
      </w:pPr>
      <w:r>
        <w:rPr>
          <w:rFonts w:ascii="IRNazanin" w:hAnsi="IRNazanin" w:eastAsia="IRNazanin"/>
          <w:color w:val="111111"/>
          <w:sz w:val="28"/>
          <w:sz w:val="28"/>
          <w:szCs w:val="28"/>
          <w:rtl w:val="true"/>
          <w:lang w:bidi="fa-IR"/>
        </w:rPr>
        <w:t>ز جان و دل فرو رفتم به دریای غم عشقت</w:t>
      </w:r>
    </w:p>
    <w:p>
      <w:pPr>
        <w:pStyle w:val="BookText"/>
        <w:rPr/>
      </w:pPr>
      <w:r>
        <w:rPr>
          <w:rFonts w:ascii="IRNazanin" w:hAnsi="IRNazanin" w:eastAsia="IRNazanin"/>
          <w:color w:val="111111"/>
          <w:sz w:val="28"/>
          <w:sz w:val="28"/>
          <w:szCs w:val="28"/>
          <w:rtl w:val="true"/>
          <w:lang w:bidi="fa-IR"/>
        </w:rPr>
        <w:t>چو غواصی که در دریا به جان دردانه می‌جوید</w:t>
      </w:r>
    </w:p>
    <w:p>
      <w:pPr>
        <w:pStyle w:val="BookText"/>
        <w:rPr/>
      </w:pPr>
      <w:r>
        <w:rPr>
          <w:rFonts w:ascii="IRNazanin" w:hAnsi="IRNazanin" w:eastAsia="IRNazanin"/>
          <w:color w:val="111111"/>
          <w:sz w:val="28"/>
          <w:sz w:val="28"/>
          <w:szCs w:val="28"/>
          <w:rtl w:val="true"/>
          <w:lang w:bidi="fa-IR"/>
        </w:rPr>
        <w:t>نظر بر دولت قارون ندارد عاشق بیدل</w:t>
      </w:r>
    </w:p>
    <w:p>
      <w:pPr>
        <w:pStyle w:val="BookText"/>
        <w:rPr/>
      </w:pPr>
      <w:r>
        <w:rPr>
          <w:rFonts w:ascii="IRNazanin" w:hAnsi="IRNazanin" w:eastAsia="IRNazanin"/>
          <w:color w:val="111111"/>
          <w:sz w:val="28"/>
          <w:sz w:val="28"/>
          <w:szCs w:val="28"/>
          <w:rtl w:val="true"/>
          <w:lang w:bidi="fa-IR"/>
        </w:rPr>
        <w:t>که او گنج مراد اندر دل ویرانه می‌جوید</w:t>
      </w:r>
    </w:p>
    <w:p>
      <w:pPr>
        <w:pStyle w:val="BookText"/>
        <w:rPr/>
      </w:pPr>
      <w:r>
        <w:rPr>
          <w:rFonts w:ascii="IRNazanin" w:hAnsi="IRNazanin" w:eastAsia="IRNazanin"/>
          <w:color w:val="111111"/>
          <w:sz w:val="28"/>
          <w:sz w:val="28"/>
          <w:szCs w:val="28"/>
          <w:rtl w:val="true"/>
          <w:lang w:bidi="fa-IR"/>
        </w:rPr>
        <w:t>نیابد زاهد خودبین به قاف قرب تو راهی</w:t>
      </w:r>
    </w:p>
    <w:p>
      <w:pPr>
        <w:pStyle w:val="BookText"/>
        <w:rPr/>
      </w:pPr>
      <w:r>
        <w:rPr>
          <w:rFonts w:ascii="IRNazanin" w:hAnsi="IRNazanin" w:eastAsia="IRNazanin"/>
          <w:color w:val="111111"/>
          <w:sz w:val="28"/>
          <w:sz w:val="28"/>
          <w:szCs w:val="28"/>
          <w:rtl w:val="true"/>
          <w:lang w:bidi="fa-IR"/>
        </w:rPr>
        <w:t>ولی عاشق در آن جا همچو عنقا لانه می‌جوید</w:t>
      </w:r>
    </w:p>
    <w:p>
      <w:pPr>
        <w:pStyle w:val="BookText"/>
        <w:rPr/>
      </w:pPr>
      <w:r>
        <w:rPr>
          <w:rFonts w:ascii="IRNazanin" w:hAnsi="IRNazanin" w:eastAsia="IRNazanin"/>
          <w:color w:val="111111"/>
          <w:sz w:val="28"/>
          <w:sz w:val="28"/>
          <w:szCs w:val="28"/>
          <w:rtl w:val="true"/>
          <w:lang w:bidi="fa-IR"/>
        </w:rPr>
        <w:t>چنان حیران شدم بر زلف و رخسار پریرویی</w:t>
      </w:r>
    </w:p>
    <w:p>
      <w:pPr>
        <w:pStyle w:val="BookText"/>
        <w:rPr/>
      </w:pPr>
      <w:r>
        <w:rPr>
          <w:rFonts w:ascii="IRNazanin" w:hAnsi="IRNazanin" w:eastAsia="IRNazanin"/>
          <w:color w:val="111111"/>
          <w:sz w:val="28"/>
          <w:sz w:val="28"/>
          <w:szCs w:val="28"/>
          <w:rtl w:val="true"/>
          <w:lang w:bidi="fa-IR"/>
        </w:rPr>
        <w:t>که روز و شب دلم در کوی او کاشانه می‌جوید</w:t>
      </w:r>
    </w:p>
    <w:p>
      <w:pPr>
        <w:pStyle w:val="BookText"/>
        <w:rPr/>
      </w:pPr>
      <w:r>
        <w:rPr>
          <w:rFonts w:ascii="IRNazanin" w:hAnsi="IRNazanin" w:eastAsia="IRNazanin"/>
          <w:color w:val="111111"/>
          <w:sz w:val="28"/>
          <w:sz w:val="28"/>
          <w:szCs w:val="28"/>
          <w:rtl w:val="true"/>
          <w:lang w:bidi="fa-IR"/>
        </w:rPr>
        <w:t>نه تنها من اسیر طره طرار دلدارم</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علاج خویش از زنجیر، هر دیوانه می‌جوید </w:t>
      </w:r>
      <w:bookmarkStart w:id="830" w:name="pg4813_32950"/>
    </w:p>
    <w:p>
      <w:pPr>
        <w:pStyle w:val="BookText"/>
        <w:rPr/>
      </w:pPr>
      <w:bookmarkEnd w:id="830"/>
      <w:r>
        <w:rPr>
          <w:rFonts w:ascii="IRNazanin" w:hAnsi="IRNazanin" w:eastAsia="IRNazanin"/>
          <w:color w:val="111111"/>
          <w:sz w:val="28"/>
          <w:sz w:val="28"/>
          <w:szCs w:val="28"/>
          <w:rtl w:val="true"/>
          <w:lang w:bidi="fa-IR"/>
        </w:rPr>
        <w:t>به گرد شمع جانبازی نباشد کار هر بیدل</w:t>
      </w:r>
    </w:p>
    <w:p>
      <w:pPr>
        <w:pStyle w:val="BookText"/>
        <w:rPr/>
      </w:pPr>
      <w:r>
        <w:rPr>
          <w:rFonts w:ascii="IRNazanin" w:hAnsi="IRNazanin" w:eastAsia="IRNazanin"/>
          <w:color w:val="111111"/>
          <w:sz w:val="28"/>
          <w:sz w:val="28"/>
          <w:szCs w:val="28"/>
          <w:rtl w:val="true"/>
          <w:lang w:bidi="fa-IR"/>
        </w:rPr>
        <w:t xml:space="preserve">مگر آن کس که کام خویش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این زمانه به کف سیم و زر نداشت</w:t>
      </w:r>
    </w:p>
    <w:p>
      <w:pPr>
        <w:pStyle w:val="BookText"/>
        <w:rPr/>
      </w:pPr>
      <w:r>
        <w:rPr>
          <w:rFonts w:ascii="IRNazanin" w:hAnsi="IRNazanin" w:eastAsia="IRNazanin"/>
          <w:color w:val="111111"/>
          <w:sz w:val="28"/>
          <w:sz w:val="28"/>
          <w:szCs w:val="28"/>
          <w:rtl w:val="true"/>
          <w:lang w:bidi="fa-IR"/>
        </w:rPr>
        <w:t>جز خون دل به سفره، غذای دگر نداشت</w:t>
      </w:r>
    </w:p>
    <w:p>
      <w:pPr>
        <w:pStyle w:val="BookText"/>
        <w:rPr/>
      </w:pPr>
      <w:r>
        <w:rPr>
          <w:rFonts w:ascii="IRNazanin" w:hAnsi="IRNazanin" w:eastAsia="IRNazanin"/>
          <w:color w:val="111111"/>
          <w:sz w:val="28"/>
          <w:sz w:val="28"/>
          <w:szCs w:val="28"/>
          <w:rtl w:val="true"/>
          <w:lang w:bidi="fa-IR"/>
        </w:rPr>
        <w:t>گر در دل غنی ز مروت نشانه بود</w:t>
      </w:r>
    </w:p>
    <w:p>
      <w:pPr>
        <w:pStyle w:val="BookText"/>
        <w:rPr/>
      </w:pPr>
      <w:r>
        <w:rPr>
          <w:rFonts w:ascii="IRNazanin" w:hAnsi="IRNazanin" w:eastAsia="IRNazanin"/>
          <w:color w:val="111111"/>
          <w:sz w:val="28"/>
          <w:sz w:val="28"/>
          <w:szCs w:val="28"/>
          <w:rtl w:val="true"/>
          <w:lang w:bidi="fa-IR"/>
        </w:rPr>
        <w:t>مسکین، مدام غوطه به خون جگر نداشت</w:t>
      </w:r>
    </w:p>
    <w:p>
      <w:pPr>
        <w:pStyle w:val="BookText"/>
        <w:rPr/>
      </w:pPr>
      <w:r>
        <w:rPr>
          <w:rFonts w:ascii="IRNazanin" w:hAnsi="IRNazanin" w:eastAsia="IRNazanin"/>
          <w:color w:val="111111"/>
          <w:sz w:val="28"/>
          <w:sz w:val="28"/>
          <w:szCs w:val="28"/>
          <w:rtl w:val="true"/>
          <w:lang w:bidi="fa-IR"/>
        </w:rPr>
        <w:t>زد غوطه در محیط حوادث ز راه جهل</w:t>
      </w:r>
    </w:p>
    <w:p>
      <w:pPr>
        <w:pStyle w:val="BookText"/>
        <w:rPr/>
      </w:pPr>
      <w:r>
        <w:rPr>
          <w:rFonts w:ascii="IRNazanin" w:hAnsi="IRNazanin" w:eastAsia="IRNazanin"/>
          <w:color w:val="111111"/>
          <w:sz w:val="28"/>
          <w:sz w:val="28"/>
          <w:szCs w:val="28"/>
          <w:rtl w:val="true"/>
          <w:lang w:bidi="fa-IR"/>
        </w:rPr>
        <w:t>هر کس ز فضل و دانش و بینش خبر نداشت</w:t>
      </w:r>
    </w:p>
    <w:p>
      <w:pPr>
        <w:pStyle w:val="BookText"/>
        <w:rPr/>
      </w:pPr>
      <w:r>
        <w:rPr>
          <w:rFonts w:ascii="IRNazanin" w:hAnsi="IRNazanin" w:eastAsia="IRNazanin"/>
          <w:color w:val="111111"/>
          <w:sz w:val="28"/>
          <w:sz w:val="28"/>
          <w:szCs w:val="28"/>
          <w:rtl w:val="true"/>
          <w:lang w:bidi="fa-IR"/>
        </w:rPr>
        <w:t>آن روزها به خیر که آموزگار خلق</w:t>
      </w:r>
    </w:p>
    <w:p>
      <w:pPr>
        <w:pStyle w:val="BookText"/>
        <w:rPr/>
      </w:pPr>
      <w:r>
        <w:rPr>
          <w:rFonts w:ascii="IRNazanin" w:hAnsi="IRNazanin" w:eastAsia="IRNazanin"/>
          <w:color w:val="111111"/>
          <w:sz w:val="28"/>
          <w:sz w:val="28"/>
          <w:szCs w:val="28"/>
          <w:rtl w:val="true"/>
          <w:lang w:bidi="fa-IR"/>
        </w:rPr>
        <w:t>درسی به غیر درس محبت ز بر نداشت</w:t>
      </w:r>
    </w:p>
    <w:p>
      <w:pPr>
        <w:pStyle w:val="BookText"/>
        <w:rPr/>
      </w:pPr>
      <w:r>
        <w:rPr>
          <w:rFonts w:ascii="IRNazanin" w:hAnsi="IRNazanin" w:eastAsia="IRNazanin"/>
          <w:color w:val="111111"/>
          <w:sz w:val="28"/>
          <w:sz w:val="28"/>
          <w:szCs w:val="28"/>
          <w:rtl w:val="true"/>
          <w:lang w:bidi="fa-IR"/>
        </w:rPr>
        <w:t>گر سود ملک ما به کف خارجی نبود</w:t>
      </w:r>
    </w:p>
    <w:p>
      <w:pPr>
        <w:pStyle w:val="BookText"/>
        <w:rPr/>
      </w:pPr>
      <w:r>
        <w:rPr>
          <w:rFonts w:ascii="IRNazanin" w:hAnsi="IRNazanin" w:eastAsia="IRNazanin"/>
          <w:color w:val="111111"/>
          <w:sz w:val="28"/>
          <w:sz w:val="28"/>
          <w:szCs w:val="28"/>
          <w:rtl w:val="true"/>
          <w:lang w:bidi="fa-IR"/>
        </w:rPr>
        <w:t>این قدر بهر ملت ایران ضرر نداشت</w:t>
      </w:r>
    </w:p>
    <w:p>
      <w:pPr>
        <w:pStyle w:val="BookText"/>
        <w:rPr/>
      </w:pPr>
      <w:r>
        <w:rPr>
          <w:rFonts w:ascii="IRNazanin" w:hAnsi="IRNazanin" w:eastAsia="IRNazanin"/>
          <w:color w:val="111111"/>
          <w:sz w:val="28"/>
          <w:sz w:val="28"/>
          <w:szCs w:val="28"/>
          <w:rtl w:val="true"/>
          <w:lang w:bidi="fa-IR"/>
        </w:rPr>
        <w:t>این قدر بهر ملت ایران ضرر نداشت</w:t>
      </w:r>
    </w:p>
    <w:p>
      <w:pPr>
        <w:pStyle w:val="BookText"/>
        <w:rPr/>
      </w:pPr>
      <w:r>
        <w:rPr>
          <w:rFonts w:ascii="IRNazanin" w:hAnsi="IRNazanin" w:eastAsia="IRNazanin"/>
          <w:color w:val="111111"/>
          <w:sz w:val="28"/>
          <w:sz w:val="28"/>
          <w:szCs w:val="28"/>
          <w:rtl w:val="true"/>
          <w:lang w:bidi="fa-IR"/>
        </w:rPr>
        <w:t>ورنه صفا و صلح از اول خطر نداشت</w:t>
      </w:r>
    </w:p>
    <w:p>
      <w:pPr>
        <w:pStyle w:val="BookText"/>
        <w:rPr/>
      </w:pPr>
      <w:r>
        <w:rPr>
          <w:rFonts w:ascii="IRNazanin" w:hAnsi="IRNazanin" w:eastAsia="IRNazanin"/>
          <w:color w:val="111111"/>
          <w:sz w:val="28"/>
          <w:sz w:val="28"/>
          <w:szCs w:val="28"/>
          <w:rtl w:val="true"/>
          <w:lang w:bidi="fa-IR"/>
        </w:rPr>
        <w:t>گر شمعِ صلح شعله‌اش افزون نگشته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تن و جان شرر نداشت</w:t>
      </w:r>
    </w:p>
    <w:p>
      <w:pPr>
        <w:pStyle w:val="Heading3"/>
        <w:numPr>
          <w:ilvl w:val="2"/>
          <w:numId w:val="1"/>
        </w:numPr>
        <w:rPr/>
      </w:pPr>
      <w:bookmarkStart w:id="831" w:name="__RefHeading___Toc2604775_2035185390"/>
      <w:bookmarkStart w:id="832" w:name="_Toc318"/>
      <w:bookmarkEnd w:id="831"/>
      <w:r>
        <w:rPr>
          <w:rtl w:val="true"/>
        </w:rPr>
        <w:t>وفات</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اعتلای فرهنگ اصفهان کوشش زیادی نمود و سرانجام در پنجم مهرماه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دارفانی را وداع گفت و در تکیه مقدس به خاک سپرده شد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ارجمند استاد میرزا فضل الله خان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وفاتش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نور حبّ یار</w:t>
      </w:r>
    </w:p>
    <w:p>
      <w:pPr>
        <w:pStyle w:val="BookText"/>
        <w:rPr/>
      </w:pPr>
      <w:r>
        <w:rPr>
          <w:rFonts w:ascii="IRNazanin" w:hAnsi="IRNazanin" w:eastAsia="IRNazanin"/>
          <w:color w:val="111111"/>
          <w:sz w:val="28"/>
          <w:sz w:val="28"/>
          <w:szCs w:val="28"/>
          <w:rtl w:val="true"/>
          <w:lang w:bidi="fa-IR"/>
        </w:rPr>
        <w:t>بال زد پروانه با شوق وصال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ابدی شاعر گرانمایه محمد علی پروانه حقیقت، فرزند مرحوم عبدالوهّاب،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مهر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پا نهی سرِ آرامگاه من</w:t>
      </w:r>
    </w:p>
    <w:p>
      <w:pPr>
        <w:pStyle w:val="BookText"/>
        <w:rPr/>
      </w:pPr>
      <w:r>
        <w:rPr>
          <w:rFonts w:ascii="IRNazanin" w:hAnsi="IRNazanin" w:eastAsia="IRNazanin"/>
          <w:color w:val="111111"/>
          <w:sz w:val="28"/>
          <w:sz w:val="28"/>
          <w:szCs w:val="28"/>
          <w:rtl w:val="true"/>
          <w:lang w:bidi="fa-IR"/>
        </w:rPr>
        <w:t>افتد به تو ز عالم علوی نگاه من</w:t>
      </w:r>
    </w:p>
    <w:p>
      <w:pPr>
        <w:pStyle w:val="BookText"/>
        <w:rPr/>
      </w:pPr>
      <w:r>
        <w:rPr>
          <w:rFonts w:ascii="IRNazanin" w:hAnsi="IRNazanin" w:eastAsia="IRNazanin"/>
          <w:color w:val="111111"/>
          <w:sz w:val="28"/>
          <w:sz w:val="28"/>
          <w:szCs w:val="28"/>
          <w:rtl w:val="true"/>
          <w:lang w:bidi="fa-IR"/>
        </w:rPr>
        <w:t>کردم سفر به عالم علوی ز جان و دل</w:t>
      </w:r>
    </w:p>
    <w:p>
      <w:pPr>
        <w:pStyle w:val="BookText"/>
        <w:rPr/>
      </w:pPr>
      <w:r>
        <w:rPr>
          <w:rFonts w:ascii="IRNazanin" w:hAnsi="IRNazanin" w:eastAsia="IRNazanin"/>
          <w:color w:val="111111"/>
          <w:sz w:val="28"/>
          <w:sz w:val="28"/>
          <w:szCs w:val="28"/>
          <w:rtl w:val="true"/>
          <w:lang w:bidi="fa-IR"/>
        </w:rPr>
        <w:t>مدح علی و آل بود توش راه من</w:t>
      </w:r>
    </w:p>
    <w:p>
      <w:pPr>
        <w:pStyle w:val="BookText"/>
        <w:rPr/>
      </w:pPr>
      <w:r>
        <w:rPr>
          <w:rFonts w:ascii="IRNazanin" w:hAnsi="IRNazanin" w:eastAsia="IRNazanin"/>
          <w:color w:val="111111"/>
          <w:sz w:val="28"/>
          <w:sz w:val="28"/>
          <w:szCs w:val="28"/>
          <w:rtl w:val="true"/>
          <w:lang w:bidi="fa-IR"/>
        </w:rPr>
        <w:t>هستم امیدوار که در روز رستخیز</w:t>
      </w:r>
    </w:p>
    <w:p>
      <w:pPr>
        <w:pStyle w:val="BookText"/>
        <w:rPr/>
      </w:pPr>
      <w:r>
        <w:rPr>
          <w:rFonts w:ascii="IRNazanin" w:hAnsi="IRNazanin" w:eastAsia="IRNazanin"/>
          <w:color w:val="111111"/>
          <w:sz w:val="28"/>
          <w:sz w:val="28"/>
          <w:szCs w:val="28"/>
          <w:rtl w:val="true"/>
          <w:lang w:bidi="fa-IR"/>
        </w:rPr>
        <w:t>بخشد خدا به شافع محشر گناه من</w:t>
      </w:r>
    </w:p>
    <w:p>
      <w:pPr>
        <w:pStyle w:val="BookText"/>
        <w:rPr/>
      </w:pPr>
      <w:r>
        <w:rPr>
          <w:rFonts w:ascii="IRNazanin" w:hAnsi="IRNazanin" w:eastAsia="IRNazanin"/>
          <w:color w:val="111111"/>
          <w:sz w:val="28"/>
          <w:sz w:val="28"/>
          <w:szCs w:val="28"/>
          <w:rtl w:val="true"/>
          <w:lang w:bidi="fa-IR"/>
        </w:rPr>
        <w:t>اشعار من که هست به مدح علی و آل</w:t>
      </w:r>
    </w:p>
    <w:p>
      <w:pPr>
        <w:pStyle w:val="BookText"/>
        <w:rPr/>
      </w:pPr>
      <w:r>
        <w:rPr>
          <w:rFonts w:ascii="IRNazanin" w:hAnsi="IRNazanin" w:eastAsia="IRNazanin"/>
          <w:color w:val="111111"/>
          <w:sz w:val="28"/>
          <w:sz w:val="28"/>
          <w:szCs w:val="28"/>
          <w:rtl w:val="true"/>
          <w:lang w:bidi="fa-IR"/>
        </w:rPr>
        <w:t>دیوان شعر من بود آنجا گواه من</w:t>
      </w:r>
    </w:p>
    <w:p>
      <w:pPr>
        <w:pStyle w:val="BookText"/>
        <w:rPr/>
      </w:pPr>
      <w:r>
        <w:rPr>
          <w:rFonts w:ascii="IRNazanin" w:hAnsi="IRNazanin" w:eastAsia="IRNazanin"/>
          <w:color w:val="111111"/>
          <w:sz w:val="28"/>
          <w:sz w:val="28"/>
          <w:szCs w:val="28"/>
          <w:rtl w:val="true"/>
          <w:lang w:bidi="fa-IR"/>
        </w:rPr>
        <w:t>چون در دلم ولایت شاه ولایت است</w:t>
      </w:r>
    </w:p>
    <w:p>
      <w:pPr>
        <w:pStyle w:val="BookText"/>
        <w:rPr/>
      </w:pPr>
      <w:r>
        <w:rPr>
          <w:rFonts w:ascii="IRNazanin" w:hAnsi="IRNazanin" w:eastAsia="IRNazanin"/>
          <w:color w:val="111111"/>
          <w:sz w:val="28"/>
          <w:sz w:val="28"/>
          <w:szCs w:val="28"/>
          <w:rtl w:val="true"/>
          <w:lang w:bidi="fa-IR"/>
        </w:rPr>
        <w:t>باشد ولای آل علی داد خواه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دم رفتن که در بهشت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به عزّت و شرف و قدر و جاه من </w:t>
      </w:r>
      <w:bookmarkStart w:id="833" w:name="pg4813_32952"/>
    </w:p>
    <w:p>
      <w:pPr>
        <w:pStyle w:val="Heading2"/>
        <w:numPr>
          <w:ilvl w:val="1"/>
          <w:numId w:val="1"/>
        </w:numPr>
        <w:rPr/>
      </w:pPr>
      <w:bookmarkStart w:id="834" w:name="__RefHeading___Toc2604777_2035185390"/>
      <w:bookmarkStart w:id="835" w:name="_Toc319"/>
      <w:bookmarkEnd w:id="833"/>
      <w:bookmarkEnd w:id="834"/>
      <w:r>
        <w:rPr>
          <w:rtl w:val="true"/>
        </w:rPr>
        <w:t>عبدالله ارباب</w:t>
      </w:r>
      <w:bookmarkEnd w:id="835"/>
    </w:p>
    <w:p>
      <w:pPr>
        <w:pStyle w:val="BookText"/>
        <w:rPr/>
      </w:pPr>
      <w:r>
        <w:rPr>
          <w:rFonts w:ascii="IRNazanin" w:hAnsi="IRNazanin" w:eastAsia="IRNazanin"/>
          <w:color w:val="111111"/>
          <w:sz w:val="28"/>
          <w:sz w:val="28"/>
          <w:szCs w:val="28"/>
          <w:rtl w:val="true"/>
          <w:lang w:bidi="fa-IR"/>
        </w:rPr>
        <w:t>خطاط ماهر، برادر کوچک‌تر عالم ربانی آیة الله العظمی حاج آقا رحیم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همایی در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هنر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شهرت ندارد اما نسخ را بسیار خوب می‌نویسد و اگر بهتر و شیرین‌تر از آقا میرزا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نکند قطعاً از وی پست‌تر نیست آقا عبدالله ارباب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وفات کرده و در این تکیه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بجوار رحمة ربه البرّ الرحیم عبده الفقیر الیه، الراجی عفوه واحسانه، الحسن الظنّ به، المحبّ لله ولرسوله ولاهل بیت رسوله، عبدالله ارباب، ابن علی پناه، اسکنهما الله بحبوحة جنته،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عبدالله ارباب از جهان گشت</w:t>
      </w:r>
    </w:p>
    <w:p>
      <w:pPr>
        <w:pStyle w:val="BookText"/>
        <w:rPr/>
      </w:pPr>
      <w:r>
        <w:rPr>
          <w:rFonts w:ascii="IRNazanin" w:hAnsi="IRNazanin" w:eastAsia="IRNazanin"/>
          <w:color w:val="111111"/>
          <w:sz w:val="28"/>
          <w:sz w:val="28"/>
          <w:szCs w:val="28"/>
          <w:rtl w:val="true"/>
          <w:lang w:bidi="fa-IR"/>
        </w:rPr>
        <w:t>روان زی بارگاه ربّ الارباب</w:t>
      </w:r>
    </w:p>
    <w:p>
      <w:pPr>
        <w:pStyle w:val="BookText"/>
        <w:rPr/>
      </w:pPr>
      <w:r>
        <w:rPr>
          <w:rFonts w:ascii="IRNazanin" w:hAnsi="IRNazanin" w:eastAsia="IRNazanin"/>
          <w:color w:val="111111"/>
          <w:sz w:val="28"/>
          <w:sz w:val="28"/>
          <w:szCs w:val="28"/>
          <w:rtl w:val="true"/>
          <w:lang w:bidi="fa-IR"/>
        </w:rPr>
        <w:t xml:space="preserve">به شمسی سال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رفت عبدالله ارباب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عبدالعلی ارباب نیز مردی فاضل و محترم و بافضیلت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این تکیه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دوست صمیمی مرحوم شیخ محمد حکیم خراسانی بوده و سنگ نوشته تمام قد مزار حکیم را وی انجام داده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tl w:val="true"/>
        </w:rPr>
        <mc:AlternateContent>
          <mc:Choice Requires="wps">
            <w:drawing>
              <wp:inline distT="0" distB="0" distL="0" distR="0">
                <wp:extent cx="34036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706"/>
                        <a:stretch/>
                      </pic:blipFill>
                      <pic:spPr>
                        <a:xfrm>
                          <a:off x="0" y="0"/>
                          <a:ext cx="3403440" cy="6985080"/>
                        </a:xfrm>
                        <a:prstGeom prst="rect">
                          <a:avLst/>
                        </a:prstGeom>
                        <a:ln w="0">
                          <a:noFill/>
                        </a:ln>
                      </pic:spPr>
                    </pic:pic>
                  </a:graphicData>
                </a:graphic>
              </wp:inline>
            </w:drawing>
          </mc:Choice>
          <mc:Fallback>
            <w:pict>
              <v:shape id="shape_0" stroked="f" o:allowincell="f" style="position:absolute;margin-left:0pt;margin-top:-550.05pt;width:267.95pt;height:549.95pt;mso-wrap-style:none;v-text-anchor:middle;mso-position-horizontal:left;mso-position-vertical:top" type="_x0000_t75">
                <v:imagedata r:id="rId707" o:detectmouseclick="t"/>
                <v:stroke color="#3465a4" joinstyle="round" endcap="flat"/>
                <w10:wrap type="none"/>
              </v:shape>
            </w:pict>
          </mc:Fallback>
        </mc:AlternateConten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فاز بجوار رحمة ربّه البرّ الرحیم، عبده الغریق فی محبته ومحبة أولیائه، الراجی عفوه وغفرانه الواسع، المتخلق بأخلاق أولیاء الله </w:t>
      </w:r>
    </w:p>
    <w:p>
      <w:pPr>
        <w:pStyle w:val="BookText"/>
        <w:rPr/>
      </w:pPr>
      <w:r>
        <w:rPr>
          <w:rFonts w:ascii="IRNazanin" w:hAnsi="IRNazanin" w:eastAsia="IRNazanin"/>
          <w:color w:val="111111"/>
          <w:sz w:val="28"/>
          <w:sz w:val="28"/>
          <w:szCs w:val="28"/>
          <w:rtl w:val="true"/>
          <w:lang w:bidi="fa-IR"/>
        </w:rPr>
        <w:t xml:space="preserve">الاطیاب، جناب الحاج عبدالعلی أرباب، ابن مرحوم علی پناه، فی یوم الجمعة الثامن من شهر رجب الاصبّ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وبرکاته علیه 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ز دار فنا روان به ملک بقا</w:t>
      </w:r>
    </w:p>
    <w:p>
      <w:pPr>
        <w:pStyle w:val="BookText"/>
        <w:rPr/>
      </w:pPr>
      <w:r>
        <w:rPr>
          <w:rFonts w:ascii="IRNazanin" w:hAnsi="IRNazanin" w:eastAsia="IRNazanin"/>
          <w:color w:val="111111"/>
          <w:sz w:val="28"/>
          <w:sz w:val="28"/>
          <w:szCs w:val="28"/>
          <w:rtl w:val="true"/>
          <w:lang w:bidi="fa-IR"/>
        </w:rPr>
        <w:t>ز جمع اربابیان حاجی عبدالعلی</w:t>
      </w:r>
    </w:p>
    <w:p>
      <w:pPr>
        <w:pStyle w:val="BookText"/>
        <w:rPr/>
      </w:pPr>
      <w:r>
        <w:rPr>
          <w:rFonts w:ascii="IRNazanin" w:hAnsi="IRNazanin" w:eastAsia="IRNazanin"/>
          <w:color w:val="111111"/>
          <w:sz w:val="28"/>
          <w:sz w:val="28"/>
          <w:szCs w:val="28"/>
          <w:rtl w:val="true"/>
          <w:lang w:bidi="fa-IR"/>
        </w:rPr>
        <w:t>جامع اخلاق پاک، مجمع اخوان صدق</w:t>
      </w:r>
    </w:p>
    <w:p>
      <w:pPr>
        <w:pStyle w:val="BookText"/>
        <w:rPr/>
      </w:pPr>
      <w:r>
        <w:rPr>
          <w:rFonts w:ascii="IRNazanin" w:hAnsi="IRNazanin" w:eastAsia="IRNazanin"/>
          <w:color w:val="111111"/>
          <w:sz w:val="28"/>
          <w:sz w:val="28"/>
          <w:szCs w:val="28"/>
          <w:rtl w:val="true"/>
          <w:lang w:bidi="fa-IR"/>
        </w:rPr>
        <w:t>سالک شرع نبی، پیرو آل علی</w:t>
      </w:r>
    </w:p>
    <w:p>
      <w:pPr>
        <w:pStyle w:val="BookText"/>
        <w:rPr/>
      </w:pPr>
      <w:r>
        <w:rPr>
          <w:rFonts w:ascii="IRNazanin" w:hAnsi="IRNazanin" w:eastAsia="IRNazanin"/>
          <w:color w:val="111111"/>
          <w:sz w:val="28"/>
          <w:sz w:val="28"/>
          <w:szCs w:val="28"/>
          <w:rtl w:val="true"/>
          <w:lang w:bidi="fa-IR"/>
        </w:rPr>
        <w:t>چون به نّبی و ولی داشت خلوص تمام</w:t>
      </w:r>
    </w:p>
    <w:p>
      <w:pPr>
        <w:pStyle w:val="BookText"/>
        <w:rPr/>
      </w:pPr>
      <w:r>
        <w:rPr>
          <w:rFonts w:ascii="IRNazanin" w:hAnsi="IRNazanin" w:eastAsia="IRNazanin"/>
          <w:color w:val="111111"/>
          <w:sz w:val="28"/>
          <w:sz w:val="28"/>
          <w:szCs w:val="28"/>
          <w:rtl w:val="true"/>
          <w:lang w:bidi="fa-IR"/>
        </w:rPr>
        <w:t>شافع روز جزاش باد نبی و ولی</w:t>
      </w:r>
    </w:p>
    <w:p>
      <w:pPr>
        <w:pStyle w:val="BookText"/>
        <w:rPr/>
      </w:pPr>
      <w:r>
        <w:rPr>
          <w:rFonts w:ascii="IRNazanin" w:hAnsi="IRNazanin" w:eastAsia="IRNazanin"/>
          <w:color w:val="111111"/>
          <w:sz w:val="28"/>
          <w:sz w:val="28"/>
          <w:szCs w:val="28"/>
          <w:rtl w:val="true"/>
          <w:lang w:bidi="fa-IR"/>
        </w:rPr>
        <w:t>در بر خلق جهان داشت مقامی رفیع</w:t>
      </w:r>
    </w:p>
    <w:p>
      <w:pPr>
        <w:pStyle w:val="BookText"/>
        <w:rPr/>
      </w:pPr>
      <w:r>
        <w:rPr>
          <w:rFonts w:ascii="IRNazanin" w:hAnsi="IRNazanin" w:eastAsia="IRNazanin"/>
          <w:color w:val="111111"/>
          <w:sz w:val="28"/>
          <w:sz w:val="28"/>
          <w:szCs w:val="28"/>
          <w:rtl w:val="true"/>
          <w:lang w:bidi="fa-IR"/>
        </w:rPr>
        <w:t>هم به قصور جنان یافت مکان علی</w:t>
      </w:r>
    </w:p>
    <w:p>
      <w:pPr>
        <w:pStyle w:val="BookText"/>
        <w:rPr/>
      </w:pPr>
      <w:r>
        <w:rPr>
          <w:rFonts w:ascii="IRNazanin" w:hAnsi="IRNazanin" w:eastAsia="IRNazanin"/>
          <w:color w:val="111111"/>
          <w:sz w:val="28"/>
          <w:sz w:val="28"/>
          <w:szCs w:val="28"/>
          <w:rtl w:val="true"/>
          <w:lang w:bidi="fa-IR"/>
        </w:rPr>
        <w:t xml:space="preserve">از پی تاریخ او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زارباب فضل حاجی عبدالعلی</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 xml:space="preserve">) </w:t>
      </w:r>
      <w:bookmarkStart w:id="836" w:name="pg4813_32955"/>
    </w:p>
    <w:p>
      <w:pPr>
        <w:pStyle w:val="Heading2"/>
        <w:numPr>
          <w:ilvl w:val="1"/>
          <w:numId w:val="1"/>
        </w:numPr>
        <w:rPr/>
      </w:pPr>
      <w:bookmarkStart w:id="837" w:name="__RefHeading___Toc2604779_2035185390"/>
      <w:bookmarkStart w:id="838" w:name="_Toc320"/>
      <w:bookmarkEnd w:id="836"/>
      <w:bookmarkEnd w:id="837"/>
      <w:r>
        <w:rPr>
          <w:rtl w:val="true"/>
        </w:rPr>
        <w:t>سایر مدفونین</w:t>
      </w:r>
      <w:bookmarkEnd w:id="838"/>
    </w:p>
    <w:p>
      <w:pPr>
        <w:pStyle w:val="Heading3"/>
        <w:numPr>
          <w:ilvl w:val="2"/>
          <w:numId w:val="1"/>
        </w:numPr>
        <w:rPr/>
      </w:pPr>
      <w:bookmarkStart w:id="839" w:name="__RefHeading___Toc2604781_2035185390"/>
      <w:bookmarkStart w:id="840" w:name="_Toc321"/>
      <w:bookmarkEnd w:id="839"/>
      <w:r>
        <w:rPr/>
        <w:t>1</w:t>
      </w:r>
      <w:r>
        <w:rPr>
          <w:rtl w:val="true"/>
        </w:rPr>
        <w:t xml:space="preserve">. </w:t>
      </w:r>
      <w:r>
        <w:rPr>
          <w:rtl w:val="true"/>
        </w:rPr>
        <w:t>مهدی تدیّن</w:t>
      </w:r>
      <w:bookmarkEnd w:id="840"/>
    </w:p>
    <w:p>
      <w:pPr>
        <w:pStyle w:val="BookText"/>
        <w:rPr/>
      </w:pPr>
      <w:r>
        <w:rPr>
          <w:rFonts w:ascii="IRNazanin" w:hAnsi="IRNazanin" w:eastAsia="IRNazanin"/>
          <w:color w:val="111111"/>
          <w:sz w:val="28"/>
          <w:sz w:val="28"/>
          <w:szCs w:val="28"/>
          <w:rtl w:val="true"/>
          <w:lang w:bidi="fa-IR"/>
        </w:rPr>
        <w:t>فرزند ملا محمد باقر نجف آبادی، 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دو فرزند پسر از 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محمد باقر و حاج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از علمای بانفوذ زمان بود و به تدریس و قضاوت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مکه در کاظمین وفات کرد و در وادی السلام نجف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اولاد ذکور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 تدیّن که از شاگردان آقا سیّد محمد باقر درچه‌ای بود و به جای پدر در مسجد بزرگ میدان اقامه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جعفر که در نجف اشرف شاگرد خالوی خود آیة الله شیخ علی محمد نجف آبادی بود و پس از برادر خود میرزا محمد مهدی تدین در مسجد پدر امام جماعت و به قضاوت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آقا حسین تدیّن رئیس دبیرستان بهشت آئین که دارای لیسانس و در ادبیات فارسی و عربی ید طولایی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مهدیّ تدیّن سال‌ها اندر جهان</w:t>
      </w:r>
    </w:p>
    <w:p>
      <w:pPr>
        <w:pStyle w:val="BookText"/>
        <w:rPr/>
      </w:pPr>
      <w:r>
        <w:rPr>
          <w:rFonts w:ascii="IRNazanin" w:hAnsi="IRNazanin" w:eastAsia="IRNazanin"/>
          <w:color w:val="111111"/>
          <w:sz w:val="28"/>
          <w:sz w:val="28"/>
          <w:szCs w:val="28"/>
          <w:rtl w:val="true"/>
          <w:lang w:bidi="fa-IR"/>
        </w:rPr>
        <w:t>انتظار حضرت مهدی، شه صاحب زمان</w:t>
      </w:r>
    </w:p>
    <w:p>
      <w:pPr>
        <w:pStyle w:val="BookText"/>
        <w:rPr/>
      </w:pPr>
      <w:r>
        <w:rPr>
          <w:rFonts w:ascii="IRNazanin" w:hAnsi="IRNazanin" w:eastAsia="IRNazanin"/>
          <w:color w:val="111111"/>
          <w:sz w:val="28"/>
          <w:sz w:val="28"/>
          <w:szCs w:val="28"/>
          <w:rtl w:val="true"/>
          <w:lang w:bidi="fa-IR"/>
        </w:rPr>
        <w:t>بعد فوت اندر نجف آباد فرزندی خلف</w:t>
      </w:r>
    </w:p>
    <w:p>
      <w:pPr>
        <w:pStyle w:val="BookText"/>
        <w:rPr/>
      </w:pPr>
      <w:r>
        <w:rPr>
          <w:rFonts w:ascii="IRNazanin" w:hAnsi="IRNazanin" w:eastAsia="IRNazanin"/>
          <w:color w:val="111111"/>
          <w:sz w:val="28"/>
          <w:sz w:val="28"/>
          <w:szCs w:val="28"/>
          <w:rtl w:val="true"/>
          <w:lang w:bidi="fa-IR"/>
        </w:rPr>
        <w:t>بود از ملا محمد باقر روشن روان</w:t>
      </w:r>
    </w:p>
    <w:p>
      <w:pPr>
        <w:pStyle w:val="BookText"/>
        <w:rPr/>
      </w:pPr>
      <w:r>
        <w:rPr>
          <w:rFonts w:ascii="IRNazanin" w:hAnsi="IRNazanin" w:eastAsia="IRNazanin"/>
          <w:color w:val="111111"/>
          <w:sz w:val="28"/>
          <w:sz w:val="28"/>
          <w:szCs w:val="28"/>
          <w:rtl w:val="true"/>
          <w:lang w:bidi="fa-IR"/>
        </w:rPr>
        <w:t>آنچه زین دنیای رنگارنگ می‌شد بر کنار</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نوع بشر را داشت دامن بر میان </w:t>
      </w:r>
      <w:bookmarkStart w:id="841" w:name="pg4813_32956"/>
    </w:p>
    <w:p>
      <w:pPr>
        <w:pStyle w:val="BookText"/>
        <w:rPr/>
      </w:pPr>
      <w:bookmarkEnd w:id="841"/>
      <w:r>
        <w:rPr>
          <w:rFonts w:ascii="IRNazanin" w:hAnsi="IRNazanin" w:eastAsia="IRNazanin"/>
          <w:color w:val="111111"/>
          <w:sz w:val="28"/>
          <w:sz w:val="28"/>
          <w:szCs w:val="28"/>
          <w:rtl w:val="true"/>
          <w:lang w:bidi="fa-IR"/>
        </w:rPr>
        <w:t>بود از اوّل او محبّ چارده معصوم پاک</w:t>
      </w:r>
    </w:p>
    <w:p>
      <w:pPr>
        <w:pStyle w:val="BookText"/>
        <w:rPr/>
      </w:pPr>
      <w:r>
        <w:rPr>
          <w:rFonts w:ascii="IRNazanin" w:hAnsi="IRNazanin" w:eastAsia="IRNazanin"/>
          <w:color w:val="111111"/>
          <w:sz w:val="28"/>
          <w:sz w:val="28"/>
          <w:szCs w:val="28"/>
          <w:rtl w:val="true"/>
          <w:lang w:bidi="fa-IR"/>
        </w:rPr>
        <w:t>تا گرفت آخر مکان اندر بهشت جاودان</w:t>
      </w:r>
    </w:p>
    <w:p>
      <w:pPr>
        <w:pStyle w:val="BookText"/>
        <w:rPr/>
      </w:pPr>
      <w:r>
        <w:rPr>
          <w:rFonts w:ascii="IRNazanin" w:hAnsi="IRNazanin" w:eastAsia="IRNazanin"/>
          <w:color w:val="111111"/>
          <w:sz w:val="28"/>
          <w:sz w:val="28"/>
          <w:szCs w:val="28"/>
          <w:rtl w:val="true"/>
          <w:lang w:bidi="fa-IR"/>
        </w:rPr>
        <w:t>بود هفتاد و دو سالش خدمت اسلام کار</w:t>
      </w:r>
    </w:p>
    <w:p>
      <w:pPr>
        <w:pStyle w:val="BookText"/>
        <w:rPr/>
      </w:pPr>
      <w:r>
        <w:rPr>
          <w:rFonts w:ascii="IRNazanin" w:hAnsi="IRNazanin" w:eastAsia="IRNazanin"/>
          <w:color w:val="111111"/>
          <w:sz w:val="28"/>
          <w:sz w:val="28"/>
          <w:szCs w:val="28"/>
          <w:rtl w:val="true"/>
          <w:lang w:bidi="fa-IR"/>
        </w:rPr>
        <w:t>در میان اهل دانش بارها شد امتحان</w:t>
      </w:r>
    </w:p>
    <w:p>
      <w:pPr>
        <w:pStyle w:val="BookText"/>
        <w:rPr/>
      </w:pPr>
      <w:r>
        <w:rPr>
          <w:rFonts w:ascii="IRNazanin" w:hAnsi="IRNazanin" w:eastAsia="IRNazanin"/>
          <w:color w:val="111111"/>
          <w:sz w:val="28"/>
          <w:sz w:val="28"/>
          <w:szCs w:val="28"/>
          <w:rtl w:val="true"/>
          <w:lang w:bidi="fa-IR"/>
        </w:rPr>
        <w:t>چون که طی شد نوزده روز از مه اردیبهشت</w:t>
      </w:r>
    </w:p>
    <w:p>
      <w:pPr>
        <w:pStyle w:val="BookText"/>
        <w:rPr/>
      </w:pPr>
      <w:r>
        <w:rPr>
          <w:rFonts w:ascii="IRNazanin" w:hAnsi="IRNazanin" w:eastAsia="IRNazanin"/>
          <w:color w:val="111111"/>
          <w:sz w:val="28"/>
          <w:sz w:val="28"/>
          <w:szCs w:val="28"/>
          <w:rtl w:val="true"/>
          <w:lang w:bidi="fa-IR"/>
        </w:rPr>
        <w:t>قلب پاکش از صلای ارجعی شد شادمان</w:t>
      </w:r>
    </w:p>
    <w:p>
      <w:pPr>
        <w:pStyle w:val="BookText"/>
        <w:rPr/>
      </w:pPr>
      <w:r>
        <w:rPr>
          <w:rFonts w:ascii="IRNazanin" w:hAnsi="IRNazanin" w:eastAsia="IRNazanin"/>
          <w:color w:val="111111"/>
          <w:sz w:val="28"/>
          <w:sz w:val="28"/>
          <w:szCs w:val="28"/>
          <w:rtl w:val="true"/>
          <w:lang w:bidi="fa-IR"/>
        </w:rPr>
        <w:t>سال شمسی یکهزار و سیصد و سی و سه بود</w:t>
      </w:r>
    </w:p>
    <w:p>
      <w:pPr>
        <w:pStyle w:val="BookText"/>
        <w:rPr/>
      </w:pPr>
      <w:r>
        <w:rPr>
          <w:rFonts w:ascii="IRNazanin" w:hAnsi="IRNazanin" w:eastAsia="IRNazanin"/>
          <w:color w:val="111111"/>
          <w:sz w:val="28"/>
          <w:sz w:val="28"/>
          <w:szCs w:val="28"/>
          <w:rtl w:val="true"/>
          <w:lang w:bidi="fa-IR"/>
        </w:rPr>
        <w:t>از جهان بربست رخت و باز کرد اندر جنان</w:t>
      </w:r>
    </w:p>
    <w:p>
      <w:pPr>
        <w:pStyle w:val="Heading3"/>
        <w:numPr>
          <w:ilvl w:val="2"/>
          <w:numId w:val="1"/>
        </w:numPr>
        <w:rPr/>
      </w:pPr>
      <w:bookmarkStart w:id="842" w:name="__RefHeading___Toc2604783_2035185390"/>
      <w:bookmarkStart w:id="843" w:name="_Toc322"/>
      <w:bookmarkEnd w:id="842"/>
      <w:r>
        <w:rPr/>
        <w:t>2</w:t>
      </w:r>
      <w:r>
        <w:rPr>
          <w:rtl w:val="true"/>
        </w:rPr>
        <w:t xml:space="preserve">. </w:t>
      </w:r>
      <w:r>
        <w:rPr>
          <w:rtl w:val="true"/>
        </w:rPr>
        <w:t>شیخ محمد رضا باقری محمود آبادی</w:t>
      </w:r>
      <w:bookmarkEnd w:id="843"/>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844" w:name="__RefHeading___Toc2604785_2035185390"/>
      <w:bookmarkStart w:id="845" w:name="_Toc323"/>
      <w:bookmarkEnd w:id="844"/>
      <w:r>
        <w:rPr/>
        <w:t>3</w:t>
      </w:r>
      <w:r>
        <w:rPr>
          <w:rtl w:val="true"/>
        </w:rPr>
        <w:t xml:space="preserve">. </w:t>
      </w:r>
      <w:r>
        <w:rPr>
          <w:rtl w:val="true"/>
        </w:rPr>
        <w:t>حاج میرزا محمد حسین شهیر به حاج آقا میرزا فریدنی</w:t>
      </w:r>
      <w:bookmarkEnd w:id="845"/>
    </w:p>
    <w:p>
      <w:pPr>
        <w:pStyle w:val="BookText"/>
        <w:rPr/>
      </w:pPr>
      <w:r>
        <w:rPr>
          <w:rFonts w:ascii="IRNazanin" w:hAnsi="IRNazanin" w:eastAsia="IRNazanin"/>
          <w:color w:val="111111"/>
          <w:sz w:val="28"/>
          <w:sz w:val="28"/>
          <w:szCs w:val="28"/>
          <w:rtl w:val="true"/>
          <w:lang w:bidi="fa-IR"/>
        </w:rPr>
        <w:t>فرزند حاج میرزا عبدالحسین حسینی 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46" w:name="__RefHeading___Toc2604787_2035185390"/>
      <w:bookmarkStart w:id="847" w:name="_Toc324"/>
      <w:bookmarkEnd w:id="846"/>
      <w:r>
        <w:rPr/>
        <w:t>4</w:t>
      </w:r>
      <w:r>
        <w:rPr>
          <w:rtl w:val="true"/>
        </w:rPr>
        <w:t xml:space="preserve">. </w:t>
      </w:r>
      <w:r>
        <w:rPr>
          <w:rtl w:val="true"/>
        </w:rPr>
        <w:t>حاج آقا حسن صدر عاملی واعظ</w:t>
      </w:r>
      <w:bookmarkEnd w:id="847"/>
    </w:p>
    <w:p>
      <w:pPr>
        <w:pStyle w:val="BookText"/>
        <w:rPr/>
      </w:pPr>
      <w:r>
        <w:rPr>
          <w:rFonts w:ascii="IRNazanin" w:hAnsi="IRNazanin" w:eastAsia="IRNazanin"/>
          <w:color w:val="111111"/>
          <w:sz w:val="28"/>
          <w:sz w:val="28"/>
          <w:szCs w:val="28"/>
          <w:rtl w:val="true"/>
          <w:lang w:bidi="fa-IR"/>
        </w:rPr>
        <w:t>فرزند مرحوم آقا میرزا سیّد علی واعظ 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48" w:name="__RefHeading___Toc2604789_2035185390"/>
      <w:bookmarkStart w:id="849" w:name="_Toc325"/>
      <w:bookmarkEnd w:id="848"/>
      <w:r>
        <w:rPr/>
        <w:t>5</w:t>
      </w:r>
      <w:r>
        <w:rPr>
          <w:rtl w:val="true"/>
        </w:rPr>
        <w:t xml:space="preserve">. </w:t>
      </w:r>
      <w:r>
        <w:rPr>
          <w:rtl w:val="true"/>
        </w:rPr>
        <w:t>حاج سیّد علی کرمانی</w:t>
      </w:r>
      <w:bookmarkEnd w:id="849"/>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سیّد مهدی</w:t>
      </w:r>
      <w:r>
        <w:rPr>
          <w:rStyle w:val="FootnoteAnchor"/>
          <w:rtl w:val="true"/>
        </w:rPr>
        <w:footnoteReference w:id="282"/>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50" w:name="pg4813_32957"/>
    </w:p>
    <w:p>
      <w:pPr>
        <w:pStyle w:val="Heading3"/>
        <w:numPr>
          <w:ilvl w:val="2"/>
          <w:numId w:val="1"/>
        </w:numPr>
        <w:rPr/>
      </w:pPr>
      <w:bookmarkStart w:id="851" w:name="__RefHeading___Toc2604791_2035185390"/>
      <w:bookmarkStart w:id="852" w:name="_Toc326"/>
      <w:bookmarkEnd w:id="850"/>
      <w:bookmarkEnd w:id="851"/>
      <w:r>
        <w:rPr/>
        <w:t>6</w:t>
      </w:r>
      <w:r>
        <w:rPr>
          <w:rtl w:val="true"/>
        </w:rPr>
        <w:t xml:space="preserve">. </w:t>
      </w:r>
      <w:r>
        <w:rPr>
          <w:rtl w:val="true"/>
        </w:rPr>
        <w:t>آقا سید هادی عطار موسوی</w:t>
      </w:r>
      <w:bookmarkEnd w:id="852"/>
    </w:p>
    <w:p>
      <w:pPr>
        <w:pStyle w:val="BookText"/>
        <w:rPr/>
      </w:pPr>
      <w:r>
        <w:rPr>
          <w:rFonts w:ascii="IRNazanin" w:hAnsi="IRNazanin" w:eastAsia="IRNazanin"/>
          <w:color w:val="111111"/>
          <w:sz w:val="28"/>
          <w:sz w:val="28"/>
          <w:szCs w:val="28"/>
          <w:rtl w:val="true"/>
          <w:lang w:bidi="fa-IR"/>
        </w:rPr>
        <w:t>فرزند سید علی 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53" w:name="__RefHeading___Toc2604793_2035185390"/>
      <w:bookmarkStart w:id="854" w:name="_Toc327"/>
      <w:bookmarkEnd w:id="853"/>
      <w:r>
        <w:rPr/>
        <w:t>7</w:t>
      </w:r>
      <w:r>
        <w:rPr>
          <w:rtl w:val="true"/>
        </w:rPr>
        <w:t xml:space="preserve">. </w:t>
      </w:r>
      <w:r>
        <w:rPr>
          <w:rtl w:val="true"/>
        </w:rPr>
        <w:t>مرحومه زاهده فاضله حاجیه شاهزاده خانم دانش نژاد</w:t>
      </w:r>
      <w:bookmarkEnd w:id="854"/>
    </w:p>
    <w:p>
      <w:pPr>
        <w:pStyle w:val="BookText"/>
        <w:rPr/>
      </w:pPr>
      <w:r>
        <w:rPr>
          <w:rFonts w:ascii="IRNazanin" w:hAnsi="IRNazanin" w:eastAsia="IRNazanin"/>
          <w:color w:val="111111"/>
          <w:sz w:val="28"/>
          <w:sz w:val="28"/>
          <w:szCs w:val="28"/>
          <w:rtl w:val="true"/>
          <w:lang w:bidi="fa-IR"/>
        </w:rPr>
        <w:t xml:space="preserve">صبیه مرحوم حجة الاسلام آخوند ملا محمد حسین بن ملا عبدالعظیم، و نواده دختری آیة الله ملا علی اکبر فشارکی، و زوجه حجة الاسلام شیخ محمد دهاقانی طاب ثراهم، که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سال رحلتش</w:t>
      </w:r>
    </w:p>
    <w:p>
      <w:pPr>
        <w:pStyle w:val="BookText"/>
        <w:rPr/>
      </w:pPr>
      <w:r>
        <w:rPr>
          <w:rFonts w:ascii="IRNazanin" w:hAnsi="IRNazanin" w:eastAsia="IRNazanin"/>
          <w:color w:val="111111"/>
          <w:sz w:val="28"/>
          <w:sz w:val="28"/>
          <w:szCs w:val="28"/>
          <w:rtl w:val="true"/>
          <w:lang w:bidi="fa-IR"/>
        </w:rPr>
        <w:t>گفت بیتی چون شد از دار فنا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بانو حاجیه دانش نژاد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جنان جاودان دارد سرا</w:t>
      </w:r>
      <w:r>
        <w:rPr>
          <w:rFonts w:eastAsia="IRNazanin" w:cs="IRNazanin"/>
          <w:color w:val="111111"/>
          <w:sz w:val="28"/>
          <w:szCs w:val="28"/>
          <w:rtl w:val="true"/>
          <w:lang w:bidi="fa-IR"/>
        </w:rPr>
        <w:t xml:space="preserve">" </w:t>
      </w:r>
      <w:bookmarkStart w:id="855" w:name="pg4813_32958"/>
    </w:p>
    <w:p>
      <w:pPr>
        <w:pStyle w:val="Heading2"/>
        <w:numPr>
          <w:ilvl w:val="1"/>
          <w:numId w:val="1"/>
        </w:numPr>
        <w:rPr/>
      </w:pPr>
      <w:bookmarkStart w:id="856" w:name="__RefHeading___Toc2604795_2035185390"/>
      <w:bookmarkStart w:id="857" w:name="_Toc328"/>
      <w:bookmarkEnd w:id="855"/>
      <w:bookmarkEnd w:id="856"/>
      <w:r>
        <w:rPr>
          <w:rtl w:val="true"/>
        </w:rPr>
        <w:t>فهرست اعلام</w:t>
      </w:r>
      <w:bookmarkEnd w:id="857"/>
    </w:p>
    <w:p>
      <w:pPr>
        <w:pStyle w:val="BookText"/>
        <w:rPr/>
      </w:pPr>
      <w:r>
        <w:rPr>
          <w:rFonts w:ascii="IRNazanin" w:hAnsi="IRNazanin" w:eastAsia="IRNazanin"/>
          <w:color w:val="111111"/>
          <w:sz w:val="28"/>
          <w:sz w:val="28"/>
          <w:szCs w:val="28"/>
          <w:rtl w:val="true"/>
          <w:lang w:bidi="fa-IR"/>
        </w:rPr>
        <w:t>ابرقویی،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آبشاهی،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ابطحی سدهی،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ابن الصدر کاظمینی،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ابوالبرکات، رضا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آخوند تفلیسی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آخوند زفره‌ای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ادیب،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آدینه‌ای،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ادیب بجنوردی،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ادیب،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آدینه‌ای،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ارباب،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ارباب،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اردکانی،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اردکانی،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اشتری،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اشتری،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آشتیانی،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آشتیانی،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آشتیانی،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اشنی قودجانی،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اشنی،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اصطهباناتی،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اصطهباناتی،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اصفهانی،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اصفهانی، سید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اصفهانی،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اصفهانی،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اصفهانی،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اصفهانی، بهاءالدین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اصفهانی،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اصفهانی،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اصفهانی، ملا تقی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اعتمادی،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اعتمادی،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افسر،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آقانجفی،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آقانجفی،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امام جمعه،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امامی،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امامی،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املائی، رمضانعلی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امین عاملی،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امینی،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انجم،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آیتی یزدی،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آیةالله‌زاده،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بادکوبه‌ای،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باقری محمود آبادی،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باقی،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بدری،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بدری حسینی،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بدری،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بدری،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بدری،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بدیع‌زادگان،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برزانی،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بروجردی،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بروجردی،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بروجردی،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بروجردی،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بروجردی،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بروجردی،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بروجردی، منیرالدین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بصیر،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بنکدار،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بهبهانی،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بهشتی نژاد،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بهشتی، رضا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بیدآبادی،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بیدآبادی،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بیدآبادی،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بیان الواعظین،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بیدآبادی، آقا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پروانه،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پسندیده،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پشمی،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پناه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تائب،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تابش،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تاج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تبریزی،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تجویدی، رضا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تجویدی،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تدیّن، 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تدیّن، مهدی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تنکابنی، عبدالفتاح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تنکابنی،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تهرانی،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تولایی،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تویسرکانی،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تیرانی کرونی،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ثقة الاسلام،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ثقةالاسلام،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جاپلقی، شفیع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جاپلقی، محمد شفیع</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جزایری،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جلالی،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جمالزاده،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جناب، علی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جواهری،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جواهری،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جویباره‌ای، محمدصالح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جویباره‌ای،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چارسوقی،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چاووش،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چهارسوقی،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چهارسوقی،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چهارسوقی،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چهارسوقی، هدایةالله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حجت کوه کمری،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حسام الواعظین،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حسین آبادی،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حسینی اصفهانی،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حسینی،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حکیم باشی،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خاتون آبادی،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خاتون آبادی،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خاتون آبادی،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خاتون آبادی،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خادمی،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خادمی،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خاکی،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خراسانی،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خزدوز،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خزدوز،عباس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خطّاط،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خطیب، علی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خطیب،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خطیبی،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خلیلی،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خلیقی‌پور،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خلیلیان،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خلیلیان،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خمینی،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خوئی،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خوانساری،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خوانساری،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خوانساری،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خوانساری،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خوانساری،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خوانساری، کمال‌الدین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خوانساری، محمدابراهیم بن کلبعلی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خوانساری،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خوانساری،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خوانساری،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خوانساری،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خوراسکانی،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دانش‌نژاد، شاهزاده خانم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درب امامی، بدیع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درب امامی، بدیع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درچه‌ای،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درچه‌ای،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درخشان،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دهاقانی،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دهکردی،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دهکردی،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رام پناه،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ربّانی،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رجائی،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رشتی، 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رشتی،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رشتی، قوام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رضوی خوانساری،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رضوی خوانساری،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روّاس،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روضاتی،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روضاتی،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روضاتی،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روضاتی،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روضاتی،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روضاتی،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روضاتی،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روضاتی،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روضاتی،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روضاتی،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روضاتی،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ریزی،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ریحان یزدی،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ریزی،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زفره‌ای،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زمانی، شاطر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زنجانی کاظمینی،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زنجیره فروش، علی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زند کرمانی،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زنوزی،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سادات،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سادات،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ساغر،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سبزواری،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سدهی،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سدهی،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سعیدمنش،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سقا،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سلطانی،محمدباقر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سمسار،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سمسارزاده،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سودائی دستگردی،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سودائی،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سیدالعراقین،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سیستانی،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سینی، عبدالغنی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سینی،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سینی،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شاکر،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شاه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شاه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شاه علائی،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شاهرودی،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شاهنده،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شرف الدین،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شریعت ریزی،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شریعتی،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شریعتی،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شریف رازی،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شریف،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شفتی ثانی،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شفتی،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شفتی بیدآبادی،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شفتی،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شفتی،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شفتی،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شفیعی،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شفیعی،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شکیب اصفهانی،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شکیبایی کرمانی،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شمس آبادی،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شمس آبادی،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شمس القرّاء، عبدالغفور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شهاب لاوی،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شهشهانی،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شهشهانی،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شهشهانی،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شهشهانی،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شهشهانی،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شوقی کهرانی،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شیرازی،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شیرازی، عبدالهادی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شیرازی،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شیرازی،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شیرازی، میرزا 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صابر اصفهانی،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صادقی،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صادقی،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صدر عاملی،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صدر عاملی،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صدر،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صدر، حسن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صدر،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صدرالواعظین،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صدیقین،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صدیقین،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صدیقین،حسینعلی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صغیر،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صفا،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صفی،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صهری،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طالع،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طاهری خورزوقی،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طاهری،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طاهری،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طلائی،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طهرانی،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طیب،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ظهیر الاسلام،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عارفچه،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عاصم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عالم حبیب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عالم نجف آبادی،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عالم،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عاملی،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عاملی،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عاملی،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عراقی،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عراقی،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عریضی،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عزلتی،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عصار،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عصارزادگان،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عطار موسوی،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عظیمی،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علامه فانی،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عماد الاسلام شفتی،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غاضری،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غاضری،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غاضری،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فاتحی برزانی،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فاضل کوهانی،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فاضل کوهانی،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فاضل لنکرانی،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فاضل هرندی،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فاضل،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فرشید،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فروهان،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فریدنی،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فریدنی،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فشارکی،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فشارکی،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فشارکی،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فشارکی،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فشارکی،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فصیح القراء،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فضائلی،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فقیه امامی،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فقیه احمدآبادی،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فقیه ایمانی،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فقیه نطنزی،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فقیهی،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فلسفی،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فولادگر،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فیاض،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قائینی،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قاضی‌عسکر،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قزوینی، ملا آقا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قشقائی، جهانگرخان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قشقائی،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قشقایی،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قصیر،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قمشه‌ای،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قمشه‌ای،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قمشه‌ای،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قمشه‌ای،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قوچانی،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کاشانی،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کاشانی،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کاشانی،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کاشف الغطاء، حسن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کاشف الغطاء،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کاشی، 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کاشی، ملا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کاظمی هرسینی،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کتابفروش،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کتاب‌فروش،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کتابی،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کتابی،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کتابی،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کتابی،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کتابی، هلال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کرمانی،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کرمانی،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کرمانی،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کفّاش اصفهانی،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کفّاش،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کلباسی، 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کلباسی،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کلباسی،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کلباسی، 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کلباسی،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کلباسی،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کلباسی،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کلباسی،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کلیشادی،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کمالی،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کوپائی،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گلپایگانی،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گلشن،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گورتانی،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گیاهی،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گیلانی،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لنگرودی،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ماربینی،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مازندرانی، رضی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مازندرانی، شریف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مامقانی،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مبارکه‌ای،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مجاهدی تبریزی،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مجتهد بیدآبادی،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مجتهد چهارسوقی،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مجتهد خوانساری،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مجتهد نطنزی،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مجتهد،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مجلسی،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محزونیه،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محفوظ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محقق داماد،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محقّق سبزواری،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محمودزاده، رضا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مدرّس بیدآبادی،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مدرّس بیدآبادی،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مدرّس خراسانی،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مدرّس 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مدرّس هاشمی،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مدرّس 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مدرّس 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مدرّس،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مدرس، حسن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مدرّس،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مدرّس، علاءالدین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مدرس، علی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مدرّس،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مدرّس، یحیی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مدرّس‌زاده،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مدرسی یزدی،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مروی،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مسأله‌گو، علی نقی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مستجاب الدعواتی،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مستجاب الدعواتی،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مستجابی،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مسعودی،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مشفق،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مشفقی،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مشکاة،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مشکین، رضا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مصباح،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مظاهری اصفهانی،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مظاهری،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مظاهری،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مظاهری،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معتمدی،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معلّم حبیب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مفید،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مفید،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مفید،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مقدس،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مقدّس،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مقدس، حبیب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مقدّس،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مقدّس،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مقدس،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مقدّس،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مقدّس،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مقدس،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مکارم،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ملاذ روضاتی،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ملبوبی،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ملکوتی،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منعم،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مهدوی،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موحد ابطحی،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موسوی اصفهانی،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موسوی کاظمینی،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مولوی، عبدالمولی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میر محمدصادقی،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میرهندی،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نائینی،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نائینی،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نائینی، ملا حسن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ناسخیان،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ناطق اصفهانی،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ناطق اصفهانی،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نجف آبادی،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نجف آبادی،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آبادی،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نجف آبادی،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نجف آبادی،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نجفی،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نجفی،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نجفی،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نجفی هرسینی،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نجفی،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نجفی،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نجفی، عنایةالله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نجفی،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نجفی، هدایةالله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نحوی،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نحوی،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نراقی،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نصیری، صدرالاسلام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نظام الاسلام،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نعمة اللهی،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نهاوندی،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نوا،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نوای اصفهانی،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نوربخش،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نوربخش،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نوری،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نوری،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نیّر،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هاشم‌زاده،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هدایتی خواجوئی،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هرندی، هبةالله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هرندی،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هرندی، هبةالله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هسته‌ای،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همدانی،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همدانی،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همدانی،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واعظ باغبادرانی،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واعظ،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واعظ،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وحید دستگردی،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وفا زواره‌ای،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یزدی،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یزدی،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یزدی،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اعتمادی،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اعتمادی،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افسر،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آقانجفی،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آقانجفی،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امام جمعه،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امامی،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امامی،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املائی، رمضانعلی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امین عاملی،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امینی،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انجم،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آیتی یزدی،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آیةالله‌زاده،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بادکوبه‌ای،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باقری محمود آبادی،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باقی،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بدری،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بدری حسینی،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بدری،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بدری،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بدری،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بدیع‌زادگان،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برزانی،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بروجردی،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بروجردی،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بروجردی،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بروجردی،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بروجردی،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بروجردی،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بروجردی، منیرالدین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بصیر،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بنکدار،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بهبهانی،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بهشتی نژاد،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بهشتی، رضا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بیدآبادی،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بیدآبادی،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بیدآبادی،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بیان الواعظین،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بیدآبادی، آقا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پروانه،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پسندیده،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پشمی،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پناه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تائب،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تابش،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تاج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تبریزی،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تجویدی، رضا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تجویدی،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تدیّن، 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تدیّن، مهدی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تنکابنی، عبدالفتاح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تنکابنی،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تهرانی،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تولایی،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تویسرکانی،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تیرانی کرونی،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ثقة الاسلام،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ثقةالاسلام،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جاپلقی، شفیع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جاپلقی، محمد شفیع</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جزایری،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جلالی،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جمالزاده،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جناب، علی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جواهری،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جواهری،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جویباره‌ای، محمدصالح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جویباره‌ای،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چارسوقی،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چاووش،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چهارسوقی،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چهارسوقی،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چهارسوقی،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چهارسوقی، هدایةالله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حجت کوه کمری،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حسام الواعظین،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حسین آبادی،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حسینی اصفهانی،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حسینی،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حکیم باشی،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خاتون آبادی،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خاتون آبادی،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خاتون آبادی،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خاتون آبادی،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خادمی،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خادمی،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خاکی،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خراسانی،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خزدوز،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خزدوز،عباس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خطّاط،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خطیب، علی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خطیب،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خطیبی،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خلیلی،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خلیقی‌پور،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خلیلیان،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خلیلیان،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خمینی،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خوئی،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خوانساری،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خوانساری،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خوانساری،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خوانساری،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خوانساری،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خوانساری، کمال‌الدین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خوانساری، محمدابراهیم بن کلبعلی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خوانساری،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خوانساری،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خوانساری،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خوانساری،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خوراسکانی،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دانش‌نژاد، شاهزاده خانم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درب امامی، بدیع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درب امامی، بدیع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درچه‌ای،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درچه‌ای،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درخشان،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دهاقانی،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دهکردی،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دهکردی،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رام پناه،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ربّانی،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رجائی،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رشتی، 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رشتی،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رشتی، قوام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رضوی خوانساری،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رضوی خوانساری،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روّاس،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روضاتی،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روضاتی،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روضاتی،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روضاتی،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روضاتی،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روضاتی،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روضاتی،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روضاتی،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روضاتی،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روضاتی،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روضاتی،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ریزی،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ریحان یزدی،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ریزی،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زفره‌ای،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زمانی، شاطر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زنجانی کاظمینی،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زنجیره فروش، علی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زند کرمانی،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زنوزی،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سادات،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سادات،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ساغر،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سبزواری،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سدهی،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سدهی،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سعیدمنش،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سقا،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سلطانی،محمدباقر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سمسار،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سمسارزاده،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سودائی دستگردی،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سودائی،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سیدالعراقین،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سیستانی،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سینی، عبدالغنی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سینی،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سینی،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شاکر،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شاه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شاه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شاه علائی،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شاهرودی،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شاهنده،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شرف الدین،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شریعت ریزی،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شریعتی،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شریعتی،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شریف رازی،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شریف،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شفتی ثانی،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شفتی،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شفتی بیدآبادی،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شفتی،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شفتی،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شفتی،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شفیعی،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شفیعی،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شکیب اصفهانی،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شکیبایی کرمانی،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شمس آبادی،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شمس آبادی،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شمس القرّاء، عبدالغفور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شهاب لاوی،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شهشهانی،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شهشهانی،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شهشهانی،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شهشهانی،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شهشهانی،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شوقی کهرانی،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شیرازی،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شیرازی، عبدالهادی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شیرازی،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شیرازی،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شیرازی، میرزا 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صابر اصفهانی،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صادقی،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صادقی،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صدر عاملی،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صدر عاملی،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صدر،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صدر، حسن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صدر،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صدرالواعظین،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صدیقین،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صدیقین،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صدیقین،حسینعلی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صغیر،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صفا،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صفی،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صهری،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طالع،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طاهری خورزوقی،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طاهری،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طاهری،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طلائی،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طهرانی،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طیب،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ظهیر الاسلام،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عارفچه،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عاصم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عالم حبیب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عالم نجف آبادی،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عالم،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عاملی،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عاملی،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عاملی،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عراقی،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عراقی،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عریضی،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عزلتی،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عصار،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عصارزادگان،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عطار موسوی،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عظیمی،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علامه فانی،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عماد الاسلام شفتی،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غاضری،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غاضری،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غاضری،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فاتحی برزانی،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فاضل کوهانی،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فاضل کوهانی،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فاضل لنکرانی،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فاضل هرندی،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فاضل،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فرشید،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فروهان،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فریدنی،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فریدنی،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فشارکی،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فشارکی،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فشارکی،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فشارکی،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فشارکی،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فصیح القراء،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فضائلی،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فقیه امامی،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فقیه احمدآبادی،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فقیه ایمانی،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فقیه نطنزی،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فقیهی،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فلسفی،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فولادگر،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فیاض،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قائینی،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قاضی‌عسکر،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قزوینی، ملا آقا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قشقائی، جهانگرخان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قشقائی،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قشقایی،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قصیر،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قمشه‌ای،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قمشه‌ای،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قمشه‌ای،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قمشه‌ای،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قوچانی،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کاشانی،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کاشانی،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کاشانی،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کاشف الغطاء، حسن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کاشف الغطاء،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کاشی، 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کاشی، ملا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کاظمی هرسینی،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کتابفروش،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کتاب‌فروش،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کتابی،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کتابی،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کتابی،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کتابی،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کتابی، هلال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کرمانی،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کرمانی،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کرمانی،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کفّاش اصفهانی،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کفّاش،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کلباسی، 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کلباسی،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کلباسی،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کلباسی، 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کلباسی،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کلباسی،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کلباسی،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کلباسی،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کلیشادی،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کمالی،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کوپائی،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گلپایگانی،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گلشن،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گورتانی،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گیاهی،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گیلانی،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لنگرودی،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ماربینی،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مازندرانی، رضی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مازندرانی، شریف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مامقانی،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مبارکه‌ای،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مجاهدی تبریزی،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مجتهد بیدآبادی،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مجتهد چهارسوقی،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مجتهد خوانساری،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مجتهد نطنزی،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مجتهد،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مجلسی،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محزونیه،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محفوظ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محقق داماد،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محقّق سبزواری،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محمودزاده، رضا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مدرّس بیدآبادی،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مدرّس بیدآبادی،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مدرّس خراسانی،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مدرّس 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مدرّس هاشمی،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مدرّس 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مدرّس 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مدرّس،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مدرس، حسن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مدرّس،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مدرّس، علاءالدین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مدرس، علی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مدرّس،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مدرّس، یحیی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مدرّس‌زاده،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مدرسی یزدی،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مروی،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مسأله‌گو، علی نقی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مستجاب الدعواتی،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مستجاب الدعواتی،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مستجابی،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مسعودی،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مشفق،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مشفقی،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مشکاة،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مشکین، رضا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مصباح،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مظاهری اصفهانی،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مظاهری،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مظاهری،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مظاهری،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معتمدی،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معلّم حبیب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مفید،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مفید،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مفید،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مقدس،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مقدّس،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مقدس، حبیب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مقدّس،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مقدّس،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مقدس،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مقدّس،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مقدّس،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مقدس،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مکارم،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ملاذ روضاتی،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ملبوبی،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ملکوتی،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منعم،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مهدوی،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موحد ابطحی،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موسوی اصفهانی،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موسوی کاظمینی،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مولوی، عبدالمولی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میر محمدصادقی،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میرهندی،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نائینی،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نائینی،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نائینی، ملا حسن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ناسخیان،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ناطق اصفهانی،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ناطق اصفهانی،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نجف آبادی،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نجف آبادی،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آبادی،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نجف آبادی،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نجف آبادی،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نجفی،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نجفی،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نجفی،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نجفی هرسینی،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نجفی،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نجفی،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نجفی، عنایةالله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نجفی،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ابرقویی،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آبشاهی،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ابطحی سدهی،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ابن الصدر کاظمینی،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ابوالبرکات، رضا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آخوند تفلیسی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آخوند زفره‌ای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ادیب،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آدینه‌ای،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ادیب بجنوردی،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ادیب،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آدینه‌ای،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ارباب،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ارباب،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اردکانی،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اردکانی،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اشتری،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اشتری،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آشتیانی،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آشتیانی،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آشتیانی،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اشنی قودجانی،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اشنی،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اصطهباناتی،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اصطهباناتی،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اصفهانی،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اصفهانی، سید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اصفهانی،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اصفهانی،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اصفهانی،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اصفهانی، بهاءالدین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اصفهانی،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اصفهانی،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اصفهانی، ملا تقی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اعتمادی،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اعتمادی،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افسر،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آقانجفی،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آقانجفی،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امام جمعه،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امامی،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امامی،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املائی، رمضانعلی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امین عاملی،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امینی،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انجم،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آیتی یزدی،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آیةالله‌زاده،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بادکوبه‌ای،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باقری محمود آبادی،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باقی،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بدری،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بدری حسینی،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بدری،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بدری،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بدری،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بدیع‌زادگان،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برزانی،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بروجردی،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بروجردی،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بروجردی،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بروجردی،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بروجردی،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بروجردی،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بروجردی، منیرالدین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بصیر،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بنکدار،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بهبهانی،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بهشتی نژاد،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بهشتی، رضا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بیدآبادی،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بیدآبادی،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بیدآبادی،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بیان الواعظین،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بیدآبادی، آقا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پروانه،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پسندیده،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پشمی،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پناه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تائب،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تابش،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تاج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تبریزی،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تجویدی، رضا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تجویدی،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تدیّن، 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تدیّن، مهدی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تنکابنی، عبدالفتاح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تنکابنی،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تهرانی،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تولایی،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تویسرکانی،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تیرانی کرونی،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ثقة الاسلام،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ثقةالاسلام،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جاپلقی، شفیع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جاپلقی، محمد شفیع</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جزایری،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جلالی،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جمالزاده،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جناب، علی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جواهری،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جواهری،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جویباره‌ای، محمدصالح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جویباره‌ای،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چارسوقی،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چاووش،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چهارسوقی،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چهارسوقی،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چهارسوقی،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چهارسوقی، هدایةالله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حائری،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حجت کوه کمری،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حسام الواعظین،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حسین آبادی،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حسینی اصفهانی،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حسینی،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حکیم باشی،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حکیم خراسانی،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خاتون آبادی،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خاتون آبادی،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خاتون آبادی،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خاتون آبادی،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خادمی،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خادمی،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خاکی،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خراسانی،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خزدوز،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خزدوز،عباس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خطّاط،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خطیب، علی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خطیب،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خطیبی،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خلیلی،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خلیقی‌پور،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خلیلیان،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خلیلیان،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خمینی،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خوئی،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خوانساری،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خوانساری،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خوانساری،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خوانساری،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خوانساری،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خوانساری، کمال‌الدین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خوانساری، محمدابراهیم بن کلبعلی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خوانساری،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خوانساری،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خوانساری،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خوانساری،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خوراسکانی،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دانش‌نژاد، شاهزاده خانم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درب امامی، بدیع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درب امامی، بدیع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درچه‌ای،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درچه‌ای،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درچه‌ای،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درخشان،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دهاقانی،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دهکردی،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دهکردی،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دهکردی،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رام پناه،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ربّانی،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رجائی،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رشتی، 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رشتی،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رشتی، قوام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رشتی،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رشتی،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رضوی خوانساری،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رضوی خوانساری،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روّاس،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روضاتی،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روضاتی،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روضاتی،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روضاتی،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روضاتی،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روضاتی،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روضاتی،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روضاتی،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روضاتی،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روضاتی،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روضاتی،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ریزی،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ریحان یزدی،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ریزی،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زفره‌ای،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زمانی، شاطر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زنجانی کاظمینی،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زنجیره فروش، علی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زند کرمانی،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زنوزی،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سادات،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سادات،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ساغر،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سبزواری،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سدهی،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سدهی،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سعیدمنش،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سقا،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سلطانی،محمدباقر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سمسار،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سمسارزاده،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سودائی دستگردی،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سودائی،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سیدالعراقین،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سیستانی،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سینی، عبدالغنی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سینی،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سینی،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شاکر،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شاه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شاه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شاه علائی،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شاهرودی،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شاهنده،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شرف الدین،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شریعت ریزی،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شریعتی،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شریعتی،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شریف رازی،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شریف،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شفتی ثانی،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شفتی،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شفتی بیدآبادی،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شفتی،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شفتی،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شفتی،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شفیعی،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شفیعی،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شکیب اصفهانی،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شکیبایی کرمانی،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شمس آبادی،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شمس آبادی،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شمس القرّاء، عبدالغفور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شهاب لاوی،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شهشهانی،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شهشهانی،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شهشهانی،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شهشهانی،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شهشهانی،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شوقی کهرانی،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شیرازی،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شیرازی، عبدالهادی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شیرازی،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شیرازی،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شیرازی، میرزا 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صابر اصفهانی،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صادقی،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صادقی،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صدر عاملی،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صدر عاملی،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صدر،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صدر، حسن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صدر،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صدرالواعظین،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صدیقین،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صدیقین،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صدیقین،حسینعلی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صغیر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صغیر،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صفا،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صفی،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صهری،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طالع،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طاهری خورزوقی،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طاهری،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طاهری،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طلائی،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طهرانی،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طیب،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ظهیر الاسلام،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عارفچه،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عاصم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عالم حبیب آبادی،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عالم نجف آبادی،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عالم،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عاملی،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عاملی،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عاملی،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عراقی،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عراقی،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عریضی،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عزلتی،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عصار،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عصارزادگان،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عطار موسوی،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عظیمی،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علامه فانی،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عماد الاسلام شفتی،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غاضری،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غاضری،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غاضری،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فاتحی برزانی،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فاضل کوهانی،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فاضل کوهانی،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فاضل لنکرانی،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فاضل هرندی،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فاضل،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فرشید،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فروهان،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فریدنی،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فریدنی،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فشارکی،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فشارکی،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فشارکی،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فشارکی،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فشارکی،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فصیح القراء،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فضائلی،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فقیه امامی،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فقیه احمدآبادی،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فقیه ایمانی،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فقیه نطنزی،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فقیهی،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فلسفی،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فولادگر،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فیاض،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قائینی،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قاضی‌عسکر،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قزوینی، ملا آقا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قشقائی، جهانگرخان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قشقائی،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قشقایی،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قصیر،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قمشه‌ای،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قمشه‌ای،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قمشه‌ای،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قمشه‌ای،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قوچانی،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کاشانی،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کاشانی،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کاشانی،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کاشف الغطاء، حسن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کاشف الغطاء،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کاشی، 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کاشی، ملا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کاظمی هرسینی،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کتابفروش،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کتاب‌فروش،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کتابی،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کتابی،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کتابی،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کتابی،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کتابی، هلال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کرمانی،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کرمانی،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کرمانی،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کفّاش اصفهانی،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کفّاش،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کلباسی، 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کلباسی،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کلباسی،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کلباسی، 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کلباسی،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کلباسی،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کلباسی،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کلباسی،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کلیشادی،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کمالی،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کوپائی،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گلپایگانی،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گلشن،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گورتانی،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گیاهی،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گیلانی،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لنگرودی،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ماربینی،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مازندرانی، رضی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مازندرانی، شریف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مامقانی،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مبارکه‌ای،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مجاهدی تبریزی،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مجتهد بیدآبادی،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مجتهد چهارسوقی،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مجتهد خوانساری،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مجتهد نطنزی،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مجتهد،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مجلسی،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محزونیه،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محفوظ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محقق داماد،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محقّق سبزواری،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محمودزاده، رضا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مدرّس بیدآبادی،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مدرّس بیدآبادی،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مدرّس خراسانی،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مدرّس 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مدرّس هاشمی،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مدرّس 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مدرّس 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مدرّس،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مدرس، حسن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مدرّس،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مدرّس، علاءالدین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مدرس، علی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مدرّس،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مدرّس، یحیی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مدرّس‌زاده،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مدرسی یزدی،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مروی،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مسأله‌گو، علی نقی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مستجاب الدعواتی،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مستجاب الدعواتی،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مستجابی،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مسعودی،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مشفق،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مشفقی،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مشکاة،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مشکین، رضا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مصباح،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مظاهری اصفهانی،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مظاهری،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مظاهری،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مظاهری،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معتمدی،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معلّم حبیب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مفید،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مفید،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مفید،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مقدس،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مقدّس،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مقدس، حبیب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مقدّس،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مقدّس،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مقدس،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مقدّس،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مقدّس،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مقدس،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مکارم،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ملاذ روضاتی،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ملبوبی،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ملکوتی،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منعم،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مهدوی،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مهدوی، مصلح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موحد ابطحی،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موسوی اصفهانی،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موسوی کاظمینی،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مولوی، عبدالمولی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میر محمدصادقی،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میرهندی،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نائینی،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نائینی،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نائینی، ملا حسن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ناسخیان،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ناطق اصفهانی،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ناطق اصفهانی،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نجف آبادی،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نجف آبادی،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آبادی،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نجف آبادی،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نجف آبادی،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نجفی،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نجفی،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نجفی،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نجفی هرسینی،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نجفی،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نجفی،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نجفی، عنایةالله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نجفی،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نجفی،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نجفی، هدایةالله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نحوی،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نحوی،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نراقی،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نصیری، صدرالاسلام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نظام الاسلام،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نعمة اللهی،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نهاوندی،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نوا،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نوای اصفهانی،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نوربخش،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نوربخش،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نوری،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نوری،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نیّر،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هاشم‌زاده،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هدایتی خواجوئی،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هرندی، هبةالله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هرندی،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هرندی، هبةالله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هسته‌ای،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همدانی،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همدانی،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همدانی،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واعظ باغبادرانی،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واعظ،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واعظ،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وحید دستگردی،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وفا زواره‌ای،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یزدی،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یزدی،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یزدی،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آثار الحجة، شیخ محمد شریف رازی</w:t>
      </w:r>
    </w:p>
    <w:p>
      <w:pPr>
        <w:pStyle w:val="BookText"/>
        <w:rPr/>
      </w:pPr>
      <w:r>
        <w:rPr>
          <w:rFonts w:ascii="IRNazanin" w:hAnsi="IRNazanin" w:eastAsia="IRNazanin"/>
          <w:color w:val="111111"/>
          <w:sz w:val="28"/>
          <w:sz w:val="28"/>
          <w:szCs w:val="28"/>
          <w:rtl w:val="true"/>
          <w:lang w:bidi="fa-IR"/>
        </w:rPr>
        <w:t>اصفهان زادگاه جمال و کمال،</w:t>
      </w:r>
    </w:p>
    <w:p>
      <w:pPr>
        <w:pStyle w:val="BookText"/>
        <w:rPr/>
      </w:pPr>
      <w:r>
        <w:rPr>
          <w:rFonts w:ascii="IRNazanin" w:hAnsi="IRNazanin" w:eastAsia="IRNazanin"/>
          <w:color w:val="111111"/>
          <w:sz w:val="28"/>
          <w:sz w:val="28"/>
          <w:szCs w:val="28"/>
          <w:rtl w:val="true"/>
          <w:lang w:bidi="fa-IR"/>
        </w:rPr>
        <w:t>آینه دانشوران، سید علیرضا ریحان یزدی، باقری بیدهندی</w:t>
      </w:r>
    </w:p>
    <w:p>
      <w:pPr>
        <w:pStyle w:val="BookText"/>
        <w:rPr/>
      </w:pPr>
      <w:r>
        <w:rPr>
          <w:rFonts w:ascii="IRNazanin" w:hAnsi="IRNazanin" w:eastAsia="IRNazanin"/>
          <w:color w:val="111111"/>
          <w:sz w:val="28"/>
          <w:sz w:val="28"/>
          <w:szCs w:val="28"/>
          <w:rtl w:val="true"/>
          <w:lang w:bidi="fa-IR"/>
        </w:rPr>
        <w:t>احسن الودیعة، سید محمد مهدی کاظمی</w:t>
      </w:r>
    </w:p>
    <w:p>
      <w:pPr>
        <w:pStyle w:val="BookText"/>
        <w:rPr/>
      </w:pPr>
      <w:r>
        <w:rPr>
          <w:rFonts w:ascii="IRNazanin" w:hAnsi="IRNazanin" w:eastAsia="IRNazanin"/>
          <w:color w:val="111111"/>
          <w:sz w:val="28"/>
          <w:sz w:val="28"/>
          <w:szCs w:val="28"/>
          <w:rtl w:val="true"/>
          <w:lang w:bidi="fa-IR"/>
        </w:rPr>
        <w:t>ارشاد الناس در شرح حال حاج شیخ عباس مصباح، سید مصلح الدین مهدوی، خطی</w:t>
      </w:r>
    </w:p>
    <w:p>
      <w:pPr>
        <w:pStyle w:val="BookText"/>
        <w:rPr/>
      </w:pPr>
      <w:r>
        <w:rPr>
          <w:rFonts w:ascii="IRNazanin" w:hAnsi="IRNazanin" w:eastAsia="IRNazanin"/>
          <w:color w:val="111111"/>
          <w:sz w:val="28"/>
          <w:sz w:val="28"/>
          <w:szCs w:val="28"/>
          <w:rtl w:val="true"/>
          <w:lang w:bidi="fa-IR"/>
        </w:rPr>
        <w:t>ارمغان اصفهان، سید مصلح الدین مهدوی</w:t>
      </w:r>
    </w:p>
    <w:p>
      <w:pPr>
        <w:pStyle w:val="BookText"/>
        <w:rPr/>
      </w:pPr>
      <w:r>
        <w:rPr>
          <w:rFonts w:ascii="IRNazanin" w:hAnsi="IRNazanin" w:eastAsia="IRNazanin"/>
          <w:color w:val="111111"/>
          <w:sz w:val="28"/>
          <w:sz w:val="28"/>
          <w:szCs w:val="28"/>
          <w:rtl w:val="true"/>
          <w:lang w:bidi="fa-IR"/>
        </w:rPr>
        <w:t>اغصان طیبه، سید حسین خاتون آبادی، نسخه خطی</w:t>
      </w:r>
    </w:p>
    <w:p>
      <w:pPr>
        <w:pStyle w:val="BookText"/>
        <w:rPr/>
      </w:pPr>
      <w:r>
        <w:rPr>
          <w:rFonts w:ascii="IRNazanin" w:hAnsi="IRNazanin" w:eastAsia="IRNazanin"/>
          <w:color w:val="111111"/>
          <w:sz w:val="28"/>
          <w:sz w:val="28"/>
          <w:szCs w:val="28"/>
          <w:rtl w:val="true"/>
          <w:lang w:bidi="fa-IR"/>
        </w:rPr>
        <w:t>الاوائل، سید محمد مقدس، علامه سید محمد علی روضاتی</w:t>
      </w:r>
    </w:p>
    <w:p>
      <w:pPr>
        <w:pStyle w:val="BookText"/>
        <w:rPr/>
      </w:pPr>
      <w:r>
        <w:rPr>
          <w:rFonts w:ascii="IRNazanin" w:hAnsi="IRNazanin" w:eastAsia="IRNazanin"/>
          <w:color w:val="111111"/>
          <w:sz w:val="28"/>
          <w:sz w:val="28"/>
          <w:szCs w:val="28"/>
          <w:rtl w:val="true"/>
          <w:lang w:bidi="fa-IR"/>
        </w:rPr>
        <w:t>باقیات الصالحات یا زندگانی ناطق اصفهانی</w:t>
      </w:r>
    </w:p>
    <w:p>
      <w:pPr>
        <w:pStyle w:val="BookText"/>
        <w:rPr/>
      </w:pPr>
      <w:r>
        <w:rPr>
          <w:rFonts w:ascii="IRNazanin" w:hAnsi="IRNazanin" w:eastAsia="IRNazanin"/>
          <w:color w:val="111111"/>
          <w:sz w:val="28"/>
          <w:sz w:val="28"/>
          <w:szCs w:val="28"/>
          <w:rtl w:val="true"/>
          <w:lang w:bidi="fa-IR"/>
        </w:rPr>
        <w:t>بغیة الراغبین ،سید عبدالحسین شرف الدین، چاپ بیروت</w:t>
      </w:r>
    </w:p>
    <w:p>
      <w:pPr>
        <w:pStyle w:val="BookText"/>
        <w:rPr/>
      </w:pPr>
      <w:r>
        <w:rPr>
          <w:rFonts w:ascii="IRNazanin" w:hAnsi="IRNazanin" w:eastAsia="IRNazanin"/>
          <w:color w:val="111111"/>
          <w:sz w:val="28"/>
          <w:sz w:val="28"/>
          <w:szCs w:val="28"/>
          <w:rtl w:val="true"/>
          <w:lang w:bidi="fa-IR"/>
        </w:rPr>
        <w:t>بوستان فضیلت، حمید خلیلیان</w:t>
      </w:r>
    </w:p>
    <w:p>
      <w:pPr>
        <w:pStyle w:val="BookText"/>
        <w:rPr/>
      </w:pPr>
      <w:r>
        <w:rPr>
          <w:rFonts w:ascii="IRNazanin" w:hAnsi="IRNazanin" w:eastAsia="IRNazanin"/>
          <w:color w:val="111111"/>
          <w:sz w:val="28"/>
          <w:sz w:val="28"/>
          <w:szCs w:val="28"/>
          <w:rtl w:val="true"/>
          <w:lang w:bidi="fa-IR"/>
        </w:rPr>
        <w:t>بیان المفاخر، سید مصلح الدین مهدوی</w:t>
      </w:r>
    </w:p>
    <w:p>
      <w:pPr>
        <w:pStyle w:val="BookText"/>
        <w:rPr/>
      </w:pPr>
      <w:r>
        <w:rPr>
          <w:rFonts w:ascii="IRNazanin" w:hAnsi="IRNazanin" w:eastAsia="IRNazanin"/>
          <w:color w:val="111111"/>
          <w:sz w:val="28"/>
          <w:sz w:val="28"/>
          <w:szCs w:val="28"/>
          <w:rtl w:val="true"/>
          <w:lang w:bidi="fa-IR"/>
        </w:rPr>
        <w:t>تاریخ اصفهان، میرزا حسن خان جابری</w:t>
      </w:r>
    </w:p>
    <w:p>
      <w:pPr>
        <w:pStyle w:val="BookText"/>
        <w:rPr/>
      </w:pPr>
      <w:r>
        <w:rPr>
          <w:rFonts w:ascii="IRNazanin" w:hAnsi="IRNazanin" w:eastAsia="IRNazanin"/>
          <w:color w:val="111111"/>
          <w:sz w:val="28"/>
          <w:sz w:val="28"/>
          <w:szCs w:val="28"/>
          <w:rtl w:val="true"/>
          <w:lang w:bidi="fa-IR"/>
        </w:rPr>
        <w:t>تاریخ اصفهان مجلد هنر و هنرمندان، استاد جلال الدین همائی</w:t>
      </w:r>
    </w:p>
    <w:p>
      <w:pPr>
        <w:pStyle w:val="BookText"/>
        <w:rPr/>
      </w:pPr>
      <w:r>
        <w:rPr>
          <w:rFonts w:ascii="IRNazanin" w:hAnsi="IRNazanin" w:eastAsia="IRNazanin"/>
          <w:color w:val="111111"/>
          <w:sz w:val="28"/>
          <w:sz w:val="28"/>
          <w:szCs w:val="28"/>
          <w:rtl w:val="true"/>
          <w:lang w:bidi="fa-IR"/>
        </w:rPr>
        <w:t>تاریخ علمی و اجتماعی اصفهان، سید مصلح الدین</w:t>
      </w:r>
    </w:p>
    <w:p>
      <w:pPr>
        <w:pStyle w:val="BookText"/>
        <w:rPr/>
      </w:pPr>
      <w:r>
        <w:rPr>
          <w:rFonts w:ascii="IRNazanin" w:hAnsi="IRNazanin" w:eastAsia="IRNazanin"/>
          <w:color w:val="111111"/>
          <w:sz w:val="28"/>
          <w:sz w:val="28"/>
          <w:szCs w:val="28"/>
          <w:rtl w:val="true"/>
          <w:lang w:bidi="fa-IR"/>
        </w:rPr>
        <w:t>مهدوی</w:t>
      </w:r>
    </w:p>
    <w:p>
      <w:pPr>
        <w:pStyle w:val="BookText"/>
        <w:rPr/>
      </w:pPr>
      <w:r>
        <w:rPr>
          <w:rFonts w:ascii="IRNazanin" w:hAnsi="IRNazanin" w:eastAsia="IRNazanin"/>
          <w:color w:val="111111"/>
          <w:sz w:val="28"/>
          <w:sz w:val="28"/>
          <w:szCs w:val="28"/>
          <w:rtl w:val="true"/>
          <w:lang w:bidi="fa-IR"/>
        </w:rPr>
        <w:t>تاریخ حکما و عرفاء، منوچهر صدوقی سها</w:t>
      </w:r>
    </w:p>
    <w:p>
      <w:pPr>
        <w:pStyle w:val="BookText"/>
        <w:rPr/>
      </w:pPr>
      <w:r>
        <w:rPr>
          <w:rFonts w:ascii="IRNazanin" w:hAnsi="IRNazanin" w:eastAsia="IRNazanin"/>
          <w:color w:val="111111"/>
          <w:sz w:val="28"/>
          <w:sz w:val="28"/>
          <w:szCs w:val="28"/>
          <w:rtl w:val="true"/>
          <w:lang w:bidi="fa-IR"/>
        </w:rPr>
        <w:t>تذکره مآثر الباقریة، سید محمد علی وفا زواره ای، دکتر حسین مسجدی</w:t>
      </w:r>
    </w:p>
    <w:p>
      <w:pPr>
        <w:pStyle w:val="BookText"/>
        <w:rPr/>
      </w:pPr>
      <w:r>
        <w:rPr>
          <w:rFonts w:ascii="IRNazanin" w:hAnsi="IRNazanin" w:eastAsia="IRNazanin"/>
          <w:color w:val="111111"/>
          <w:sz w:val="28"/>
          <w:sz w:val="28"/>
          <w:szCs w:val="28"/>
          <w:rtl w:val="true"/>
          <w:lang w:bidi="fa-IR"/>
        </w:rPr>
        <w:t>تکملة امل الآمل، سید حسن صدر، چاپ بیروت</w:t>
      </w:r>
    </w:p>
    <w:p>
      <w:pPr>
        <w:pStyle w:val="BookText"/>
        <w:rPr/>
      </w:pPr>
      <w:r>
        <w:rPr>
          <w:rFonts w:ascii="IRNazanin" w:hAnsi="IRNazanin" w:eastAsia="IRNazanin"/>
          <w:color w:val="111111"/>
          <w:sz w:val="28"/>
          <w:sz w:val="28"/>
          <w:szCs w:val="28"/>
          <w:rtl w:val="true"/>
          <w:lang w:bidi="fa-IR"/>
        </w:rPr>
        <w:t>تذکرة القبور، ملا عبدالکریم گزی، باقری بیدهندی</w:t>
      </w:r>
    </w:p>
    <w:p>
      <w:pPr>
        <w:pStyle w:val="BookText"/>
        <w:rPr/>
      </w:pPr>
      <w:r>
        <w:rPr>
          <w:rFonts w:ascii="IRNazanin" w:hAnsi="IRNazanin" w:eastAsia="IRNazanin"/>
          <w:color w:val="111111"/>
          <w:sz w:val="28"/>
          <w:sz w:val="28"/>
          <w:szCs w:val="28"/>
          <w:rtl w:val="true"/>
          <w:lang w:bidi="fa-IR"/>
        </w:rPr>
        <w:t>تذکره شعرای معاصر اصفهان، سید مصلح الدین مهدوی</w:t>
      </w:r>
    </w:p>
    <w:p>
      <w:pPr>
        <w:pStyle w:val="BookText"/>
        <w:rPr/>
      </w:pPr>
      <w:r>
        <w:rPr>
          <w:rFonts w:ascii="IRNazanin" w:hAnsi="IRNazanin" w:eastAsia="IRNazanin"/>
          <w:color w:val="111111"/>
          <w:sz w:val="28"/>
          <w:sz w:val="28"/>
          <w:szCs w:val="28"/>
          <w:rtl w:val="true"/>
          <w:lang w:bidi="fa-IR"/>
        </w:rPr>
        <w:t>جغرافیای تاریخی اصفهان، میرزا حسین خان تحویلدار</w:t>
      </w:r>
    </w:p>
    <w:p>
      <w:pPr>
        <w:pStyle w:val="BookText"/>
        <w:rPr/>
      </w:pPr>
      <w:r>
        <w:rPr>
          <w:rFonts w:ascii="IRNazanin" w:hAnsi="IRNazanin" w:eastAsia="IRNazanin"/>
          <w:color w:val="111111"/>
          <w:sz w:val="28"/>
          <w:sz w:val="28"/>
          <w:szCs w:val="28"/>
          <w:rtl w:val="true"/>
          <w:lang w:bidi="fa-IR"/>
        </w:rPr>
        <w:t>جمال الزاهدین، حمید فروهان</w:t>
      </w:r>
    </w:p>
    <w:p>
      <w:pPr>
        <w:pStyle w:val="BookText"/>
        <w:rPr/>
      </w:pPr>
      <w:r>
        <w:rPr>
          <w:rFonts w:ascii="IRNazanin" w:hAnsi="IRNazanin" w:eastAsia="IRNazanin"/>
          <w:color w:val="111111"/>
          <w:sz w:val="28"/>
          <w:sz w:val="28"/>
          <w:szCs w:val="28"/>
          <w:rtl w:val="true"/>
          <w:lang w:bidi="fa-IR"/>
        </w:rPr>
        <w:t>خاطرات آیة الله پسندیده</w:t>
      </w:r>
    </w:p>
    <w:p>
      <w:pPr>
        <w:pStyle w:val="BookText"/>
        <w:rPr/>
      </w:pPr>
      <w:r>
        <w:rPr>
          <w:rFonts w:ascii="IRNazanin" w:hAnsi="IRNazanin" w:eastAsia="IRNazanin"/>
          <w:color w:val="111111"/>
          <w:sz w:val="28"/>
          <w:sz w:val="28"/>
          <w:szCs w:val="28"/>
          <w:rtl w:val="true"/>
          <w:lang w:bidi="fa-IR"/>
        </w:rPr>
        <w:t>خوشنویسی در کتیبه‌های اصفهان، منوچهر قدسی</w:t>
      </w:r>
    </w:p>
    <w:p>
      <w:pPr>
        <w:pStyle w:val="BookText"/>
        <w:rPr/>
      </w:pPr>
      <w:r>
        <w:rPr>
          <w:rFonts w:ascii="IRNazanin" w:hAnsi="IRNazanin" w:eastAsia="IRNazanin"/>
          <w:color w:val="111111"/>
          <w:sz w:val="28"/>
          <w:sz w:val="28"/>
          <w:szCs w:val="28"/>
          <w:rtl w:val="true"/>
          <w:lang w:bidi="fa-IR"/>
        </w:rPr>
        <w:t>دانشمندان گلپایگان، رضا استادی</w:t>
      </w:r>
    </w:p>
    <w:p>
      <w:pPr>
        <w:pStyle w:val="BookText"/>
        <w:rPr/>
      </w:pPr>
      <w:r>
        <w:rPr>
          <w:rFonts w:ascii="IRNazanin" w:hAnsi="IRNazanin" w:eastAsia="IRNazanin"/>
          <w:color w:val="111111"/>
          <w:sz w:val="28"/>
          <w:sz w:val="28"/>
          <w:szCs w:val="28"/>
          <w:rtl w:val="true"/>
          <w:lang w:bidi="fa-IR"/>
        </w:rPr>
        <w:t>دانشمندان و بزرگان اصفهان، سید مصلح الدین مهدوی، تصحیح رحیم قاسمی</w:t>
      </w:r>
    </w:p>
    <w:p>
      <w:pPr>
        <w:pStyle w:val="BookText"/>
        <w:rPr/>
      </w:pPr>
      <w:r>
        <w:rPr>
          <w:rFonts w:ascii="IRNazanin" w:hAnsi="IRNazanin" w:eastAsia="IRNazanin"/>
          <w:color w:val="111111"/>
          <w:sz w:val="28"/>
          <w:sz w:val="28"/>
          <w:szCs w:val="28"/>
          <w:rtl w:val="true"/>
          <w:lang w:bidi="fa-IR"/>
        </w:rPr>
        <w:t>دولت دیدار، منوچهر قدسی</w:t>
      </w:r>
    </w:p>
    <w:p>
      <w:pPr>
        <w:pStyle w:val="BookText"/>
        <w:rPr/>
      </w:pPr>
      <w:r>
        <w:rPr>
          <w:rFonts w:ascii="IRNazanin" w:hAnsi="IRNazanin" w:eastAsia="IRNazanin"/>
          <w:color w:val="111111"/>
          <w:sz w:val="28"/>
          <w:sz w:val="28"/>
          <w:szCs w:val="28"/>
          <w:rtl w:val="true"/>
          <w:lang w:bidi="fa-IR"/>
        </w:rPr>
        <w:t>دیوان اشعار طوفان دریا، سید رضا بهشتی</w:t>
      </w:r>
    </w:p>
    <w:p>
      <w:pPr>
        <w:pStyle w:val="BookText"/>
        <w:rPr/>
      </w:pPr>
      <w:r>
        <w:rPr>
          <w:rFonts w:ascii="IRNazanin" w:hAnsi="IRNazanin" w:eastAsia="IRNazanin"/>
          <w:color w:val="111111"/>
          <w:sz w:val="28"/>
          <w:sz w:val="28"/>
          <w:szCs w:val="28"/>
          <w:rtl w:val="true"/>
          <w:lang w:bidi="fa-IR"/>
        </w:rPr>
        <w:t>دیوان شکیب اصفهانی</w:t>
      </w:r>
    </w:p>
    <w:p>
      <w:pPr>
        <w:pStyle w:val="BookText"/>
        <w:rPr/>
      </w:pPr>
      <w:r>
        <w:rPr>
          <w:rFonts w:ascii="IRNazanin" w:hAnsi="IRNazanin" w:eastAsia="IRNazanin"/>
          <w:color w:val="111111"/>
          <w:sz w:val="28"/>
          <w:sz w:val="28"/>
          <w:szCs w:val="28"/>
          <w:rtl w:val="true"/>
          <w:lang w:bidi="fa-IR"/>
        </w:rPr>
        <w:t>دیوان یحیی اصفهانی</w:t>
      </w:r>
    </w:p>
    <w:p>
      <w:pPr>
        <w:pStyle w:val="BookText"/>
        <w:rPr/>
      </w:pPr>
      <w:r>
        <w:rPr>
          <w:rFonts w:ascii="IRNazanin" w:hAnsi="IRNazanin" w:eastAsia="IRNazanin"/>
          <w:color w:val="111111"/>
          <w:sz w:val="28"/>
          <w:sz w:val="28"/>
          <w:szCs w:val="28"/>
          <w:rtl w:val="true"/>
          <w:lang w:bidi="fa-IR"/>
        </w:rPr>
        <w:t>دیوان محفوظ اصفهانی</w:t>
      </w:r>
    </w:p>
    <w:p>
      <w:pPr>
        <w:pStyle w:val="BookText"/>
        <w:rPr/>
      </w:pPr>
      <w:r>
        <w:rPr>
          <w:rFonts w:ascii="IRNazanin" w:hAnsi="IRNazanin" w:eastAsia="IRNazanin"/>
          <w:color w:val="111111"/>
          <w:sz w:val="28"/>
          <w:sz w:val="28"/>
          <w:szCs w:val="28"/>
          <w:rtl w:val="true"/>
          <w:lang w:bidi="fa-IR"/>
        </w:rPr>
        <w:t>دیوان گلزار اصفهانی</w:t>
      </w:r>
    </w:p>
    <w:p>
      <w:pPr>
        <w:pStyle w:val="BookText"/>
        <w:rPr/>
      </w:pPr>
      <w:r>
        <w:rPr>
          <w:rFonts w:ascii="IRNazanin" w:hAnsi="IRNazanin" w:eastAsia="IRNazanin"/>
          <w:color w:val="111111"/>
          <w:sz w:val="28"/>
          <w:sz w:val="28"/>
          <w:szCs w:val="28"/>
          <w:rtl w:val="true"/>
          <w:lang w:bidi="fa-IR"/>
        </w:rPr>
        <w:t>دیوان کامل نوای اصفهانی</w:t>
      </w:r>
    </w:p>
    <w:p>
      <w:pPr>
        <w:pStyle w:val="BookText"/>
        <w:rPr/>
      </w:pPr>
      <w:r>
        <w:rPr>
          <w:rFonts w:ascii="IRNazanin" w:hAnsi="IRNazanin" w:eastAsia="IRNazanin"/>
          <w:color w:val="111111"/>
          <w:sz w:val="28"/>
          <w:sz w:val="28"/>
          <w:szCs w:val="28"/>
          <w:rtl w:val="true"/>
          <w:lang w:bidi="fa-IR"/>
        </w:rPr>
        <w:t>دیوان سید ابراهیم سرّی</w:t>
      </w:r>
    </w:p>
    <w:p>
      <w:pPr>
        <w:pStyle w:val="BookText"/>
        <w:rPr/>
      </w:pPr>
      <w:r>
        <w:rPr>
          <w:rFonts w:ascii="IRNazanin" w:hAnsi="IRNazanin" w:eastAsia="IRNazanin"/>
          <w:color w:val="111111"/>
          <w:sz w:val="28"/>
          <w:sz w:val="28"/>
          <w:szCs w:val="28"/>
          <w:rtl w:val="true"/>
          <w:lang w:bidi="fa-IR"/>
        </w:rPr>
        <w:t>دیوان صغیر اصفهانی</w:t>
      </w:r>
    </w:p>
    <w:p>
      <w:pPr>
        <w:pStyle w:val="BookText"/>
        <w:rPr/>
      </w:pPr>
      <w:r>
        <w:rPr>
          <w:rFonts w:ascii="IRNazanin" w:hAnsi="IRNazanin" w:eastAsia="IRNazanin"/>
          <w:color w:val="111111"/>
          <w:sz w:val="28"/>
          <w:sz w:val="28"/>
          <w:szCs w:val="28"/>
          <w:rtl w:val="true"/>
          <w:lang w:bidi="fa-IR"/>
        </w:rPr>
        <w:t>رجال اصفهان، سید مصلح الدین مهدوی</w:t>
      </w:r>
    </w:p>
    <w:p>
      <w:pPr>
        <w:pStyle w:val="BookText"/>
        <w:rPr/>
      </w:pPr>
      <w:r>
        <w:rPr>
          <w:rFonts w:ascii="IRNazanin" w:hAnsi="IRNazanin" w:eastAsia="IRNazanin"/>
          <w:color w:val="111111"/>
          <w:sz w:val="28"/>
          <w:sz w:val="28"/>
          <w:szCs w:val="28"/>
          <w:rtl w:val="true"/>
          <w:lang w:bidi="fa-IR"/>
        </w:rPr>
        <w:t>رجال اصفهان، دکتر محمدباقر کتابی</w:t>
      </w:r>
    </w:p>
    <w:p>
      <w:pPr>
        <w:pStyle w:val="BookText"/>
        <w:rPr/>
      </w:pPr>
      <w:r>
        <w:rPr>
          <w:rFonts w:ascii="IRNazanin" w:hAnsi="IRNazanin" w:eastAsia="IRNazanin"/>
          <w:color w:val="111111"/>
          <w:sz w:val="28"/>
          <w:sz w:val="28"/>
          <w:szCs w:val="28"/>
          <w:rtl w:val="true"/>
          <w:lang w:bidi="fa-IR"/>
        </w:rPr>
        <w:t>رجال و مشاهیر اصفهان، سید علی جناب</w:t>
      </w:r>
    </w:p>
    <w:p>
      <w:pPr>
        <w:pStyle w:val="BookText"/>
        <w:rPr/>
      </w:pPr>
      <w:r>
        <w:rPr>
          <w:rFonts w:ascii="IRNazanin" w:hAnsi="IRNazanin" w:eastAsia="IRNazanin"/>
          <w:color w:val="111111"/>
          <w:sz w:val="28"/>
          <w:sz w:val="28"/>
          <w:szCs w:val="28"/>
          <w:rtl w:val="true"/>
          <w:lang w:bidi="fa-IR"/>
        </w:rPr>
        <w:t>الروضة البهیة فی الطرق الشفیعیة، سید محمد شفیع جاپلقی، چاپ سنگی</w:t>
      </w:r>
    </w:p>
    <w:p>
      <w:pPr>
        <w:pStyle w:val="BookText"/>
        <w:rPr/>
      </w:pPr>
      <w:r>
        <w:rPr>
          <w:rFonts w:ascii="IRNazanin" w:hAnsi="IRNazanin" w:eastAsia="IRNazanin"/>
          <w:color w:val="111111"/>
          <w:sz w:val="28"/>
          <w:sz w:val="28"/>
          <w:szCs w:val="28"/>
          <w:rtl w:val="true"/>
          <w:lang w:bidi="fa-IR"/>
        </w:rPr>
        <w:t>ریحانة الأدب، میرزا محمد علی مدرّس تبریزی</w:t>
      </w:r>
    </w:p>
    <w:p>
      <w:pPr>
        <w:pStyle w:val="BookText"/>
        <w:rPr/>
      </w:pPr>
      <w:r>
        <w:rPr>
          <w:rFonts w:ascii="IRNazanin" w:hAnsi="IRNazanin" w:eastAsia="IRNazanin"/>
          <w:color w:val="111111"/>
          <w:sz w:val="28"/>
          <w:sz w:val="28"/>
          <w:szCs w:val="28"/>
          <w:rtl w:val="true"/>
          <w:lang w:bidi="fa-IR"/>
        </w:rPr>
        <w:t>زندگانی آیة الله چهارسوقی، سید محمد علی روضاتی</w:t>
      </w:r>
    </w:p>
    <w:p>
      <w:pPr>
        <w:pStyle w:val="BookText"/>
        <w:rPr/>
      </w:pPr>
      <w:r>
        <w:rPr>
          <w:rFonts w:ascii="IRNazanin" w:hAnsi="IRNazanin" w:eastAsia="IRNazanin"/>
          <w:color w:val="111111"/>
          <w:sz w:val="28"/>
          <w:sz w:val="28"/>
          <w:szCs w:val="28"/>
          <w:rtl w:val="true"/>
          <w:lang w:bidi="fa-IR"/>
        </w:rPr>
        <w:t>سیری در تاریخ تخت فولاد، سید مصلح الدین مهدوی</w:t>
      </w:r>
    </w:p>
    <w:p>
      <w:pPr>
        <w:pStyle w:val="BookText"/>
        <w:rPr/>
      </w:pPr>
      <w:r>
        <w:rPr>
          <w:rFonts w:ascii="IRNazanin" w:hAnsi="IRNazanin" w:eastAsia="IRNazanin"/>
          <w:color w:val="111111"/>
          <w:sz w:val="28"/>
          <w:sz w:val="28"/>
          <w:szCs w:val="28"/>
          <w:rtl w:val="true"/>
          <w:lang w:bidi="fa-IR"/>
        </w:rPr>
        <w:t>سیمای دهاقان، دکتر عبدالرحیم عناقه</w:t>
      </w:r>
    </w:p>
    <w:p>
      <w:pPr>
        <w:pStyle w:val="BookText"/>
        <w:rPr/>
      </w:pPr>
      <w:r>
        <w:rPr>
          <w:rFonts w:ascii="IRNazanin" w:hAnsi="IRNazanin" w:eastAsia="IRNazanin"/>
          <w:color w:val="111111"/>
          <w:sz w:val="28"/>
          <w:sz w:val="28"/>
          <w:szCs w:val="28"/>
          <w:rtl w:val="true"/>
          <w:lang w:bidi="fa-IR"/>
        </w:rPr>
        <w:t>طریق الرشاد، حیدرعلی خان برومند</w:t>
      </w:r>
    </w:p>
    <w:p>
      <w:pPr>
        <w:pStyle w:val="BookText"/>
        <w:rPr/>
      </w:pPr>
      <w:r>
        <w:rPr>
          <w:rFonts w:ascii="IRNazanin" w:hAnsi="IRNazanin" w:eastAsia="IRNazanin"/>
          <w:color w:val="111111"/>
          <w:sz w:val="28"/>
          <w:sz w:val="28"/>
          <w:szCs w:val="28"/>
          <w:rtl w:val="true"/>
          <w:lang w:bidi="fa-IR"/>
        </w:rPr>
        <w:t>علماء الاسرة، صاحب روضات، سید احمد روضاتی</w:t>
      </w:r>
    </w:p>
    <w:p>
      <w:pPr>
        <w:pStyle w:val="BookText"/>
        <w:rPr/>
      </w:pPr>
      <w:r>
        <w:rPr>
          <w:rFonts w:ascii="IRNazanin" w:hAnsi="IRNazanin" w:eastAsia="IRNazanin"/>
          <w:color w:val="111111"/>
          <w:sz w:val="28"/>
          <w:sz w:val="28"/>
          <w:szCs w:val="28"/>
          <w:rtl w:val="true"/>
          <w:lang w:bidi="fa-IR"/>
        </w:rPr>
        <w:t>علوم و عقاید، محمد ابراهیم جواهری</w:t>
      </w:r>
    </w:p>
    <w:p>
      <w:pPr>
        <w:pStyle w:val="BookText"/>
        <w:rPr/>
      </w:pPr>
      <w:r>
        <w:rPr>
          <w:rFonts w:ascii="IRNazanin" w:hAnsi="IRNazanin" w:eastAsia="IRNazanin"/>
          <w:color w:val="111111"/>
          <w:sz w:val="28"/>
          <w:sz w:val="28"/>
          <w:szCs w:val="28"/>
          <w:rtl w:val="true"/>
          <w:lang w:bidi="fa-IR"/>
        </w:rPr>
        <w:t>فرازی از زندگانی سیاسی حاج آقا نورالله اصفهانی به روایت اسناد</w:t>
      </w:r>
    </w:p>
    <w:p>
      <w:pPr>
        <w:pStyle w:val="BookText"/>
        <w:rPr/>
      </w:pPr>
      <w:r>
        <w:rPr>
          <w:rFonts w:ascii="IRNazanin" w:hAnsi="IRNazanin" w:eastAsia="IRNazanin"/>
          <w:color w:val="111111"/>
          <w:sz w:val="28"/>
          <w:sz w:val="28"/>
          <w:szCs w:val="28"/>
          <w:rtl w:val="true"/>
          <w:lang w:bidi="fa-IR"/>
        </w:rPr>
        <w:t>فهرست نسخه‌های خطی کتابخانه مدرسه صدربازار، سید جعفر اشکوری</w:t>
      </w:r>
    </w:p>
    <w:p>
      <w:pPr>
        <w:pStyle w:val="BookText"/>
        <w:rPr/>
      </w:pPr>
      <w:r>
        <w:rPr>
          <w:rFonts w:ascii="IRNazanin" w:hAnsi="IRNazanin" w:eastAsia="IRNazanin"/>
          <w:color w:val="111111"/>
          <w:sz w:val="28"/>
          <w:sz w:val="28"/>
          <w:szCs w:val="28"/>
          <w:rtl w:val="true"/>
          <w:lang w:bidi="fa-IR"/>
        </w:rPr>
        <w:t>فهرست نسخه های خطی کتابخانه عمومی آیة الله گلپایگانی</w:t>
      </w:r>
    </w:p>
    <w:p>
      <w:pPr>
        <w:pStyle w:val="BookText"/>
        <w:rPr/>
      </w:pPr>
      <w:r>
        <w:rPr>
          <w:rFonts w:ascii="IRNazanin" w:hAnsi="IRNazanin" w:eastAsia="IRNazanin"/>
          <w:color w:val="111111"/>
          <w:sz w:val="28"/>
          <w:sz w:val="28"/>
          <w:szCs w:val="28"/>
          <w:rtl w:val="true"/>
          <w:lang w:bidi="fa-IR"/>
        </w:rPr>
        <w:t>فهرست نسخه های خطی کتابخانه عمومی آیة الله مرعشی</w:t>
      </w:r>
    </w:p>
    <w:p>
      <w:pPr>
        <w:pStyle w:val="BookText"/>
        <w:rPr/>
      </w:pPr>
      <w:r>
        <w:rPr>
          <w:rFonts w:ascii="IRNazanin" w:hAnsi="IRNazanin" w:eastAsia="IRNazanin"/>
          <w:color w:val="111111"/>
          <w:sz w:val="28"/>
          <w:sz w:val="28"/>
          <w:szCs w:val="28"/>
          <w:rtl w:val="true"/>
          <w:lang w:bidi="fa-IR"/>
        </w:rPr>
        <w:t>قصص العلماء، میرزا محمد تنکابنی، انتشارات علمی و فرهنگی</w:t>
      </w:r>
    </w:p>
    <w:p>
      <w:pPr>
        <w:pStyle w:val="BookText"/>
        <w:rPr/>
      </w:pPr>
      <w:r>
        <w:rPr>
          <w:rFonts w:ascii="IRNazanin" w:hAnsi="IRNazanin" w:eastAsia="IRNazanin"/>
          <w:color w:val="111111"/>
          <w:sz w:val="28"/>
          <w:sz w:val="28"/>
          <w:szCs w:val="28"/>
          <w:rtl w:val="true"/>
          <w:lang w:bidi="fa-IR"/>
        </w:rPr>
        <w:t>گلبن ولایت، یدالله شوقی</w:t>
      </w:r>
    </w:p>
    <w:p>
      <w:pPr>
        <w:pStyle w:val="BookText"/>
        <w:rPr/>
      </w:pPr>
      <w:r>
        <w:rPr>
          <w:rFonts w:ascii="IRNazanin" w:hAnsi="IRNazanin" w:eastAsia="IRNazanin"/>
          <w:color w:val="111111"/>
          <w:sz w:val="28"/>
          <w:sz w:val="28"/>
          <w:szCs w:val="28"/>
          <w:rtl w:val="true"/>
          <w:lang w:bidi="fa-IR"/>
        </w:rPr>
        <w:t>گلشن نام‌آوران، محمد طاهری</w:t>
      </w:r>
    </w:p>
    <w:p>
      <w:pPr>
        <w:pStyle w:val="BookText"/>
        <w:rPr/>
      </w:pPr>
      <w:r>
        <w:rPr>
          <w:rFonts w:ascii="IRNazanin" w:hAnsi="IRNazanin" w:eastAsia="IRNazanin"/>
          <w:color w:val="111111"/>
          <w:sz w:val="28"/>
          <w:sz w:val="28"/>
          <w:szCs w:val="28"/>
          <w:rtl w:val="true"/>
          <w:lang w:bidi="fa-IR"/>
        </w:rPr>
        <w:t>گنجینه دانشمندان، شیخ محمد شریف رازی</w:t>
      </w:r>
    </w:p>
    <w:p>
      <w:pPr>
        <w:pStyle w:val="BookText"/>
        <w:rPr/>
      </w:pPr>
      <w:r>
        <w:rPr>
          <w:rFonts w:ascii="IRNazanin" w:hAnsi="IRNazanin" w:eastAsia="IRNazanin"/>
          <w:color w:val="111111"/>
          <w:sz w:val="28"/>
          <w:sz w:val="28"/>
          <w:szCs w:val="28"/>
          <w:rtl w:val="true"/>
          <w:lang w:bidi="fa-IR"/>
        </w:rPr>
        <w:t>گوهر گران بها در تاریخ وفات علما، سید مصلح الدین مهدوی</w:t>
      </w:r>
    </w:p>
    <w:p>
      <w:pPr>
        <w:pStyle w:val="BookText"/>
        <w:rPr/>
      </w:pPr>
      <w:r>
        <w:rPr>
          <w:rFonts w:ascii="IRNazanin" w:hAnsi="IRNazanin" w:eastAsia="IRNazanin"/>
          <w:color w:val="111111"/>
          <w:sz w:val="28"/>
          <w:sz w:val="28"/>
          <w:szCs w:val="28"/>
          <w:rtl w:val="true"/>
          <w:lang w:bidi="fa-IR"/>
        </w:rPr>
        <w:t>مجالس الاربعین، سید نورالله قاضی عسکر</w:t>
      </w:r>
    </w:p>
    <w:p>
      <w:pPr>
        <w:pStyle w:val="BookText"/>
        <w:rPr/>
      </w:pPr>
      <w:r>
        <w:rPr>
          <w:rFonts w:ascii="IRNazanin" w:hAnsi="IRNazanin" w:eastAsia="IRNazanin"/>
          <w:color w:val="111111"/>
          <w:sz w:val="28"/>
          <w:sz w:val="28"/>
          <w:szCs w:val="28"/>
          <w:rtl w:val="true"/>
          <w:lang w:bidi="fa-IR"/>
        </w:rPr>
        <w:t>مدرس شهید مجاهدی شکست ناپذیر، عبدالعلی باقی</w:t>
      </w:r>
    </w:p>
    <w:p>
      <w:pPr>
        <w:pStyle w:val="BookText"/>
        <w:rPr/>
      </w:pPr>
      <w:r>
        <w:rPr>
          <w:rFonts w:ascii="IRNazanin" w:hAnsi="IRNazanin" w:eastAsia="IRNazanin"/>
          <w:color w:val="111111"/>
          <w:sz w:val="28"/>
          <w:sz w:val="28"/>
          <w:szCs w:val="28"/>
          <w:rtl w:val="true"/>
          <w:lang w:bidi="fa-IR"/>
        </w:rPr>
        <w:t>مزارات اصفهان، سید مصلح الدین مهدوی، دکتر اصغر منتظرالقائم</w:t>
      </w:r>
    </w:p>
    <w:p>
      <w:pPr>
        <w:pStyle w:val="BookText"/>
        <w:rPr/>
      </w:pPr>
      <w:r>
        <w:rPr>
          <w:rFonts w:ascii="IRNazanin" w:hAnsi="IRNazanin" w:eastAsia="IRNazanin"/>
          <w:color w:val="111111"/>
          <w:sz w:val="28"/>
          <w:sz w:val="28"/>
          <w:szCs w:val="28"/>
          <w:rtl w:val="true"/>
          <w:lang w:bidi="fa-IR"/>
        </w:rPr>
        <w:t>مصیبت نامه صغیر اصفهانی</w:t>
      </w:r>
    </w:p>
    <w:p>
      <w:pPr>
        <w:pStyle w:val="BookText"/>
        <w:rPr/>
      </w:pPr>
      <w:r>
        <w:rPr>
          <w:rFonts w:ascii="IRNazanin" w:hAnsi="IRNazanin" w:eastAsia="IRNazanin"/>
          <w:color w:val="111111"/>
          <w:sz w:val="28"/>
          <w:sz w:val="28"/>
          <w:szCs w:val="28"/>
          <w:rtl w:val="true"/>
          <w:lang w:bidi="fa-IR"/>
        </w:rPr>
        <w:t>معادن الافادات، میرزا حبیب الله نیّر</w:t>
      </w:r>
    </w:p>
    <w:p>
      <w:pPr>
        <w:pStyle w:val="BookText"/>
        <w:rPr/>
      </w:pPr>
      <w:r>
        <w:rPr>
          <w:rFonts w:ascii="IRNazanin" w:hAnsi="IRNazanin" w:eastAsia="IRNazanin"/>
          <w:color w:val="111111"/>
          <w:sz w:val="28"/>
          <w:sz w:val="28"/>
          <w:szCs w:val="28"/>
          <w:rtl w:val="true"/>
          <w:lang w:bidi="fa-IR"/>
        </w:rPr>
        <w:t>مکارم الآثار، میرزا محمد علی معلم حبیب آبادی، سید محمد علی روضاتی</w:t>
      </w:r>
    </w:p>
    <w:p>
      <w:pPr>
        <w:pStyle w:val="BookText"/>
        <w:rPr/>
      </w:pPr>
      <w:r>
        <w:rPr>
          <w:rFonts w:ascii="IRNazanin" w:hAnsi="IRNazanin" w:eastAsia="IRNazanin"/>
          <w:color w:val="111111"/>
          <w:sz w:val="28"/>
          <w:sz w:val="28"/>
          <w:szCs w:val="28"/>
          <w:rtl w:val="true"/>
          <w:lang w:bidi="fa-IR"/>
        </w:rPr>
        <w:t>مجله حوزه</w:t>
      </w:r>
    </w:p>
    <w:p>
      <w:pPr>
        <w:pStyle w:val="BookText"/>
        <w:rPr/>
      </w:pPr>
      <w:r>
        <w:rPr>
          <w:rFonts w:ascii="IRNazanin" w:hAnsi="IRNazanin" w:eastAsia="IRNazanin"/>
          <w:color w:val="111111"/>
          <w:sz w:val="28"/>
          <w:sz w:val="28"/>
          <w:szCs w:val="28"/>
          <w:rtl w:val="true"/>
          <w:lang w:bidi="fa-IR"/>
        </w:rPr>
        <w:t>مخزن المصائب یا خزائن شکن، علی مشفقی</w:t>
      </w:r>
    </w:p>
    <w:p>
      <w:pPr>
        <w:pStyle w:val="BookText"/>
        <w:rPr/>
      </w:pPr>
      <w:r>
        <w:rPr>
          <w:rFonts w:ascii="IRNazanin" w:hAnsi="IRNazanin" w:eastAsia="IRNazanin"/>
          <w:color w:val="111111"/>
          <w:sz w:val="28"/>
          <w:sz w:val="28"/>
          <w:szCs w:val="28"/>
          <w:rtl w:val="true"/>
          <w:lang w:bidi="fa-IR"/>
        </w:rPr>
        <w:t>مناهج المعارف، میرابوالقاسم کبیر، سید احمد روضاتی</w:t>
      </w:r>
    </w:p>
    <w:p>
      <w:pPr>
        <w:pStyle w:val="BookText"/>
        <w:rPr/>
      </w:pPr>
      <w:r>
        <w:rPr>
          <w:rFonts w:ascii="IRNazanin" w:hAnsi="IRNazanin" w:eastAsia="IRNazanin"/>
          <w:color w:val="111111"/>
          <w:sz w:val="28"/>
          <w:sz w:val="28"/>
          <w:szCs w:val="28"/>
          <w:rtl w:val="true"/>
          <w:lang w:bidi="fa-IR"/>
        </w:rPr>
        <w:t>منتهی الآمال، شیخ عباس قمی، تصحیح حسین استادولی</w:t>
      </w:r>
    </w:p>
    <w:p>
      <w:pPr>
        <w:pStyle w:val="BookText"/>
        <w:rPr/>
      </w:pPr>
      <w:r>
        <w:rPr>
          <w:rFonts w:ascii="IRNazanin" w:hAnsi="IRNazanin" w:eastAsia="IRNazanin"/>
          <w:color w:val="111111"/>
          <w:sz w:val="28"/>
          <w:sz w:val="28"/>
          <w:szCs w:val="28"/>
          <w:rtl w:val="true"/>
          <w:lang w:bidi="fa-IR"/>
        </w:rPr>
        <w:t>نغمه های ولا یا دیوان گیاهی</w:t>
      </w:r>
    </w:p>
    <w:p>
      <w:pPr>
        <w:pStyle w:val="BookText"/>
        <w:rPr/>
      </w:pPr>
      <w:r>
        <w:rPr>
          <w:rFonts w:ascii="IRNazanin" w:hAnsi="IRNazanin" w:eastAsia="IRNazanin"/>
          <w:color w:val="111111"/>
          <w:sz w:val="28"/>
          <w:sz w:val="28"/>
          <w:szCs w:val="28"/>
          <w:rtl w:val="true"/>
          <w:lang w:bidi="fa-IR"/>
        </w:rPr>
        <w:t>النجوم السرد، سید جواد مدرسی</w:t>
      </w:r>
    </w:p>
    <w:p>
      <w:pPr>
        <w:pStyle w:val="BookText"/>
        <w:rPr/>
      </w:pPr>
      <w:r>
        <w:rPr>
          <w:rFonts w:ascii="IRNazanin" w:hAnsi="IRNazanin" w:eastAsia="IRNazanin"/>
          <w:color w:val="111111"/>
          <w:sz w:val="28"/>
          <w:sz w:val="28"/>
          <w:szCs w:val="28"/>
          <w:rtl w:val="true"/>
          <w:lang w:bidi="fa-IR"/>
        </w:rPr>
        <w:t>دیوان مرتضی اشتری</w:t>
      </w:r>
    </w:p>
    <w:p>
      <w:pPr>
        <w:pStyle w:val="BookText"/>
        <w:rPr/>
      </w:pPr>
      <w:r>
        <w:rPr>
          <w:rFonts w:ascii="IRNazanin" w:hAnsi="IRNazanin" w:eastAsia="IRNazanin"/>
          <w:color w:val="111111"/>
          <w:sz w:val="28"/>
          <w:sz w:val="28"/>
          <w:szCs w:val="28"/>
          <w:rtl w:val="true"/>
          <w:lang w:bidi="fa-IR"/>
        </w:rPr>
        <w:t>نقباء البشر، علامه شیخ آقا بزرگ طهرانی</w:t>
      </w:r>
    </w:p>
    <w:p>
      <w:pPr>
        <w:pStyle w:val="BookText"/>
        <w:rPr/>
      </w:pPr>
      <w:r>
        <w:rPr>
          <w:rFonts w:ascii="IRNazanin" w:hAnsi="IRNazanin" w:eastAsia="IRNazanin"/>
          <w:color w:val="111111"/>
          <w:sz w:val="28"/>
          <w:sz w:val="28"/>
          <w:szCs w:val="28"/>
          <w:rtl w:val="true"/>
          <w:lang w:bidi="fa-IR"/>
        </w:rPr>
        <w:t>نوری از مصباح واعظ، سیّد محمد علی فقیهی</w:t>
      </w:r>
    </w:p>
    <w:p>
      <w:pPr>
        <w:pStyle w:val="BookText"/>
        <w:rPr/>
      </w:pPr>
      <w:r>
        <w:rPr>
          <w:rFonts w:ascii="IRNazanin" w:hAnsi="IRNazanin" w:eastAsia="IRNazanin"/>
          <w:color w:val="111111"/>
          <w:sz w:val="28"/>
          <w:sz w:val="28"/>
          <w:szCs w:val="28"/>
          <w:rtl w:val="true"/>
          <w:lang w:bidi="fa-IR"/>
        </w:rPr>
        <w:t>یادداشت‌های خطی مرحوم سید مصلح الدین مهدوی</w:t>
      </w:r>
    </w:p>
    <w:p>
      <w:pPr>
        <w:pStyle w:val="BookText"/>
        <w:rPr/>
      </w:pPr>
      <w:r>
        <w:rPr>
          <w:rFonts w:ascii="IRNazanin" w:hAnsi="IRNazanin" w:eastAsia="IRNazanin"/>
          <w:color w:val="111111"/>
          <w:sz w:val="28"/>
          <w:sz w:val="28"/>
          <w:szCs w:val="28"/>
          <w:rtl w:val="true"/>
          <w:lang w:bidi="fa-IR"/>
        </w:rPr>
        <w:t>یادداشت‌های خطی مرحوم محمد ابراهیم جواهری</w:t>
      </w:r>
    </w:p>
    <w:p>
      <w:pPr>
        <w:pStyle w:val="BookText"/>
        <w:rPr/>
      </w:pPr>
      <w:r>
        <w:rPr>
          <w:rFonts w:ascii="IRNazanin" w:hAnsi="IRNazanin" w:eastAsia="IRNazanin"/>
          <w:color w:val="111111"/>
          <w:sz w:val="28"/>
          <w:sz w:val="28"/>
          <w:szCs w:val="28"/>
          <w:rtl w:val="true"/>
          <w:lang w:bidi="fa-IR"/>
        </w:rPr>
        <w:t>یادنامه مهندس میر احمد سادات</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شفیعی در سال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ش در محله بیدآباد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متوسطه را در زادگاهش به پایان رساند و همزمان دروس حوزوی را نیز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گذراندن دوره دانشسرای تربیت معلم از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خدمت آموزگاری در وزارت فرهنگ درآمد و سالیانی به تدریس در نقاط دورافتاده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برای ادامه تحصیل به تهران رفت و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زبان و ادبیات فارسی خود را از دانشگاه تهران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دانشگاه شیراز شد و مدت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سمت معاونت و ریاست دانشکده ادبیات و استادی به خدمت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نیز در دانشگاه آزاد نجف آباد و پیام نور اصفهان تدریس کرد و سرانجام در پی یک بیماری جانکاه در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وفات کرد و در باغ رضوان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 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مجموعه اشعار اوست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نام آوران نوشته آقای محمد طاهری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شیرین سخن و ادیب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شعرای مشهور اصفهان که به شغل زرگری اشتغال داشته و در انواع فنون سخن استاد بوده و به گفته خودش بیش از صد هزار بیت شعر سروده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ق وفات نمود و در تکیه آغاباشی مدفون گشت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تشکر از دوست گرامی جناب آقای اعرابی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نوای اصفهانی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طوفان دریا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دیوان خطی مرحوم هور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اصفهان نوشته مرحوم سیّد مصلح الدین مهدوی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شاگردان ایشان عبارتند از حضرات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ابوالحسن شمس آبادی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صادقی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تقی مجلسی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رمضانعلی املائی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فخرالدین کلباسی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باقر صدیقین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حسن فقیه امامی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واعظ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های مرحوم جواهری، مخطوط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مصباح واعظ نوشته آقای سیّد محمد علی فقیهی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مصباح واعظ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مصباح واعظ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استاد اول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از مصباح 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سید مهدی فاتحی برزانی که اجازات فوق را در اختیار نگارنده نهاد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مدرّس تب ریزی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 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محمد ع لی بن میرزا محمد جواد مجتهد اصفها نی از اکابر علم ای امامیه عصر حاضر به شمار می رو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معقول و منقول و حا وی فروع و اصول می باش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در هردو رشته تدریس می فرماید و مورد استفاده ا فاضل و مرجع تقلید جمعی از شیعه اس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از والد خود که از اکابر تلامذه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الاجتهاد بوده به تحصیلات علمیه پرداخ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ا صفهان در حوزه درس برادر بزرگ تر خود آق ا شیخ احمد مجتهد معروف به حسین آبادی اصفهانی که اجتهادش پیش از بلوغ و کبر سن، مصد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ق بوده و هم در حوزه آقای میرزا محمد هاشم چارسوقی حاضر و تکمیل مراتب علمیه نمو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تهران به حاج میرزا حسن آشتیانی تلمذ نموده و سپس در نجف حاضر حوزه درس استدلا لی آخوند خرا سانی، حاج میرزا حسین خلی لی، میرزا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کامل، از فقها و مدرّسین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انجام تحصیلات در نجف اشرف و مراجعت به اصفهان در مدرسه صدر ساکن و به تدریس فقه و اصول مشغول شده و در تنگی معیشت با قناعت می‌گذرانید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تصحیح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ق وفات کرد و در جوار جهانگیرخان قشقائی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جابری در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رحلت مرحومین آقا جمال‌الدین مجتهد چهارسوقی، حاج میرزا رضا مجتهد خوانساری و حاج ملّا جواد مجتهد آدینه‌ای که هر سه در رجب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امام بین جمادیّ و در رجب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فقیه صمدانی، فرزند آیة الله العظمی سیّد اسماعیل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رجب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ق در کاظمین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پدر بزرگوار و آخوند خراسانی و سیّد محمد کاظم یزدی تحصیل کرد و به اجازات ایشان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محققی عمیق النظر و دقیق الفکر، فقیه اصولی محدث رجالی ادیب و شاعر بود و در تمامی علوم عربیه و فنون شعریه و ادبیه دستی توانا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مکارم اخلاق طاق و دارای کمالات نفسانیه و معنویه بود و گوی سبقت از دیگران ربوده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در مشهد مقدس مجاور بود و پس از تأسیس حوزه علمیه قم به آنجا مهاجرت نمود و پس از رحلت آیة الله مؤسس، یکی از زعمای ثلاثه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شب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ق وفات کرد و در جوار حضرت معصومه سلام الله علیها مدفون گردید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مصباح واعظ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 المعارف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فوق در سال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ق نوشته شده و خطّ و مهر و تصحیح و تعلیقات صاحب معالم و نیز تصحیحات علمای دیگر و از جمله حواشی مفید صاحب روضات را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الاسرة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 الله چهارسوقی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 المعارف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 مرحوم سیّد محمد باقر فقیهی پاقلعه‌ای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 الله چهارسوقی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شهید مجاهدی شکست ناپذیر نوشته آقای عبدالعلی باقی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 المعارف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 المعارف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 المعارف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حجة الاسلام والمسلمین سیّد عبدالحسین روضاتی که اجازات فوق را در اختیار قرار داد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کامل و فقیه محدث، از شاگردان میرزا محمد حسن آشتیانی در تهران و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حبیب الله رشتی و شریعت اصفهانی در نجف اشرف که از دو استاد اخیر و محدث نوری اجازه نقل حدیث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 عازم مشهد مقدس شد و در آن ارض اقدس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تالیفات زیادی از او برجای مانده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اکبری، خزینة الجواهر، انوار المواهب، جنّتان مدهامّتان، البنیان الرفیع، راحة الروح، العبقریّ الحسان، الجنة العالیة والجعبة الغالیة و شرح دعای 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ق در حدود نود سالگی در مشهد مقدس 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بن علی بن ابوالقاسم حسینی بختیاری، از فقها و مدرّسین نجف اشرف، 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ق در بروجن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 به عتبات عالیات مهاجرت نمود و نزد آخوند خراسانی، سیّد محمد کاظم یزدی، شریعت اصفهانی، میرزا محمد حسین نائینی و بالاخص میرزا محمد تقی شیرازی تحصیل نموده و به مصاهرت آیة الله العظمی سیّد ابوالحسن اصفهانی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ق که برای معالجه به ایران آمده بود وفات کرد و در نجف اشرف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یک دوره اصول، حواشی بر کفایه و مکاسب و وسیلة النجاة و رساله‌ای در قاعده لاضرر برجای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سیّد محمد رضا آیة الله‌زاده در سال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 به ایران آمده و در تهران ساکن گردید و ضمن استفاده از دروس آیة الله العظمی سیّد احمد خوانساری به تدریس سطوح عالی فقه و اصول و تفسیر و اقامه جماعت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در تهران وفات نمود و در حرم حضرت معصومه دفن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بن شیخ علی بن رضا بن موسی بن جعفر کاشف الغطاء، از فحول و متبحرین علمای امامیه که در کثرت تتبعات متنوّعه، وحید عصر و فرید دهر، و تبحّر او در فقه و اصول و کلام و حدیث و رجال و درایه و تفسیر و دیگر علوم، مسلّم همگان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اکابر حماة دین مبین و مدافعین شرع سیّد المرسلین و یگانه مبارز هجوم معاندین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شریف او در اعلای لوا و حفظ حدود و ثغور دین مقدس اسلام مصروف گشته و مصدر خدمات بزرگ دینی و مایه افتخار شیعه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هر یک از تألیفات طریفه و متنوعه و مبتکره خود عموم مسلمین را رهین قلم خود کرده و مصداق 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 العلماء افضل من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 المعارف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حجة الاسلام والمسلمین روضاتی حفظه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فقها و مجتهدین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ق در بروجرد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جدش آخوند ملّا علی بروجردی داماد میرزای قمی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کسب مقدمات علوم به اصفهان مهاجرت نموده و به درس حاج شیخ محمّد باقر نجفی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نجف و سامراء درس شیخ حسن کاشف الغطاء و میرزا محمّد حسن شیرازی را درک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حافظه‌ای عجیب و هوشی سرشار بود و در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درجه اجتهاد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مراجعت به اصفهان، با کمال عزّت و احترام و قدرت و نفوذ به انجام وظایف شرعی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مسجد ایلچی اقامه جماعت و در منزل تدریس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عرب و علم رجال و درایه احاطه کامل داشت و در نزد میرزا نصراللّه قمشه‌ای درس معقول خوانده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الفریضه والنافلة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که در آن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فریضه و نافله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روز دوشنبه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ق وفات یافت و در تکیه ملک مدفون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شرح حال آخوند ملا حسین کرمانی از سیّد مصلح الدین مهدوی، مخطوط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نامه ها و اجازات آیة الله نجف آبادی،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سیّد محمد مدرّس نجف آبادی که مجموعه فوق را در اختیار نویسنده قرار داد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محمد بید آبادی به نوشته استاد 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نوادر دانشمندان و رجال ممتاز فخر عالم بشریت است که نظیرش در قرون متوالیه کمتر وجود گرفته و مادر ایام را آوردن فرزندی ارجمند چون او دیر به دیر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انواع علوم عقلی و نقلی از فقه و حدیث و حدیث و فلسفه و کلام و عرفان و ریاضیات و ادبیات چندان دست داشته که در هر یک از شعب علوم، یگانه عالم متخصص ذی فن شمرده می‌شده اما عمده شهرت و تدریس او در فنون فلسفه و عرفان بوده و بالجمله انواع علوم و معارف بشری را در روح خود هضم کرده، انسانی کامل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زنوزی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اعجوبه الزمان ونادرة الدوران ومن وجوه علماء العصر وثقات اعیان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جناب از مازندران است چون در محله بیدآباد اصفهان متوطن بود به بیدآبادی اشتهار یافته در همه فنون حکمت سیما فن الهی کمال وقوف و استادی داشت و در طریقه تصوف و اشراق طاق و بی‌نظیر آفاق بود و در تهذیب اخلاق و تزکیه و تطهیر باطن کوشش بی اندازه نمود خود را از تیه ظلمانی ناسوتی به عالم نورانی لاهوتی اختصاص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ایشان در عمل اکسیر بین الخواص والاخیار کمال اشتهار دارد، والعلم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ق وفات یافت و در سرزمین مقدس تخت فولاد مدفون گشت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خود نوشت مرحوم ظهیر، نسخه خطی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شاگردان او عبارتند ا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عریضی، حاج لطف الله سینائی، حاج مهدی شکوهنده، حاج میرزا محمد مروی، میرزا محمد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خواهر سید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مرتضوی زیلوباف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باقر شریف کاشانی از اساتید فنّ تجوید و قرائت و قریب به چهل سال در اصفهان استاد قرّاء بود و شاگردان زیادی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وجیزة التجوید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همت شاگردش میرزا عبدالغفور شمس القرّاء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عاصم در حدود سال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 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 مرحوم حاج ظهیر، مخطوط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 مرحوم حاج ظهیر، مخطوط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مبارکی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ظهیر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مبارکه‌ای خوانده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فاضل صمدانی، جامع معقول و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 و مدرّسین اصفهان که عمری به قناعت و عزّت زندگی نمود و در جمادی الاولی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 و در تکیه آقا محمّد بیدآبادی مدفون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خودنوشت مرحوم حاج ظهیر، 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فوق را مرحوم سیّد مصلح الدین مهدوی ذکر کرده و اساتیدی که از این به بعد ذکر می‌شود در دست نوشته جناب آقای سیّد علی ظهیر الاسلام فرزند مرحوم حاج ظهیر 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استاد اخیر در دست نوشته مرحوم حاج ظهیر ذکر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 نوشته مرحوم محمد ابراهیم جواهری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فروغی، داماد محترم مرحوم مهدوی، که اسناد فوق را در اختیار نویسنده نهاد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و فقیه ماهر جلیل، فرزند آیة الله العظمی سیّد اسماعیل صدر، از علمای اعلام و افاضل اجلاء، و دارای کتابخانه‌ای ارزشمند حاوی کتب خطی بوده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از آنها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ق پس از چندین سال ابتلاء به فلج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عالم ربانی آیة الله شیخ مرتضی مظاهری اصفهانی در سال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ق از او اجازه اجتهاد دریافت نموده که صورت آن در آغاز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حجة الاسلام والمسلمین سیّد محمد علی بهشتی نژاد که این اجازه را در اختیار نهاد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خودنوشت مرحوم حاج ظهیر، مخطوط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 مرحوم سیّد مصلح الدین مهدوی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و عقائد، چاپ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مرحوم میرزا عنایة الله نجفی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مرحوم میرزا عنایة الله نجفی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مرحوم محمدابراهیم جواهری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مرحوم میرزا عنایة الله نجفی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مرحوم میرزا عنایة الله نجفی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مآثرالباقریة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چاپ سنگی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اسدالله شفتی و در سال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میر سیّد حسن مدرس اجازه اجتهاد دریافت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مدرس در این اجازه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السند العالم الفاضل الکامل المحقق المدقق التقی النقی الزکی الالمعی البهی الامیر سیدنا السید حسن بن السید محمد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است این عالم عامل در روز سه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ق وفات کرده و تاریخ وفاتش را چنین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دردا لوای شرع زبیداد شد نگون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وفاة والدی العالم الفاضل العامل، مروّج شریعة سیّد المرسلین ومحیی ما درس من سنن الائمة الطاهرین، وحید زمانه وفرید اوانه، العابد البار التقی النقی الزکی الصفی السخی، ملاذ المخلوقین وکهف الملهوفین، الجلیل النبیل والسالک فی سواء السبیل، الحامل لانواع الامراض والبلایا والمحن، امام الجمعة والجماعة السید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العظمی گلپایگانی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العظمی گلپایگانی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شاگردان ایشان مرحوم حاج آقا رضا مظاهری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حاج سیّد مهدی نحوی، عالم فاضل زاهد، از شاگردان حاج میرزا ابوالحسن بروجردی، آخوند ملّا محمّد حسین فشارکی و علامه شیخ محمّد رضا نجفی و مجاز از هر سه نفر، و همچنین از شاگردان آقا سیّد محمّد باقر درچه‌ای، آخوند کاشی، شیخ احمد بیدآبادی، شیخ علی مدرّس یزدی و سیّد محمّد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عمر خود را به زهد و قناعت 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ظهر پنج‌شنبه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عارضه سکته وفات یافت و در جنب آباء گرام خود در تخت فولاد مدفون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مهدوی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احوال آخوند گزی نوشته مرحوم مهدوی، مخطوط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فضیلت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مذکور در متن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الزاهدین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جناب آقای حمید فروهان تلخیص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به نقل از آقای غلامرضا نصراللهی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مقدس فارغ التحصیل رشته زبان و ادبیات فارسی از دانشگاه اصفهان و دبیر آموزش و پرورش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سیّد احمد مقدّس و حاج آقا نورالله اشنی تحصیل کرده بود و در لباس روحانیت به تدریس در دبیرستان ها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و نقاشی و خوشنویسی نیز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پس از بازگشت از تدریس وفات کرد و در باغ رضوان مدفون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الناس از مرحوم مهدوی، نسخه خطی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مؤلف با ایشان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دیوان 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حسین رام پناه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باقیات الصالحات یا زندگی نامه ناطق اصفهانی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ناطق 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ش 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هفت سالگی در مکتب خانه سیّد نورالله قاضی‌عسکر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را نزد مرحوم خوانساری و ملا علی ماربینی آموخت و در مدرسه دارالتبلیغ اصفهان نزد اساتیدی چون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حسین خادمی، حاج میرزا علی هسته‌ای، شیخ مرتضی اردکانی، شیخ محمد حسن عالم، سیّد محمد باقر رجائی و سیّد عبدالحسین طیب تحصیل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قم رفت و سطوح عالیه را نزد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اعتمادی، ناصر مکارم، شیخ محمد فاضل لنکرانی و حاج آقا مصطفی خمینی آموخت و به تبلیغ دین در داخل و خارج کشور و مبارزه با رژیم طاغوت و خدمات اجتماعی فراوان در منطقه قشم پرداخت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جلیل در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 در آدریان خمینی شهر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نزد آیة الله سیّد مصطفی مهدوی و مرحوم خوانساری تحصیل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سطوح عالیه را در قم و کربلای معلی تکمیل کرد و در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ق راهی نجف اشرف شد و مدت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آن اقامت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او در عتبات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اسدالله اصفهانی، شیخ محمد حسین شیرازی، شیخ محمد شاهرودی، شیخ کاظم تبریزی، میرزا علی فلسفی، شیخ صدرا بادکوبه‌ای، شیخ مسلم ملکوتی، سیّد علی سیستانی و آیة الله العظمی حاج سیّد ابوالقاسم خوئی که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دروس خارج او شرکت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 به ایران بازگشت و به خدمات دینی و تأسیس مدرسه علمیه باقرالعلوم علیه السلام در زادگاه خود و نیز تألیف و تحقیق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سه جلد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مدرسه خود مدفون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الزاهدین ص </w:t>
      </w:r>
      <w:r>
        <w:rPr>
          <w:rFonts w:eastAsia="IRNazanin" w:cs="IRNazanin"/>
          <w:b w:val="false"/>
          <w:bCs w:val="false"/>
          <w:i w:val="false"/>
          <w:iCs w:val="false"/>
          <w:color w:val="333333"/>
          <w:sz w:val="20"/>
          <w:szCs w:val="20"/>
        </w:rPr>
        <w:t>106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صالح بن ملا ابراهیم، در سال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ق در چادگان فریدن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علوم را در اصفهان آموخت و سپس در سبزوار از محضر حاج ملا هادی سبزواری حکمت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وسیله طاووس العرفاء در سلسله نعمة اللهی وارد شد و در موطن خود به عبادت و ریاضت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 در زادگاه خود وفات کرد و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خطی مرحوم سیّد مصلح الدین مهدوی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علوم و عقائد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یادداشت‌های مرحوم جواهری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مرحوم جواهری، مخطوط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محزو نیه از علم ای فاضل و مدر سین اصفهان بود که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ای 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مقدّمات را نزد شیخ عباس ربّ انی مدرّس مدرسه نو ریه خوانده و از مرحوم سید مرت ضی موّحد ابطحی فقه و اصول را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معقول آن مرحوم عبارت بودند ا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صدر کوپ ایی، ادیب بجنوردی، حاج شیخ عباسعلی ادیب، سیّد عبدالحسین طیب و فقیه فریدنی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مرحوم استاد جواهری ، مخطوط</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و اصفهان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مخطوط</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حاج آقا رضا مشکین رئیس هیئت مداحان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مرحوم عبدالحسین مشفق، برادر مرحوم مشفقی و شهاب لاوی نیز به گفته آقای مشکین دائی مادش بوده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آیة الله چهارسوقی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نوید اصفهان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شاگردانش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سیّد ابوالحسن اصفهانی، آیة الله سیّد حسن چهارسوقی، آیة الله شیخ عباسعلی ادیب، سیّد محمد حسن روضاتی، سیّد محمد حسین ملاذ روضاتی، سیّد ابراهیم سرّی و حسن وحید دستگردی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 الله چهارسوقی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ابوالقاسم سرّی در مقدّمه دیوان پدرش سیّد ابراهیم 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میرزا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یحیی به فرزندانش از جمله رباب آغا گفته بود که پس از مرگ من باید دورادور فاتحه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از زبان مادرم در تخت فولاد در حالی که گریان از دور برای پدر فاتحه می‌خواند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ایشان که در تکیه میرزا رفیعاست محلّ استقرار نظامیان و فرودگاه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یحیی رویدادهای دیگری از جمله ساعت مرگ خود را نیز به درستی پیش‌بینی کرده بود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 الله چهارسوقی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ذابح نام ستاره ای است در برج جدی و یکی از منازل قمر می باشد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طرفه نهمین منزل قمر و دو ستاره است یکی در سرطان و دیگری در اسد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کیوان ستاره زحل است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کف الخضیب که ستاره‌ای است در صورت ذات الکرسی و یکی از صور فلکی است که متقدمین اهل نجوم به آسمان تخیل کرده‌اند و آن صورت زنی است که فرزند او را شخص ناشناسی کشته؛ آن زن روی منبر سه پله قرار گرفته و دست خود را که به خون فرزند آغشته به سوی عالم بالا دراز کرده، دادخواهی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کف الخضیب بر کف دست آن زن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ناهید ستاره زهره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غلامعلی کمالی فرزند حاج محمد در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ش وفات کرد و در تکیه گلزار مدفون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جناب آقای مشکین و آقای حاج احمد آبشاهی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عرفاء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مرحوم میرزا علی مشفقی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حمید خلیلیان که اشعار فوق را به نگارنده ارائه نمود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نغمه‌های ولا یا دیوان گیاهی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طالع اصفهانی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ارجمند، در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ش 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پنج سالگی به همراه پدرش به مجالس و هیئت ها می‌رفت و مداحی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سرودن شعر پرداخت و در انجمن ادبی شیدا شرکت کرده و 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مداح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مرحوم میرزا عباس خان شیدا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تحصیلات ابتدایی به حوزه علمیه رفت و نزد مرحوم حاج آقا عطاء الله امامی در مدرسه نیماورد به تحصیل علوم ادبی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استخدام آموزش و پرورش درآمد و به تدریس پرداخت و در آغاز انقلاب بازنشست گردید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اشتری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صغیر، چاپ سوم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صغیر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محفوظ و مصاحبه نگارنده با فرزند آن مرحوم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آقای حاج احمد آبشاهی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آقای حاج احمد آبشاهی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مهندس میر احمد سادات ص </w:t>
      </w:r>
      <w:r>
        <w:rPr>
          <w:rFonts w:eastAsia="IRNazanin" w:cs="IRNazanin"/>
          <w:b w:val="false"/>
          <w:bCs w:val="false"/>
          <w:i w:val="false"/>
          <w:iCs w:val="false"/>
          <w:color w:val="333333"/>
          <w:sz w:val="20"/>
          <w:szCs w:val="20"/>
        </w:rPr>
        <w:t>13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 دکتر سید محمد باقر کتابی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او حاج میرزا بدیع درب امامی و میرزا محمد باقر حکیم باشی را نیز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کتابی،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دکتر کتابی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دکتر کتابی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نقل از مرحوم سیّد ابوالحسن کتابی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دکتر کتابی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دکتر سیّد محمد باقر کتابی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 نوشته مرحوم محمد ابراهیم جواهری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باقیات الصالحات یا زندگی نامه ناطق اصفهانی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مجالس الاربعین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 نوشته مرحوم محمد ابراهیم جواهری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حاج سیّد ابوالحسن بدری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خطیب توانا، از اعقاب شیخ زین الدین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 نجف اشرف نزد بزرگانی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خان قشقایی، سیّد محمد باقر درچه‌ای، آخوند خراسانی، سیّد محمد کاظم یزدی و شریعت اصفهانی بهره برد و از صاحب عروه اجازه اجتهاد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واعظی شیرین بیان و گوینده‌ای طلیق اللسان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خوش محاوره و ظریف و حاضر جواب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در تهران ساکن بود و از خواص اصحاب شیخ شهید شیخ فضل الله نوری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شیخ به اصفهان آمد و تا آخر عمر گاهی در اصفهان و زمانی در تهران ساکن بود و به وعظ و ارشاد مردم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آیة الله العظمی حائری در قم به منبر می‌رفت و عموم مراجع و علما برای استفاده از بیاناتش حاضر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روز دو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در تهران وفات یافت و در قبرستان شیخان قم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ترجمه و حواشی بر اعتقادات علامه مجلسی چاپ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حاج سیّد ابوالحسن بدری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حاج سیّد ابوالحسن بدری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مؤلف با جناب حجة الاسلام سیّد محمد فقیه احمدآبادی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حاج سیّد ابوالحسن بدری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السرد، تصویر نسخه خطی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طریق الرشاد حیدرعلی خان برومند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 الله جبل عاملی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 الله شیخ عباسعلی ادیب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 الله سید مرتضی موحد ابطحی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 الله پسندیده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اغصان طیبه نسخه خطی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فضیلت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کتابفروشی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نامه سیّد محمد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دانشوران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علیرضا ریحان یزدی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مهدوی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ص </w:t>
      </w:r>
      <w:r>
        <w:rPr>
          <w:rFonts w:eastAsia="IRNazanin" w:cs="IRNazanin"/>
          <w:b w:val="false"/>
          <w:bCs w:val="false"/>
          <w:i w:val="false"/>
          <w:iCs w:val="false"/>
          <w:color w:val="333333"/>
          <w:sz w:val="20"/>
          <w:szCs w:val="20"/>
        </w:rPr>
        <w:t>18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استاد جلال الدین همائی بر شرح المشاعر لاهیجی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تنکابنی در قصص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فضلای تلامذه ملا علی بسیارند،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ماجدم، و آخوند ملا عبدالله زنوزی که مدرّس مدرسه خان مروزی است، و من درس او را ادراک کردم، و آخوند ملا آقای قزوینی و من نزد او تلمذ کردم، و حاجی ملا هادی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حاجی محمد جعفر لنگرودی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ربوبیه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آقا محمد مهدی ولد حاجی کلباسی در نزد او می‌دیدم، و آقا سیّد رضی مازندرانی، در نزد او نیز در معقول تلمذ کردم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اصفهان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دیدار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الافادات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مرعشی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فهرست نسخه‌های خطی دانشگاه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حال وی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اهل 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این حقیر رجوع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سیّد علی به نام سیّد ابراهیم نیز مردی زاهد و عابد بوده و بعد از پدر به جای او در مسجد لرها اقامه جماعت می‌نموده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زاهد ادیب سیّد احمد مقدس، سیّد نورالدین مقدس و میر سیّد علی مقدس از علما و ائمه 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علی در ذیحجه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ق وفات کرده و در تکیه بروجردی مدفون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مدرسه 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مسجد اعظم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استاد در کتاب بوستان فضیلت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استاد در کتاب تاریخ علمی و اجتماعی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بن محمد حسن نجفی اصفهانی معروف به کمپانی، از فحول و متبحرین علمای امامیه، و در هریک از فقه و اصول و حدیث و تفسیر و کلام و حکمت و تاریخ و اخلاق و عرفان و دیگر علوم عقلیه و نقلیه، بحری موّاج وبی پایان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فنون شعر هم قریحه وقّاد و طبعی نقّاد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دو زبان عربی و فارسی اشعار طریفه مشتمله بر معانی لطیفه، در کمال سلاست می‌سرود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اشعارش مشحون از لآلی فلسفه و عرفان و حکمت و لطائف معانی بوده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الشعر 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فنون فلسفه را از حاج میرزا محمد باقر اصطهباناتی اخذ کرده و مراتب فقه و اصول را از سیّد محمد فشارکی و آخوند ملا محمد کاظم خراسانی و حاج آقا رضا همدانی و دیگر اکابر وقت تکمیل نموده و مرجع تقلید جمعی وافر از شیعه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مراتب عالی علمی، دارای ملکات فاضله و اخلاق کمالیه بود وعلاوه بر مجالس معمولی درسی، در دیگر مجالس و محاورات عرفیه‌اش نیز مرجع استفاده افاضل بوده و در تمامی اوقات خوشه‌چین خرمن کمالات وی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البحر من‌ای النواحی اتیته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ق در نجف اشرف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زاهد شیخ اسدالله بیدآبادی معروف به حاج فاضل، از شاگردان حاج میرزا بدیع درب امامی، آقا سیّد محمّد باقر درچه‌ای و شیخ محمد تقی آقانجفی، از مخصوصین میرزا عبدالحسین نجفی و آخوند ملّا محمد حسین فشارکی بود و در محضر آنان به امور شرعی و رسیدگی به اختلافات مردم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دست پروردگان عارف ربانی شیخ محمّد جواد بیدآبادی بود و در مدرسه میرزا مهدی در محله بیدآباد امامت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روز 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ق وفات کرد و در تکیه بروجردی مدفون 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بزرگ شیعه آیة الله العظمی سیّد حسین بن علی بن احمد بن علی نقی بن جواد بن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علامه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بروجردی در سال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ق در بروجرد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 رفت و از محضر علمای بزرگی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ابوالمعالی کلباسی، میر محمد تقی مدرّس، سیّد محمد باقر درچه‌ای، میرزا عبدالحسین محلاتی، سیّد محمد تقی فقیه احمدآبادی، میر محمد صادق خاتون‌آبادی، سیّد مهدی درچه‌ای در منقول و آخوند ملا محمد کاشانی، جهانگیرخان قشقائی و ملا محمد مهدی قمشه‌ای در معقول بهره برد و در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دارای قوه قدسیه اجتهاد گردید و به تدریس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ق به نجف اشرف مهاجرت کرد و از شاگردان خاص آخوند خراسانی گردید و در همان اوان تعلیقاتی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مرقوم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بروجرد بازگشت و به تدریس و ترویج و تألیف پرداخت و مرجع تقلید اهالی غرب و جنوب و برخی نواحی دیگر واقع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ق به شهر مقدّس قم وارد شد و جهت اداره حوزه علمیه و دیگر امور مذهبی در آنجا توطّن اختیار نمود و از زمان فوت آیة الله العظمی سیّد ابوالحسن اصفهانی، زمامدار شیعیان جهان گردید و طلاب علوم را از چشمه فیاض دانش خود سیراب نمود</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عالم ربانی حاج ملا حسینعلی صدیقین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الاوائل به قلم حضرت استاد علامه سید محمد علی روضاتی دام عزّه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الاوائل به قلم حضرت استاد علامه سید محمد علی روضاتی دام عزّه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و عقاید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آیة الله یزدی حفظه الله تعالی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حجة الاسلام والمسلمین شیخ مهدی معتمدی حفظه الله تعالی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ش در اراک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علوم دینی را در اراک آغاز کرد و 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ش به حوزه علمیه قم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سطوح را نزد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سلطانی و میرزا محمد مجاهدی تبریزی و خارج فقه را نزد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گلپایگانی و امام خمینی فراگرفت و به تبلیغ دین و تألیف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عالمی متخلق به اخلاق اسلامی و در عمل به مستحبات و ترک مکروهات و امر به معروف ممتاز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الوقایع والحوادث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خطبه حضرت زهرا سلام الله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پس از چند سال بیماری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 جاوید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حاجیه خانم آل رسول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دفترچه یادداشت‌های مرحوم مهدوی شامل چهارده حکایت،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فروغی داماد محترم ایشان که این دفترچه و سایر آثار مخطوط مرحوم مهدوی را در اختیار نگارنده نهاد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آیة الله مقدس، مخطوط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الأوئل به قلم علامه روضاتی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مراثی مزبور از یادداشت‌های خطی مرحوم سیّد مصلح الدین مهدوی نقل 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آیة الله میرزا مهدی جویباره‌ای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زنان فاضله اصفهان که در شعر و ادب تبحر 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ق در اصفهان متولد شده و از سن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گفتن اشعار لب گشوده، دارای حافظه‌ای قوی بوده و تمام اشعار خود را در خاطر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بانوی فرزانه که همسر عالم جلیل سید مرتضی خاتون آبادی بود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ق وفات کرده و در تکیه فاضل سراب مدفون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بهر تاریخ وفاتش</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استاد فوق در تاریخ علمی و اجتماعی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اساتید بعد در دست نوشت آن مرحوم آمده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ق در قودجان گلپایگان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 نجف نزد بزرگانی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ابوالمعالی کلباسی، سیّد محمّد تقی مدرّس، سیّد محمّد باقر درچه‌ای، شیخ محمد تقی آقانجفی، آخوند کاشی و آخوند خراسانی تحصیل نموده و به مراتب عالی علمی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ابراهیم جواهری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 قودجانی گلپایگانی از علمای اصفهان بود و بعضی از فضلاء او را اوّل مجتهد اصفهانی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اصول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حافظه او بسیار قوی و با این که سال ها تدریس و مطالعه را رها کرده بود، مع ذلک از مسائل فقهیه با اطلاع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درس خوانده و با آیة اللّه العظمی حاج آقا حسین بروجردی همدرس بود و آن مرحوم به وی احترام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رضا شاه به گلپایگان رفت و در قودجان اقامت گزید و امتیاز دفتر اسناد رسمی گرفت و ده سال به آخر عمرش مانده بود که دوباره به اصفهان آمد و مدّتی در مدرسه درب کوشک خارج فقه را تدریس می‌کرد، ولی کم‌کم نابینا شد و در خانه سیّد عبدالرسول رحیم‌زاده در محلّه احمدآباد سکونت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خواص کسی با او مراوده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سیّد صدر الدین کوپایی به فقاهتش معترف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بزرگ در روز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ق وفات نموده و در تکیه میرزا ابوالمعالی کلباسی مدفون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اخیر در کتاب بوستان فضیلت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حجة الاسلام سیّد محمد علی بهشتی نژاد که اجازات فوق را در اختیار نویسنده قرار داد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جناب حجة الاسلام سیّد محمد علی بهشتی نژاد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مرحوم حاج ملا علی ماربینی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نام آوران 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جناب حجة الاسلام مظاهری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باقیات الصالحات یا زندگی نامه ناطق اصفهانی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جناب آقای اعتمادی برنا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محمد خطیب که این اشعار و عکس مرحوم خطیب را در اختیار نگارنده نهاد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المعصومین از میرزا محمد علی عارفچه چاپ سنگی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گران بها در تاریخ وفات علما، 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الانهار، آیة الله شیخ مهدی نجفی، چاپ سنگی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فضیلت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 مرحوم سیّد مصلح الدین مهدوی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فوق از قاب عکس نظام الاسلام که در مقبره وی واقع در تکیه کازرونی نصب شده نقل گردید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و واعظ محدّث خبیر، صاحب آثار و تألیفات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درمقابل تکیه میرزا ابوالمعالی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سنگ قبر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مرقد العالم العامل المتبحر النحریر الکامل المتکلم الخبیر، مفخر اهل الرشاد، الحاج عبدالجواد الواعظ الباغبادرانی، وکان وفاته فی لیلة السادس من شهر الصیام فی سنه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فوق نیز بر سنگ مزار وی آمده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 پارسا، از سادات خاتون آبادی و پدر حجة الاسلام والمسلمین سیّد ضیاء الدین تجویدی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 وفات یافت و در قبرستان مصلّی مدفون شد و سپس به عتبات عالیات منتقل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سیّد رضا تجویدی که اشعار فوق را در اختیار نگارنده نهاد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تجار نیک نام اصفهان، فرزند سیّد مرتضی، 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جمعه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مدفون در تکیه 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میرزا حسن خان جابری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تعزیه خوانی باشکوهی مانند سنوات به اقدام حاج سیّد حسن بنکدار در گلشن، و روز آخر که شبیه حضرت امام موسی را درآورده با زنجیر از محبس هارون، حاج سیّد حسن و آقا سیّد علی روضه خوان که بر سر و مغز خود زدند، حاج سیّد حسن همان جا فوت شده؛ مؤلف به تاریخ گفتم در خاتمه اشعار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حاج میرزا ابوتراب 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مرحوم آقا شیخ مرتضی ریزی و شاگرد ایشان و مدفون در بقعه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عادل زاهد شیخ مرتضی رشتی، از 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آخوند زفره‌ای، آقا شیخ هبةاللّه هرندی و حاج سیّد محمّد باقر سدهی بود که عمری به زهد و قناعت به سر برده و در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 بدون اولاد وفات یافت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تاریخ خطیب را مرحوم معلم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ولی سال وفات را به اشتباه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میرزا محمود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مجموعه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نویسنده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مرحوم حاج میرزا عبدالحسین سمسارزاده، بانی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مقاتیح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شعبان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وفات کرد و در بقعه تکیه تویسرکانی مدفون 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مجتبی ایمانیه که نسخه چاپ سنگی قرآن کریم چاپ مولوی را در اختیار نگارنده نهاد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ارجمند از آثار بانوی مجتهده اصفهانی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سن چهل سالگی به قوه استنباط احکام دست یافت و پس از نگارش این کتاب و استجازه از برخی از مراجع نجف اشرف و پاسخ به سؤالات علمی آنان به دریافت اجازه اجتهاد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کاظم شیرازی و سیّد ابراهیم اصطهباناتی با عنایت به این کتاب و پاسخ‌های مکتوب او قوه اجتهادش را تصدیق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حاج شیخ عبد الکریم حائری نیز اجازه آیةالله شیرازی را تأیید نموده و این بانوی بزرگ را نایل به مرتبه اجتهاد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محمد رضا نجفی نیز اجازه روایتی مفصلی برای بانو نگاشته و کتاب اربعین او را حاوی انواع علوم و محیی رسوم و حلّال بسیاری از مشکلات علمی و روایی دانست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زندگانی سیاسی حاج آقا نورالله اصفهانی به روایت اسناد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 های خطی مرحوم مهدوی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اساتید یاد شده را مرحوم محمد ابراهیم جواهری در کتاب علوم و 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اساتید فوق را مرحوم مهدوی در تاریخ علمی و اجتماعی اصفهان ذکر کرده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دهاقان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جابری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تصحیح حسین استادولی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تصحیح حسین استادولی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صدر عاملی نیز از ائمه جماعت و وعاظ تهران و داماد آیة الله العظمی سید صدرالدین صدر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و تهران درس خوانده و از دانشکده معقول و منقول لیسانس دریافت نموده و عمر خود را به اقامه جماعت و تدریس و خطابه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ماه ربیع الثانی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وفات کرد و در شهر مقدس قم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آیة الکرسی چاپ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نوشته فاضل ارجمند جناب آقای اخضری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تکایا و 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سنگ مزبور در تعمیرات شهرداری از بین ر فته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نواده فقیه محقق حاج ملا عبدالرحیم نجف آبادی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عبدالرحیم از معاصران میرزای شیرازی و شیخ محمد باقر نجفی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نجف اشرف تحصیل کرده و سپس در نجف آباد ساکن شده و به تدریس و زعامت پرداخته و مسجد بزرگی در محله حکیم نجف آباد 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عبدالرحیم پس از وفات به نجف اشرف منتقل گردید و در ایوان طلا دفن 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متقی، از زمره اخیار و مورد وثوق علمای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مدرسه درکوشک ساکن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جمعی از بزرگان تحصیل نموده و از راه استیجار نماز و روزه امرار معاش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عباس مصباح مقدمات صرف و نحو را نزد او آموخته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ارشادالناس مرحوم مهدوی، نسخه خطی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مهدی کرمانی فرزند سیّد زین العابدبن موسوی، عالم فاضل، از کرمان به اصفهان مهاجرت نموده و نزد حاج شیخ محمد باقر نجفی و دیگران تحصیل کرده و در مسجد شیخ لطف الله اقامه جماعت می‌نمود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ق وفات کرد و جنازه‌اش به نجف اشرف منتقل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علی و آقا سیّد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ق، مدفون در تکیه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3.jpeg"/><Relationship Id="rId65" Type="http://schemas.openxmlformats.org/officeDocument/2006/relationships/image" Target="media/image3.jpeg"/><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image" Target="media/image4.jpeg"/><Relationship Id="rId74" Type="http://schemas.openxmlformats.org/officeDocument/2006/relationships/image" Target="media/image4.jpeg"/><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image" Target="media/image5.jpeg"/><Relationship Id="rId78" Type="http://schemas.openxmlformats.org/officeDocument/2006/relationships/image" Target="media/image5.jpeg"/><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image" Target="media/image6.jpeg"/><Relationship Id="rId82" Type="http://schemas.openxmlformats.org/officeDocument/2006/relationships/image" Target="media/image6.jpeg"/><Relationship Id="rId83" Type="http://schemas.openxmlformats.org/officeDocument/2006/relationships/footer" Target="footer70.xml"/><Relationship Id="rId84" Type="http://schemas.openxmlformats.org/officeDocument/2006/relationships/image" Target="media/image7.jpeg"/><Relationship Id="rId85" Type="http://schemas.openxmlformats.org/officeDocument/2006/relationships/image" Target="media/image7.jpeg"/><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image" Target="media/image8.jpeg"/><Relationship Id="rId90" Type="http://schemas.openxmlformats.org/officeDocument/2006/relationships/image" Target="media/image8.jpeg"/><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image" Target="media/image9.jpeg"/><Relationship Id="rId94" Type="http://schemas.openxmlformats.org/officeDocument/2006/relationships/image" Target="media/image9.jpeg"/><Relationship Id="rId95" Type="http://schemas.openxmlformats.org/officeDocument/2006/relationships/footer" Target="footer76.xml"/><Relationship Id="rId96" Type="http://schemas.openxmlformats.org/officeDocument/2006/relationships/image" Target="media/image10.jpeg"/><Relationship Id="rId97" Type="http://schemas.openxmlformats.org/officeDocument/2006/relationships/image" Target="media/image10.jpeg"/><Relationship Id="rId98" Type="http://schemas.openxmlformats.org/officeDocument/2006/relationships/footer" Target="footer77.xml"/><Relationship Id="rId99" Type="http://schemas.openxmlformats.org/officeDocument/2006/relationships/image" Target="media/image11.jpeg"/><Relationship Id="rId100" Type="http://schemas.openxmlformats.org/officeDocument/2006/relationships/image" Target="media/image11.jpeg"/><Relationship Id="rId101" Type="http://schemas.openxmlformats.org/officeDocument/2006/relationships/footer" Target="footer78.xml"/><Relationship Id="rId102" Type="http://schemas.openxmlformats.org/officeDocument/2006/relationships/image" Target="media/image12.jpeg"/><Relationship Id="rId103" Type="http://schemas.openxmlformats.org/officeDocument/2006/relationships/image" Target="media/image12.jpeg"/><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image" Target="media/image13.jpeg"/><Relationship Id="rId108" Type="http://schemas.openxmlformats.org/officeDocument/2006/relationships/image" Target="media/image13.jpeg"/><Relationship Id="rId109" Type="http://schemas.openxmlformats.org/officeDocument/2006/relationships/footer" Target="footer82.xml"/><Relationship Id="rId110" Type="http://schemas.openxmlformats.org/officeDocument/2006/relationships/image" Target="media/image14.jpeg"/><Relationship Id="rId111" Type="http://schemas.openxmlformats.org/officeDocument/2006/relationships/image" Target="media/image14.jpeg"/><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image" Target="media/image15.jpeg"/><Relationship Id="rId115" Type="http://schemas.openxmlformats.org/officeDocument/2006/relationships/image" Target="media/image15.jpeg"/><Relationship Id="rId116" Type="http://schemas.openxmlformats.org/officeDocument/2006/relationships/footer" Target="footer85.xml"/><Relationship Id="rId117" Type="http://schemas.openxmlformats.org/officeDocument/2006/relationships/image" Target="media/image16.jpeg"/><Relationship Id="rId118" Type="http://schemas.openxmlformats.org/officeDocument/2006/relationships/image" Target="media/image16.jpeg"/><Relationship Id="rId119" Type="http://schemas.openxmlformats.org/officeDocument/2006/relationships/footer" Target="footer86.xml"/><Relationship Id="rId120" Type="http://schemas.openxmlformats.org/officeDocument/2006/relationships/image" Target="media/image17.jpeg"/><Relationship Id="rId121" Type="http://schemas.openxmlformats.org/officeDocument/2006/relationships/image" Target="media/image17.jpeg"/><Relationship Id="rId122" Type="http://schemas.openxmlformats.org/officeDocument/2006/relationships/footer" Target="footer87.xml"/><Relationship Id="rId123" Type="http://schemas.openxmlformats.org/officeDocument/2006/relationships/image" Target="media/image18.jpeg"/><Relationship Id="rId124" Type="http://schemas.openxmlformats.org/officeDocument/2006/relationships/image" Target="media/image18.jpeg"/><Relationship Id="rId125" Type="http://schemas.openxmlformats.org/officeDocument/2006/relationships/footer" Target="footer88.xml"/><Relationship Id="rId126" Type="http://schemas.openxmlformats.org/officeDocument/2006/relationships/image" Target="media/image19.jpeg"/><Relationship Id="rId127" Type="http://schemas.openxmlformats.org/officeDocument/2006/relationships/image" Target="media/image19.jpeg"/><Relationship Id="rId128" Type="http://schemas.openxmlformats.org/officeDocument/2006/relationships/footer" Target="footer89.xml"/><Relationship Id="rId129" Type="http://schemas.openxmlformats.org/officeDocument/2006/relationships/footer" Target="footer90.xml"/><Relationship Id="rId130" Type="http://schemas.openxmlformats.org/officeDocument/2006/relationships/image" Target="media/image20.jpeg"/><Relationship Id="rId131" Type="http://schemas.openxmlformats.org/officeDocument/2006/relationships/image" Target="media/image20.jpeg"/><Relationship Id="rId132" Type="http://schemas.openxmlformats.org/officeDocument/2006/relationships/footer" Target="footer91.xml"/><Relationship Id="rId133" Type="http://schemas.openxmlformats.org/officeDocument/2006/relationships/image" Target="media/image21.jpeg"/><Relationship Id="rId134" Type="http://schemas.openxmlformats.org/officeDocument/2006/relationships/image" Target="media/image21.jpeg"/><Relationship Id="rId135" Type="http://schemas.openxmlformats.org/officeDocument/2006/relationships/footer" Target="footer92.xml"/><Relationship Id="rId136" Type="http://schemas.openxmlformats.org/officeDocument/2006/relationships/footer" Target="footer93.xml"/><Relationship Id="rId137" Type="http://schemas.openxmlformats.org/officeDocument/2006/relationships/image" Target="media/image22.jpeg"/><Relationship Id="rId138" Type="http://schemas.openxmlformats.org/officeDocument/2006/relationships/image" Target="media/image22.jpeg"/><Relationship Id="rId139" Type="http://schemas.openxmlformats.org/officeDocument/2006/relationships/footer" Target="footer94.xml"/><Relationship Id="rId140" Type="http://schemas.openxmlformats.org/officeDocument/2006/relationships/footer" Target="footer95.xml"/><Relationship Id="rId141" Type="http://schemas.openxmlformats.org/officeDocument/2006/relationships/footer" Target="footer96.xml"/><Relationship Id="rId142" Type="http://schemas.openxmlformats.org/officeDocument/2006/relationships/image" Target="media/image23.jpeg"/><Relationship Id="rId143" Type="http://schemas.openxmlformats.org/officeDocument/2006/relationships/image" Target="media/image23.jpeg"/><Relationship Id="rId144" Type="http://schemas.openxmlformats.org/officeDocument/2006/relationships/footer" Target="footer97.xml"/><Relationship Id="rId145" Type="http://schemas.openxmlformats.org/officeDocument/2006/relationships/image" Target="media/image24.jpeg"/><Relationship Id="rId146" Type="http://schemas.openxmlformats.org/officeDocument/2006/relationships/image" Target="media/image24.jpeg"/><Relationship Id="rId147" Type="http://schemas.openxmlformats.org/officeDocument/2006/relationships/footer" Target="footer98.xml"/><Relationship Id="rId148" Type="http://schemas.openxmlformats.org/officeDocument/2006/relationships/footer" Target="footer99.xml"/><Relationship Id="rId149" Type="http://schemas.openxmlformats.org/officeDocument/2006/relationships/footer" Target="footer100.xml"/><Relationship Id="rId150" Type="http://schemas.openxmlformats.org/officeDocument/2006/relationships/footer" Target="footer101.xml"/><Relationship Id="rId151" Type="http://schemas.openxmlformats.org/officeDocument/2006/relationships/footer" Target="footer102.xml"/><Relationship Id="rId152" Type="http://schemas.openxmlformats.org/officeDocument/2006/relationships/image" Target="media/image25.jpeg"/><Relationship Id="rId153" Type="http://schemas.openxmlformats.org/officeDocument/2006/relationships/image" Target="media/image25.jpeg"/><Relationship Id="rId154" Type="http://schemas.openxmlformats.org/officeDocument/2006/relationships/footer" Target="footer103.xml"/><Relationship Id="rId155" Type="http://schemas.openxmlformats.org/officeDocument/2006/relationships/image" Target="media/image26.jpeg"/><Relationship Id="rId156" Type="http://schemas.openxmlformats.org/officeDocument/2006/relationships/image" Target="media/image26.jpeg"/><Relationship Id="rId157" Type="http://schemas.openxmlformats.org/officeDocument/2006/relationships/footer" Target="footer104.xml"/><Relationship Id="rId158" Type="http://schemas.openxmlformats.org/officeDocument/2006/relationships/footer" Target="footer105.xml"/><Relationship Id="rId159" Type="http://schemas.openxmlformats.org/officeDocument/2006/relationships/image" Target="media/image27.jpeg"/><Relationship Id="rId160" Type="http://schemas.openxmlformats.org/officeDocument/2006/relationships/image" Target="media/image27.jpeg"/><Relationship Id="rId161" Type="http://schemas.openxmlformats.org/officeDocument/2006/relationships/footer" Target="footer106.xml"/><Relationship Id="rId162" Type="http://schemas.openxmlformats.org/officeDocument/2006/relationships/image" Target="media/image28.jpeg"/><Relationship Id="rId163" Type="http://schemas.openxmlformats.org/officeDocument/2006/relationships/image" Target="media/image28.jpeg"/><Relationship Id="rId164" Type="http://schemas.openxmlformats.org/officeDocument/2006/relationships/footer" Target="footer107.xml"/><Relationship Id="rId165" Type="http://schemas.openxmlformats.org/officeDocument/2006/relationships/image" Target="media/image29.jpeg"/><Relationship Id="rId166" Type="http://schemas.openxmlformats.org/officeDocument/2006/relationships/image" Target="media/image29.jpeg"/><Relationship Id="rId167" Type="http://schemas.openxmlformats.org/officeDocument/2006/relationships/footer" Target="footer108.xml"/><Relationship Id="rId168" Type="http://schemas.openxmlformats.org/officeDocument/2006/relationships/footer" Target="footer109.xml"/><Relationship Id="rId169" Type="http://schemas.openxmlformats.org/officeDocument/2006/relationships/image" Target="media/image30.jpeg"/><Relationship Id="rId170" Type="http://schemas.openxmlformats.org/officeDocument/2006/relationships/image" Target="media/image30.jpeg"/><Relationship Id="rId171" Type="http://schemas.openxmlformats.org/officeDocument/2006/relationships/footer" Target="footer110.xml"/><Relationship Id="rId172" Type="http://schemas.openxmlformats.org/officeDocument/2006/relationships/image" Target="media/image31.jpeg"/><Relationship Id="rId173" Type="http://schemas.openxmlformats.org/officeDocument/2006/relationships/image" Target="media/image31.jpeg"/><Relationship Id="rId174" Type="http://schemas.openxmlformats.org/officeDocument/2006/relationships/footer" Target="footer111.xml"/><Relationship Id="rId175" Type="http://schemas.openxmlformats.org/officeDocument/2006/relationships/image" Target="media/image32.jpeg"/><Relationship Id="rId176" Type="http://schemas.openxmlformats.org/officeDocument/2006/relationships/image" Target="media/image32.jpeg"/><Relationship Id="rId177" Type="http://schemas.openxmlformats.org/officeDocument/2006/relationships/footer" Target="footer112.xml"/><Relationship Id="rId178" Type="http://schemas.openxmlformats.org/officeDocument/2006/relationships/footer" Target="footer113.xml"/><Relationship Id="rId179" Type="http://schemas.openxmlformats.org/officeDocument/2006/relationships/image" Target="media/image33.jpeg"/><Relationship Id="rId180" Type="http://schemas.openxmlformats.org/officeDocument/2006/relationships/image" Target="media/image33.jpeg"/><Relationship Id="rId181" Type="http://schemas.openxmlformats.org/officeDocument/2006/relationships/footer" Target="footer114.xml"/><Relationship Id="rId182" Type="http://schemas.openxmlformats.org/officeDocument/2006/relationships/image" Target="media/image34.jpeg"/><Relationship Id="rId183" Type="http://schemas.openxmlformats.org/officeDocument/2006/relationships/image" Target="media/image34.jpeg"/><Relationship Id="rId184" Type="http://schemas.openxmlformats.org/officeDocument/2006/relationships/footer" Target="footer115.xml"/><Relationship Id="rId185" Type="http://schemas.openxmlformats.org/officeDocument/2006/relationships/image" Target="media/image35.jpeg"/><Relationship Id="rId186" Type="http://schemas.openxmlformats.org/officeDocument/2006/relationships/image" Target="media/image35.jpeg"/><Relationship Id="rId187" Type="http://schemas.openxmlformats.org/officeDocument/2006/relationships/footer" Target="footer116.xml"/><Relationship Id="rId188" Type="http://schemas.openxmlformats.org/officeDocument/2006/relationships/image" Target="media/image36.jpeg"/><Relationship Id="rId189" Type="http://schemas.openxmlformats.org/officeDocument/2006/relationships/image" Target="media/image36.jpeg"/><Relationship Id="rId190" Type="http://schemas.openxmlformats.org/officeDocument/2006/relationships/footer" Target="footer117.xml"/><Relationship Id="rId191" Type="http://schemas.openxmlformats.org/officeDocument/2006/relationships/footer" Target="footer118.xml"/><Relationship Id="rId192" Type="http://schemas.openxmlformats.org/officeDocument/2006/relationships/image" Target="media/image37.jpeg"/><Relationship Id="rId193" Type="http://schemas.openxmlformats.org/officeDocument/2006/relationships/image" Target="media/image37.jpeg"/><Relationship Id="rId194" Type="http://schemas.openxmlformats.org/officeDocument/2006/relationships/footer" Target="footer119.xml"/><Relationship Id="rId195" Type="http://schemas.openxmlformats.org/officeDocument/2006/relationships/image" Target="media/image38.jpeg"/><Relationship Id="rId196" Type="http://schemas.openxmlformats.org/officeDocument/2006/relationships/image" Target="media/image38.jpeg"/><Relationship Id="rId197" Type="http://schemas.openxmlformats.org/officeDocument/2006/relationships/footer" Target="footer120.xml"/><Relationship Id="rId198" Type="http://schemas.openxmlformats.org/officeDocument/2006/relationships/image" Target="media/image39.jpeg"/><Relationship Id="rId199" Type="http://schemas.openxmlformats.org/officeDocument/2006/relationships/image" Target="media/image39.jpeg"/><Relationship Id="rId200" Type="http://schemas.openxmlformats.org/officeDocument/2006/relationships/footer" Target="footer121.xml"/><Relationship Id="rId201" Type="http://schemas.openxmlformats.org/officeDocument/2006/relationships/footer" Target="footer122.xml"/><Relationship Id="rId202" Type="http://schemas.openxmlformats.org/officeDocument/2006/relationships/footer" Target="footer123.xml"/><Relationship Id="rId203" Type="http://schemas.openxmlformats.org/officeDocument/2006/relationships/image" Target="media/image40.jpeg"/><Relationship Id="rId204" Type="http://schemas.openxmlformats.org/officeDocument/2006/relationships/image" Target="media/image40.jpeg"/><Relationship Id="rId205" Type="http://schemas.openxmlformats.org/officeDocument/2006/relationships/footer" Target="footer124.xml"/><Relationship Id="rId206" Type="http://schemas.openxmlformats.org/officeDocument/2006/relationships/footer" Target="footer125.xml"/><Relationship Id="rId207" Type="http://schemas.openxmlformats.org/officeDocument/2006/relationships/footer" Target="footer126.xml"/><Relationship Id="rId208" Type="http://schemas.openxmlformats.org/officeDocument/2006/relationships/image" Target="media/image41.jpeg"/><Relationship Id="rId209" Type="http://schemas.openxmlformats.org/officeDocument/2006/relationships/image" Target="media/image41.jpeg"/><Relationship Id="rId210" Type="http://schemas.openxmlformats.org/officeDocument/2006/relationships/footer" Target="footer127.xml"/><Relationship Id="rId211" Type="http://schemas.openxmlformats.org/officeDocument/2006/relationships/footer" Target="footer128.xml"/><Relationship Id="rId212" Type="http://schemas.openxmlformats.org/officeDocument/2006/relationships/image" Target="media/image42.jpeg"/><Relationship Id="rId213" Type="http://schemas.openxmlformats.org/officeDocument/2006/relationships/image" Target="media/image42.jpeg"/><Relationship Id="rId214" Type="http://schemas.openxmlformats.org/officeDocument/2006/relationships/footer" Target="footer129.xml"/><Relationship Id="rId215" Type="http://schemas.openxmlformats.org/officeDocument/2006/relationships/footer" Target="footer130.xml"/><Relationship Id="rId216" Type="http://schemas.openxmlformats.org/officeDocument/2006/relationships/footer" Target="footer131.xml"/><Relationship Id="rId217" Type="http://schemas.openxmlformats.org/officeDocument/2006/relationships/image" Target="media/image43.jpeg"/><Relationship Id="rId218" Type="http://schemas.openxmlformats.org/officeDocument/2006/relationships/image" Target="media/image43.jpeg"/><Relationship Id="rId219" Type="http://schemas.openxmlformats.org/officeDocument/2006/relationships/footer" Target="footer132.xml"/><Relationship Id="rId220" Type="http://schemas.openxmlformats.org/officeDocument/2006/relationships/image" Target="media/image44.jpeg"/><Relationship Id="rId221" Type="http://schemas.openxmlformats.org/officeDocument/2006/relationships/image" Target="media/image44.jpeg"/><Relationship Id="rId222" Type="http://schemas.openxmlformats.org/officeDocument/2006/relationships/footer" Target="footer133.xml"/><Relationship Id="rId223" Type="http://schemas.openxmlformats.org/officeDocument/2006/relationships/image" Target="media/image45.jpeg"/><Relationship Id="rId224" Type="http://schemas.openxmlformats.org/officeDocument/2006/relationships/image" Target="media/image45.jpeg"/><Relationship Id="rId225" Type="http://schemas.openxmlformats.org/officeDocument/2006/relationships/footer" Target="footer134.xml"/><Relationship Id="rId226" Type="http://schemas.openxmlformats.org/officeDocument/2006/relationships/footer" Target="footer135.xml"/><Relationship Id="rId227" Type="http://schemas.openxmlformats.org/officeDocument/2006/relationships/footer" Target="footer136.xml"/><Relationship Id="rId228" Type="http://schemas.openxmlformats.org/officeDocument/2006/relationships/image" Target="media/image46.jpeg"/><Relationship Id="rId229" Type="http://schemas.openxmlformats.org/officeDocument/2006/relationships/image" Target="media/image46.jpeg"/><Relationship Id="rId230" Type="http://schemas.openxmlformats.org/officeDocument/2006/relationships/footer" Target="footer137.xml"/><Relationship Id="rId231" Type="http://schemas.openxmlformats.org/officeDocument/2006/relationships/image" Target="media/image47.jpeg"/><Relationship Id="rId232" Type="http://schemas.openxmlformats.org/officeDocument/2006/relationships/image" Target="media/image47.jpeg"/><Relationship Id="rId233" Type="http://schemas.openxmlformats.org/officeDocument/2006/relationships/footer" Target="footer138.xml"/><Relationship Id="rId234" Type="http://schemas.openxmlformats.org/officeDocument/2006/relationships/image" Target="media/image48.jpeg"/><Relationship Id="rId235" Type="http://schemas.openxmlformats.org/officeDocument/2006/relationships/image" Target="media/image48.jpeg"/><Relationship Id="rId236" Type="http://schemas.openxmlformats.org/officeDocument/2006/relationships/footer" Target="footer139.xml"/><Relationship Id="rId237" Type="http://schemas.openxmlformats.org/officeDocument/2006/relationships/footer" Target="footer140.xml"/><Relationship Id="rId238" Type="http://schemas.openxmlformats.org/officeDocument/2006/relationships/image" Target="media/image49.jpeg"/><Relationship Id="rId239" Type="http://schemas.openxmlformats.org/officeDocument/2006/relationships/image" Target="media/image49.jpeg"/><Relationship Id="rId240" Type="http://schemas.openxmlformats.org/officeDocument/2006/relationships/footer" Target="footer141.xml"/><Relationship Id="rId241" Type="http://schemas.openxmlformats.org/officeDocument/2006/relationships/footer" Target="footer142.xml"/><Relationship Id="rId242" Type="http://schemas.openxmlformats.org/officeDocument/2006/relationships/image" Target="media/image50.jpeg"/><Relationship Id="rId243" Type="http://schemas.openxmlformats.org/officeDocument/2006/relationships/image" Target="media/image50.jpeg"/><Relationship Id="rId244" Type="http://schemas.openxmlformats.org/officeDocument/2006/relationships/footer" Target="footer143.xml"/><Relationship Id="rId245" Type="http://schemas.openxmlformats.org/officeDocument/2006/relationships/footer" Target="footer144.xml"/><Relationship Id="rId246" Type="http://schemas.openxmlformats.org/officeDocument/2006/relationships/footer" Target="footer145.xml"/><Relationship Id="rId247" Type="http://schemas.openxmlformats.org/officeDocument/2006/relationships/footer" Target="footer146.xml"/><Relationship Id="rId248" Type="http://schemas.openxmlformats.org/officeDocument/2006/relationships/footer" Target="footer147.xml"/><Relationship Id="rId249" Type="http://schemas.openxmlformats.org/officeDocument/2006/relationships/image" Target="media/image51.jpeg"/><Relationship Id="rId250" Type="http://schemas.openxmlformats.org/officeDocument/2006/relationships/image" Target="media/image51.jpeg"/><Relationship Id="rId251" Type="http://schemas.openxmlformats.org/officeDocument/2006/relationships/footer" Target="footer148.xml"/><Relationship Id="rId252" Type="http://schemas.openxmlformats.org/officeDocument/2006/relationships/image" Target="media/image52.jpeg"/><Relationship Id="rId253" Type="http://schemas.openxmlformats.org/officeDocument/2006/relationships/image" Target="media/image52.jpeg"/><Relationship Id="rId254" Type="http://schemas.openxmlformats.org/officeDocument/2006/relationships/footer" Target="footer149.xml"/><Relationship Id="rId255" Type="http://schemas.openxmlformats.org/officeDocument/2006/relationships/footer" Target="footer150.xml"/><Relationship Id="rId256" Type="http://schemas.openxmlformats.org/officeDocument/2006/relationships/image" Target="media/image53.jpeg"/><Relationship Id="rId257" Type="http://schemas.openxmlformats.org/officeDocument/2006/relationships/image" Target="media/image53.jpeg"/><Relationship Id="rId258" Type="http://schemas.openxmlformats.org/officeDocument/2006/relationships/footer" Target="footer151.xml"/><Relationship Id="rId259" Type="http://schemas.openxmlformats.org/officeDocument/2006/relationships/footer" Target="footer152.xml"/><Relationship Id="rId260" Type="http://schemas.openxmlformats.org/officeDocument/2006/relationships/footer" Target="footer153.xml"/><Relationship Id="rId261" Type="http://schemas.openxmlformats.org/officeDocument/2006/relationships/image" Target="media/image54.jpeg"/><Relationship Id="rId262" Type="http://schemas.openxmlformats.org/officeDocument/2006/relationships/image" Target="media/image54.jpeg"/><Relationship Id="rId263" Type="http://schemas.openxmlformats.org/officeDocument/2006/relationships/footer" Target="footer154.xml"/><Relationship Id="rId264" Type="http://schemas.openxmlformats.org/officeDocument/2006/relationships/image" Target="media/image55.jpeg"/><Relationship Id="rId265" Type="http://schemas.openxmlformats.org/officeDocument/2006/relationships/image" Target="media/image55.jpeg"/><Relationship Id="rId266" Type="http://schemas.openxmlformats.org/officeDocument/2006/relationships/footer" Target="footer155.xml"/><Relationship Id="rId267" Type="http://schemas.openxmlformats.org/officeDocument/2006/relationships/footer" Target="footer156.xml"/><Relationship Id="rId268" Type="http://schemas.openxmlformats.org/officeDocument/2006/relationships/footer" Target="footer157.xml"/><Relationship Id="rId269" Type="http://schemas.openxmlformats.org/officeDocument/2006/relationships/footer" Target="footer158.xml"/><Relationship Id="rId270" Type="http://schemas.openxmlformats.org/officeDocument/2006/relationships/footer" Target="footer159.xml"/><Relationship Id="rId271" Type="http://schemas.openxmlformats.org/officeDocument/2006/relationships/image" Target="media/image56.jpeg"/><Relationship Id="rId272" Type="http://schemas.openxmlformats.org/officeDocument/2006/relationships/image" Target="media/image56.jpeg"/><Relationship Id="rId273" Type="http://schemas.openxmlformats.org/officeDocument/2006/relationships/footer" Target="footer160.xml"/><Relationship Id="rId274" Type="http://schemas.openxmlformats.org/officeDocument/2006/relationships/image" Target="media/image57.jpeg"/><Relationship Id="rId275" Type="http://schemas.openxmlformats.org/officeDocument/2006/relationships/image" Target="media/image57.jpeg"/><Relationship Id="rId276" Type="http://schemas.openxmlformats.org/officeDocument/2006/relationships/footer" Target="footer161.xml"/><Relationship Id="rId277" Type="http://schemas.openxmlformats.org/officeDocument/2006/relationships/footer" Target="footer162.xml"/><Relationship Id="rId278" Type="http://schemas.openxmlformats.org/officeDocument/2006/relationships/footer" Target="footer163.xml"/><Relationship Id="rId279" Type="http://schemas.openxmlformats.org/officeDocument/2006/relationships/image" Target="media/image58.jpeg"/><Relationship Id="rId280" Type="http://schemas.openxmlformats.org/officeDocument/2006/relationships/image" Target="media/image58.jpeg"/><Relationship Id="rId281" Type="http://schemas.openxmlformats.org/officeDocument/2006/relationships/footer" Target="footer164.xml"/><Relationship Id="rId282" Type="http://schemas.openxmlformats.org/officeDocument/2006/relationships/footer" Target="footer165.xml"/><Relationship Id="rId283" Type="http://schemas.openxmlformats.org/officeDocument/2006/relationships/image" Target="media/image59.jpeg"/><Relationship Id="rId284" Type="http://schemas.openxmlformats.org/officeDocument/2006/relationships/image" Target="media/image59.jpeg"/><Relationship Id="rId285" Type="http://schemas.openxmlformats.org/officeDocument/2006/relationships/footer" Target="footer166.xml"/><Relationship Id="rId286" Type="http://schemas.openxmlformats.org/officeDocument/2006/relationships/footer" Target="footer167.xml"/><Relationship Id="rId287" Type="http://schemas.openxmlformats.org/officeDocument/2006/relationships/image" Target="media/image60.jpeg"/><Relationship Id="rId288" Type="http://schemas.openxmlformats.org/officeDocument/2006/relationships/image" Target="media/image60.jpeg"/><Relationship Id="rId289" Type="http://schemas.openxmlformats.org/officeDocument/2006/relationships/footer" Target="footer168.xml"/><Relationship Id="rId290" Type="http://schemas.openxmlformats.org/officeDocument/2006/relationships/image" Target="media/image61.jpeg"/><Relationship Id="rId291" Type="http://schemas.openxmlformats.org/officeDocument/2006/relationships/image" Target="media/image61.jpeg"/><Relationship Id="rId292" Type="http://schemas.openxmlformats.org/officeDocument/2006/relationships/footer" Target="footer169.xml"/><Relationship Id="rId293" Type="http://schemas.openxmlformats.org/officeDocument/2006/relationships/footer" Target="footer170.xml"/><Relationship Id="rId294" Type="http://schemas.openxmlformats.org/officeDocument/2006/relationships/image" Target="media/image62.jpeg"/><Relationship Id="rId295" Type="http://schemas.openxmlformats.org/officeDocument/2006/relationships/image" Target="media/image62.jpeg"/><Relationship Id="rId296" Type="http://schemas.openxmlformats.org/officeDocument/2006/relationships/footer" Target="footer171.xml"/><Relationship Id="rId297" Type="http://schemas.openxmlformats.org/officeDocument/2006/relationships/footer" Target="footer172.xml"/><Relationship Id="rId298" Type="http://schemas.openxmlformats.org/officeDocument/2006/relationships/footer" Target="footer173.xml"/><Relationship Id="rId299" Type="http://schemas.openxmlformats.org/officeDocument/2006/relationships/footer" Target="footer174.xml"/><Relationship Id="rId300" Type="http://schemas.openxmlformats.org/officeDocument/2006/relationships/footer" Target="footer175.xml"/><Relationship Id="rId301" Type="http://schemas.openxmlformats.org/officeDocument/2006/relationships/footer" Target="footer176.xml"/><Relationship Id="rId302" Type="http://schemas.openxmlformats.org/officeDocument/2006/relationships/footer" Target="footer177.xml"/><Relationship Id="rId303" Type="http://schemas.openxmlformats.org/officeDocument/2006/relationships/footer" Target="footer178.xml"/><Relationship Id="rId304" Type="http://schemas.openxmlformats.org/officeDocument/2006/relationships/image" Target="media/image63.jpeg"/><Relationship Id="rId305" Type="http://schemas.openxmlformats.org/officeDocument/2006/relationships/image" Target="media/image63.jpeg"/><Relationship Id="rId306" Type="http://schemas.openxmlformats.org/officeDocument/2006/relationships/footer" Target="footer179.xml"/><Relationship Id="rId307" Type="http://schemas.openxmlformats.org/officeDocument/2006/relationships/image" Target="media/image64.jpeg"/><Relationship Id="rId308" Type="http://schemas.openxmlformats.org/officeDocument/2006/relationships/image" Target="media/image64.jpeg"/><Relationship Id="rId309" Type="http://schemas.openxmlformats.org/officeDocument/2006/relationships/footer" Target="footer180.xml"/><Relationship Id="rId310" Type="http://schemas.openxmlformats.org/officeDocument/2006/relationships/image" Target="media/image65.jpeg"/><Relationship Id="rId311" Type="http://schemas.openxmlformats.org/officeDocument/2006/relationships/image" Target="media/image65.jpeg"/><Relationship Id="rId312" Type="http://schemas.openxmlformats.org/officeDocument/2006/relationships/footer" Target="footer181.xml"/><Relationship Id="rId313" Type="http://schemas.openxmlformats.org/officeDocument/2006/relationships/image" Target="media/image66.jpeg"/><Relationship Id="rId314" Type="http://schemas.openxmlformats.org/officeDocument/2006/relationships/image" Target="media/image66.jpeg"/><Relationship Id="rId315" Type="http://schemas.openxmlformats.org/officeDocument/2006/relationships/footer" Target="footer182.xml"/><Relationship Id="rId316" Type="http://schemas.openxmlformats.org/officeDocument/2006/relationships/image" Target="media/image67.jpeg"/><Relationship Id="rId317" Type="http://schemas.openxmlformats.org/officeDocument/2006/relationships/image" Target="media/image67.jpeg"/><Relationship Id="rId318" Type="http://schemas.openxmlformats.org/officeDocument/2006/relationships/footer" Target="footer183.xml"/><Relationship Id="rId319" Type="http://schemas.openxmlformats.org/officeDocument/2006/relationships/image" Target="media/image68.jpeg"/><Relationship Id="rId320" Type="http://schemas.openxmlformats.org/officeDocument/2006/relationships/image" Target="media/image68.jpeg"/><Relationship Id="rId321" Type="http://schemas.openxmlformats.org/officeDocument/2006/relationships/footer" Target="footer184.xml"/><Relationship Id="rId322" Type="http://schemas.openxmlformats.org/officeDocument/2006/relationships/footer" Target="footer185.xml"/><Relationship Id="rId323" Type="http://schemas.openxmlformats.org/officeDocument/2006/relationships/footer" Target="footer186.xml"/><Relationship Id="rId324" Type="http://schemas.openxmlformats.org/officeDocument/2006/relationships/image" Target="media/image69.jpeg"/><Relationship Id="rId325" Type="http://schemas.openxmlformats.org/officeDocument/2006/relationships/image" Target="media/image69.jpeg"/><Relationship Id="rId326" Type="http://schemas.openxmlformats.org/officeDocument/2006/relationships/footer" Target="footer187.xml"/><Relationship Id="rId327" Type="http://schemas.openxmlformats.org/officeDocument/2006/relationships/footer" Target="footer188.xml"/><Relationship Id="rId328" Type="http://schemas.openxmlformats.org/officeDocument/2006/relationships/footer" Target="footer189.xml"/><Relationship Id="rId329" Type="http://schemas.openxmlformats.org/officeDocument/2006/relationships/image" Target="media/image70.jpeg"/><Relationship Id="rId330" Type="http://schemas.openxmlformats.org/officeDocument/2006/relationships/image" Target="media/image70.jpeg"/><Relationship Id="rId331" Type="http://schemas.openxmlformats.org/officeDocument/2006/relationships/footer" Target="footer190.xml"/><Relationship Id="rId332" Type="http://schemas.openxmlformats.org/officeDocument/2006/relationships/footer" Target="footer191.xml"/><Relationship Id="rId333" Type="http://schemas.openxmlformats.org/officeDocument/2006/relationships/image" Target="media/image71.jpeg"/><Relationship Id="rId334" Type="http://schemas.openxmlformats.org/officeDocument/2006/relationships/image" Target="media/image71.jpeg"/><Relationship Id="rId335" Type="http://schemas.openxmlformats.org/officeDocument/2006/relationships/footer" Target="footer192.xml"/><Relationship Id="rId336" Type="http://schemas.openxmlformats.org/officeDocument/2006/relationships/image" Target="media/image72.jpeg"/><Relationship Id="rId337" Type="http://schemas.openxmlformats.org/officeDocument/2006/relationships/image" Target="media/image72.jpeg"/><Relationship Id="rId338" Type="http://schemas.openxmlformats.org/officeDocument/2006/relationships/footer" Target="footer193.xml"/><Relationship Id="rId339" Type="http://schemas.openxmlformats.org/officeDocument/2006/relationships/image" Target="media/image73.jpeg"/><Relationship Id="rId340" Type="http://schemas.openxmlformats.org/officeDocument/2006/relationships/image" Target="media/image73.jpeg"/><Relationship Id="rId341" Type="http://schemas.openxmlformats.org/officeDocument/2006/relationships/footer" Target="footer194.xml"/><Relationship Id="rId342" Type="http://schemas.openxmlformats.org/officeDocument/2006/relationships/image" Target="media/image74.jpeg"/><Relationship Id="rId343" Type="http://schemas.openxmlformats.org/officeDocument/2006/relationships/image" Target="media/image74.jpeg"/><Relationship Id="rId344" Type="http://schemas.openxmlformats.org/officeDocument/2006/relationships/footer" Target="footer195.xml"/><Relationship Id="rId345" Type="http://schemas.openxmlformats.org/officeDocument/2006/relationships/image" Target="media/image75.jpeg"/><Relationship Id="rId346" Type="http://schemas.openxmlformats.org/officeDocument/2006/relationships/image" Target="media/image75.jpeg"/><Relationship Id="rId347" Type="http://schemas.openxmlformats.org/officeDocument/2006/relationships/footer" Target="footer196.xml"/><Relationship Id="rId348" Type="http://schemas.openxmlformats.org/officeDocument/2006/relationships/image" Target="media/image76.jpeg"/><Relationship Id="rId349" Type="http://schemas.openxmlformats.org/officeDocument/2006/relationships/image" Target="media/image76.jpeg"/><Relationship Id="rId350" Type="http://schemas.openxmlformats.org/officeDocument/2006/relationships/footer" Target="footer197.xml"/><Relationship Id="rId351" Type="http://schemas.openxmlformats.org/officeDocument/2006/relationships/image" Target="media/image77.jpeg"/><Relationship Id="rId352" Type="http://schemas.openxmlformats.org/officeDocument/2006/relationships/image" Target="media/image77.jpeg"/><Relationship Id="rId353" Type="http://schemas.openxmlformats.org/officeDocument/2006/relationships/footer" Target="footer198.xml"/><Relationship Id="rId354" Type="http://schemas.openxmlformats.org/officeDocument/2006/relationships/footer" Target="footer199.xml"/><Relationship Id="rId355" Type="http://schemas.openxmlformats.org/officeDocument/2006/relationships/image" Target="media/image78.jpeg"/><Relationship Id="rId356" Type="http://schemas.openxmlformats.org/officeDocument/2006/relationships/image" Target="media/image78.jpeg"/><Relationship Id="rId357" Type="http://schemas.openxmlformats.org/officeDocument/2006/relationships/footer" Target="footer200.xml"/><Relationship Id="rId358" Type="http://schemas.openxmlformats.org/officeDocument/2006/relationships/image" Target="media/image79.jpeg"/><Relationship Id="rId359" Type="http://schemas.openxmlformats.org/officeDocument/2006/relationships/image" Target="media/image79.jpeg"/><Relationship Id="rId360" Type="http://schemas.openxmlformats.org/officeDocument/2006/relationships/footer" Target="footer201.xml"/><Relationship Id="rId361" Type="http://schemas.openxmlformats.org/officeDocument/2006/relationships/image" Target="media/image80.jpeg"/><Relationship Id="rId362" Type="http://schemas.openxmlformats.org/officeDocument/2006/relationships/image" Target="media/image80.jpeg"/><Relationship Id="rId363" Type="http://schemas.openxmlformats.org/officeDocument/2006/relationships/footer" Target="footer202.xml"/><Relationship Id="rId364" Type="http://schemas.openxmlformats.org/officeDocument/2006/relationships/image" Target="media/image81.jpeg"/><Relationship Id="rId365" Type="http://schemas.openxmlformats.org/officeDocument/2006/relationships/image" Target="media/image81.jpeg"/><Relationship Id="rId366" Type="http://schemas.openxmlformats.org/officeDocument/2006/relationships/footer" Target="footer203.xml"/><Relationship Id="rId367" Type="http://schemas.openxmlformats.org/officeDocument/2006/relationships/image" Target="media/image82.jpeg"/><Relationship Id="rId368" Type="http://schemas.openxmlformats.org/officeDocument/2006/relationships/image" Target="media/image82.jpeg"/><Relationship Id="rId369" Type="http://schemas.openxmlformats.org/officeDocument/2006/relationships/footer" Target="footer204.xml"/><Relationship Id="rId370" Type="http://schemas.openxmlformats.org/officeDocument/2006/relationships/footer" Target="footer205.xml"/><Relationship Id="rId371" Type="http://schemas.openxmlformats.org/officeDocument/2006/relationships/footer" Target="footer206.xml"/><Relationship Id="rId372" Type="http://schemas.openxmlformats.org/officeDocument/2006/relationships/image" Target="media/image83.jpeg"/><Relationship Id="rId373" Type="http://schemas.openxmlformats.org/officeDocument/2006/relationships/image" Target="media/image83.jpeg"/><Relationship Id="rId374" Type="http://schemas.openxmlformats.org/officeDocument/2006/relationships/footer" Target="footer207.xml"/><Relationship Id="rId375" Type="http://schemas.openxmlformats.org/officeDocument/2006/relationships/footer" Target="footer208.xml"/><Relationship Id="rId376" Type="http://schemas.openxmlformats.org/officeDocument/2006/relationships/footer" Target="footer209.xml"/><Relationship Id="rId377" Type="http://schemas.openxmlformats.org/officeDocument/2006/relationships/footer" Target="footer210.xml"/><Relationship Id="rId378" Type="http://schemas.openxmlformats.org/officeDocument/2006/relationships/footer" Target="footer211.xml"/><Relationship Id="rId379" Type="http://schemas.openxmlformats.org/officeDocument/2006/relationships/image" Target="media/image84.jpeg"/><Relationship Id="rId380" Type="http://schemas.openxmlformats.org/officeDocument/2006/relationships/image" Target="media/image84.jpeg"/><Relationship Id="rId381" Type="http://schemas.openxmlformats.org/officeDocument/2006/relationships/footer" Target="footer212.xml"/><Relationship Id="rId382" Type="http://schemas.openxmlformats.org/officeDocument/2006/relationships/footer" Target="footer213.xml"/><Relationship Id="rId383" Type="http://schemas.openxmlformats.org/officeDocument/2006/relationships/image" Target="media/image85.jpeg"/><Relationship Id="rId384" Type="http://schemas.openxmlformats.org/officeDocument/2006/relationships/image" Target="media/image85.jpeg"/><Relationship Id="rId385" Type="http://schemas.openxmlformats.org/officeDocument/2006/relationships/footer" Target="footer214.xml"/><Relationship Id="rId386" Type="http://schemas.openxmlformats.org/officeDocument/2006/relationships/footer" Target="footer215.xml"/><Relationship Id="rId387" Type="http://schemas.openxmlformats.org/officeDocument/2006/relationships/image" Target="media/image86.jpeg"/><Relationship Id="rId388" Type="http://schemas.openxmlformats.org/officeDocument/2006/relationships/image" Target="media/image86.jpeg"/><Relationship Id="rId389" Type="http://schemas.openxmlformats.org/officeDocument/2006/relationships/footer" Target="footer216.xml"/><Relationship Id="rId390" Type="http://schemas.openxmlformats.org/officeDocument/2006/relationships/footer" Target="footer217.xml"/><Relationship Id="rId391" Type="http://schemas.openxmlformats.org/officeDocument/2006/relationships/footer" Target="footer218.xml"/><Relationship Id="rId392" Type="http://schemas.openxmlformats.org/officeDocument/2006/relationships/footer" Target="footer219.xml"/><Relationship Id="rId393" Type="http://schemas.openxmlformats.org/officeDocument/2006/relationships/footer" Target="footer220.xml"/><Relationship Id="rId394" Type="http://schemas.openxmlformats.org/officeDocument/2006/relationships/footer" Target="footer221.xml"/><Relationship Id="rId395" Type="http://schemas.openxmlformats.org/officeDocument/2006/relationships/image" Target="media/image87.jpeg"/><Relationship Id="rId396" Type="http://schemas.openxmlformats.org/officeDocument/2006/relationships/image" Target="media/image87.jpeg"/><Relationship Id="rId397" Type="http://schemas.openxmlformats.org/officeDocument/2006/relationships/footer" Target="footer222.xml"/><Relationship Id="rId398" Type="http://schemas.openxmlformats.org/officeDocument/2006/relationships/footer" Target="footer223.xml"/><Relationship Id="rId399" Type="http://schemas.openxmlformats.org/officeDocument/2006/relationships/image" Target="media/image88.jpeg"/><Relationship Id="rId400" Type="http://schemas.openxmlformats.org/officeDocument/2006/relationships/image" Target="media/image88.jpeg"/><Relationship Id="rId401" Type="http://schemas.openxmlformats.org/officeDocument/2006/relationships/footer" Target="footer224.xml"/><Relationship Id="rId402" Type="http://schemas.openxmlformats.org/officeDocument/2006/relationships/image" Target="media/image89.jpeg"/><Relationship Id="rId403" Type="http://schemas.openxmlformats.org/officeDocument/2006/relationships/image" Target="media/image89.jpeg"/><Relationship Id="rId404" Type="http://schemas.openxmlformats.org/officeDocument/2006/relationships/footer" Target="footer225.xml"/><Relationship Id="rId405" Type="http://schemas.openxmlformats.org/officeDocument/2006/relationships/footer" Target="footer226.xml"/><Relationship Id="rId406" Type="http://schemas.openxmlformats.org/officeDocument/2006/relationships/footer" Target="footer227.xml"/><Relationship Id="rId407" Type="http://schemas.openxmlformats.org/officeDocument/2006/relationships/footer" Target="footer228.xml"/><Relationship Id="rId408" Type="http://schemas.openxmlformats.org/officeDocument/2006/relationships/footer" Target="footer229.xml"/><Relationship Id="rId409" Type="http://schemas.openxmlformats.org/officeDocument/2006/relationships/footer" Target="footer230.xml"/><Relationship Id="rId410" Type="http://schemas.openxmlformats.org/officeDocument/2006/relationships/footer" Target="footer231.xml"/><Relationship Id="rId411" Type="http://schemas.openxmlformats.org/officeDocument/2006/relationships/footer" Target="footer232.xml"/><Relationship Id="rId412" Type="http://schemas.openxmlformats.org/officeDocument/2006/relationships/footer" Target="footer233.xml"/><Relationship Id="rId413" Type="http://schemas.openxmlformats.org/officeDocument/2006/relationships/footer" Target="footer234.xml"/><Relationship Id="rId414" Type="http://schemas.openxmlformats.org/officeDocument/2006/relationships/footer" Target="footer235.xml"/><Relationship Id="rId415" Type="http://schemas.openxmlformats.org/officeDocument/2006/relationships/footer" Target="footer236.xml"/><Relationship Id="rId416" Type="http://schemas.openxmlformats.org/officeDocument/2006/relationships/footer" Target="footer237.xml"/><Relationship Id="rId417" Type="http://schemas.openxmlformats.org/officeDocument/2006/relationships/footer" Target="footer238.xml"/><Relationship Id="rId418" Type="http://schemas.openxmlformats.org/officeDocument/2006/relationships/footer" Target="footer239.xml"/><Relationship Id="rId419" Type="http://schemas.openxmlformats.org/officeDocument/2006/relationships/footer" Target="footer240.xml"/><Relationship Id="rId420" Type="http://schemas.openxmlformats.org/officeDocument/2006/relationships/footer" Target="footer241.xml"/><Relationship Id="rId421" Type="http://schemas.openxmlformats.org/officeDocument/2006/relationships/footer" Target="footer242.xml"/><Relationship Id="rId422" Type="http://schemas.openxmlformats.org/officeDocument/2006/relationships/footer" Target="footer243.xml"/><Relationship Id="rId423" Type="http://schemas.openxmlformats.org/officeDocument/2006/relationships/footer" Target="footer244.xml"/><Relationship Id="rId424" Type="http://schemas.openxmlformats.org/officeDocument/2006/relationships/image" Target="media/image90.jpeg"/><Relationship Id="rId425" Type="http://schemas.openxmlformats.org/officeDocument/2006/relationships/image" Target="media/image90.jpeg"/><Relationship Id="rId426" Type="http://schemas.openxmlformats.org/officeDocument/2006/relationships/footer" Target="footer245.xml"/><Relationship Id="rId427" Type="http://schemas.openxmlformats.org/officeDocument/2006/relationships/footer" Target="footer246.xml"/><Relationship Id="rId428" Type="http://schemas.openxmlformats.org/officeDocument/2006/relationships/footer" Target="footer247.xml"/><Relationship Id="rId429" Type="http://schemas.openxmlformats.org/officeDocument/2006/relationships/image" Target="media/image91.jpeg"/><Relationship Id="rId430" Type="http://schemas.openxmlformats.org/officeDocument/2006/relationships/image" Target="media/image91.jpeg"/><Relationship Id="rId431" Type="http://schemas.openxmlformats.org/officeDocument/2006/relationships/footer" Target="footer248.xml"/><Relationship Id="rId432" Type="http://schemas.openxmlformats.org/officeDocument/2006/relationships/image" Target="media/image92.jpeg"/><Relationship Id="rId433" Type="http://schemas.openxmlformats.org/officeDocument/2006/relationships/image" Target="media/image92.jpeg"/><Relationship Id="rId434" Type="http://schemas.openxmlformats.org/officeDocument/2006/relationships/footer" Target="footer249.xml"/><Relationship Id="rId435" Type="http://schemas.openxmlformats.org/officeDocument/2006/relationships/footer" Target="footer250.xml"/><Relationship Id="rId436" Type="http://schemas.openxmlformats.org/officeDocument/2006/relationships/footer" Target="footer251.xml"/><Relationship Id="rId437" Type="http://schemas.openxmlformats.org/officeDocument/2006/relationships/footer" Target="footer252.xml"/><Relationship Id="rId438" Type="http://schemas.openxmlformats.org/officeDocument/2006/relationships/footer" Target="footer253.xml"/><Relationship Id="rId439" Type="http://schemas.openxmlformats.org/officeDocument/2006/relationships/footer" Target="footer254.xml"/><Relationship Id="rId440" Type="http://schemas.openxmlformats.org/officeDocument/2006/relationships/footer" Target="footer255.xml"/><Relationship Id="rId441" Type="http://schemas.openxmlformats.org/officeDocument/2006/relationships/footer" Target="footer256.xml"/><Relationship Id="rId442" Type="http://schemas.openxmlformats.org/officeDocument/2006/relationships/footer" Target="footer257.xml"/><Relationship Id="rId443" Type="http://schemas.openxmlformats.org/officeDocument/2006/relationships/footer" Target="footer258.xml"/><Relationship Id="rId444" Type="http://schemas.openxmlformats.org/officeDocument/2006/relationships/footer" Target="footer259.xml"/><Relationship Id="rId445" Type="http://schemas.openxmlformats.org/officeDocument/2006/relationships/footer" Target="footer260.xml"/><Relationship Id="rId446" Type="http://schemas.openxmlformats.org/officeDocument/2006/relationships/footer" Target="footer261.xml"/><Relationship Id="rId447" Type="http://schemas.openxmlformats.org/officeDocument/2006/relationships/footer" Target="footer262.xml"/><Relationship Id="rId448" Type="http://schemas.openxmlformats.org/officeDocument/2006/relationships/footer" Target="footer263.xml"/><Relationship Id="rId449" Type="http://schemas.openxmlformats.org/officeDocument/2006/relationships/footer" Target="footer264.xml"/><Relationship Id="rId450" Type="http://schemas.openxmlformats.org/officeDocument/2006/relationships/footer" Target="footer265.xml"/><Relationship Id="rId451" Type="http://schemas.openxmlformats.org/officeDocument/2006/relationships/footer" Target="footer266.xml"/><Relationship Id="rId452" Type="http://schemas.openxmlformats.org/officeDocument/2006/relationships/footer" Target="footer267.xml"/><Relationship Id="rId453" Type="http://schemas.openxmlformats.org/officeDocument/2006/relationships/image" Target="media/image93.jpeg"/><Relationship Id="rId454" Type="http://schemas.openxmlformats.org/officeDocument/2006/relationships/image" Target="media/image93.jpeg"/><Relationship Id="rId455" Type="http://schemas.openxmlformats.org/officeDocument/2006/relationships/footer" Target="footer268.xml"/><Relationship Id="rId456" Type="http://schemas.openxmlformats.org/officeDocument/2006/relationships/image" Target="media/image94.jpeg"/><Relationship Id="rId457" Type="http://schemas.openxmlformats.org/officeDocument/2006/relationships/image" Target="media/image94.jpeg"/><Relationship Id="rId458" Type="http://schemas.openxmlformats.org/officeDocument/2006/relationships/footer" Target="footer269.xml"/><Relationship Id="rId459" Type="http://schemas.openxmlformats.org/officeDocument/2006/relationships/footer" Target="footer270.xml"/><Relationship Id="rId460" Type="http://schemas.openxmlformats.org/officeDocument/2006/relationships/image" Target="media/image95.jpeg"/><Relationship Id="rId461" Type="http://schemas.openxmlformats.org/officeDocument/2006/relationships/image" Target="media/image95.jpeg"/><Relationship Id="rId462" Type="http://schemas.openxmlformats.org/officeDocument/2006/relationships/footer" Target="footer271.xml"/><Relationship Id="rId463" Type="http://schemas.openxmlformats.org/officeDocument/2006/relationships/footer" Target="footer272.xml"/><Relationship Id="rId464" Type="http://schemas.openxmlformats.org/officeDocument/2006/relationships/footer" Target="footer273.xml"/><Relationship Id="rId465" Type="http://schemas.openxmlformats.org/officeDocument/2006/relationships/image" Target="media/image96.jpeg"/><Relationship Id="rId466" Type="http://schemas.openxmlformats.org/officeDocument/2006/relationships/image" Target="media/image96.jpeg"/><Relationship Id="rId467" Type="http://schemas.openxmlformats.org/officeDocument/2006/relationships/footer" Target="footer274.xml"/><Relationship Id="rId468" Type="http://schemas.openxmlformats.org/officeDocument/2006/relationships/image" Target="media/image97.jpeg"/><Relationship Id="rId469" Type="http://schemas.openxmlformats.org/officeDocument/2006/relationships/image" Target="media/image97.jpeg"/><Relationship Id="rId470" Type="http://schemas.openxmlformats.org/officeDocument/2006/relationships/footer" Target="footer275.xml"/><Relationship Id="rId471" Type="http://schemas.openxmlformats.org/officeDocument/2006/relationships/image" Target="media/image98.jpeg"/><Relationship Id="rId472" Type="http://schemas.openxmlformats.org/officeDocument/2006/relationships/image" Target="media/image98.jpeg"/><Relationship Id="rId473" Type="http://schemas.openxmlformats.org/officeDocument/2006/relationships/footer" Target="footer276.xml"/><Relationship Id="rId474" Type="http://schemas.openxmlformats.org/officeDocument/2006/relationships/image" Target="media/image99.jpeg"/><Relationship Id="rId475" Type="http://schemas.openxmlformats.org/officeDocument/2006/relationships/image" Target="media/image99.jpeg"/><Relationship Id="rId476" Type="http://schemas.openxmlformats.org/officeDocument/2006/relationships/footer" Target="footer277.xml"/><Relationship Id="rId477" Type="http://schemas.openxmlformats.org/officeDocument/2006/relationships/image" Target="media/image100.jpeg"/><Relationship Id="rId478" Type="http://schemas.openxmlformats.org/officeDocument/2006/relationships/image" Target="media/image100.jpeg"/><Relationship Id="rId479" Type="http://schemas.openxmlformats.org/officeDocument/2006/relationships/footer" Target="footer278.xml"/><Relationship Id="rId480" Type="http://schemas.openxmlformats.org/officeDocument/2006/relationships/footer" Target="footer279.xml"/><Relationship Id="rId481" Type="http://schemas.openxmlformats.org/officeDocument/2006/relationships/footer" Target="footer280.xml"/><Relationship Id="rId482" Type="http://schemas.openxmlformats.org/officeDocument/2006/relationships/footer" Target="footer281.xml"/><Relationship Id="rId483" Type="http://schemas.openxmlformats.org/officeDocument/2006/relationships/footer" Target="footer282.xml"/><Relationship Id="rId484" Type="http://schemas.openxmlformats.org/officeDocument/2006/relationships/footer" Target="footer283.xml"/><Relationship Id="rId485" Type="http://schemas.openxmlformats.org/officeDocument/2006/relationships/footer" Target="footer284.xml"/><Relationship Id="rId486" Type="http://schemas.openxmlformats.org/officeDocument/2006/relationships/footer" Target="footer285.xml"/><Relationship Id="rId487" Type="http://schemas.openxmlformats.org/officeDocument/2006/relationships/footer" Target="footer286.xml"/><Relationship Id="rId488" Type="http://schemas.openxmlformats.org/officeDocument/2006/relationships/footer" Target="footer287.xml"/><Relationship Id="rId489" Type="http://schemas.openxmlformats.org/officeDocument/2006/relationships/footer" Target="footer288.xml"/><Relationship Id="rId490" Type="http://schemas.openxmlformats.org/officeDocument/2006/relationships/image" Target="media/image101.jpeg"/><Relationship Id="rId491" Type="http://schemas.openxmlformats.org/officeDocument/2006/relationships/image" Target="media/image101.jpeg"/><Relationship Id="rId492" Type="http://schemas.openxmlformats.org/officeDocument/2006/relationships/footer" Target="footer289.xml"/><Relationship Id="rId493" Type="http://schemas.openxmlformats.org/officeDocument/2006/relationships/footer" Target="footer290.xml"/><Relationship Id="rId494" Type="http://schemas.openxmlformats.org/officeDocument/2006/relationships/footer" Target="footer291.xml"/><Relationship Id="rId495" Type="http://schemas.openxmlformats.org/officeDocument/2006/relationships/image" Target="media/image102.jpeg"/><Relationship Id="rId496" Type="http://schemas.openxmlformats.org/officeDocument/2006/relationships/image" Target="media/image102.jpeg"/><Relationship Id="rId497" Type="http://schemas.openxmlformats.org/officeDocument/2006/relationships/footer" Target="footer292.xml"/><Relationship Id="rId498" Type="http://schemas.openxmlformats.org/officeDocument/2006/relationships/footer" Target="footer293.xml"/><Relationship Id="rId499" Type="http://schemas.openxmlformats.org/officeDocument/2006/relationships/footer" Target="footer294.xml"/><Relationship Id="rId500" Type="http://schemas.openxmlformats.org/officeDocument/2006/relationships/footer" Target="footer295.xml"/><Relationship Id="rId501" Type="http://schemas.openxmlformats.org/officeDocument/2006/relationships/footer" Target="footer296.xml"/><Relationship Id="rId502" Type="http://schemas.openxmlformats.org/officeDocument/2006/relationships/footer" Target="footer297.xml"/><Relationship Id="rId503" Type="http://schemas.openxmlformats.org/officeDocument/2006/relationships/footer" Target="footer298.xml"/><Relationship Id="rId504" Type="http://schemas.openxmlformats.org/officeDocument/2006/relationships/footer" Target="footer299.xml"/><Relationship Id="rId505" Type="http://schemas.openxmlformats.org/officeDocument/2006/relationships/footer" Target="footer300.xml"/><Relationship Id="rId506" Type="http://schemas.openxmlformats.org/officeDocument/2006/relationships/footer" Target="footer301.xml"/><Relationship Id="rId507" Type="http://schemas.openxmlformats.org/officeDocument/2006/relationships/footer" Target="footer302.xml"/><Relationship Id="rId508" Type="http://schemas.openxmlformats.org/officeDocument/2006/relationships/footer" Target="footer303.xml"/><Relationship Id="rId509" Type="http://schemas.openxmlformats.org/officeDocument/2006/relationships/footer" Target="footer304.xml"/><Relationship Id="rId510" Type="http://schemas.openxmlformats.org/officeDocument/2006/relationships/footer" Target="footer305.xml"/><Relationship Id="rId511" Type="http://schemas.openxmlformats.org/officeDocument/2006/relationships/image" Target="media/image103.jpeg"/><Relationship Id="rId512" Type="http://schemas.openxmlformats.org/officeDocument/2006/relationships/image" Target="media/image103.jpeg"/><Relationship Id="rId513" Type="http://schemas.openxmlformats.org/officeDocument/2006/relationships/footer" Target="footer306.xml"/><Relationship Id="rId514" Type="http://schemas.openxmlformats.org/officeDocument/2006/relationships/footer" Target="footer307.xml"/><Relationship Id="rId515" Type="http://schemas.openxmlformats.org/officeDocument/2006/relationships/image" Target="media/image104.jpeg"/><Relationship Id="rId516" Type="http://schemas.openxmlformats.org/officeDocument/2006/relationships/image" Target="media/image104.jpeg"/><Relationship Id="rId517" Type="http://schemas.openxmlformats.org/officeDocument/2006/relationships/footer" Target="footer308.xml"/><Relationship Id="rId518" Type="http://schemas.openxmlformats.org/officeDocument/2006/relationships/image" Target="media/image105.jpeg"/><Relationship Id="rId519" Type="http://schemas.openxmlformats.org/officeDocument/2006/relationships/image" Target="media/image105.jpeg"/><Relationship Id="rId520" Type="http://schemas.openxmlformats.org/officeDocument/2006/relationships/footer" Target="footer309.xml"/><Relationship Id="rId521" Type="http://schemas.openxmlformats.org/officeDocument/2006/relationships/footer" Target="footer310.xml"/><Relationship Id="rId522" Type="http://schemas.openxmlformats.org/officeDocument/2006/relationships/image" Target="media/image106.jpeg"/><Relationship Id="rId523" Type="http://schemas.openxmlformats.org/officeDocument/2006/relationships/image" Target="media/image106.jpeg"/><Relationship Id="rId524" Type="http://schemas.openxmlformats.org/officeDocument/2006/relationships/footer" Target="footer311.xml"/><Relationship Id="rId525" Type="http://schemas.openxmlformats.org/officeDocument/2006/relationships/footer" Target="footer312.xml"/><Relationship Id="rId526" Type="http://schemas.openxmlformats.org/officeDocument/2006/relationships/footer" Target="footer313.xml"/><Relationship Id="rId527" Type="http://schemas.openxmlformats.org/officeDocument/2006/relationships/image" Target="media/image107.jpeg"/><Relationship Id="rId528" Type="http://schemas.openxmlformats.org/officeDocument/2006/relationships/image" Target="media/image107.jpeg"/><Relationship Id="rId529" Type="http://schemas.openxmlformats.org/officeDocument/2006/relationships/footer" Target="footer314.xml"/><Relationship Id="rId530" Type="http://schemas.openxmlformats.org/officeDocument/2006/relationships/image" Target="media/image108.jpeg"/><Relationship Id="rId531" Type="http://schemas.openxmlformats.org/officeDocument/2006/relationships/image" Target="media/image108.jpeg"/><Relationship Id="rId532" Type="http://schemas.openxmlformats.org/officeDocument/2006/relationships/footer" Target="footer315.xml"/><Relationship Id="rId533" Type="http://schemas.openxmlformats.org/officeDocument/2006/relationships/image" Target="media/image109.jpeg"/><Relationship Id="rId534" Type="http://schemas.openxmlformats.org/officeDocument/2006/relationships/image" Target="media/image109.jpeg"/><Relationship Id="rId535" Type="http://schemas.openxmlformats.org/officeDocument/2006/relationships/footer" Target="footer316.xml"/><Relationship Id="rId536" Type="http://schemas.openxmlformats.org/officeDocument/2006/relationships/image" Target="media/image110.jpeg"/><Relationship Id="rId537" Type="http://schemas.openxmlformats.org/officeDocument/2006/relationships/image" Target="media/image110.jpeg"/><Relationship Id="rId538" Type="http://schemas.openxmlformats.org/officeDocument/2006/relationships/footer" Target="footer317.xml"/><Relationship Id="rId539" Type="http://schemas.openxmlformats.org/officeDocument/2006/relationships/footer" Target="footer318.xml"/><Relationship Id="rId540" Type="http://schemas.openxmlformats.org/officeDocument/2006/relationships/image" Target="media/image111.jpeg"/><Relationship Id="rId541" Type="http://schemas.openxmlformats.org/officeDocument/2006/relationships/image" Target="media/image111.jpeg"/><Relationship Id="rId542" Type="http://schemas.openxmlformats.org/officeDocument/2006/relationships/footer" Target="footer319.xml"/><Relationship Id="rId543" Type="http://schemas.openxmlformats.org/officeDocument/2006/relationships/footer" Target="footer320.xml"/><Relationship Id="rId544" Type="http://schemas.openxmlformats.org/officeDocument/2006/relationships/image" Target="media/image112.jpeg"/><Relationship Id="rId545" Type="http://schemas.openxmlformats.org/officeDocument/2006/relationships/image" Target="media/image112.jpeg"/><Relationship Id="rId546" Type="http://schemas.openxmlformats.org/officeDocument/2006/relationships/footer" Target="footer321.xml"/><Relationship Id="rId547" Type="http://schemas.openxmlformats.org/officeDocument/2006/relationships/image" Target="media/image113.jpeg"/><Relationship Id="rId548" Type="http://schemas.openxmlformats.org/officeDocument/2006/relationships/image" Target="media/image113.jpeg"/><Relationship Id="rId549" Type="http://schemas.openxmlformats.org/officeDocument/2006/relationships/footer" Target="footer322.xml"/><Relationship Id="rId550" Type="http://schemas.openxmlformats.org/officeDocument/2006/relationships/footer" Target="footer323.xml"/><Relationship Id="rId551" Type="http://schemas.openxmlformats.org/officeDocument/2006/relationships/image" Target="media/image114.jpeg"/><Relationship Id="rId552" Type="http://schemas.openxmlformats.org/officeDocument/2006/relationships/image" Target="media/image114.jpeg"/><Relationship Id="rId553" Type="http://schemas.openxmlformats.org/officeDocument/2006/relationships/footer" Target="footer324.xml"/><Relationship Id="rId554" Type="http://schemas.openxmlformats.org/officeDocument/2006/relationships/footer" Target="footer325.xml"/><Relationship Id="rId555" Type="http://schemas.openxmlformats.org/officeDocument/2006/relationships/image" Target="media/image115.jpeg"/><Relationship Id="rId556" Type="http://schemas.openxmlformats.org/officeDocument/2006/relationships/image" Target="media/image115.jpeg"/><Relationship Id="rId557" Type="http://schemas.openxmlformats.org/officeDocument/2006/relationships/footer" Target="footer326.xml"/><Relationship Id="rId558" Type="http://schemas.openxmlformats.org/officeDocument/2006/relationships/footer" Target="footer327.xml"/><Relationship Id="rId559" Type="http://schemas.openxmlformats.org/officeDocument/2006/relationships/footer" Target="footer328.xml"/><Relationship Id="rId560" Type="http://schemas.openxmlformats.org/officeDocument/2006/relationships/footer" Target="footer329.xml"/><Relationship Id="rId561" Type="http://schemas.openxmlformats.org/officeDocument/2006/relationships/image" Target="media/image116.jpeg"/><Relationship Id="rId562" Type="http://schemas.openxmlformats.org/officeDocument/2006/relationships/image" Target="media/image116.jpeg"/><Relationship Id="rId563" Type="http://schemas.openxmlformats.org/officeDocument/2006/relationships/footer" Target="footer330.xml"/><Relationship Id="rId564" Type="http://schemas.openxmlformats.org/officeDocument/2006/relationships/footer" Target="footer331.xml"/><Relationship Id="rId565" Type="http://schemas.openxmlformats.org/officeDocument/2006/relationships/footer" Target="footer332.xml"/><Relationship Id="rId566" Type="http://schemas.openxmlformats.org/officeDocument/2006/relationships/image" Target="media/image117.jpeg"/><Relationship Id="rId567" Type="http://schemas.openxmlformats.org/officeDocument/2006/relationships/image" Target="media/image117.jpeg"/><Relationship Id="rId568" Type="http://schemas.openxmlformats.org/officeDocument/2006/relationships/footer" Target="footer333.xml"/><Relationship Id="rId569" Type="http://schemas.openxmlformats.org/officeDocument/2006/relationships/image" Target="media/image118.jpeg"/><Relationship Id="rId570" Type="http://schemas.openxmlformats.org/officeDocument/2006/relationships/image" Target="media/image118.jpeg"/><Relationship Id="rId571" Type="http://schemas.openxmlformats.org/officeDocument/2006/relationships/footer" Target="footer334.xml"/><Relationship Id="rId572" Type="http://schemas.openxmlformats.org/officeDocument/2006/relationships/image" Target="media/image119.jpeg"/><Relationship Id="rId573" Type="http://schemas.openxmlformats.org/officeDocument/2006/relationships/image" Target="media/image119.jpeg"/><Relationship Id="rId574" Type="http://schemas.openxmlformats.org/officeDocument/2006/relationships/footer" Target="footer335.xml"/><Relationship Id="rId575" Type="http://schemas.openxmlformats.org/officeDocument/2006/relationships/footer" Target="footer336.xml"/><Relationship Id="rId576" Type="http://schemas.openxmlformats.org/officeDocument/2006/relationships/footer" Target="footer337.xml"/><Relationship Id="rId577" Type="http://schemas.openxmlformats.org/officeDocument/2006/relationships/footer" Target="footer338.xml"/><Relationship Id="rId578" Type="http://schemas.openxmlformats.org/officeDocument/2006/relationships/footer" Target="footer339.xml"/><Relationship Id="rId579" Type="http://schemas.openxmlformats.org/officeDocument/2006/relationships/image" Target="media/image120.jpeg"/><Relationship Id="rId580" Type="http://schemas.openxmlformats.org/officeDocument/2006/relationships/image" Target="media/image120.jpeg"/><Relationship Id="rId581" Type="http://schemas.openxmlformats.org/officeDocument/2006/relationships/footer" Target="footer340.xml"/><Relationship Id="rId582" Type="http://schemas.openxmlformats.org/officeDocument/2006/relationships/image" Target="media/image121.jpeg"/><Relationship Id="rId583" Type="http://schemas.openxmlformats.org/officeDocument/2006/relationships/image" Target="media/image121.jpeg"/><Relationship Id="rId584" Type="http://schemas.openxmlformats.org/officeDocument/2006/relationships/footer" Target="footer341.xml"/><Relationship Id="rId585" Type="http://schemas.openxmlformats.org/officeDocument/2006/relationships/image" Target="media/image122.jpeg"/><Relationship Id="rId586" Type="http://schemas.openxmlformats.org/officeDocument/2006/relationships/image" Target="media/image122.jpeg"/><Relationship Id="rId587" Type="http://schemas.openxmlformats.org/officeDocument/2006/relationships/footer" Target="footer342.xml"/><Relationship Id="rId588" Type="http://schemas.openxmlformats.org/officeDocument/2006/relationships/footer" Target="footer343.xml"/><Relationship Id="rId589" Type="http://schemas.openxmlformats.org/officeDocument/2006/relationships/footer" Target="footer344.xml"/><Relationship Id="rId590" Type="http://schemas.openxmlformats.org/officeDocument/2006/relationships/footer" Target="footer345.xml"/><Relationship Id="rId591" Type="http://schemas.openxmlformats.org/officeDocument/2006/relationships/image" Target="media/image123.jpeg"/><Relationship Id="rId592" Type="http://schemas.openxmlformats.org/officeDocument/2006/relationships/image" Target="media/image123.jpeg"/><Relationship Id="rId593" Type="http://schemas.openxmlformats.org/officeDocument/2006/relationships/footer" Target="footer346.xml"/><Relationship Id="rId594" Type="http://schemas.openxmlformats.org/officeDocument/2006/relationships/image" Target="media/image124.jpeg"/><Relationship Id="rId595" Type="http://schemas.openxmlformats.org/officeDocument/2006/relationships/image" Target="media/image124.jpeg"/><Relationship Id="rId596" Type="http://schemas.openxmlformats.org/officeDocument/2006/relationships/footer" Target="footer347.xml"/><Relationship Id="rId597" Type="http://schemas.openxmlformats.org/officeDocument/2006/relationships/footer" Target="footer348.xml"/><Relationship Id="rId598" Type="http://schemas.openxmlformats.org/officeDocument/2006/relationships/image" Target="media/image125.jpeg"/><Relationship Id="rId599" Type="http://schemas.openxmlformats.org/officeDocument/2006/relationships/image" Target="media/image125.jpeg"/><Relationship Id="rId600" Type="http://schemas.openxmlformats.org/officeDocument/2006/relationships/footer" Target="footer349.xml"/><Relationship Id="rId601" Type="http://schemas.openxmlformats.org/officeDocument/2006/relationships/image" Target="media/image126.jpeg"/><Relationship Id="rId602" Type="http://schemas.openxmlformats.org/officeDocument/2006/relationships/image" Target="media/image126.jpeg"/><Relationship Id="rId603" Type="http://schemas.openxmlformats.org/officeDocument/2006/relationships/footer" Target="footer350.xml"/><Relationship Id="rId604" Type="http://schemas.openxmlformats.org/officeDocument/2006/relationships/footer" Target="footer351.xml"/><Relationship Id="rId605" Type="http://schemas.openxmlformats.org/officeDocument/2006/relationships/footer" Target="footer352.xml"/><Relationship Id="rId606" Type="http://schemas.openxmlformats.org/officeDocument/2006/relationships/footer" Target="footer353.xml"/><Relationship Id="rId607" Type="http://schemas.openxmlformats.org/officeDocument/2006/relationships/footer" Target="footer354.xml"/><Relationship Id="rId608" Type="http://schemas.openxmlformats.org/officeDocument/2006/relationships/footer" Target="footer355.xml"/><Relationship Id="rId609" Type="http://schemas.openxmlformats.org/officeDocument/2006/relationships/footer" Target="footer356.xml"/><Relationship Id="rId610" Type="http://schemas.openxmlformats.org/officeDocument/2006/relationships/image" Target="media/image127.jpeg"/><Relationship Id="rId611" Type="http://schemas.openxmlformats.org/officeDocument/2006/relationships/image" Target="media/image127.jpeg"/><Relationship Id="rId612" Type="http://schemas.openxmlformats.org/officeDocument/2006/relationships/footer" Target="footer357.xml"/><Relationship Id="rId613" Type="http://schemas.openxmlformats.org/officeDocument/2006/relationships/footer" Target="footer358.xml"/><Relationship Id="rId614" Type="http://schemas.openxmlformats.org/officeDocument/2006/relationships/footer" Target="footer359.xml"/><Relationship Id="rId615" Type="http://schemas.openxmlformats.org/officeDocument/2006/relationships/footer" Target="footer360.xml"/><Relationship Id="rId616" Type="http://schemas.openxmlformats.org/officeDocument/2006/relationships/footer" Target="footer361.xml"/><Relationship Id="rId617" Type="http://schemas.openxmlformats.org/officeDocument/2006/relationships/image" Target="media/image128.jpeg"/><Relationship Id="rId618" Type="http://schemas.openxmlformats.org/officeDocument/2006/relationships/image" Target="media/image128.jpeg"/><Relationship Id="rId619" Type="http://schemas.openxmlformats.org/officeDocument/2006/relationships/footer" Target="footer362.xml"/><Relationship Id="rId620" Type="http://schemas.openxmlformats.org/officeDocument/2006/relationships/footer" Target="footer363.xml"/><Relationship Id="rId621" Type="http://schemas.openxmlformats.org/officeDocument/2006/relationships/footer" Target="footer364.xml"/><Relationship Id="rId622" Type="http://schemas.openxmlformats.org/officeDocument/2006/relationships/footer" Target="footer365.xml"/><Relationship Id="rId623" Type="http://schemas.openxmlformats.org/officeDocument/2006/relationships/footer" Target="footer366.xml"/><Relationship Id="rId624" Type="http://schemas.openxmlformats.org/officeDocument/2006/relationships/footer" Target="footer367.xml"/><Relationship Id="rId625" Type="http://schemas.openxmlformats.org/officeDocument/2006/relationships/footer" Target="footer368.xml"/><Relationship Id="rId626" Type="http://schemas.openxmlformats.org/officeDocument/2006/relationships/footer" Target="footer369.xml"/><Relationship Id="rId627" Type="http://schemas.openxmlformats.org/officeDocument/2006/relationships/footer" Target="footer370.xml"/><Relationship Id="rId628" Type="http://schemas.openxmlformats.org/officeDocument/2006/relationships/image" Target="media/image129.jpeg"/><Relationship Id="rId629" Type="http://schemas.openxmlformats.org/officeDocument/2006/relationships/image" Target="media/image129.jpeg"/><Relationship Id="rId630" Type="http://schemas.openxmlformats.org/officeDocument/2006/relationships/footer" Target="footer371.xml"/><Relationship Id="rId631" Type="http://schemas.openxmlformats.org/officeDocument/2006/relationships/footer" Target="footer372.xml"/><Relationship Id="rId632" Type="http://schemas.openxmlformats.org/officeDocument/2006/relationships/footer" Target="footer373.xml"/><Relationship Id="rId633" Type="http://schemas.openxmlformats.org/officeDocument/2006/relationships/image" Target="media/image130.jpeg"/><Relationship Id="rId634" Type="http://schemas.openxmlformats.org/officeDocument/2006/relationships/image" Target="media/image130.jpeg"/><Relationship Id="rId635" Type="http://schemas.openxmlformats.org/officeDocument/2006/relationships/footer" Target="footer374.xml"/><Relationship Id="rId636" Type="http://schemas.openxmlformats.org/officeDocument/2006/relationships/footer" Target="footer375.xml"/><Relationship Id="rId637" Type="http://schemas.openxmlformats.org/officeDocument/2006/relationships/footer" Target="footer376.xml"/><Relationship Id="rId638" Type="http://schemas.openxmlformats.org/officeDocument/2006/relationships/footer" Target="footer377.xml"/><Relationship Id="rId639" Type="http://schemas.openxmlformats.org/officeDocument/2006/relationships/footer" Target="footer378.xml"/><Relationship Id="rId640" Type="http://schemas.openxmlformats.org/officeDocument/2006/relationships/footer" Target="footer379.xml"/><Relationship Id="rId641" Type="http://schemas.openxmlformats.org/officeDocument/2006/relationships/footer" Target="footer380.xml"/><Relationship Id="rId642" Type="http://schemas.openxmlformats.org/officeDocument/2006/relationships/footer" Target="footer381.xml"/><Relationship Id="rId643" Type="http://schemas.openxmlformats.org/officeDocument/2006/relationships/image" Target="media/image131.jpeg"/><Relationship Id="rId644" Type="http://schemas.openxmlformats.org/officeDocument/2006/relationships/image" Target="media/image131.jpeg"/><Relationship Id="rId645" Type="http://schemas.openxmlformats.org/officeDocument/2006/relationships/footer" Target="footer382.xml"/><Relationship Id="rId646" Type="http://schemas.openxmlformats.org/officeDocument/2006/relationships/footer" Target="footer383.xml"/><Relationship Id="rId647" Type="http://schemas.openxmlformats.org/officeDocument/2006/relationships/footer" Target="footer384.xml"/><Relationship Id="rId648" Type="http://schemas.openxmlformats.org/officeDocument/2006/relationships/image" Target="media/image132.jpeg"/><Relationship Id="rId649" Type="http://schemas.openxmlformats.org/officeDocument/2006/relationships/image" Target="media/image132.jpeg"/><Relationship Id="rId650" Type="http://schemas.openxmlformats.org/officeDocument/2006/relationships/footer" Target="footer385.xml"/><Relationship Id="rId651" Type="http://schemas.openxmlformats.org/officeDocument/2006/relationships/image" Target="media/image133.jpeg"/><Relationship Id="rId652" Type="http://schemas.openxmlformats.org/officeDocument/2006/relationships/image" Target="media/image133.jpeg"/><Relationship Id="rId653" Type="http://schemas.openxmlformats.org/officeDocument/2006/relationships/footer" Target="footer386.xml"/><Relationship Id="rId654" Type="http://schemas.openxmlformats.org/officeDocument/2006/relationships/footer" Target="footer387.xml"/><Relationship Id="rId655" Type="http://schemas.openxmlformats.org/officeDocument/2006/relationships/footer" Target="footer388.xml"/><Relationship Id="rId656" Type="http://schemas.openxmlformats.org/officeDocument/2006/relationships/footer" Target="footer389.xml"/><Relationship Id="rId657" Type="http://schemas.openxmlformats.org/officeDocument/2006/relationships/footer" Target="footer390.xml"/><Relationship Id="rId658" Type="http://schemas.openxmlformats.org/officeDocument/2006/relationships/footer" Target="footer391.xml"/><Relationship Id="rId659" Type="http://schemas.openxmlformats.org/officeDocument/2006/relationships/footer" Target="footer392.xml"/><Relationship Id="rId660" Type="http://schemas.openxmlformats.org/officeDocument/2006/relationships/footer" Target="footer393.xml"/><Relationship Id="rId661" Type="http://schemas.openxmlformats.org/officeDocument/2006/relationships/footer" Target="footer394.xml"/><Relationship Id="rId662" Type="http://schemas.openxmlformats.org/officeDocument/2006/relationships/image" Target="media/image134.jpeg"/><Relationship Id="rId663" Type="http://schemas.openxmlformats.org/officeDocument/2006/relationships/image" Target="media/image134.jpeg"/><Relationship Id="rId664" Type="http://schemas.openxmlformats.org/officeDocument/2006/relationships/footer" Target="footer395.xml"/><Relationship Id="rId665" Type="http://schemas.openxmlformats.org/officeDocument/2006/relationships/footer" Target="footer396.xml"/><Relationship Id="rId666" Type="http://schemas.openxmlformats.org/officeDocument/2006/relationships/footer" Target="footer397.xml"/><Relationship Id="rId667" Type="http://schemas.openxmlformats.org/officeDocument/2006/relationships/footer" Target="footer398.xml"/><Relationship Id="rId668" Type="http://schemas.openxmlformats.org/officeDocument/2006/relationships/footer" Target="footer399.xml"/><Relationship Id="rId669" Type="http://schemas.openxmlformats.org/officeDocument/2006/relationships/image" Target="media/image135.jpeg"/><Relationship Id="rId670" Type="http://schemas.openxmlformats.org/officeDocument/2006/relationships/image" Target="media/image135.jpeg"/><Relationship Id="rId671" Type="http://schemas.openxmlformats.org/officeDocument/2006/relationships/footer" Target="footer400.xml"/><Relationship Id="rId672" Type="http://schemas.openxmlformats.org/officeDocument/2006/relationships/image" Target="media/image136.jpeg"/><Relationship Id="rId673" Type="http://schemas.openxmlformats.org/officeDocument/2006/relationships/image" Target="media/image136.jpeg"/><Relationship Id="rId674" Type="http://schemas.openxmlformats.org/officeDocument/2006/relationships/footer" Target="footer401.xml"/><Relationship Id="rId675" Type="http://schemas.openxmlformats.org/officeDocument/2006/relationships/footer" Target="footer402.xml"/><Relationship Id="rId676" Type="http://schemas.openxmlformats.org/officeDocument/2006/relationships/image" Target="media/image137.jpeg"/><Relationship Id="rId677" Type="http://schemas.openxmlformats.org/officeDocument/2006/relationships/image" Target="media/image137.jpeg"/><Relationship Id="rId678" Type="http://schemas.openxmlformats.org/officeDocument/2006/relationships/footer" Target="footer403.xml"/><Relationship Id="rId679" Type="http://schemas.openxmlformats.org/officeDocument/2006/relationships/image" Target="media/image138.jpeg"/><Relationship Id="rId680" Type="http://schemas.openxmlformats.org/officeDocument/2006/relationships/image" Target="media/image138.jpeg"/><Relationship Id="rId681" Type="http://schemas.openxmlformats.org/officeDocument/2006/relationships/footer" Target="footer404.xml"/><Relationship Id="rId682" Type="http://schemas.openxmlformats.org/officeDocument/2006/relationships/image" Target="media/image139.jpeg"/><Relationship Id="rId683" Type="http://schemas.openxmlformats.org/officeDocument/2006/relationships/image" Target="media/image139.jpeg"/><Relationship Id="rId684" Type="http://schemas.openxmlformats.org/officeDocument/2006/relationships/footer" Target="footer405.xml"/><Relationship Id="rId685" Type="http://schemas.openxmlformats.org/officeDocument/2006/relationships/image" Target="media/image140.jpeg"/><Relationship Id="rId686" Type="http://schemas.openxmlformats.org/officeDocument/2006/relationships/image" Target="media/image140.jpeg"/><Relationship Id="rId687" Type="http://schemas.openxmlformats.org/officeDocument/2006/relationships/footer" Target="footer406.xml"/><Relationship Id="rId688" Type="http://schemas.openxmlformats.org/officeDocument/2006/relationships/image" Target="media/image141.jpeg"/><Relationship Id="rId689" Type="http://schemas.openxmlformats.org/officeDocument/2006/relationships/image" Target="media/image141.jpeg"/><Relationship Id="rId690" Type="http://schemas.openxmlformats.org/officeDocument/2006/relationships/footer" Target="footer407.xml"/><Relationship Id="rId691" Type="http://schemas.openxmlformats.org/officeDocument/2006/relationships/image" Target="media/image142.jpeg"/><Relationship Id="rId692" Type="http://schemas.openxmlformats.org/officeDocument/2006/relationships/image" Target="media/image142.jpeg"/><Relationship Id="rId693" Type="http://schemas.openxmlformats.org/officeDocument/2006/relationships/footer" Target="footer408.xml"/><Relationship Id="rId694" Type="http://schemas.openxmlformats.org/officeDocument/2006/relationships/image" Target="media/image143.jpeg"/><Relationship Id="rId695" Type="http://schemas.openxmlformats.org/officeDocument/2006/relationships/image" Target="media/image143.jpeg"/><Relationship Id="rId696" Type="http://schemas.openxmlformats.org/officeDocument/2006/relationships/footer" Target="footer409.xml"/><Relationship Id="rId697" Type="http://schemas.openxmlformats.org/officeDocument/2006/relationships/image" Target="media/image144.jpeg"/><Relationship Id="rId698" Type="http://schemas.openxmlformats.org/officeDocument/2006/relationships/image" Target="media/image144.jpeg"/><Relationship Id="rId699" Type="http://schemas.openxmlformats.org/officeDocument/2006/relationships/footer" Target="footer410.xml"/><Relationship Id="rId700" Type="http://schemas.openxmlformats.org/officeDocument/2006/relationships/footer" Target="footer411.xml"/><Relationship Id="rId701" Type="http://schemas.openxmlformats.org/officeDocument/2006/relationships/footer" Target="footer412.xml"/><Relationship Id="rId702" Type="http://schemas.openxmlformats.org/officeDocument/2006/relationships/footer" Target="footer413.xml"/><Relationship Id="rId703" Type="http://schemas.openxmlformats.org/officeDocument/2006/relationships/footer" Target="footer414.xml"/><Relationship Id="rId704" Type="http://schemas.openxmlformats.org/officeDocument/2006/relationships/footer" Target="footer415.xml"/><Relationship Id="rId705" Type="http://schemas.openxmlformats.org/officeDocument/2006/relationships/footer" Target="footer416.xml"/><Relationship Id="rId706" Type="http://schemas.openxmlformats.org/officeDocument/2006/relationships/image" Target="media/image145.jpeg"/><Relationship Id="rId707" Type="http://schemas.openxmlformats.org/officeDocument/2006/relationships/image" Target="media/image145.jpeg"/><Relationship Id="rId708" Type="http://schemas.openxmlformats.org/officeDocument/2006/relationships/footer" Target="footer417.xml"/><Relationship Id="rId709" Type="http://schemas.openxmlformats.org/officeDocument/2006/relationships/footer" Target="footer418.xml"/><Relationship Id="rId710" Type="http://schemas.openxmlformats.org/officeDocument/2006/relationships/footer" Target="footer419.xml"/><Relationship Id="rId711" Type="http://schemas.openxmlformats.org/officeDocument/2006/relationships/footer" Target="footer420.xml"/><Relationship Id="rId712" Type="http://schemas.openxmlformats.org/officeDocument/2006/relationships/footer" Target="footer421.xml"/><Relationship Id="rId713" Type="http://schemas.openxmlformats.org/officeDocument/2006/relationships/footer" Target="footer422.xml"/><Relationship Id="rId714" Type="http://schemas.openxmlformats.org/officeDocument/2006/relationships/image" Target="media/image2.jpeg"/><Relationship Id="rId715" Type="http://schemas.openxmlformats.org/officeDocument/2006/relationships/image" Target="media/image2.jpeg"/><Relationship Id="rId716" Type="http://schemas.openxmlformats.org/officeDocument/2006/relationships/footer" Target="footer423.xml"/><Relationship Id="rId717" Type="http://schemas.openxmlformats.org/officeDocument/2006/relationships/footnotes" Target="footnotes.xml"/><Relationship Id="rId718" Type="http://schemas.openxmlformats.org/officeDocument/2006/relationships/numbering" Target="numbering.xml"/><Relationship Id="rId719" Type="http://schemas.openxmlformats.org/officeDocument/2006/relationships/fontTable" Target="fontTable.xml"/><Relationship Id="rId720" Type="http://schemas.openxmlformats.org/officeDocument/2006/relationships/settings" Target="settings.xml"/><Relationship Id="rId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45032</Words>
  <Characters>182737</Characters>
  <CharactersWithSpaces>222726</CharactersWithSpaces>
  <Paragraphs>5445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2026-08-18T21:03:38Z</dcterms:created>
  <dc:creator>ghaemiyeh.com</dc:creator>
  <dc:description/>
  <dc:language>en-US</dc:language>
  <cp:lastModifiedBy/>
  <dcterms:modified xsi:type="dcterms:W3CDTF">2026-08-19T00:34:35Z</dcterms:modified>
  <cp:revision>1</cp:revision>
  <dc:subject/>
  <dc:title>گلزار مقدس مشاهیر تخت فولاد اصفهان</dc:title>
</cp:coreProperties>
</file>

<file path=docProps/custom.xml><?xml version="1.0" encoding="utf-8"?>
<Properties xmlns="http://schemas.openxmlformats.org/officeDocument/2006/custom-properties" xmlns:vt="http://schemas.openxmlformats.org/officeDocument/2006/docPropsVTypes"/>
</file>