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 از نگاه بیگانگان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241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5241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5241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52421_2749589250">
            <w:r>
              <w:rPr>
                <w:webHidden/>
                <w:rStyle w:val="IndexLink"/>
                <w:rtl w:val="true"/>
              </w:rPr>
              <w:t>مقدمه کنگره</w:t>
            </w:r>
            <w:r>
              <w:rPr>
                <w:rStyle w:val="IndexLink"/>
                <w:rtl w:val="true"/>
              </w:rPr>
              <w:tab/>
            </w:r>
            <w:r>
              <w:rPr>
                <w:rStyle w:val="IndexLink"/>
              </w:rPr>
              <w:t>12</w:t>
            </w:r>
          </w:hyperlink>
        </w:p>
        <w:p>
          <w:pPr>
            <w:pStyle w:val="Contents2"/>
            <w:tabs>
              <w:tab w:val="clear" w:pos="8743"/>
              <w:tab w:val="right" w:pos="9026" w:leader="dot"/>
            </w:tabs>
            <w:rPr/>
          </w:pPr>
          <w:hyperlink w:anchor="__RefHeading___Toc2752423_2749589250">
            <w:r>
              <w:rPr>
                <w:webHidden/>
                <w:rStyle w:val="IndexLink"/>
                <w:rtl w:val="true"/>
              </w:rPr>
              <w:t>قم در دوران دودمان آق قوینلو</w:t>
            </w:r>
            <w:r>
              <w:rPr>
                <w:rStyle w:val="IndexLink"/>
                <w:rtl w:val="true"/>
              </w:rPr>
              <w:tab/>
            </w:r>
            <w:r>
              <w:rPr>
                <w:rStyle w:val="IndexLink"/>
              </w:rPr>
              <w:t>17</w:t>
            </w:r>
          </w:hyperlink>
        </w:p>
        <w:p>
          <w:pPr>
            <w:pStyle w:val="Contents3"/>
            <w:tabs>
              <w:tab w:val="clear" w:pos="8459"/>
              <w:tab w:val="right" w:pos="9026" w:leader="dot"/>
            </w:tabs>
            <w:rPr/>
          </w:pPr>
          <w:hyperlink w:anchor="__RefHeading___Toc2752425_2749589250">
            <w:r>
              <w:rPr>
                <w:webHidden/>
                <w:rStyle w:val="IndexLink"/>
                <w:rtl w:val="true"/>
              </w:rPr>
              <w:t>از نگاه نخستین سفیران ونیزی</w:t>
            </w:r>
            <w:r>
              <w:rPr>
                <w:rStyle w:val="IndexLink"/>
                <w:rtl w:val="true"/>
              </w:rPr>
              <w:tab/>
            </w:r>
            <w:r>
              <w:rPr>
                <w:rStyle w:val="IndexLink"/>
              </w:rPr>
              <w:t>17</w:t>
            </w:r>
          </w:hyperlink>
        </w:p>
        <w:p>
          <w:pPr>
            <w:pStyle w:val="Contents2"/>
            <w:tabs>
              <w:tab w:val="clear" w:pos="8743"/>
              <w:tab w:val="right" w:pos="9026" w:leader="dot"/>
            </w:tabs>
            <w:rPr/>
          </w:pPr>
          <w:hyperlink w:anchor="__RefHeading___Toc2752427_2749589250">
            <w:r>
              <w:rPr>
                <w:webHidden/>
                <w:rStyle w:val="IndexLink"/>
                <w:rtl w:val="true"/>
              </w:rPr>
              <w:t>قم در دوران صفویه</w:t>
            </w:r>
            <w:r>
              <w:rPr>
                <w:rStyle w:val="IndexLink"/>
                <w:rtl w:val="true"/>
              </w:rPr>
              <w:tab/>
            </w:r>
            <w:r>
              <w:rPr>
                <w:rStyle w:val="IndexLink"/>
              </w:rPr>
              <w:t>23</w:t>
            </w:r>
          </w:hyperlink>
        </w:p>
        <w:p>
          <w:pPr>
            <w:pStyle w:val="Contents3"/>
            <w:tabs>
              <w:tab w:val="clear" w:pos="8459"/>
              <w:tab w:val="right" w:pos="9026" w:leader="dot"/>
            </w:tabs>
            <w:rPr/>
          </w:pPr>
          <w:hyperlink w:anchor="__RefHeading___Toc2752429_2749589250">
            <w:r>
              <w:rPr>
                <w:webHidden/>
                <w:rStyle w:val="IndexLink"/>
                <w:rtl w:val="true"/>
              </w:rPr>
              <w:t>از نگاه سفیراسپانیا</w:t>
            </w:r>
            <w:r>
              <w:rPr>
                <w:rStyle w:val="IndexLink"/>
                <w:rtl w:val="true"/>
              </w:rPr>
              <w:tab/>
            </w:r>
            <w:r>
              <w:rPr>
                <w:rStyle w:val="IndexLink"/>
              </w:rPr>
              <w:t>23</w:t>
            </w:r>
          </w:hyperlink>
        </w:p>
        <w:p>
          <w:pPr>
            <w:pStyle w:val="Contents3"/>
            <w:tabs>
              <w:tab w:val="clear" w:pos="8459"/>
              <w:tab w:val="right" w:pos="9026" w:leader="dot"/>
            </w:tabs>
            <w:rPr/>
          </w:pPr>
          <w:hyperlink w:anchor="__RefHeading___Toc2752431_2749589250">
            <w:r>
              <w:rPr>
                <w:webHidden/>
                <w:rStyle w:val="IndexLink"/>
                <w:rtl w:val="true"/>
              </w:rPr>
              <w:t xml:space="preserve">از نگاه ایرانگرد ایتالیایی </w:t>
            </w:r>
            <w:r>
              <w:rPr>
                <w:rStyle w:val="IndexLink"/>
                <w:rtl w:val="true"/>
              </w:rPr>
              <w:t>(</w:t>
            </w:r>
            <w:r>
              <w:rPr>
                <w:rStyle w:val="IndexLink"/>
                <w:rtl w:val="true"/>
              </w:rPr>
              <w:t>پیترو دلاواله</w:t>
            </w:r>
            <w:r>
              <w:rPr>
                <w:rStyle w:val="IndexLink"/>
                <w:rtl w:val="true"/>
              </w:rPr>
              <w:t>)</w:t>
              <w:tab/>
            </w:r>
            <w:r>
              <w:rPr>
                <w:rStyle w:val="IndexLink"/>
              </w:rPr>
              <w:t>29</w:t>
            </w:r>
          </w:hyperlink>
        </w:p>
        <w:p>
          <w:pPr>
            <w:pStyle w:val="Contents3"/>
            <w:tabs>
              <w:tab w:val="clear" w:pos="8459"/>
              <w:tab w:val="right" w:pos="9026" w:leader="dot"/>
            </w:tabs>
            <w:rPr/>
          </w:pPr>
          <w:hyperlink w:anchor="__RefHeading___Toc2752433_2749589250">
            <w:r>
              <w:rPr>
                <w:webHidden/>
                <w:rStyle w:val="IndexLink"/>
                <w:rtl w:val="true"/>
              </w:rPr>
              <w:t>از نگاه ایرانگرد آلمانی</w:t>
            </w:r>
            <w:r>
              <w:rPr>
                <w:rStyle w:val="IndexLink"/>
                <w:rtl w:val="true"/>
              </w:rPr>
              <w:t>(</w:t>
            </w:r>
            <w:r>
              <w:rPr>
                <w:rStyle w:val="IndexLink"/>
                <w:rtl w:val="true"/>
              </w:rPr>
              <w:t>آدام الئاریوس</w:t>
            </w:r>
            <w:r>
              <w:rPr>
                <w:rStyle w:val="IndexLink"/>
                <w:rtl w:val="true"/>
              </w:rPr>
              <w:t>)</w:t>
              <w:tab/>
            </w:r>
            <w:r>
              <w:rPr>
                <w:rStyle w:val="IndexLink"/>
              </w:rPr>
              <w:t>33</w:t>
            </w:r>
          </w:hyperlink>
        </w:p>
        <w:p>
          <w:pPr>
            <w:pStyle w:val="Contents3"/>
            <w:tabs>
              <w:tab w:val="clear" w:pos="8459"/>
              <w:tab w:val="right" w:pos="9026" w:leader="dot"/>
            </w:tabs>
            <w:rPr/>
          </w:pPr>
          <w:hyperlink w:anchor="__RefHeading___Toc2752435_2749589250">
            <w:r>
              <w:rPr>
                <w:webHidden/>
                <w:rStyle w:val="IndexLink"/>
                <w:rtl w:val="true"/>
              </w:rPr>
              <w:t xml:space="preserve">از نگاه سیاح فرانسوی </w:t>
            </w:r>
            <w:r>
              <w:rPr>
                <w:rStyle w:val="IndexLink"/>
                <w:rtl w:val="true"/>
              </w:rPr>
              <w:t>(</w:t>
            </w:r>
            <w:r>
              <w:rPr>
                <w:rStyle w:val="IndexLink"/>
                <w:rtl w:val="true"/>
              </w:rPr>
              <w:t>تاورنیه</w:t>
            </w:r>
            <w:r>
              <w:rPr>
                <w:rStyle w:val="IndexLink"/>
                <w:rtl w:val="true"/>
              </w:rPr>
              <w:t>)</w:t>
              <w:tab/>
            </w:r>
            <w:r>
              <w:rPr>
                <w:rStyle w:val="IndexLink"/>
              </w:rPr>
              <w:t>36</w:t>
            </w:r>
          </w:hyperlink>
        </w:p>
        <w:p>
          <w:pPr>
            <w:pStyle w:val="Contents3"/>
            <w:tabs>
              <w:tab w:val="clear" w:pos="8459"/>
              <w:tab w:val="right" w:pos="9026" w:leader="dot"/>
            </w:tabs>
            <w:rPr/>
          </w:pPr>
          <w:hyperlink w:anchor="__RefHeading___Toc2752437_2749589250">
            <w:r>
              <w:rPr>
                <w:webHidden/>
                <w:rStyle w:val="IndexLink"/>
                <w:rtl w:val="true"/>
              </w:rPr>
              <w:t>از نگاه شوالیه شاردن</w:t>
            </w:r>
            <w:r>
              <w:rPr>
                <w:rStyle w:val="IndexLink"/>
                <w:rtl w:val="true"/>
              </w:rPr>
              <w:tab/>
            </w:r>
            <w:r>
              <w:rPr>
                <w:rStyle w:val="IndexLink"/>
              </w:rPr>
              <w:t>42</w:t>
            </w:r>
          </w:hyperlink>
        </w:p>
        <w:p>
          <w:pPr>
            <w:pStyle w:val="Contents3"/>
            <w:tabs>
              <w:tab w:val="clear" w:pos="8459"/>
              <w:tab w:val="right" w:pos="9026" w:leader="dot"/>
            </w:tabs>
            <w:rPr/>
          </w:pPr>
          <w:hyperlink w:anchor="__RefHeading___Toc2752439_2749589250">
            <w:r>
              <w:rPr>
                <w:webHidden/>
                <w:rStyle w:val="IndexLink"/>
                <w:rtl w:val="true"/>
              </w:rPr>
              <w:t>تصویر قم در سفرنامه شاردن</w:t>
            </w:r>
            <w:r>
              <w:rPr>
                <w:rStyle w:val="IndexLink"/>
                <w:rtl w:val="true"/>
              </w:rPr>
              <w:tab/>
            </w:r>
            <w:r>
              <w:rPr>
                <w:rStyle w:val="IndexLink"/>
              </w:rPr>
              <w:t>44</w:t>
            </w:r>
          </w:hyperlink>
        </w:p>
        <w:p>
          <w:pPr>
            <w:pStyle w:val="Contents3"/>
            <w:tabs>
              <w:tab w:val="clear" w:pos="8459"/>
              <w:tab w:val="right" w:pos="9026" w:leader="dot"/>
            </w:tabs>
            <w:rPr/>
          </w:pPr>
          <w:hyperlink w:anchor="__RefHeading___Toc2752441_2749589250">
            <w:r>
              <w:rPr>
                <w:webHidden/>
                <w:rStyle w:val="IndexLink"/>
                <w:rtl w:val="true"/>
              </w:rPr>
              <w:t xml:space="preserve">از نگاه زنی ماجراجو </w:t>
            </w:r>
            <w:r>
              <w:rPr>
                <w:rStyle w:val="IndexLink"/>
                <w:rtl w:val="true"/>
              </w:rPr>
              <w:t>(</w:t>
            </w:r>
            <w:r>
              <w:rPr>
                <w:rStyle w:val="IndexLink"/>
                <w:rtl w:val="true"/>
              </w:rPr>
              <w:t>ماری کلود پوتی</w:t>
            </w:r>
            <w:r>
              <w:rPr>
                <w:rStyle w:val="IndexLink"/>
                <w:rtl w:val="true"/>
              </w:rPr>
              <w:t>)</w:t>
              <w:tab/>
            </w:r>
            <w:r>
              <w:rPr>
                <w:rStyle w:val="IndexLink"/>
              </w:rPr>
              <w:t>56</w:t>
            </w:r>
          </w:hyperlink>
        </w:p>
        <w:p>
          <w:pPr>
            <w:pStyle w:val="Contents3"/>
            <w:tabs>
              <w:tab w:val="clear" w:pos="8459"/>
              <w:tab w:val="right" w:pos="9026" w:leader="dot"/>
            </w:tabs>
            <w:rPr/>
          </w:pPr>
          <w:hyperlink w:anchor="__RefHeading___Toc2752443_2749589250">
            <w:r>
              <w:rPr>
                <w:webHidden/>
                <w:rStyle w:val="IndexLink"/>
                <w:rtl w:val="true"/>
              </w:rPr>
              <w:t>زنی ماجراجو</w:t>
            </w:r>
            <w:r>
              <w:rPr>
                <w:rStyle w:val="IndexLink"/>
                <w:rtl w:val="true"/>
              </w:rPr>
              <w:tab/>
            </w:r>
            <w:r>
              <w:rPr>
                <w:rStyle w:val="IndexLink"/>
              </w:rPr>
              <w:t>58</w:t>
            </w:r>
          </w:hyperlink>
        </w:p>
        <w:p>
          <w:pPr>
            <w:pStyle w:val="Contents3"/>
            <w:tabs>
              <w:tab w:val="clear" w:pos="8459"/>
              <w:tab w:val="right" w:pos="9026" w:leader="dot"/>
            </w:tabs>
            <w:rPr/>
          </w:pPr>
          <w:hyperlink w:anchor="__RefHeading___Toc2752445_2749589250">
            <w:r>
              <w:rPr>
                <w:webHidden/>
                <w:rStyle w:val="IndexLink"/>
                <w:rtl w:val="true"/>
              </w:rPr>
              <w:t>مروری بر سفرنامه سفیری زیبا</w:t>
            </w:r>
            <w:r>
              <w:rPr>
                <w:rStyle w:val="IndexLink"/>
                <w:rtl w:val="true"/>
              </w:rPr>
              <w:tab/>
            </w:r>
            <w:r>
              <w:rPr>
                <w:rStyle w:val="IndexLink"/>
              </w:rPr>
              <w:t>59</w:t>
            </w:r>
          </w:hyperlink>
        </w:p>
        <w:p>
          <w:pPr>
            <w:pStyle w:val="Contents3"/>
            <w:tabs>
              <w:tab w:val="clear" w:pos="8459"/>
              <w:tab w:val="right" w:pos="9026" w:leader="dot"/>
            </w:tabs>
            <w:rPr/>
          </w:pPr>
          <w:hyperlink w:anchor="__RefHeading___Toc2752447_2749589250">
            <w:r>
              <w:rPr>
                <w:webHidden/>
                <w:rStyle w:val="IndexLink"/>
                <w:rtl w:val="true"/>
              </w:rPr>
              <w:t>مقبره فاطمه معصومه علیهاالسلام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752449_2749589250">
            <w:r>
              <w:rPr>
                <w:webHidden/>
                <w:rStyle w:val="IndexLink"/>
                <w:rtl w:val="true"/>
              </w:rPr>
              <w:t>مرکز تجمع و ملاقات بازرگانان</w:t>
            </w:r>
            <w:r>
              <w:rPr>
                <w:rStyle w:val="IndexLink"/>
                <w:rtl w:val="true"/>
              </w:rPr>
              <w:tab/>
            </w:r>
            <w:r>
              <w:rPr>
                <w:rStyle w:val="IndexLink"/>
              </w:rPr>
              <w:t>63</w:t>
            </w:r>
          </w:hyperlink>
        </w:p>
        <w:p>
          <w:pPr>
            <w:pStyle w:val="Contents3"/>
            <w:tabs>
              <w:tab w:val="clear" w:pos="8459"/>
              <w:tab w:val="right" w:pos="9026" w:leader="dot"/>
            </w:tabs>
            <w:rPr/>
          </w:pPr>
          <w:hyperlink w:anchor="__RefHeading___Toc2752451_2749589250">
            <w:r>
              <w:rPr>
                <w:webHidden/>
                <w:rStyle w:val="IndexLink"/>
                <w:rtl w:val="true"/>
              </w:rPr>
              <w:t>از نگاه کارری ایتالیایی</w:t>
            </w:r>
            <w:r>
              <w:rPr>
                <w:rStyle w:val="IndexLink"/>
                <w:rtl w:val="true"/>
              </w:rPr>
              <w:tab/>
            </w:r>
            <w:r>
              <w:rPr>
                <w:rStyle w:val="IndexLink"/>
              </w:rPr>
              <w:t>66</w:t>
            </w:r>
          </w:hyperlink>
        </w:p>
        <w:p>
          <w:pPr>
            <w:pStyle w:val="Contents3"/>
            <w:tabs>
              <w:tab w:val="clear" w:pos="8459"/>
              <w:tab w:val="right" w:pos="9026" w:leader="dot"/>
            </w:tabs>
            <w:rPr/>
          </w:pPr>
          <w:hyperlink w:anchor="__RefHeading___Toc2752453_2749589250">
            <w:r>
              <w:rPr>
                <w:webHidden/>
                <w:rStyle w:val="IndexLink"/>
                <w:rtl w:val="true"/>
              </w:rPr>
              <w:t>گزارش کارری</w:t>
            </w:r>
            <w:r>
              <w:rPr>
                <w:rStyle w:val="IndexLink"/>
                <w:rtl w:val="true"/>
              </w:rPr>
              <w:tab/>
            </w:r>
            <w:r>
              <w:rPr>
                <w:rStyle w:val="IndexLink"/>
              </w:rPr>
              <w:t>66</w:t>
            </w:r>
          </w:hyperlink>
        </w:p>
        <w:p>
          <w:pPr>
            <w:pStyle w:val="Contents3"/>
            <w:tabs>
              <w:tab w:val="clear" w:pos="8459"/>
              <w:tab w:val="right" w:pos="9026" w:leader="dot"/>
            </w:tabs>
            <w:rPr/>
          </w:pPr>
          <w:hyperlink w:anchor="__RefHeading___Toc2752455_2749589250">
            <w:r>
              <w:rPr>
                <w:webHidden/>
                <w:rStyle w:val="IndexLink"/>
                <w:rtl w:val="true"/>
              </w:rPr>
              <w:t>حرم حضرت فاطمه معصومه علیهاالسلام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752457_2749589250">
            <w:r>
              <w:rPr>
                <w:webHidden/>
                <w:rStyle w:val="IndexLink"/>
                <w:rtl w:val="true"/>
              </w:rPr>
              <w:t>قم در دوران قاجاریه</w:t>
            </w:r>
            <w:r>
              <w:rPr>
                <w:rStyle w:val="IndexLink"/>
                <w:rtl w:val="true"/>
              </w:rPr>
              <w:tab/>
            </w:r>
            <w:r>
              <w:rPr>
                <w:rStyle w:val="IndexLink"/>
              </w:rPr>
              <w:t>73</w:t>
            </w:r>
          </w:hyperlink>
        </w:p>
        <w:p>
          <w:pPr>
            <w:pStyle w:val="Contents3"/>
            <w:tabs>
              <w:tab w:val="clear" w:pos="8459"/>
              <w:tab w:val="right" w:pos="9026" w:leader="dot"/>
            </w:tabs>
            <w:rPr/>
          </w:pPr>
          <w:hyperlink w:anchor="__RefHeading___Toc2752459_2749589250">
            <w:r>
              <w:rPr>
                <w:webHidden/>
                <w:rStyle w:val="IndexLink"/>
                <w:rtl w:val="true"/>
              </w:rPr>
              <w:t>ایرانگردان روسی</w:t>
            </w:r>
            <w:r>
              <w:rPr>
                <w:rStyle w:val="IndexLink"/>
                <w:rtl w:val="true"/>
              </w:rPr>
              <w:tab/>
            </w:r>
            <w:r>
              <w:rPr>
                <w:rStyle w:val="IndexLink"/>
              </w:rPr>
              <w:t>73</w:t>
            </w:r>
          </w:hyperlink>
        </w:p>
        <w:p>
          <w:pPr>
            <w:pStyle w:val="Contents4"/>
            <w:tabs>
              <w:tab w:val="clear" w:pos="8176"/>
              <w:tab w:val="right" w:pos="9026" w:leader="dot"/>
            </w:tabs>
            <w:rPr/>
          </w:pPr>
          <w:hyperlink w:anchor="__RefHeading___Toc2752461_2749589250">
            <w:r>
              <w:rPr>
                <w:webHidden/>
                <w:rStyle w:val="IndexLink"/>
              </w:rPr>
              <w:t>1</w:t>
            </w:r>
            <w:r>
              <w:rPr>
                <w:rStyle w:val="IndexLink"/>
                <w:rtl w:val="true"/>
              </w:rPr>
              <w:t xml:space="preserve">. </w:t>
            </w:r>
            <w:r>
              <w:rPr>
                <w:rStyle w:val="IndexLink"/>
                <w:rtl w:val="true"/>
              </w:rPr>
              <w:t>یویچ کاتف</w:t>
            </w:r>
            <w:r>
              <w:rPr>
                <w:rStyle w:val="IndexLink"/>
                <w:rtl w:val="true"/>
              </w:rPr>
              <w:tab/>
            </w:r>
            <w:r>
              <w:rPr>
                <w:rStyle w:val="IndexLink"/>
              </w:rPr>
              <w:t>73</w:t>
            </w:r>
          </w:hyperlink>
        </w:p>
        <w:p>
          <w:pPr>
            <w:pStyle w:val="Contents4"/>
            <w:tabs>
              <w:tab w:val="clear" w:pos="8176"/>
              <w:tab w:val="right" w:pos="9026" w:leader="dot"/>
            </w:tabs>
            <w:rPr/>
          </w:pPr>
          <w:hyperlink w:anchor="__RefHeading___Toc2752463_2749589250">
            <w:r>
              <w:rPr>
                <w:webHidden/>
                <w:rStyle w:val="IndexLink"/>
              </w:rPr>
              <w:t>2</w:t>
            </w:r>
            <w:r>
              <w:rPr>
                <w:rStyle w:val="IndexLink"/>
                <w:rtl w:val="true"/>
              </w:rPr>
              <w:t xml:space="preserve">. </w:t>
            </w:r>
            <w:r>
              <w:rPr>
                <w:rStyle w:val="IndexLink"/>
                <w:rtl w:val="true"/>
              </w:rPr>
              <w:t>بارون دوبد</w:t>
            </w:r>
            <w:r>
              <w:rPr>
                <w:rStyle w:val="IndexLink"/>
                <w:rtl w:val="true"/>
              </w:rPr>
              <w:tab/>
            </w:r>
            <w:r>
              <w:rPr>
                <w:rStyle w:val="IndexLink"/>
              </w:rPr>
              <w:t>78</w:t>
            </w:r>
          </w:hyperlink>
        </w:p>
        <w:p>
          <w:pPr>
            <w:pStyle w:val="Contents3"/>
            <w:tabs>
              <w:tab w:val="clear" w:pos="8459"/>
              <w:tab w:val="right" w:pos="9026" w:leader="dot"/>
            </w:tabs>
            <w:rPr/>
          </w:pPr>
          <w:hyperlink w:anchor="__RefHeading___Toc2752465_2749589250">
            <w:r>
              <w:rPr>
                <w:webHidden/>
                <w:rStyle w:val="IndexLink"/>
                <w:rtl w:val="true"/>
              </w:rPr>
              <w:t xml:space="preserve">از نگاه ایرانگرد فرانسوی </w:t>
            </w:r>
            <w:r>
              <w:rPr>
                <w:rStyle w:val="IndexLink"/>
                <w:rtl w:val="true"/>
              </w:rPr>
              <w:t>(</w:t>
            </w:r>
            <w:r>
              <w:rPr>
                <w:rStyle w:val="IndexLink"/>
                <w:rtl w:val="true"/>
              </w:rPr>
              <w:t>اوژن فلاندن</w:t>
            </w:r>
            <w:r>
              <w:rPr>
                <w:rStyle w:val="IndexLink"/>
                <w:rtl w:val="true"/>
              </w:rPr>
              <w:t>)</w:t>
              <w:tab/>
            </w:r>
            <w:r>
              <w:rPr>
                <w:rStyle w:val="IndexLink"/>
              </w:rPr>
              <w:t>83</w:t>
            </w:r>
          </w:hyperlink>
        </w:p>
        <w:p>
          <w:pPr>
            <w:pStyle w:val="Contents3"/>
            <w:tabs>
              <w:tab w:val="clear" w:pos="8459"/>
              <w:tab w:val="right" w:pos="9026" w:leader="dot"/>
            </w:tabs>
            <w:rPr/>
          </w:pPr>
          <w:hyperlink w:anchor="__RefHeading___Toc2752467_2749589250">
            <w:r>
              <w:rPr>
                <w:webHidden/>
                <w:rStyle w:val="IndexLink"/>
                <w:rtl w:val="true"/>
              </w:rPr>
              <w:t>هیأت اعزامی فرانسه</w:t>
            </w:r>
            <w:r>
              <w:rPr>
                <w:rStyle w:val="IndexLink"/>
                <w:rtl w:val="true"/>
              </w:rPr>
              <w:tab/>
            </w:r>
            <w:r>
              <w:rPr>
                <w:rStyle w:val="IndexLink"/>
              </w:rPr>
              <w:t>84</w:t>
            </w:r>
          </w:hyperlink>
        </w:p>
        <w:p>
          <w:pPr>
            <w:pStyle w:val="Contents3"/>
            <w:tabs>
              <w:tab w:val="clear" w:pos="8459"/>
              <w:tab w:val="right" w:pos="9026" w:leader="dot"/>
            </w:tabs>
            <w:rPr/>
          </w:pPr>
          <w:hyperlink w:anchor="__RefHeading___Toc2752469_2749589250">
            <w:r>
              <w:rPr>
                <w:webHidden/>
                <w:rStyle w:val="IndexLink"/>
                <w:rtl w:val="true"/>
              </w:rPr>
              <w:t>تصویر قم در سفرنامه اوژن فلاندن</w:t>
            </w:r>
            <w:r>
              <w:rPr>
                <w:rStyle w:val="IndexLink"/>
                <w:rtl w:val="true"/>
              </w:rPr>
              <w:tab/>
            </w:r>
            <w:r>
              <w:rPr>
                <w:rStyle w:val="IndexLink"/>
              </w:rPr>
              <w:t>86</w:t>
            </w:r>
          </w:hyperlink>
        </w:p>
        <w:p>
          <w:pPr>
            <w:pStyle w:val="Contents3"/>
            <w:tabs>
              <w:tab w:val="clear" w:pos="8459"/>
              <w:tab w:val="right" w:pos="9026" w:leader="dot"/>
            </w:tabs>
            <w:rPr/>
          </w:pPr>
          <w:hyperlink w:anchor="__RefHeading___Toc2752471_2749589250">
            <w:r>
              <w:rPr>
                <w:webHidden/>
                <w:rStyle w:val="IndexLink"/>
                <w:rtl w:val="true"/>
              </w:rPr>
              <w:t>خطای بزرگ فلاندن</w:t>
            </w:r>
            <w:r>
              <w:rPr>
                <w:rStyle w:val="IndexLink"/>
                <w:rtl w:val="true"/>
              </w:rPr>
              <w:tab/>
            </w:r>
            <w:r>
              <w:rPr>
                <w:rStyle w:val="IndexLink"/>
              </w:rPr>
              <w:t>89</w:t>
            </w:r>
          </w:hyperlink>
        </w:p>
        <w:p>
          <w:pPr>
            <w:pStyle w:val="Contents3"/>
            <w:tabs>
              <w:tab w:val="clear" w:pos="8459"/>
              <w:tab w:val="right" w:pos="9026" w:leader="dot"/>
            </w:tabs>
            <w:rPr/>
          </w:pPr>
          <w:hyperlink w:anchor="__RefHeading___Toc2752473_2749589250">
            <w:r>
              <w:rPr>
                <w:webHidden/>
                <w:rStyle w:val="IndexLink"/>
                <w:rtl w:val="true"/>
              </w:rPr>
              <w:t xml:space="preserve">از نگاه پولاک فرانسوی </w:t>
            </w:r>
            <w:r>
              <w:rPr>
                <w:rStyle w:val="IndexLink"/>
                <w:rtl w:val="true"/>
              </w:rPr>
              <w:t>(</w:t>
            </w:r>
            <w:r>
              <w:rPr>
                <w:rStyle w:val="IndexLink"/>
                <w:rtl w:val="true"/>
              </w:rPr>
              <w:t>ادوارد پولاک</w:t>
            </w:r>
            <w:r>
              <w:rPr>
                <w:rStyle w:val="IndexLink"/>
                <w:rtl w:val="true"/>
              </w:rPr>
              <w:t>)</w:t>
              <w:tab/>
            </w:r>
            <w:r>
              <w:rPr>
                <w:rStyle w:val="IndexLink"/>
              </w:rPr>
              <w:t>90</w:t>
            </w:r>
          </w:hyperlink>
        </w:p>
        <w:p>
          <w:pPr>
            <w:pStyle w:val="Contents3"/>
            <w:tabs>
              <w:tab w:val="clear" w:pos="8459"/>
              <w:tab w:val="right" w:pos="9026" w:leader="dot"/>
            </w:tabs>
            <w:rPr/>
          </w:pPr>
          <w:hyperlink w:anchor="__RefHeading___Toc2752475_2749589250">
            <w:r>
              <w:rPr>
                <w:webHidden/>
                <w:rStyle w:val="IndexLink"/>
                <w:rtl w:val="true"/>
              </w:rPr>
              <w:t>سرزمین ایران در سفرنامه پولاک</w:t>
            </w:r>
            <w:r>
              <w:rPr>
                <w:rStyle w:val="IndexLink"/>
                <w:rtl w:val="true"/>
              </w:rPr>
              <w:tab/>
            </w:r>
            <w:r>
              <w:rPr>
                <w:rStyle w:val="IndexLink"/>
              </w:rPr>
              <w:t>91</w:t>
            </w:r>
          </w:hyperlink>
        </w:p>
        <w:p>
          <w:pPr>
            <w:pStyle w:val="Contents3"/>
            <w:tabs>
              <w:tab w:val="clear" w:pos="8459"/>
              <w:tab w:val="right" w:pos="9026" w:leader="dot"/>
            </w:tabs>
            <w:rPr/>
          </w:pPr>
          <w:hyperlink w:anchor="__RefHeading___Toc2752477_2749589250">
            <w:r>
              <w:rPr>
                <w:webHidden/>
                <w:rStyle w:val="IndexLink"/>
                <w:rtl w:val="true"/>
              </w:rPr>
              <w:t>پولاک و ثروتهای طبیعی ایران</w:t>
            </w:r>
            <w:r>
              <w:rPr>
                <w:rStyle w:val="IndexLink"/>
                <w:rtl w:val="true"/>
              </w:rPr>
              <w:tab/>
            </w:r>
            <w:r>
              <w:rPr>
                <w:rStyle w:val="IndexLink"/>
              </w:rPr>
              <w:t>91</w:t>
            </w:r>
          </w:hyperlink>
        </w:p>
        <w:p>
          <w:pPr>
            <w:pStyle w:val="Contents3"/>
            <w:tabs>
              <w:tab w:val="clear" w:pos="8459"/>
              <w:tab w:val="right" w:pos="9026" w:leader="dot"/>
            </w:tabs>
            <w:rPr/>
          </w:pPr>
          <w:hyperlink w:anchor="__RefHeading___Toc2752479_2749589250">
            <w:r>
              <w:rPr>
                <w:webHidden/>
                <w:rStyle w:val="IndexLink"/>
                <w:rtl w:val="true"/>
              </w:rPr>
              <w:t>ایرانیان در نگاه پولاک</w:t>
            </w:r>
            <w:r>
              <w:rPr>
                <w:rStyle w:val="IndexLink"/>
                <w:rtl w:val="true"/>
              </w:rPr>
              <w:tab/>
            </w:r>
            <w:r>
              <w:rPr>
                <w:rStyle w:val="IndexLink"/>
              </w:rPr>
              <w:t>93</w:t>
            </w:r>
          </w:hyperlink>
        </w:p>
        <w:p>
          <w:pPr>
            <w:pStyle w:val="Contents3"/>
            <w:tabs>
              <w:tab w:val="clear" w:pos="8459"/>
              <w:tab w:val="right" w:pos="9026" w:leader="dot"/>
            </w:tabs>
            <w:rPr/>
          </w:pPr>
          <w:hyperlink w:anchor="__RefHeading___Toc2752481_2749589250">
            <w:r>
              <w:rPr>
                <w:webHidden/>
                <w:rStyle w:val="IndexLink"/>
                <w:rtl w:val="true"/>
              </w:rPr>
              <w:t>اسلام در نگاه پولاک</w:t>
            </w:r>
            <w:r>
              <w:rPr>
                <w:rStyle w:val="IndexLink"/>
                <w:rtl w:val="true"/>
              </w:rPr>
              <w:tab/>
            </w:r>
            <w:r>
              <w:rPr>
                <w:rStyle w:val="IndexLink"/>
              </w:rPr>
              <w:t>95</w:t>
            </w:r>
          </w:hyperlink>
        </w:p>
        <w:p>
          <w:pPr>
            <w:pStyle w:val="Contents3"/>
            <w:tabs>
              <w:tab w:val="clear" w:pos="8459"/>
              <w:tab w:val="right" w:pos="9026" w:leader="dot"/>
            </w:tabs>
            <w:rPr/>
          </w:pPr>
          <w:hyperlink w:anchor="__RefHeading___Toc2752483_2749589250">
            <w:r>
              <w:rPr>
                <w:webHidden/>
                <w:rStyle w:val="IndexLink"/>
                <w:rtl w:val="true"/>
              </w:rPr>
              <w:t xml:space="preserve">از نگاه پزشک فرانسوی </w:t>
            </w:r>
            <w:r>
              <w:rPr>
                <w:rStyle w:val="IndexLink"/>
                <w:rtl w:val="true"/>
              </w:rPr>
              <w:t>(</w:t>
            </w:r>
            <w:r>
              <w:rPr>
                <w:rStyle w:val="IndexLink"/>
                <w:rtl w:val="true"/>
              </w:rPr>
              <w:t>فوریه</w:t>
            </w:r>
            <w:r>
              <w:rPr>
                <w:rStyle w:val="IndexLink"/>
                <w:rtl w:val="true"/>
              </w:rPr>
              <w:t>)</w:t>
              <w:tab/>
            </w:r>
            <w:r>
              <w:rPr>
                <w:rStyle w:val="IndexLink"/>
              </w:rPr>
              <w:t>102</w:t>
            </w:r>
          </w:hyperlink>
        </w:p>
        <w:p>
          <w:pPr>
            <w:pStyle w:val="Contents3"/>
            <w:tabs>
              <w:tab w:val="clear" w:pos="8459"/>
              <w:tab w:val="right" w:pos="9026" w:leader="dot"/>
            </w:tabs>
            <w:rPr/>
          </w:pPr>
          <w:hyperlink w:anchor="__RefHeading___Toc2752485_2749589250">
            <w:r>
              <w:rPr>
                <w:webHidden/>
                <w:rStyle w:val="IndexLink"/>
                <w:rtl w:val="true"/>
              </w:rPr>
              <w:t>امتیازات استعماری و موضع علمای دینی</w:t>
            </w:r>
            <w:r>
              <w:rPr>
                <w:rStyle w:val="IndexLink"/>
                <w:rtl w:val="true"/>
              </w:rPr>
              <w:tab/>
            </w:r>
            <w:r>
              <w:rPr>
                <w:rStyle w:val="IndexLink"/>
              </w:rPr>
              <w:t>106</w:t>
            </w:r>
          </w:hyperlink>
        </w:p>
        <w:p>
          <w:pPr>
            <w:pStyle w:val="Contents3"/>
            <w:tabs>
              <w:tab w:val="clear" w:pos="8459"/>
              <w:tab w:val="right" w:pos="9026" w:leader="dot"/>
            </w:tabs>
            <w:rPr/>
          </w:pPr>
          <w:hyperlink w:anchor="__RefHeading___Toc2752487_2749589250">
            <w:r>
              <w:rPr>
                <w:webHidden/>
                <w:rStyle w:val="IndexLink"/>
              </w:rPr>
              <w:t>30</w:t>
            </w:r>
            <w:r>
              <w:rPr>
                <w:rStyle w:val="IndexLink"/>
                <w:rtl w:val="true"/>
              </w:rPr>
              <w:t xml:space="preserve"> </w:t>
            </w:r>
            <w:r>
              <w:rPr>
                <w:rStyle w:val="IndexLink"/>
                <w:rtl w:val="true"/>
              </w:rPr>
              <w:t xml:space="preserve">اوت، </w:t>
            </w:r>
            <w:r>
              <w:rPr>
                <w:rStyle w:val="IndexLink"/>
              </w:rPr>
              <w:t>25</w:t>
            </w:r>
            <w:r>
              <w:rPr>
                <w:rStyle w:val="IndexLink"/>
                <w:rtl w:val="true"/>
              </w:rPr>
              <w:t xml:space="preserve"> </w:t>
            </w:r>
            <w:r>
              <w:rPr>
                <w:rStyle w:val="IndexLink"/>
                <w:rtl w:val="true"/>
              </w:rPr>
              <w:t xml:space="preserve">محرم </w:t>
            </w:r>
            <w:r>
              <w:rPr>
                <w:rStyle w:val="IndexLink"/>
              </w:rPr>
              <w:t>1309</w:t>
            </w:r>
            <w:r>
              <w:rPr>
                <w:rStyle w:val="IndexLink"/>
                <w:rtl w:val="true"/>
              </w:rPr>
              <w:tab/>
            </w:r>
            <w:r>
              <w:rPr>
                <w:rStyle w:val="IndexLink"/>
              </w:rPr>
              <w:t>108</w:t>
            </w:r>
          </w:hyperlink>
        </w:p>
        <w:p>
          <w:pPr>
            <w:pStyle w:val="Contents3"/>
            <w:tabs>
              <w:tab w:val="clear" w:pos="8459"/>
              <w:tab w:val="right" w:pos="9026" w:leader="dot"/>
            </w:tabs>
            <w:rPr/>
          </w:pPr>
          <w:hyperlink w:anchor="__RefHeading___Toc2752489_2749589250">
            <w:r>
              <w:rPr>
                <w:webHidden/>
                <w:rStyle w:val="IndexLink"/>
                <w:rtl w:val="true"/>
              </w:rPr>
              <w:t>نگاه انتقادی به سنتهای مذهبی</w:t>
            </w:r>
            <w:r>
              <w:rPr>
                <w:rStyle w:val="IndexLink"/>
                <w:rtl w:val="true"/>
              </w:rPr>
              <w:tab/>
            </w:r>
            <w:r>
              <w:rPr>
                <w:rStyle w:val="IndexLink"/>
              </w:rPr>
              <w:t>110</w:t>
            </w:r>
          </w:hyperlink>
        </w:p>
        <w:p>
          <w:pPr>
            <w:pStyle w:val="Contents3"/>
            <w:tabs>
              <w:tab w:val="clear" w:pos="8459"/>
              <w:tab w:val="right" w:pos="9026" w:leader="dot"/>
            </w:tabs>
            <w:rPr/>
          </w:pPr>
          <w:hyperlink w:anchor="__RefHeading___Toc2752491_2749589250">
            <w:r>
              <w:rPr>
                <w:webHidden/>
                <w:rStyle w:val="IndexLink"/>
                <w:rtl w:val="true"/>
              </w:rPr>
              <w:t>وصف شهرهای ایران</w:t>
            </w:r>
            <w:r>
              <w:rPr>
                <w:rStyle w:val="IndexLink"/>
                <w:rtl w:val="true"/>
              </w:rPr>
              <w:tab/>
            </w:r>
            <w:r>
              <w:rPr>
                <w:rStyle w:val="IndexLink"/>
              </w:rPr>
              <w:t>111</w:t>
            </w:r>
          </w:hyperlink>
        </w:p>
        <w:p>
          <w:pPr>
            <w:pStyle w:val="Contents3"/>
            <w:tabs>
              <w:tab w:val="clear" w:pos="8459"/>
              <w:tab w:val="right" w:pos="9026" w:leader="dot"/>
            </w:tabs>
            <w:rPr/>
          </w:pPr>
          <w:hyperlink w:anchor="__RefHeading___Toc2752493_2749589250">
            <w:r>
              <w:rPr>
                <w:webHidden/>
                <w:rStyle w:val="IndexLink"/>
                <w:rtl w:val="true"/>
              </w:rPr>
              <w:t>جستجو در جامعه ایران</w:t>
            </w:r>
            <w:r>
              <w:rPr>
                <w:rStyle w:val="IndexLink"/>
                <w:rtl w:val="true"/>
              </w:rPr>
              <w:tab/>
            </w:r>
            <w:r>
              <w:rPr>
                <w:rStyle w:val="IndexLink"/>
              </w:rPr>
              <w:t>115</w:t>
            </w:r>
          </w:hyperlink>
        </w:p>
        <w:p>
          <w:pPr>
            <w:pStyle w:val="Contents3"/>
            <w:tabs>
              <w:tab w:val="clear" w:pos="8459"/>
              <w:tab w:val="right" w:pos="9026" w:leader="dot"/>
            </w:tabs>
            <w:rPr/>
          </w:pPr>
          <w:hyperlink w:anchor="__RefHeading___Toc2752495_2749589250">
            <w:r>
              <w:rPr>
                <w:webHidden/>
                <w:rStyle w:val="IndexLink"/>
                <w:rtl w:val="true"/>
              </w:rPr>
              <w:t>موانع رشد اقتصادی ایران</w:t>
            </w:r>
            <w:r>
              <w:rPr>
                <w:rStyle w:val="IndexLink"/>
                <w:rtl w:val="true"/>
              </w:rPr>
              <w:tab/>
            </w:r>
            <w:r>
              <w:rPr>
                <w:rStyle w:val="IndexLink"/>
              </w:rPr>
              <w:t>115</w:t>
            </w:r>
          </w:hyperlink>
        </w:p>
        <w:p>
          <w:pPr>
            <w:pStyle w:val="Contents3"/>
            <w:tabs>
              <w:tab w:val="clear" w:pos="8459"/>
              <w:tab w:val="right" w:pos="9026" w:leader="dot"/>
            </w:tabs>
            <w:rPr/>
          </w:pPr>
          <w:hyperlink w:anchor="__RefHeading___Toc2752497_2749589250">
            <w:r>
              <w:rPr>
                <w:webHidden/>
                <w:rStyle w:val="IndexLink"/>
                <w:rtl w:val="true"/>
              </w:rPr>
              <w:t>اخلاقیات و روحیات ایرانیان</w:t>
            </w:r>
            <w:r>
              <w:rPr>
                <w:rStyle w:val="IndexLink"/>
                <w:rtl w:val="true"/>
              </w:rPr>
              <w:tab/>
            </w:r>
            <w:r>
              <w:rPr>
                <w:rStyle w:val="IndexLink"/>
              </w:rPr>
              <w:t>117</w:t>
            </w:r>
          </w:hyperlink>
        </w:p>
        <w:p>
          <w:pPr>
            <w:pStyle w:val="Contents3"/>
            <w:tabs>
              <w:tab w:val="clear" w:pos="8459"/>
              <w:tab w:val="right" w:pos="9026" w:leader="dot"/>
            </w:tabs>
            <w:rPr/>
          </w:pPr>
          <w:hyperlink w:anchor="__RefHeading___Toc2752499_2749589250">
            <w:r>
              <w:rPr>
                <w:webHidden/>
                <w:rStyle w:val="IndexLink"/>
                <w:rtl w:val="true"/>
              </w:rPr>
              <w:t>گزارش بروگش آلمانی</w:t>
            </w:r>
            <w:r>
              <w:rPr>
                <w:rStyle w:val="IndexLink"/>
                <w:rtl w:val="true"/>
              </w:rPr>
              <w:tab/>
            </w:r>
            <w:r>
              <w:rPr>
                <w:rStyle w:val="IndexLink"/>
              </w:rPr>
              <w:t>119</w:t>
            </w:r>
          </w:hyperlink>
        </w:p>
        <w:p>
          <w:pPr>
            <w:pStyle w:val="Contents3"/>
            <w:tabs>
              <w:tab w:val="clear" w:pos="8459"/>
              <w:tab w:val="right" w:pos="9026" w:leader="dot"/>
            </w:tabs>
            <w:rPr/>
          </w:pPr>
          <w:hyperlink w:anchor="__RefHeading___Toc2752501_2749589250">
            <w:r>
              <w:rPr>
                <w:webHidden/>
                <w:rStyle w:val="IndexLink"/>
                <w:rtl w:val="true"/>
              </w:rPr>
              <w:t xml:space="preserve">قم از نگاه یک جهانگرد ایتالیایی </w:t>
            </w:r>
            <w:r>
              <w:rPr>
                <w:rStyle w:val="IndexLink"/>
                <w:rtl w:val="true"/>
              </w:rPr>
              <w:t>(</w:t>
            </w:r>
            <w:r>
              <w:rPr>
                <w:rStyle w:val="IndexLink"/>
                <w:rtl w:val="true"/>
              </w:rPr>
              <w:t>کارلا سرنا</w:t>
            </w:r>
            <w:r>
              <w:rPr>
                <w:rStyle w:val="IndexLink"/>
                <w:rtl w:val="true"/>
              </w:rPr>
              <w:t>)</w:t>
              <w:tab/>
            </w:r>
            <w:r>
              <w:rPr>
                <w:rStyle w:val="IndexLink"/>
              </w:rPr>
              <w:t>123</w:t>
            </w:r>
          </w:hyperlink>
        </w:p>
        <w:p>
          <w:pPr>
            <w:pStyle w:val="Contents3"/>
            <w:tabs>
              <w:tab w:val="clear" w:pos="8459"/>
              <w:tab w:val="right" w:pos="9026" w:leader="dot"/>
            </w:tabs>
            <w:rPr/>
          </w:pPr>
          <w:hyperlink w:anchor="__RefHeading___Toc2752503_2749589250">
            <w:r>
              <w:rPr>
                <w:webHidden/>
                <w:rStyle w:val="IndexLink"/>
                <w:rtl w:val="true"/>
              </w:rPr>
              <w:t>نخستین سفرشاه به فرنگ</w:t>
            </w:r>
            <w:r>
              <w:rPr>
                <w:rStyle w:val="IndexLink"/>
                <w:rtl w:val="true"/>
              </w:rPr>
              <w:tab/>
            </w:r>
            <w:r>
              <w:rPr>
                <w:rStyle w:val="IndexLink"/>
              </w:rPr>
              <w:t>124</w:t>
            </w:r>
          </w:hyperlink>
        </w:p>
        <w:p>
          <w:pPr>
            <w:pStyle w:val="Contents3"/>
            <w:tabs>
              <w:tab w:val="clear" w:pos="8459"/>
              <w:tab w:val="right" w:pos="9026" w:leader="dot"/>
            </w:tabs>
            <w:rPr/>
          </w:pPr>
          <w:hyperlink w:anchor="__RefHeading___Toc2752505_2749589250">
            <w:r>
              <w:rPr>
                <w:webHidden/>
                <w:rStyle w:val="IndexLink"/>
                <w:rtl w:val="true"/>
              </w:rPr>
              <w:t>موضع روحانیون در برابر شاه</w:t>
            </w:r>
            <w:r>
              <w:rPr>
                <w:rStyle w:val="IndexLink"/>
                <w:rtl w:val="true"/>
              </w:rPr>
              <w:tab/>
            </w:r>
            <w:r>
              <w:rPr>
                <w:rStyle w:val="IndexLink"/>
              </w:rPr>
              <w:t>125</w:t>
            </w:r>
          </w:hyperlink>
        </w:p>
        <w:p>
          <w:pPr>
            <w:pStyle w:val="Contents3"/>
            <w:tabs>
              <w:tab w:val="clear" w:pos="8459"/>
              <w:tab w:val="right" w:pos="9026" w:leader="dot"/>
            </w:tabs>
            <w:rPr/>
          </w:pPr>
          <w:hyperlink w:anchor="__RefHeading___Toc2752507_2749589250">
            <w:r>
              <w:rPr>
                <w:webHidden/>
                <w:rStyle w:val="IndexLink"/>
                <w:rtl w:val="true"/>
              </w:rPr>
              <w:t>بازتاب سفر شاه به فرنگستان</w:t>
            </w:r>
            <w:r>
              <w:rPr>
                <w:rStyle w:val="IndexLink"/>
                <w:rtl w:val="true"/>
              </w:rPr>
              <w:tab/>
            </w:r>
            <w:r>
              <w:rPr>
                <w:rStyle w:val="IndexLink"/>
              </w:rPr>
              <w:t>127</w:t>
            </w:r>
          </w:hyperlink>
        </w:p>
        <w:p>
          <w:pPr>
            <w:pStyle w:val="Contents3"/>
            <w:tabs>
              <w:tab w:val="clear" w:pos="8459"/>
              <w:tab w:val="right" w:pos="9026" w:leader="dot"/>
            </w:tabs>
            <w:rPr/>
          </w:pPr>
          <w:hyperlink w:anchor="__RefHeading___Toc2752509_2749589250">
            <w:r>
              <w:rPr>
                <w:webHidden/>
                <w:rStyle w:val="IndexLink"/>
                <w:rtl w:val="true"/>
              </w:rPr>
              <w:t>گوشه هایی از فساد شاه و دربار</w:t>
            </w:r>
            <w:r>
              <w:rPr>
                <w:rStyle w:val="IndexLink"/>
                <w:rtl w:val="true"/>
              </w:rPr>
              <w:tab/>
            </w:r>
            <w:r>
              <w:rPr>
                <w:rStyle w:val="IndexLink"/>
              </w:rPr>
              <w:t>129</w:t>
            </w:r>
          </w:hyperlink>
        </w:p>
        <w:p>
          <w:pPr>
            <w:pStyle w:val="Contents3"/>
            <w:tabs>
              <w:tab w:val="clear" w:pos="8459"/>
              <w:tab w:val="right" w:pos="9026" w:leader="dot"/>
            </w:tabs>
            <w:rPr/>
          </w:pPr>
          <w:hyperlink w:anchor="__RefHeading___Toc2752511_2749589250">
            <w:r>
              <w:rPr>
                <w:webHidden/>
                <w:rStyle w:val="IndexLink"/>
                <w:rtl w:val="true"/>
              </w:rPr>
              <w:t>نفوذ بیگانگان در دربار</w:t>
            </w:r>
            <w:r>
              <w:rPr>
                <w:rStyle w:val="IndexLink"/>
                <w:rtl w:val="true"/>
              </w:rPr>
              <w:tab/>
            </w:r>
            <w:r>
              <w:rPr>
                <w:rStyle w:val="IndexLink"/>
              </w:rPr>
              <w:t>133</w:t>
            </w:r>
          </w:hyperlink>
        </w:p>
        <w:p>
          <w:pPr>
            <w:pStyle w:val="Contents3"/>
            <w:tabs>
              <w:tab w:val="clear" w:pos="8459"/>
              <w:tab w:val="right" w:pos="9026" w:leader="dot"/>
            </w:tabs>
            <w:rPr/>
          </w:pPr>
          <w:hyperlink w:anchor="__RefHeading___Toc2752513_2749589250">
            <w:r>
              <w:rPr>
                <w:webHidden/>
                <w:rStyle w:val="IndexLink"/>
                <w:rtl w:val="true"/>
              </w:rPr>
              <w:t>ظهور یک اصلاح‌طلب</w:t>
            </w:r>
            <w:r>
              <w:rPr>
                <w:rStyle w:val="IndexLink"/>
                <w:rtl w:val="true"/>
              </w:rPr>
              <w:tab/>
            </w:r>
            <w:r>
              <w:rPr>
                <w:rStyle w:val="IndexLink"/>
              </w:rPr>
              <w:t>133</w:t>
            </w:r>
          </w:hyperlink>
        </w:p>
        <w:p>
          <w:pPr>
            <w:pStyle w:val="Contents3"/>
            <w:tabs>
              <w:tab w:val="clear" w:pos="8459"/>
              <w:tab w:val="right" w:pos="9026" w:leader="dot"/>
            </w:tabs>
            <w:rPr/>
          </w:pPr>
          <w:hyperlink w:anchor="__RefHeading___Toc2752515_2749589250">
            <w:r>
              <w:rPr>
                <w:webHidden/>
                <w:rStyle w:val="IndexLink"/>
                <w:rtl w:val="true"/>
              </w:rPr>
              <w:t>نگین ایران در آن دوران</w:t>
            </w:r>
            <w:r>
              <w:rPr>
                <w:rStyle w:val="IndexLink"/>
                <w:rtl w:val="true"/>
              </w:rPr>
              <w:tab/>
            </w:r>
            <w:r>
              <w:rPr>
                <w:rStyle w:val="IndexLink"/>
              </w:rPr>
              <w:t>134</w:t>
            </w:r>
          </w:hyperlink>
        </w:p>
        <w:p>
          <w:pPr>
            <w:pStyle w:val="Contents3"/>
            <w:tabs>
              <w:tab w:val="clear" w:pos="8459"/>
              <w:tab w:val="right" w:pos="9026" w:leader="dot"/>
            </w:tabs>
            <w:rPr/>
          </w:pPr>
          <w:hyperlink w:anchor="__RefHeading___Toc2752517_2749589250">
            <w:r>
              <w:rPr>
                <w:webHidden/>
                <w:rStyle w:val="IndexLink"/>
                <w:rtl w:val="true"/>
              </w:rPr>
              <w:t xml:space="preserve">از نگاه سیاستمدار ژاپنی </w:t>
            </w:r>
            <w:r>
              <w:rPr>
                <w:rStyle w:val="IndexLink"/>
                <w:rtl w:val="true"/>
              </w:rPr>
              <w:t>(</w:t>
            </w:r>
            <w:r>
              <w:rPr>
                <w:rStyle w:val="IndexLink"/>
                <w:rtl w:val="true"/>
              </w:rPr>
              <w:t>کوتارو یاماتوکا</w:t>
            </w:r>
            <w:r>
              <w:rPr>
                <w:rStyle w:val="IndexLink"/>
                <w:rtl w:val="true"/>
              </w:rPr>
              <w:t>)</w:t>
              <w:tab/>
            </w:r>
            <w:r>
              <w:rPr>
                <w:rStyle w:val="IndexLink"/>
              </w:rPr>
              <w:t>136</w:t>
            </w:r>
          </w:hyperlink>
        </w:p>
        <w:p>
          <w:pPr>
            <w:pStyle w:val="Contents3"/>
            <w:tabs>
              <w:tab w:val="clear" w:pos="8459"/>
              <w:tab w:val="right" w:pos="9026" w:leader="dot"/>
            </w:tabs>
            <w:rPr/>
          </w:pPr>
          <w:hyperlink w:anchor="__RefHeading___Toc2752519_2749589250">
            <w:r>
              <w:rPr>
                <w:webHidden/>
                <w:rStyle w:val="IndexLink"/>
                <w:rtl w:val="true"/>
              </w:rPr>
              <w:t>زیارتگاه قم</w:t>
            </w:r>
            <w:r>
              <w:rPr>
                <w:rStyle w:val="IndexLink"/>
                <w:rtl w:val="true"/>
              </w:rPr>
              <w:tab/>
            </w:r>
            <w:r>
              <w:rPr>
                <w:rStyle w:val="IndexLink"/>
              </w:rPr>
              <w:t>138</w:t>
            </w:r>
          </w:hyperlink>
        </w:p>
        <w:p>
          <w:pPr>
            <w:pStyle w:val="Contents3"/>
            <w:tabs>
              <w:tab w:val="clear" w:pos="8459"/>
              <w:tab w:val="right" w:pos="9026" w:leader="dot"/>
            </w:tabs>
            <w:rPr/>
          </w:pPr>
          <w:hyperlink w:anchor="__RefHeading___Toc2752521_2749589250">
            <w:r>
              <w:rPr>
                <w:webHidden/>
                <w:rStyle w:val="IndexLink"/>
                <w:rtl w:val="true"/>
              </w:rPr>
              <w:t xml:space="preserve">از نگاه پژوهشگر آمریکایی </w:t>
            </w:r>
            <w:r>
              <w:rPr>
                <w:rStyle w:val="IndexLink"/>
                <w:rtl w:val="true"/>
              </w:rPr>
              <w:t>(</w:t>
            </w:r>
            <w:r>
              <w:rPr>
                <w:rStyle w:val="IndexLink"/>
                <w:rtl w:val="true"/>
              </w:rPr>
              <w:t>ویلیامز جکسون</w:t>
            </w:r>
            <w:r>
              <w:rPr>
                <w:rStyle w:val="IndexLink"/>
                <w:rtl w:val="true"/>
              </w:rPr>
              <w:t>)</w:t>
              <w:tab/>
            </w:r>
            <w:r>
              <w:rPr>
                <w:rStyle w:val="IndexLink"/>
              </w:rPr>
              <w:t>139</w:t>
            </w:r>
          </w:hyperlink>
        </w:p>
        <w:p>
          <w:pPr>
            <w:pStyle w:val="Contents3"/>
            <w:tabs>
              <w:tab w:val="clear" w:pos="8459"/>
              <w:tab w:val="right" w:pos="9026" w:leader="dot"/>
            </w:tabs>
            <w:rPr/>
          </w:pPr>
          <w:hyperlink w:anchor="__RefHeading___Toc2752523_2749589250">
            <w:r>
              <w:rPr>
                <w:webHidden/>
                <w:rStyle w:val="IndexLink"/>
                <w:rtl w:val="true"/>
              </w:rPr>
              <w:t xml:space="preserve">از نگاه سیاستمدار فرانسوی </w:t>
            </w:r>
            <w:r>
              <w:rPr>
                <w:rStyle w:val="IndexLink"/>
                <w:rtl w:val="true"/>
              </w:rPr>
              <w:t>(</w:t>
            </w:r>
            <w:r>
              <w:rPr>
                <w:rStyle w:val="IndexLink"/>
                <w:rtl w:val="true"/>
              </w:rPr>
              <w:t>کنت ژولین دورو ششوار</w:t>
            </w:r>
            <w:r>
              <w:rPr>
                <w:rStyle w:val="IndexLink"/>
                <w:rtl w:val="true"/>
              </w:rPr>
              <w:t>)</w:t>
              <w:tab/>
            </w:r>
            <w:r>
              <w:rPr>
                <w:rStyle w:val="IndexLink"/>
              </w:rPr>
              <w:t>143</w:t>
            </w:r>
          </w:hyperlink>
        </w:p>
        <w:p>
          <w:pPr>
            <w:pStyle w:val="Contents3"/>
            <w:tabs>
              <w:tab w:val="clear" w:pos="8459"/>
              <w:tab w:val="right" w:pos="9026" w:leader="dot"/>
            </w:tabs>
            <w:rPr/>
          </w:pPr>
          <w:hyperlink w:anchor="__RefHeading___Toc2752525_2749589250">
            <w:r>
              <w:rPr>
                <w:webHidden/>
                <w:rStyle w:val="IndexLink"/>
                <w:rtl w:val="true"/>
              </w:rPr>
              <w:t xml:space="preserve">از نگاه خاورشناس مجاری </w:t>
            </w:r>
            <w:r>
              <w:rPr>
                <w:rStyle w:val="IndexLink"/>
                <w:rtl w:val="true"/>
              </w:rPr>
              <w:t>(</w:t>
            </w:r>
            <w:r>
              <w:rPr>
                <w:rStyle w:val="IndexLink"/>
                <w:rtl w:val="true"/>
              </w:rPr>
              <w:t>آرمینیوس وامبری</w:t>
            </w:r>
            <w:r>
              <w:rPr>
                <w:rStyle w:val="IndexLink"/>
                <w:rtl w:val="true"/>
              </w:rPr>
              <w:t>)</w:t>
              <w:tab/>
            </w:r>
            <w:r>
              <w:rPr>
                <w:rStyle w:val="IndexLink"/>
              </w:rPr>
              <w:t>146</w:t>
            </w:r>
          </w:hyperlink>
        </w:p>
        <w:p>
          <w:pPr>
            <w:pStyle w:val="Contents3"/>
            <w:tabs>
              <w:tab w:val="clear" w:pos="8459"/>
              <w:tab w:val="right" w:pos="9026" w:leader="dot"/>
            </w:tabs>
            <w:rPr/>
          </w:pPr>
          <w:hyperlink w:anchor="__RefHeading___Toc2752527_2749589250">
            <w:r>
              <w:rPr>
                <w:webHidden/>
                <w:rStyle w:val="IndexLink"/>
                <w:rtl w:val="true"/>
              </w:rPr>
              <w:t xml:space="preserve">از نگاه یک زوج فرانسوی </w:t>
            </w:r>
            <w:r>
              <w:rPr>
                <w:rStyle w:val="IndexLink"/>
                <w:rtl w:val="true"/>
              </w:rPr>
              <w:t>(</w:t>
            </w:r>
            <w:r>
              <w:rPr>
                <w:rStyle w:val="IndexLink"/>
                <w:rtl w:val="true"/>
              </w:rPr>
              <w:t>مارسل دیولافوا</w:t>
            </w:r>
            <w:r>
              <w:rPr>
                <w:rStyle w:val="IndexLink"/>
                <w:rtl w:val="true"/>
              </w:rPr>
              <w:t>)</w:t>
              <w:tab/>
            </w:r>
            <w:r>
              <w:rPr>
                <w:rStyle w:val="IndexLink"/>
              </w:rPr>
              <w:t>153</w:t>
            </w:r>
          </w:hyperlink>
        </w:p>
        <w:p>
          <w:pPr>
            <w:pStyle w:val="Contents3"/>
            <w:tabs>
              <w:tab w:val="clear" w:pos="8459"/>
              <w:tab w:val="right" w:pos="9026" w:leader="dot"/>
            </w:tabs>
            <w:rPr/>
          </w:pPr>
          <w:hyperlink w:anchor="__RefHeading___Toc2752529_2749589250">
            <w:r>
              <w:rPr>
                <w:webHidden/>
                <w:rStyle w:val="IndexLink"/>
                <w:rtl w:val="true"/>
              </w:rPr>
              <w:t>مذاهب نو ظهور</w:t>
            </w:r>
            <w:r>
              <w:rPr>
                <w:rStyle w:val="IndexLink"/>
                <w:rtl w:val="true"/>
              </w:rPr>
              <w:tab/>
            </w:r>
            <w:r>
              <w:rPr>
                <w:rStyle w:val="IndexLink"/>
              </w:rPr>
              <w:t>154</w:t>
            </w:r>
          </w:hyperlink>
        </w:p>
        <w:p>
          <w:pPr>
            <w:pStyle w:val="Contents3"/>
            <w:tabs>
              <w:tab w:val="clear" w:pos="8459"/>
              <w:tab w:val="right" w:pos="9026" w:leader="dot"/>
            </w:tabs>
            <w:rPr/>
          </w:pPr>
          <w:hyperlink w:anchor="__RefHeading___Toc2752531_2749589250">
            <w:r>
              <w:rPr>
                <w:webHidden/>
                <w:rStyle w:val="IndexLink"/>
                <w:rtl w:val="true"/>
              </w:rPr>
              <w:t>گزارشی از اوضاع فرهنگی و اجتماعی قم</w:t>
            </w:r>
            <w:r>
              <w:rPr>
                <w:rStyle w:val="IndexLink"/>
                <w:rtl w:val="true"/>
              </w:rPr>
              <w:tab/>
            </w:r>
            <w:r>
              <w:rPr>
                <w:rStyle w:val="IndexLink"/>
              </w:rPr>
              <w:t>156</w:t>
            </w:r>
          </w:hyperlink>
        </w:p>
        <w:p>
          <w:pPr>
            <w:pStyle w:val="Contents3"/>
            <w:tabs>
              <w:tab w:val="clear" w:pos="8459"/>
              <w:tab w:val="right" w:pos="9026" w:leader="dot"/>
            </w:tabs>
            <w:rPr/>
          </w:pPr>
          <w:hyperlink w:anchor="__RefHeading___Toc2752533_2749589250">
            <w:r>
              <w:rPr>
                <w:webHidden/>
                <w:rStyle w:val="IndexLink"/>
                <w:rtl w:val="true"/>
              </w:rPr>
              <w:t xml:space="preserve">قم از نگاه جرج کرزن انگلیسی </w:t>
            </w:r>
            <w:r>
              <w:rPr>
                <w:rStyle w:val="IndexLink"/>
                <w:rtl w:val="true"/>
              </w:rPr>
              <w:t>(</w:t>
            </w:r>
            <w:r>
              <w:rPr>
                <w:rStyle w:val="IndexLink"/>
                <w:rtl w:val="true"/>
              </w:rPr>
              <w:t>جرج ناتانیل کرزن</w:t>
            </w:r>
            <w:r>
              <w:rPr>
                <w:rStyle w:val="IndexLink"/>
                <w:rtl w:val="true"/>
              </w:rPr>
              <w:t>)</w:t>
              <w:tab/>
            </w:r>
            <w:r>
              <w:rPr>
                <w:rStyle w:val="IndexLink"/>
              </w:rPr>
              <w:t>162</w:t>
            </w:r>
          </w:hyperlink>
        </w:p>
        <w:p>
          <w:pPr>
            <w:pStyle w:val="Contents3"/>
            <w:tabs>
              <w:tab w:val="clear" w:pos="8459"/>
              <w:tab w:val="right" w:pos="9026" w:leader="dot"/>
            </w:tabs>
            <w:rPr/>
          </w:pPr>
          <w:hyperlink w:anchor="__RefHeading___Toc2752535_2749589250">
            <w:r>
              <w:rPr>
                <w:webHidden/>
                <w:rStyle w:val="IndexLink"/>
                <w:rtl w:val="true"/>
              </w:rPr>
              <w:t>قم در کتاب ایران</w:t>
            </w:r>
            <w:r>
              <w:rPr>
                <w:rStyle w:val="IndexLink"/>
                <w:rtl w:val="true"/>
              </w:rPr>
              <w:tab/>
            </w:r>
            <w:r>
              <w:rPr>
                <w:rStyle w:val="IndexLink"/>
              </w:rPr>
              <w:t>164</w:t>
            </w:r>
          </w:hyperlink>
        </w:p>
        <w:p>
          <w:pPr>
            <w:pStyle w:val="Contents3"/>
            <w:tabs>
              <w:tab w:val="clear" w:pos="8459"/>
              <w:tab w:val="right" w:pos="9026" w:leader="dot"/>
            </w:tabs>
            <w:rPr/>
          </w:pPr>
          <w:hyperlink w:anchor="__RefHeading___Toc2752537_2749589250">
            <w:r>
              <w:rPr>
                <w:webHidden/>
                <w:rStyle w:val="IndexLink"/>
                <w:rtl w:val="true"/>
              </w:rPr>
              <w:t>نگاهی به تاریخ قم</w:t>
            </w:r>
            <w:r>
              <w:rPr>
                <w:rStyle w:val="IndexLink"/>
                <w:rtl w:val="true"/>
              </w:rPr>
              <w:tab/>
            </w:r>
            <w:r>
              <w:rPr>
                <w:rStyle w:val="IndexLink"/>
              </w:rPr>
              <w:t>166</w:t>
            </w:r>
          </w:hyperlink>
        </w:p>
        <w:p>
          <w:pPr>
            <w:pStyle w:val="Contents3"/>
            <w:tabs>
              <w:tab w:val="clear" w:pos="8459"/>
              <w:tab w:val="right" w:pos="9026" w:leader="dot"/>
            </w:tabs>
            <w:rPr/>
          </w:pPr>
          <w:hyperlink w:anchor="__RefHeading___Toc2752539_2749589250">
            <w:r>
              <w:rPr>
                <w:webHidden/>
                <w:rStyle w:val="IndexLink"/>
                <w:rtl w:val="true"/>
              </w:rPr>
              <w:t>بارگاه حضرت معصومه علیهاالسلام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752541_2749589250">
            <w:r>
              <w:rPr>
                <w:webHidden/>
                <w:rStyle w:val="IndexLink"/>
                <w:rtl w:val="true"/>
              </w:rPr>
              <w:t xml:space="preserve">از نگاه یک ژنرال انگلیسی </w:t>
            </w:r>
            <w:r>
              <w:rPr>
                <w:rStyle w:val="IndexLink"/>
                <w:rtl w:val="true"/>
              </w:rPr>
              <w:t>(</w:t>
            </w:r>
            <w:r>
              <w:rPr>
                <w:rStyle w:val="IndexLink"/>
                <w:rtl w:val="true"/>
              </w:rPr>
              <w:t>سرپرسی مولسورت سایکس</w:t>
            </w:r>
            <w:r>
              <w:rPr>
                <w:rStyle w:val="IndexLink"/>
                <w:rtl w:val="true"/>
              </w:rPr>
              <w:t>)</w:t>
              <w:tab/>
            </w:r>
            <w:r>
              <w:rPr>
                <w:rStyle w:val="IndexLink"/>
              </w:rPr>
              <w:t>173</w:t>
            </w:r>
          </w:hyperlink>
        </w:p>
        <w:p>
          <w:pPr>
            <w:pStyle w:val="Contents3"/>
            <w:tabs>
              <w:tab w:val="clear" w:pos="8459"/>
              <w:tab w:val="right" w:pos="9026" w:leader="dot"/>
            </w:tabs>
            <w:rPr/>
          </w:pPr>
          <w:hyperlink w:anchor="__RefHeading___Toc2752543_2749589250">
            <w:r>
              <w:rPr>
                <w:webHidden/>
                <w:rStyle w:val="IndexLink"/>
                <w:rtl w:val="true"/>
              </w:rPr>
              <w:t>سایکس و پلیس جنوب ایران</w:t>
            </w:r>
            <w:r>
              <w:rPr>
                <w:rStyle w:val="IndexLink"/>
                <w:rtl w:val="true"/>
              </w:rPr>
              <w:tab/>
            </w:r>
            <w:r>
              <w:rPr>
                <w:rStyle w:val="IndexLink"/>
              </w:rPr>
              <w:t>174</w:t>
            </w:r>
          </w:hyperlink>
        </w:p>
        <w:p>
          <w:pPr>
            <w:pStyle w:val="Contents3"/>
            <w:tabs>
              <w:tab w:val="clear" w:pos="8459"/>
              <w:tab w:val="right" w:pos="9026" w:leader="dot"/>
            </w:tabs>
            <w:rPr/>
          </w:pPr>
          <w:hyperlink w:anchor="__RefHeading___Toc2752545_2749589250">
            <w:r>
              <w:rPr>
                <w:webHidden/>
                <w:rStyle w:val="IndexLink"/>
                <w:rtl w:val="true"/>
              </w:rPr>
              <w:t>تألیفات سایکس</w:t>
            </w:r>
            <w:r>
              <w:rPr>
                <w:rStyle w:val="IndexLink"/>
                <w:rtl w:val="true"/>
              </w:rPr>
              <w:tab/>
            </w:r>
            <w:r>
              <w:rPr>
                <w:rStyle w:val="IndexLink"/>
              </w:rPr>
              <w:t>176</w:t>
            </w:r>
          </w:hyperlink>
        </w:p>
        <w:p>
          <w:pPr>
            <w:pStyle w:val="Contents3"/>
            <w:tabs>
              <w:tab w:val="clear" w:pos="8459"/>
              <w:tab w:val="right" w:pos="9026" w:leader="dot"/>
            </w:tabs>
            <w:rPr/>
          </w:pPr>
          <w:hyperlink w:anchor="__RefHeading___Toc2752547_2749589250">
            <w:r>
              <w:rPr>
                <w:webHidden/>
                <w:rStyle w:val="IndexLink"/>
                <w:rtl w:val="true"/>
              </w:rPr>
              <w:t>مسافرتهای سایکس به ایران</w:t>
            </w:r>
            <w:r>
              <w:rPr>
                <w:rStyle w:val="IndexLink"/>
                <w:rtl w:val="true"/>
              </w:rPr>
              <w:tab/>
            </w:r>
            <w:r>
              <w:rPr>
                <w:rStyle w:val="IndexLink"/>
              </w:rPr>
              <w:t>177</w:t>
            </w:r>
          </w:hyperlink>
        </w:p>
        <w:p>
          <w:pPr>
            <w:pStyle w:val="Contents3"/>
            <w:tabs>
              <w:tab w:val="clear" w:pos="8459"/>
              <w:tab w:val="right" w:pos="9026" w:leader="dot"/>
            </w:tabs>
            <w:rPr/>
          </w:pPr>
          <w:hyperlink w:anchor="__RefHeading___Toc2752549_2749589250">
            <w:r>
              <w:rPr>
                <w:webHidden/>
                <w:rStyle w:val="IndexLink"/>
                <w:rtl w:val="true"/>
              </w:rPr>
              <w:t>قم در سفرنامه سایکس</w:t>
            </w:r>
            <w:r>
              <w:rPr>
                <w:rStyle w:val="IndexLink"/>
                <w:rtl w:val="true"/>
              </w:rPr>
              <w:tab/>
            </w:r>
            <w:r>
              <w:rPr>
                <w:rStyle w:val="IndexLink"/>
              </w:rPr>
              <w:t>178</w:t>
            </w:r>
          </w:hyperlink>
        </w:p>
        <w:p>
          <w:pPr>
            <w:pStyle w:val="Contents2"/>
            <w:tabs>
              <w:tab w:val="clear" w:pos="8743"/>
              <w:tab w:val="right" w:pos="9026" w:leader="dot"/>
            </w:tabs>
            <w:rPr/>
          </w:pPr>
          <w:hyperlink w:anchor="__RefHeading___Toc2752551_2749589250">
            <w:r>
              <w:rPr>
                <w:webHidden/>
                <w:rStyle w:val="IndexLink"/>
                <w:rtl w:val="true"/>
              </w:rPr>
              <w:t>قم در دوران مشروطه</w:t>
            </w:r>
            <w:r>
              <w:rPr>
                <w:rStyle w:val="IndexLink"/>
                <w:rtl w:val="true"/>
              </w:rPr>
              <w:tab/>
            </w:r>
            <w:r>
              <w:rPr>
                <w:rStyle w:val="IndexLink"/>
              </w:rPr>
              <w:t>181</w:t>
            </w:r>
          </w:hyperlink>
        </w:p>
        <w:p>
          <w:pPr>
            <w:pStyle w:val="Contents3"/>
            <w:tabs>
              <w:tab w:val="clear" w:pos="8459"/>
              <w:tab w:val="right" w:pos="9026" w:leader="dot"/>
            </w:tabs>
            <w:rPr/>
          </w:pPr>
          <w:hyperlink w:anchor="__RefHeading___Toc2752553_2749589250">
            <w:r>
              <w:rPr>
                <w:webHidden/>
                <w:rStyle w:val="IndexLink"/>
                <w:rtl w:val="true"/>
              </w:rPr>
              <w:t xml:space="preserve">از نگاه روزنامه نگار فرانسوی </w:t>
            </w:r>
            <w:r>
              <w:rPr>
                <w:rStyle w:val="IndexLink"/>
                <w:rtl w:val="true"/>
              </w:rPr>
              <w:t>(</w:t>
            </w:r>
            <w:r>
              <w:rPr>
                <w:rStyle w:val="IndexLink"/>
                <w:rtl w:val="true"/>
              </w:rPr>
              <w:t>کلودانه</w:t>
            </w:r>
            <w:r>
              <w:rPr>
                <w:rStyle w:val="IndexLink"/>
                <w:rtl w:val="true"/>
              </w:rPr>
              <w:t>)</w:t>
              <w:tab/>
            </w:r>
            <w:r>
              <w:rPr>
                <w:rStyle w:val="IndexLink"/>
              </w:rPr>
              <w:t>181</w:t>
            </w:r>
          </w:hyperlink>
        </w:p>
        <w:p>
          <w:pPr>
            <w:pStyle w:val="Contents3"/>
            <w:tabs>
              <w:tab w:val="clear" w:pos="8459"/>
              <w:tab w:val="right" w:pos="9026" w:leader="dot"/>
            </w:tabs>
            <w:rPr/>
          </w:pPr>
          <w:hyperlink w:anchor="__RefHeading___Toc2752555_2749589250">
            <w:r>
              <w:rPr>
                <w:webHidden/>
                <w:rStyle w:val="IndexLink"/>
                <w:rtl w:val="true"/>
              </w:rPr>
              <w:t xml:space="preserve">از نگاه سیاستمدار فرانسوی </w:t>
            </w:r>
            <w:r>
              <w:rPr>
                <w:rStyle w:val="IndexLink"/>
                <w:rtl w:val="true"/>
              </w:rPr>
              <w:t>(</w:t>
            </w:r>
            <w:r>
              <w:rPr>
                <w:rStyle w:val="IndexLink"/>
                <w:rtl w:val="true"/>
              </w:rPr>
              <w:t>اوژن اوبن</w:t>
            </w:r>
            <w:r>
              <w:rPr>
                <w:rStyle w:val="IndexLink"/>
                <w:rtl w:val="true"/>
              </w:rPr>
              <w:t>)</w:t>
              <w:tab/>
            </w:r>
            <w:r>
              <w:rPr>
                <w:rStyle w:val="IndexLink"/>
              </w:rPr>
              <w:t>187</w:t>
            </w:r>
          </w:hyperlink>
        </w:p>
        <w:p>
          <w:pPr>
            <w:pStyle w:val="Contents3"/>
            <w:tabs>
              <w:tab w:val="clear" w:pos="8459"/>
              <w:tab w:val="right" w:pos="9026" w:leader="dot"/>
            </w:tabs>
            <w:rPr/>
          </w:pPr>
          <w:hyperlink w:anchor="__RefHeading___Toc2752557_2749589250">
            <w:r>
              <w:rPr>
                <w:webHidden/>
                <w:rStyle w:val="IndexLink"/>
                <w:rtl w:val="true"/>
              </w:rPr>
              <w:t xml:space="preserve">از نگاه داستان‌نویس فرانسوی </w:t>
            </w:r>
            <w:r>
              <w:rPr>
                <w:rStyle w:val="IndexLink"/>
                <w:rtl w:val="true"/>
              </w:rPr>
              <w:t>(</w:t>
            </w:r>
            <w:r>
              <w:rPr>
                <w:rStyle w:val="IndexLink"/>
                <w:rtl w:val="true"/>
              </w:rPr>
              <w:t>پیرلوتی</w:t>
            </w:r>
            <w:r>
              <w:rPr>
                <w:rStyle w:val="IndexLink"/>
                <w:rtl w:val="true"/>
              </w:rPr>
              <w:t>)</w:t>
              <w:tab/>
            </w:r>
            <w:r>
              <w:rPr>
                <w:rStyle w:val="IndexLink"/>
              </w:rPr>
              <w:t>196</w:t>
            </w:r>
          </w:hyperlink>
        </w:p>
        <w:p>
          <w:pPr>
            <w:pStyle w:val="Contents3"/>
            <w:tabs>
              <w:tab w:val="clear" w:pos="8459"/>
              <w:tab w:val="right" w:pos="9026" w:leader="dot"/>
            </w:tabs>
            <w:rPr/>
          </w:pPr>
          <w:hyperlink w:anchor="__RefHeading___Toc2752559_2749589250">
            <w:r>
              <w:rPr>
                <w:webHidden/>
                <w:rStyle w:val="IndexLink"/>
                <w:rtl w:val="true"/>
              </w:rPr>
              <w:t>گزارشی از قم</w:t>
            </w:r>
            <w:r>
              <w:rPr>
                <w:rStyle w:val="IndexLink"/>
                <w:rtl w:val="true"/>
              </w:rPr>
              <w:tab/>
            </w:r>
            <w:r>
              <w:rPr>
                <w:rStyle w:val="IndexLink"/>
              </w:rPr>
              <w:t>198</w:t>
            </w:r>
          </w:hyperlink>
        </w:p>
        <w:p>
          <w:pPr>
            <w:pStyle w:val="Contents2"/>
            <w:tabs>
              <w:tab w:val="clear" w:pos="8743"/>
              <w:tab w:val="right" w:pos="9026" w:leader="dot"/>
            </w:tabs>
            <w:rPr/>
          </w:pPr>
          <w:hyperlink w:anchor="__RefHeading___Toc2752561_2749589250">
            <w:r>
              <w:rPr>
                <w:webHidden/>
                <w:rStyle w:val="IndexLink"/>
                <w:rtl w:val="true"/>
              </w:rPr>
              <w:t>قم در دوران پهلوی</w:t>
            </w:r>
            <w:r>
              <w:rPr>
                <w:rStyle w:val="IndexLink"/>
                <w:rtl w:val="true"/>
              </w:rPr>
              <w:tab/>
            </w:r>
            <w:r>
              <w:rPr>
                <w:rStyle w:val="IndexLink"/>
              </w:rPr>
              <w:t>205</w:t>
            </w:r>
          </w:hyperlink>
        </w:p>
        <w:p>
          <w:pPr>
            <w:pStyle w:val="Contents3"/>
            <w:tabs>
              <w:tab w:val="clear" w:pos="8459"/>
              <w:tab w:val="right" w:pos="9026" w:leader="dot"/>
            </w:tabs>
            <w:rPr/>
          </w:pPr>
          <w:hyperlink w:anchor="__RefHeading___Toc2752563_2749589250">
            <w:r>
              <w:rPr>
                <w:webHidden/>
                <w:rStyle w:val="IndexLink"/>
                <w:rtl w:val="true"/>
              </w:rPr>
              <w:t xml:space="preserve">از نگاه روزنامه‌نگار آمریکایی </w:t>
            </w:r>
            <w:r>
              <w:rPr>
                <w:rStyle w:val="IndexLink"/>
                <w:rtl w:val="true"/>
              </w:rPr>
              <w:t>(</w:t>
            </w:r>
            <w:r>
              <w:rPr>
                <w:rStyle w:val="IndexLink"/>
                <w:rtl w:val="true"/>
              </w:rPr>
              <w:t>خانم مریت هاکس</w:t>
            </w:r>
            <w:r>
              <w:rPr>
                <w:rStyle w:val="IndexLink"/>
                <w:rtl w:val="true"/>
              </w:rPr>
              <w:t>)</w:t>
              <w:tab/>
            </w:r>
            <w:r>
              <w:rPr>
                <w:rStyle w:val="IndexLink"/>
              </w:rPr>
              <w:t>205</w:t>
            </w:r>
          </w:hyperlink>
        </w:p>
        <w:p>
          <w:pPr>
            <w:pStyle w:val="Contents3"/>
            <w:tabs>
              <w:tab w:val="clear" w:pos="8459"/>
              <w:tab w:val="right" w:pos="9026" w:leader="dot"/>
            </w:tabs>
            <w:rPr/>
          </w:pPr>
          <w:hyperlink w:anchor="__RefHeading___Toc2752565_2749589250">
            <w:r>
              <w:rPr>
                <w:webHidden/>
                <w:rStyle w:val="IndexLink"/>
                <w:rtl w:val="true"/>
              </w:rPr>
              <w:t xml:space="preserve">از نگاه پزشک اتریشی </w:t>
            </w:r>
            <w:r>
              <w:rPr>
                <w:rStyle w:val="IndexLink"/>
                <w:rtl w:val="true"/>
              </w:rPr>
              <w:t>(</w:t>
            </w:r>
            <w:r>
              <w:rPr>
                <w:rStyle w:val="IndexLink"/>
                <w:rtl w:val="true"/>
              </w:rPr>
              <w:t>آلفوس گابریل</w:t>
            </w:r>
            <w:r>
              <w:rPr>
                <w:rStyle w:val="IndexLink"/>
                <w:rtl w:val="true"/>
              </w:rPr>
              <w:t>)</w:t>
              <w:tab/>
            </w:r>
            <w:r>
              <w:rPr>
                <w:rStyle w:val="IndexLink"/>
              </w:rPr>
              <w:t>217</w:t>
            </w:r>
          </w:hyperlink>
        </w:p>
        <w:p>
          <w:pPr>
            <w:pStyle w:val="Contents3"/>
            <w:tabs>
              <w:tab w:val="clear" w:pos="8459"/>
              <w:tab w:val="right" w:pos="9026" w:leader="dot"/>
            </w:tabs>
            <w:rPr/>
          </w:pPr>
          <w:hyperlink w:anchor="__RefHeading___Toc2752567_2749589250">
            <w:r>
              <w:rPr>
                <w:webHidden/>
                <w:rStyle w:val="IndexLink"/>
                <w:rtl w:val="true"/>
              </w:rPr>
              <w:t>قم دیروز و امروز در نگاه آلفونس گابریل</w:t>
            </w:r>
            <w:r>
              <w:rPr>
                <w:rStyle w:val="IndexLink"/>
                <w:rtl w:val="true"/>
              </w:rPr>
              <w:tab/>
            </w:r>
            <w:r>
              <w:rPr>
                <w:rStyle w:val="IndexLink"/>
              </w:rPr>
              <w:t>223</w:t>
            </w:r>
          </w:hyperlink>
        </w:p>
        <w:p>
          <w:pPr>
            <w:pStyle w:val="Contents3"/>
            <w:tabs>
              <w:tab w:val="clear" w:pos="8459"/>
              <w:tab w:val="right" w:pos="9026" w:leader="dot"/>
            </w:tabs>
            <w:rPr/>
          </w:pPr>
          <w:hyperlink w:anchor="__RefHeading___Toc2752569_2749589250">
            <w:r>
              <w:rPr>
                <w:webHidden/>
                <w:rStyle w:val="IndexLink"/>
                <w:rtl w:val="true"/>
              </w:rPr>
              <w:t>گزارشی از قم</w:t>
            </w:r>
            <w:r>
              <w:rPr>
                <w:rStyle w:val="IndexLink"/>
                <w:rtl w:val="true"/>
              </w:rPr>
              <w:tab/>
            </w:r>
            <w:r>
              <w:rPr>
                <w:rStyle w:val="IndexLink"/>
              </w:rPr>
              <w:t>223</w:t>
            </w:r>
          </w:hyperlink>
        </w:p>
        <w:p>
          <w:pPr>
            <w:pStyle w:val="Contents3"/>
            <w:tabs>
              <w:tab w:val="clear" w:pos="8459"/>
              <w:tab w:val="right" w:pos="9026" w:leader="dot"/>
            </w:tabs>
            <w:rPr/>
          </w:pPr>
          <w:hyperlink w:anchor="__RefHeading___Toc2752571_2749589250">
            <w:r>
              <w:rPr>
                <w:webHidden/>
                <w:rStyle w:val="IndexLink"/>
                <w:rtl w:val="true"/>
              </w:rPr>
              <w:t>از نگاه هانری رنه ماد</w:t>
            </w:r>
            <w:r>
              <w:rPr>
                <w:rStyle w:val="IndexLink"/>
                <w:rtl w:val="true"/>
              </w:rPr>
              <w:tab/>
            </w:r>
            <w:r>
              <w:rPr>
                <w:rStyle w:val="IndexLink"/>
              </w:rPr>
              <w:t>230</w:t>
            </w:r>
          </w:hyperlink>
        </w:p>
        <w:p>
          <w:pPr>
            <w:pStyle w:val="Contents3"/>
            <w:tabs>
              <w:tab w:val="clear" w:pos="8459"/>
              <w:tab w:val="right" w:pos="9026" w:leader="dot"/>
            </w:tabs>
            <w:rPr/>
          </w:pPr>
          <w:hyperlink w:anchor="__RefHeading___Toc2752573_2749589250">
            <w:r>
              <w:rPr>
                <w:webHidden/>
                <w:rStyle w:val="IndexLink"/>
                <w:rtl w:val="true"/>
              </w:rPr>
              <w:t>وصف دریاچه قم</w:t>
            </w:r>
            <w:r>
              <w:rPr>
                <w:rStyle w:val="IndexLink"/>
                <w:rtl w:val="true"/>
              </w:rPr>
              <w:tab/>
            </w:r>
            <w:r>
              <w:rPr>
                <w:rStyle w:val="IndexLink"/>
              </w:rPr>
              <w:t>233</w:t>
            </w:r>
          </w:hyperlink>
        </w:p>
        <w:p>
          <w:pPr>
            <w:pStyle w:val="Contents3"/>
            <w:tabs>
              <w:tab w:val="clear" w:pos="8459"/>
              <w:tab w:val="right" w:pos="9026" w:leader="dot"/>
            </w:tabs>
            <w:rPr/>
          </w:pPr>
          <w:hyperlink w:anchor="__RefHeading___Toc2752575_2749589250">
            <w:r>
              <w:rPr>
                <w:webHidden/>
                <w:rStyle w:val="IndexLink"/>
                <w:rtl w:val="true"/>
              </w:rPr>
              <w:t>وصف کوشک نصرت</w:t>
            </w:r>
            <w:r>
              <w:rPr>
                <w:rStyle w:val="IndexLink"/>
                <w:rtl w:val="true"/>
              </w:rPr>
              <w:tab/>
            </w:r>
            <w:r>
              <w:rPr>
                <w:rStyle w:val="IndexLink"/>
              </w:rPr>
              <w:t>234</w:t>
            </w:r>
          </w:hyperlink>
        </w:p>
        <w:p>
          <w:pPr>
            <w:pStyle w:val="Contents3"/>
            <w:tabs>
              <w:tab w:val="clear" w:pos="8459"/>
              <w:tab w:val="right" w:pos="9026" w:leader="dot"/>
            </w:tabs>
            <w:rPr/>
          </w:pPr>
          <w:hyperlink w:anchor="__RefHeading___Toc2752577_2749589250">
            <w:r>
              <w:rPr>
                <w:webHidden/>
                <w:rStyle w:val="IndexLink"/>
                <w:rtl w:val="true"/>
              </w:rPr>
              <w:t>استر آباد</w:t>
            </w:r>
            <w:r>
              <w:rPr>
                <w:rStyle w:val="IndexLink"/>
                <w:rtl w:val="true"/>
              </w:rPr>
              <w:tab/>
            </w:r>
            <w:r>
              <w:rPr>
                <w:rStyle w:val="IndexLink"/>
              </w:rPr>
              <w:t>235</w:t>
            </w:r>
          </w:hyperlink>
        </w:p>
        <w:p>
          <w:pPr>
            <w:pStyle w:val="Contents3"/>
            <w:tabs>
              <w:tab w:val="clear" w:pos="8459"/>
              <w:tab w:val="right" w:pos="9026" w:leader="dot"/>
            </w:tabs>
            <w:rPr/>
          </w:pPr>
          <w:hyperlink w:anchor="__RefHeading___Toc2752579_2749589250">
            <w:r>
              <w:rPr>
                <w:webHidden/>
                <w:rStyle w:val="IndexLink"/>
                <w:rtl w:val="true"/>
              </w:rPr>
              <w:t>ورود به قم</w:t>
            </w:r>
            <w:r>
              <w:rPr>
                <w:rStyle w:val="IndexLink"/>
                <w:rtl w:val="true"/>
              </w:rPr>
              <w:tab/>
            </w:r>
            <w:r>
              <w:rPr>
                <w:rStyle w:val="IndexLink"/>
              </w:rPr>
              <w:t>235</w:t>
            </w:r>
          </w:hyperlink>
        </w:p>
        <w:p>
          <w:pPr>
            <w:pStyle w:val="Contents3"/>
            <w:tabs>
              <w:tab w:val="clear" w:pos="8459"/>
              <w:tab w:val="right" w:pos="9026" w:leader="dot"/>
            </w:tabs>
            <w:rPr/>
          </w:pPr>
          <w:hyperlink w:anchor="__RefHeading___Toc2752581_2749589250">
            <w:r>
              <w:rPr>
                <w:webHidden/>
                <w:rStyle w:val="IndexLink"/>
                <w:rtl w:val="true"/>
              </w:rPr>
              <w:t>بازار قم</w:t>
            </w:r>
            <w:r>
              <w:rPr>
                <w:rStyle w:val="IndexLink"/>
                <w:rtl w:val="true"/>
              </w:rPr>
              <w:tab/>
            </w:r>
            <w:r>
              <w:rPr>
                <w:rStyle w:val="IndexLink"/>
              </w:rPr>
              <w:t>236</w:t>
            </w:r>
          </w:hyperlink>
        </w:p>
        <w:p>
          <w:pPr>
            <w:pStyle w:val="Contents3"/>
            <w:tabs>
              <w:tab w:val="clear" w:pos="8459"/>
              <w:tab w:val="right" w:pos="9026" w:leader="dot"/>
            </w:tabs>
            <w:rPr/>
          </w:pPr>
          <w:hyperlink w:anchor="__RefHeading___Toc2752583_2749589250">
            <w:r>
              <w:rPr>
                <w:webHidden/>
                <w:rStyle w:val="IndexLink"/>
                <w:rtl w:val="true"/>
              </w:rPr>
              <w:t>یادگار زیارت</w:t>
            </w:r>
            <w:r>
              <w:rPr>
                <w:rStyle w:val="IndexLink"/>
                <w:rtl w:val="true"/>
              </w:rPr>
              <w:tab/>
            </w:r>
            <w:r>
              <w:rPr>
                <w:rStyle w:val="IndexLink"/>
              </w:rPr>
              <w:t>237</w:t>
            </w:r>
          </w:hyperlink>
        </w:p>
        <w:p>
          <w:pPr>
            <w:pStyle w:val="Contents3"/>
            <w:tabs>
              <w:tab w:val="clear" w:pos="8459"/>
              <w:tab w:val="right" w:pos="9026" w:leader="dot"/>
            </w:tabs>
            <w:rPr/>
          </w:pPr>
          <w:hyperlink w:anchor="__RefHeading___Toc2752585_2749589250">
            <w:r>
              <w:rPr>
                <w:webHidden/>
                <w:rStyle w:val="IndexLink"/>
                <w:rtl w:val="true"/>
              </w:rPr>
              <w:t>گورستان قم</w:t>
            </w:r>
            <w:r>
              <w:rPr>
                <w:rStyle w:val="IndexLink"/>
                <w:rtl w:val="true"/>
              </w:rPr>
              <w:tab/>
            </w:r>
            <w:r>
              <w:rPr>
                <w:rStyle w:val="IndexLink"/>
              </w:rPr>
              <w:t>237</w:t>
            </w:r>
          </w:hyperlink>
        </w:p>
        <w:p>
          <w:pPr>
            <w:pStyle w:val="Contents3"/>
            <w:tabs>
              <w:tab w:val="clear" w:pos="8459"/>
              <w:tab w:val="right" w:pos="9026" w:leader="dot"/>
            </w:tabs>
            <w:rPr/>
          </w:pPr>
          <w:hyperlink w:anchor="__RefHeading___Toc2752587_2749589250">
            <w:r>
              <w:rPr>
                <w:webHidden/>
                <w:rStyle w:val="IndexLink"/>
                <w:rtl w:val="true"/>
              </w:rPr>
              <w:t>پل رودخانه اناربار</w:t>
            </w:r>
            <w:r>
              <w:rPr>
                <w:rStyle w:val="IndexLink"/>
                <w:rtl w:val="true"/>
              </w:rPr>
              <w:tab/>
            </w:r>
            <w:r>
              <w:rPr>
                <w:rStyle w:val="IndexLink"/>
              </w:rPr>
              <w:t>238</w:t>
            </w:r>
          </w:hyperlink>
        </w:p>
        <w:p>
          <w:pPr>
            <w:pStyle w:val="Contents3"/>
            <w:tabs>
              <w:tab w:val="clear" w:pos="8459"/>
              <w:tab w:val="right" w:pos="9026" w:leader="dot"/>
            </w:tabs>
            <w:rPr/>
          </w:pPr>
          <w:hyperlink w:anchor="__RefHeading___Toc2752589_2749589250">
            <w:r>
              <w:rPr>
                <w:webHidden/>
                <w:rStyle w:val="IndexLink"/>
                <w:rtl w:val="true"/>
              </w:rPr>
              <w:t>نگاهی شتاب آمیز به شهر قم</w:t>
            </w:r>
            <w:r>
              <w:rPr>
                <w:rStyle w:val="IndexLink"/>
                <w:rtl w:val="true"/>
              </w:rPr>
              <w:tab/>
            </w:r>
            <w:r>
              <w:rPr>
                <w:rStyle w:val="IndexLink"/>
              </w:rPr>
              <w:t>239</w:t>
            </w:r>
          </w:hyperlink>
        </w:p>
        <w:p>
          <w:pPr>
            <w:pStyle w:val="Contents3"/>
            <w:tabs>
              <w:tab w:val="clear" w:pos="8459"/>
              <w:tab w:val="right" w:pos="9026" w:leader="dot"/>
            </w:tabs>
            <w:rPr/>
          </w:pPr>
          <w:hyperlink w:anchor="__RefHeading___Toc2752591_2749589250">
            <w:r>
              <w:rPr>
                <w:webHidden/>
                <w:rStyle w:val="IndexLink"/>
                <w:rtl w:val="true"/>
              </w:rPr>
              <w:t>تاریخ شهر قم</w:t>
            </w:r>
            <w:r>
              <w:rPr>
                <w:rStyle w:val="IndexLink"/>
                <w:rtl w:val="true"/>
              </w:rPr>
              <w:tab/>
            </w:r>
            <w:r>
              <w:rPr>
                <w:rStyle w:val="IndexLink"/>
              </w:rPr>
              <w:t>240</w:t>
            </w:r>
          </w:hyperlink>
        </w:p>
        <w:p>
          <w:pPr>
            <w:pStyle w:val="Contents3"/>
            <w:tabs>
              <w:tab w:val="clear" w:pos="8459"/>
              <w:tab w:val="right" w:pos="9026" w:leader="dot"/>
            </w:tabs>
            <w:rPr/>
          </w:pPr>
          <w:hyperlink w:anchor="__RefHeading___Toc2752593_2749589250">
            <w:r>
              <w:rPr>
                <w:webHidden/>
                <w:rStyle w:val="IndexLink"/>
                <w:rtl w:val="true"/>
              </w:rPr>
              <w:t>تاریخچه مقبره فاطمه علیهاالسلام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752595_2749589250">
            <w:r>
              <w:rPr>
                <w:webHidden/>
                <w:rStyle w:val="IndexLink"/>
                <w:rtl w:val="true"/>
              </w:rPr>
              <w:t>جمعیت قم</w:t>
            </w:r>
            <w:r>
              <w:rPr>
                <w:rStyle w:val="IndexLink"/>
                <w:rtl w:val="true"/>
              </w:rPr>
              <w:tab/>
            </w:r>
            <w:r>
              <w:rPr>
                <w:rStyle w:val="IndexLink"/>
              </w:rPr>
              <w:t>242</w:t>
            </w:r>
          </w:hyperlink>
        </w:p>
        <w:p>
          <w:pPr>
            <w:pStyle w:val="Contents3"/>
            <w:tabs>
              <w:tab w:val="clear" w:pos="8459"/>
              <w:tab w:val="right" w:pos="9026" w:leader="dot"/>
            </w:tabs>
            <w:rPr/>
          </w:pPr>
          <w:hyperlink w:anchor="__RefHeading___Toc2752597_2749589250">
            <w:r>
              <w:rPr>
                <w:webHidden/>
                <w:rStyle w:val="IndexLink"/>
                <w:rtl w:val="true"/>
              </w:rPr>
              <w:t>توصیف مقبره حضرت معصومه علیهاالسلام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2752599_2749589250">
            <w:r>
              <w:rPr>
                <w:webHidden/>
                <w:rStyle w:val="IndexLink"/>
                <w:rtl w:val="true"/>
              </w:rPr>
              <w:t>عزیمت از قم، عطاران و دارو فرشان</w:t>
            </w:r>
            <w:r>
              <w:rPr>
                <w:rStyle w:val="IndexLink"/>
                <w:rtl w:val="true"/>
              </w:rPr>
              <w:tab/>
            </w:r>
            <w:r>
              <w:rPr>
                <w:rStyle w:val="IndexLink"/>
              </w:rPr>
              <w:t>244</w:t>
            </w:r>
          </w:hyperlink>
        </w:p>
        <w:p>
          <w:pPr>
            <w:pStyle w:val="Contents3"/>
            <w:tabs>
              <w:tab w:val="clear" w:pos="8459"/>
              <w:tab w:val="right" w:pos="9026" w:leader="dot"/>
            </w:tabs>
            <w:rPr/>
          </w:pPr>
          <w:hyperlink w:anchor="__RefHeading___Toc2752601_2749589250">
            <w:r>
              <w:rPr>
                <w:webHidden/>
                <w:rStyle w:val="IndexLink"/>
                <w:rtl w:val="true"/>
              </w:rPr>
              <w:t>قصابی و آشپزی</w:t>
            </w:r>
            <w:r>
              <w:rPr>
                <w:rStyle w:val="IndexLink"/>
                <w:rtl w:val="true"/>
              </w:rPr>
              <w:tab/>
            </w:r>
            <w:r>
              <w:rPr>
                <w:rStyle w:val="IndexLink"/>
              </w:rPr>
              <w:t>244</w:t>
            </w:r>
          </w:hyperlink>
        </w:p>
        <w:p>
          <w:pPr>
            <w:pStyle w:val="Contents3"/>
            <w:tabs>
              <w:tab w:val="clear" w:pos="8459"/>
              <w:tab w:val="right" w:pos="9026" w:leader="dot"/>
            </w:tabs>
            <w:rPr/>
          </w:pPr>
          <w:hyperlink w:anchor="__RefHeading___Toc2752603_2749589250">
            <w:r>
              <w:rPr>
                <w:webHidden/>
                <w:rStyle w:val="IndexLink"/>
                <w:rtl w:val="true"/>
              </w:rPr>
              <w:t>کلاهدوزان و زین سازان</w:t>
            </w:r>
            <w:r>
              <w:rPr>
                <w:rStyle w:val="IndexLink"/>
                <w:rtl w:val="true"/>
              </w:rPr>
              <w:tab/>
            </w:r>
            <w:r>
              <w:rPr>
                <w:rStyle w:val="IndexLink"/>
              </w:rPr>
              <w:t>245</w:t>
            </w:r>
          </w:hyperlink>
        </w:p>
        <w:p>
          <w:pPr>
            <w:pStyle w:val="Contents3"/>
            <w:tabs>
              <w:tab w:val="clear" w:pos="8459"/>
              <w:tab w:val="right" w:pos="9026" w:leader="dot"/>
            </w:tabs>
            <w:rPr/>
          </w:pPr>
          <w:hyperlink w:anchor="__RefHeading___Toc2752605_2749589250">
            <w:r>
              <w:rPr>
                <w:webHidden/>
                <w:rStyle w:val="IndexLink"/>
                <w:rtl w:val="true"/>
              </w:rPr>
              <w:t>اطراف قم</w:t>
            </w:r>
            <w:r>
              <w:rPr>
                <w:rStyle w:val="IndexLink"/>
                <w:rtl w:val="true"/>
              </w:rPr>
              <w:tab/>
            </w:r>
            <w:r>
              <w:rPr>
                <w:rStyle w:val="IndexLink"/>
              </w:rPr>
              <w:t>245</w:t>
            </w:r>
          </w:hyperlink>
        </w:p>
        <w:p>
          <w:pPr>
            <w:pStyle w:val="Contents3"/>
            <w:tabs>
              <w:tab w:val="clear" w:pos="8459"/>
              <w:tab w:val="right" w:pos="9026" w:leader="dot"/>
            </w:tabs>
            <w:rPr/>
          </w:pPr>
          <w:hyperlink w:anchor="__RefHeading___Toc2752607_2749589250">
            <w:r>
              <w:rPr>
                <w:webHidden/>
                <w:rStyle w:val="IndexLink"/>
                <w:rtl w:val="true"/>
              </w:rPr>
              <w:t>گورستانهای بزرگ قم</w:t>
            </w:r>
            <w:r>
              <w:rPr>
                <w:rStyle w:val="IndexLink"/>
                <w:rtl w:val="true"/>
              </w:rPr>
              <w:tab/>
            </w:r>
            <w:r>
              <w:rPr>
                <w:rStyle w:val="IndexLink"/>
              </w:rPr>
              <w:t>246</w:t>
            </w:r>
          </w:hyperlink>
        </w:p>
        <w:p>
          <w:pPr>
            <w:pStyle w:val="Contents2"/>
            <w:tabs>
              <w:tab w:val="clear" w:pos="8743"/>
              <w:tab w:val="right" w:pos="9026" w:leader="dot"/>
            </w:tabs>
            <w:rPr/>
          </w:pPr>
          <w:hyperlink w:anchor="__RefHeading___Toc2752609_2749589250">
            <w:r>
              <w:rPr>
                <w:webHidden/>
                <w:rStyle w:val="IndexLink"/>
                <w:rtl w:val="true"/>
              </w:rPr>
              <w:t>قم در دوران معاصر</w:t>
            </w:r>
            <w:r>
              <w:rPr>
                <w:rStyle w:val="IndexLink"/>
                <w:rtl w:val="true"/>
              </w:rPr>
              <w:tab/>
            </w:r>
            <w:r>
              <w:rPr>
                <w:rStyle w:val="IndexLink"/>
              </w:rPr>
              <w:t>249</w:t>
            </w:r>
          </w:hyperlink>
        </w:p>
        <w:p>
          <w:pPr>
            <w:pStyle w:val="Contents3"/>
            <w:tabs>
              <w:tab w:val="clear" w:pos="8459"/>
              <w:tab w:val="right" w:pos="9026" w:leader="dot"/>
            </w:tabs>
            <w:rPr/>
          </w:pPr>
          <w:hyperlink w:anchor="__RefHeading___Toc2752611_2749589250">
            <w:r>
              <w:rPr>
                <w:webHidden/>
                <w:rStyle w:val="IndexLink"/>
                <w:rtl w:val="true"/>
              </w:rPr>
              <w:t>از نگاه پژوهشگران اکسفورد</w:t>
            </w:r>
            <w:r>
              <w:rPr>
                <w:rStyle w:val="IndexLink"/>
                <w:rtl w:val="true"/>
              </w:rPr>
              <w:tab/>
            </w:r>
            <w:r>
              <w:rPr>
                <w:rStyle w:val="IndexLink"/>
              </w:rPr>
              <w:t>249</w:t>
            </w:r>
          </w:hyperlink>
        </w:p>
        <w:p>
          <w:pPr>
            <w:pStyle w:val="Contents3"/>
            <w:tabs>
              <w:tab w:val="clear" w:pos="8459"/>
              <w:tab w:val="right" w:pos="9026" w:leader="dot"/>
            </w:tabs>
            <w:rPr/>
          </w:pPr>
          <w:hyperlink w:anchor="__RefHeading___Toc2752613_2749589250">
            <w:r>
              <w:rPr>
                <w:webHidden/>
                <w:rStyle w:val="IndexLink"/>
                <w:rtl w:val="true"/>
              </w:rPr>
              <w:t xml:space="preserve">از نگاه یک خبرنگار آلمانی </w:t>
            </w:r>
            <w:r>
              <w:rPr>
                <w:rStyle w:val="IndexLink"/>
                <w:rtl w:val="true"/>
              </w:rPr>
              <w:t>(</w:t>
            </w:r>
            <w:r>
              <w:rPr>
                <w:rStyle w:val="IndexLink"/>
                <w:rtl w:val="true"/>
              </w:rPr>
              <w:t>پیتر شولاتور</w:t>
            </w:r>
            <w:r>
              <w:rPr>
                <w:rStyle w:val="IndexLink"/>
                <w:rtl w:val="true"/>
              </w:rPr>
              <w:t>)</w:t>
              <w:tab/>
            </w:r>
            <w:r>
              <w:rPr>
                <w:rStyle w:val="IndexLink"/>
              </w:rPr>
              <w:t>263</w:t>
            </w:r>
          </w:hyperlink>
        </w:p>
        <w:p>
          <w:pPr>
            <w:pStyle w:val="Contents3"/>
            <w:tabs>
              <w:tab w:val="clear" w:pos="8459"/>
              <w:tab w:val="right" w:pos="9026" w:leader="dot"/>
            </w:tabs>
            <w:rPr/>
          </w:pPr>
          <w:hyperlink w:anchor="__RefHeading___Toc2752615_2749589250">
            <w:r>
              <w:rPr>
                <w:webHidden/>
                <w:rStyle w:val="IndexLink"/>
                <w:rtl w:val="true"/>
              </w:rPr>
              <w:t>دژ مستحکم ایمان</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3_20744"/>
      <w:bookmarkStart w:id="1" w:name="pg3393_20744"/>
      <w:bookmarkEnd w:id="1"/>
    </w:p>
    <w:p>
      <w:pPr>
        <w:pStyle w:val="Heading2"/>
        <w:numPr>
          <w:ilvl w:val="1"/>
          <w:numId w:val="1"/>
        </w:numPr>
        <w:rPr/>
      </w:pPr>
      <w:bookmarkStart w:id="2" w:name="pg3393_20744"/>
      <w:bookmarkStart w:id="3" w:name="__RefHeading___Toc275241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محمدجواد،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نگاه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گنگره بزرگداشت حضرت فاطمه علیه السلام و مکانت فرهنگی قممجموعه آثار شماره؛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به‌مناسبت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۱۲۸۵۰۴۲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241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صاحبی، محمد جواد،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قم از نگاه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964-8567-10-7</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ـ ـ سیر و سیاحت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خارجی ـ ـ ایران ـ ـ 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DSR1285042/955</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25517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قم از نگاه بیگانگان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صاحبی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این اثر با همکاری معاونت فرهنگی وزارت فرهنگ و ارشاد اسلامی به چاپ رسیده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393_20746"/>
    </w:p>
    <w:p>
      <w:pPr>
        <w:pStyle w:val="Heading2"/>
        <w:numPr>
          <w:ilvl w:val="1"/>
          <w:numId w:val="1"/>
        </w:numPr>
        <w:rPr/>
      </w:pPr>
      <w:bookmarkStart w:id="8" w:name="__RefHeading___Toc275241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قم در دوران دودمان آق قوینلو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نگاه نخستین سفیران ونیزی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باربارو و کنتارینی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قم در دوران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از نگاه سفیراسپانیا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فیگوئروا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از نگاه ایرانگرد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پیترو دلاواله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نگاه ایرانگرد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از نگاه سیاح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از نگاه شوالیه شاردن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تصویر قم در سفرنامه شاردن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 نگاه زنی ماجراجو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کلود پوتی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زنی ماجراجو</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مروری بر سفرنامه سفیری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مقبره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مرکز تجمع و ملاقات بازرگانان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نگاه کارری ایتالیایی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گزارش کارری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حرم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قم در دوران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ایرانگردان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یویچ کاتف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بارون دوبد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نگاه ایرانگرد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فلاندن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هیأت اعزامی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تصویر قم در سفرنامه اوژن فلاندن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خطای بزرگ فلاندن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از نگاه پولاک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پولاک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سرزمین ایران در سفرنامه پولاک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پولاک و ثروتهای طبیعی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ایرانیان در نگاه پولاک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اسلام در نگاه پولاک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از نگاه پزشک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امتیازات استعماری و موضع علمای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نگاه انتقادی به سنتهای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وصف شهرهای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از نگاه جهانگرد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هیزیش کارل بروگش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جستجو در جامعه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موانع رشد اقتصادی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اخلاقیات و روحیات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گزارش بروگش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قم از نگاه یک جهانگرد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 سرنا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نخستین سفرشاه به فرنگ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موضع روحانیون در برابر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بازتاب سفر شاه به فرنگستان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گوشه هایی از فساد شاه و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نفوذ بیگانگان در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ظهور یک اصلاح‌طلب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نگین ایران در آن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نگاه سیاستمدار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کوتارو یاماتوکا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زیارتگاه قم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از نگاه پژوهشگر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ویلیامز جکسون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از نگاه سیاستمدار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ژولین دورو ششوار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از نگاه خاورشناس مجاری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آرمینیوس وامبری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از نگاه یک زوج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دیولافوا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مذاهب نو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گزارشی از اوضاع فرهنگی و اجتماعی قم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قم از نگاه جرج کرزن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ناتانیل کرزن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قم در کتاب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نگاهی به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بارگاه حضرت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از نگاه یک ژنرال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مولسورت سایکس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سایکس و پلیس جنوب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بازگشت به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تألیفات سایکس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مسافرتهای سایکس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قم در سفرنامه سایکس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قم در دوران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 نگاه روزنامه نگار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از نگاه سیاستمدار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اوبن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از نگاه داستان‌نویس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پیرلوتی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گزارشی از قم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قم در دوران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از نگاه روزنامه‌نگار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مریت هاکس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از نگاه پزشک اتریشی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آلفوس گابریل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دیروز و امروز در نگاه آلفونس گابریل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گزارشی از قم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از نگاه یک هنرور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رنه ماد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وصف دریاچه قم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وصف کوشک نصرت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استر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ورود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بازار قم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یادگار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گورستان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پل رودخانه اناربار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نگاهی شتاب آمیز به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تاریخ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تاریخچه مقبره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فتحعلی شاه و تعمیر مقبره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جمعیت قم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توصیف مقبره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عزیمت از قم، عطاران و دارو فرشان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قصابی و آشپزی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کلاهدوزان و زین 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اطراف قم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گورستانهای بزرگ قم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قم در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از نگاه پژوهشگران اکسفورد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از نگاه یک خبرنگار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شولاتور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 مستحکم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0" w:name="pg3393_20750"/>
    </w:p>
    <w:p>
      <w:pPr>
        <w:pStyle w:val="Heading2"/>
        <w:numPr>
          <w:ilvl w:val="1"/>
          <w:numId w:val="1"/>
        </w:numPr>
        <w:rPr/>
      </w:pPr>
      <w:bookmarkStart w:id="11" w:name="__RefHeading___Toc2752421_2749589250"/>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و قیام در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حدود سی جلد کتاب در موضوعات فوق که اکثر آنها تألیف داشته و برخی دیگر جنبه تراثی داشته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آنچه در حوزه تمدن و فرهنگ شیعی و در ارتباط با شهر مقدس قم نگاشته شده </w:t>
      </w:r>
    </w:p>
    <w:p>
      <w:pPr>
        <w:pStyle w:val="BookText"/>
        <w:rPr/>
      </w:pPr>
      <w:r>
        <w:rPr>
          <w:rFonts w:ascii="IRNazanin" w:hAnsi="IRNazanin" w:eastAsia="IRNazanin"/>
          <w:color w:val="111111"/>
          <w:sz w:val="28"/>
          <w:sz w:val="28"/>
          <w:szCs w:val="28"/>
          <w:rtl w:val="true"/>
          <w:lang w:bidi="fa-IR"/>
        </w:rPr>
        <w:t>نگاهی درونی و با زبان عامل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سودمند و عالمانه جناب آقای محمدجواد صاحبی ـ که از فرهیختگان و برجستگان عرصه پژوهشی و تحقیق است ـ نگاهی بیرونی و با زبان ناظر به قم نگریسته و از این جهت تفاوتی ماهوی با سایر نوشته‌های مربوط به قم داشته و کتابی مفید و خواندنی را سامان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دانسته از مقام معظم رهبری، حضرت آیة اللّه خامنه‌ای و همه مراجع معظم تقلید و نیز از همه مؤلفان، محققان و پژوهشگرانی که در تحقّق این هدف مقدّس، خود را در ردیف خادمان اهل بیت علیهم‌السلام قرار داده‌اند، خصوصا مؤلف این کتاب جناب آقای صاحبی صمیمانه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عظمای آستانه حضرت آیة الله مسعودی، مدیر عامل انتشارات زائر جناب آقای فقیه میرزایی و مدیریت فرهنگی آستانه با راهنماییها و مساعدتهای خود بیشترین سهم را در به سامان رسیدن کنگره داشته و ما را سپاسگزار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pStyle w:val="BookText"/>
        <w:rPr/>
      </w:pPr>
      <w:r>
        <w:rPr>
          <w:rFonts w:ascii="IRNazanin" w:hAnsi="IRNazanin" w:eastAsia="IRNazanin"/>
          <w:color w:val="111111"/>
          <w:sz w:val="28"/>
          <w:sz w:val="28"/>
          <w:szCs w:val="28"/>
          <w:rtl w:val="true"/>
          <w:lang w:bidi="fa-IR"/>
        </w:rPr>
        <w:t>قم نگین ایران است، هر کس که به قم سفر می‌کند، نمی‌تواند ساده از آن بگذرد؛ زیرا جاذبه‌ها و دیدنیها و شنیدنیهایی دارد که ویژه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جاذبه‌ها برای کسی که با فرهنگ و تمدن ایران اسلامی آشنایی ندارد، البته بسی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گنبدی طلایی در برابر اشعه آفتاب و یا نور چراغها، نخستین چیزی است که چشم و دل هر بیننده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طلایی رنگ پر شکوه، سالهاست که دل و دیده میلیونها زائر و سیاح داخلی و خارجی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آنها که از روی ارادت به اهل بیت پیامبر علیهم‌السلام ، راههای دور ودراز را به عشق زیارت مرقد دختر موسی بن جعفر علیهماالسلام طی کرده‌اند، بلکه حتی آنها که با انگیزه‌های غیر دینی از این دیار عبور کرده‌اند، نتوانسته‌اند این جلال و عظمت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هزاران نفر مرد و زن مؤمنِ عاشق، بر گرد حرم نبیره پیامبر نیز برای اکثر بینندگان خارجی همواره پر جاذبه و شگفت‌انگیز بوده است؛ چرا که در پشت این شکوه و زیبایی، یک حقیقت و معنویت را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اعترافات، گهگاه از موارد نامطبوعی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ذهنیت و نوع تربیت این سیاحان سبب می‌شده است که با عینک مخصوصی به واقعیتها بنگرند و گاه با انگیزه‌های سیاسی و مذهبی تعابیر سوء و ناروایی به کار برند، ولی صرف‌نظر از نیات آنها، دیدگاه ناظران خارجی برای ما خالی از فایده نخواهد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پای بیشتر این سیاحان و جهانگردان، در آستانه به قدرت رسیدن صفویان، به این مرز و بوم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جدید اروپا که همزمان با دوران انحطاط مسلمانان آغاز شد، دیپلماسی فعالی را ایجاب می‌کرد که بتواند ارزیابی </w:t>
      </w:r>
    </w:p>
    <w:p>
      <w:pPr>
        <w:pStyle w:val="BookText"/>
        <w:rPr/>
      </w:pPr>
      <w:r>
        <w:rPr>
          <w:rFonts w:ascii="IRNazanin" w:hAnsi="IRNazanin" w:eastAsia="IRNazanin"/>
          <w:color w:val="111111"/>
          <w:sz w:val="28"/>
          <w:sz w:val="28"/>
          <w:szCs w:val="28"/>
          <w:rtl w:val="true"/>
          <w:lang w:bidi="fa-IR"/>
        </w:rPr>
        <w:t>دقیقی از پدیده‌های سیاسی ـ اجتماعی نوین، از جمله تحولات دنیای مسلمین، ارائه کند؛ به ویژه که هیمنه و قدرت امپراتوری عثمانی هنوز هم می‌توانست در برابر طمع ورزیهای آنان از خود مقاومت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تجزیه امپراطوری عثمانی، این سد شکسته شد و اروپاییان همچون سیل به سرزمینهای اسلامی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انقلاب صنعتی و نیاز به مواد خام و بازار مصرف، استعمار نو را ناگزیر از خشونت و تهاجم نظامی و دست‌اندازی به ممالک اسلامی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دار این تهاجمات گسترده، نمایندگان سیاسی و گاه مبلغان مسیحی و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منظور شناسایی امکانات و یا زمینه سازی برای جلب منافع استعماری به این سرزمینها سفر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غربیان کسانی هم به قصد تفرج و یا از روی کنجکاوی به گشت و گذار می‌پرداختند و خاطرات و مشاهدات خود را ثبت و منتشر می‌کردند، ولی گویا در دوره جدید، بیشترین آنها فارغ از انگیزه‌های سیاسی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گرد آمده، مروری است بر اظهارات و اعترافات گروهی از مسافران که توسط مترجمان ایرانی به پارسی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تنها به نقل قولها بسنده نکرده، بلکه ضمن معرفی ایرانگردان و سفرنامه نویسان، تا حد توان و امکان به تحلیل زمینه‌ها و انگیزه‌های سفر و نقد برداشتهای آنان پرداخته و خطاهای ایشان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گزارشهای دیگری از این دست وجود داشته که از نگاه نگارنده دور مانده، امیدوارم خداوند توفیقی دوباره عنایت کند تا باقیمانده را نیز روزی به رشته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که همین اندازه توفیق را مرهون لطف و عنایات کریمه اهل بیت علیهم‌السلام حضرت فاطمه معصومه سلام‌اللّه علیها و نیز همّت مدیران فرهنگی آستانه مقدسه هستم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صاحبی </w:t>
      </w:r>
      <w:bookmarkStart w:id="13" w:name="pg3398_20755"/>
    </w:p>
    <w:p>
      <w:pPr>
        <w:pStyle w:val="Heading2"/>
        <w:numPr>
          <w:ilvl w:val="1"/>
          <w:numId w:val="1"/>
        </w:numPr>
        <w:rPr/>
      </w:pPr>
      <w:bookmarkStart w:id="14" w:name="__RefHeading___Toc2752423_2749589250"/>
      <w:bookmarkStart w:id="15" w:name="_Toc5"/>
      <w:bookmarkEnd w:id="13"/>
      <w:bookmarkEnd w:id="14"/>
      <w:r>
        <w:rPr>
          <w:rtl w:val="true"/>
        </w:rPr>
        <w:t>قم در دوران دودمان آق قوینلو</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752425_2749589250"/>
      <w:bookmarkStart w:id="17" w:name="_Toc6"/>
      <w:bookmarkEnd w:id="16"/>
      <w:r>
        <w:rPr>
          <w:rtl w:val="true"/>
        </w:rPr>
        <w:t>از نگاه نخستین سفیران ونیزی</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نگاه نخستین سفیران ونیزی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باربارو و کنتارینی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گردشگرانی که به ایران آمدند و از شهر قم دیدن کرده‌اند، سفیران ونیزی هستند که در زمان سلطنت اوزون حسن بنیانگذار دودمان آق قوینلو به ایران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سفیران، آن بوده است که ایران را به جنگ با عثمانی برانگیزند و مانع توسعه و بسط نفوذ ترکان عثمانی در اروپا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آق قوینلو، از ادواری است که تا امروز نسبتا تاریک مانده است؛ حتی کارشناسان و آگاهان از تاریخ نیز تا زمان ما تنها نامی از اوزون حسن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روزگار ما تحقیقات پر ارجی در این باره انتشار یافته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یکی از منابع مهمی که مورد استفاده این پژوهشگران بوده، همین سفرنامه‌هاست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سفیران خوش اقبالی که در این دوران به سرزمین ما قدم گذارده و از قم نیز عبور کرده‌اند، آقای جوزافا باربارو</w:t>
      </w:r>
      <w:r>
        <w:rPr>
          <w:rStyle w:val="FootnoteAnchor"/>
          <w:rtl w:val="true"/>
        </w:rPr>
        <w:footnoteReference w:id="8"/>
      </w:r>
      <w:r>
        <w:rPr>
          <w:rFonts w:ascii="IRNazanin" w:hAnsi="IRNazanin" w:eastAsia="IRNazanin"/>
          <w:color w:val="111111"/>
          <w:sz w:val="28"/>
          <w:sz w:val="28"/>
          <w:szCs w:val="28"/>
          <w:rtl w:val="true"/>
          <w:lang w:bidi="fa-IR"/>
        </w:rPr>
        <w:t>است که توفیق یافته مشاهدات خویش را به قلم آورد و در قالب سفرنامه منتشر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طی جنگهایی که میان سینیورا</w:t>
      </w:r>
      <w:r>
        <w:rPr>
          <w:rStyle w:val="FootnoteAnchor"/>
          <w:rtl w:val="true"/>
        </w:rPr>
        <w:footnoteReference w:id="9"/>
      </w:r>
      <w:r>
        <w:rPr>
          <w:rFonts w:ascii="IRNazanin" w:hAnsi="IRNazanin" w:eastAsia="IRNazanin"/>
          <w:color w:val="111111"/>
          <w:sz w:val="28"/>
          <w:sz w:val="28"/>
          <w:szCs w:val="28"/>
          <w:rtl w:val="true"/>
          <w:lang w:bidi="fa-IR"/>
        </w:rPr>
        <w:t xml:space="preserve">و سلطان عثمانی در سال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گرفت، همراه سفیر حسن بیک پادشاه ایران به این سامان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حسن بیک نیز به ونیز آمده بود تا جمهوری ونیز را به ادامه جنگ با سلطان عثمانی برانگیزد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باربارو، به همراه چهار کشتی پر از مهمات و هدایا به سوی ایران سفر می‌کند، و پس از تحمل سختیها و مشکلات فراوان به ملاقات شاه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به طور اختصار به وقایع و حوادث بین راه می‌پردازد و جابه جا، تصویری از برخی مناطق و شهرهای ایران عرضه می‌نماید و هنگامی که به قم می‌رسد، تنها به جملات زیر بسنده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شهری رسیدیم به نام قم که بسیار خشن و ناتراشیده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جای پیشه‌وران نیست؛ زیرا مردم قم با کشاورزی گذران می‌کنند و این شهر دارای تاکستانها و باغهای فراوان و خربوزه‌های بسیار خوب است و خربوزه‌ها چنان بزرگ است که وزن پاره‌ای از آنها به سی پوند می‌رسد و از بیرون سبز و از درون سپید و از شیرینی چون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دارای بیست هزار خانه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شگفت آنکه در همان دوران، کنتارینی از مأموران و همکاران ونیزی باربارو، به قم آمده و این شهر را به زیبایی و رونق اقتصادی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تناسب نیست که در همین جا به سفرنامه و گزارش وی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آمبروزیو کنتارینی</w:t>
      </w:r>
      <w:r>
        <w:rPr>
          <w:rStyle w:val="FootnoteAnchor"/>
          <w:rtl w:val="true"/>
        </w:rPr>
        <w:footnoteReference w:id="11"/>
      </w:r>
      <w:r>
        <w:rPr>
          <w:rFonts w:ascii="IRNazanin" w:hAnsi="IRNazanin" w:eastAsia="IRNazanin"/>
          <w:color w:val="111111"/>
          <w:sz w:val="28"/>
          <w:sz w:val="28"/>
          <w:szCs w:val="28"/>
          <w:rtl w:val="true"/>
          <w:lang w:bidi="fa-IR"/>
        </w:rPr>
        <w:t>از طرف شورای پری‌گادی به عنوان سفیر انتخاب و به دربار اوزون حسن اعزام می‌شود؛ خود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 آنکه به علت بُعد مسافت و مخاطرات سفر، چنین ماموریتی دشوار به نظر می‌رسید، مع‌هذا به مناسبت اشتیاق فراوان شورای جمهوری و پیشرفت دنیای مسیحیت و اینکه این افتخار به نام مسیح و مادر مقدس او تمام خواهد بود، کلیه مخاطرات سفر را نادیده انگاشته، با کمال میل و رغبت کمر به خدمت جمهوری و مسیحیت بسته و تصمیم خود را گرفتم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سفرنامه اگر چه به دلیل تغییراتی که در جغرافیای ایران و نام شهرها و اماکن صورت گرفته است، چندان سودمند نیست، ولی به دلیل قدمت تاریخی و اینکه نویسنده آن پس از تیمور به ایران آمده است خالی، از نکته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کنتارینی از سال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طول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کنتارینی در باره سفرش به قم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موقع به شهری وارد شدیم که قم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هنگامی که به کاروانسرایی که جای مسافرخانه مانندی بود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تب من بالا رفت و به شدت مرا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تاریخ بیست و سوم اکتبر، کسالت مرا در این شهر وادار به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 کوچک و زیبایی است که در دشتی قرار گرفته و به وسیله دیوارهای گلی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حد وفور در آن یافت می‌شود و دارای بازارهای خوبی است که در مرکز داد و ستد، فراورده‌های دستی و فاستونیهای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کنتارینی در این سفرنامه یاد کرده، گویا قم در آن زمان از رونق اقتصادی برخوردار بوده، ولی ابهت علمی و فرهنگی چشمگیری نداشته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دیگری نیز این واقعیت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مذهبی، قم همواره یک شهر مقدس شمرده می‌شد، و آداب و سنن دینی در آن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سفرنامه‌ای که سیاح دیگری، کمی پس از این دوره نوشته، به این جنبه خوب نظر انداخته است</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398_20761"/>
      <w:bookmarkStart w:id="19" w:name="pg3398_20761"/>
      <w:bookmarkEnd w:id="19"/>
    </w:p>
    <w:p>
      <w:pPr>
        <w:pStyle w:val="Heading2"/>
        <w:numPr>
          <w:ilvl w:val="1"/>
          <w:numId w:val="1"/>
        </w:numPr>
        <w:rPr/>
      </w:pPr>
      <w:bookmarkStart w:id="20" w:name="pg3398_20761"/>
      <w:bookmarkStart w:id="21" w:name="__RefHeading___Toc2752427_2749589250"/>
      <w:bookmarkStart w:id="22" w:name="_Toc7"/>
      <w:bookmarkEnd w:id="20"/>
      <w:bookmarkEnd w:id="21"/>
      <w:r>
        <w:rPr>
          <w:rtl w:val="true"/>
        </w:rPr>
        <w:t>قم در دوران صفویه</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752429_2749589250"/>
      <w:bookmarkStart w:id="24" w:name="_Toc8"/>
      <w:bookmarkEnd w:id="23"/>
      <w:r>
        <w:rPr>
          <w:rtl w:val="true"/>
        </w:rPr>
        <w:t>از نگاه سفیراسپانیا</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نگاه سفیراسپانیا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فیگوئروا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 گارسیا دسیلوا فیگوئروا، سفیر فیلیپ سوم پادشاه اسپانیا در دربار شاه عباس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باداخوث</w:t>
      </w:r>
      <w:r>
        <w:rPr>
          <w:rStyle w:val="FootnoteAnchor"/>
          <w:rtl w:val="true"/>
        </w:rPr>
        <w:footnoteReference w:id="12"/>
      </w:r>
      <w:r>
        <w:rPr>
          <w:rFonts w:ascii="IRNazanin" w:hAnsi="IRNazanin" w:eastAsia="IRNazanin"/>
          <w:color w:val="111111"/>
          <w:sz w:val="28"/>
          <w:sz w:val="28"/>
          <w:szCs w:val="28"/>
          <w:rtl w:val="true"/>
          <w:lang w:bidi="fa-IR"/>
        </w:rPr>
        <w:t xml:space="preserve">اسپانیا به دنیا آمد و در جوانی ندیم فیلیپ دوم بود و سپس به سپاهیگری پرداخت و در جنگ اسپانیا و هلند فرماندهی ستونی نظامی را بر عهده داشت و سرانجام در سال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پنجاه و هفت سالگی به عنوان سفیر فیلیپ سوم به دربار شاه عباس بزرگ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دولت متبوع او، یعنی حکومت اسپانیا چشم طمع به جزیره هرمز دوخته بود و در صدد بود با تحریک اعراب منطقه و هم دستی با عثمانیها، این دژ مستحکم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عباس با وقوف بر این نیات، رابرت شرلی</w:t>
      </w:r>
      <w:r>
        <w:rPr>
          <w:rStyle w:val="FootnoteAnchor"/>
          <w:rtl w:val="true"/>
        </w:rPr>
        <w:footnoteReference w:id="13"/>
      </w:r>
      <w:r>
        <w:rPr>
          <w:rFonts w:ascii="IRNazanin" w:hAnsi="IRNazanin" w:eastAsia="IRNazanin"/>
          <w:color w:val="111111"/>
          <w:sz w:val="28"/>
          <w:sz w:val="28"/>
          <w:szCs w:val="28"/>
          <w:rtl w:val="true"/>
          <w:lang w:bidi="fa-IR"/>
        </w:rPr>
        <w:t>معروف را به دربار پادشاه اسپانیا فرستاد تا با وعده‌ها و وعیدها او را از این کار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ترفندها به اعزام سفیر انجامید و آقای فیگوئروا به عنوان سفیر کشور اسپانیا به ایران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 به هند و ایران ده سال به درازا کشید که دقیقا دو سال و هفت روز آن را در ایران گذرانید و از شهرهای لار، شیراز، اصفهان، کاشان، قزوین و قم دیدار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سیاستمداری پخته و دانشور بود که در سفرنامه خویش، وضع جغرافیایی، سیاسی و اجتماعی بخش بزرگی از ایران دوران شاه عباس اول را مورد مطالعه قرار داده و درباره اخلاق و رفتار و سیاست و کشورداری و کیفیت زندگانی آن پادشاه و آداب و رسوم مردم ایران در آن روزگار، به تفصیل سخن رانده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در مقدمه ناشر فرانسوی آمده است، این سفرنامه به قلم شخصی سیلوا فیگوئروا نیست، بلکه مطالب آن را وی تقریر نموده و یکی از همراهانش که در این سفر دور و دراز در کجاوه انیس و در حجره جلیس او بوده است، به رشته تحریر درآورده و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سفرنامه، نکات بسیار سودمند و بدیعی دیده می‌شود که در کتابهای دیگر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سفیر در گذری که از کاشان به قم داشته است، در بخشی از سفرنامه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در ساعت معهود به راه افتادیم، اما خیلی آرام حرکت می‌کردیم؛ زیرا بیش از چهار فرسنگ با قم فاصله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نیمه شب، تنی چند از طرف حاکم قم نزد سفیر آمدند و از وی درخواست کردند که در روشنایی روز به شهر وارد شود و تذکر دادند که عدم اجرای درخواست را توهین به خود تلقی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سفیر با بی‌میلی بسیار ناگزیر به قبول این تقاضا شد و چون هنوز وقت بسیاری به صبح مانده بود، تصمیم گرفت که بقایای شب را در باغی واقع در ربع فرسنگی شهر توقف کند و در این باغ تا صبح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آفتاب بالا آمد، حاکم شهر همراه گروهی سواره و پیاده که از کثرت تعداد، سراسر دشت را انباشته بودند، به در باغ آمدند تا سفیر را به همان شیوه که در بیشتر شهرهای سر راه عمل شده بود،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استقبال، تعداد زیاد مستقبلین بود که تا آن‌گاه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چنان هجوم آورده بود که با اینکه فراش خلوتها و دیگر صاحب‌منصبان، آنها را به ضرب چوب میراندند، مطلقا مسیر را خالی و ترک نمی‌کردند؛ به طوری که راه اندک بین باغ مسکونی وشهر را در مدتی طولانی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جمعیت حتی یک زن هم دیده نمی‌شد و حال آنکه در اکثر شهرهای پیشین اکثریت تماشاچیان را زنها تشکیل می‌دادند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که تصور نمی‌کرد شهر قم تا آن اندازه بزرگ و پر جمعیت باشد، از آن همه جمعیت و بزرگی شهر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شهر که بیشتر ملک عامه مردم است تا خاصه دولتی، از لحاظ ساختمان، نظیر بناهای دیگر شهرهای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قم از جنگاورترین و بهترین سربازان امپراتوری به حساب آمده، در هر زمان و در همین ایام نیز جسارت خویش را در نظامیگری نشان داده‌اند؛ اگر چه این جسارت و جلادت برای شهرستان مشؤوم بوده است، به طوری که مقاومت جسورانه آنان در برابر لشکر تیمور، موجب ویرانی کامل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شهر دو بار دست‌خوش ویرانی کامل شده است، حاصلخیزی دشت مجاور و هنرمندی و قدرت روحی اهالی، آن را به نحوی که امروز می‌بینیم آباد و پرجمعیت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قم از شهرهای بزرگ ایران به شمار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لحاظ جغرافیایی در سی و سه درجه و چهار دقیقه از خط استوا قرار 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سفیر از اسب فرود آمد، با اینکه میل زیاد به استراحت داشت، حکام شهر مدتی نزد وی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گفتگویی که بین حضار به عمل می‌آمد، یکی از حاضران که گویا قاضی شهر بود به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از اینکه بین مستقبلین، هیچ زنی را مشاهده نکرده‌اید، در شگفت هستید؛ اما این امر نشانه تقدّس فوق العاده مردم شهر است که زنان هیچ‌گاه خود را به اجنبی و به خصوص فرنگیان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سفیر علت این تقدس فوق‌العاده را پرسید، وی جواب داد که در این شهر بقعه‌ای بسیار مشهور هست که به یادبود بانویی پرهیزکار وارجمند بنا گردیده است و این بانو که نامش لیلاست، نوه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علی و فاطمه دختر پیامبر بزرگ مسلمانان است که پس از شهادت برادرانش حسن و حسین معصومانه از بغداد گریخته و بدین شهر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داد که بانوی موصوف، پس از ورود به قم کاروانسرایی مجلل و مریضخانه‌ای بزرگ برای اسکان و مداوای غربا و بیماران بنا کرد و پس از گذرانی بسیار دشوار، زندگی را بدرود گفت و خداوند به شیوه‌ای که اسرار آن بر کسی معلوم نگردیده است، او را از نظر مردان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که مردم این نواحی معجزاتی از این قبیل را که در دین ما اتفاق افتاده، شنیده و افسانه‌های نادرست خویش را بر آن اساس ساخته 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قاضی می‌خواست بفهماند که زنان شهر به سبب پای‌بندی به آداب دینی و احترامی که برای آن بانوی پرهیزکار قائل‌اند، خود را به مردان اجنبی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دو </w:t>
      </w:r>
    </w:p>
    <w:p>
      <w:pPr>
        <w:pStyle w:val="BookText"/>
        <w:rPr/>
      </w:pPr>
      <w:r>
        <w:rPr>
          <w:rFonts w:ascii="IRNazanin" w:hAnsi="IRNazanin" w:eastAsia="IRNazanin"/>
          <w:color w:val="111111"/>
          <w:sz w:val="28"/>
          <w:sz w:val="28"/>
          <w:szCs w:val="28"/>
          <w:rtl w:val="true"/>
          <w:lang w:bidi="fa-IR"/>
        </w:rPr>
        <w:t>سه روز پیش از ورود سفیر با زحمت بسیار بدانها اعلام کرده است که خود را پنهان 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جای شگفتی است که آقای فیگوئروا با همه درایت و هوشیاری علی رغم پرس و جو از فرهیختگان شهر، باز هم اشتباه فاحشی را مرتکب می‌شود و حضرت فاطمه معصومه دختر امام موسی‌بن جعفر علیه‌السلام و خواهر امام رضا علیه‌السلام را، از قول قاضی شهر قم، لیلا نواده پیامبر معرفی می‌کند که پس از شهادت برادرانش حسن و حسین از بغداد گریخته و به این شهر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سفیر نتوانسته است شکوه و جلال بارگاه حضرت معصومه علیهاالسلام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نقل وقایعی که سخت تردید برانگیز است، در این باره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از روز هشتم ژوئن از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وبیشتر شخصیتها او را تا دیدرس مسجد که نمایَش از این سو بسیار بزرگ‌تر از روز ورودمان جلوه داشت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دیوار مسجد و قسمت پر جمعیت شهر را پشت سر گذاشتیم، به پل بسیار بزرگی رسیدیم که دو سوی رودخانه‌ای را به هم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خشک بود، اما آن‌گونه که از پهنا و عمق و بسترش حدس زده می‌شد، در فصل باران یا فصل بهار و هنگام ذوب شدن برفها آب زیادی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یکی از حکام در دست چپ جاده و نزدیک شهر بنای مجللی را به سفیر نشان داد که از دور بهترین و مجلل‌ترین ساختمان شهر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گنبد و مناره‌هایی داشت که با کاشیهای الوان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درباره اشیای گرانبهای این بقعه و معجزاتی که هر روز در آن رخ می‌داد، داستانها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بیان می‌کردند که هر روز عده زیادی بیمار در آن شفا می‌یابند و همه این عجایب مرهون وجود بانوی پرهیزکار و عالی‌قدری بود که پیشتر از وی سخن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 که به دستور وی نزدیک حرم مقصوره یا آرامگاهش کاروانسرایی برای پذیرایی از زوار ساخته بودند</w:t>
      </w:r>
      <w:r>
        <w:rPr>
          <w:rFonts w:eastAsia="IRNazanin" w:cs="IRNazanin"/>
          <w:color w:val="111111"/>
          <w:sz w:val="28"/>
          <w:szCs w:val="28"/>
          <w:rtl w:val="true"/>
          <w:lang w:bidi="fa-IR"/>
        </w:rPr>
        <w:t>».</w:t>
      </w:r>
      <w:r>
        <w:rPr>
          <w:rStyle w:val="FootnoteAnchor"/>
          <w:rtl w:val="true"/>
        </w:rPr>
        <w:footnoteReference w:id="15"/>
      </w:r>
      <w:bookmarkStart w:id="25" w:name="pg3398_20767"/>
    </w:p>
    <w:p>
      <w:pPr>
        <w:pStyle w:val="Heading3"/>
        <w:numPr>
          <w:ilvl w:val="2"/>
          <w:numId w:val="1"/>
        </w:numPr>
        <w:rPr/>
      </w:pPr>
      <w:bookmarkStart w:id="26" w:name="__RefHeading___Toc2752431_2749589250"/>
      <w:bookmarkStart w:id="27" w:name="_Toc9"/>
      <w:bookmarkEnd w:id="25"/>
      <w:bookmarkEnd w:id="26"/>
      <w:r>
        <w:rPr>
          <w:rtl w:val="true"/>
        </w:rPr>
        <w:t xml:space="preserve">از نگاه ایرانگرد ایتالیایی </w:t>
      </w:r>
      <w:r>
        <w:rPr>
          <w:rtl w:val="true"/>
        </w:rPr>
        <w:t>(</w:t>
      </w:r>
      <w:r>
        <w:rPr>
          <w:rtl w:val="true"/>
        </w:rPr>
        <w:t>پیترو دلاواله</w:t>
      </w:r>
      <w:r>
        <w:rPr>
          <w:rtl w:val="true"/>
        </w:rPr>
        <w:t>)</w:t>
      </w:r>
      <w:bookmarkEnd w:id="27"/>
    </w:p>
    <w:p>
      <w:pPr>
        <w:pStyle w:val="BookText"/>
        <w:rPr/>
      </w:pPr>
      <w:r>
        <w:rPr>
          <w:rFonts w:ascii="IRNazanin" w:hAnsi="IRNazanin" w:eastAsia="IRNazanin"/>
          <w:color w:val="111111"/>
          <w:sz w:val="28"/>
          <w:sz w:val="28"/>
          <w:szCs w:val="28"/>
          <w:rtl w:val="true"/>
          <w:lang w:bidi="fa-IR"/>
        </w:rPr>
        <w:t>پیتر ودلاواله، در میان جهانگردان ایتالیایی که از دوره امپراتوری مغول به بعد خاطرات مسافرتهای خود را به آسیا تحریر کرده‌اند، مقام ارزنده‌ای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یازدهم آوریل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پمپئو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pompeo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مادرش جوانا آلبرتینی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giovanna albertini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یکی از قدیمی‌ترین و اصیل‌ترین خانواده‌های رم محسوب می‌شد و گروهی از افراد آن به مقام کاردینالی</w:t>
      </w:r>
      <w:r>
        <w:rPr>
          <w:rStyle w:val="FootnoteAnchor"/>
          <w:rtl w:val="true"/>
        </w:rPr>
        <w:footnoteReference w:id="16"/>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دلاواله پس از مسافرتی به بغداد با دوشیزه‌ای بنام سِتی معانی که پیرو آیین آشوری مسیحی بود، ازدواج کرد و در پی آن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ذی‌الحجه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اتفاق عروس و چند تن از ملازمان و خدمتکاران خود عازم ایران شد و از طریق همدان و گلپایگان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 این مسافرت را طی اولین نامه خود از اصفهان، که تاریخ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به تفصیل بیان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شاه عباس آن موقع اصفهان نبود و در فرح‌آباد واقع در کنار بحر خزر به سر </w:t>
      </w:r>
    </w:p>
    <w:p>
      <w:pPr>
        <w:pStyle w:val="BookText"/>
        <w:rPr/>
      </w:pPr>
      <w:r>
        <w:rPr>
          <w:rFonts w:ascii="IRNazanin" w:hAnsi="IRNazanin" w:eastAsia="IRNazanin"/>
          <w:color w:val="111111"/>
          <w:sz w:val="28"/>
          <w:sz w:val="28"/>
          <w:szCs w:val="28"/>
          <w:rtl w:val="true"/>
          <w:lang w:bidi="fa-IR"/>
        </w:rPr>
        <w:t xml:space="preserve">می‌برد، جهانگرد ایتالیایی پس از مدتی اقامت در اصفهان در ژانویه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مطابق با محرم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راه کویر و فیروزکوه به مازندران رفت و در کاشان گرفتار ماجرایی شد که به تفصیل به شرح آن می‌پردازد وبالاخره در شهر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او را به حضور پذیرفت و مذاکراتی میان آنان جریان یافت که نویسنده با دقت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از همان اول با جهانگرد ایتالیایی با مهربانی بسیار رفتار می‌کند و همین امر باعث می‌شود که او مدتها در دربار ایران بماند و در سفر و حضر شاه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دلاواله به طوری که خود توضیح می‌دهد از مسافرت به ایران دو مقصود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یک لشکر کشی نظامی علیه ترکهای عثمانی شرکت کند و تا سرحد امکان انتقام بدرفتاریهایی که آنان نسبت به مسیحیان روا می‌داشتند، بگیرد و دیگر اینکه اسبابی را فراهم سازد تا مسیحیان مقیم عثمانی که در وضع بدی به سر می‌بردند، به ایران که نسبت به اتباع مسیحی خود در کمال مهربانی و رأفت رفتار می‌کرد،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رفتار عالی شاه‌عباس با ارامنه و سایر مسیحیان و آزادی کاملی که آنان در به جای آوردن آداب و رسوم مذهبی خود داشتند، چنان این جهانگرد را تحت تاثیر قرار می‌دهد که او در این‌باره زبان به تعریف و تمجید از شاه ایران می‌گشاید و از شاهزادگان کشورهای غرب که علی‌رغم همکیشی و همخونی نسبت به آزار و شکنجه مسیحیان مقیم عثمانی بی‌اعتنا بودند، انتقاد می‌کند و در این راه آن‌قدر تند می‌رود که سانسور وقت در موقع چاپ کتاب، مانع از انتشار آن قسمت از نامه‌ها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جهانگرد ایتالیایی در معیت شاه عباس، عازم اردبیل می‌شود تا از نزدیک شاهد جنگهای خونین ایران و عثمانی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فتح ایرانیان را در این جنگ به تفصیل بیان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دلاواله از مازندران و شیراز نیز دیدن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توصیفهای زیبایی از تخت جمشید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میناب همسر خود را از دست می‌دهد و در پی آن، حوادثی دیگر رقم می‌خورد که اکنون مجال نقل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شهرت جهانگرد ایتالیایی پس از چاپ خاطراتش که قسمت اعظم آن پس از مرگ وی انجام گرفت،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جهانگردی بود که به دومین هرم مصر وارد شد و شاید اولین کسی بود که سنگ نوشته‌های تخت جمشید را برای جهان غرب تشریح کرد و آثاری از خطوط قدیمی آشوری را با خود به اروپا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پیترودلاواله به مشرق زمین، به سه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ایران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سفرنامه‌ها به صورت نامه‌های متعددی است که وی از مشاهدات خود در مشرق‌زمین به رشته تحریر درآورده و بدون شک یکی از جالب‌ترین سفرنامه‌هایی است که تا به حال نوشته شده؛ زیرا حس ملاحظه این جهانگرد واقعاً کم‌نظیر است و با چنان دقت و ظرافتی صحنه‌های مورد مشاهده خود را شرح می‌دهد که خواننده تصور می‌کند خود ناظر آن صحنه‌ها بوده است و چون وی با زبانهای ترکی و فارسی و عربی و تا حدی قبطی و کلوانی آشنا بود، توانست مطالبی را بفهمد و بنویسد که جهانگردان دیگر با عدم آشنایی به این زبانها از درک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دلاواله دارای تالیفات دیگری هم هست،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خصوصیات شاه عباس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Delle, conditionidi Abbas Redipersia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ونیز به چاپ رسیده و نویسنده در انتهای آن شجره‌نامه شاه‌عباس را نیز اضافه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جهانگرد ایتالیایی نامه‌های مختلفی درباره فلسفه و مذاهب شرق به دوستان خود نوشته که برخی از آنها در مجموعه‌های مختلف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سفرنامه او دارای ویژگیهایی است که آن را از میان آثارش ممتاز ساخته است؛</w:t>
      </w:r>
      <w:r>
        <w:rPr>
          <w:rStyle w:val="FootnoteAnchor"/>
          <w:rtl w:val="true"/>
        </w:rPr>
        <w:footnoteReference w:id="17"/>
      </w:r>
      <w:r>
        <w:rPr>
          <w:rFonts w:ascii="IRNazanin" w:hAnsi="IRNazanin" w:eastAsia="IRNazanin"/>
          <w:color w:val="111111"/>
          <w:sz w:val="28"/>
          <w:sz w:val="28"/>
          <w:szCs w:val="28"/>
          <w:rtl w:val="true"/>
          <w:lang w:bidi="fa-IR"/>
        </w:rPr>
        <w:t>اما هرگز نباید از یاد برود که مؤلف این سفرنامه، کاتولیک متعصبی است و حتی مسیحیان دیگر را که آیینی غیر از آیین کاتولیک دارند، منحرف و گمراه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متأسفانه نسبت به هیچ یک از مذاهب، از جمله اسلام نتوانسته است بی‌طرفانه قضاوت کند و درباره ادیان دیگر نیز نمی‌تواند خود را از تعصب و بی‌انصافی کنار نگه دارد و حتی نسبت به شاه عباس اول نیز به خصوص در مواردی که پای دین در </w:t>
      </w:r>
    </w:p>
    <w:p>
      <w:pPr>
        <w:pStyle w:val="BookText"/>
        <w:rPr/>
      </w:pPr>
      <w:r>
        <w:rPr>
          <w:rFonts w:ascii="IRNazanin" w:hAnsi="IRNazanin" w:eastAsia="IRNazanin"/>
          <w:color w:val="111111"/>
          <w:sz w:val="28"/>
          <w:sz w:val="28"/>
          <w:szCs w:val="28"/>
          <w:rtl w:val="true"/>
          <w:lang w:bidi="fa-IR"/>
        </w:rPr>
        <w:t>میان است، مطالبی ناروا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یکی از نامه‌های اخیرش اعتراف می‌کند که آنچه درباره شاه ایران پیش از این نگاشته‌است، تحت تأثیر احساساتش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او قم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 که در کتاب شرح جغرافیا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Epitome Geografica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 این شهر از ازمنه قدیم قوانا نام داشته و شهری از ایالت مدیا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نظر هنوز هم معتقد هستم و عقیده دارم حتی کاشان که جنوبی‌تر است، جزء مدیا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مردم این محل این شهر را قسمتی از خاک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از شهرهای متوسط ایران است و از لحاظ بزرگی به کاشان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 هم از آن شهر کمتر است، ولی در محل مناسب‌تری واقع شده و می‌توان گفت زیباتر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شهر رودخانه کوچکی جاری است که در اثر باران و از آب کوههای اطراف، بعضی اوقات خیلی بزرگ و پر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پل سنگی این رودخانه، مقبره‌ای واقع شده که می‌گویند خواهر امام رضا یکی از بازماندگان پیغمبر اسلام در آنجا دفن است و این خواهر نیز از طرف مردم مقدس شمرده می‌شود و مدفن او زیارتگاه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و بازار شهر نسبتاً خوب و تمیز و میدان شهر به حد کافی جادار و متناسب است و روی‌هم‌رفته تمام شهر به نظر من زیبا و دلگشا آمد</w:t>
      </w:r>
      <w:r>
        <w:rPr>
          <w:rFonts w:eastAsia="IRNazanin" w:cs="IRNazanin"/>
          <w:color w:val="111111"/>
          <w:sz w:val="28"/>
          <w:szCs w:val="28"/>
          <w:rtl w:val="true"/>
          <w:lang w:bidi="fa-IR"/>
        </w:rPr>
        <w:t>».</w:t>
      </w:r>
      <w:r>
        <w:rPr>
          <w:rStyle w:val="FootnoteAnchor"/>
          <w:rtl w:val="true"/>
        </w:rPr>
        <w:footnoteReference w:id="18"/>
      </w:r>
      <w:bookmarkStart w:id="28" w:name="pg3398_20771"/>
    </w:p>
    <w:p>
      <w:pPr>
        <w:pStyle w:val="Heading3"/>
        <w:numPr>
          <w:ilvl w:val="2"/>
          <w:numId w:val="1"/>
        </w:numPr>
        <w:rPr/>
      </w:pPr>
      <w:bookmarkStart w:id="29" w:name="__RefHeading___Toc2752433_2749589250"/>
      <w:bookmarkStart w:id="30" w:name="_Toc10"/>
      <w:bookmarkEnd w:id="28"/>
      <w:bookmarkEnd w:id="29"/>
      <w:r>
        <w:rPr>
          <w:rtl w:val="true"/>
        </w:rPr>
        <w:t>از نگاه ایرانگرد آلمانی</w:t>
      </w:r>
      <w:r>
        <w:rPr>
          <w:rtl w:val="true"/>
        </w:rPr>
        <w:t>(</w:t>
      </w:r>
      <w:r>
        <w:rPr>
          <w:rtl w:val="true"/>
        </w:rPr>
        <w:t>آدام الئاریوس</w:t>
      </w:r>
      <w:r>
        <w:rPr>
          <w:rtl w:val="true"/>
        </w:rPr>
        <w:t>)</w:t>
      </w:r>
      <w:bookmarkEnd w:id="30"/>
    </w:p>
    <w:p>
      <w:pPr>
        <w:pStyle w:val="BookText"/>
        <w:rPr/>
      </w:pPr>
      <w:r>
        <w:rPr>
          <w:rFonts w:ascii="IRNazanin" w:hAnsi="IRNazanin" w:eastAsia="IRNazanin"/>
          <w:color w:val="111111"/>
          <w:sz w:val="28"/>
          <w:sz w:val="28"/>
          <w:szCs w:val="28"/>
          <w:rtl w:val="true"/>
          <w:lang w:bidi="fa-IR"/>
        </w:rPr>
        <w:t>یکی دیگر از ایرانگردان خارجی که در این عصر از قم دیدن کرده، آدام الئاریوس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اثر آدام الئاریوس در بسیاری از نوشته‌های مربوط به دوران صفویه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دوران صفوی، گسترش تولید و تجارت ابریشم است که سبب باز شدن بیش از پیش پای اروپاییان به ایران و رقابتهای بازرگانی و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پادشاهان این سلسله به ویژه شاه‌عباس بزرگ به توسعه روابط بازرگانی وسیاسی و همچنین استفاده از جنگ‌افزارهای پیشرفته آن زمان اروپا در مقابله با قشون مجهز عثمانی، عامل دیگری در تشدید این رقابتها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راستای اهداف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بازرگانی یک هیأت آلمانی در سال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راه روسیه وارد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الئاریوس، منشی هیأت، دانشمندی پراطلاع و تیز هوش بود؛ به گونه‌ای که گوته، شاعر و متفکر بزرگ آلمانی، او را به عنوان مردی کارآمد ستوده‌است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تنها یک سال و نیم در ایران بود و به نقاط مختلف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اوضاع اجتماعی، آداب و رسوم و سنتهای ایرانی را به طور دقیق بررسی کرده و شرح داده‌است، مثلاً مراسم تدفین مردگان، پرورش کرم ابریشم، ساختمانهای معروف، خانه‌های افراد معمولی، بقعه شیخ صفی در اردبیل را نیک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خوی و صفات پسندیده ایرانی را با شهامت می‌ستاید و از آنچه به نظرش زشت </w:t>
      </w:r>
    </w:p>
    <w:p>
      <w:pPr>
        <w:pStyle w:val="BookText"/>
        <w:rPr/>
      </w:pPr>
      <w:r>
        <w:rPr>
          <w:rFonts w:ascii="IRNazanin" w:hAnsi="IRNazanin" w:eastAsia="IRNazanin"/>
          <w:color w:val="111111"/>
          <w:sz w:val="28"/>
          <w:sz w:val="28"/>
          <w:szCs w:val="28"/>
          <w:rtl w:val="true"/>
          <w:lang w:bidi="fa-IR"/>
        </w:rPr>
        <w:t>می‌آید، به شدت انتقاد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الئاریوس به زبانهای ترکی و فارسی آشنا بوده و گلستان سعدی را به زبان آلمانی بر گردانده‌است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گذار از قم، نظری به اوضاع کشاورزی و صنایع دستی قم انداخته و مطالب ویژه‌ای در این باره آورده که بسیار جالب و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از گزارش سفر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نوزدهم ماه ژوئیه با پیمودن پنج مایل به نزدیک شهر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در معیت پنجاه نفر سوار به پیشواز آمد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چند رقاص بود که یکی از آنها بر چوب بلندی زیر بغل خود راه می‌رفت و تا رسیدن به اقامتگاه جلوی ما می‌رقصیدند و با عملیات جالبی سرگرممان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شهر، طبالان، سرناچی‌ها و نی‌لبک نوازان بسیاری مستقر شده بودند که موسیقی آنان دلنواز و شاد به گوش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شهر را آب‌پاشی کرده بودند تا از بلند شدن گرد و خاک جلوگیری شود؛ هیچ یک از کوچه‌های این شهر و نیز قزوین سنگ‌فرش نشده‌بود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یک شهر باستانی، و بطلمیوس آنجا را گوریانا</w:t>
      </w:r>
      <w:r>
        <w:rPr>
          <w:rStyle w:val="FootnoteAnchor"/>
          <w:rtl w:val="true"/>
        </w:rPr>
        <w:footnoteReference w:id="19"/>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قدیم بسیار بزرگ و گسترده بوده‌است و امروز نیز از باقی‌مانده چندین دیوار خراب می‌توان به این حقیقت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نیز روی دشتی هموار قرار گرفته و در سوی راست آن، رشته‌کوه الوند که خود را با قله سفیدش نشان می‌دهد،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دو رشته رودخانه سرچشمه می‌گیرد و در داخل شهر به یکدیگر متصل و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سه سال پیش، این دو رودخانه مزبور چنان از آب پر شدند که سیل ناشی از آن بیش از یکهزار خانه را از بین برده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و بیرون آن باغات بسیاری دیده می‌شود که میوه‌های خوب از آنها به </w:t>
      </w:r>
    </w:p>
    <w:p>
      <w:pPr>
        <w:pStyle w:val="BookText"/>
        <w:rPr/>
      </w:pPr>
      <w:r>
        <w:rPr>
          <w:rFonts w:ascii="IRNazanin" w:hAnsi="IRNazanin" w:eastAsia="IRNazanin"/>
          <w:color w:val="111111"/>
          <w:sz w:val="28"/>
          <w:sz w:val="28"/>
          <w:szCs w:val="28"/>
          <w:rtl w:val="true"/>
          <w:lang w:bidi="fa-IR"/>
        </w:rPr>
        <w:t>دست می‌آید،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صیفی به بزرگی و گردی یک نارنج است که رنگهای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بسیار خوشبوست و از آن جهت به آن شمامه</w:t>
      </w:r>
      <w:r>
        <w:rPr>
          <w:rStyle w:val="FootnoteAnchor"/>
          <w:rtl w:val="true"/>
        </w:rPr>
        <w:footnoteReference w:id="2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می‌گیرند و می‌بویند اما مزه خوبی برخلاف برخی از صیفی‌ها که به شیرینی شکر هستند،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گونه‌ای غریب و نادر از خیار وجود دارد که درازی آن به سه ربع ساعد می‌رسد و قطور و کج و معوج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آن شون‌خیار</w:t>
      </w:r>
      <w:r>
        <w:rPr>
          <w:rStyle w:val="FootnoteAnchor"/>
          <w:rtl w:val="true"/>
        </w:rPr>
        <w:footnoteReference w:id="21"/>
      </w:r>
      <w:r>
        <w:rPr>
          <w:rFonts w:ascii="IRNazanin" w:hAnsi="IRNazanin" w:eastAsia="IRNazanin"/>
          <w:color w:val="111111"/>
          <w:sz w:val="28"/>
          <w:sz w:val="28"/>
          <w:szCs w:val="28"/>
          <w:rtl w:val="true"/>
          <w:lang w:bidi="fa-IR"/>
        </w:rPr>
        <w:t>یعنی کج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را در سرکه می‌خوابانند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ما که در نمک می‌خوابانیم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 آن را با نمک میخورند و باید گفت که مزه آن کاملاً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در حومه شهر، کشتزارهای بسیار وجود دارد که در آن انواع غلات و نیز پنبه کشت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صنایع دستی اینجا، شمشیرسازی و سفالگری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بهترین تیغ در اینجا ساخته می‌شود که به بهای چهار تا بیست تالر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 که برای تهیه تیغ به کار می‌برند، از شهر نیریز</w:t>
      </w:r>
      <w:r>
        <w:rPr>
          <w:rStyle w:val="FootnoteAnchor"/>
          <w:rtl w:val="true"/>
        </w:rPr>
        <w:footnoteReference w:id="22"/>
      </w:r>
      <w:r>
        <w:rPr>
          <w:rFonts w:ascii="IRNazanin" w:hAnsi="IRNazanin" w:eastAsia="IRNazanin"/>
          <w:color w:val="111111"/>
          <w:sz w:val="28"/>
          <w:sz w:val="28"/>
          <w:szCs w:val="28"/>
          <w:rtl w:val="true"/>
          <w:lang w:bidi="fa-IR"/>
        </w:rPr>
        <w:t>که در مسافت چهار روز مسافرت از اصفهان در پشت یشت</w:t>
      </w:r>
      <w:r>
        <w:rPr>
          <w:rStyle w:val="FootnoteAnchor"/>
          <w:rtl w:val="true"/>
        </w:rPr>
        <w:footnoteReference w:id="23"/>
      </w:r>
      <w:r>
        <w:rPr>
          <w:rFonts w:ascii="IRNazanin" w:hAnsi="IRNazanin" w:eastAsia="IRNazanin"/>
          <w:color w:val="111111"/>
          <w:sz w:val="28"/>
          <w:sz w:val="28"/>
          <w:szCs w:val="28"/>
          <w:rtl w:val="true"/>
          <w:lang w:bidi="fa-IR"/>
        </w:rPr>
        <w:t>واقع است،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رشته‌کوه‌های دماوند معادن پولاد و آهن زیادی وجود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سفال، انواع و اقسام ظروف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سنگی آب نیز می‌سازند که همراه با ظروف سفالین به تمام شهرهای کشور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آب حتی در تابستان گرم چنانچه مدت کوتاهی در این کوزه بماند تازه و سرد می‌شود</w:t>
      </w:r>
      <w:r>
        <w:rPr>
          <w:rFonts w:eastAsia="IRNazanin" w:cs="IRNazanin"/>
          <w:color w:val="111111"/>
          <w:sz w:val="28"/>
          <w:szCs w:val="28"/>
          <w:rtl w:val="true"/>
          <w:lang w:bidi="fa-IR"/>
        </w:rPr>
        <w:t>».</w:t>
      </w:r>
      <w:r>
        <w:rPr>
          <w:rStyle w:val="FootnoteAnchor"/>
          <w:rtl w:val="true"/>
        </w:rPr>
        <w:footnoteReference w:id="24"/>
      </w:r>
      <w:bookmarkStart w:id="31" w:name="pg3398_20774"/>
    </w:p>
    <w:p>
      <w:pPr>
        <w:pStyle w:val="Heading3"/>
        <w:numPr>
          <w:ilvl w:val="2"/>
          <w:numId w:val="1"/>
        </w:numPr>
        <w:rPr/>
      </w:pPr>
      <w:bookmarkStart w:id="32" w:name="__RefHeading___Toc2752435_2749589250"/>
      <w:bookmarkStart w:id="33" w:name="_Toc11"/>
      <w:bookmarkEnd w:id="31"/>
      <w:bookmarkEnd w:id="32"/>
      <w:r>
        <w:rPr>
          <w:rtl w:val="true"/>
        </w:rPr>
        <w:t xml:space="preserve">از نگاه سیاح فرانسوی </w:t>
      </w:r>
      <w:r>
        <w:rPr>
          <w:rtl w:val="true"/>
        </w:rPr>
        <w:t>(</w:t>
      </w:r>
      <w:r>
        <w:rPr>
          <w:rtl w:val="true"/>
        </w:rPr>
        <w:t>تاورنیه</w:t>
      </w:r>
      <w:r>
        <w:rPr>
          <w:rtl w:val="true"/>
        </w:rPr>
        <w:t>)</w:t>
      </w:r>
      <w:bookmarkEnd w:id="33"/>
    </w:p>
    <w:p>
      <w:pPr>
        <w:pStyle w:val="BookText"/>
        <w:rPr/>
      </w:pPr>
      <w:r>
        <w:rPr>
          <w:rFonts w:ascii="IRNazanin" w:hAnsi="IRNazanin" w:eastAsia="IRNazanin"/>
          <w:color w:val="111111"/>
          <w:sz w:val="28"/>
          <w:sz w:val="28"/>
          <w:szCs w:val="28"/>
          <w:rtl w:val="true"/>
          <w:lang w:bidi="fa-IR"/>
        </w:rPr>
        <w:t>یکی از جهانگردان پر آوازه‌ای که بسیار به ایران سفر کرده، تاورنیهاست؛ اما بر خلاف شهرتش، آگاهی چندانی از زندگی او در دست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تاورنیه یکی از بزرگ‌ترین جهانگردان قرن هفدهم میلادی است که با واقع‌بینی و مو شکافی قابل تحسینی، ایران را به بیگانگان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تاورنیه، ایران را نسبتا خوب شناخته است؛ زیرا در شش سفر طولانی‌اش با نظری دقیق به همه امور توجه کرده، مشاهداتش را با صراحت و صداقت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گزارشهای تاورنیه از نوشته‌های جهانگردان دیگر مهم‌تر است؛ زیرا نه تنها تعداد مسافرتها و مدت اقامتش در هر یک از این سفرها بسیار بیشتر از دیگران بوده، بلکه در دوره شکوفایی هنر و صنعت ایرانی به این سرزمین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توصیف جنگها و ستایش پادشاهان به شرح دقیق راهها، شهرها، روستاها، گفتگوها، برخوردها و حوادث پرداخته، به یاری نقاش ویژه‌اش تصاویر زیبایی از شاهکارهای معماری، نقشه شهرها، قلعه‌ها، پل‌ها، البسه مخصوص و حتی وسایل ساده زندگی آن دوره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تاورنیه از اولین کسانی است که تخت جمشید، دشت مرغاب و دیگر آثار پرعظمت روزگار گذشته ایرانیان را دیده و در سفرنامه خود ازیاد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تاورنیه، میان سالهای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شش بار به مشرق زمین سفر کرد و بیش از نُه </w:t>
      </w:r>
    </w:p>
    <w:p>
      <w:pPr>
        <w:pStyle w:val="BookText"/>
        <w:rPr/>
      </w:pPr>
      <w:r>
        <w:rPr>
          <w:rFonts w:ascii="IRNazanin" w:hAnsi="IRNazanin" w:eastAsia="IRNazanin"/>
          <w:color w:val="111111"/>
          <w:sz w:val="28"/>
          <w:sz w:val="28"/>
          <w:szCs w:val="28"/>
          <w:rtl w:val="true"/>
          <w:lang w:bidi="fa-IR"/>
        </w:rPr>
        <w:t>بار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سفرش در عصر سلطنت شاه صفی، نوه کوچک و جانشین مستقیم شاه‌عباس کبیر، و سفرهای دیگرش در زمان شاه‌عباس دوم و شاه‌اسماعیل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شهر مقدس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یکی از شهرهای بزرگ ایران است که در جلگه صافی واقع شده و برنج در آنجا به حد وفور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آن هم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انارهای درشت اعلا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باروی شهر از خاک و گل و دارای برجهای متعدد است که در فاصله‌های کم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هم چون همه از خاک و گل است، داخله آنها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به شهر، از رودخانه توسط پل سنگی باید گذشت، و از روی سد قشنگی طرف دست راست پیچید و به کاروانسرای خیلی عالی و راحتی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قم خیلی قابل ملاحظه است، مسجد خیلی بزرگی است که ایرانیان احترام آن را کمتر از مسجد اردبیل به جا نمی‌آورند و در همان جاست که مقبره شاه صفی و شاه عباس ثانی دیده می‌شود، و همچنین مقبره سیدتی فاطمه، دختر حسین‌بن علی، فرزند فاطمه زهرا و محمد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بزرگ این مسجد، در یک میدان طولانی باز می‌شود که در آنجا یک کاروانسرا و دکاکین بسیاری ساخته شده که در ظاهر شکوه و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اضلاع آن با دیواری کوتاه بسته شده که از فراز آن، رودخانه و سواحل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میدان نیز به رودخانه فوق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درب مسجد، عبارتی به خط طلا نوشته شده که شامل مدح شاه عباس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داخل حیاتی مربع‌شکل و طولانی می‌شوند که می‌توان آن را باغ نامید؛ به جهت اینکه در دو طرفِ خیابان وسط آن که یک سنگ فرش است، باغچه‌های مربع گلکاری درست کرده‌اند و از جمله گلهای متعدد قشنگ که در آنجا دیدم، یاس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گل و ریاحین در آنجا به عمل آورده و به توسط نرده‌ای از چوب که در طول خیابان از طرف باغچه کشیده شده، مردم را از چیدن گل ممانعت می‌نمایند و خیلی مواظبت دارند که آنجا را به حال شادابی نگه‌داری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عیسویها به سهولت نمی‌توانند داخل آن مکانها بشوند، خصوصا آنهایی که قیافه و لباسشان به چشم بزند؛ اما با آن وضعی که من در ایران و هندوستان مسافرت کردم، هرگز هیچ دری به روی من بسته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اول، وقت دخول در طرف چپ اطاقکهای کوچکی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باید هر روز از موقوفات مسجد جهت خیرات غذا بخورند، در آن اطاقها جمع شده، بعد از صرف غذا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هم که برای عدم بضاعت از دست طلبکار، بستی می‌شوند، مثل مسجد اردبیل، در همین اطاقها منزل می‌کنند و محل پناه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بست ایران، مثل بستگاههای ما نیست که شخص متحصن باید کفیل مخارج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هر کس داخل بست می‌شود، تمام حوائج او را از موقوفات می‌دهند و او ابدا به خیال خوراک و لوازم زندگی نیست و در کمال فراغت خاطر، بدون نگرانی در بست می‌ماند تا دوستانش از روی فرصت، اصلاحی در کار او به عمل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حیاط اول، داخل حیاط بزرگ‌تری می‌شوند که صحن آن سنگ‌فرش است و از آنجا با چند پله داخل حیاط بلند مهتابی‌دار مربعی می‌شوند که در اطراف آن حجره طلبه‌های مسجد واقع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حیاط سیّم، باز از ده دوازده پله آجری بالا رفته، وارد حیاط چهارم می‌شوند که آن هم شبیه مهتابی مرتفعی است و حوض زیبایی در وسط آن واقع است که از آب جاری دائماً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توسط نهرهای کوچک می‌رود که جاهای دیگر را مشروب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نهرها داخل همان محوطه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حیاط هم حجراتی ساخته شده و نمای مسجد یک ضلع آن را اشغال کرده که سبب جلوه و قشنگی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درب بزرگ با سبک خوب دیده می‌شوند که در جلوی آنها درب آجری مشبکی به ارتفاع قد انسان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درب وسطی از یک صفحه نقره‌پوشیده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در و درب گنبد مسجد، ملاهای متعدد نشسته و کتابهایی در دست دارند و مشغول قرائت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هشت گوشه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ضلعی یک درب از چوب گردو واقع است که روی آنهارا با رنگ زرد و بخور براق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ومقبره سیدتی فاطمه نواده محمد صلی‌الله‌علیه‌و‌آله در آخر مسجد </w:t>
      </w:r>
    </w:p>
    <w:p>
      <w:pPr>
        <w:pStyle w:val="BookText"/>
        <w:rPr/>
      </w:pPr>
      <w:r>
        <w:rPr>
          <w:rFonts w:ascii="IRNazanin" w:hAnsi="IRNazanin" w:eastAsia="IRNazanin"/>
          <w:color w:val="111111"/>
          <w:sz w:val="28"/>
          <w:sz w:val="28"/>
          <w:szCs w:val="28"/>
          <w:rtl w:val="true"/>
          <w:lang w:bidi="fa-IR"/>
        </w:rPr>
        <w:t>واقع شده است؛ به طوری که میان دیوار و قبر، یک آدم فقط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قبر، ضریح بزرگی از نقره کشیده شده که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مساحت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میله‌های آن گرد و محل تقاطع آنها مانند سیب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چراغهایی بسیار که از چراغدانهای طلا و نقره بی شمار نور افشانی می‌کنند، جلوه و تلألؤ غریبی به این مکان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تا زیر زوایای هشت گوشه که پایه طاقهای گنبد روی آن است، تمام کاشیهای الوان بسیار اعلاست و طاق گنبد مسجد بسان طاق درب مدخل آن از طلا و لاجورد به سبک اعراب نقش و نگار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طرف مسجد، نزدیک قبر سیدتی فاطمه، تالار بزرگی است برای فقرا و اشخاصی که باید از مطبخ و خیرات سلطنتی غذا بخورند و در آنجا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گفته‌ام در میان آنها پلو و انواع گوشتها که در کمال نظافت تدارک شده، تقسیم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مقبره به طرف چپ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راه‌پله‌ای دیده می‌شود و این راه هم دری دارد که بالای آن با خط طلا باز مدح شاه‌عباس ثانی نوشته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باز شد محلی که بدن آن پادشاه در آنجا استراحت کرده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درب مشبک دیگری، یک گنبد کوچکی به نظر می‌رسد که مقبره شاه صفی پدر شاه‌عباس است که از یک روپوش زری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مقبره شاه‌عباس کار می‌کنند و می‌خواهند بنای خیلی زیبایی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مسجد به من گفتند که گنبد آن از طرف داخل نقره‌پوش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قم، مرد نجیبِ مؤدبی است و هیچ مسافر خارجی نیست که وضع رفتار او را تمجید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وارد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آن آلمانی که از اسلامبول همراه من آمده بود، دید یا اینکه او را آگاه کردند که در نزدیک او خارجی هست، فورا ما را احضار کرد، بعد از آنکه بعضی سؤالها از موضوع مسافرت ما نمود، یک نیم تخت خواست و آوردند، آن‌گاه ما را روی آن نشانیده از ما پرسید از کجا می‌آییم و برای چه به اصفهان می‌رویم؟ جواب گفتم که برای ملاقات شاه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ما را تحسین کرد، اما اظهار تأسف نمود که چرا قبل از ورود خودمان او را مطلع </w:t>
      </w:r>
    </w:p>
    <w:p>
      <w:pPr>
        <w:pStyle w:val="BookText"/>
        <w:rPr/>
      </w:pPr>
      <w:r>
        <w:rPr>
          <w:rFonts w:ascii="IRNazanin" w:hAnsi="IRNazanin" w:eastAsia="IRNazanin"/>
          <w:color w:val="111111"/>
          <w:sz w:val="28"/>
          <w:sz w:val="28"/>
          <w:szCs w:val="28"/>
          <w:rtl w:val="true"/>
          <w:lang w:bidi="fa-IR"/>
        </w:rPr>
        <w:t>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کاروانسرا برگشتیم، دیدم چهار نفر از ملازمین او تعارفی از مأکولات برای ما آوردند که از جمله شش عدد خربوزه بسیار خوب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حاکم به قدری به نظر من مرد نجیبِ با فتوت خوبی آمد و به حدی درباره من انسانیت کرد که مرا بی‌اختیار قرین غم و مصیبت نمود، وقتی که شنیدم شاه با او بی التفات شده است؛ بی‌التفاتی‌ای که بالاخره ظالمانه سبب هلاکت و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رفتن من از قم، این خان برای تعمیرات قلعه قم که همه از خاک و گل است و مرمت پل رودخانه و بعضی مخارج دیگر از همین قبیل، بدون اینکه به شاه بنویسد و اجازه بخواهد، به حکم شخصی خود، مالیات خیلی مختصری به سبدهای میوه‌ای که وارد شهر می‌شدند،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شهرهای ایران، اشخاص از طرف شاه موظف هستند که مراقب باشند هر روز نرخ ارزاق چه حال دارد و حکم بدهند که چیزی علاوه از قیمتی که میان خودشان برای هر جنسی معین کرده‌اند، زیاد فروخته نشود، و برای خبر عامه در هر هفته قیمت هر چیزی را جار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سلطنت شاه صفی بود و این حکایتی را که نقل می‌کنم در اواخر سنه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همین اشخاص، به زودی به شاه خبر رسید که حاکم بدون اجازه شاه مالیاتی به میوه‌ها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قدری متغیر شد که حکم کرد حاکم را با زنجیر به اصفهان بردند و تشدد فوق‌العاده نسبت به او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خان که جوان متشخصی بود و از مقربین پادشاه و همیشه در حضور بود و چپق و توتون شاه را بایستی با دست خود به او بدهد و این از مشاغل خیلی محترم و مهم دربار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خان را وارد اصفهان کردند، شاه او را آورد به درب عمارت سلطنتی و با حضور تمام مردم به پسرش حکم کرد که او سبیلهای پدرش را بکند و بعد بینی و گوشهایش را ببرد، پس از آن چشمهایش را بترکاند و بالاخره سرش را 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احکام که اجرا شد، شاه پسر را به جای پدر حاکم قم کرد و پیرمرد عاقلی را به نیابت او مقرر داشت و او را با حکمی به این مضمون به قم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از آن سگی که به درک رفت، بهتر حکومت نکنی، تو را به سخت‌ترین قسمی از اقسام به قتل </w:t>
      </w:r>
    </w:p>
    <w:p>
      <w:pPr>
        <w:pStyle w:val="BookText"/>
        <w:rPr/>
      </w:pPr>
      <w:r>
        <w:rPr>
          <w:rFonts w:ascii="IRNazanin" w:hAnsi="IRNazanin" w:eastAsia="IRNazanin"/>
          <w:color w:val="111111"/>
          <w:sz w:val="28"/>
          <w:sz w:val="28"/>
          <w:szCs w:val="28"/>
          <w:rtl w:val="true"/>
          <w:lang w:bidi="fa-IR"/>
        </w:rPr>
        <w:t>خواهم رسانید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شگفتیهای گزارش تاورنیه، وفور کشت برنج در قم است؛ راستی در هوای خشک و کویری قم، چگونه برنج بسیار کشت می‌شد؟شاید در آن روزگار آب و هوای قم گونه دیگری بوده است؟ البته بودن باغچه‌های پرگل، زیبا و با طراوت، از مساعد بودن آب و هوا و آبادانی قم در آن دوره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آبادانی مرهون آبهای فراوان و خوشگواری بود که قم و اطراف آن را مشروب می‌ساخت؛ چنانکه پوله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Poullet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سیاح هموطن و معاصر تاورنیه، که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کرد،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قناتهای آن، چنان به جا و اندازه ساخته شده که در هنگام خشکسالی، مردم قم را سیراب می‌نماید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آنچه جالب به نظر می‌رسد، گزارش تاورنیه در باره بست‌نشینانی است که از ترس طلبکار به حرم پناه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این افراد در حرم نه تنها از شر طلبکار در امان بودند، بلکه تا رفع عسر و حرج، غذای خود را به رایگان دریافت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جهانگرد، در بخش دیگری از گزارش خود، به اقلیت یهودیان قم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کاشان قریب به یک‌هزار خانوار یهودی و در اصفهان ششصد خانوار سکنا دارند؛ اما در قم بیش از ده خانوار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یهودی دیگر در ایران نباشد، اما یهودیهای قم و کاشان و اصفهان مخصوصا خود را از نسل یهودا می‌دانند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تاورنیه در ارائه گزارش دقیق از اوضاع اجتماعی ایران کوشیده، ولی در برخی از موارد توفیق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گزارش خود به مراسم گاوبازی در قم، که به دستور حکام انجام می‌شد و مورد توجه برخی از مردم قرار می‌گرفت، رنگ مذهبی می‌دهد و مطالبی خلاف واقع می‌نگارد</w:t>
      </w:r>
      <w:r>
        <w:rPr>
          <w:rFonts w:eastAsia="IRNazanin" w:cs="IRNazanin"/>
          <w:color w:val="111111"/>
          <w:sz w:val="28"/>
          <w:szCs w:val="28"/>
          <w:rtl w:val="true"/>
          <w:lang w:bidi="fa-IR"/>
        </w:rPr>
        <w:t xml:space="preserve">. </w:t>
      </w:r>
      <w:bookmarkStart w:id="34" w:name="pg3398_20780"/>
    </w:p>
    <w:p>
      <w:pPr>
        <w:pStyle w:val="Heading3"/>
        <w:numPr>
          <w:ilvl w:val="2"/>
          <w:numId w:val="1"/>
        </w:numPr>
        <w:rPr/>
      </w:pPr>
      <w:bookmarkStart w:id="35" w:name="__RefHeading___Toc2752437_2749589250"/>
      <w:bookmarkStart w:id="36" w:name="_Toc12"/>
      <w:bookmarkEnd w:id="34"/>
      <w:bookmarkEnd w:id="35"/>
      <w:r>
        <w:rPr>
          <w:rtl w:val="true"/>
        </w:rPr>
        <w:t>از نگاه شوالیه شاردن</w:t>
      </w:r>
      <w:bookmarkEnd w:id="36"/>
    </w:p>
    <w:p>
      <w:pPr>
        <w:pStyle w:val="BookText"/>
        <w:rPr/>
      </w:pPr>
      <w:r>
        <w:rPr>
          <w:rFonts w:ascii="IRNazanin" w:hAnsi="IRNazanin" w:eastAsia="IRNazanin"/>
          <w:color w:val="111111"/>
          <w:sz w:val="28"/>
          <w:sz w:val="28"/>
          <w:szCs w:val="28"/>
          <w:rtl w:val="true"/>
          <w:lang w:bidi="fa-IR"/>
        </w:rPr>
        <w:t>پر برگ و بارترین سفرنامه‌ای که یک خارجی در عصر صفویه به رشته تحریر در آورده است، سفرنامه شوالیه شاردن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فرانسوی در زمان پادشاهی شاه عباس ثانی، و پسر و جانشین شاه سلیمان، سه بار به ایران سفر کرد و افزون بر دوازده سال در این کشور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زبانهای فرانسوی و انگلیسی، زبانهای ترکی و فارسی را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پاریس به دنیا آمده بود، در بیست و دو سالگی به نمایندگی پدرش برای رسیدگی به امور تجاری وی راهی هند شد و به هنگام مراجعت از آن سرزمین، از راه خلیج‌فارس به اصفهان آمد و در سال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پاریس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سپری شدن قریب پانزده ماه، بار دگر از راه قفقاز به ایران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راهی که از فرانسه به اصفهان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هزار و پانصد فرسنگ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فرسنگ فرانسوی قریب چهار کیلومتر طول داشت ـ و از فاصله پاریس تا اصفهان از طریق خشکی هزار و سیصد فرسنگ فرانسوی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راه رنجها و مشقتهای طاقت فرسایی تحمل کرده که خود بدانها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 شاردن در دومین سفرش به ایران، پس از گذشتن از قفقاز و تبریز و میانه و قم و کاشان به اصفهان رسید و سمت تاجرباشی شاه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سوم، هنگامی به ایران رسید که شاه عباس دوم که حامی او بود، فوت کرده و پسر و جانشین شاه صفی دوم که بعدها شاه سلیمان نامیده شد، بر تخت سلطنت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جهانگرد معروف، اگر چه بر خلاف بسیاری از جهانگردان دیگر، زبان فارسی را خوب می‌دانست و به آسانی می‌توانست با مردم ارتباط بر قرار کند، ولی به جهت معاشرت خود با درباریان، بزرگان، جاه‌مندان، سفیران کشورهای بیگانه مقیم ایران، نمایندگان کمپانیهای اروپایی، برخی از گروههای مذهبی صاحب نام، نتوانست از مسائل و مصائب درون ایران به گونه‌ای ژرف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احوال و کارهای شاه عباس دوم و جانشین شاه سلیمان، و بد و نیک اعمال و نیات درباریان و بزرگان را به تفصیل تمام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با دقت و علاقه بسیار به نگارش سابقه تمدن، مذهب، اخلاق، آداب و رسوم ایرانیان و دقایق اوضاع تاریخی و جغرافیایی این سرزمین پرداخت و چون به خط و زبان فارسی نیک آشنا بود، در تنظیم مطالب سیاحتنامه‌اش از متون بسیار و کتابهای خطی استفاده کرد و این یکی از امتیازات برجسته سفرنامه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در کتاب اصفهان خود، قصرها و باغهای پادشاهان، و کاخها و بستانهای وزیران و جاه‌مندان و بزرگان را یکان یکان در هر محلت یکی پس از دیگری برشمرده، و هر کدام را چنان به دقت شرح و تفصیل کرده که هر کس با فن نقشه‌کشی اندک آشنایی داشته باشد، می‌تواند نقشه قسمتهای اعیان‌نشین آن روز را با صحت تمام رسم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سیاحتنامه مفصل وی به کوخهای فقیران و چگونگی زندگی پرمحرومیت آنان، اشارتی در خور توجه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نه روان‌شناس و جامعه‌شناس بود، نه فیلسوف و حکیم، اما قلمی شیوا و شیرین و سحرآفرین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عامل مهم، موجب توجه بسیاری از بزرگان و سرآمدان دانش به سیاحتنامه او شد؛ چنان‌که منتسکیو و ولتر با دقت و علاقه سفرنامه وی را مورد مطالعه قرار دادند، و به علت استقبال فرهیختگان فرانسه چندین بار به زبان فرانسوی منتشر و پس از آن به زبانهای گوناگون ترجمه 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نگارنده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نامه، سه بار به فارسی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بخشهایی از آن را آقای حسین عریضی به فارسی برگردانده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اما متن کامل آن را آقای محمد لوی عباسی ترجمه و با توضیحات بسیار منتشر ساخت؛ سپس اقبال یغمایی، تمام آن را به استثنای فرازی که مربوط به مذهب ایرانیان است و در واقع ترجمه بخشی از کتاب جامع عباسی، نوشته شیخ بهاءالدین محمد عاملی می‌باشد، به فارسی گردانید و منتشر ساخت</w:t>
      </w:r>
      <w:r>
        <w:rPr>
          <w:rFonts w:eastAsia="IRNazanin" w:cs="IRNazanin"/>
          <w:color w:val="111111"/>
          <w:sz w:val="28"/>
          <w:szCs w:val="28"/>
          <w:rtl w:val="true"/>
          <w:lang w:bidi="fa-IR"/>
        </w:rPr>
        <w:t>.</w:t>
      </w:r>
      <w:bookmarkStart w:id="37" w:name="pg3398_20782"/>
    </w:p>
    <w:p>
      <w:pPr>
        <w:pStyle w:val="Heading3"/>
        <w:numPr>
          <w:ilvl w:val="2"/>
          <w:numId w:val="1"/>
        </w:numPr>
        <w:rPr/>
      </w:pPr>
      <w:bookmarkStart w:id="38" w:name="__RefHeading___Toc2752439_2749589250"/>
      <w:bookmarkStart w:id="39" w:name="_Toc13"/>
      <w:bookmarkEnd w:id="37"/>
      <w:bookmarkEnd w:id="38"/>
      <w:r>
        <w:rPr>
          <w:rtl w:val="true"/>
        </w:rPr>
        <w:t>تصویر قم در سفرنامه شاردن</w:t>
      </w:r>
      <w:bookmarkEnd w:id="39"/>
    </w:p>
    <w:p>
      <w:pPr>
        <w:pStyle w:val="BookText"/>
        <w:rPr/>
      </w:pPr>
      <w:r>
        <w:rPr>
          <w:rFonts w:ascii="IRNazanin" w:hAnsi="IRNazanin" w:eastAsia="IRNazanin"/>
          <w:color w:val="111111"/>
          <w:sz w:val="28"/>
          <w:sz w:val="28"/>
          <w:szCs w:val="28"/>
          <w:rtl w:val="true"/>
          <w:lang w:bidi="fa-IR"/>
        </w:rPr>
        <w:t>همان‌گونه که اشارت رفت، شاردن هنگام عبور از شهرهای ایران تا رسیدن به دربار شاه عباس دوم، مشاهدات خود را با دقت به وصف کشیده است، وصف دل‌انگیز او از وضع جغرافیایی و فرهنگی شهرهای ایران، به ویژه آداب و رسوم و صنایع دستی و زیباییهای هنری و معماری آن دوران، بسیار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شهرهایی که در مسیر شاردن قرار داشته و او به تفصیل آن را توصیف کرده،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درباره این شهر تاریخی و مذهبی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قم نزدیک می‌شدیم در هر طرف و هر جا مسجدهای کوچک و مقبره‌هایی که مدفن نبیره‌های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نواده‌ها و نبیره‌های این خلیفه را امام‌زاده می‌نامند که به مثابه حواریون حضرت مسیح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ایران، عده زیادی امامزاده مدفون‌اند، و همه در نظر ایرانیان مقدس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دیه‌ها و آبادیهای مجاور آن افزون بر چهارصد امام‌زاده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ده شب به این شهر وارد شدیم، و در همان وقت، حادثه بسیار بدی برای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جلو در کاروانسرا از اسبم فرود آمدم و زمام آن را به دستم گرفتم تا نوکرم بیاید و آن را بگیرد، تنه‌ام به دم اسبی که برابر ایستاده بود و در تاریکی شب آن را ندیده بودم،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ترسید و رمید، و با دو پای خود لگدی به شکمم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دورتر بودم، بی‌گمان از ضربت لگدش جان می‌باختم، یا به سختی آسیب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و گردن اسبم میان من و اسب لگدزن حائل شد و از شدت ضربتش آن‌قدر کاست که بر زمین نیفتادم، اما تا یک ربع ساعت به دشواری و سختی نفس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خدای بزرگ که همیشه و در همه تنگناها و پیشامدهای پرخطر شامل حالم بوده، مرا از این مهلکه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 هفته </w:t>
      </w:r>
    </w:p>
    <w:p>
      <w:pPr>
        <w:pStyle w:val="BookText"/>
        <w:rPr/>
      </w:pPr>
      <w:r>
        <w:rPr>
          <w:rFonts w:ascii="IRNazanin" w:hAnsi="IRNazanin" w:eastAsia="IRNazanin"/>
          <w:color w:val="111111"/>
          <w:sz w:val="28"/>
          <w:sz w:val="28"/>
          <w:szCs w:val="28"/>
          <w:rtl w:val="true"/>
          <w:lang w:bidi="fa-IR"/>
        </w:rPr>
        <w:t>درد آن را و گرچه از پایم نینداخت، 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 بزرگی است، نهاده بر دشتی گسترده دامن، در برابر کوه نسبتاً بلندی که فاصله‌اش بیش از نیم فرسنگ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 شکل مستطیلی است که از خاور به باختر، در طول رودخانه‌ای دامن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عده سکنه و خانه‌هایش تحقیق کافی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 پانزده هزار خانه دارد، و پیرامونش را باغهایی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خندقی شهر بند کرده است، و نیز بارویی نیمه ویران دارد که در فواصلی معین آثار برجهایی دیده می‌شود و مقبره رستم خان یکی از شاهزادگان سلسله سلاطین اخیر گرجستان، در یکی از باغهای بزرگ وبا صفای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وسیع اکنون گردشگاه عامه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موصوف به شوق و امید یافتن پادشاهی این سرزمین، به دین اسلام گروید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دیوار زیبا در لبه تمام طول نهر و سراسر درازی شهر کشیده شده، و در آخرین حد شرقی رودخانه پل عظیمی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شهر از نظر تجاری چندان معتبر نیست، ولی بازارهای خوب و آبادی دارد که در آنها همه گونه جنس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تازه و خشک، مخصوصاً انار، همچنین مقادیر زیادی صابون، سفالهای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 شمشیر مهم‌ترین صادرات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تیغه‌های شمشیر قم در سراسر ایران از نظر جوهر و جنس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سفالی این شهر به سبب تخلخلی که دارند آب را در تابستان خوب و به سرعت سرد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می‌خواهند در فصل تابستان پیوسته آب سرد بنوشند، از هر کوزه بیش از پنج یا شش روز استفاده نمی‌کنند؛ زیرا منافذ ریز آنها بر اثر وجود ذرات کوچک محلول در آب بسته می‌شود، و از آن پس آب سرد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بویِ گِل، کام نوشندگان آب را نیازارد معمولاً نخست داخل کوزه را با گلاب می‌شویند سپس آن را از آب پر می‌کنند، پارچه خیسی را دورش می‌بندند و به جایی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شش ساعت، یک چهارم آب درون آن به بیرون ترشح و کاسته می‌شود؛ اما از آن پس ترشح آب کندتر و پس از چند روز کاملاً متوقف می‌گردد، و از این زمان اگر مدتی آب در کوزه بماند، طعمش اندکی عوض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خانه‌های قم، پایابهایی</w:t>
      </w:r>
      <w:r>
        <w:rPr>
          <w:rStyle w:val="FootnoteAnchor"/>
          <w:rtl w:val="true"/>
        </w:rPr>
        <w:footnoteReference w:id="29"/>
      </w:r>
      <w:r>
        <w:rPr>
          <w:rFonts w:ascii="IRNazanin" w:hAnsi="IRNazanin" w:eastAsia="IRNazanin"/>
          <w:color w:val="111111"/>
          <w:sz w:val="28"/>
          <w:sz w:val="28"/>
          <w:szCs w:val="28"/>
          <w:rtl w:val="true"/>
          <w:lang w:bidi="fa-IR"/>
        </w:rPr>
        <w:t>دارد که چهل تا پنجاه پله می‌خورد و مردم آب آشامیدنی خود را از آنها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این پایابها از چشمه‌هایی در همان محل می‌جوشد و از شیرهایی که بر آن تعبیه شده،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سرد است و مخصوصا فصل تابستان وجود این منبع آب برای ساکنان قم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بزرگ، مساجد و کاروانسراهای بزرگ و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شکوه‌ترین و مجلل‌ترین آنها مسجدی است که دو پادشاهی، که اخیرا درگذشته‌اند، در آن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شهرت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اول به شکل مربع و همانند باغی پرگل و درخت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میان آنها که سنگ‌فرش شده با نرده از باغچه‌های پوشیده از گل و درخت و سبزه دو طرف جدا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خیابان، و در طول حیاط دو صفحه وسیع وآجرفرش به بلندی سه پا وجود دارد که روی هرکدام طاقی به وسعت نه پای مربع دارد و هریک دارای یک بخاری و یک ایوان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در ورودی پایاب گودی بدان گونه که در سطور قبل یاد شد، وجود دارد و در جانب راست جایگاهی شبیه به یک قفس بزرگ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اتاق این قسمت از ساختمان، دلگشا و خوش‌منظر و باصفاست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آب صاف و روشنی که از حوضی واقع در مدخل محوطه جریان می‌یابد، به حوض دیگری که در آخر حیاط است،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بیت که بدین شرح با آب طلا بر بالای مدخل نوشته شده، صاحب مقبره را معرفی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بنای سردر مقبره حضرت معصومه قم علیهاالسلام ؛ در زمان پادشاهی خیرآفرین شاه عباس ثانی که خدا دوران سلطنتش را پاینده بدارد، این در رحمت به روی مردم گشوده گشت؛ چنان دری که هرکس بدان بنگرد، بهشت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چنان به خیره و به نظر شگفتی بر این بنا می‌نگرند که آسان نمی‌توانند دیده از دیدنش بر گیرند و بسان باد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خلیفه مرشد کامل که خورشید گیتی آرا از پرتوی آرای جهانتابش روشنی گرفته، وسیله یکی از نواب خود آقامراد این سه در باشکوه را </w:t>
      </w:r>
    </w:p>
    <w:p>
      <w:pPr>
        <w:pStyle w:val="BookText"/>
        <w:rPr/>
      </w:pPr>
      <w:r>
        <w:rPr>
          <w:rFonts w:ascii="IRNazanin" w:hAnsi="IRNazanin" w:eastAsia="IRNazanin"/>
          <w:color w:val="111111"/>
          <w:sz w:val="28"/>
          <w:sz w:val="28"/>
          <w:szCs w:val="28"/>
          <w:rtl w:val="true"/>
          <w:lang w:bidi="fa-IR"/>
        </w:rPr>
        <w:t>که از فرط رفعت سر به آسمان می‌ساید،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گذرگاه ورود به بارگاه رفیع و قدرتمند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جلیل حضرت رسالت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مؤمنان راستینی که بر این آستان رفیع درجات که ماه و خورشید بر آن بوسه می‌زنند، سر می‌سایند و آن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تیر به هدف اصابت می‌کند، ملتمسانی که از این آستان فیاض مراد می‌طلبند، البته به آرزوی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تقدیر در برابر بانی وسازنده این درگاه که برای رضای خدا ساخته می‌شود، هرگز مانعی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پاک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تاریخ بنای این درگاه بلندپایه را دریابی به تو می‌گویم از لفظ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دوم از نظر صفا و زیبایی، همسنگ حیاط اول نیست و اطراف حیاط سوم را که دست کمی از حیاط اول ندارد، بناهای دوطبقه‌ای احاطه کرده که دارای ایوان و مهتابی می‌باشند و جوی آبی همانند حیاط اول از میان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حیاط، حوض بزرگی دیده می‌شود و چهار درخت بزرگ و سایه‌افکن در چهارگوشه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روزها بر روی حوض سایه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حیاط به وسیله دوازده پله سنگ مرمر به حیاط چهارم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مرتفع حیاط اخیر، بسیار عالی و باشکوه است و قسمت پایین آن با سنگ مرمر سپید که از روشنی و تابناکی چون سنگ سماق می‌درخشد، آذین یافته است و قسمت بالای سردر که به صورت نیمه گنبد است، بانقوش زرین و لاجوردی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و اطراف حیاط چهارم، حجره‌های بسیاری بنا شده که مانند اتاقهای سه حیاط دیگر، ایوان و مهتابی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حجره‌ها، طلاب علوم دینی زندگی می‌کنند، و هزینه آنان از درآمد اوقاف این آستان تامین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عمارتهای ضریح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بنا شده، و شامل سه بنای باشکوه و مجلل است که همه در کنار هم، و در یک ردیف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بارگاه میانی که هجده پا عمق دارد، در نهایت شکوه و جلال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سردر آن از سنگهای مرمر سپید و شفاف و پرقیمت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سردر، نیم گنبدی است که سطح رویه بیرونی آن از کاشیهای آبی بسیار زیبایی پوشیده شده و سطح داخلش با </w:t>
      </w:r>
    </w:p>
    <w:p>
      <w:pPr>
        <w:pStyle w:val="BookText"/>
        <w:rPr/>
      </w:pPr>
      <w:r>
        <w:rPr>
          <w:rFonts w:ascii="IRNazanin" w:hAnsi="IRNazanin" w:eastAsia="IRNazanin"/>
          <w:color w:val="111111"/>
          <w:sz w:val="28"/>
          <w:sz w:val="28"/>
          <w:szCs w:val="28"/>
          <w:rtl w:val="true"/>
          <w:lang w:bidi="fa-IR"/>
        </w:rPr>
        <w:t>لاجورد و آب طلا آذین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در عمارت که دوازده پا بلندی، و شش پا پهنا دارد از سنگ شفاف و روشنی ساخته شده، و سطح در با صفحه نقره خام که روی آن با طلا و مینا و قلمکاری مزین گشته،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بنایی هشت ضلعی است که بالای آن گنبدی بزرگ و زیبا و باشکوه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داخلی بارگاه از پایین به بالا به قدر شش پا با صفحه بزرگی از سنگ سماق براق و موّاجی که روی آنها با طلا و رنگهای زیبا شکل گل کشیده شده، پوشیده شده است و در سطوح بالا و رأس گنبد میله مانندی ضخیم و بلند به درازای تقریبی بیست پا افراشته شده که سر آن منتهی به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میله از گلوله‌هایی به اندازه‌های متفاوت که روی هم تعبیه شده،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گلوله‌ها که بنا به اعتقاد ایرانیان توپر می‌باشند، از طلای بی‌غش است و اگر این گفته درست باشد، بهای آنها از میلیونها دلار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تزیینات، زیبا و دیدنی و بس سنگین قیمت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ترجمه و مفهوم دعاها و کلماتی که در بارگاه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همیشه بوده، و همیشه خواهد بود و جز پروردگار همه کس و همه چیز نیست و فنا می‌شود، حمد و ثنایی که درباره ذات پروردگار نباشد، همه بیهوده و باطل است، و هر نعمتی که موهبت الهی نباشد، جز سایه و شبهی از نعمت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پاکبازان و پرهیزکاران نباید به امید پاداش خدا را ستایش و نیایش کنند؛ لذت‌جویی و پاداش‌طلبی شیوه عاشقان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معشوق، پایان آرزو و هدف دلدادگان صادق است،و من‌از آن از خود گسسته‌ام تا در دریای بیکران فنا بقایابم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میان این بارگاه، قبر متبرک و مطهر حضرت فاطمه دختر گرامی حضرت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اعتقادند که جانشینان حقیقی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امامی می‌باشند که از دودمان آن حضرت و دامادش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پس از دیگری ظهور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مزار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عرضش پنج، و بلندیش شش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p>
    <w:p>
      <w:pPr>
        <w:pStyle w:val="BookText"/>
        <w:rPr/>
      </w:pPr>
      <w:r>
        <w:rPr>
          <w:rFonts w:ascii="IRNazanin" w:hAnsi="IRNazanin" w:eastAsia="IRNazanin"/>
          <w:color w:val="111111"/>
          <w:sz w:val="28"/>
          <w:sz w:val="28"/>
          <w:szCs w:val="28"/>
          <w:rtl w:val="true"/>
          <w:lang w:bidi="fa-IR"/>
        </w:rPr>
        <w:t>و دورش با کاشیهای بسیار عالی و زیبا پوشیده شده و روپوشی زر بفت بر آن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گام دور از مزار، نرده‌ای سیمین و توپر به بلندی شش پا در اطراف آن تعبیه شده، و در هر یک از چهار گوشه‌اش گویی بزرگ از زر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 را دور مزار از آن نصب کرده‌اند که زائران نتوانند به مزار مقدس دست بزنند یا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نیز بدین سبب بر آن گسترده شده که مقبره از دید مردمان پنهان بماند، و تنها با موافقت ارشد متولیان و خادمان و پرداختن مبلغی پول به دیدن خود مزار می‌توان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بارگاه با قالیهایی پشمین خوش‌بافت و گرانبها فرش شده، اما روزهای عید روی آنها قالیهای ابریشمین زربفت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 پایین سقف بارگاه چند قندیل نقره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این قندیلها که هرکدام قریب شصت مارک وزن دارد، همانند قندیلهای اماکن متبرک مسیحیان نیست؛ زیرا قندیلهای بارگاه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انبار روغن ندارد و آنها را نمی‌توان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پرسیدم نتوانستم کلمه قندیل را دریابم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گمان می‌کنم این کلمه از کاندیل لافتی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را مسیحیان یونانی در باره کسانی به کار می‌بردند که مأمور روشن داشتن مشعلها و چراغهای معابد می‌باشند، و بسا ممکن است از کلمه شاندل مشتق شده باشد که در تمام زبانهای اروپایی نزدیک به هم تلفظ می‌شود، اما معنیشان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متصدیان روشن داشتن مشعلها قندیلچی می‌گویند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نرده او دعاهایی به خط زرین نوشته و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بر پوستهایی که کاملاً صاف و صیقلی شده، نسبتاً ضخیم و به بزرگی ورق کاغذ است، کتابت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در برابر در ورودی آویخته شده زیارت‌نامه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قصد زیارت وارد بارگاه مقدس می‌شود، نخست سه بار آستانه و نرده مزار متبرک را می‌بوسد، آن گاه راست به احترام می‌ایستد و در حالی که با حضور دل به مزار می‌نگرد، ملایی که همه وقت برای خواندن زیارتنامه آماده است، زیارتنامه را کلمه به کلمه به او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پس از خواندن دعا و ذکر دگربار نرده و سپس </w:t>
      </w:r>
    </w:p>
    <w:p>
      <w:pPr>
        <w:pStyle w:val="BookText"/>
        <w:rPr/>
      </w:pPr>
      <w:r>
        <w:rPr>
          <w:rFonts w:ascii="IRNazanin" w:hAnsi="IRNazanin" w:eastAsia="IRNazanin"/>
          <w:color w:val="111111"/>
          <w:sz w:val="28"/>
          <w:sz w:val="28"/>
          <w:szCs w:val="28"/>
          <w:rtl w:val="true"/>
          <w:lang w:bidi="fa-IR"/>
        </w:rPr>
        <w:t>آستانه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مبلغی معادل چهار یا پنج سو به نسبت دارایی خود به ملا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پولهایی را که نذر مرقد مطهر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در صندوقچه آهنینی که به شکل مخروط ناقص است و نزدیک در ورودی بارگاه جا دارد،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در صندوق را باز می‌کنند، پولهایی که زائران در آن ریخته‌اند را برمی دارند و میان خادمان حرم مقدس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آوردن دعاهای بسیاری که در این بارگاه متعالی خوانده می‌شود، مطالب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آوردن زیارتنامه مرقد شریف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حضرت فاطمه تا زمان حاضر، سه بار تعمیر و ترمیم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خلفای بغداد، شیعیان حضرت علی و ائمه اطهار را مورد شکنجه و آزار قرار می‌دادند، امام موسی کاظم پدر آن حضرت، وی را به شهر قم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طی مدت اقامت خود در این شهر بناهای بزرگی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همین شهر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اعتقادند که به اراده و مشیت باری‌تعالی، آن حضرت پس از مرگ به آسمانها عروج کرده و در مرقدش چیزی نیست، و این بنای عالی به یاد وی بر پا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سخن سخیف و بی‌پایه دیگر شاردن این است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بر این اعتقادند که به اراده و مشیت باری تعالی آن حضرت پس از مرگ به آسمانها عروج کرده و در مرقدش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منبع این قول را مشخص نکرده، ولی تا کنون چنین مطلبی در هیچ اثر مورد اعتمادی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اینکه حتی در میان عوام هم چنین شهرتی وجود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ساختمان دو طرف آستان مقدس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آرامگاه دو تن از </w:t>
      </w:r>
    </w:p>
    <w:p>
      <w:pPr>
        <w:pStyle w:val="BookText"/>
        <w:rPr/>
      </w:pPr>
      <w:r>
        <w:rPr>
          <w:rFonts w:ascii="IRNazanin" w:hAnsi="IRNazanin" w:eastAsia="IRNazanin"/>
          <w:color w:val="111111"/>
          <w:sz w:val="28"/>
          <w:sz w:val="28"/>
          <w:szCs w:val="28"/>
          <w:rtl w:val="true"/>
          <w:lang w:bidi="fa-IR"/>
        </w:rPr>
        <w:t>پادشاهان اخیر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این دو آرامگاه، کوتاه‌تر و کم‌پهناتر از مدخل بارگاه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درهای آنها همچنان از صفحه‌های سیمین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بنا از نظر وسعت برابرند و هر دو در آخر دالانی که دوازده پا عرض و سی و پنج پا طول دارد،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مدخل اتاقی است که مخصوص نگه‌داری تزیینات و نفایس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شاه عباس ثانی دوازده ضلعی غیر منتظم است و مزار دیگری که شاه صفی در آن به خاک سپرده شده، چهارضلعی غیر منتظم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مخازن، دالانها، و بارگاه، همه پوشیده از قالیهای زیبا و گرانبهاست؛ اما در آرامگاه قالیهای زرتار ابریشمین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و زیبایی این بنا در وصف نمی‌گنجد، و به راستی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پایین بارگاه با سنگهای بزرگ سماق که با طلا و لاجورد آذین یافته،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و سقفها در نهایت زیبایی و ظرافت ساخته، و چنان با نقوش طلا و لاجورد هنرمندانه پرداخته شده که چشم را خیره و بیننده را حیران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این بنا چندان طلا و لاجورد به کار رفته که بیننده می‌پندارد همه از زر و لاجورد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بارگاه بیست و چهار پنجره در دو ردیف تعبیه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رو به باغی خوش منظر گشوده می‌شود، و یکی که کوچک‌تر است، رو به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پنجره‌ها با شیشه‌های بلورین که با طلا و لاجورد تزیین یافته، در قابهای سیمین تو پر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هلال طاق عبارات و جملات پر معنایی به نظم و نثر با خطوط زیبا و زرین نوشته شده که ترجمه نمونه‌ای از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که به عدل و داد نمی‌کوشد، بسان ابر تیره‌ای است که از آن باران نمی‌بارد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و ثروتی که نیازمندان از آن بهره نمی‌یابند، همانند درخت خشکی است که سایه و میوه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بینوایان و نیازمندان ناشکیبا چونان رودخانه‌خشک و بی آب‌اند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تظاهر به زهد و تقوا می‌کنند، اما پرهیزگار و پاکدامن نمی‌باشند، شمعهای کور و بی نور را مانندند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به دنیا فروشان و متدیانی که دل به دنیا باخته‌اند، شوره‌زارهایی هستند که </w:t>
      </w:r>
    </w:p>
    <w:p>
      <w:pPr>
        <w:pStyle w:val="BookText"/>
        <w:rPr/>
      </w:pPr>
      <w:r>
        <w:rPr>
          <w:rFonts w:ascii="IRNazanin" w:hAnsi="IRNazanin" w:eastAsia="IRNazanin"/>
          <w:color w:val="111111"/>
          <w:sz w:val="28"/>
          <w:sz w:val="28"/>
          <w:szCs w:val="28"/>
          <w:rtl w:val="true"/>
          <w:lang w:bidi="fa-IR"/>
        </w:rPr>
        <w:t>هرگز گل و گیاه بر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قبر شاه عباس ثانی، چهار، پهنایش چهار، و درازایش هشت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قندیل طلای تو پر از سقف آرامگاه که بزرگ‌ترین‌بیست و چهار و دوتای دیگر هر کدام دوازده مارک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قندیلها به وسیله میله‌های سیمین از سقف آویخته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از کاشیهای بسیار زیبایی تزیین یافته،و روی آن پارچه‌ای زربفت و بسیار گرانبهایی که هر زراع آن افزون بر نهصد لیور بها دارد،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روپوش مرقد با منگوله‌های زرین روی مقبره تعبیه شده و پایین روپوش بزرگ نوارهایی ابریشمین زیبایی دارد که از حلقه‌های زرین تو پر متصل به قالی می‌گذرد و آن دو را به هم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چنگکها و قلابهای گوشه‌ها نیز طلاهای تو پر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آرامگاه برجستگی ستون مانندی دارد که بر همه جوانب مشرف و مسلط است و بر آن اشعار زیبایی به زر در مدح حضرت علی پیشوای شیعیان نوشته شده، این شعرها که سراینده‌اش حسن قاضی است، هفت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در ستایش و نعت حضرت رسول و شش بند دیگر در مدح حضرت علی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آرامگاه شاه صفی از نظر جلوه و جلال و شکوه همتای مقبره شاه عباس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ظروف و اوانی و آلات و ابزار متعلق به این بارگاه‌ها از طلا یا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شمعدانهای طلا که هر کدام پنجاه تا شصت مارک وزن دارد، مجمعه‌های بزرگی که با آن بینوایان و مستمندان را اطعام می‌کنند، ظرفهای مخصوص جای آب دهان و زباله، انبر، خاک انداز مخصوص بخاری، آتشدان، روغندان و گلابدانها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ظروف وآلات طلا و نقره منحصرا در روزهای عید استفاده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شامگاهان در سراسر عمارت مرقد، دالانها، ایوانهاو جاهای دیگر ساختمان، شمع می‌افروزند که تا بامداد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شبانگاهان </w:t>
      </w:r>
    </w:p>
    <w:p>
      <w:pPr>
        <w:pStyle w:val="BookText"/>
        <w:rPr/>
      </w:pPr>
      <w:r>
        <w:rPr>
          <w:rFonts w:ascii="IRNazanin" w:hAnsi="IRNazanin" w:eastAsia="IRNazanin"/>
          <w:color w:val="111111"/>
          <w:sz w:val="28"/>
          <w:sz w:val="28"/>
          <w:szCs w:val="28"/>
          <w:rtl w:val="true"/>
          <w:lang w:bidi="fa-IR"/>
        </w:rPr>
        <w:t>شمع بسیار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شمعدان بسیار بزرگ که هر یک روی سه پایه سنگینی قرار دارد، شبانگاه اطراف خود را نور باران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قاری موظف‌اند که شب و روز به نوبت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قاریان بی آنکه به رفت و آمد کسان اعتنا کنند، به قرائت قرآن مجید اشتغال دارند و گاهی سر خود را به راست و چپ و جلو و عقب حرکت می‌دهند؛ زیرا بر این باورند که این کار، هم بیانگر اعتقاد بیشتر آنان به مبانی مذهبی است، و هم با دقت و توجه افزون‌تر قرآن را قرائت می‌کنند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دوازده قاری نیز باید به نوبت بر سر قبر شاه صفی قرآن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تن نیز به نوبت بر سر گور شاه عباس قرآن تلاوت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و کنار این هر سه مزار، خانه‌های زیبا، باغچه‌ها، بناهای بسیار باشکوه که همه مفروش و پاکیزه و دارای اثاثیه لازم می‌باشند،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گورستانی که متجاوز از هزار و پانصد گام مربع وسعت دارد،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گورستان، گورهای کهنه و نو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مردم ایران، شهر قم به سبب وجود بارگاه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بتوانند جسد مردگان خود را به آن جا می‌آورند و به خاک می‌سپارند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راست بنا، دیواری بلند و عریض است که از آجر ساخته شده، و آن در حقیقت سدی است در برابر طغیان رودخانه قم که از پایین دیوار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این مکان مقدس، آستان مبارک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این نام در اللهیّات سزاوار کسی است که در تمام مدت عمر خود هرگز مرتکب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قریب سه هزار و دویست تومان معادل صد وچهل هزار لیور به مصرف نگه‌داری و دیگر خدمات این بناها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هزار و پانصد تومان خرج آرامگاه شاه عباس ثانی، هزار تومان هزینه مقبره شاه صفی، و هفتصد تومان خرج آستان مقدس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نگهبانی و تعمیر و ترمیم بناها، هزینه نگه‌داری </w:t>
      </w:r>
    </w:p>
    <w:p>
      <w:pPr>
        <w:pStyle w:val="BookText"/>
        <w:rPr/>
      </w:pPr>
      <w:r>
        <w:rPr>
          <w:rFonts w:ascii="IRNazanin" w:hAnsi="IRNazanin" w:eastAsia="IRNazanin"/>
          <w:color w:val="111111"/>
          <w:sz w:val="28"/>
          <w:sz w:val="28"/>
          <w:szCs w:val="28"/>
          <w:rtl w:val="true"/>
          <w:lang w:bidi="fa-IR"/>
        </w:rPr>
        <w:t>اثاثیه، بهای شمع و روغن و مشعلها، خرج روزانه روحانیون ساکن آستانه و طلاب علوم دینی و هزینه اطعام بینوایان و مستمندان از این محل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رجال سرشناس و مهم ایران، سِمَتِ تولیت بارگاههای سه گانه را دارند و مسئولیت هر بارگاه به عهده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و مخارج هر بارگاه زیر نظر مستقیم متولی آن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انتخاب امام جماعت، برگزیدن مؤذن، قندیلچی که قندیلها و شمعها را روشن می‌کند، مأموران نظافت که هم بناها را جارو و تمیز می‌کنند و هم مسئول تهیه آب جهت وضو و تطهیر می‌باشند، از جمله وظایف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سرشناس و محترمی که سابقاً سمت قورباشی داشته، یعنی فرمانده کل سی‌هزار مرد سپاهی بوده، اکنون متولی آستان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جز این بناها دارای عمارتهای رفیع و باشکوه می‌باشد و روی هم رفته شهر خوبی است؛ اما هوایش در تابستان بسیار گرم و موجب ناراحتی ساکنانش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آب رودخانه قم به سبب نقصان نزولات سخت کاهش می‌یابد و به صورت جویی در می‌آید؛ اما در آغاز بهار که برف کوههای مجاور شروع به ذوب شدن می‌کند نه تنها بستر رودخانه لبریز می‌گردد، بلکه گاهی طغیان می‌کند، مانند رود سن پهناور می‌شود و داخل شهر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دیگر این رود جو بادگان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Joubadgan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جغرافیایی قم، هشتاد و پنج درجه و چهل و هشت دقیقه و عرضش سی و چهار درجه و سی دقیقه می‌باشد؛ اما چنان که پیش از این اشاره کردم تابستانهایش چنان گرم می‌شود که در هیچ نقطه ایران حرارت خورشید بدان سوزندگی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همه گونه مواد خوراکی و میوه به فراوانی و ارزانی یافت می‌شود، مخصوصا پسته‌اش در نهایت امتیاز است و مردمانش بسیار با ادب و اجتماعی می‌باشند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مصنفان ایران نوشته‌اند که قم در نخستین سده هجری بنا شده، اما تصریح کرده‌اند که در زمان زندگی حضرت رسول هفت آبادی کوچک و نزدیک به هم وجود داشته و عبداللّه زیدان که با سپاهی گران به آنجا آمده، با بنای ساختمان بزرگ </w:t>
      </w:r>
    </w:p>
    <w:p>
      <w:pPr>
        <w:pStyle w:val="BookText"/>
        <w:rPr/>
      </w:pPr>
      <w:r>
        <w:rPr>
          <w:rFonts w:ascii="IRNazanin" w:hAnsi="IRNazanin" w:eastAsia="IRNazanin"/>
          <w:color w:val="111111"/>
          <w:sz w:val="28"/>
          <w:sz w:val="28"/>
          <w:szCs w:val="28"/>
          <w:rtl w:val="true"/>
          <w:lang w:bidi="fa-IR"/>
        </w:rPr>
        <w:t>و وسیع، این هفت آبادی را به هم پیوسته و دورش را بارویی عظیم برآورده است و پس از مدتی از آن هفت آبادی شهری پدید آورده که در عظمت و آبادی باقسنطنیّه برابری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چند پس از آن موسی پسر عبداللّه از بصره وارد قم شد و معتقدات شیعیان امامیه را در آن جا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قم از همان روزگاران به معتقدات مذهبی خود مؤمن و وفادار بوده‌اند و در نگهبانی آن حتی از باختن جان دریغ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لنگ که مخالف عقاید اهل تشیع و پیرو تسنن بود، سراسر قم را خراب کرد؛ اما در طی سالیان بعد به تدریج این شهر رو به آبادانی نهاد، ولی عظمت و شکوه نخستین را در اواخر پادشاهی شاه صفی و آن گاه که این پادشاه در قم به خاک شد،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ثانی پسر شاه صفی که پس از وی به تخت سلطنت برآمد، هر گاه بر یکی از بزرگان دربار خشم می‌گرفت، وی را به قم تبعید می‌کرد تا به قول وی در آنجا مشغول عبادت و دعاگویی به ذات همایون شاهنشاه باشد و باقی عمر را به آسایش و آرامش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پادشاه کنونی نیز بر همین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گروهی از رجال و درباریان را که از نظرش افتاده و مورد بی‌مهریش قرار گرفته‌اند، به این شهر مذهبی تبعید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سیل بنیان کن و ویرانگری داخل قم سرازیر شد و هزار خانه را خراب کرد و هنوز سه سال بیش نگذشته بود که سیل دیگری دو هزار خانه و بسیاری از عمارات قدیمی را ویران نمود، و نزدیک بود همه شهر را بشوید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را غالبا با میم مشدّد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دارالموحّدین است و از نظر سازمان اداری، حاکم آن داروغه است</w:t>
      </w:r>
      <w:r>
        <w:rPr>
          <w:rFonts w:eastAsia="IRNazanin" w:cs="IRNazanin"/>
          <w:color w:val="111111"/>
          <w:sz w:val="28"/>
          <w:szCs w:val="28"/>
          <w:rtl w:val="true"/>
          <w:lang w:bidi="fa-IR"/>
        </w:rPr>
        <w:t xml:space="preserve">. </w:t>
      </w:r>
      <w:bookmarkStart w:id="40" w:name="pg3398_20794"/>
    </w:p>
    <w:p>
      <w:pPr>
        <w:pStyle w:val="Heading3"/>
        <w:numPr>
          <w:ilvl w:val="2"/>
          <w:numId w:val="1"/>
        </w:numPr>
        <w:rPr/>
      </w:pPr>
      <w:bookmarkStart w:id="41" w:name="__RefHeading___Toc2752441_2749589250"/>
      <w:bookmarkStart w:id="42" w:name="_Toc14"/>
      <w:bookmarkEnd w:id="40"/>
      <w:bookmarkEnd w:id="41"/>
      <w:r>
        <w:rPr>
          <w:rtl w:val="true"/>
        </w:rPr>
        <w:t xml:space="preserve">از نگاه زنی ماجراجو </w:t>
      </w:r>
      <w:r>
        <w:rPr>
          <w:rtl w:val="true"/>
        </w:rPr>
        <w:t>(</w:t>
      </w:r>
      <w:r>
        <w:rPr>
          <w:rtl w:val="true"/>
        </w:rPr>
        <w:t>ماری کلود پوتی</w:t>
      </w:r>
      <w:r>
        <w:rPr>
          <w:rtl w:val="true"/>
        </w:rPr>
        <w:t>)</w:t>
      </w:r>
      <w:bookmarkEnd w:id="42"/>
    </w:p>
    <w:p>
      <w:pPr>
        <w:pStyle w:val="BookText"/>
        <w:rPr/>
      </w:pPr>
      <w:r>
        <w:rPr>
          <w:rFonts w:ascii="IRNazanin" w:hAnsi="IRNazanin" w:eastAsia="IRNazanin"/>
          <w:color w:val="111111"/>
          <w:sz w:val="28"/>
          <w:sz w:val="28"/>
          <w:szCs w:val="28"/>
          <w:rtl w:val="true"/>
          <w:lang w:bidi="fa-IR"/>
        </w:rPr>
        <w:t>فرانسه از قدرتهای استعماری قرن هفدهم بود، این کشور در عرصه فعالیتهای سیاسی و فرهنگی از رقبای خویش نظیر پرتغال و انگلیس و هلند پیشی گرفته بود، اما در زمینه تجارت به ویژه در مشرق نتوانست توفیق چندانی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دولتمردان آن کشور، بر این باور بودند که برای اثبات قدرت و تأمین نیازهای خود باید در ماورای بحار، دنبال کسب منافع تجاری و سیاسی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علی القاعده باید هندوستان را هدف اصلی خود قرار می‌داد، ولی چون آن سرزمین دور افتاده به شمار می‌آمد و به علاوه، انگلیس آن را قبلاً گرفته بود، لازم بود که جای پایی تهیه شود و ایران برای این منظور مناسب‌تر از هر جای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نمایندگانی به ایران گسیل داشت که برخی از آنان به دلیل کارشکنی‌ها و رقابتها و ممانعتهای دولت عثمانی نتوانستند پا به ایران بگذارند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سیاست بهره‌گیری از هیأتهای مذهبی برای اهداف سیاسی اقتصادی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پرپاسیفیک دو پروونس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pere pacifique provins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راهبان فرقه کاپوشن را به همراه نامه‌هایی از سوی لوئی چهاردهم برای شاه عباس، عازم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 به آسانی توانست وارد ایران شود و مورد استقبال شاه و دربار قرار گیرد و از سوی شاه ایران اجازه یابد که در </w:t>
      </w:r>
    </w:p>
    <w:p>
      <w:pPr>
        <w:pStyle w:val="BookText"/>
        <w:rPr/>
      </w:pPr>
      <w:r>
        <w:rPr>
          <w:rFonts w:ascii="IRNazanin" w:hAnsi="IRNazanin" w:eastAsia="IRNazanin"/>
          <w:color w:val="111111"/>
          <w:sz w:val="28"/>
          <w:sz w:val="28"/>
          <w:szCs w:val="28"/>
          <w:rtl w:val="true"/>
          <w:lang w:bidi="fa-IR"/>
        </w:rPr>
        <w:t>اصفهان و بغداد مراکز تبلیغی را مفتوح سازد و همزمان به عنوان سفیر پادشاه فرانسه، باب روابط سیاسی و تجاری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او راهبان دیگری راه وی را ادامه دادند که پیر رافائل دومان نام‌دارترین و متنفذترین راهبان فرقه کاپوشن از زمره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رافائل به همراه تاورنیه سیاح معروف فرانسوی به ایران سفر کرد و در اصفهان به فرقه کاپوشن پیوست و بعدها به ریاست آن فرقه نایل آمد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پیر رافائل از آنجا که ریاضی‌دانی ماهر بود، در دربار ایران به گرمی پذیرفته شد و شاه عباس دوم و بعدا شاه سلیمان وی را مورد اعزاز فراوان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امور مذهبی و آموزش زبان فارسی، سمت مترجم شاه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رافائل در مدت اقامت خود در ایران به خاورشناسان و جهانگردانی که در خدمت استعمار فرانسه بودند بی دریغ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با جمع‌آوری آگاهیهای پرارجی از اوضاع ایران، کتابی را سازمان داد که می‌توانست راهنمای خوبی برای دولت متبوعش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نمایندگان مذهبی دیگری، رسالت واسطه‌گری میان فرانسه و ایران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به پای شخص یاد شده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و حوادثی سبب شد که این روابط خیلی مستحکم نشود و دولت فرانسه به پیروزیهای چشمگیری دست نیابد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تا بالاخره لوئی چهاردهم تصمیم می‌گیرد هیأتی به سرپرستی ژان پاتیست فابر که در سیاست و تجارت زیرک و با تجربه بود، به ایران اعزام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این هیأت زنی به نام ماری کلود پوتی نیز رخنه می‌کند که با شگردهایی سرپرستی این گروه راعهده‌دار می‌شود و سرنوشت هیأت را خود به‌تنهایی رقم می‌زند</w:t>
      </w:r>
      <w:r>
        <w:rPr>
          <w:rFonts w:eastAsia="IRNazanin" w:cs="IRNazanin"/>
          <w:color w:val="111111"/>
          <w:sz w:val="28"/>
          <w:szCs w:val="28"/>
          <w:rtl w:val="true"/>
          <w:lang w:bidi="fa-IR"/>
        </w:rPr>
        <w:t xml:space="preserve">. </w:t>
      </w:r>
      <w:bookmarkStart w:id="43" w:name="pg3398_20796"/>
    </w:p>
    <w:p>
      <w:pPr>
        <w:pStyle w:val="Heading3"/>
        <w:numPr>
          <w:ilvl w:val="2"/>
          <w:numId w:val="1"/>
        </w:numPr>
        <w:rPr/>
      </w:pPr>
      <w:bookmarkStart w:id="44" w:name="__RefHeading___Toc2752443_2749589250"/>
      <w:bookmarkStart w:id="45" w:name="_Toc15"/>
      <w:bookmarkEnd w:id="43"/>
      <w:bookmarkEnd w:id="44"/>
      <w:r>
        <w:rPr>
          <w:rtl w:val="true"/>
        </w:rPr>
        <w:t>زنی ماجراجو</w:t>
      </w:r>
      <w:bookmarkEnd w:id="45"/>
    </w:p>
    <w:p>
      <w:pPr>
        <w:pStyle w:val="BookText"/>
        <w:rPr/>
      </w:pPr>
      <w:r>
        <w:rPr>
          <w:rFonts w:ascii="IRNazanin" w:hAnsi="IRNazanin" w:eastAsia="IRNazanin"/>
          <w:color w:val="111111"/>
          <w:sz w:val="28"/>
          <w:sz w:val="28"/>
          <w:szCs w:val="28"/>
          <w:rtl w:val="true"/>
          <w:lang w:bidi="fa-IR"/>
        </w:rPr>
        <w:t>ماری کلودپوتی معروف به لابرولاندیز زیبا از زنان ماجراجو و اسرارآمیز تاریخ فرانسه، در دوران لوئی چهاردهم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افسونگر و افسانه ساز، در پاریس قمارخانه پر آوازه‌ای داشت که محل تجمع و تفریح رجال و اشخاص سرشناس آن روز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 پر جرأت اروپایی است که با شنیدن وصف زیباییهای افسانه‌آمیز مشرق زمین و دیدنیهای شگفت‌انگیز ایران دوران صفوی، ناگهان تصمیم می‌گیرد یا مأمویت می‌یابد که از کار خود دست بکشد و دارایی خود را بفروشد و به همراه هیأتی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روبن، ژاک روسو، ژاک فابر و چند نفر دیگر جهت انجام یک مأموریت به ظاهر تجاری عازم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هیأت که در پی عقد قرارداد بازرگانی با شاه سلطان حسین صفوی برآمده، به جهت وجود مشکلاتی از قبیل کارشکنی دولت عثمانی رقیب نیرومند همجوار ایران، به آسانی نتوانست به اهداف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شرح رویدادهای سفر این ایرانگردان فرانسوی گر چه نخست توسط لوئی روبن که خود از اعضای هیأت بود به قلم آمده بود، اما دیری نپایید که نوشته او مفقود شد و از دست‌رس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سال بعد ایرن گرس نویسنده یونانی الاصل و معاصر فرانسوی با بهره‌گیری از اسناد معتبر، این نقیصه را جبران کرد و با کند و کاو در اسناد و منابع معتبر، شرحی از این سفر به ویژه مشاهدات خانم ماری کلودپوتی ارائه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بخش عمده آن مربوط به ایران می‌شود، گر چه با استناد به مدارک موجود در آرشیو وزارت امور خارجه دولت فرانسه یا بایگانیها و موزه‌ها و نوشته‌های جهانگردان دیگر تهیه و تنظیم شده است و حاوی آگاهیهای جغرافیایی و تاریخی ارجمندی است، اما برای ایجاد کشش بیشتر و شیرینی سخن، گاه متوسّل به مبالغه شده است و به همین جهت نیز مؤلف از جابه جا کردن رویدادها و افزودن شاخ و برگها پرهیزی نداشته است</w:t>
      </w:r>
      <w:r>
        <w:rPr>
          <w:rFonts w:eastAsia="IRNazanin" w:cs="IRNazanin"/>
          <w:color w:val="111111"/>
          <w:sz w:val="28"/>
          <w:szCs w:val="28"/>
          <w:rtl w:val="true"/>
          <w:lang w:bidi="fa-IR"/>
        </w:rPr>
        <w:t xml:space="preserve">. </w:t>
      </w:r>
      <w:bookmarkStart w:id="46" w:name="pg3398_20797"/>
    </w:p>
    <w:p>
      <w:pPr>
        <w:pStyle w:val="Heading3"/>
        <w:numPr>
          <w:ilvl w:val="2"/>
          <w:numId w:val="1"/>
        </w:numPr>
        <w:rPr/>
      </w:pPr>
      <w:bookmarkStart w:id="47" w:name="__RefHeading___Toc2752445_2749589250"/>
      <w:bookmarkStart w:id="48" w:name="_Toc16"/>
      <w:bookmarkEnd w:id="46"/>
      <w:bookmarkEnd w:id="47"/>
      <w:r>
        <w:rPr>
          <w:rtl w:val="true"/>
        </w:rPr>
        <w:t>مروری بر سفرنامه سفیری زیبا</w:t>
      </w:r>
      <w:bookmarkEnd w:id="48"/>
    </w:p>
    <w:p>
      <w:pPr>
        <w:pStyle w:val="BookText"/>
        <w:rPr/>
      </w:pPr>
      <w:r>
        <w:rPr>
          <w:rFonts w:ascii="IRNazanin" w:hAnsi="IRNazanin" w:eastAsia="IRNazanin"/>
          <w:color w:val="111111"/>
          <w:sz w:val="28"/>
          <w:sz w:val="28"/>
          <w:szCs w:val="28"/>
          <w:rtl w:val="true"/>
          <w:lang w:bidi="fa-IR"/>
        </w:rPr>
        <w:t>مؤلف کتاب، نخست تصویری کمرنگ از تمدن و فرهنگ ایران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این امپراتوری اعجاب‌انگیز، که بنیاد آن به دست کوروش کبیر گذاشته شده، همواره در طول تاریخ با مردم کشورهای خارج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مارکوپولو، در قرن هشتم صراحتا اقرار کرده که او نخستین کسی نبود که قدم در این سر زمین پهناور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قرن قبل، ونیزیها، جنواییها، پرتغالیها و انگلیسیها این جهانگردان بزرگ، و حتی هم میهنان ما، فرانسویها هم که در آن روزگار به گوشه نشینی و انزوا طلبی شهرت داشتند، در این سرزمین کم و بیش پیدا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ما را در وهله اول، فرستادگان مذهبی، با صبر و حوصله خاصی میان مردم ایران که از هر لحاظ آمادگی یاد گرفتن آن را نداشتند، اشاعه دادند و دیری نگذشت که زبان فرانسوی به نحوی زبان سیاسی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سرزمینی است متشکل از مجموعه منظره‌های متنوع و بسیار متباین کوهستانی با سیلگاه‌هایی دل‌انگیز، و در کنار آن دشتهای آفتابگیر و پر حاصل، و کمی آن‌طرف‌تر، بیابانهای خشک و لم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در این کشور، عظمت و احتشام خاصّی دارند که این خصوصیّت هم مرهون اصالت ساکنان آن و هم به خاطر زیبایی و شکوه تعدادی از ساختمانهای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سلطنت لوئی چهاردهم، اصفهان، پایتخت آن روزی ایران، با پلهای کم نظیر، مسجدهای فیروزه‌ای و پهناور در نهایت تناسب و ظرافت و با خانه‌های مجلل و کاخهای شاهانه‌اش که در بنای این ساختمانها، نبوغ و دست اعجازآفرین هنرمندان ایرانی، سنگ تمام گذاشته بود، چشم مسافران خارجی را خیره می‌ساخت</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نویسنده با قلمی رمانتیک اما مستند به شرح زندگی ماری پوتی قهرمان کتاب می‌پردازد و آشکار می‌سازد که این زن قمار باز چگونه توانسته است عده‌ای از اعیان پاریس را به داخل قمارخانه خود جذب نماید؛ به گونه‌ای که خانه او محل عیاشی و </w:t>
      </w:r>
    </w:p>
    <w:p>
      <w:pPr>
        <w:pStyle w:val="BookText"/>
        <w:rPr/>
      </w:pPr>
      <w:r>
        <w:rPr>
          <w:rFonts w:ascii="IRNazanin" w:hAnsi="IRNazanin" w:eastAsia="IRNazanin"/>
          <w:color w:val="111111"/>
          <w:sz w:val="28"/>
          <w:sz w:val="28"/>
          <w:szCs w:val="28"/>
          <w:rtl w:val="true"/>
          <w:lang w:bidi="fa-IR"/>
        </w:rPr>
        <w:t>پاتوق اشرار و رجال سیاسی و دولتی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خانه او راه می‌یابد، ژان باتیست فابر از اهالی مارسی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پنجاه ساله که به تازگی از قسطنطنیه آمده در سفارتخانه آن شهر، پست مهمی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می‌گفتند منتظر امضا شدن فرمانش از طرف شاه بود تا رأس هیأتی عازم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در معرفی چهره واقعی فابر نیز سنگ تمام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 فابر صراحتا اطلاع داد که از سوی پادشاه مأموریت یافته است به ایران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خوش بیانی و حرّافی مسیر سفر خود را به دقت برای حاضران تشریح کرد و با سخنان شیرین و داستان‌پردازی، مشرق زمین را چنان توصیف کرد که دل از ماری پوتی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مسیر و هدف از این مسافرت را به ماری پوتی چنین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از راه آسیای صغیر، ورود به ایران، شرفیابی به حضور شاهنشاه برای به امضا رساندن قرارداد تجاری کلبر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colbert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IRNazanin" w:hAnsi="IRNazanin" w:eastAsia="IRNazanin"/>
          <w:color w:val="111111"/>
          <w:sz w:val="28"/>
          <w:sz w:val="28"/>
          <w:szCs w:val="28"/>
          <w:rtl w:val="true"/>
          <w:lang w:bidi="fa-IR"/>
        </w:rPr>
        <w:t xml:space="preserve">علاوه بر اینها مذاکره و قرارداد درباره‌گیاهان طبی چون فاگون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fagon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گیاه‌شناس معروف که طبیب مخصوص شاه و ملکه و ولیعهد و فرزندان پادشاه فرانسه و سرپرست باغ فلاحت بود، توانسته بود لوئی چهاردهم را متقاعد سازد که برای پیدا کردن و آوردن نباتات نادر به فرانسه، عده‌ای به چهار گوشه جهان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فابر بازرگان دیگری به نام تاورنیه از سال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شش بار به ایران سفر کرده 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حاصل این آمد و رفتها غارت سنگهای قیمتی فراوان و پارچه‌های زیبا بود که از این رهگذر سودی سرشار نصیبش شد؛ به گونه‌ای که تنها لوئی چهاردهم سه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الماس خریده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این‌گونه بازرگانان خارجی که در پی غارت منابع و معادن کانی بودند کم نبودند، </w:t>
      </w:r>
    </w:p>
    <w:p>
      <w:pPr>
        <w:pStyle w:val="BookText"/>
        <w:rPr/>
      </w:pP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جهانگرد به نام لابوله‌لوگوز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laboullayelegouz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توانسته بود با نُه نفر فرانسوی ملاقات کند که سه نفر از آنان نمایندگان مذهبی و ساکن اصفهان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شوالیه شاردن، جهانگرد دیگر فرانسوی که سفرنامه‌اش درباره ایران به ژرفایی و گستردگی معروف است، بیشتر به انگیزه تجارت الماس به این سرزمین پا گذاشته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آقای فابر در کنار اهدافی که شرح آن گذشت، موظف بود که راههای حمل کالا به ایران را نیز مطالعه و نسبت به رفع موانعی که ممکن بود در این زمینه بر سر راه باشد، اقدام نماید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هر حال، فابر به همراه ماری کلودپوته که مؤلف سفرنامه‌اش از او با عنوان لابرولاندیز زیبا نام می‌برد، عزم سفر به ایران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 پوتی ناگزیر تمام ثروت و سرمایه‌اش را یکجا می‌فروشد و همه پول آن را در ازای اخذ رسید به عنوان وام به فابر می‌سپارد تا در مقصد یعنی اصفهان به او مسترد نماید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زوج دلباخته به همراه پنجاه نفر دیگر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افراد مسلح، چند بازرگان، چند روحانی، لوئی روبن جراح و خویشاوند فابر، سوار بر کشتی بزرگ، تولوز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toulouse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 را به قصد ایران ترک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کشتی آنان در بندر الکساندرت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مؤلف کتاب آقای ایرن گرس که این سفرنامه را جمع‌آوری و به رشته تحریر کشیده است، نتوانسته بر بی‌طرفی و انصاف در تحقیق باقی بماند، لذا جابه جا از مزایای آزادی زنان و اختلاف آنان با مردان و معرفی فرهنگ اروپا سخن به میان آورده و بی‌پروا فرهنگ دینی شرقیان را تحقیر می‌نماید؛ به گونه‌ای که گاه بی‌پروایی او، به جسارت و کنایه‌های نیشدار به ساحت پیامبر اسلام و </w:t>
      </w:r>
      <w:bookmarkStart w:id="49" w:name="pg3398_20800"/>
    </w:p>
    <w:p>
      <w:pPr>
        <w:pStyle w:val="BookText"/>
        <w:rPr/>
      </w:pPr>
      <w:bookmarkEnd w:id="49"/>
      <w:r>
        <w:rPr>
          <w:rFonts w:ascii="IRNazanin" w:hAnsi="IRNazanin" w:eastAsia="IRNazanin"/>
          <w:color w:val="111111"/>
          <w:sz w:val="28"/>
          <w:sz w:val="28"/>
          <w:szCs w:val="28"/>
          <w:rtl w:val="true"/>
          <w:lang w:bidi="fa-IR"/>
        </w:rPr>
        <w:t>باورهای مسلمانان نیز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برخورد با مقدسات اسلامی، شیوه بسیاری از وابستگان فرهنگی و مزدوران سیاسی دنیای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مؤلف کتاب و سایر مستشرقان اروپایی در این است که آداب و رسوم رایج میان مسلمانان را منبعث از آموزه‌های دینی دانسته‌اند، در حالی که این بر داشت همه جا مقرون به صواب نیست، زیرا رفتار حکّام و فرمانروایان و افراد ناآگاه و فاسد، هر چند رنگ مذهبی داشته باشد، با آموزه‌های دینی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واقعیات تلخ و زشت دوره حاکمیت پاشاها در عثمانی نباید به پای اسلام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رفتارها و آداب و عادات نیز تحت تأثیر آموزه‌های دینی به گونه فرهنگ مشترک درآمده است که برای پژوهشگر مغرض غربی قابل هضم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مؤلف کتاب یاد شده نیز گاه در واکنشی تعصب‌آمیز و نامعقول، با به کار بردن تعابیر و تفاسیری زشت، به خرده‌گیری از رفتارهای فردی و اجتماعی مسلمانان می‌پردازد و جا به جا می‌کوشد تا بهانه‌ای برای گشودن عقده‌های نهفته در طبیعت نویسندگان کینه‌توز غرب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با بهره‌گیری از گزارشهای جهانگردان اروپایی، به ترسیم تصویری از شهرهای تبریز و کاشان و اصفهان و قم می‌پردازد و درباره قم می‌نویسد</w:t>
      </w:r>
      <w:r>
        <w:rPr>
          <w:rFonts w:eastAsia="IRNazanin" w:cs="IRNazanin"/>
          <w:color w:val="111111"/>
          <w:sz w:val="28"/>
          <w:szCs w:val="28"/>
          <w:rtl w:val="true"/>
          <w:lang w:bidi="fa-IR"/>
        </w:rPr>
        <w:t>:</w:t>
      </w:r>
    </w:p>
    <w:p>
      <w:pPr>
        <w:pStyle w:val="Heading3"/>
        <w:numPr>
          <w:ilvl w:val="2"/>
          <w:numId w:val="1"/>
        </w:numPr>
        <w:rPr/>
      </w:pPr>
      <w:bookmarkStart w:id="50" w:name="__RefHeading___Toc2752447_2749589250"/>
      <w:bookmarkStart w:id="51" w:name="_Toc17"/>
      <w:bookmarkEnd w:id="50"/>
      <w:r>
        <w:rPr>
          <w:rtl w:val="true"/>
        </w:rPr>
        <w:t>مقبره فاطمه معصومه علیهاالسلام</w:t>
      </w:r>
      <w:bookmarkEnd w:id="51"/>
    </w:p>
    <w:p>
      <w:pPr>
        <w:pStyle w:val="BookText"/>
        <w:rPr/>
      </w:pPr>
      <w:r>
        <w:rPr>
          <w:rFonts w:ascii="IRNazanin" w:hAnsi="IRNazanin" w:eastAsia="IRNazanin"/>
          <w:color w:val="111111"/>
          <w:sz w:val="28"/>
          <w:sz w:val="28"/>
          <w:szCs w:val="28"/>
          <w:rtl w:val="true"/>
          <w:lang w:bidi="fa-IR"/>
        </w:rPr>
        <w:t xml:space="preserve">شهر قم در کنار رود نارنار و در مجاورت کوهستان قهرود در ارتفاع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شده و جسد فاطمه معصومه علیهاالسلام در خاک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زیارتگاه عموم شیعیان، یعنی پیروان حضرت علی و همسرش حضرت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لابرولاندیز در قم، تماشای این مرقد مقدس را که گنبد آن با پوشش طلایی سر به فلک افراشته بود و در زیر تابش آفتاب، در متن آسمان آبی، تلألؤ خیره‌کننده‌ای داشت، از دست نداد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خان این بارگاه را چند ستون ظریف، استوار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مناره‌های اطراف </w:t>
      </w:r>
      <w:bookmarkStart w:id="52" w:name="pg3398_20801"/>
    </w:p>
    <w:p>
      <w:pPr>
        <w:pStyle w:val="BookText"/>
        <w:rPr/>
      </w:pPr>
      <w:bookmarkEnd w:id="52"/>
      <w:r>
        <w:rPr>
          <w:rFonts w:ascii="IRNazanin" w:hAnsi="IRNazanin" w:eastAsia="IRNazanin"/>
          <w:color w:val="111111"/>
          <w:sz w:val="28"/>
          <w:sz w:val="28"/>
          <w:szCs w:val="28"/>
          <w:rtl w:val="true"/>
          <w:lang w:bidi="fa-IR"/>
        </w:rPr>
        <w:t>آن فوق العاده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و بارگاه علاوه بر جنبه تقدس، از دور راهنمای خوبی برای مسافران است و هر کس می‌تواند از فاصله بیست فرسنگی آن را ببیند</w:t>
      </w:r>
      <w:r>
        <w:rPr>
          <w:rFonts w:eastAsia="IRNazanin" w:cs="IRNazanin"/>
          <w:color w:val="111111"/>
          <w:sz w:val="28"/>
          <w:szCs w:val="28"/>
          <w:rtl w:val="true"/>
          <w:lang w:bidi="fa-IR"/>
        </w:rPr>
        <w:t>.</w:t>
      </w:r>
    </w:p>
    <w:p>
      <w:pPr>
        <w:pStyle w:val="Heading3"/>
        <w:numPr>
          <w:ilvl w:val="2"/>
          <w:numId w:val="1"/>
        </w:numPr>
        <w:rPr/>
      </w:pPr>
      <w:bookmarkStart w:id="53" w:name="__RefHeading___Toc2752449_2749589250"/>
      <w:bookmarkStart w:id="54" w:name="_Toc18"/>
      <w:bookmarkEnd w:id="53"/>
      <w:r>
        <w:rPr>
          <w:rtl w:val="true"/>
        </w:rPr>
        <w:t>مرکز تجمع و ملاقات بازرگانان</w:t>
      </w:r>
      <w:bookmarkEnd w:id="54"/>
    </w:p>
    <w:p>
      <w:pPr>
        <w:pStyle w:val="BookText"/>
        <w:rPr/>
      </w:pPr>
      <w:r>
        <w:rPr>
          <w:rFonts w:ascii="IRNazanin" w:hAnsi="IRNazanin" w:eastAsia="IRNazanin"/>
          <w:color w:val="111111"/>
          <w:sz w:val="28"/>
          <w:sz w:val="28"/>
          <w:szCs w:val="28"/>
          <w:rtl w:val="true"/>
          <w:lang w:bidi="fa-IR"/>
        </w:rPr>
        <w:t>ماری، از شهر قم خوشش آمد و در کوچه‌های پر پیچ و خم و خرم و در بازار پر از رفت و آمد آن گردشی کرد و با آدمهای عجیب و غریب که لباسهای گوناگونی داشتند و بعضی خوش‌لباس و عده‌ای ژنده‌پوش بودند،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بعضی از آنان تنها بالا پوش کهنه یا پوستین پاره‌ای بود؛ اما در عوض بعضیها هم لباسهای فاخری پوشیده بودند که حتی به طلا و مروارید هم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آن زمان، مرکز تجارتی مهمی به شمار می‌رفت و بازرگانانی از سرتاسر آسیا در این شهر با هم ملاقات و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انواع و اقسام آدمها از چهار گوشه جهان؛ تازیانی که برنس به خود پیچیده بودند، هندیهایی که رنگ مسی و چینیهایی که چشمهای گربه‌ای داشتند، همچنین از مردم قسمتهای شمالی، روسها، ترکها و رومیها را در این شهر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قم مرکز تجمع مخلوطی از نژادها و قومهایی است که هر کدام به زبان خاص خود صحبت می‌کردند و کسی زبان آنها را نمی‌فهمید، مگر آنکه سخن درباره چانه زدن برسر قیمت کالایی بوده باشد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اشتباهات مؤلف کتاب این است که مطالب غلط جهانگردان دیگر را جایگزین مشاهدات ماری کلود پوتی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همانند یکی از جهانگردان پیشین، حضرت فاطمه معصومه علیهاالسلام را همسر علی علیه‌السلام و دخت پیامبر صلی‌الله‌علیه‌و‌آله خوانده است و نتوانسته او را از حضرت فاطمه زهرا علیهاالسلام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اسماعیلیه و حسن صباح نیز سخنان سست و بی‌پایه مستشرقان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این نادرستیها، واقعیاتی تلخ از بی‌بند و باری و فساد اخلاقی امیران و کار گزاران دوره </w:t>
      </w:r>
    </w:p>
    <w:p>
      <w:pPr>
        <w:pStyle w:val="BookText"/>
        <w:rPr/>
      </w:pPr>
      <w:r>
        <w:rPr>
          <w:rFonts w:ascii="IRNazanin" w:hAnsi="IRNazanin" w:eastAsia="IRNazanin"/>
          <w:color w:val="111111"/>
          <w:sz w:val="28"/>
          <w:sz w:val="28"/>
          <w:szCs w:val="28"/>
          <w:rtl w:val="true"/>
          <w:lang w:bidi="fa-IR"/>
        </w:rPr>
        <w:t>صفوی، دقیقا به تصویر کشیده و آشکار ساخته است که چگونه حکّام ضعیف‌النفس در برابر جاذبه‌های ظاهری یک زن خارجی زانو بر زمین می‌زده‌اند و تسلیم خواسته‌های او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فرستاده دیگری از جانب دولت فرانسه به نام میشل به سختی توانست ماری پوتی را به کنترل در آورد و به رسواییهای او پایان دهد و وی را به پاریس برگرداند و پشت میز محاکمه بکشاند و خود سرنوشت این هیأت را به دست گیرد تا منافع دولت متبوع خویش را منظور دارد، اما ماری پوتی هم چندان دست خالی از این سفر به وطن مراجعت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ده‌ها و صدها قطعه از جواهرات و هدایایی که در ازای تسلیم بدن خود از فرمانروایان هوس‌باز ایران دریافت کرده بود، قراردادی را نیز با امضای مقامات دولت ایران به ارمغان می‌برد که مفاد آن حاکی از حماقت زمامداران آن روزگاران این سرزمین بود، به موجب قراردادی که ماری کلودپوتی با دولت ایران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فرانسوی از تسهیلات و مساعدتهای لازم برخوردار و برای عبور از سرزمین ایران از پرداخت مالیات و عوارض گمرکی معاف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حق محاکمه اتباع فرانسوی بر عهده کنسولان محول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سفیران، کنسولان، مدیران و عاملان فرانسوی، بر سایر همتایان خود که از ملتهای دیگر بودند، برتری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خانه‌های مناسب در اختیار بزرگانان فرانسوی می‌گذاشت و آنان از بابت این خانه‌ها اجاره‌ای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هدیه‌ای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فرانسوی می‌توانستند بر بالای خانه‌ای که ساکن بودند پرچم فرانسه را بر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امتیازات، از تمامی خارجیان تنها ایرانیان مجاز شده بودند که در اسکله‌های بندر مارسی، روی کشتیهای فرانسوی به داد و ستد مشروب بپردازند و از پرداخت بیست در صد قیمت معامله معاف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به این قرارداد در اسرع وقت ارزش و اعتبار عملی داده شود، مقدمات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آن به سرعت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کنسول ایرانی به نام اگوپ ژان</w:t>
      </w:r>
      <w:r>
        <w:rPr>
          <w:rStyle w:val="FootnoteAnchor"/>
          <w:rtl w:val="true"/>
        </w:rPr>
        <w:footnoteReference w:id="46"/>
      </w:r>
      <w:r>
        <w:rPr>
          <w:rFonts w:ascii="IRNazanin" w:hAnsi="IRNazanin" w:eastAsia="IRNazanin"/>
          <w:color w:val="111111"/>
          <w:sz w:val="28"/>
          <w:sz w:val="28"/>
          <w:szCs w:val="28"/>
          <w:rtl w:val="true"/>
          <w:lang w:bidi="fa-IR"/>
        </w:rPr>
        <w:t xml:space="preserve">از اهالی درژان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هزینه اتاق تجارت مارسی در آن بندر مستقر شد و در سال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هم آنجا به خاک سپرده شد</w:t>
      </w:r>
      <w:r>
        <w:rPr>
          <w:rFonts w:eastAsia="IRNazanin" w:cs="IRNazanin"/>
          <w:color w:val="111111"/>
          <w:sz w:val="28"/>
          <w:szCs w:val="28"/>
          <w:rtl w:val="true"/>
          <w:lang w:bidi="fa-IR"/>
        </w:rPr>
        <w:t xml:space="preserve">. </w:t>
      </w:r>
      <w:bookmarkStart w:id="55" w:name="pg3398_20804"/>
    </w:p>
    <w:p>
      <w:pPr>
        <w:pStyle w:val="Heading3"/>
        <w:numPr>
          <w:ilvl w:val="2"/>
          <w:numId w:val="1"/>
        </w:numPr>
        <w:rPr/>
      </w:pPr>
      <w:bookmarkStart w:id="56" w:name="__RefHeading___Toc2752451_2749589250"/>
      <w:bookmarkStart w:id="57" w:name="_Toc19"/>
      <w:bookmarkEnd w:id="55"/>
      <w:bookmarkEnd w:id="56"/>
      <w:r>
        <w:rPr>
          <w:rtl w:val="true"/>
        </w:rPr>
        <w:t>از نگاه کارری ایتالیایی</w:t>
      </w:r>
      <w:bookmarkEnd w:id="57"/>
    </w:p>
    <w:p>
      <w:pPr>
        <w:pStyle w:val="BookText"/>
        <w:rPr/>
      </w:pPr>
      <w:r>
        <w:rPr>
          <w:rFonts w:ascii="IRNazanin" w:hAnsi="IRNazanin" w:eastAsia="IRNazanin"/>
          <w:color w:val="111111"/>
          <w:sz w:val="28"/>
          <w:sz w:val="28"/>
          <w:szCs w:val="28"/>
          <w:rtl w:val="true"/>
          <w:lang w:bidi="fa-IR"/>
        </w:rPr>
        <w:t>همان‌گونه که پیش‌تر اشاره شد، ایران عصر صفوی، عرصه مناسبی برای حضور و فعالیت سفیران و مسافران و جهانگردانی بود که با انگیزه‌های گوناگون فرهنگی، اقتصادی و به ویژه سیاسی، راههای سخت و دور و درازا را می‌پیمودند تا سرزمین و مردم ایران را از نزدیک مورد مشاهده و مطالعه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سرزمین متنوع و پهناور ایران جاذبه‌ای بیش از کشورهای دیگر داشت؛ به خصوص که موقعیت حساس جغرافیایی، تمدن دیرین، فرهنگ غنی، معادن و منابع و صنایع دستی منحصر به فرد آن، دل از ایشان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طی دو قرن هفدهم و هجدهم، دهها هیأت سیاسی، تجاری به ایران اسلامی و دربار صفوی رفت و آمد کردند و همراه فواید بسیار سیاسی و اقتصادی، آگاهیهای ارجمندی از مردم و سرزمین ایران برای ملت و دولت خود به ارمغان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بخشهای پیشین، اشاره‌ای به شرح حال و سفرنامه برخی از آنان نمودیم و گزارشهای فیگوئروای اسپانیایی، الئاریوس آلمانی، تاورنیه، ماری کلود پوتی و شاردن فرانسوی، دلاواله ایتالیایی را به ویژه از شهر قم نقل و تحلیل کردیم</w:t>
      </w:r>
      <w:r>
        <w:rPr>
          <w:rFonts w:eastAsia="IRNazanin" w:cs="IRNazanin"/>
          <w:color w:val="111111"/>
          <w:sz w:val="28"/>
          <w:szCs w:val="28"/>
          <w:rtl w:val="true"/>
          <w:lang w:bidi="fa-IR"/>
        </w:rPr>
        <w:t>.</w:t>
      </w:r>
    </w:p>
    <w:p>
      <w:pPr>
        <w:pStyle w:val="Heading3"/>
        <w:numPr>
          <w:ilvl w:val="2"/>
          <w:numId w:val="1"/>
        </w:numPr>
        <w:rPr/>
      </w:pPr>
      <w:bookmarkStart w:id="58" w:name="__RefHeading___Toc2752453_2749589250"/>
      <w:bookmarkStart w:id="59" w:name="_Toc20"/>
      <w:bookmarkEnd w:id="58"/>
      <w:r>
        <w:rPr>
          <w:rtl w:val="true"/>
        </w:rPr>
        <w:t>گزارش کارری</w:t>
      </w:r>
      <w:bookmarkEnd w:id="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ایتالیایی دیگر به نام جملی کارری در زمان سلطنت شاه سلیمان صفوی به ایران آمد و در مراسم تاجگذاری شاه سلطان حسین شرکت </w:t>
      </w:r>
    </w:p>
    <w:p>
      <w:pPr>
        <w:pStyle w:val="BookText"/>
        <w:rPr/>
      </w:pPr>
      <w:r>
        <w:rPr>
          <w:rFonts w:ascii="IRNazanin" w:hAnsi="IRNazanin" w:eastAsia="IRNazanin"/>
          <w:color w:val="111111"/>
          <w:sz w:val="28"/>
          <w:sz w:val="28"/>
          <w:szCs w:val="28"/>
          <w:rtl w:val="true"/>
          <w:lang w:bidi="fa-IR"/>
        </w:rPr>
        <w:t>کرد و آنچه را که دید و شنید، چون نقاشی چیره دست به روی کاغذ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جملی کارری</w:t>
      </w:r>
      <w:r>
        <w:rPr>
          <w:rStyle w:val="FootnoteAnchor"/>
          <w:rtl w:val="true"/>
        </w:rPr>
        <w:footnoteReference w:id="47"/>
      </w:r>
      <w:r>
        <w:rPr>
          <w:rFonts w:ascii="IRNazanin" w:hAnsi="IRNazanin" w:eastAsia="IRNazanin"/>
          <w:color w:val="111111"/>
          <w:sz w:val="28"/>
          <w:sz w:val="28"/>
          <w:szCs w:val="28"/>
          <w:rtl w:val="true"/>
          <w:lang w:bidi="fa-IR"/>
        </w:rPr>
        <w:t>متضمن یادداشتهایی در زمینه مشاهدات و مطالعات این جهانگرد ایتالیایی در شهر جلفا، قم، اصفهان، شیراز، بندرلنگه و روستاها و دهکده‌های بین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کارری کمی پس از تاورنیه به ایران گام نهاد و از او در سفرنامه خویش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گزارشهای او از شهرهای ایران به ویژه شهر مقدس قم با گزارشهای تاورنیه و سیاحان پیشین و معاصر وی در برخی از زمینه‌ها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کارری درباره موقعیت جغرافیایی و نمای بیرونی و وضع بازار و خانه‌های شهر مقدس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 شصت و نه درجه طول، و سی و پنج درجه عرض جغرافیایی دارد، محیط آن قریب 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آن در نتیجه ریزش باران از بین رفته و به صورت ویرانه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شهر نیز همین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شهر کثیف و زننده و مغازه‌های آن خالی و محقر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 آنکه حدود دو قرن پیش یک مبلغ مسیحی به نام کنتارینی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 کوچک ولی زیباست که در دشتی قرار گرفته و به وسیله دیوارهای گلی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حد وفور در آن یافت می‌شود و دارای بازارهای خوبی است که مرکز داد وستد فراورده‌های دستی و فاستونی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کمی بعد سفیر اسپانیا آقای فیگوئرا همین مطلب را این‌گونه تائید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فکر نمی‌کرد شهر قم آن اندازه بزرگ و پر جمعیت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جمعیت و بزرگی شهر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شهر که بیشتر ملک عامه مردم است تا خاصه دولتی، از لحاظ ساختمان نظیر بناهای دیگر شهرهای آذربایجان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گذشته هموطن کارری آقای پیتر دلاواله که حدود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دیدن کرده، </w:t>
      </w:r>
    </w:p>
    <w:p>
      <w:pPr>
        <w:pStyle w:val="BookText"/>
        <w:rPr/>
      </w:pPr>
      <w:r>
        <w:rPr>
          <w:rFonts w:ascii="IRNazanin" w:hAnsi="IRNazanin" w:eastAsia="IRNazanin"/>
          <w:color w:val="111111"/>
          <w:sz w:val="28"/>
          <w:sz w:val="28"/>
          <w:szCs w:val="28"/>
          <w:rtl w:val="true"/>
          <w:lang w:bidi="fa-IR"/>
        </w:rPr>
        <w:t>شهر قم را به آبادانی و زیبایی توصیف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از شهرهای متوسط ایران است و از لحاظ بزرگی به کاشان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 هم از آن کمتر است، ولی در محل مناسب‌تری واقع شده و می‌توان گفت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بازار شهر نسبتا خوب وتمیز و میدان شهر به حد کافی جادار و متناسب است و روی هم رفته تمام شهر به نظر من زیبا و دلگشا آمد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حتی تاورنیه که حدود سی سال پیش از کارری قم را دیده است و کارری از او یاد کرده و در مواردی به وی استناد جسته است، درباره آبادانی و زیبایی قم در آن دوران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از شهرهای بزرگ ایران است که در جلگه صافی واقع شده، حصار و باروی شهر از خاک و گل و دارای برجهایی متعدد است که در فاصله‌های کم ساخته شده‌اند، خانه‌ها هم چون از خاک و گل است، داخل آنها تمیز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شاردن فرانسوی هم که تا سال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بوده است، بر خلاف کارری، قم را زیبا و بازارهای آن را خوب و آباد و پر از اجناس توصیف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گزارشهای یک هیئت فرانسوی که اندکی پس از کارری به ایران سفر و از قم دیدن کرده‌اند، نیز گزارش کارری را تأیید نمی‌کند؛ زیرا در مجموعه آن گزارشها که با عنوان سفرنامه سفیر زیبا انتشار یافته است آبادانی و رونق اقتصادی قم مورد ستایش قرار گرفته و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آن زمان مرکز تجاری مهمی به شمار می‌رفت و بازرگانانی از سرتاسر آسیا در این شهر با هم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انواع و اقسام آدمها از چهار گوشه جهان را در این شهر می‌شد دید</w:t>
      </w:r>
      <w:r>
        <w:rPr>
          <w:rFonts w:eastAsia="IRNazanin" w:cs="IRNazanin"/>
          <w:color w:val="111111"/>
          <w:sz w:val="28"/>
          <w:szCs w:val="28"/>
          <w:rtl w:val="true"/>
          <w:lang w:bidi="fa-IR"/>
        </w:rPr>
        <w:t>»!</w:t>
      </w:r>
      <w:r>
        <w:rPr>
          <w:rStyle w:val="FootnoteAnchor"/>
          <w:rtl w:val="true"/>
        </w:rPr>
        <w:footnoteReference w:id="54"/>
      </w:r>
      <w:bookmarkStart w:id="60" w:name="pg3398_20807"/>
    </w:p>
    <w:p>
      <w:pPr>
        <w:pStyle w:val="BookText"/>
        <w:rPr/>
      </w:pPr>
      <w:bookmarkEnd w:id="60"/>
      <w:r>
        <w:rPr>
          <w:rFonts w:ascii="IRNazanin" w:hAnsi="IRNazanin" w:eastAsia="IRNazanin"/>
          <w:color w:val="111111"/>
          <w:sz w:val="28"/>
          <w:sz w:val="28"/>
          <w:szCs w:val="28"/>
          <w:rtl w:val="true"/>
          <w:lang w:bidi="fa-IR"/>
        </w:rPr>
        <w:t>اما کارری در کنار این عیب جویی و گزارش نادرست، نکته‌ای را یاد کرده است که برای ما مسمانان ایرانی سخت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قم چند مسجد زیبا دارد، اگر مخارج هنگفتی که برای بنای مساجد تازه صرف می‌شود، به مصرف تعمیر نگه‌داری این چند مسجد قدیمی برسد، آنها را از ویرانی و انهدام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این نکته توجه نمی‌شود و هر ثروتمندی برای آمرزیده شدن گناهان و زنده ماندن نامش به ساختمان مسجد تازه‌ای اقدام می‌کند ولو چند سال پس از مرگ او مبدل به تل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روز به روز شمار مساجد ویران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ما انتقاد کارری با هر نیتی که گفته باشد نیک و به جاست؛ زیرا همتی که در راه احداث مساجد به کار گرفته می‌شود، هرگز مصروف نگه‌داری و پاکیزگی آنها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مساجدی که بر اثر عدم رسیدگی کافی مخروبه و ویران و یا دست کم کثیف و بد منظر گردیده‌اند و رونق مسلمانی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کارری علی رغم این خورده‌گیریها، کاروانسراها، تولید اشیای چرمی، گندم و میوه‌های قم را ستوده و در این باره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کاروانسراها تا حدی راحت و بعضی دو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گندم و اقسام میوه به وفور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چکمه‌های ساغری و دیگر اشیای چرمی رنگارنگ نیز در اینجا ساخته می‌شود</w:t>
      </w:r>
      <w:r>
        <w:rPr>
          <w:rFonts w:eastAsia="IRNazanin" w:cs="IRNazanin"/>
          <w:color w:val="111111"/>
          <w:sz w:val="28"/>
          <w:szCs w:val="28"/>
          <w:rtl w:val="true"/>
          <w:lang w:bidi="fa-IR"/>
        </w:rPr>
        <w:t>».</w:t>
      </w:r>
    </w:p>
    <w:p>
      <w:pPr>
        <w:pStyle w:val="Heading3"/>
        <w:numPr>
          <w:ilvl w:val="2"/>
          <w:numId w:val="1"/>
        </w:numPr>
        <w:rPr/>
      </w:pPr>
      <w:bookmarkStart w:id="61" w:name="__RefHeading___Toc2752455_2749589250"/>
      <w:bookmarkStart w:id="62" w:name="_Toc21"/>
      <w:bookmarkEnd w:id="61"/>
      <w:r>
        <w:rPr>
          <w:rtl w:val="true"/>
        </w:rPr>
        <w:t>حرم حضرت فاطمه معصومه علیهاالسلام</w:t>
      </w:r>
      <w:bookmarkEnd w:id="62"/>
    </w:p>
    <w:p>
      <w:pPr>
        <w:pStyle w:val="BookText"/>
        <w:rPr/>
      </w:pPr>
      <w:r>
        <w:rPr>
          <w:rFonts w:ascii="IRNazanin" w:hAnsi="IRNazanin" w:eastAsia="IRNazanin"/>
          <w:color w:val="111111"/>
          <w:sz w:val="28"/>
          <w:sz w:val="28"/>
          <w:szCs w:val="28"/>
          <w:rtl w:val="true"/>
          <w:lang w:bidi="fa-IR"/>
        </w:rPr>
        <w:t xml:space="preserve">بخش عمده گزارش کارری از قم، مربوط است به حرم حضرت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کارری گرچه در این زمینه اشتباه برخی از سفرنامه نویسان پیشین را تکرار کرده و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بی‌واسطه امام حسین علیه‌السلام به شمار آورده است، ولی نکته‌هایی دقیق و ظریف از وضعیت حرم مطهر و رواقهای اطراف آن ثبت کرده است که به راستی ارجمند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همان روز، راهنمایی اجیر کردم تا همراه وی به دیدن مسجدی که به اندازه </w:t>
      </w:r>
    </w:p>
    <w:p>
      <w:pPr>
        <w:pStyle w:val="BookText"/>
        <w:rPr/>
      </w:pPr>
      <w:r>
        <w:rPr>
          <w:rFonts w:ascii="IRNazanin" w:hAnsi="IRNazanin" w:eastAsia="IRNazanin"/>
          <w:color w:val="111111"/>
          <w:sz w:val="28"/>
          <w:sz w:val="28"/>
          <w:szCs w:val="28"/>
          <w:rtl w:val="true"/>
          <w:lang w:bidi="fa-IR"/>
        </w:rPr>
        <w:t>مسجد اردبیل مورد توجه و احترام شیعه‌هاست،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قبر شاه صفوی و شاه عباس دوم قرار گرفته است، ولی گویا مقبره اصلی مورد احترام، متعلق به فاطمه بنت امام حسین، فرزند امام علی و فاطمه زهرا علیهاالسلام ، دختر محمد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در، کتیبه‌ای بزرگ به خط طلا در ثنای شاه عباس دوم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درازی که هر دو سوی آن دکانهایی کوچک بنا گردیده و کاروانسرایی که در سوی دیگر رودخانه ساخته شده،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حیاط وسیعی وارد می‌شویم که چون باغی بزرگ با درختان کاج پوشیده شده و از دو طریق با دیوارهای کوتاهی محصور گردیده است و در قسمت جلوی آن گل سرخ و دیگر گلها به حد زیادی غرس و در دست راست، اتاق کوچکی جهت اطعام مساکین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غربا و مساکینی که بدانجا می‌آیند، با پارچه‌ای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مقداری نان و پلو رایگان اطعام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حجره دیگر همان جا دیده می‌شود که گفتند اشخاص قرض‌داری که نتوانند از عهده پرداخت دین خود برآیند، در آنجا متحصن می‌شوند و در طول مدت تحصن به هزینه اوقاف مسجد امرار معاش می‌کنند و طلبکاران نیز راه و اختیاری برای مطالبه طلب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حیاط بزرگ، به یک حیاط وسیع دیگر متصل است که درختان گوناگون و حجراتی برای خدام و نگهبانان مساجد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دری به حیاط مربع و زیبای دیگری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پر آب و فواره‌ای در حال فوران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اطراف آن حجرات و اتاقهایی جهت ملاها و طلاب علوم دینی بنا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بالا رفتن از دوازده پله آجری رنگارنگ که در پای جلوخان زیبایی قرار دارند، وارد حیاط چهارم می‌شوید که در آن حجراتی برای طلاب و همچنین مسجد کوچکی بنا شده که نمای قشنگی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در، در زیر سردر بزرگ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وسطی بزرگ است و به مسجد باز می‌شود، دست راستی به مقابری باز می‌شود که در پیش بدانها اشارت رفت، سومی یعنی دست چپی به تالاری باز می‌شود که در آن بین فقرا، صدقه توزیع می‌گردد؛ با این فرق که آستانه و درگاه در وسطی با صفحات نقره پوشیده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اینجا رسیدم چند تن از ملاها مشغول مطالعه کتابهای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جلو آمد مرا جهت تماشای داخل آنها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برایم روشن شد که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ورود مسیحیان را به این محل ممنوع دانسته،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هشت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کوچک گردویی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نواده محمد صلی اللّه علیه و اله در وسط مسجد قرار گرفته و نسبت بدان مسجد کوچک، تقریبا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فقط راهی برای عبور زائران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قبر چهار گوش روپوش زربفتی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را نیز نرده‌های نقره‌ای به ارتفاع شانزده پالم محصور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چراغهایی از نقره و طلا، بدین نرده‌ها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آجری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آجرها نقاشی شده و سطح داخلی گنبد به وسیله طلا و لاجورد با اشکال هندسی تو در تو تزئین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به اتاقی راه دارد که مانند اطاق مجاور که در آن، جهت جلوگیری از اغتشاش، بین فقرا صدقه توزیع می‌گردد و از فرشهای خوب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که انسان سه پله بالا رود، با دو در روبه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مدخل تالاری است مفروش که راهی به مقبره شاه 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شاه صفی چهار پالم بلندتر از سطح زمین، پوشیده شده از پارچه‌ای زربفت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از چهارسو 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مقبره فاطمه و یکی به مقبره شاه عباس و دوتای دیگر هر کدام به حجره‌ای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مقابر گنبد آجری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مقبره شاه عباس خانه‌های کوچکی تعبیه کرده و در آنها اشیای گرانبها و نفیس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مقبره نیز فرش گران قیمتی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حجره‌ها کتابخانه‌ای برای مطالعه ملاها ترتیب داده شده، به روی مقبره شاه عباس حریر ستبر پر قیمتی انداخته، که با طلا و لاجوردی روی آن نقاشی و سخنانی به عربی نوشته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احترامی راهدارهای قم نسبت به مسافران از راهداران شهرهای دیگر کمتر است؛ چنان که به ما مزاحمتی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ضرابخانه‌ای نیز وجود داشت که کسی </w:t>
      </w:r>
    </w:p>
    <w:p>
      <w:pPr>
        <w:pStyle w:val="BookText"/>
        <w:rPr/>
      </w:pPr>
      <w:r>
        <w:rPr>
          <w:rFonts w:ascii="IRNazanin" w:hAnsi="IRNazanin" w:eastAsia="IRNazanin"/>
          <w:color w:val="111111"/>
          <w:sz w:val="28"/>
          <w:sz w:val="28"/>
          <w:szCs w:val="28"/>
          <w:rtl w:val="true"/>
          <w:lang w:bidi="fa-IR"/>
        </w:rPr>
        <w:t>در آن مشغول به کار نبود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می‌شود، این فراز از گزارش کارری شامل جنبه‌های معماری، هنری و معنوی حرم مطهر حضرت معصومه علیهاالسلام می‌شود و علاوه بر آن، به نقش اجتماعی حرم نیز اشاره نموده و چنان که گذشت از تحصن بدهکاران و گرفتاران در اطراف مرقد دختر پیامبر صلی‌الله‌علیه‌و‌آله و اطعام و اعطای صدقه به نیازمندان به نیکی یاد کرده است</w:t>
      </w:r>
      <w:r>
        <w:rPr>
          <w:rFonts w:eastAsia="IRNazanin" w:cs="IRNazanin"/>
          <w:color w:val="111111"/>
          <w:sz w:val="28"/>
          <w:szCs w:val="28"/>
          <w:rtl w:val="true"/>
          <w:lang w:bidi="fa-IR"/>
        </w:rPr>
        <w:t xml:space="preserve">. </w:t>
      </w:r>
      <w:bookmarkStart w:id="63" w:name="pg3398_20811"/>
    </w:p>
    <w:p>
      <w:pPr>
        <w:pStyle w:val="Heading2"/>
        <w:numPr>
          <w:ilvl w:val="1"/>
          <w:numId w:val="1"/>
        </w:numPr>
        <w:rPr/>
      </w:pPr>
      <w:bookmarkStart w:id="64" w:name="__RefHeading___Toc2752457_2749589250"/>
      <w:bookmarkStart w:id="65" w:name="_Toc22"/>
      <w:bookmarkEnd w:id="63"/>
      <w:bookmarkEnd w:id="64"/>
      <w:r>
        <w:rPr>
          <w:rtl w:val="true"/>
        </w:rPr>
        <w:t>قم در دوران قاجاریه</w:t>
      </w:r>
      <w:bookmarkEnd w:id="65"/>
    </w:p>
    <w:p>
      <w:pPr>
        <w:pStyle w:val="Heading3"/>
        <w:numPr>
          <w:ilvl w:val="2"/>
          <w:numId w:val="1"/>
        </w:numPr>
        <w:rPr/>
      </w:pPr>
      <w:bookmarkStart w:id="66" w:name="__RefHeading___Toc2752459_2749589250"/>
      <w:bookmarkStart w:id="67" w:name="_Toc23"/>
      <w:bookmarkEnd w:id="66"/>
      <w:r>
        <w:rPr>
          <w:rtl w:val="true"/>
        </w:rPr>
        <w:t>ایرانگردان روسی</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2752461_2749589250"/>
      <w:bookmarkStart w:id="69" w:name="_Toc24"/>
      <w:bookmarkEnd w:id="68"/>
      <w:r>
        <w:rPr/>
        <w:t>1</w:t>
      </w:r>
      <w:r>
        <w:rPr>
          <w:rtl w:val="true"/>
        </w:rPr>
        <w:t xml:space="preserve">. </w:t>
      </w:r>
      <w:r>
        <w:rPr>
          <w:rtl w:val="true"/>
        </w:rPr>
        <w:t>یویچ کاتف</w:t>
      </w:r>
      <w:bookmarkEnd w:id="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ایرانگردان روسی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یویچ کاتف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قلمرو روسیه در قرن شانزدهم که در پی جنگهای گروزی مخوف با دولت عثمانی حاصل گردید، سبب راهیابی روسیه به دریای خزر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موضع متحد دو کشور ایران و روس در خصومت با امپراتوری عثمانی، باب دوستی این دو همسایه را با هم گشود و سبب برقراری روابط و مبادله سفیر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رفت و آمدها، ایران که بر اثر جنگ طولانی با ترکها و ازبکها احساس ضعف می‌کرد، موافقت نمود قسمتی از اراضی ساحلی را به دولت روسیه واگذار کند و کوشید ترکها را از کرانه‌های دریای خزر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شاه ایران از دولت روسیه درخواست کمک کرد و در ازای آن قول داد نه تنها دربند بلکه باکو را هم به دولت روسیه واگذارد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نیز دولت ایران از امپراطوری روسیه خواست که برای پیروزی بر ترکها شهرهای مرزی ایران را در دامنه‌های کوه قفقاز به طرف اترک که مرز اصلی کشور روسیه است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ضعف قدرت امپراطوری روسیه مانع از اتخاذ سیاست فعال در جنوب و غرب می‌گردید ولی دست کم توانست در مرزهای جنوب خود، بدون درگیری با دولت عثمانی، امنیت آنجا را حفظ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اوایل سده هفدهم به جهت کشمکشهایی که بر سر تاج و تخت در روسیه درگرفته بود و نیز به سبب مداخله مسلحانه لهستان، مذاکرات ایران و روسیه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گهگاه نمایندگانی جهت ابلاغ پیام میان دو کشور مبادله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میان شاه عباس و میخائیل فدرویچ با تزار روسیه، روابط دو کشور و مبادله سفیر از سر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توافقی که میان انگلیس و روس پدید آمده بود، روسها اجازه یافتند تا از طریق روسیه در ایران فعالیت بازرگانی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میان بازرگانان انگلیسی و تجار روس رقابت شدیدی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آفاناس یویچ کاتف با کالاهای دولتی از سر راه استرخان به ایران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کاتف که بی هیچ مانع و مشکلی کالاهای تزاری را به ایران می‌رساند، هنگام عبور از شهرهای ایران، یادداشتهایی برداشته که بعدها بنیان سفرنامه او به ایران را تشکیل می‌دهد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بازرگان نکته سنج روسی، شرح مشاهدات خود را از ایران در سالهای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رشته تحریر درآورده و به یادگار بر صفحات تاریخ این سرزمین کهنسال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او یکی از جالب‌ترین و پرنکته‌ترین سفرنامه‌هایی است که به زبان روسی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کاتف آنچه را در مسیر حرکت خود از مسکو و قفقاز دیده، خیلی فشرده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زندگی، خصوصیات اخلاق، تجارت و صنعت مردم سر راه خود را دیده و به قلم آورده و در پایان، زندگی پر جنب و جوش پایتخت آن روزگار ایران، یعنی اصفهان را به تفصیل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شهرهایی که در مسیر اصفهان از آن عبور کرده است، شهر مقدس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به قم از راه ساوه، قصر زیبای شاهی و کاروانسرایی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شهر بازار و کاروانسرا و انواع سبزیهاست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ناحیت شمشیر و زره می‌سازند و جوشنها را دو مرتبه آبدیده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قم خوب و آبش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با شتر به قلمرو شاهی مولتانیسکی</w:t>
      </w:r>
      <w:r>
        <w:rPr>
          <w:rStyle w:val="FootnoteAnchor"/>
          <w:rtl w:val="true"/>
        </w:rPr>
        <w:footnoteReference w:id="59"/>
      </w:r>
      <w:r>
        <w:rPr>
          <w:rFonts w:ascii="IRNazanin" w:hAnsi="IRNazanin" w:eastAsia="IRNazanin"/>
          <w:color w:val="111111"/>
          <w:sz w:val="28"/>
          <w:sz w:val="28"/>
          <w:szCs w:val="28"/>
          <w:rtl w:val="true"/>
          <w:lang w:bidi="fa-IR"/>
        </w:rPr>
        <w:t>و هند می‌روند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زیبا و کوتاه اما منصفانه این بازرگان روسی، نشان از این حقیقت دارد که روسها در آن زمان هنوز به صحنه رقابتهای سیاسی و طمع ورزیهای استعماری خیلی وارد نشده بودند وگرنه کمی بعد با کسب وحدت و قدرت سیاسی، به ویژه از زمان پتر کبیر برای دستیابی به ایران اسلامی با اشکال گوناگون به این سرزمین دست اندازی کردند که بزرگ‌ترین و بدترین شیوه آن، تجاوز صریح و آشکار نظامی به مرزهای شمالی و تصرف بخش مهمی از میهن ما می‌باشد و به دنبال آن پیوسته شاهد حضور مستکبرانه و فزونخواهی روسها می‌باشیم؛ تعدّی و تحقیری که هیچ کدام از اتباع روسیه تزاری از مأموران عالی‌رتبه سیاسی تا بازرگانان و سیاحان و مسافران روسی از آن دریغ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بازرگان معروف، آقای بارون دوبد است که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است</w:t>
      </w:r>
      <w:r>
        <w:rPr>
          <w:rFonts w:eastAsia="IRNazanin" w:cs="IRNazanin"/>
          <w:color w:val="111111"/>
          <w:sz w:val="28"/>
          <w:szCs w:val="28"/>
          <w:rtl w:val="true"/>
          <w:lang w:bidi="fa-IR"/>
        </w:rPr>
        <w:t xml:space="preserve">. </w:t>
      </w:r>
      <w:bookmarkStart w:id="70" w:name="pg3398_20816"/>
    </w:p>
    <w:p>
      <w:pPr>
        <w:pStyle w:val="Heading4"/>
        <w:numPr>
          <w:ilvl w:val="3"/>
          <w:numId w:val="1"/>
        </w:numPr>
        <w:rPr/>
      </w:pPr>
      <w:bookmarkStart w:id="71" w:name="__RefHeading___Toc2752463_2749589250"/>
      <w:bookmarkStart w:id="72" w:name="_Toc25"/>
      <w:bookmarkEnd w:id="70"/>
      <w:bookmarkEnd w:id="71"/>
      <w:r>
        <w:rPr/>
        <w:t>2</w:t>
      </w:r>
      <w:r>
        <w:rPr>
          <w:rtl w:val="true"/>
        </w:rPr>
        <w:t xml:space="preserve">. </w:t>
      </w:r>
      <w:r>
        <w:rPr>
          <w:rtl w:val="true"/>
        </w:rPr>
        <w:t>بارون دوبد</w:t>
      </w:r>
      <w:bookmarkEnd w:id="72"/>
    </w:p>
    <w:p>
      <w:pPr>
        <w:pStyle w:val="BookText"/>
        <w:rPr/>
      </w:pPr>
      <w:r>
        <w:rPr>
          <w:rFonts w:ascii="IRNazanin" w:hAnsi="IRNazanin" w:eastAsia="IRNazanin"/>
          <w:color w:val="111111"/>
          <w:sz w:val="28"/>
          <w:sz w:val="28"/>
          <w:szCs w:val="28"/>
          <w:rtl w:val="true"/>
          <w:lang w:bidi="fa-IR"/>
        </w:rPr>
        <w:t>بارون کلمنت اگوستوس دوبد، سیاح روسی در محدوده زمانی قتل گریبایدوف، در سمت نایب اولی سفارت روسیه در تهران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خانه به دوشی بود که به عشق سیر و سفر در خطه پهناور ایران به سیاحت پرداخته و پیش از سفر به لرستان بزرگ و لرستان کوچک و خوزستان، نواحی کرمانشاه و خراسان و گرگان و همدان و مناطق دیگر مملکت ما 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به زبان و فرهنگ ایران سبب شده تا ضمن بسط اقوال خود، سنجیده و سفته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 دوبد عضو انجمن سلطنتی جغرافیای لندن نیز بوده است و چنین پیداست که در رشته تاریخ باستانی مشرق زمین، در انگلستان به تحصیلات عالی پرداخته و بعد در عطش یافتن آثار و رد پای تاریخ ایران باستان، خاصه دولت کهن عیلام، به خاستگاه شکوفایی آن، یعنی سرزمین لرستان و خوزستان و بخش سلسله جبال زاگرس که نژاد لراست، و سیاحت در آن به علت شرایط خاص سیاسی آن روز با دشواریها و مخاطرات بسیار همراه بوده است، به سیر و سفر و مطالعه احوال مردم آن پرداخته و اثری جامع پدید آورده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مسیر تهران، قم، کاشان، اصفهان و شیراز، به کازرون می‌رود و به اجمال آن را توصیف می‌کند و تنها به نکات تازه در این مسیر می‌پردازد و سپس از کازرون و بهبهان و باغ ملک و مالمیر و شوشتر و دزفول به خرم آباد و بروجرد می‌آید و به قول </w:t>
      </w:r>
    </w:p>
    <w:p>
      <w:pPr>
        <w:pStyle w:val="BookText"/>
        <w:rPr/>
      </w:pPr>
      <w:r>
        <w:rPr>
          <w:rFonts w:ascii="IRNazanin" w:hAnsi="IRNazanin" w:eastAsia="IRNazanin"/>
          <w:color w:val="111111"/>
          <w:sz w:val="28"/>
          <w:sz w:val="28"/>
          <w:szCs w:val="28"/>
          <w:rtl w:val="true"/>
          <w:lang w:bidi="fa-IR"/>
        </w:rPr>
        <w:t>خود این سر زمین نامکشوف و ناشناخته را با تفصیل مورد جستجو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بارون دوبد نتوانسته حقد و کینه‌ای را که از ایران به دل دارد، مکتوم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هنگام حرکت از تهران به سوی تخت جمشید، چون از دروازه شهر خارج می‌شود، خاطراتی در ذهنش تداعی می‌شود که خود این‌گونه به تصویر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چرخیدن در امتداد زاویه جنوب خاوری دیوار شهر، به زمین مرتفعی رسیدم که سراشیبِ خندق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یادآور فاجعه هولناکی است که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نصیب هیأت نمایندگان امپراطوری روسیه در تهران شد که در آن نماینده سیاسی روسیه همراه ملازمان و خدمتکاران خود به دست توده بی رحم شهر با وحشیگری قتل عام شدند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اشاره بارون دوبد به واقعه قتل الکساندر سرگویچ گریبایدوف نمایشنامه‌نویس روسی است که در پائیز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فتحعلی شاه به عنوان وزیر مختار روسیه، به تهران آمد او از دولت ایران تقاضای تسلیم دو زن روسی مقیم ایران را کرد که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تسلیم فشار روسیه شد و آنها را تحویل داد و مردم نیز به سفارت روسیه حمله کردند و نمایندگان روسیه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دوبد که از جانب دولت روسیه مأمور نبش قبر و انتقال اجساد جنایتکاران هموطن خویش به گورستان ارامنه بوده، مرثیه‌ای دراز از آن حادثه به زبان آورده است و چنان با احساس و سوز، ماجرای قتل، وضعیت اجساد و دفن مجدد آنها را گزارش کرده است که ممکن است هر غیر ایرانی ناآگاه را متأثر سازد، اما حافظه تاریخی این حادثه را فراموش نمی‌کند، خودکامگیهای گریبایدوف و ستمی که از کینه‌توزی آشکار او مایه می‌گرفت، عقده‌های خشم را در سینه‌های مردم متراکم کرد تا اینکه عمال روس با خیره‌سری به بهانه یافتن اتباع خویش، حریم و حرمت مردم را شکستند و به اندرون خانه‌ها راه یافتند و با اعمال فشار دو زن مسلمان گرجی </w:t>
      </w:r>
    </w:p>
    <w:p>
      <w:pPr>
        <w:pStyle w:val="BookText"/>
        <w:rPr/>
      </w:pPr>
      <w:r>
        <w:rPr>
          <w:rFonts w:ascii="IRNazanin" w:hAnsi="IRNazanin" w:eastAsia="IRNazanin"/>
          <w:color w:val="111111"/>
          <w:sz w:val="28"/>
          <w:sz w:val="28"/>
          <w:szCs w:val="28"/>
          <w:rtl w:val="true"/>
          <w:lang w:bidi="fa-IR"/>
        </w:rPr>
        <w:t>را به چنگ آورده و آنها را در سفارت محبوس ساختند و کسانی دیگر را نیز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پاسخ به تقاضای مشروع مردم، آتش گلوله به سوی آنان گشودند، و طاقت و امان مردم ایران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فقیه بزرگ میرزا مسیح مجتهد که از شاگردان مرحوم میرزای قمی بود، جسارت گروهی بیگانه را برنتابید و فرمان جهاد صادر کرد که به دنبال آن چونان همیشه تاریخ، ایرانیان مؤمن طومار زورگویان و متجاوزان به حریم خانه و ناموس ملت اسلام را در هم نوردیدند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آقای بارون دوبد به خاطر این زخمی که در دل دارد جا به جا ایرانیان را تحقیر می‌کند، به ویژه که عقب‌ماندگی ایران از کاروان تمدن در آن زمان بهانه خوبی به دست 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ایرانگرد روسی در سر راه خود، به قم می‌رسد و لحظاتی را در این شهر به سر می‌برد، او پس از مشاهده جلال و شکوه مرقد مطهر حضرت فاطمه معصومه علیهاالسلام چنین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مکان هست که شیعیان به زیارت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که درجه تقدس آن از دوتای دیگر کمتر است؛ کسانی که به زیارت مرقد امام رضا علیه‌السلام می‌روند، مشهدی خطاب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بعدی کربلایی است که از حرمت بالاتری برخوردار است؛ در حالی که فقط کسانی می‌توانند مدعی عنوان حاجی باشند که به زیارت کعبه و قبر پیامبر در مدینه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گهگاه شاهد منزلتی هستیم که عده‌ای، خصوصا در میان طبقات پایین‌تر جامعه، به رجحان این القاب می‌دهند، اگر شخصی که شایسته استفاده از عنوان برتر کربلایی، و یا از آن بالاتر صاحب لقب مطنطن حاجی است، مشهدی خطاب کنید او را آزرده خاطر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مشهدی، کربلایی و حاجی القابی برای امتیاز محسوب می‌شود و دارندگان آن غرور کمی هم ندارند و اغلب اوقات به آن اندازه هم نادان هستند که این عناوین را مزیدی </w:t>
      </w:r>
    </w:p>
    <w:p>
      <w:pPr>
        <w:pStyle w:val="BookText"/>
        <w:rPr/>
      </w:pPr>
      <w:r>
        <w:rPr>
          <w:rFonts w:ascii="IRNazanin" w:hAnsi="IRNazanin" w:eastAsia="IRNazanin"/>
          <w:color w:val="111111"/>
          <w:sz w:val="28"/>
          <w:sz w:val="28"/>
          <w:szCs w:val="28"/>
          <w:rtl w:val="true"/>
          <w:lang w:bidi="fa-IR"/>
        </w:rPr>
        <w:t>بر شایستگی شخصی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عوض محکوم کردن قضاوت فریب‌آمیز دیگران موظفیم به خویشتن بنگریم و ببینیم آیا ما نیز توسط انگیزه‌های مشابه و در لوای رنج همان ضعفهای اسفناک در معزز شمردن تصورات مقام دنیوی و عناوین خودمان سوق داده نمی‌شویم؟</w:t>
      </w:r>
    </w:p>
    <w:p>
      <w:pPr>
        <w:pStyle w:val="BookText"/>
        <w:rPr/>
      </w:pPr>
      <w:r>
        <w:rPr>
          <w:rFonts w:ascii="IRNazanin" w:hAnsi="IRNazanin" w:eastAsia="IRNazanin"/>
          <w:color w:val="111111"/>
          <w:sz w:val="28"/>
          <w:sz w:val="28"/>
          <w:szCs w:val="28"/>
          <w:rtl w:val="true"/>
          <w:lang w:bidi="fa-IR"/>
        </w:rPr>
        <w:t>در شهر مقدس قم که مرقد فاطمه علیهاالسلام خواهر یکی از امامان بزرگ در آن واقع است، فقط مدت کوتاهی آن هم در یک کاروانسرای مخروبه توقف نمودم که حال به چاپارخانه یا جایی که اسبها را در آنجا نگه‌داری می‌کنند،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ایران را حکومت اداره می‌کند و برای نگاه‌داری چاپارخانه یا پست خانه پول یا جنس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آن به دست چاپارچی باشی است که چاپارخانه‌های یک مسیر ارتباطی معین با پایتخت را کلاً یا منفردا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راه‌های عمده منتهی به تهران چاپارخانه وجود دارد، ولی شهرهای دور دست از این مزیت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پست ایران مانند پست اروپا برای انتقال منظم نامه و بسته‌های پستی دایر نشده، بلکه فقط جهت انتقال احکام مقامات مرکز به والیهای ولایات مختلف و برای ارسال گزارشهای کتبی به دربار حکومتی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اوقاتی بسته نامه‌ها را به یک غلام یا نوکر قابل اعتماد می‌سپرند و با چاپاری یا همان پست گسیل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برای همان مسیر نامه دارند، از این فرصت سود می‌جویند و پاداش ناچیزی به قاصد می‌پردازند و او هم مسئولیت رساندن نامه‌هایشان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تعداد اسبهای هر ایستگاه به هفت رأس می‌رسد، ولی به اقتضای زمان و اهمیت خط ارتباطی، تعداد آنها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مهمی که به نحو دایم با تهران ارتباط دارند،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در باختر، اصفهان در جنوب و مشهد در خاور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یک یا دو اسب در هر منزلگاه که گهگاه حال مناسبی دارند، بقیه اسبها در شرایط بسیار مفلوکی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بد اقبال و بی‌چاره‌ای که بایستی بر یکی از آنها بنشیند، از یابوی پیر خود بیشتر کوفتگی می‌بیند تا آنچه لازمه خستگی در یک سفر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اسب او نخواهد یا نتواند پیش برود، پس از آنکه تمام </w:t>
      </w:r>
    </w:p>
    <w:p>
      <w:pPr>
        <w:pStyle w:val="BookText"/>
        <w:rPr/>
      </w:pPr>
      <w:r>
        <w:rPr>
          <w:rFonts w:ascii="IRNazanin" w:hAnsi="IRNazanin" w:eastAsia="IRNazanin"/>
          <w:color w:val="111111"/>
          <w:sz w:val="28"/>
          <w:sz w:val="28"/>
          <w:szCs w:val="28"/>
          <w:rtl w:val="true"/>
          <w:lang w:bidi="fa-IR"/>
        </w:rPr>
        <w:t>سعی و کوشش خود را به کار برد و موفق نشد، حق دارد دم او را ببرد و به ضابط ایستگاه بعدی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قانع کننده است؛ زیرا احتمالاً او مجبور می‌شود با زین اسب بر یک شانه و کیسه نامه بر شانه دیگر نیمی از راه را پیاده طی کند تا به ایستگاه بعدی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بقایای خرابه سن سن، که می‌باید زمانی شهری وسیع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دوران آبادانی آن، محل سؤال و به نظر من هنوز هم نامشخص است در گذریم، جاده قم به کاشان چندان چیز جالبی برای دیدن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چند تا زمان مورد بحث، رفت و آمد جهانگردان و بازرگانان روسی به ایران چندان زیاد نبوده است، ولی گروه انگشت شماری که به دیدار از این سرزمین پرداخته‌اند، تحقیر و بدبینی را در مشاهده و نگارش و تحلیل خود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موریس دوکوتزبوئه که در سال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کرده است نیز از زمره آنهاست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نامبرده که جوانی آلمانی الاصل بوده، در پی عهدنامه گلستان به همراه هیأتی سیاسی به ریاست ژنرال یرمولف فرمانده سپاه قفقاز به ایران آمد، تا ایران را علیه عثمانی با روسیه متحد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کوتزبوئه با اجازه سفیر روسیه از مشاهدات سفر خود به ایران گزارشی تهیه کرده است که با نام مسافرت به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کوتزبوئه همچون همتایان روسی خود، از روی بغض و عناد، محاسن سرزمین ایران را نادیده گرفته است و تمام فکرش مشغول خورده‌گیری ـ و در پاره‌ای نیز برای چاپلوسی و تملق از اربابان خود ـ و نسبتهای ناروا و توهین به ایرانیان شده است</w:t>
      </w:r>
      <w:r>
        <w:rPr>
          <w:rFonts w:eastAsia="IRNazanin" w:cs="IRNazanin"/>
          <w:color w:val="111111"/>
          <w:sz w:val="28"/>
          <w:szCs w:val="28"/>
          <w:rtl w:val="true"/>
          <w:lang w:bidi="fa-IR"/>
        </w:rPr>
        <w:t>.</w:t>
      </w:r>
      <w:r>
        <w:rPr>
          <w:rStyle w:val="FootnoteAnchor"/>
          <w:rtl w:val="true"/>
        </w:rPr>
        <w:footnoteReference w:id="65"/>
      </w:r>
      <w:bookmarkStart w:id="73" w:name="pg3398_20821"/>
    </w:p>
    <w:p>
      <w:pPr>
        <w:pStyle w:val="Heading3"/>
        <w:numPr>
          <w:ilvl w:val="2"/>
          <w:numId w:val="1"/>
        </w:numPr>
        <w:rPr/>
      </w:pPr>
      <w:bookmarkStart w:id="74" w:name="__RefHeading___Toc2752465_2749589250"/>
      <w:bookmarkStart w:id="75" w:name="_Toc26"/>
      <w:bookmarkEnd w:id="73"/>
      <w:bookmarkEnd w:id="74"/>
      <w:r>
        <w:rPr>
          <w:rtl w:val="true"/>
        </w:rPr>
        <w:t xml:space="preserve">از نگاه ایرانگرد فرانسوی </w:t>
      </w:r>
      <w:r>
        <w:rPr>
          <w:rtl w:val="true"/>
        </w:rPr>
        <w:t>(</w:t>
      </w:r>
      <w:r>
        <w:rPr>
          <w:rtl w:val="true"/>
        </w:rPr>
        <w:t>اوژن فلاندن</w:t>
      </w:r>
      <w:r>
        <w:rPr>
          <w:rtl w:val="true"/>
        </w:rPr>
        <w:t>)</w:t>
      </w:r>
      <w:bookmarkEnd w:id="75"/>
    </w:p>
    <w:p>
      <w:pPr>
        <w:pStyle w:val="BookText"/>
        <w:rPr/>
      </w:pPr>
      <w:r>
        <w:rPr>
          <w:rFonts w:ascii="IRNazanin" w:hAnsi="IRNazanin" w:eastAsia="IRNazanin"/>
          <w:color w:val="111111"/>
          <w:sz w:val="28"/>
          <w:sz w:val="28"/>
          <w:szCs w:val="28"/>
          <w:rtl w:val="true"/>
          <w:lang w:bidi="fa-IR"/>
        </w:rPr>
        <w:t>نخستین افراد بیگانه‌ای که در زمان صفویه به سرزمین ایران گام نهادند، مبلغین مسیحی بودند که از سوی کشورهای فرانسه، پرتغال و ایتالیا به دربار شاه عباس بزرگ بار یافتند و مورد لطف و عنایت پادشاه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اوژن فلاندندر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می‌توان گفت عموم مبلغینی که به ایران آمده‌اند، فرانسه بدانها مأموریت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بیشتر اشخاصی که جان‌فشانی کرده‌اند تا مردمان وحشی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کیش عیسوی در آورند، از فرانسه بوده‌اند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مبلغانی که امید داشتند ایرانیان شیعه مذهب را به تغییر عقیده وادارند، یسوعی‌ها، کبوشن‌ها و کشیشان عبدالاحد، بیشتر از دیگران جدّیت داشتند، ولی عدم توفیق در این امر و هراسی که چیرگی محمود افغان بر صفویان، در دل آنها افکنده بود، سبب شد که از تبلیغ دست بردارند و ایران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یافتن ناپلئون بناپارت در فرانسه، و طمع ورزی او به مستعمرات بریتانیا به ویژه هندوستان، سیاست این کشور را به دولت ایران نزدیک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فرانسه به ایران برای دستیابی به هندوستان و احتیاج مبرم حکومت قاجار به حمایت فرانسویان، زمینه ارتباط و همکاری دو دولت را فراهم آورد و کار به جایی رسید که در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 را تحریک کردند که کمکهایی از ناپلئون بخواهد و در پی آن هم موسیو ژوبر را به ایران گسیل دارد که هم ارتش ایران سر و صورتی یابد و هم اتحادی میان فتحعلی‌شاه و ناپلئون برقرار شود</w:t>
      </w:r>
      <w:r>
        <w:rPr>
          <w:rFonts w:eastAsia="IRNazanin" w:cs="IRNazanin"/>
          <w:color w:val="111111"/>
          <w:sz w:val="28"/>
          <w:szCs w:val="28"/>
          <w:rtl w:val="true"/>
          <w:lang w:bidi="fa-IR"/>
        </w:rPr>
        <w:t xml:space="preserve">. </w:t>
      </w:r>
      <w:bookmarkStart w:id="76" w:name="pg3398_20822"/>
    </w:p>
    <w:p>
      <w:pPr>
        <w:pStyle w:val="BookText"/>
        <w:rPr/>
      </w:pPr>
      <w:bookmarkEnd w:id="76"/>
      <w:r>
        <w:rPr>
          <w:rFonts w:ascii="IRNazanin" w:hAnsi="IRNazanin" w:eastAsia="IRNazanin"/>
          <w:color w:val="111111"/>
          <w:sz w:val="28"/>
          <w:sz w:val="28"/>
          <w:szCs w:val="28"/>
          <w:rtl w:val="true"/>
          <w:lang w:bidi="fa-IR"/>
        </w:rPr>
        <w:t>امپراطور فرانسه دانست که روسیه و انگلستان چشم به کمترین حرکات مأمورینش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احتیاط کامل، سرهنگ رومیو را به ایران فرستاد، اما وی هنوز به دربار ایران نرسیده بود که در میانه راه به گونه مشکوکی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رخداد، ناپلئون به ماجراجویی دست زد و سرانجام سرهنگ گاردان را در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ایران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انگلستان در خلیج فارس و نفوذ آنها در مرکز، دولت ایران را وا می‌داشت که روابط با انگلیس را در اولویت قرار دهد، به ویژه که انگلیسیها دیپلمات نیرومندی چون سرجان ملکم را در برابر سرهنگ گاردان قرارداده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گاردان بدون آنکه کاری از پیش ببرد، در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 و تا مدت سی سال مناسبات ایران و فرانسه به تعلیق افتاد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در دوره حکومت محمد شاه قاجار، زمینه‌هایی به وجود آمد که بازگشایی مناسبات را ضروری می‌ساخت؛ یکی از عوامل مهم از سرگیری روابط، در خواست مستشار نظامی برای تربیت ارتش ایران از فرانسه بود که آن را حسین‌خان از سوی شاه ایران به دربار لویی فیلیپ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بهانه خوبی شد برای اینکه فرانسه هیأت کارشناسی مهمی را جهت بررسی اوضاع ایران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میان کشمکش سیاسی دو ابر قدرت روس و انگلیس بر سر تحکیم سلطه سیاسی، اقتصادی و غارت منابع و ثروتهای ملی سرزمین ما، دولت فرانسه نیز مطالعات کارشناسی برای نفوذ و حضور در ایران را آغاز کرد </w:t>
      </w:r>
      <w:r>
        <w:rPr>
          <w:rFonts w:eastAsia="IRNazanin" w:cs="IRNazanin"/>
          <w:color w:val="111111"/>
          <w:sz w:val="28"/>
          <w:szCs w:val="28"/>
          <w:rtl w:val="true"/>
          <w:lang w:bidi="fa-IR"/>
        </w:rPr>
        <w:t>.</w:t>
      </w:r>
    </w:p>
    <w:p>
      <w:pPr>
        <w:pStyle w:val="Heading3"/>
        <w:numPr>
          <w:ilvl w:val="2"/>
          <w:numId w:val="1"/>
        </w:numPr>
        <w:rPr/>
      </w:pPr>
      <w:bookmarkStart w:id="77" w:name="__RefHeading___Toc2752467_2749589250"/>
      <w:bookmarkStart w:id="78" w:name="_Toc27"/>
      <w:bookmarkEnd w:id="77"/>
      <w:r>
        <w:rPr>
          <w:rtl w:val="true"/>
        </w:rPr>
        <w:t>هیأت اعزامی فرانسه</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اعزامی فرانسه که ترکیبی از نیروهای زبده و کارکشته در زمینه‌های مختلف بود، به جمع آوری آگاهیهایی از وضع حکومت، مردم، ارتش، صنایع و فرهنگ مردم ایران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حضور دو هنرمند در این هیأت موضوعیت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موسیو پاسکال کست معمار و دیگری اوژن فلاندن نقاش که باید هر یک از آن دو پژوهشهایی در باب ساختمانها و نقاشیهای ایران به ویژه کاوشهایی در زمینه باستان‌شناسی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و جهانگرد فرانسوی، اوژن فلاندن که در زمان محمد شاه قاجار در سالهای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هنرمند هموطن خود پاسکال کست به ایران آمده و آثار تخت جمشید و نقش رستم را مانند بسیاری آثار تاریخی دیگر ایران به دقت دیده و بررسی نموده، ماجراهای این مسافرت و دستاوردهای آن را به تفصیل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فلاندن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اینکه نمایندگانی که باید به ایران بروند، معین شدند، ما هم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صنایع 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سختی ما این بود که باید تحقیقات کامل و باستانی در خاک قدیم اکباتان، تخت جمشید و بابل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موقع وسایل کاربهتر از پیش آماده گشته و مسلما تحقیقات و کاوشهای ما از پیشینیان بهتر عملی است، لیکن نمی‌شود پنهان داشت که چقدر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بررسی آنچه که از یادبودها و ابنیه قدیم مانده و آثار عالم آسیایی را نشان می‌دهد، خیلی زحمت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مدتی پیش، هیأت سیاسیون انگلیس و ارتش شرکتهای هندوستان، درهای آسیای مرکزی را به روی سیاحان و باستان شناسان باز کردند، اما چگونه می‌توان جرأت کرد در جاهایی که آنها قدم گذاشته‌اند، پا نهاد؟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صنایع 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شدیم که به ایران مسافرت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آثار باستانی ایران، خواه بزرگ یا کوچک را مورد تحقیق قرار داده، از کوچک‌ترین چیزی که می‌شود به روحیات و احوال اجتماعی، صنعتی و تاریخ ملل پی برد صرف‌نظر نکنیم؛ به علاوه در ابنیه و تمدن قدیم و جدید پارت و ایران دقت </w:t>
      </w:r>
      <w:bookmarkStart w:id="79" w:name="pg3398_20824"/>
    </w:p>
    <w:p>
      <w:pPr>
        <w:pStyle w:val="BookText"/>
        <w:rPr/>
      </w:pPr>
      <w:bookmarkEnd w:id="79"/>
      <w:r>
        <w:rPr>
          <w:rFonts w:ascii="IRNazanin" w:hAnsi="IRNazanin" w:eastAsia="IRNazanin"/>
          <w:color w:val="111111"/>
          <w:sz w:val="28"/>
          <w:sz w:val="28"/>
          <w:szCs w:val="28"/>
          <w:rtl w:val="true"/>
          <w:lang w:bidi="fa-IR"/>
        </w:rPr>
        <w:t>کامل کنیم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فلاندن، نخست شرحی از کارهای سیاحان پیش از خود ارایه می‌کند و دستاوردهای آنان را در شناخت مردم، جامعه و آثار تمدن ایران، می‌ستاید و آن‌گاه به نتایج سفر خود اشاره می‌کند؛ سفری که پس از دو سال و نیم مشقت و خطر، سرانجام با اکتشافات و مطالعات مفید و غنایم فراوان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گشت وگذار در ایران، کارتنهای بزرگی بوده که پس از حمل به فرانسه، فورا تحویل انجمن خطوط و صنایع مستظرفه شده ودر پی آن در مجمع ویژه‌ای که به همین منظور تشکیل گردیده، مورد بررسی و تحلیل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این سفر دور و دراز، نصیب ملت ایران شده است، سفرنامه‌ای است که آمیزه‌ای از نکته سنجیها، موشکافیها، بددلیها، کینه‌توزیها و ناسپاسیهای خاص اروپایی در 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فلاندن مانند اغلب جهانگردان اروپایی، به جای سپاسگزاری از مهمان نوازی ایرانیان در طول اقامت دو سال ونیمه خود، علی رغم ستایشهایی که از هنر و ذوق و استعداد و هوشمندی ایرانیان به عمل می‌آورد، کوشش دارد تا چهره زشتی از روحیات و اخلاقیات و آداب و رسوم و به طور کل فرهنگ ایرانی ارائه کند و به ویژه آنجا که سخن از عقاید و احکام اسلامی به میان می‌آورد، این بدبینی و بدنمایی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جابه جا، نمایی از خشونت در سیمای مردم ایران تصویر می‌کند، که بی تردید برای کسانی که ایران و ایرانیان را از نزدیک مشاهده نکرده‌اند، ناخوشایند است</w:t>
      </w:r>
      <w:r>
        <w:rPr>
          <w:rFonts w:eastAsia="IRNazanin" w:cs="IRNazanin"/>
          <w:color w:val="111111"/>
          <w:sz w:val="28"/>
          <w:szCs w:val="28"/>
          <w:rtl w:val="true"/>
          <w:lang w:bidi="fa-IR"/>
        </w:rPr>
        <w:t>.</w:t>
      </w:r>
    </w:p>
    <w:p>
      <w:pPr>
        <w:pStyle w:val="Heading3"/>
        <w:numPr>
          <w:ilvl w:val="2"/>
          <w:numId w:val="1"/>
        </w:numPr>
        <w:rPr/>
      </w:pPr>
      <w:bookmarkStart w:id="80" w:name="__RefHeading___Toc2752469_2749589250"/>
      <w:bookmarkStart w:id="81" w:name="_Toc28"/>
      <w:bookmarkEnd w:id="80"/>
      <w:r>
        <w:rPr>
          <w:rtl w:val="true"/>
        </w:rPr>
        <w:t>تصویر قم در سفرنامه اوژن فلاندن</w:t>
      </w:r>
      <w:bookmarkEnd w:id="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اوژن فلاندن و هیأت همراه او، آثار باستانی ایران در شهرهای تاریخی را از نزدیک مورد مشاهده و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طول مسیر، گهگاه در شهرهای دیگر نیز به </w:t>
      </w:r>
    </w:p>
    <w:p>
      <w:pPr>
        <w:pStyle w:val="BookText"/>
        <w:rPr/>
      </w:pPr>
      <w:r>
        <w:rPr>
          <w:rFonts w:ascii="IRNazanin" w:hAnsi="IRNazanin" w:eastAsia="IRNazanin"/>
          <w:color w:val="111111"/>
          <w:sz w:val="28"/>
          <w:sz w:val="28"/>
          <w:szCs w:val="28"/>
          <w:rtl w:val="true"/>
          <w:lang w:bidi="fa-IR"/>
        </w:rPr>
        <w:t>ضرورت توقف نموده و آگاهیهای خود را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شهرهایی که توجه فلاندن را به خود معطوف داشت،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فلاندن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مشقت آور و بخاراتی که از روی زمین برمی‌خاست، پرده‌ای تشکیل می‌داد که سطح افق را تماما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چند کوه که از دور دیده می‌شد، چیزی دیگر در این دشت یافت نمی‌شود و نوعی سراب پیوسته در جلو نمایان است که افق حقیقی را مخفی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بالا، در ظاهر توانستیم از لای هوای کدر، نقطه درخشانی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طلایی قم بود که از دور به مسافتی بعید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را مقدس و محترم می‌دانند و از این لحاظ عده‌ای از مقدسین مدفن خود را در قم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مقابر متعدد و زیادی دارد که امام‌زاده یعنی مرقد اعقاب علی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دو قرن پیش عدد این مقابر به چهارصد می‌رسیده، لیکن امروز بسیار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بعدازظهر به رودخانه‌ای که شهر را مشروب می‌سازد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پلی دوازده دهنه گذشته و در انتهای دیگر از دری که دروازه بازار است، وارد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بزرگ که سابقا قشنگ و تزییناتی داشته به ما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نظر فنی و صنعتی تنها صابون‌پزی و کوزه‌گری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فتحعلی‌شاه به قم احترامی به سزا می‌گذاشت؛ حتی از کوچه‌هایش پیاده عبور می‌نموده است، در وقتی که عمویش سلطنت می‌کرد با اینکه به جز او وارثی نداشت، فتحعلی‌شاه نذر نمود که اگر به تخت سلطنت نشیند، این شهر را پر از ساختمانهای نفیس کند و مردمش را از هر مالیاتی معاف بدارد و چون به تخت نشست به عهد خود وفا کرده، به علاوه در شهرت دادن این شهر و زیارتگاهش مجاهدت بسیار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فاطمه که ایرانیها او را معصومه می‌نامند، در تمام مشرق، احترام به سزا دارد و مردم از اکناف به زیارتش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نوه علی علیه‌السلام است که به همراهی پدرش امام موسی به قم آمد؛ چه امام موسی کاظم علیه‌السلام می‌خواست از ستمگریهای خلفای بغداد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نزعش مردم تصور کردند که خدا او را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مقبره‌اش خالی است، ولی عقیده عموم بر این است که شایان احترام و زیارت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مقبره از مرمر، طلا و موزائیک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تالاری وسیع دارد که یک تکه نقره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داخلش به اطراف پیشکشهایی را که از قبیل سلاح، سنگهای قیمتی، لباسهای گرانبها آورده‌اند،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گنبدش را هم فتحعلی‌شاه از طلا زینت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سایر اماکن که بدانها پا می‌گذاردم، خواستم بدین مرقد هم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انعامی که به فراش‌باشی یا راهنمای بیگانگان وعده دادم، مرا از پیچ و خمهای این حیاطها عبور داد و به زحمت تا آخرین پله که به بقعه یا مرقد می‌رود،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 و تعجب درب مقبره را تماشا می‌کردم که یک مرتبه ملائی غضبناک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جرأت نکرد به سوی من پیش آید، ولی راهنمایم را فحش و ناسزا می‌داد و بدو دستور داد به فوری این عیسوی را از این محل بیرون ببر که حتی حضور و راهی را که می‌پیماید، نجس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به تندی و با شدت بیان کرد و مانند ستاره‌ای مقدس که بر قلب ایرانیان تصویر اندازد، از نظر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 ایران، شاه عباس دوم، شاه صفی و فتحعلی‌شاه در اثر اراداتی که به فاطمه داشته، برای مرقد خود، مقبره یا مسجدی کوچک را که به مقبره فاطمه متصل است، انتخاب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فتحعلی‌شاه از سنگهای مرمر، طلا و آیینه تزیین شده، بر روی قبرش صفحه‌ای مرمر سفید انداخته شده که تصاویر و نقوشی در آن حجاری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رئیس ملایان شهر برای جبران بی‌احترامی که به من در یکی از حیاطها شده بود، صبح ما را به مقبره پادشاه جهت صرف چای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ملاطفت و مهربانی نمود و عذر بد رفتاری زیر دستش را بخواست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تیمور لنگ به قم چندان لطمه نرسانده، شاید از برکت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گفت تیمور لنگ به شهر قم کاری نداشته است و تنها دلبستگیش به غنایم و جواهراتی بود که توده مقدسین در مرقد فاطمه گرد ساخته بودند</w:t>
      </w:r>
      <w:r>
        <w:rPr>
          <w:rFonts w:eastAsia="IRNazanin" w:cs="IRNazanin"/>
          <w:color w:val="111111"/>
          <w:sz w:val="28"/>
          <w:szCs w:val="28"/>
          <w:rtl w:val="true"/>
          <w:lang w:bidi="fa-IR"/>
        </w:rPr>
        <w:t>».</w:t>
      </w:r>
      <w:r>
        <w:rPr>
          <w:rStyle w:val="FootnoteAnchor"/>
          <w:rtl w:val="true"/>
        </w:rPr>
        <w:footnoteReference w:id="68"/>
      </w:r>
      <w:bookmarkStart w:id="82" w:name="pg3398_20827"/>
    </w:p>
    <w:p>
      <w:pPr>
        <w:pStyle w:val="Heading3"/>
        <w:numPr>
          <w:ilvl w:val="2"/>
          <w:numId w:val="1"/>
        </w:numPr>
        <w:rPr/>
      </w:pPr>
      <w:bookmarkStart w:id="83" w:name="__RefHeading___Toc2752471_2749589250"/>
      <w:bookmarkStart w:id="84" w:name="_Toc29"/>
      <w:bookmarkEnd w:id="82"/>
      <w:bookmarkEnd w:id="83"/>
      <w:r>
        <w:rPr>
          <w:rtl w:val="true"/>
        </w:rPr>
        <w:t>خطای بزرگ فلاندن</w:t>
      </w:r>
      <w:bookmarkEnd w:id="84"/>
    </w:p>
    <w:p>
      <w:pPr>
        <w:pStyle w:val="BookText"/>
        <w:rPr/>
      </w:pPr>
      <w:r>
        <w:rPr>
          <w:rFonts w:ascii="IRNazanin" w:hAnsi="IRNazanin" w:eastAsia="IRNazanin"/>
          <w:color w:val="111111"/>
          <w:sz w:val="28"/>
          <w:sz w:val="28"/>
          <w:szCs w:val="28"/>
          <w:rtl w:val="true"/>
          <w:lang w:bidi="fa-IR"/>
        </w:rPr>
        <w:t>صرف نظر از درستی یا نادرستی گزارش اوژن فلاندن از وضع قم و حرم مطهر حضرت معصومه علیهاالسلام ، با قاطعیت می‌توان گفت که اظهارات او درباره هجرت امام موسی بن جعفر علیه‌السلام به ایران، و باور شیعیان مبنی بر عروج جنازه وی به آسمان، بی پایه است؛ زیرا منابع شیعی متفق‌اند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 به دستور هارون عباسی، به وسیله غذای آمیخته به زهر و یا خرمای زهرآلود، آن حضرت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موسی بن جعفر علیه‌السلام سه شبانه روز به بستر بیماری افتاد و آنگاه رحلت کرد و به اجداد بزرگوارش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شیعه نه تنها شهادت آن امام همام را با کیفیت یاد شده به ثبت رسانده‌اند و هیچ کدام هرگز ادعا نکرده‌اند که موسی بن جعفر علیه‌السلام به ایران آمده و یا به آسمانها پرواز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کرده‌اند چون حضرت از دنیا رفت، سندی بن شاهک، فقها و بزرگان اهل بغداد را به نزد جسد مطهر آن بزرگوار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جنازه موسی بن جعفر علیه‌السلام را نگریستند و دیدند اثری از زخم و یا خفگی در بدنش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همگان را گواه گرفت که موسی بن جعفر علیه‌السلام به مرگ طبیعی از دنیا رفته و همگی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آن حضرت را از زندان بیرون آورده، کنار پل بغداد گذاردند و جار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مرده است،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بر چهره آن حضرت نظر می‌انداختند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بدن پاک را برداشته و در قبرستان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یاد کردیم، دخت گرامی وی،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پی هجرت حضرت امام علی بن‌موسی‌الرضا علیه‌السلام ، به قصد زیارت برادر به ایران سفر کرد، اما حوادث و مصائب عظیم میانه راه، توش و توانش را فرسود و به ناچار سفر را ناتمام گذاشت و رحل اقامت در قم افکند و پس از چندی بیماری، روحش به ملکوت پرکشید و به نیاکان پاکش پیوست</w:t>
      </w:r>
      <w:r>
        <w:rPr>
          <w:rFonts w:eastAsia="IRNazanin" w:cs="IRNazanin"/>
          <w:color w:val="111111"/>
          <w:sz w:val="28"/>
          <w:szCs w:val="28"/>
          <w:rtl w:val="true"/>
          <w:lang w:bidi="fa-IR"/>
        </w:rPr>
        <w:t xml:space="preserve">. </w:t>
      </w:r>
      <w:bookmarkStart w:id="85" w:name="pg3398_20828"/>
    </w:p>
    <w:p>
      <w:pPr>
        <w:pStyle w:val="Heading3"/>
        <w:numPr>
          <w:ilvl w:val="2"/>
          <w:numId w:val="1"/>
        </w:numPr>
        <w:rPr/>
      </w:pPr>
      <w:bookmarkStart w:id="86" w:name="__RefHeading___Toc2752473_2749589250"/>
      <w:bookmarkStart w:id="87" w:name="_Toc30"/>
      <w:bookmarkEnd w:id="85"/>
      <w:bookmarkEnd w:id="86"/>
      <w:r>
        <w:rPr>
          <w:rtl w:val="true"/>
        </w:rPr>
        <w:t xml:space="preserve">از نگاه پولاک فرانسوی </w:t>
      </w:r>
      <w:r>
        <w:rPr>
          <w:rtl w:val="true"/>
        </w:rPr>
        <w:t>(</w:t>
      </w:r>
      <w:r>
        <w:rPr>
          <w:rtl w:val="true"/>
        </w:rPr>
        <w:t>ادوارد پولاک</w:t>
      </w:r>
      <w:r>
        <w:rPr>
          <w:rtl w:val="true"/>
        </w:rPr>
        <w:t>)</w:t>
      </w:r>
      <w:bookmarkEnd w:id="87"/>
    </w:p>
    <w:p>
      <w:pPr>
        <w:pStyle w:val="BookText"/>
        <w:rPr/>
      </w:pPr>
      <w:r>
        <w:rPr>
          <w:rFonts w:ascii="IRNazanin" w:hAnsi="IRNazanin" w:eastAsia="IRNazanin"/>
          <w:color w:val="111111"/>
          <w:sz w:val="28"/>
          <w:sz w:val="28"/>
          <w:szCs w:val="28"/>
          <w:rtl w:val="true"/>
          <w:lang w:bidi="fa-IR"/>
        </w:rPr>
        <w:t xml:space="preserve">یاکوب ادوارد پولاک، نویسنده کتاب ایران و ایرانیان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یکی از نواحی بوهم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پولاک گرچه معلم طب و جراحی بود، ولی خود سمت خویش را داروسازی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استخدام او هم به عنوان معلم داروسازی یا حکمت که مجموعه معلومات طبی آن عصر بوده،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مهمی نیز در این زمینه به دستیاری شاگردان خود تألیف کرد که معرّف همیشگی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میانه سالهای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زیسته و 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دکترکلوله و پیش از استخدام دکتر طلوزان، به عنوان طبیب مخصوص ناصرالدین شاه انجام وظیفه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ده سال اقامت در ایران به وطن خود بازگشت و کتابی درباره ایران نوشت، به نام ایران سرزمین و 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کتاب، آثار دیگری نیز درباره ایران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پولاک برای نخستین بار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چغندر را به ایران آورد و در مقام ترویج و کشت آن برآمد</w:t>
      </w:r>
      <w:r>
        <w:rPr>
          <w:rFonts w:eastAsia="IRNazanin" w:cs="IRNazanin"/>
          <w:color w:val="111111"/>
          <w:sz w:val="28"/>
          <w:szCs w:val="28"/>
          <w:rtl w:val="true"/>
          <w:lang w:bidi="fa-IR"/>
        </w:rPr>
        <w:t>.</w:t>
      </w:r>
      <w:r>
        <w:rPr>
          <w:rStyle w:val="FootnoteAnchor"/>
          <w:rtl w:val="true"/>
        </w:rPr>
        <w:footnoteReference w:id="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ایران سفر کرد و به خصوص به مطالعه و تحقیق در منطقه الوند پرداخت</w:t>
      </w:r>
      <w:r>
        <w:rPr>
          <w:rFonts w:eastAsia="IRNazanin" w:cs="IRNazanin"/>
          <w:color w:val="111111"/>
          <w:sz w:val="28"/>
          <w:szCs w:val="28"/>
          <w:rtl w:val="true"/>
          <w:lang w:bidi="fa-IR"/>
        </w:rPr>
        <w:t xml:space="preserve">. </w:t>
      </w:r>
      <w:bookmarkStart w:id="88" w:name="pg3398_20829"/>
    </w:p>
    <w:p>
      <w:pPr>
        <w:pStyle w:val="Heading3"/>
        <w:numPr>
          <w:ilvl w:val="2"/>
          <w:numId w:val="1"/>
        </w:numPr>
        <w:rPr/>
      </w:pPr>
      <w:bookmarkStart w:id="89" w:name="__RefHeading___Toc2752475_2749589250"/>
      <w:bookmarkStart w:id="90" w:name="_Toc31"/>
      <w:bookmarkEnd w:id="88"/>
      <w:bookmarkEnd w:id="89"/>
      <w:r>
        <w:rPr>
          <w:rtl w:val="true"/>
        </w:rPr>
        <w:t>سرزمین ایران در سفرنامه پولاک</w:t>
      </w:r>
      <w:bookmarkEnd w:id="90"/>
    </w:p>
    <w:p>
      <w:pPr>
        <w:pStyle w:val="BookText"/>
        <w:rPr/>
      </w:pPr>
      <w:r>
        <w:rPr>
          <w:rFonts w:ascii="IRNazanin" w:hAnsi="IRNazanin" w:eastAsia="IRNazanin"/>
          <w:color w:val="111111"/>
          <w:sz w:val="28"/>
          <w:sz w:val="28"/>
          <w:szCs w:val="28"/>
          <w:rtl w:val="true"/>
          <w:lang w:bidi="fa-IR"/>
        </w:rPr>
        <w:t>حاصل پژوهشها و مطالعات پولاک در طول این سفرها و به ویژه در مدت اقامت نسبتا درازش در ایران، کتاب معروف ایران و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دیباچه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حاضر کوشش کردم از اخلاق و رفتار، آداب و زندگی یکی از جالب توجه‌ترین ملل عالم تصویری به دست دهم؛ ملتی که افتخاراتش بیشتر زاده اعمال و اقداماتی است که در گذشته‌های دور انجام گرفته است؛ ولی هنوز گرفتار کهولت نشده، بلکه کاملاً لیاقت آن را دارد که باز در تاریخ فرهنگ جهان آینده، سهم به سزایی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زندگی در دربار شاه ایران را با تفصیل خاص وصف می‌کنم؛ زیرا آداب و رسوم تمام ملت تا اندازه‌ای زیاد به پیروی از اوست و در عین حال، این سلسله که اصل و نسبی ترک و تاتار دارد، نتوانسته است خود را از تأثیر عنصر ایرانی برکنار نگه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کاش پولاک هم اکنون زنده بود و با چشم می‌دید که این ملت زنده و رشید، افتخارات تازه‌ای آفریده و تنها به افتخارات اجداد و نیاکان خود دل‌خوش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مشاهده می‌کرد که این ملت حیاتی نویافته و جوان‌تر از پیش شده و هر چه کهنه و جاهلی بوده، به ویژه شاهنشانی دوهزار و پانصد ساله را به زباله‌دانی تاریخ انداخته و دیگر شاهی وجود ندارد که پولاک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و رسوم ملت تا اندازه‌ای زیاد به پیروی از اوست</w:t>
      </w:r>
      <w:r>
        <w:rPr>
          <w:rFonts w:eastAsia="IRNazanin" w:cs="IRNazanin"/>
          <w:color w:val="111111"/>
          <w:sz w:val="28"/>
          <w:szCs w:val="28"/>
          <w:rtl w:val="true"/>
          <w:lang w:bidi="fa-IR"/>
        </w:rPr>
        <w:t>».</w:t>
      </w:r>
    </w:p>
    <w:p>
      <w:pPr>
        <w:pStyle w:val="Heading3"/>
        <w:numPr>
          <w:ilvl w:val="2"/>
          <w:numId w:val="1"/>
        </w:numPr>
        <w:rPr/>
      </w:pPr>
      <w:bookmarkStart w:id="91" w:name="__RefHeading___Toc2752477_2749589250"/>
      <w:bookmarkStart w:id="92" w:name="_Toc32"/>
      <w:bookmarkEnd w:id="91"/>
      <w:r>
        <w:rPr>
          <w:rtl w:val="true"/>
        </w:rPr>
        <w:t>پولاک و ثروتهای طبیعی ایران</w:t>
      </w:r>
      <w:bookmarkEnd w:id="92"/>
    </w:p>
    <w:p>
      <w:pPr>
        <w:pStyle w:val="BookText"/>
        <w:rPr/>
      </w:pPr>
      <w:r>
        <w:rPr>
          <w:rFonts w:ascii="IRNazanin" w:hAnsi="IRNazanin" w:eastAsia="IRNazanin"/>
          <w:color w:val="111111"/>
          <w:sz w:val="28"/>
          <w:sz w:val="28"/>
          <w:szCs w:val="28"/>
          <w:rtl w:val="true"/>
          <w:lang w:bidi="fa-IR"/>
        </w:rPr>
        <w:t>پولاک درباره ثروتهای طبیعی و خدادادی ایران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که از نظر جنگل فقیر است، باز در ولایات ساحلی خزر دارای اقاقی، بلوط، آلش، انواع سرو و غیره‌است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عظمتی کم نظیر که می‌تواند چوب لازم </w:t>
      </w:r>
    </w:p>
    <w:p>
      <w:pPr>
        <w:pStyle w:val="BookText"/>
        <w:rPr/>
      </w:pPr>
      <w:r>
        <w:rPr>
          <w:rFonts w:ascii="IRNazanin" w:hAnsi="IRNazanin" w:eastAsia="IRNazanin"/>
          <w:color w:val="111111"/>
          <w:sz w:val="28"/>
          <w:sz w:val="28"/>
          <w:szCs w:val="28"/>
          <w:rtl w:val="true"/>
          <w:lang w:bidi="fa-IR"/>
        </w:rPr>
        <w:t>را برای کشتی سازیهای بزرگ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هم ذخایر غیر فعال تخمین زغال و آهن و مس آن در انتظار روزی مانده‌اند که استخراج شوند و صنایع عظیمی را پایه گذارند و پشتکار و هنرمندی کارگر ایرانی را به منصه بروز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دیپلماتهای فرانسوی با پی بردن به این حقایق، حتی ناگریز از بیان این مطلب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صنعت در ایران پا بگیرد، نه تنها واردات از اروپا به صفر می‌رسد، بلکه با توجه به نیرومندی کار ارزان موجود بعید نیست که محصولات ایران در بازارهای اروپا با موفقیت به رقابت با دیگران برخیزد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پولاک در کنار این امکانات، به نقصانی مهم در مسیر رشد کشاورزی ایران، اشاره می‌کند و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این ملت دچار بی‌آبی است؛ زیرا کوههای بلند مانع نزول برف و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اهالی با تقسیم نهرها و تعبیه کاریزها و جویها می‌توانند مقدار کافی آب برای آبیاری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دشتها با وجود آنکه اغلب هشت ماه تمام در آنجا بارندگی نمی‌شود، کم آبی نیست، بلکه کاستی در حمایت کافی از زارعان در برابر دخالت قدرتمندان مشاهده می‌شود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اظهارات پولاک که ظاهرا دقیق و کارشناسانه است، بسیار جای تأمل دارد؛ زیرا همان گونه که وی گفته است علی رغم اراضی گسترده و مناسب کشت و زرع ایران، این سرزمین از نظر نزولات آسمانی کم بهره و در مجموع گرفتار کم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انقلاب، طرحها و برنامه‌هایی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سدهای بزرگ جهت جمع‌آوری آبهای هرز و بازیافت فاضلابها برای مصارف کشاورزی و حفر چاههای عمیق و اصلاح روش آبیاری سنتی به اجرا درآمده است و باید پس از این نیز گسترده‌تر و بهتر ادامه یابد، امّا همان‌گونه که پولاک نوشته است و کارشناسان متعدد ایرانی بدان اشاره کرده‌اند، این اقدامات نمی‌تواند مشکل کم آبی را به طور کلی از میان بردارد، بلکه می‌تواند تا حدودی آن را تخفیف دهد و لذا استعداد رشد کشاورزی در </w:t>
      </w:r>
      <w:bookmarkStart w:id="93" w:name="pg3398_20831"/>
    </w:p>
    <w:p>
      <w:pPr>
        <w:pStyle w:val="BookText"/>
        <w:rPr/>
      </w:pPr>
      <w:bookmarkEnd w:id="93"/>
      <w:r>
        <w:rPr>
          <w:rFonts w:ascii="IRNazanin" w:hAnsi="IRNazanin" w:eastAsia="IRNazanin"/>
          <w:color w:val="111111"/>
          <w:sz w:val="28"/>
          <w:sz w:val="28"/>
          <w:szCs w:val="28"/>
          <w:rtl w:val="true"/>
          <w:lang w:bidi="fa-IR"/>
        </w:rPr>
        <w:t>ایران محدود می‌باشد، در حالی که در بخش صنعت، با توجه به وجود منابع و معادن بسیار در گوشه کنار، و وجود نیروی انسانی جوان و مستعد و کارآمد، امکان رشد و توسعه صنعتی، به طور فوق العاده‌ای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که با جدیت و برنامه‌ریزی درست کارگزاران، مردم ایران شاهد ایرانی آباد و قدرتمند باشند؛ هر چند امکان و استعداد صنعتی شدن نباید مسئولان را از توسعه و رشد کشاورزی نیز بازدارد</w:t>
      </w:r>
      <w:r>
        <w:rPr>
          <w:rFonts w:eastAsia="IRNazanin" w:cs="IRNazanin"/>
          <w:color w:val="111111"/>
          <w:sz w:val="28"/>
          <w:szCs w:val="28"/>
          <w:rtl w:val="true"/>
          <w:lang w:bidi="fa-IR"/>
        </w:rPr>
        <w:t>.</w:t>
      </w:r>
    </w:p>
    <w:p>
      <w:pPr>
        <w:pStyle w:val="Heading3"/>
        <w:numPr>
          <w:ilvl w:val="2"/>
          <w:numId w:val="1"/>
        </w:numPr>
        <w:rPr/>
      </w:pPr>
      <w:bookmarkStart w:id="94" w:name="__RefHeading___Toc2752479_2749589250"/>
      <w:bookmarkStart w:id="95" w:name="_Toc33"/>
      <w:bookmarkEnd w:id="94"/>
      <w:r>
        <w:rPr>
          <w:rtl w:val="true"/>
        </w:rPr>
        <w:t>ایرانیان در نگاه پولاک</w:t>
      </w:r>
      <w:bookmarkEnd w:id="95"/>
    </w:p>
    <w:p>
      <w:pPr>
        <w:pStyle w:val="BookText"/>
        <w:rPr/>
      </w:pPr>
      <w:r>
        <w:rPr>
          <w:rFonts w:ascii="IRNazanin" w:hAnsi="IRNazanin" w:eastAsia="IRNazanin"/>
          <w:color w:val="111111"/>
          <w:sz w:val="28"/>
          <w:sz w:val="28"/>
          <w:szCs w:val="28"/>
          <w:rtl w:val="true"/>
          <w:lang w:bidi="fa-IR"/>
        </w:rPr>
        <w:t>پولاک در سفرنامه خود، آگاهیهای بسیاری از جمعیت، تبار و صنوف ایران به خواننده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مسافران اروپایی را از این حیث که مشاهدات خود را، از یک فرد و یا یک طبقه به کل ملت ایران نسبت می‌دهند، انتقاد می‌کند، ولی خود از آفت مصون نمانده است؛ چنان‌که گاه با بی مبالاتی جملاتی این‌چنین بر قلم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روی هم رفته طماع است؛ دلش می‌خواهد پول فراوان به چنگ آورد، بدون اینکه پروا کند که این از چه محلی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آسانی هم که پول را به دست آورده، باز آن را به باد می‌دهد تا دستگاه پرتجملی درچیند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سخت خسیس می‌شود، و در کار عشق و عاشقی اندازه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خانواده، به تیره و طایفه خود می‌چسبد و هیچ فراز و نشیبی وی را از بستگی به خانواده جدا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کردن اسرار خانواده، اصلاً هیچ موردی ندارد و مورد تحقیر همگان است؛ حتی اگر این پرده‌دری به خاطر و نفع همگان انجام گرفته 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خصلتهای منفی در میان همه دیده می‌شود و منحصر به ایرانیان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رذل و فاسد و بزهکار بیش و کم در جوامع گوناگون حضور دارند و حتی </w:t>
      </w:r>
    </w:p>
    <w:p>
      <w:pPr>
        <w:pStyle w:val="BookText"/>
        <w:rPr/>
      </w:pPr>
      <w:r>
        <w:rPr>
          <w:rFonts w:ascii="IRNazanin" w:hAnsi="IRNazanin" w:eastAsia="IRNazanin"/>
          <w:color w:val="111111"/>
          <w:sz w:val="28"/>
          <w:sz w:val="28"/>
          <w:szCs w:val="28"/>
          <w:rtl w:val="true"/>
          <w:lang w:bidi="fa-IR"/>
        </w:rPr>
        <w:t>در جوامع غربی به دلیل سست بودن بنیانهای اعتقادی و معنوی این نابهنجاریها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برخی از مواردی که در نگاه آقای پولاک منفی به شمار آمده، از منظر همگان آن‌گونه نیست؛ زیرا محکم بودن بنیاد خانواده و علاقه موجود میان ارحام که از برکت آموزه‌های دینی و سنتی، نصیب جامعه شرقی و ایرانی شده است، چندان مبارک و ارجمند است که موجب حسرت جوامع متمدن گردیده است، و البته برخی مواردی را که آقای پولاک گزارش می‌کند، درست است؛ اما وی با تعمیم جزء به کل، چه بسا از حقیقت دور می‌گردد؛ چنان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با وجود اینکه هر جمله‌ای را مؤکد ادا می‌کند به راستگویی چندان پایبند نیست و از هنگامی که سعدی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مصلحت‌آمیز به از راست فتنه‌انگیز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 و دغلی را مصلحت‌آمیز قلمداد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عین حال پولاک در کنار این نیشهای زهرآمیز که اقتضای طبیعت خاورشناسان اروپایی است، بی‌آنکه بخواهد برخی از صفات و خصلتهای مثبت مردم ایران را برمی‌شمارد؛ چنان که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در خوراک اعتدال و قناعت را رعایت می‌کند و در هر مقامی باشد، باز مقداری نان، پنیر و سبزی صحرایی او را راضی و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آسایش و آرامش دلبسته است، اما در اوضاع و احوال خاصی سخت کوش و خستگی‌ناپذیر می‌شود و می‌تواند گرما و سرما، گرسنگی و تشنگی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بختی و شوربختی را با خونسردی کامل می‌پذیرد و برخود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به مقدار زیاد می‌تواند عواطف و هیجانات خود را مکتوم نگاه دارد؛ از چهره‌اش هیچ معلوم نیست که در درونش چه می‌گذرد؛ ایرانی می‌تواند مدتها خشم و ناراحتی را در خود مخفی نگاه دارد تا لحظه مناسب برای تصفیه حساب و انتقام فرا 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وی این پند سعدی را به گوش می‌گیرد که داستان آن چنین است</w:t>
      </w:r>
      <w:r>
        <w:rPr>
          <w:rFonts w:eastAsia="IRNazanin" w:cs="IRNazanin"/>
          <w:color w:val="111111"/>
          <w:sz w:val="28"/>
          <w:szCs w:val="28"/>
          <w:rtl w:val="true"/>
          <w:lang w:bidi="fa-IR"/>
        </w:rPr>
        <w:t xml:space="preserve">: </w:t>
      </w:r>
      <w:bookmarkStart w:id="96" w:name="pg3398_20833"/>
    </w:p>
    <w:p>
      <w:pPr>
        <w:pStyle w:val="BookText"/>
        <w:rPr/>
      </w:pPr>
      <w:bookmarkEnd w:id="96"/>
      <w:r>
        <w:rPr>
          <w:rFonts w:ascii="IRNazanin" w:hAnsi="IRNazanin" w:eastAsia="IRNazanin"/>
          <w:color w:val="111111"/>
          <w:sz w:val="28"/>
          <w:sz w:val="28"/>
          <w:szCs w:val="28"/>
          <w:rtl w:val="true"/>
          <w:lang w:bidi="fa-IR"/>
        </w:rPr>
        <w:t>ناسزایی را که بینی بختیار عاقلان تسلیم کردند اختیار</w:t>
      </w:r>
    </w:p>
    <w:p>
      <w:pPr>
        <w:pStyle w:val="BookText"/>
        <w:rPr/>
      </w:pPr>
      <w:r>
        <w:rPr>
          <w:rFonts w:ascii="IRNazanin" w:hAnsi="IRNazanin" w:eastAsia="IRNazanin"/>
          <w:color w:val="111111"/>
          <w:sz w:val="28"/>
          <w:sz w:val="28"/>
          <w:szCs w:val="28"/>
          <w:rtl w:val="true"/>
          <w:lang w:bidi="fa-IR"/>
        </w:rPr>
        <w:t>چون نداری ناخن درّنده تیز با بدان آن به که کم‌گیری ستیز</w:t>
      </w:r>
    </w:p>
    <w:p>
      <w:pPr>
        <w:pStyle w:val="BookText"/>
        <w:rPr/>
      </w:pPr>
      <w:r>
        <w:rPr>
          <w:rFonts w:ascii="IRNazanin" w:hAnsi="IRNazanin" w:eastAsia="IRNazanin"/>
          <w:color w:val="111111"/>
          <w:sz w:val="28"/>
          <w:sz w:val="28"/>
          <w:szCs w:val="28"/>
          <w:rtl w:val="true"/>
          <w:lang w:bidi="fa-IR"/>
        </w:rPr>
        <w:t>هر که با پولاد بازو پنجه کرد ساعد مسکین خود را رنجه کرد</w:t>
      </w:r>
    </w:p>
    <w:p>
      <w:pPr>
        <w:pStyle w:val="BookText"/>
        <w:rPr/>
      </w:pPr>
      <w:r>
        <w:rPr>
          <w:rFonts w:ascii="IRNazanin" w:hAnsi="IRNazanin" w:eastAsia="IRNazanin"/>
          <w:color w:val="111111"/>
          <w:sz w:val="28"/>
          <w:sz w:val="28"/>
          <w:szCs w:val="28"/>
          <w:rtl w:val="true"/>
          <w:lang w:bidi="fa-IR"/>
        </w:rPr>
        <w:t>باش تا دستش ببندد روزگار پس به کام دوستان مغزش بدار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پولاک، صفات و خصلتهای مثبت و منفی دیگری را به ایرانیان نسبت می‌دهد که اگر چه برخی از آنها درست است، ولی محدود به شخص یا گروهی خاص می‌شود، و نباید به مردم ایران تعمیم داد و البته شماری از این خصلتها مطلوب فرهنگ ایرانی است، اما از چشم انداز اقوام دیگر شاید چندان خوشایند به نظر نرسد</w:t>
      </w:r>
      <w:r>
        <w:rPr>
          <w:rFonts w:eastAsia="IRNazanin" w:cs="IRNazanin"/>
          <w:color w:val="111111"/>
          <w:sz w:val="28"/>
          <w:szCs w:val="28"/>
          <w:rtl w:val="true"/>
          <w:lang w:bidi="fa-IR"/>
        </w:rPr>
        <w:t>.</w:t>
      </w:r>
    </w:p>
    <w:p>
      <w:pPr>
        <w:pStyle w:val="Heading3"/>
        <w:numPr>
          <w:ilvl w:val="2"/>
          <w:numId w:val="1"/>
        </w:numPr>
        <w:rPr/>
      </w:pPr>
      <w:bookmarkStart w:id="97" w:name="__RefHeading___Toc2752481_2749589250"/>
      <w:bookmarkStart w:id="98" w:name="_Toc34"/>
      <w:bookmarkEnd w:id="97"/>
      <w:r>
        <w:rPr>
          <w:rtl w:val="true"/>
        </w:rPr>
        <w:t>اسلام در نگاه پولاک</w:t>
      </w:r>
      <w:bookmarkEnd w:id="98"/>
    </w:p>
    <w:p>
      <w:pPr>
        <w:pStyle w:val="BookText"/>
        <w:rPr/>
      </w:pPr>
      <w:r>
        <w:rPr>
          <w:rFonts w:ascii="IRNazanin" w:hAnsi="IRNazanin" w:eastAsia="IRNazanin"/>
          <w:color w:val="111111"/>
          <w:sz w:val="28"/>
          <w:sz w:val="28"/>
          <w:szCs w:val="28"/>
          <w:rtl w:val="true"/>
          <w:lang w:bidi="fa-IR"/>
        </w:rPr>
        <w:t>علی رغم بدبینیها، کج اندیشیها و کینه توزیهایی که در گزارشهای پولاک نسبت به ایران و ایرانیان دیده می‌شود، آگاهیهای بس ارجمند و سودمندی از جغرافیا و تاریخ و فرهنگ ایران در سفرنامه خود گرد آورده است که هیچ پژوهشگری از آن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پولاک به مانند بسیاری از جهانگردان و شرق‌شناسان غربی، آگاهی ژرفی از باورهای دینی ندارد، بلکه شناخت او از اسلام با گفتار و کردارهایی که در ایران شنیده و دیده،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مشاهدات هم با پیش داوریها و عینک خاص یک اروپایی، شکل دیگری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عباداتی مانند صدقات و مبرّات برای او شگفت‌آور می‌نماید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اینکه شخصی با سختی در آمدی کسب کند و بعد حاصل دسترنج خود را بدون هیچ اجبار و الزامی با رضایت و میل کامل به عنوان وظیفه دینی در طَبق اخلاص بگذارد و در اختیار دیگران قرار دهد، پدیده‌ای است که در میان هیچ ملتی به جز مسلمانها دیده نمی‌شود و لذا در این باره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زکات، قوانین مذهبی، تکلیف را دقیقا تعیین کرده و معیار حداقل را مقرر داشته است، هر چند که یک مرد عادی به دلیل عدم توانایی، این معیار را رعایت نمی‌کند، ولی باز وی صدقه بسیار به فقرا می‌دهد و از نگه‌داری و رسیدگی به حیوانات نیز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کار از ریاکاری برئ است و فقط از ندای قلب خویش تبعیت می‌کند و از این جهت بر اروپاییان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نذر کردن یا نذر بستن که وی در روزها و لحظات سخت زندگی بدان متوسل می‌شود و همواره آن را ادا می‌کند،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صدقات هنگامی به درگاه خداوند پذیرفته است که از پول حلال داده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پولاک همین سخنان درست و زیبا را با مطالب غیر واقعی به هم می‌آمیزد و آن را با غرض و مرض برای خواننده نامطبوع می‌نمایاند؛ ولی به هر حال در لابلای آنها حقایق زیبایی را لو می‌دهد که برای فرد حقیقت جو جالب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سنت صدقه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دست و دل بازی‌ای که مردم در صدقه دادن دارند، تعداد متکدّیان نیز بسیار است؛ به خصوص به نابینایان بسیار کمک می‌کنند تا به جایی که بعضی از آنها از محل مال گدایی، چند زن نگاه می‌دارند و برخی دیگر مبالغی را که کم هم نیست ناگزیر در جایی زیر خاک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حس تعاون حکمفرماست؛ اغلب در دسته‌های چهار نفری گدایی می‌کنند و سر عابرین بانگ بر می‌دارند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شاهی به چهار کور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گدایی نیز به انواع و اقسام شوخیها و لودگیها مشغول‌اند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گداها از سر فرنگیها نیز دست بردار نیستند و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می‌گویند که ظاهرا فرنگیها از ایرانیها رحیم‌تر هستند، در صورتی که عکس این مطلب صادق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پولاک، گرچه آمیخته به غرض ورزی است، اما به طور کامل از حقیقت </w:t>
      </w:r>
    </w:p>
    <w:p>
      <w:pPr>
        <w:pStyle w:val="BookText"/>
        <w:rPr/>
      </w:pPr>
      <w:r>
        <w:rPr>
          <w:rFonts w:ascii="IRNazanin" w:hAnsi="IRNazanin" w:eastAsia="IRNazanin"/>
          <w:color w:val="111111"/>
          <w:sz w:val="28"/>
          <w:sz w:val="28"/>
          <w:szCs w:val="28"/>
          <w:rtl w:val="true"/>
          <w:lang w:bidi="fa-IR"/>
        </w:rPr>
        <w:t>بی‌بهره نیست؛ به ویژه منظره زشت متکدیان شهرهای زیارتی که بسیار بدنماست و متناسب با شئونات یک ملت غیور و سرافراز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در این دوران که نظام جمهوری اسلامی استقرار یافته است، نهادهای مسئول همچون بهزیستی و کمیته امداد امام خمینی قدس‌سره ، پاسخگوی نیازهای درماندگان و مانع از حضور گدایان در معابر و اماکن عمومی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حکمتهای احکامی همچون صدقات، برای مستشرقانی چون پولاک بهتر قابل درک است تا عباداتی مانند روزه، ازاین روی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ماه رمضان کاری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رشته کسب و کار و آمد و شد را به کلی قطع می‌کند و باعث می‌شود روال زندگی کاملاً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شبها بیدار می‌مانند و می‌خورند و روز را تا طلوع ستارگان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بیدار شدن شفق، در شهرها توپی شلیک می‌شود به نشانی آنکه از آن لحظه به بعد باید از خوردن و نوشیدن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نماز صبح را می‌گزارند و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مساجد پر از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تا غروب آفتاب در میدان بزرگ که به بازار و نمایشگاه اجناس فرنگی تبدیل شده است، درنگ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ممالکی که آب و هوای سرزمینهای عربی بر آنها حکمفرما نیست دارای نتایجی کاملاً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غالب سکنه آن از حاصل دسترنج خود زندگی می‌کنند و در نتیجه کارها و پیشه‌ها باید مسیر عادی خود را طی کند، رمضان باعث اتلاف فراوان وقت و نیروی 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زندگی خانواده را ضایع می‌سازد؛ زیرا صرفه جویی در مخارج فقط جنبه ظاهری دارد و بر خلاف آنچه در بادی امر به نظر می‌آید، میزان مصرف و هزینه زندگی بیشتر از مواقع عادی است و بسیاری از خانواده‌ها برای تأمین مخارج غذا و سوخت و روشنایی زیر بار قرض می‌روند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مستشرقی مانند پولاک که در محیط اروپای جدید رشد یافته، انتظاری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ناظر غربی هیچ‌گاه نمی‌تواند میان واقعیت و حقیقت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نمی‌تواند در یابد که آنچه برخی از مسلمانان ناآگاه انجام می‌دهند، لزوما منطبق با آموزه‌های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ناشایست برخی از عوام را نباید به حساب دین گذارد؛ زیرا اگر حکمتهای روزه به درستی درک شود و احکام آن به دقت عمل گردد، نه اسراف در خوردن و نوشیدن شبانه صورت می‌گیرد و نه خواب روزانه باعث اتلاف وقت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دو وعده غذا به اندازه نیاز بدن و انفاق موارد اضافی از حکمتهای روشن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زدودن مواد زاید بدن و تقویت اراده و تعبد در برابر اوامر الهی و دهها حکمت آشکار و پنهان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پولاک درباره مراسم و سنتهای مذهبی، راست و دروغ را به هم می‌آمیزد و همان‌گونه که پیش از این یاد کردیم او گاه به بزرگ نمایی واقعیات نامطبوع که از جهل عوام مایه می‌گیرد، می‌پردازد و آنها را به اسلام و مسلمین نسبت می‌دهد؛ مثلاً درباره عید قربان ضمن اشاره به جهات سودمند آن مخصوصا کمکی که به گرسنگان و تهیدستان می‌شود، از عدم رعایت بهداشت در ذبح قربانی، افسانه‌ها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از تعزیه‌داری و شبیه‌خوانی و سایر مراسم مربوط به محرم نیز همین شگرد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پولاک گر چه همچون برخی مستشرقان به مانند حشرات جذب مواضع عفونتها می‌شود و به انتشار آنها می‌پردازد، اما گهگاه هم از عطر و شیرینی گل و گیاه و میوه‌ها و خوردنیهای مطبوع ایرانی، استشمام و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گاه رایحه‌ای از حقیقت در کلام او راه می‌یابد؛ چنان‌که در لابه لای برخی از جملات خود، غیرت ایرانیان را در حفظ شعایر ملی و مذهبی می‌ستاید و به همین جهت، مبلغین مذاهب و مکاتب بیگانه را در ایران ناکام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زمینه مساعدی برای انتشار مسیحیت نیست و تقریبا هیچ‌گاه یک ایرانی با صداقت به مسیحیت نگرویده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تثلیث و همچنین مفهوم زهد و تقوای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گزارشهای صادقانه مبلغین را بخوانیم تا دیگر در واقعیت آنچه گفته شد، تردید روا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انجیلهایی که با این مخارج هنگفت چاپ و تجلید و به صورت رایگان به گیرندگان اهدا شده است، </w:t>
      </w:r>
    </w:p>
    <w:p>
      <w:pPr>
        <w:pStyle w:val="BookText"/>
        <w:rPr/>
      </w:pPr>
      <w:r>
        <w:rPr>
          <w:rFonts w:ascii="IRNazanin" w:hAnsi="IRNazanin" w:eastAsia="IRNazanin"/>
          <w:color w:val="111111"/>
          <w:sz w:val="28"/>
          <w:sz w:val="28"/>
          <w:szCs w:val="28"/>
          <w:rtl w:val="true"/>
          <w:lang w:bidi="fa-IR"/>
        </w:rPr>
        <w:t>بلافاصله از جلد جدا می‌شود و در بازار به جای کاغذ باطله مصرف می‌گردد و سبک ساده انجیل به طبع شرقیها خوش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کلمات مطنطن و مسجّع و مقفّا را که کشنده فکر و معنی و مضمون است، می‌پسندند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البته، روشن است که سبک ساده انجیل مانع از رویکرد ایرانیان و بلکه مسلمانان به سوی آن نشده است، بلکه تحریفات و سخنان ناروایی که در عهد عتیق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سبب دوری مسلمانان از این کتاب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بودن قرآن نیز به سبب کلمات مطنطن و مسجع آن نیست، بلکه حقایق جاوید و مطالب مطابق عقل و فطرت این کتاب آسمانی، در قالب بهترین و شیواترین جملات، دل از حق جویان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پولاک، مانند هر انسان اروپایی دیگر، نسبت به مناصب کلیسایی و مراتب روحانیت مسیحی،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 سلسله مراتب روحانیون به معنای واقعی کلمه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 مورد معابد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اجازه دارد که به صدایی بلند، اذان بگوید و در هر جایی نیز می‌تواند این عمل را انجام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این البته از مزایای اسلام است که مبلغان و مفسران آموزه‌هایش، طبقه‌ای جدای از مردم و ممتاز از دیگران به شمار نمی‌آیند، بلکه به عنوان خادمان علم و دین در خدمت مؤمنان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پولاک از شهرهای بسیاری دیدن کرده و بر خلاف سایر ایران شناسان بیش از آثار تاریخی، به آداب و رسوم و روحیات مردم شهرها با دقت ویژه‌ای نگریسته و به تحلیل پدیده‌های گوناگون جامعه ایرانی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شرح پدیده‌های عادی و طبیعی و مسایل بسیار ریزی که در چشم اندازش قرار داشته، فرو 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در آستانه شهر مقدس قم می‌رسد، بیابانهای اطراف این شهر را این‌گونه توصیف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اصلی مسافران و حیوانات در ضمن مسافرت زمستانی، آب آشامیدنی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تأمین آب در بیابانهای نمکزار با مشکلات فوق‌العاده همراه است؛ مثلاً قابل یاد آوری است که آب آشامیدنی ناچیز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سر راه قم را با کشیدن مجرای آب سرپوشیده‌ای به طول چهار میل تأمین کرده‌اند، اما در هر کجا که به طور مطلق نتوان در آن مجرای آب تعبیه کرد، آب انبارهای عظیم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انبارها در زمستان با آب برف و باران پر می‌شود و احتیاج آب مشروب تابستان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قابل نفوذ کردن، سطح دیوارهای آب‌انبار را با سمنتی به نام ساروج که از آهک زنده، خاکستر حمام فراهم آمده است،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سمنت در مقابل رطوبت بسیار دوام دارد، اما هر کجا خشک باشد، به سهولت تکه تکه می‌شود و در یخبندان می‌ترکد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آب انبار را خوب می‌پوشانند و در برابر اشعه خورشید و یخبندان محافظت می‌کنند و حداقل یکبار در سال به نظافت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آب موجود در آن در سرتاسر تابستان تازه و مطلوب می‌ماند، بسیاری از مردم آب آب‌انبار را بر سایر آبها و به خصوص آب چاهها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آب بد طعم، گندیده و چنان با مواد حیوانی آمیخته می‌شود که فقط در صورت داشتن عطشی فوق‌العاده و غیر عادی می‌توان میل به آشامیدن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قوانین اسلامی، آب جاری و همچنین راکد به شرطی که از مقداری معین کمتر نباشد، هرگز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این اصل، ایرانی کثیف‌ترین آبها را می‌نوشد یا با آن چای و غذا تهیه می‌کند؛ اما از نظر اروپایی آب باید دارای خصوصیاتی دیگر، سوای ملاحظات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نمی‌تواند بر حس اکراه و تنفر خود غلبه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اوت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شدم به علت خستگی الاغها و قاطرها، در کاروانسرای شوراب، آخرین توقفگاه قبل از قم درنگ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پنیر نمک سود چیزی برای خوردن به دست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فکر تشنگی باشم، چندان از آن پنیر خوردم تا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 از آن، آب آشامیدنی خواستم، مستخدم آبی سبز رنگ، غلیظ و مملوّ از انواع اجزای حیوانی آورد که من علی‌رغم عادتی که </w:t>
      </w:r>
    </w:p>
    <w:p>
      <w:pPr>
        <w:pStyle w:val="BookText"/>
        <w:rPr/>
      </w:pPr>
      <w:r>
        <w:rPr>
          <w:rFonts w:ascii="IRNazanin" w:hAnsi="IRNazanin" w:eastAsia="IRNazanin"/>
          <w:color w:val="111111"/>
          <w:sz w:val="28"/>
          <w:sz w:val="28"/>
          <w:szCs w:val="28"/>
          <w:rtl w:val="true"/>
          <w:lang w:bidi="fa-IR"/>
        </w:rPr>
        <w:t>داشتم باز نتوانستم آن را فرو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یارم شد که توانستم پس از دوازده ساعت با آب شور نمکزار عطش خود را فرو بنشانم</w:t>
      </w:r>
      <w:r>
        <w:rPr>
          <w:rFonts w:eastAsia="IRNazanin" w:cs="IRNazanin"/>
          <w:color w:val="111111"/>
          <w:sz w:val="28"/>
          <w:szCs w:val="28"/>
          <w:rtl w:val="true"/>
          <w:lang w:bidi="fa-IR"/>
        </w:rPr>
        <w:t>».</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پولاک در اینجا هم میان واقعیت و حقیقت خلط کرده است، اینکه در آن دوران بهداشت رعایت نمی‌شده و برخی از جاها به علت محرومیت، از آبهای آلوده بهره می‌گرفته‌اند، واقعیتی است که تا سالهای اخیر هم ادامه داشته است و تنها چند سالی است که به برکت انقلاب اسلامی، اصلاح آب آشامیدنی شهرها و به ویژه روستاها در برنامه دولت قرار گرفته است، هر چند که هنوز هم در این زمینه مشکلاتی وجود دارد؛ ولی اینکه پولاک این واقعیت نامطلوب را تحت تأثیر آموزه‌ها و باورهای دینی می‌داند، سخنی بی‌اساس است و ناشی از ناآگاهی و یا غرض ورزی وی می‌باشد؛ زیرا هر کس که کمترین اطلاعی از احکام اسلامی داشته باشد، می‌داند که احکام آبها مندرج در رساله‌های عملیه، این واقعیتهای نامطبوع را تأیید نمی‌کند؛ چرا که اگر رنگ، بو و ناخالصی آبها به آن اندازه برسد که آقای پولاک گزارش می‌کند، نه تنها که پاک کننده نیست، بلکه در اثر ملاقات با اشیاء ناپاک نیز نجس و غیر قابل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روایات اسلامی رعایت بهداشت آبها سخت مورد تأکید قرار گرفته است</w:t>
      </w:r>
      <w:r>
        <w:rPr>
          <w:rFonts w:eastAsia="IRNazanin" w:cs="IRNazanin"/>
          <w:color w:val="111111"/>
          <w:sz w:val="28"/>
          <w:szCs w:val="28"/>
          <w:rtl w:val="true"/>
          <w:lang w:bidi="fa-IR"/>
        </w:rPr>
        <w:t xml:space="preserve">. </w:t>
      </w:r>
      <w:bookmarkStart w:id="99" w:name="pg3398_20840"/>
    </w:p>
    <w:p>
      <w:pPr>
        <w:pStyle w:val="Heading3"/>
        <w:numPr>
          <w:ilvl w:val="2"/>
          <w:numId w:val="1"/>
        </w:numPr>
        <w:rPr/>
      </w:pPr>
      <w:bookmarkStart w:id="100" w:name="__RefHeading___Toc2752483_2749589250"/>
      <w:bookmarkStart w:id="101" w:name="_Toc35"/>
      <w:bookmarkEnd w:id="99"/>
      <w:bookmarkEnd w:id="100"/>
      <w:r>
        <w:rPr>
          <w:rtl w:val="true"/>
        </w:rPr>
        <w:t xml:space="preserve">از نگاه پزشک فرانسوی </w:t>
      </w:r>
      <w:r>
        <w:rPr>
          <w:rtl w:val="true"/>
        </w:rPr>
        <w:t>(</w:t>
      </w:r>
      <w:r>
        <w:rPr>
          <w:rtl w:val="true"/>
        </w:rPr>
        <w:t>فوریه</w:t>
      </w:r>
      <w:r>
        <w:rPr>
          <w:rtl w:val="true"/>
        </w:rPr>
        <w:t>)</w:t>
      </w:r>
      <w:bookmarkEnd w:id="101"/>
    </w:p>
    <w:p>
      <w:pPr>
        <w:pStyle w:val="BookText"/>
        <w:rPr/>
      </w:pPr>
      <w:r>
        <w:rPr>
          <w:rFonts w:ascii="IRNazanin" w:hAnsi="IRNazanin" w:eastAsia="IRNazanin"/>
          <w:color w:val="111111"/>
          <w:sz w:val="28"/>
          <w:sz w:val="28"/>
          <w:szCs w:val="28"/>
          <w:rtl w:val="true"/>
          <w:lang w:bidi="fa-IR"/>
        </w:rPr>
        <w:t>در دوران قاجار، ایران اسلامی، جولانگاه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دو ابر قدرت روس و انگلیس، این سرزمین را میدان رقابتهای استعماری خویش قرارداده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این ابر قدرت استعمارگر، در مهم‌ترین و حساس‌ترین منطقه آسیا، عرصه را برای سایر قدرتهای خارجی، از جمله فرانسه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فرانسه مجالی هر چند اندک برای حضور در ایران می‌یافت، آن را غنیمت می‌شمرد؛ چنان‌که اعلام نیاز دربار ایران به پزشک ویژه شاه، با استقبال گرم آن کشور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با این حضور کمرنگ، دست کم می‌توانست با زیر نظر داشتن فعالیتهای استعماری دو ابر قدرت، جای پایی برای نفوذ و حضور بیشتر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که دکتر طولوزان میان مسئولیت پزشکی دربار شاه ایران و مأموریت سیاسی دولت فرانسه، به کدام‌یک بیشتر تعهد داشته است؟ 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اندازه در کار خویش جدی بود که حتی نمی‌خواسته مدتی اندک هم محل مأموریت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کتابهای تاریخ آورده‌اند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طولوزان فرانسوی که از اطبای قابل فرانسه و صاحب نشان لژیون دنور بود، به خواهش فرج خان امین الملک سفیر فوق‌العاده ایران در پاریس و انتخاب دولت فرانسه، در سی و هشت سالگی به خدمت ناصر الدین شاه در آمد و تا پایان کار ناصر الدین شاه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گاهگاهی برای استراحت یا به عنوان مرخصی از خدمت شاه کناره می‌گرفت و در سفرهای شاه به فرنگ ملتزم رکاب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سوم چون </w:t>
      </w:r>
    </w:p>
    <w:p>
      <w:pPr>
        <w:pStyle w:val="BookText"/>
        <w:rPr/>
      </w:pPr>
      <w:r>
        <w:rPr>
          <w:rFonts w:ascii="IRNazanin" w:hAnsi="IRNazanin" w:eastAsia="IRNazanin"/>
          <w:color w:val="111111"/>
          <w:sz w:val="28"/>
          <w:sz w:val="28"/>
          <w:szCs w:val="28"/>
          <w:rtl w:val="true"/>
          <w:lang w:bidi="fa-IR"/>
        </w:rPr>
        <w:t>می‌خواست قدری در پاریس بماند، دولت فرانسه دکتر فوریه را به انتخاب دکتر طولوزان به خدمت شاه گماشت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ناصر الدین شاه در سفرنامه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طولوزان یک حکیمی آورد حضور که اسمش فوریه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حکیم فرانسه‌ای است، فرانسه‌ایها این را چندی داده بودند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مون تنفرو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بوده، حالا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نظامی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حکیم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قد، خوش ترکیب، خوش بنیه، خوش صورت و زرنگی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طولوزان می‌خواهد چند ماهی در پاریس باشد، از ترس اینکه مبادا در نبودن او حکیمی غیر از فرانسه برای ما بیاورند، این حکیم را آورده بودند که نایب خودش بکند پیش ما تا خودش بیاید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طبیب خوش قریحه که دستی هم در نقاشی داشته است و البته استعداد و هوش سیاسیش هم دست کمی از ذوق هنری‌اش نداشته، به هنگام مراجعت شاه از پاریس، او را تا ایران همراهی می‌کند و سه سال در این سرزمین رحل اقامت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توقف طولانی، علاوه بر خدمات پزشکی و تلاشهای سیاسی، یادداشتهای مفید و مصوری است که از جغرافیای ایران و اوضاع و احوال آن دوران تهیه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محتاط‌تر از آن بوده است که همه آگاهیهایش را انتشار دهد، ولی همین مقدار که از خاطرات و قلمش تراوش کرده، منحصر به فرد می‌باشد؛ زیرا که او گاه انیس و جلیس شاه و محرم‌اسرار حرمسرا و درباریان و شاهد بسیاری از رویدادهای مهم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فوریه در مدخل کتاب خود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به مدت چندین سال طبیب مخصوص اعلا حضرت ناصر الدین شاه و شاهد عینی زندگانی روزانه او بوده‌ام که نه تنها هیچ مسافری نمی‌تواند بر آنها اطلاع یابد، بلکه آگاهی از آنها بر هر کسی نیز که در ایران مقیم شده باشد، مشکل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سفرنامه شرح همان مشاهداتی است که دیگران از آنهااطلاعی ندارند و آن در حکم پرده‌ای است که کم و بیش حقایق مربوط به شاه ایران در آن نقاشی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است که با وجود بروز افکار جدید، عادات و آداب مردم آن چنان ثابت و لایتغیر مانده که می‌توان آنهارا عین همان عادات و آداب اجداد ایشان دانست، بلکه شاید اولاد ایشان نیز از آنها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در این یادداشتهای روزانه شخصی، سعی شده است که نهایت دقت رعایت شود، محتاج به تذکر نمی‌دانم که در این نوشته کاملاً اسرار شغل خود را نگاه داشته ونسبت به ناصرالدین شاه که مردی تیزهوش و خوش‌ذات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حوادث به من نیکی کرده است رعایت کمال و احترام را نموده‌ام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فوریه از همان آغاز سفر، همه رویدادها و مشاهدات خود را ثبت کرده و چون نقاشی چیره‌دست بوده و دیدنیهای بسیاری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درباره ایران، این کار را با دقتی ستودنی به انجام رسانده است؛ چنان‌که وقتی در رکاب شاه به تبریز می‌رسد، صحنه‌های ناخوشایندی از فقر و بدبختی مردم آنجا را تصویر می‌کند که حکایت از نابسامانی اوضاع اقتصادی ایران آن روزگار دارد،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ما به تبریز مصادف شد با یک اردو گدا که جلوشان را نمی‌شد گرفت، مگر به زور چماق شاطرها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بیرون شهرهای بزرگ ما باز شدن منجلابها و فاضلابهای شهر، به علت عفونت، هوای اطراف را کریه و غیر قابل استشمام می‌نماید، در اینجا بساط فقر و مسکنت که بزرگ‌ترین و پلیدترین زخمهای پیکر جامعه انسانی است، به وسعت تمام گسترده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فوریه جابه جا تصویری هر چند کمرنگ از واقعیتهای تلخ جامعه ایران عصر قاجار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تلخ‌تر از این نابسامانیها واقعیتهای زشت و زننده‌ای است که در دربار شاه، وجود داشته است، از جمله درباره قصر باشکوهی که حرمسرای </w:t>
      </w:r>
    </w:p>
    <w:p>
      <w:pPr>
        <w:pStyle w:val="BookText"/>
        <w:rPr/>
      </w:pPr>
      <w:r>
        <w:rPr>
          <w:rFonts w:ascii="IRNazanin" w:hAnsi="IRNazanin" w:eastAsia="IRNazanin"/>
          <w:color w:val="111111"/>
          <w:sz w:val="28"/>
          <w:sz w:val="28"/>
          <w:szCs w:val="28"/>
          <w:rtl w:val="true"/>
          <w:lang w:bidi="fa-IR"/>
        </w:rPr>
        <w:t>شاهی آن پر است از زنان گوناگون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هزار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بتوان به گفته کسی که بی اطلاع نبود اطمینان حاصل کرد که از این مقدار هم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زن که در اندرون زندگی می‌کنند مثل گله‌ای که به چوپانی سپرده باشند، تحت نظر چهل تن خواجه‌سرای سپید و سیاه‌اند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 ایران با چنین جاه و جلال شاید حق داشته باشد که پادشاهان دیگری را که ساده و بدون این قیود و دستگاهها زندگی می‌کنند، به دید تحقیر بنگرد؛ چنان‌که ناصر الدین شاه در سفر اول خود به فرنگستان وقتی که ملتفت شد که ویلهلم اول امپراطور آلمان یک زن بیشتر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اگوستا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امپراطور آلمان یک زن بیشتر ندارد، آن هم به این پیری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 از نفوذ برخی از زنان حرمسرا بر ناصرالدین شاه حکایاتی دارد که نقل آن موجب ملال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نمونه به گوشه‌ای ازاشاره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 اقدس یکی از زنان بسیار محبوب شاه چون فرزند ندارد، توانسته است با تردستی تمام برادرزاده خود ملیجک را که بعدها عزیزالسلطان لقب یافت و پسر میرزا محمد خان از مردمان گمنام بی قدر است، مقرب شاه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امینه اقدس به شاه چنین فهمانده است که عزیزالسلطان دعای بی‌وقتی شاه است و مصاحبت او اعلا حضرت را از هر خطر و چشم زخمی حفظ می‌کند و به همین جهت است که شاه همان‌طور که از سایه خود جدا نیست، از او نیز جدایی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شاه به این طلسم جان‌دار معتقد باشد چه نباشد، چیزی که در آن شکی نیست این که اعلا حضرت چنان در برابر این بچه بی‌ریخت تسلیم است که هر چه بخواهد از او مضایقه ندارد و هر چه او بکند، معفّو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غلامان مرد و زنان بسیار همراه شاه در سفر اروپا و در کنار آن عیاشیها و ریخت و پاشهای شگفت‌آور شاه و درباریان نیز پرده‌های دیگری از واقعیت زشت و </w:t>
      </w:r>
      <w:bookmarkStart w:id="102" w:name="pg3398_20844"/>
    </w:p>
    <w:p>
      <w:pPr>
        <w:pStyle w:val="BookText"/>
        <w:rPr/>
      </w:pPr>
      <w:bookmarkEnd w:id="102"/>
      <w:r>
        <w:rPr>
          <w:rFonts w:ascii="IRNazanin" w:hAnsi="IRNazanin" w:eastAsia="IRNazanin"/>
          <w:color w:val="111111"/>
          <w:sz w:val="28"/>
          <w:sz w:val="28"/>
          <w:szCs w:val="28"/>
          <w:rtl w:val="true"/>
          <w:lang w:bidi="fa-IR"/>
        </w:rPr>
        <w:t>شوم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فوریه، قصرها، حرمسراها، جواهر دوستیها، خوش گذرانیها، بذل و بخششها، و لهو و لعبها، هزینه‌های سنگینی را به دنبال داشت که شاه و در باریان را ناگزیر از دزدی و رشوه‌خواری و غارت بیت‌المال و خیانت به مملکت و ملت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دیده نشده است که کسی عرض حالی تقدیم شاه کند، مگر آنکه با آن کیسه کوچک ابریشمی یا ترمه‌ای پر یا نیم پر از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اواخر امین‌السلطان شش کیسه پر تقدیم کرد و چهار روز قبل سر تیپ عباس قلیخان شاگرد سابق مدرسه مهندسی نظام پاریس که حالیه آجودان وزیر جنگ است، از همین قبیل کیسه‌ها با عریضه‌ای سر به مهر پیش شاه گذاشت و امروز صبح هم مشیرالدوله کیسه بزرگی که تابه حال من به آن بزرگی ندیده بودم، به حضور ملوکانه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کیسه‌ها پر از پول طلاست و تقدیم آنها به منظور گرفتن مقامی است از سلسله مراتب اجتماعی ایران، هیچ‌کاری بدون پیشکش صورت نمی‌گیرد و چون این تقدیمی به منزله قیمت خرید مقامی است که تقدیم کننده طالب تحصیل آن است، اهمیت آن به خوبی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مورد اعجاب من قرار گرفته، مهارتی است که شاه بدون آنکه دست به کیسه‌ها بزند، در تعیین مقدار محتویات آنها دارد؛ به یک نگاه، سبک و سنگینی آنهارا در می‌یابد و آثار این فراست بر وجنات او لایح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قدر آنها را بر او مشخص می‌سازد و دیگر احتیاجی به شمردن پول داخل کیسه‌ها پیدا نمی‌کند</w:t>
      </w:r>
      <w:r>
        <w:rPr>
          <w:rFonts w:eastAsia="IRNazanin" w:cs="IRNazanin"/>
          <w:color w:val="111111"/>
          <w:sz w:val="28"/>
          <w:szCs w:val="28"/>
          <w:rtl w:val="true"/>
          <w:lang w:bidi="fa-IR"/>
        </w:rPr>
        <w:t>!».</w:t>
      </w:r>
    </w:p>
    <w:p>
      <w:pPr>
        <w:pStyle w:val="Heading3"/>
        <w:numPr>
          <w:ilvl w:val="2"/>
          <w:numId w:val="1"/>
        </w:numPr>
        <w:rPr/>
      </w:pPr>
      <w:bookmarkStart w:id="103" w:name="__RefHeading___Toc2752485_2749589250"/>
      <w:bookmarkStart w:id="104" w:name="_Toc36"/>
      <w:bookmarkEnd w:id="103"/>
      <w:r>
        <w:rPr>
          <w:rtl w:val="true"/>
        </w:rPr>
        <w:t>امتیازات استعماری و موضع علمای دینی</w:t>
      </w:r>
      <w:bookmarkEnd w:id="104"/>
    </w:p>
    <w:p>
      <w:pPr>
        <w:pStyle w:val="BookText"/>
        <w:rPr/>
      </w:pPr>
      <w:r>
        <w:rPr>
          <w:rFonts w:ascii="IRNazanin" w:hAnsi="IRNazanin" w:eastAsia="IRNazanin"/>
          <w:color w:val="111111"/>
          <w:sz w:val="28"/>
          <w:sz w:val="28"/>
          <w:szCs w:val="28"/>
          <w:rtl w:val="true"/>
          <w:lang w:bidi="fa-IR"/>
        </w:rPr>
        <w:t>بدتر از رشوه خواری، حراج ثروتهای ملی و واگذاری امتیازات به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 که به علت طول آشنایی، چه در راه که در یک کالسکه سفر می‌کردیم چه در منازل که با یکدیگر هم غذا بودیم، متدرجا با من محرم شده بود و با من از امور ایران و زمامداران آن آزادتر از دیگران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شام </w:t>
      </w:r>
    </w:p>
    <w:p>
      <w:pPr>
        <w:pStyle w:val="BookText"/>
        <w:rPr/>
      </w:pPr>
      <w:r>
        <w:rPr>
          <w:rFonts w:ascii="IRNazanin" w:hAnsi="IRNazanin" w:eastAsia="IRNazanin"/>
          <w:color w:val="111111"/>
          <w:sz w:val="28"/>
          <w:sz w:val="28"/>
          <w:szCs w:val="28"/>
          <w:rtl w:val="true"/>
          <w:lang w:bidi="fa-IR"/>
        </w:rPr>
        <w:t>در باب امتیازاتی که به خارجیان داده شده بود، مخصوصا امتیاز بانک و مشروبات الکلی با من مفصل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امتیاز بانک و استخراج معادن به انگلیس، یعنی به بانک رویتر برای زمامداران عالی مقام مملکتی و نزدیکان ایشان موجب جلب منافعی عظیم شد؛ مثلاً دو نفر از آنها رشوه‌ای در حدود یک میلیون و بعضی دیگر رشوه‌های چند صد هزار فرانکی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مشروبات الکلی را به شخصی به نام فیلی پاز که از شرکای بانکهای کوچه لافیت در پاریس است، داده‌اند؛ اما فیلی پاز به علت آنکه بانکهای شریک او آن رونق اولی را ندارند، نتوانسته است مثل رویتر رشوه‌های گزافی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 که اعتمادالسلطنه را عصبانی کرده، سهم کمی است که از این خوان یغما به او رسیده؛ زیرا که به او فقط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داده‌اند، در صورتی که دیگران، بعضی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دو نفر هم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پول نقد بی‌غل و غش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خشم به من می‌گفت که واقعا مرا ریشخند کرده‌اند، در صورتی که من اول کسی هستم که با سرمایه داران خارجی وارد گفتگو شدم و به ایشان فهماندم که اگر به تحصیل امتیازاتی در ایران اقدام کنند، میلیونها نفع می‌برند و بر اثر همین مداخله من بود که به این کار تشویق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فیلی پاز سندی به دست خود به اعتمادالسلطنه سپرده است که در موقع انتشار سهام شرکت معادل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سهم به او واگذارد، ولی او عقیده دارد که این کار سر گرفتنی نیست؛ چه او به تجربه دریافته است که این قبیل امتیازات که هر سال چند عدد از آن نوع داده می‌شود، هیچ یک صورت عمل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نفع آن به رشوه گیران می‌رسد و نصیب صاحبان سهام جز ضرر و تخطئه چیزی دیگر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اضطراب اعتمادالسلطنه از همین بابت است که مبادا پول موعود نرسد و الاّ چیزی که غم آن در میان نیست، ایران و مصلحت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فوریه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انحصار دخانیات است که به شرکت انگلیسی واگذار گردیده و ممکن است ایران را به انقلاب بکشاند</w:t>
      </w:r>
      <w:r>
        <w:rPr>
          <w:rFonts w:eastAsia="IRNazanin" w:cs="IRNazanin"/>
          <w:color w:val="111111"/>
          <w:sz w:val="28"/>
          <w:szCs w:val="28"/>
          <w:rtl w:val="true"/>
          <w:lang w:bidi="fa-IR"/>
        </w:rPr>
        <w:t xml:space="preserve">. </w:t>
      </w:r>
      <w:bookmarkStart w:id="105" w:name="pg3398_20846"/>
    </w:p>
    <w:p>
      <w:pPr>
        <w:pStyle w:val="BookText"/>
        <w:rPr/>
      </w:pPr>
      <w:bookmarkEnd w:id="105"/>
      <w:r>
        <w:rPr>
          <w:rFonts w:ascii="IRNazanin" w:hAnsi="IRNazanin" w:eastAsia="IRNazanin"/>
          <w:color w:val="111111"/>
          <w:sz w:val="28"/>
          <w:sz w:val="28"/>
          <w:szCs w:val="28"/>
          <w:rtl w:val="true"/>
          <w:lang w:bidi="fa-IR"/>
        </w:rPr>
        <w:t xml:space="preserve">این امتیاز تحت پانزده ماده تنظیم شده و تمام موارد آن به نفع امتیازگیرندگان است و دولت ایران در مقابل مبلغ جزئی، یعنی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در سال، حق استفاده از دخانیات مملکت را به آن شرکت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انگلیسی این امتیاز را با دادن رشوه‌هایی گزاف که به دو میلیون لیره بالغ می‌شود، گرفته و حق این است که تحصیل آن به این خرج می‌ارزیده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اردو از رعایای انگلیس و کارگران شرکت، چه شرقی و چه انگلیسی از هر طرف به ایران ریختند؛ زیرا که لقمه چرب و نرمی پیدا شده بود و رسیدن به آن به رنج و خرج سفر می‌ارزید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ورود این همه انگلیسی به ایران تولید سر و صدا کرد و آثار آن نمایان گردید؛ به این معنی که در شهرهای بزرگ فریاد و اعتراض مردم بلند شد، حتی گفته می‌شود که در بعضی نقاط مثل یزد کار به شورش نیز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حال طغیان ظاهر است و دولت دست به کار توقیف عده‌ای زده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که سلسله جنبان این نهضت مخالف، روحانیون‌اند و کسی که به ایشان دستور این کار را داده رئیس روحانیون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مردم اعلانات شرکت را از دیوارها کنده و به جای آن اعلامیه‌های انقلابی چسبانده‌اند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نظام که با ولیعهد در باب سرکوبی شورشیان اختلاف نظر حاصل کرده و چنان که گفته می‌شود از پیشکاری آذربایجان استعفا داده و شاه، امین حضور را با دستورهای مخصوص مأمور تبریز کرده است</w:t>
      </w:r>
      <w:r>
        <w:rPr>
          <w:rFonts w:eastAsia="IRNazanin" w:cs="IRNazanin"/>
          <w:color w:val="111111"/>
          <w:sz w:val="28"/>
          <w:szCs w:val="28"/>
          <w:rtl w:val="true"/>
          <w:lang w:bidi="fa-IR"/>
        </w:rPr>
        <w:t>.</w:t>
      </w:r>
    </w:p>
    <w:p>
      <w:pPr>
        <w:pStyle w:val="Heading3"/>
        <w:numPr>
          <w:ilvl w:val="2"/>
          <w:numId w:val="1"/>
        </w:numPr>
        <w:rPr/>
      </w:pPr>
      <w:bookmarkStart w:id="106" w:name="__RefHeading___Toc2752487_2749589250"/>
      <w:bookmarkStart w:id="107" w:name="_Toc37"/>
      <w:bookmarkEnd w:id="106"/>
      <w:r>
        <w:rPr/>
        <w:t>30</w:t>
      </w:r>
      <w:r>
        <w:rPr>
          <w:rtl w:val="true"/>
        </w:rPr>
        <w:t xml:space="preserve"> </w:t>
      </w:r>
      <w:r>
        <w:rPr>
          <w:rtl w:val="true"/>
        </w:rPr>
        <w:t xml:space="preserve">اوت، </w:t>
      </w:r>
      <w:r>
        <w:rPr/>
        <w:t>25</w:t>
      </w:r>
      <w:r>
        <w:rPr>
          <w:rtl w:val="true"/>
        </w:rPr>
        <w:t xml:space="preserve"> </w:t>
      </w:r>
      <w:r>
        <w:rPr>
          <w:rtl w:val="true"/>
        </w:rPr>
        <w:t xml:space="preserve">محرم </w:t>
      </w:r>
      <w:r>
        <w:rPr/>
        <w:t>1309</w:t>
      </w:r>
      <w:bookmarkEnd w:id="107"/>
    </w:p>
    <w:p>
      <w:pPr>
        <w:pStyle w:val="BookText"/>
        <w:rPr/>
      </w:pPr>
      <w:r>
        <w:rPr>
          <w:rFonts w:ascii="IRNazanin" w:hAnsi="IRNazanin" w:eastAsia="IRNazanin"/>
          <w:color w:val="111111"/>
          <w:sz w:val="28"/>
          <w:sz w:val="28"/>
          <w:szCs w:val="28"/>
          <w:rtl w:val="true"/>
          <w:lang w:bidi="fa-IR"/>
        </w:rPr>
        <w:t>مردم تبریز مستدعیات خود را به شاه تلگراف کرده و به او خاطرنشان ساخته‌اند که از واگذاشتن منافع مسلمین به عیسویان، که مخالف قرآن است، خودداری نماید و اگر این تقاضا مورد قبول واقع نشود، خود با اسلحه از حقوق حقه خویش دفاع خواهند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فوریه در یادداشت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روحانیون عتبات که همه تابع فتوای او هستند، نامه مفصلی به شاه نوشته و به استناد آیات قرآنی بر او مدلّل ساخته است که اعطای هرگونه امتیازی به اجانب بر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شاه باطنا زیاد اعتنایی به استنادات عالم مزبور ندارد؛ فقط از نفوذ کلمه او در میان مردم می‌ترسد و ناچار است که از احکام او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به 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بغداد امر شده است که به کربلا برود و نظر میرزای شیرازی را برگرداند، لیکن به نظر من نمی‌آید که در این مرد متقی تغییر عقیده‌ای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یادداشت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آشتیانی تا به حال نه غلیان کشیده نه از تهران خارج شده است؛ ظاهرا در جوابی که دیروز به شاه داد، تبعید را ترجیح داده به شرط آنکه اصل امتیاز نامه دخانیات را پیش او بفرستند تا او آن را پیش مردم که در خانه وی مجتمع‌اند و به غیر از این شرط نمی‌گذارند که او حرکت نماید،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انگشتری الماس برای او فرستاد و از او خواسته است که از حرکت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تا موقعی که شرکت دخانیات منحل و رئیس آن رسما انحلال آن را اعلان نکرده و امتیاز دهندگان را به استرداد آن دعوت ننموده بود، از قبول مرحمتی شاه استنکاف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افشای حقایق، هیچ نشانی از حقیقت‌جویی ندارد بلکه همان‌گونه که فوریه خود گاه اظهار کرده، حسرت شکست فرانسه در عرصه رقابتهای استعماری، او را به این پرده دریها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چند گزارشهای او در این باب، حکایتی تلخ از سوداگریها و یغماگریهای استعمار انگلیس، و جهالت و بد سیرتی حکام فاسد قاجاری است، اما سند افتخاری بر هوشمندی و پاکی روحانیت و غیرت و پایداری ملت مسلمان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فوریه گوشه‌هایی از نهضت بزرگ تحریم تنباکو را با دقت و امانت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مستندی حاکی از ترس زائدالوصف شاه و عمال حکومت قاجار و سفارتخانه‌های خارجی، در برابر شورش مردم ایران علیه قرارداد رژی می‌آورد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روایات تاریخی، نشانگر توسل شاه به قدرت روسیه تزاری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08" w:name="pg3398_20848"/>
    </w:p>
    <w:p>
      <w:pPr>
        <w:pStyle w:val="BookText"/>
        <w:rPr/>
      </w:pPr>
      <w:bookmarkEnd w:id="108"/>
      <w:r>
        <w:rPr>
          <w:rFonts w:ascii="IRNazanin" w:hAnsi="IRNazanin" w:eastAsia="IRNazanin"/>
          <w:color w:val="111111"/>
          <w:sz w:val="28"/>
          <w:sz w:val="28"/>
          <w:szCs w:val="28"/>
          <w:rtl w:val="true"/>
          <w:lang w:bidi="fa-IR"/>
        </w:rPr>
        <w:t>آشکار می‌سازد که ناصرالدین شاه از روسها مکرر درخواست کرده است که در سرکوب مردم ایران به ویژه اهالی آذربایجان با دولت ایران همراهی نمایند</w:t>
      </w:r>
      <w:r>
        <w:rPr>
          <w:rFonts w:eastAsia="IRNazanin" w:cs="IRNazanin"/>
          <w:color w:val="111111"/>
          <w:sz w:val="28"/>
          <w:szCs w:val="28"/>
          <w:rtl w:val="true"/>
          <w:lang w:bidi="fa-IR"/>
        </w:rPr>
        <w:t>.</w:t>
      </w:r>
    </w:p>
    <w:p>
      <w:pPr>
        <w:pStyle w:val="Heading3"/>
        <w:numPr>
          <w:ilvl w:val="2"/>
          <w:numId w:val="1"/>
        </w:numPr>
        <w:rPr/>
      </w:pPr>
      <w:bookmarkStart w:id="109" w:name="__RefHeading___Toc2752489_2749589250"/>
      <w:bookmarkStart w:id="110" w:name="_Toc38"/>
      <w:bookmarkEnd w:id="109"/>
      <w:r>
        <w:rPr>
          <w:rtl w:val="true"/>
        </w:rPr>
        <w:t>نگاه انتقادی به سنتهای مذهبی</w:t>
      </w:r>
      <w:bookmarkEnd w:id="110"/>
    </w:p>
    <w:p>
      <w:pPr>
        <w:pStyle w:val="BookText"/>
        <w:rPr/>
      </w:pPr>
      <w:r>
        <w:rPr>
          <w:rFonts w:ascii="IRNazanin" w:hAnsi="IRNazanin" w:eastAsia="IRNazanin"/>
          <w:color w:val="111111"/>
          <w:sz w:val="28"/>
          <w:sz w:val="28"/>
          <w:szCs w:val="28"/>
          <w:rtl w:val="true"/>
          <w:lang w:bidi="fa-IR"/>
        </w:rPr>
        <w:t>نگاه انتقادآمیز فوریه به آداب و سنن ملی و مذهبی اگر چه آمیخته با غرض ورزی و بدسیرتی و کژفهمی است، ولی گاه با نشانی از حقیقت نیز همراه است؛ چنان که در بسیاری از موارد، گروههایی از مردم را به علت عدم رعایت بهداشت، مورد مذمت قرار می‌دهد و در این زمینه احیانا ره مبالغه می‌پیماید و در برخی جاها آن را به آموزه‌های مذهبی نسبت می‌دهد؛ چنان که عدم رعایت بهداشت و بهره‌گیری از آبهای آلوده در غسل و وضو و آشامیدن را با احکام شرعی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پندار خود چنان راسخ است که حتی نمی‌تواند از مصاحبان آگاه خود، نقض آن را بپذیرد، لذا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این تطهیر و وضو، در حقیقت باید گفت که برای اکثر مردم مطابق قوانین حفظ صحت که نیست سهل است جنبه پاکیزگی نیز ندارد؛ زیرا که من غالب مردم را دیده‌ام که دست خود را تر می‌کنند و به صورت و ساعد و پا می‌کشند و اگر چه شاید بر طبق حکم شریعت عمل می‌نمایند، لیکن با این عمل هیچ کثافت و چرکی را از میان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که شاید مقدس‌ترند لباسهای خود را کاملاً بیرون می‌آورند و در آب کمی می‌روند و مقداری از آن را بر سر می‌ریزند و بدن خود را تر می‌کنند و بی‌آنکه چرکهای بدن را ازاله و خود را پاک یا خشک نمایند، دوباره همان لباسهای چرکینی را که اگر آبی دیده است، همان آب باران بوده می‌پوشند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همان آبی که کنار آن قضای حاجت می‌کنند،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با بعضی، از این بابتها صحبت می‌کنم، می‌گویند کسانی که به این شکلها عمل می‌نمایند، اشخاصی هستند که به باطن احکام شریعت پی نبرده، تنها به ظاهر آن می‌چسبند؛ اما افسوس که عده این مسلمین ظاهر بین خیلی زیاد است و طرز تطهیر و وضوی ایشان </w:t>
      </w:r>
      <w:bookmarkStart w:id="111" w:name="pg3398_20849"/>
    </w:p>
    <w:p>
      <w:pPr>
        <w:pStyle w:val="BookText"/>
        <w:rPr/>
      </w:pPr>
      <w:bookmarkEnd w:id="111"/>
      <w:r>
        <w:rPr>
          <w:rFonts w:ascii="IRNazanin" w:hAnsi="IRNazanin" w:eastAsia="IRNazanin"/>
          <w:color w:val="111111"/>
          <w:sz w:val="28"/>
          <w:sz w:val="28"/>
          <w:szCs w:val="28"/>
          <w:rtl w:val="true"/>
          <w:lang w:bidi="fa-IR"/>
        </w:rPr>
        <w:t>به شکلی که گفتیم پاره‌ای از اوقات مخصوصا در ایام شیوع امراض مسری، عواقب وخیم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مسلمینی که قبل از ادای هر نماز، خود را شرعا به ساختن وضو مکلف می‌دانند، هر آب جاری را نیز برای آشامیدن صالح می‌دانند، به همین نظر آب نهرها را با وجود اینکه آلوده شده است،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مملکتی که آب تا این درجه قیمتی و کم‌یاب است، بهتر نیست که مردم را به نیالودن آن چه جاری باشد چه غیرجاری، مجبور کنند؟ اما بدبختانه در این مملکت هر وقت که بین حفظ صحت و امری مذهبی، معارضه پیش می‌آید، همیشه غلبه با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ممکن است این قضاوت درباره برخی از مقدس نمایان نادان، مقرون به واقعیت باشد، اما همان که افراد آگاه به فوریه گوشزد کرده‌اند، حقیقت و حکمت احکام شریعت، با این گونه رفتارها همسازی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فتوای فقها چه بسیار تأکید شده است که چنان که به جا آوردن عبادت و عملی، مخل صحت و سلامت فرد گردد، مقبول شارع مقدس نیست، مگر در جاهایی که مصلحت بزرگ‌تر در میان باشد و یا مکلّف، علم به ضرر نداشته باشد</w:t>
      </w:r>
      <w:r>
        <w:rPr>
          <w:rFonts w:eastAsia="IRNazanin" w:cs="IRNazanin"/>
          <w:color w:val="111111"/>
          <w:sz w:val="28"/>
          <w:szCs w:val="28"/>
          <w:rtl w:val="true"/>
          <w:lang w:bidi="fa-IR"/>
        </w:rPr>
        <w:t>.</w:t>
      </w:r>
    </w:p>
    <w:p>
      <w:pPr>
        <w:pStyle w:val="Heading3"/>
        <w:numPr>
          <w:ilvl w:val="2"/>
          <w:numId w:val="1"/>
        </w:numPr>
        <w:rPr/>
      </w:pPr>
      <w:bookmarkStart w:id="112" w:name="__RefHeading___Toc2752491_2749589250"/>
      <w:bookmarkStart w:id="113" w:name="_Toc39"/>
      <w:bookmarkEnd w:id="112"/>
      <w:r>
        <w:rPr>
          <w:rtl w:val="true"/>
        </w:rPr>
        <w:t>وصف شهرهای ایران</w:t>
      </w:r>
      <w:bookmarkEnd w:id="113"/>
    </w:p>
    <w:p>
      <w:pPr>
        <w:pStyle w:val="BookText"/>
        <w:rPr/>
      </w:pPr>
      <w:r>
        <w:rPr>
          <w:rFonts w:ascii="IRNazanin" w:hAnsi="IRNazanin" w:eastAsia="IRNazanin"/>
          <w:color w:val="111111"/>
          <w:sz w:val="28"/>
          <w:sz w:val="28"/>
          <w:szCs w:val="28"/>
          <w:rtl w:val="true"/>
          <w:lang w:bidi="fa-IR"/>
        </w:rPr>
        <w:t>فوریه در سفرنامه کوشیده است شهرها و مکان توقفگاههای مسیر خود را به تفصیل وصف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عبور از قریه ترکمنچای، ضمن توصیف آن مکان، به قرارداد ننگین ترکمنچای اشاره می‌کند و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 قریه کوچکی است که مثل همه قرای این حدود، خانه‌های کم ارتفاع و پشت بامها و حیاطهایی دارد که درختان باغها روی غالب آنها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معاهده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میان ایران و روسیه به امضای عباس میرزا ولیعهد و ژنرال پاسکویچ بسته نشده بود، ترکمنچای این شهرت را حاصل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معاهده، علاوه بر ده کرور تومان خسارت، ایران، دو ولایت ایروان و نخجوان، که می‌توان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از دست داد و رودخانه ارس </w:t>
      </w:r>
    </w:p>
    <w:p>
      <w:pPr>
        <w:pStyle w:val="BookText"/>
        <w:rPr/>
      </w:pPr>
      <w:r>
        <w:rPr>
          <w:rFonts w:ascii="IRNazanin" w:hAnsi="IRNazanin" w:eastAsia="IRNazanin"/>
          <w:color w:val="111111"/>
          <w:sz w:val="28"/>
          <w:sz w:val="28"/>
          <w:szCs w:val="28"/>
          <w:rtl w:val="true"/>
          <w:lang w:bidi="fa-IR"/>
        </w:rPr>
        <w:t>همچنان که حالیه نیز هست، سر حد بین دولتین شده، تنها روسیه عباس میرزا را وارث تاج و تخت ایران شناخت و او نیز چنان که می‌دانیم به این آرزو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فوریه نه تنها از پاریس تا تهران بیشتر شهرهای میان راه را به دقت وصف کرده، بلکه پس از اقامت در تهران به هر جا گذری داشته، نیک در آن نظر کرده و دیده‌ها و شنیده‌هایش را در دفتر خاطراتش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شهرهایی که او به آن گذر و نظر کرده،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یادداشت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پس از عبور از کاروانسرای کوشک نصرت، ابتدا قدری به سمت مغرب راندیم، بعد متوجه جنوب شدیم و دریاچه ساوه در این حال دست چپ ما قرارداشت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داخل جلگه قم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جلگه که از طرف مشرق تاچشم کار می‌کند کشیده می‌شود، گاهی ریگستانهایی به نظر می‌رسد که آب وباد آنهارا درست کرده، گاهی هم تخته‌هایی از نمک به چشم می‌آید که در نور آفتاب موج می‌زنند و بی شباهت به چشمه‌های آب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این نواحی قطره‌ای از آن وجود ندارد و اگر هم تصادفا چیزی از آن به دست آید، شور و تلخ است و چون همه بر این کیفیت مطلع هستند، هر کس از راه احتیاط به قدر حاجت، آب آشامیدنی با خود برمی‌دارد و این احتیاطی است بسیار به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بعد از چهار ساعت حرکت با کالسکه به منظریه رسیدیم، دیدیم که از پنج فرسنگی گنبد طلای مزار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فراشها در برافراشتن چادرها به زحمت زیاد افتادند؛ زیرا که زمین سست است و میخهای چادرها درست گیر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منظریه تا قم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وسط راه قدری منحرف می‌شود تا از روی پل دلاک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به قول مشهور کار یک نفر دلاک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منتهی‌الیه راه، گنبد طلا و مناره‌های مزار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مزار در این نقطه بر آن باعث آمده است که شیعیان از جمیع نقاط اموات خود را برای دفن به اینجا بیاورند؛ چنان که شاه‌صفی و شاه‌عباس و شاه‌سلیمان از سلسله صفویه و فتحعلیشاه و محمد شاه از سلسله قاجاریه در این محل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هم در همین نقطه در کار تهیه قبری جهت خود هست و امین‌السلطان هر سال برای فاتحه‌خوانی بر سر قبر مادر خود به اینجا می‌آید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شهر قم را خانمی تحت حمایت دارد، حکومت آن را هم شاه به خانمی که دختر ارشد او یعنی فخرالملوک باشد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وسط باغستانهایی سبز و خرم واقع شده و سبزی تیره‌فام درختان به خوبی از رنگ سرخ و زرد تپه‌های اطراف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شهر در ساحل راست قمرود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رودخانه زیاد است و می‌رساند که در مواقع طغیان، آب آن زیاد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نگاه جهانگرد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هیزیش کارل بروگش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هیزیش کارل بروگش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مصرشناسان به نام آلمان شمرده می‌شود، درباره ایران نیز پژوهشهای بسیار داشته و دوبار به ایران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کتاب خویش درباره الواح مصری را در زمانی نوشت که هنوز دوره دبیرستان را می‌گذرانیده، بعدها به استادی دانشگاههای گوتینگتن و برلین و سپس سرپرستی مدرسه مصرشناسی قاهره رسید و گذشته از فرهنگی که برای زبانهای مصر می‌نوشت، درباره دین و تاریخ و جغرافیا و دستور زبان و سایر جنبه‌های فرهنگ مصر تحقیقات فراوانی را انجام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سفر وی به ایران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هیأتی بود که دولت پروس</w:t>
      </w:r>
      <w:r>
        <w:rPr>
          <w:rStyle w:val="FootnoteAnchor"/>
          <w:rtl w:val="true"/>
        </w:rPr>
        <w:footnoteReference w:id="90"/>
      </w:r>
      <w:r>
        <w:rPr>
          <w:rFonts w:ascii="IRNazanin" w:hAnsi="IRNazanin" w:eastAsia="IRNazanin"/>
          <w:color w:val="111111"/>
          <w:sz w:val="28"/>
          <w:sz w:val="28"/>
          <w:szCs w:val="28"/>
          <w:rtl w:val="true"/>
          <w:lang w:bidi="fa-IR"/>
        </w:rPr>
        <w:t xml:space="preserve">به ایران فرستاد و چون سفیر پروس در این سفر در گذشت، بروگش جانشین وی شد و تا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بروگش در بازگشت به آلمان، نخستین سفرنامه خود را نوشت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سفر دوم وی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طی آن، از راه روسیه و قفقاز به ایران آمد و از گیلان و تهران و اصفهان و شیراز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وی از این سفر می‌تواند برای آشنایی با اوضاع اجتماعی ایران در نیمه دوم سده نوزدهم مفید باشد</w:t>
      </w:r>
      <w:r>
        <w:rPr>
          <w:rFonts w:eastAsia="IRNazanin" w:cs="IRNazanin"/>
          <w:color w:val="111111"/>
          <w:sz w:val="28"/>
          <w:szCs w:val="28"/>
          <w:rtl w:val="true"/>
          <w:lang w:bidi="fa-IR"/>
        </w:rPr>
        <w:t>.</w:t>
      </w:r>
      <w:r>
        <w:rPr>
          <w:rStyle w:val="FootnoteAnchor"/>
          <w:rtl w:val="true"/>
        </w:rPr>
        <w:footnoteReference w:id="92"/>
      </w:r>
      <w:bookmarkStart w:id="114" w:name="pg3398_20853"/>
    </w:p>
    <w:p>
      <w:pPr>
        <w:pStyle w:val="Heading3"/>
        <w:numPr>
          <w:ilvl w:val="2"/>
          <w:numId w:val="1"/>
        </w:numPr>
        <w:rPr/>
      </w:pPr>
      <w:bookmarkStart w:id="115" w:name="__RefHeading___Toc2752493_2749589250"/>
      <w:bookmarkStart w:id="116" w:name="_Toc40"/>
      <w:bookmarkEnd w:id="114"/>
      <w:bookmarkEnd w:id="115"/>
      <w:r>
        <w:rPr>
          <w:rtl w:val="true"/>
        </w:rPr>
        <w:t>جستجو در جامعه ایران</w:t>
      </w:r>
      <w:bookmarkEnd w:id="116"/>
    </w:p>
    <w:p>
      <w:pPr>
        <w:pStyle w:val="BookText"/>
        <w:rPr/>
      </w:pPr>
      <w:r>
        <w:rPr>
          <w:rFonts w:ascii="IRNazanin" w:hAnsi="IRNazanin" w:eastAsia="IRNazanin"/>
          <w:color w:val="111111"/>
          <w:sz w:val="28"/>
          <w:sz w:val="28"/>
          <w:szCs w:val="28"/>
          <w:rtl w:val="true"/>
          <w:lang w:bidi="fa-IR"/>
        </w:rPr>
        <w:t>بروگش، چون با کشتی از راه دریای خزر پا به خاک ایران می‌گذارد، چشمش به مناظر زیبا و سرسبز گیلان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چندان برای او جذاب بوده است که بی اختیار با عباراتی شاعرانه مشاهداتش را به وصف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ایرانگرد آلمانی، هنگامی که به درون خانه‌های ایران راه می‌یابد، از ذوق و سلیقه ایرانی به شگفت می‌آید و با زیباترین عبارات، هنر آنها را در معماری و تزیینات اتاقها و صنایع دستی و قالیبافی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جلوه‌های هنر ایرانی، اندیشه و نظر بروگش را به خود معطوف نداشته است، بلکه آنچه بیش از این جنبه‌ها، بدان توجه داشته و به عنوان یک مأموریت، خود را به انجام آن متعهد می‌دانسته، پژوهشهایی است که درباره تاریخ و فرهنگ و جامعه ایران تعقیب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شرح و تحلیل طبقات اجتماعی، وضع اصناف، نظامیان، درباریان، زنان حرمسرا، فقرا و دراویش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آگاهیهای مفیدی در اختیار خواننده می‌گذارد</w:t>
      </w:r>
      <w:r>
        <w:rPr>
          <w:rFonts w:eastAsia="IRNazanin" w:cs="IRNazanin"/>
          <w:color w:val="111111"/>
          <w:sz w:val="28"/>
          <w:szCs w:val="28"/>
          <w:rtl w:val="true"/>
          <w:lang w:bidi="fa-IR"/>
        </w:rPr>
        <w:t>.</w:t>
      </w:r>
    </w:p>
    <w:p>
      <w:pPr>
        <w:pStyle w:val="Heading3"/>
        <w:numPr>
          <w:ilvl w:val="2"/>
          <w:numId w:val="1"/>
        </w:numPr>
        <w:rPr/>
      </w:pPr>
      <w:bookmarkStart w:id="117" w:name="__RefHeading___Toc2752495_2749589250"/>
      <w:bookmarkStart w:id="118" w:name="_Toc41"/>
      <w:bookmarkEnd w:id="117"/>
      <w:r>
        <w:rPr>
          <w:rtl w:val="true"/>
        </w:rPr>
        <w:t>موانع رشد اقتصادی ایران</w:t>
      </w:r>
      <w:bookmarkEnd w:id="118"/>
    </w:p>
    <w:p>
      <w:pPr>
        <w:pStyle w:val="BookText"/>
        <w:rPr/>
      </w:pPr>
      <w:r>
        <w:rPr>
          <w:rFonts w:ascii="IRNazanin" w:hAnsi="IRNazanin" w:eastAsia="IRNazanin"/>
          <w:color w:val="111111"/>
          <w:sz w:val="28"/>
          <w:sz w:val="28"/>
          <w:szCs w:val="28"/>
          <w:rtl w:val="true"/>
          <w:lang w:bidi="fa-IR"/>
        </w:rPr>
        <w:t>بروگش، اقتصاد ایران را نیز از نزدیک مورد مطالعه قرارداده و در این باره نظریه‌هایی را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ازمشاهدات غلات و به ویژه میوه‌های متنوع و مرغوب ایران که علی‌رغم کمبود آب و مشکلات بسیار، به وفور تولید و عرضه می‌شود، اظهار شگفتی می‌کند، ولی مانند دکتر پولاک معتقد است که زمینه‌های رشد و توسعه صنعتی ایران، بیش از استعداد کشاورزی آن است؛</w:t>
      </w:r>
      <w:r>
        <w:rPr>
          <w:rStyle w:val="FootnoteAnchor"/>
          <w:rtl w:val="true"/>
        </w:rPr>
        <w:footnoteReference w:id="93"/>
      </w:r>
      <w:r>
        <w:rPr>
          <w:rFonts w:ascii="IRNazanin" w:hAnsi="IRNazanin" w:eastAsia="IRNazanin"/>
          <w:color w:val="111111"/>
          <w:sz w:val="28"/>
          <w:sz w:val="28"/>
          <w:szCs w:val="28"/>
          <w:rtl w:val="true"/>
          <w:lang w:bidi="fa-IR"/>
        </w:rPr>
        <w:t>زیرا لازمه صنعتی شدن، وجود مواد اولیه، نیروی انسانی معتقد و سرمایه است که همه این موارد، دور از دست‌رس نمی‌باشد؛ اما او از موانع این راه نیز آگاه است و لذا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علل اصلی عقب ماندگی ایران، فقدان تأسیسات صنعتی در این کشور، </w:t>
      </w:r>
    </w:p>
    <w:p>
      <w:pPr>
        <w:pStyle w:val="BookText"/>
        <w:rPr/>
      </w:pPr>
      <w:r>
        <w:rPr>
          <w:rFonts w:ascii="IRNazanin" w:hAnsi="IRNazanin" w:eastAsia="IRNazanin"/>
          <w:color w:val="111111"/>
          <w:sz w:val="28"/>
          <w:sz w:val="28"/>
          <w:szCs w:val="28"/>
          <w:rtl w:val="true"/>
          <w:lang w:bidi="fa-IR"/>
        </w:rPr>
        <w:t>همین عدم امنیت مالی است که باعث می‌شود سرمایه‌ها و استعدادها گریخته و منابع خداداد ایران همچنان در زیر خاک پنهان بماند و کسی به فکر استخراج و بهره‌برداری از آنها نیفتد و یا از استعداد خود برای تأسیس کارخانه یا تجارت گسترده با خارج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سرمایه‌گذاری و قابلیت و توانایی فعالیت در زمینه صنایع و بازرگانی نه تنها در بین ایرانیان کم نیست، بلکه باید گفت یکی از خصوصیات اصلی این قوم به شمار می‌رود و موفقیتهای ایرانیان خارج از کشور که تحت حمایت قوانین ممالک مسیحی کار می‌کنند، گواه صادق این مدعاست؛ مثلاً تشکیلات منظم و مرتبی که در زمینه حمل و نقل بین تفلیس و سایر شهرهای ماورای قفقاز فعالیت می‌کند، متعلق به یک ایرانی است و یا در شهرهای تفلیس، باکو، حاجی طرخان و سایر شهرهای بزرگ و کوچک اطراف دریای خزر، بازرگانان و بانکداران و صرافان ایرانی در میان همتایان خود جزو موفقترینها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یکصد و پنجاه هزار مهاجر پارسی، با هوش و درایت ذاتی و پشتکار خود در زمینه بازرگانی و صنعت، ثروتهای کلانی اندوخته و در جامعه هند از احترام و اعتبار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هوش و استعداد فطری ایرانی تنها در وطنش ایران به خاطر عدم توانایی دولت در حفظ امنیت مالی و جانی اتباعش بازدهی نداشته و کشورش بدین خاطر از امکان توسعه و ترقی و رفاه اجتماعی محروم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خصوص ناچارم از شخص شاه دفاع کنم، زیرا قصد و نیت او واقعا توسعه بازرگانی و صنعت در کشورش می‌باشد، ولی اجرای این نیت عالی، در اثر طمع، غرض و مال‌دوستی افراد قدرتمند و متنفذ غیر ممکن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ایران را کشوری فقیر می‌دانند، اما این گفته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ثروتمندان زیادی وجود دارند، اما کسی جرأت نمی‌کند ثروت خود را برای اجرای طرحهایی که برای خود ودیگران سودمند است نظیر احداث راه‌آهن، کارخانه یا تأسیسات بزرگ دامداری و کشاورزی که برای عمران و آبادانی کشور ضروری است،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ثروتمند در ایران کم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یکی از دوستان ایرانیم، در ایران می‌توان تقریبا هزار نفر میلیونر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نه تنها پول خود را </w:t>
      </w:r>
      <w:bookmarkStart w:id="119" w:name="pg3398_20855"/>
    </w:p>
    <w:p>
      <w:pPr>
        <w:pStyle w:val="BookText"/>
        <w:rPr/>
      </w:pPr>
      <w:bookmarkEnd w:id="119"/>
      <w:r>
        <w:rPr>
          <w:rFonts w:ascii="IRNazanin" w:hAnsi="IRNazanin" w:eastAsia="IRNazanin"/>
          <w:color w:val="111111"/>
          <w:sz w:val="28"/>
          <w:sz w:val="28"/>
          <w:szCs w:val="28"/>
          <w:rtl w:val="true"/>
          <w:lang w:bidi="fa-IR"/>
        </w:rPr>
        <w:t>با دقت مخفی کرده و از به کار انداختن آن در کارهای سودآور اجتناب می‌ورزند، بلکه همواره می‌کوشند کسی از میزان ثروتشان اطلاع پیدا نکند و در میان مردم همچون افراد عادی جلوه نمایند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0" w:name="__RefHeading___Toc2752497_2749589250"/>
      <w:bookmarkStart w:id="121" w:name="_Toc42"/>
      <w:bookmarkEnd w:id="120"/>
      <w:r>
        <w:rPr>
          <w:rtl w:val="true"/>
        </w:rPr>
        <w:t>اخلاقیات و روحیات ایرانیان</w:t>
      </w:r>
      <w:bookmarkEnd w:id="121"/>
    </w:p>
    <w:p>
      <w:pPr>
        <w:pStyle w:val="BookText"/>
        <w:rPr/>
      </w:pPr>
      <w:r>
        <w:rPr>
          <w:rFonts w:ascii="IRNazanin" w:hAnsi="IRNazanin" w:eastAsia="IRNazanin"/>
          <w:color w:val="111111"/>
          <w:sz w:val="28"/>
          <w:sz w:val="28"/>
          <w:szCs w:val="28"/>
          <w:rtl w:val="true"/>
          <w:lang w:bidi="fa-IR"/>
        </w:rPr>
        <w:t>بروگش، علی‌رغم ستایش از شاه و معرفی آن به عنوان تجددخواه و اصلاح‌طلب، علمای دینی و مردم ایران را به ارتجاع و کهنه‌پرستی متهم می‌سازد و صفات ناپسندی چون پولپرستی، تجمل‌پرستی، نیرنگ‌بازی، غش در معامله، فحاشی، دزدی، ریاکاری و خرافه‌پرستی را به عموم توده‌های شریف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بروگش در عین حال، گزارشهای تکان دهنده‌ای از نابسامانیها و فقدان امنیت در سراسر ایران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سامان‌بخشی و تأمین امنیت را از وظایف حکومت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فرازهای گوناگون شاه را تبرئه می‌کند و حتی دزدی و غارتگری و رشوه‌خواری و ستمگری مأموران دولتی قاجاری را به حساب روحیات و اخلاقیات ایرانیان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کنار این نارواییها و بی‌انصافیها، نتوانسته است به برخی از واقعیتها اعتراف نکند و صفات ستوده و بارز ایرانی را در همه زمینه‌ها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سخاوت و بلند نظری ایرانیان را فطری می‌داند و شوخ طبعی و مهمان‌نوازی ایشان را می‌ستاید، و سپس می‌افزاید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عیوب ایرانیان که فکر می‌کنم به اندازه کافی از آن اطلاع یافته‌ام، قصد ندارم بیش از این چیزی بنویسم؛ زیرا در میان آنان دوستان واقعی و صمیمی زیادی دارم که ماهها و سالها با آنها مراوده داشتم و مطالب زیادی از آنان آموخته و ساعات خوشی در کنارشان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ملتی نقاط ضعفی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ضعفی که در شخصیت ایرانیان هست، در مقابل هوش و ذکاوت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 اروپاییشان </w:t>
      </w:r>
    </w:p>
    <w:p>
      <w:pPr>
        <w:pStyle w:val="BookText"/>
        <w:rPr/>
      </w:pPr>
      <w:r>
        <w:rPr>
          <w:rFonts w:ascii="IRNazanin" w:hAnsi="IRNazanin" w:eastAsia="IRNazanin"/>
          <w:color w:val="111111"/>
          <w:sz w:val="28"/>
          <w:sz w:val="28"/>
          <w:szCs w:val="28"/>
          <w:rtl w:val="true"/>
          <w:lang w:bidi="fa-IR"/>
        </w:rPr>
        <w:t>مسئله‌ای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ایرانیان دور از سایر برادران هندی و اروپاییشان و دور از فرنگستان متمدن، یکه و تنها در قلب آسیا در میان اقوام بی فرهنگ و قبایل بیابانگردی زندگی می‌کنند که نه تنها نمی‌توانند چیزی از آنان بیاموزند، بلکه ناچارند پیوسته با تمام قوا بکوشند که خود را از تأثیرات منفی شیوه زندگی غیر متمدنانه آنها به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که اقبال چندان یارشان نبوده، در سرزمینهای پهناوری که قسمت اعظمش بی‌آب و علف است، در میان اقوام دیگر زندگی ساده و بی آلایشی دارند؛ با وجود این، حافظ و نگه‌دارنده فرهنگی کهنسال و غنی هستند و مدتی است که تلاش می‌کنند همچون عموزاده‌های هند و اروپاییشان خود را به قافله تمدن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ایرانی ادیبم مطالب حقیقتا صحیحی درباره جهانگردان اروپایی نوشته است که من ترجمه آن را با کمال میل به زبان آلمانی در اینجا می‌آورم؛ زیرا من هم با تمام وجود به گفته‌هایش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ندرت اتفاق می‌افتد مسافران اروپایی که به کشور ما می‌آیند، پس از مراجعت به وطنشان مبادرت به نوشتن برداشتهای خود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برداشتها که معمولاً با عجله نوشته شده، اغلب پر از اشتباه و عاری از دقت است؛ این جهانگردان که ناگهان نویسنده شده‌اند، معمولاً بیش از ده، دوازده روز در کشور ما نبوده، اما پیش خود تصور می‌کنند که آن را به اندازه کافی شناخته‌اند و از این رو، به خود اجازه می‌دهند مقاله یا کتاب خوب یا بدی درباره‌اش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زود باور اروپایی هم که دور از ایران به سر می‌برند، طبعا مطالب این نوشته‌ها را حقیقت محض می‌پندارند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دوست ایرانی آقای بروگش، که از مقامات رژیم قاجار بوده است، پس از این مقدمه، شرحی مبسوط از اصلاحات و پیشرفتهای آن دوره ارائه می‌کند به ویژه اصلاحات و تغییرات و ترقیاتی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 از نخستین سفر ناصرالدین شاه به اروپا ایجاد شده است،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همان اقدامات ملوکانه‌ای است که به بهای </w:t>
      </w:r>
      <w:bookmarkStart w:id="122" w:name="pg3398_20857"/>
    </w:p>
    <w:p>
      <w:pPr>
        <w:pStyle w:val="BookText"/>
        <w:rPr/>
      </w:pPr>
      <w:bookmarkEnd w:id="122"/>
      <w:r>
        <w:rPr>
          <w:rFonts w:ascii="IRNazanin" w:hAnsi="IRNazanin" w:eastAsia="IRNazanin"/>
          <w:color w:val="111111"/>
          <w:sz w:val="28"/>
          <w:sz w:val="28"/>
          <w:szCs w:val="28"/>
          <w:rtl w:val="true"/>
          <w:lang w:bidi="fa-IR"/>
        </w:rPr>
        <w:t>حراج ثروتهای مادی و معنوی صورت گرفته است و حقّا درباره آن عصر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توصیف عصر امتیازات یا دوره خوف و وحشت، سزاوار و بی‌نیاز از توضیح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ـ عصر بی خبری یا تاریخ امتیازات، تألیف ابراهیم تیموری</w:t>
      </w:r>
    </w:p>
    <w:p>
      <w:pPr>
        <w:pStyle w:val="BookText"/>
        <w:rPr/>
      </w:pPr>
      <w:r>
        <w:rPr>
          <w:rFonts w:ascii="IRNazanin" w:hAnsi="IRNazanin" w:eastAsia="IRNazanin"/>
          <w:color w:val="111111"/>
          <w:sz w:val="28"/>
          <w:sz w:val="28"/>
          <w:szCs w:val="28"/>
          <w:rtl w:val="true"/>
          <w:lang w:bidi="fa-IR"/>
        </w:rPr>
        <w:t>ـ خاطرات حاج سیاح یا دوره خوف و وحشت</w:t>
      </w:r>
      <w:r>
        <w:rPr>
          <w:rFonts w:eastAsia="IRNazanin" w:cs="IRNazanin"/>
          <w:color w:val="111111"/>
          <w:sz w:val="28"/>
          <w:szCs w:val="28"/>
          <w:rtl w:val="true"/>
          <w:lang w:bidi="fa-IR"/>
        </w:rPr>
        <w:t>.</w:t>
      </w:r>
    </w:p>
    <w:p>
      <w:pPr>
        <w:pStyle w:val="Heading3"/>
        <w:numPr>
          <w:ilvl w:val="2"/>
          <w:numId w:val="1"/>
        </w:numPr>
        <w:rPr/>
      </w:pPr>
      <w:bookmarkStart w:id="123" w:name="__RefHeading___Toc2752499_2749589250"/>
      <w:bookmarkStart w:id="124" w:name="_Toc43"/>
      <w:bookmarkEnd w:id="123"/>
      <w:r>
        <w:rPr>
          <w:rtl w:val="true"/>
        </w:rPr>
        <w:t>گزارش بروگش آلمانی</w:t>
      </w:r>
      <w:bookmarkEnd w:id="124"/>
    </w:p>
    <w:p>
      <w:pPr>
        <w:pStyle w:val="BookText"/>
        <w:rPr/>
      </w:pPr>
      <w:r>
        <w:rPr>
          <w:rFonts w:ascii="IRNazanin" w:hAnsi="IRNazanin" w:eastAsia="IRNazanin"/>
          <w:color w:val="111111"/>
          <w:sz w:val="28"/>
          <w:sz w:val="28"/>
          <w:szCs w:val="28"/>
          <w:rtl w:val="true"/>
          <w:lang w:bidi="fa-IR"/>
        </w:rPr>
        <w:t>بروگش، شهرهای ایران را، چه آنها که تا رسیدن به پایتخت در مسیرش قرار داشته و یا آنهایی که در مدت اقامتش در ایران به آنها سفر کرده، گاه به اجمال و در برخی موارد به تفصیل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شهرهایی که در سفرنامه‌اش بدانها پرداخته،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درباره این دیار دیده و شنیده، از مدخل شهر تا آستانه مقدسه و حرم حضرت معصومه علیهاالسلام چنین به قلم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از کوره راهی که از وسط سنگها می‌گذرد، پایین می‌آید و قدم به منطقه کویر نمک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وسیع که ایرانیان به آن کویر می‌گویند و رنگش به سفیدی می‌زند، به طرف شرق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سفیدی خاک این کویر، وجود قشر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در وسط چند رشته کوه، دو جلگه پر وسعت و نسبتا عریض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شهر قم باید تعداد پنج گردنه دیگر را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این ناحیه خشک و برهوت است؛ اما دارای مسیرهای متعددی است که روی آنها تعدادی پلهای قوسی شکل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آنها پل دلاک است که در نزدیک آن چاپارخانه‌ای به همین نام وجود دارد که در وسط بیابان تک و تنها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آخرین گردنه یک بار دیگر می‌توان قلل پوشیده از برف البرز را که شهر تهران در پای آن واقع شده، مشاهده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نمای قم به معنای واقعی کلمه از فاصله چند میلی می‌درخشد؛ زیرا گنبد زیارتگاه این شهر را با ورقه‌هایی از طلا پوشانده‌اند که نور آفتاب را به شکل خیره </w:t>
      </w:r>
    </w:p>
    <w:p>
      <w:pPr>
        <w:pStyle w:val="BookText"/>
        <w:rPr/>
      </w:pPr>
      <w:r>
        <w:rPr>
          <w:rFonts w:ascii="IRNazanin" w:hAnsi="IRNazanin" w:eastAsia="IRNazanin"/>
          <w:color w:val="111111"/>
          <w:sz w:val="28"/>
          <w:sz w:val="28"/>
          <w:szCs w:val="28"/>
          <w:rtl w:val="true"/>
          <w:lang w:bidi="fa-IR"/>
        </w:rPr>
        <w:t>کننده‌ای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ایران علاقه زیادی دارند به اینکه گنبد بناهای مقدس را ـ مانند مزار امامان و امام‌زاده‌ها ـ با ورقه‌های طلا و نقره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زائرانی که به شهر مشهد که در شمال شرقی ایران نزدیک به مرز روسیه قرار دارد، رفته‌اند، درباره شکوه مقبره امام رضا علیه‌السلام و درخشش خیره کننده گنبد زرین آن با بیان احساسی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گفت توصیف‌اغراق‌آمیز نیست؛ چرا که سیاحان اروپایی هم گفته‌هایشان را تأیید کرده‌اند و درباره ثروت و شکوه و جلال بارگاه امام رضا علیه‌السلام مطالب اعجاب‌آوری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و طلا، ضریح بزرگ نقره‌ای و پوشش ضخیم طلایی که روی مناره‌ها کشیده شده، میناکاریهای رنگارنگ بر زمینه طلایی و جواهرات زیادی که آنجا وجود دارد، این مکان مقدس را ـ که در میان زیارتگاههای ایران مقام نخست را داراست ـ بسیار شکوهمند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زائرانی که از زیارت مشهد مقدس بازگشته‌اند، از اینکه توانسته‌اند در کنار مقبره امام رضا علیه‌السلام بایستند و نماز بخوانند، احساس خوشبختی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معنایی که مشهد برای زائران مرد دارد، شهر قم برای بانوان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فاطمه، خواهر امام رضا را حامی خود می‌دانند و در سراسر سال برای زیارت مقبره‌اش به قم می‌آیند و هفته‌ها بلکه ماهها در این شهر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زائران زن به این شهر، آن قدر زیاد است که در پاره‌ای از فصول واقعا جای مناسبی برای سکونت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هم از جلال و شکوه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کاشیکاری‌ها، مناره‌ها و سر در آن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طلاکاریها و نقره‌کاریهای زیبای ضریح مقدس واقعا چشم را 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چهارصد چراغ مرصع در اعیاد بزرگ، اطاقهای تاریک و محل مقبره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خدمتکارانم پیوسته از شکوه و جلال گنبد و مقبره فاطمه در قم و همین‌طور از مقبره‌های فتحعلی‌شاه و چند تن از فرزندانش که بنا به وصیتشان در اینجا دفن شده‌اند، سخن می‌گفتند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گفتم اعتقاد زنان ایران نسبت به این زیارتگاه که رسما به عنوان یک بست تعیین شده، فوق العاده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مزار این باکره مقدس را به سان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نوه پیامبر در مصر، مکانی مقدس به </w:t>
      </w:r>
    </w:p>
    <w:p>
      <w:pPr>
        <w:pStyle w:val="BookText"/>
        <w:rPr/>
      </w:pPr>
      <w:r>
        <w:rPr>
          <w:rFonts w:ascii="IRNazanin" w:hAnsi="IRNazanin" w:eastAsia="IRNazanin"/>
          <w:color w:val="111111"/>
          <w:sz w:val="28"/>
          <w:sz w:val="28"/>
          <w:szCs w:val="28"/>
          <w:rtl w:val="true"/>
          <w:lang w:bidi="fa-IR"/>
        </w:rPr>
        <w:t>شمار می‌آورند و این باکره را یکی از حامیان خود می‌دانند و چنین اعتقاد دارند که اگر کسی بر مزار وی به شکل معینی دعا بخواند، آرزویش برآورده می‌شود؛ مثلاً بی‌توجهی و بی‌مهری شوهر نسبت به زن به محبت تبدیل می‌شود، یا اگر زنی نازا باشد، صاحب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بی‌وفا بخشیده می‌شود و عشق و علاقه شوهرش به او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است که همواره زنان زیادی از سراسر ایران به قم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زندگان که مردگان نیز به سوی مزار حامیشان جلب می‌شوند؛ زیرا بسیاری از ایرانیان وصیت می‌کنند که پس از مرگ در جوار این بانوی مقدس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گورستان پیرامون شهر بسیار وسیع شده و روز به روز به وسعتش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مدفن قدیسین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اهالی محل، قم دارای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کوچک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عدد چهار معنای خاصی دارد؛ زیرا در زبان فارسی عدد چهل مانند عدد صد در نزد ما مفهوم کثرت را می‌رساند؛ مثلاً به تالاری که دارای ستونهای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جار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اوقات هم ویرانه تخت جمشید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نمای شهر قم با وجود گنبد زرین و مناره‌های متعدد که از پشت باروی شهر قد برافراشته، چندان تماشایی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مرکز شهر برسیم باید از کنار خانه‌های مخروبه و نیمه مخروبه متعددی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بناهای مخروبه برجهایی با کاشیهای لعابی آبی رنگ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برج که از همه قدیمی‌تر است، از حیث خصوصیات معماری برای این منطقه یک نمونه و سرمشق محسوب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قم را بین ده تا دوازده هزار نفر تخمین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اهالیش اغلب فقیرند و از ساختن کاسه و کوزه و ظروف سفالی امرار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مرکز شهر است که ظاهرا ساکنانش از رفاه نسبی برخوردارند و علتش می‌تواند آمدن دایمی زوار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خانه‌ها اکثرا گنبدی شکل است و ظاهرا خوب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بازار که خوب و پاکیزه است، اندک جنب و جوشی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کوزه‌های قم، به </w:t>
      </w:r>
    </w:p>
    <w:p>
      <w:pPr>
        <w:pStyle w:val="BookText"/>
        <w:rPr/>
      </w:pPr>
      <w:r>
        <w:rPr>
          <w:rFonts w:ascii="IRNazanin" w:hAnsi="IRNazanin" w:eastAsia="IRNazanin"/>
          <w:color w:val="111111"/>
          <w:sz w:val="28"/>
          <w:sz w:val="28"/>
          <w:szCs w:val="28"/>
          <w:rtl w:val="true"/>
          <w:lang w:bidi="fa-IR"/>
        </w:rPr>
        <w:t>ویژه آنهایی که دارای لعابی آبی رنگ است، به خوبی مشهور است و در دکانهای شهر و در بازار، انواع و اقسامش به فروش می‌رسد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قم که رودی کم عرض است، در حومه شهر تعدادی آسیاب آبی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برای آرد کردن گندم از این آسیابها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شهر قم از حیث مناظر طبیعی زیباست و مسافری که به زحمت موفق به خارج شدن از دروازه چاپارخانه شده و می‌خواهد از راه کاروان رو به مسافرت طولانی به سوی اصفهان ادامه دهد، از تماشای این مناظر احساس شادی و شعف می‌کند و تااندازه‌ای کسالتش برطرف می‌گردد</w:t>
      </w:r>
      <w:r>
        <w:rPr>
          <w:rFonts w:eastAsia="IRNazanin" w:cs="IRNazanin"/>
          <w:color w:val="111111"/>
          <w:sz w:val="28"/>
          <w:szCs w:val="28"/>
          <w:rtl w:val="true"/>
          <w:lang w:bidi="fa-IR"/>
        </w:rPr>
        <w:t>».</w:t>
      </w:r>
      <w:r>
        <w:rPr>
          <w:rStyle w:val="FootnoteAnchor"/>
          <w:rtl w:val="true"/>
        </w:rPr>
        <w:footnoteReference w:id="97"/>
      </w:r>
      <w:bookmarkStart w:id="125" w:name="pg3398_20861"/>
    </w:p>
    <w:p>
      <w:pPr>
        <w:pStyle w:val="Heading3"/>
        <w:numPr>
          <w:ilvl w:val="2"/>
          <w:numId w:val="1"/>
        </w:numPr>
        <w:rPr/>
      </w:pPr>
      <w:bookmarkStart w:id="126" w:name="__RefHeading___Toc2752501_2749589250"/>
      <w:bookmarkStart w:id="127" w:name="_Toc44"/>
      <w:bookmarkEnd w:id="125"/>
      <w:bookmarkEnd w:id="126"/>
      <w:r>
        <w:rPr>
          <w:rtl w:val="true"/>
        </w:rPr>
        <w:t xml:space="preserve">قم از نگاه یک جهانگرد ایتالیایی </w:t>
      </w:r>
      <w:r>
        <w:rPr>
          <w:rtl w:val="true"/>
        </w:rPr>
        <w:t>(</w:t>
      </w:r>
      <w:r>
        <w:rPr>
          <w:rtl w:val="true"/>
        </w:rPr>
        <w:t>کارلا سرنا</w:t>
      </w:r>
      <w:r>
        <w:rPr>
          <w:rtl w:val="true"/>
        </w:rPr>
        <w:t>)</w:t>
      </w:r>
      <w:bookmarkEnd w:id="127"/>
    </w:p>
    <w:p>
      <w:pPr>
        <w:pStyle w:val="BookText"/>
        <w:rPr/>
      </w:pPr>
      <w:r>
        <w:rPr>
          <w:rFonts w:ascii="IRNazanin" w:hAnsi="IRNazanin" w:eastAsia="IRNazanin"/>
          <w:color w:val="111111"/>
          <w:sz w:val="28"/>
          <w:sz w:val="28"/>
          <w:szCs w:val="28"/>
          <w:rtl w:val="true"/>
          <w:lang w:bidi="fa-IR"/>
        </w:rPr>
        <w:t xml:space="preserve">کارلا سرنا، یک زن ایتالیایی است که در سال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 و سیاحتی دراز و خسته کننده در قفقاز به شهر باکو می‌رسد و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ضعف مزاج از بازگشت به اروپا منصرف می‌گردد و برای رهایی از هوای ناخوش باکو به توصیه برخی آشنایان به ایران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کارلا، از طریق دریای خزر به بابلسر کنونی می‌آید و از آنجا عازم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خانم کارلا سرنا از تهران و برخی از شهرهای شمال ایران با سیُمین سال سلطنت ناصرالدین شاه و گماشته شدن میرزا حسین خان سپهسالار در سمت وزیر خارجه مصادف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اروپایی، اوضاع اجتماعی و سیاسی ایران در یکصد سال پیش را به دقت مورد مطالعه قرارداده و گزارشهایی روشن از حکومت استبدادی ناصرالدین شاه و عیاشی و ستمگری و غارتگری او و همچنین شیوه زندگانی طبقات مختلف مردم پایتخت ایران و اهالی شهرهای بین راه، و فرهنگ و آداب و شیوه مسافرت و وضع معیشت آنها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سیاحتگری است که از کیفیت روزنامه نویسی نوپای ایران و اولین روزنامه‌های منتشره در دوران قاجار سخن گفته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سیاستهای خارجی و به خصوص رقابت سفارتخانه‌های روس و انگلیس و سیطره آنان بر سیاست و جامعه آن روزگار، از نکات مهم دیگری است که وی متذکر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که برای اولین بار در 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انسانها و اشیاء در ایران در پاریس انتشار یافته است، گذشته از آنکه از لحاظ </w:t>
      </w:r>
      <w:bookmarkStart w:id="128" w:name="pg3398_20862"/>
    </w:p>
    <w:p>
      <w:pPr>
        <w:pStyle w:val="BookText"/>
        <w:rPr/>
      </w:pPr>
      <w:bookmarkEnd w:id="128"/>
      <w:r>
        <w:rPr>
          <w:rFonts w:ascii="IRNazanin" w:hAnsi="IRNazanin" w:eastAsia="IRNazanin"/>
          <w:color w:val="111111"/>
          <w:sz w:val="28"/>
          <w:sz w:val="28"/>
          <w:szCs w:val="28"/>
          <w:rtl w:val="true"/>
          <w:lang w:bidi="fa-IR"/>
        </w:rPr>
        <w:t>تاریخی و جامعه‌شناسی ایران دوره قاجاریه اهمیت بسیار دارد، در نوشتن آن نیز نوعی دقت و ظرافت زنانه به کار رفته که کتاب را همچون متنی مستند، شیرین و دلچسب کرده است</w:t>
      </w:r>
      <w:r>
        <w:rPr>
          <w:rFonts w:eastAsia="IRNazanin" w:cs="IRNazanin"/>
          <w:color w:val="111111"/>
          <w:sz w:val="28"/>
          <w:szCs w:val="28"/>
          <w:rtl w:val="true"/>
          <w:lang w:bidi="fa-IR"/>
        </w:rPr>
        <w:t>.</w:t>
      </w:r>
    </w:p>
    <w:p>
      <w:pPr>
        <w:pStyle w:val="Heading3"/>
        <w:numPr>
          <w:ilvl w:val="2"/>
          <w:numId w:val="1"/>
        </w:numPr>
        <w:rPr/>
      </w:pPr>
      <w:bookmarkStart w:id="129" w:name="__RefHeading___Toc2752503_2749589250"/>
      <w:bookmarkStart w:id="130" w:name="_Toc45"/>
      <w:bookmarkEnd w:id="129"/>
      <w:r>
        <w:rPr>
          <w:rtl w:val="true"/>
        </w:rPr>
        <w:t>نخستین سفرشاه به فرنگ</w:t>
      </w:r>
      <w:bookmarkEnd w:id="130"/>
    </w:p>
    <w:p>
      <w:pPr>
        <w:pStyle w:val="BookText"/>
        <w:rPr/>
      </w:pPr>
      <w:r>
        <w:rPr>
          <w:rFonts w:ascii="IRNazanin" w:hAnsi="IRNazanin" w:eastAsia="IRNazanin"/>
          <w:color w:val="111111"/>
          <w:sz w:val="28"/>
          <w:sz w:val="28"/>
          <w:szCs w:val="28"/>
          <w:rtl w:val="true"/>
          <w:lang w:bidi="fa-IR"/>
        </w:rPr>
        <w:t>یکی از فرازهای مهم سفرنامه کارلا سرنا گزارشی است از نخستین سفر ناصرالدین شاه به اروپا، و واکنشهایی که این رویداد در داخل ایران برانگیخته است، او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ناصرالدین شاه اولین سفر خود را به اروپا برای سرگرمی و تسکین حس کنجکاوی انجام داد، اما نیز مسلم است که میل داشت از وضع دربارهای اروپا آگاه شود و بین پادشاهان آن دیار، دوستان و در صورت امکان متفقینی برای خود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پادشاهی مستبد و مطلق‌العنان است، شکی نیست که برای بستن دهان ناراضیان، هرگونه احتیاطات لازم را به جای می‌آورد؛ زیرا وی اولین پادشاه ایران است که به فکر دیدن بلاد کفر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اجرای این اندیشه ابتدا با مشکلات بسیار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باید با روحانیون قدرتمند کشور دست و پنجه نرم می‌کرد، اما از پس آنها بر می‌آمد؛ همان‌طور که سابقا هم بر آمده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البته روحانیون در مقاطع گوناگون تاریخ ایران، به ویژه در دوره قاجار با رفتارهای ناشایست خودکامگان، به مخالفت می‌پرداخته‌اند و همان‌گونه که می‌دانیم و در شماره پیش، از قول دکتر فوریه خواندیم، مقاومت شاه مقتدر قاجار ـ ناصرالدین شاه ـ در بسیاری از این موارد درهم می‌شکست و ناگزیر از تسلیم می‌گشت؛ چنان که در حادثه نوزبلژیکی و واقعه رژی ملاحظه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کارلا سرنا از مقدماتی که برای این سفر شوم تدارک شده بود، سخنان </w:t>
      </w:r>
      <w:bookmarkStart w:id="131" w:name="pg3398_20863"/>
    </w:p>
    <w:p>
      <w:pPr>
        <w:pStyle w:val="BookText"/>
        <w:rPr/>
      </w:pPr>
      <w:bookmarkEnd w:id="131"/>
      <w:r>
        <w:rPr>
          <w:rFonts w:ascii="IRNazanin" w:hAnsi="IRNazanin" w:eastAsia="IRNazanin"/>
          <w:color w:val="111111"/>
          <w:sz w:val="28"/>
          <w:sz w:val="28"/>
          <w:szCs w:val="28"/>
          <w:rtl w:val="true"/>
          <w:lang w:bidi="fa-IR"/>
        </w:rPr>
        <w:t>تازه‌ای گفته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آداب و رسوم اجتماعی به ویژه شیوه غذا خوردن اروپاییان به شاه، همچنین حرکت موکب اعلا حضرت و انبوه زنان همراه او که با مخالفت شدید روحانیون مواجه گردید،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پس از رسیدن به مسکو دریافت که به دنبال کشیدن این زنان، بسیار مشکل آفرین و بویژه برای میزبانانش غیر قابل تحمل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در روسیه دریافت که در بیرون از ایران این متاع چندان نادر و کمیاب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جهات، آنها را زود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این انبوه زنان از نیمه راه به حرمسرا، البته که با شادی و اظهار رضایت مخالفان شاه روبه رو گردید</w:t>
      </w:r>
      <w:r>
        <w:rPr>
          <w:rFonts w:eastAsia="IRNazanin" w:cs="IRNazanin"/>
          <w:color w:val="111111"/>
          <w:sz w:val="28"/>
          <w:szCs w:val="28"/>
          <w:rtl w:val="true"/>
          <w:lang w:bidi="fa-IR"/>
        </w:rPr>
        <w:t>.</w:t>
      </w:r>
    </w:p>
    <w:p>
      <w:pPr>
        <w:pStyle w:val="Heading3"/>
        <w:numPr>
          <w:ilvl w:val="2"/>
          <w:numId w:val="1"/>
        </w:numPr>
        <w:rPr/>
      </w:pPr>
      <w:bookmarkStart w:id="132" w:name="__RefHeading___Toc2752505_2749589250"/>
      <w:bookmarkStart w:id="133" w:name="_Toc46"/>
      <w:bookmarkEnd w:id="132"/>
      <w:r>
        <w:rPr>
          <w:rtl w:val="true"/>
        </w:rPr>
        <w:t>موضع روحانیون در برابر شاه</w:t>
      </w:r>
      <w:bookmarkEnd w:id="133"/>
    </w:p>
    <w:p>
      <w:pPr>
        <w:pStyle w:val="BookText"/>
        <w:rPr/>
      </w:pPr>
      <w:r>
        <w:rPr>
          <w:rFonts w:ascii="IRNazanin" w:hAnsi="IRNazanin" w:eastAsia="IRNazanin"/>
          <w:color w:val="111111"/>
          <w:sz w:val="28"/>
          <w:sz w:val="28"/>
          <w:szCs w:val="28"/>
          <w:rtl w:val="true"/>
          <w:lang w:bidi="fa-IR"/>
        </w:rPr>
        <w:t>کارلا سرنا، در سفرنامه خود جابه جا از قدرت روحانیون در ایران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نظارت علمای دینی بر امور حکومت، مداخله آنان در سیاست و نفوذ گسترده روحانیت در مردم، آگاهیهای نسبتا خوبی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مخالفت روحانیون با سفر شاه به اروپا را مثال می‌آورد؛ هر چند که وی، علت مقاومت روحانیون در برابر این رویداد را، دیدار شاه از کشورهای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می‌کند؛ در حالی که برخورد روحانیون، این‌گونه ساده‌لوحانه نبود، بلکه نخست اعتراض آنان متوجه کیفیت و کمیت همراهان شاه و ترکیب این کاروان پرجمعیت ـ که بخش مهم آن صدها زن همراه و تعداد بسیار خدمتکاران و عمله خلوت و جلوت و افراد عیاش بودند ـ می‌شد و دیگر آنکه روحانیون به جهت آگاهی از ضعفهای اخلاقی و بی‌ارادگی ناصرالدین‌شاه در برابر سیاستمداران و استعمارگران غربی، با این سفر مخالفت ورزیدند و به گفته کارلا سرنا از صدر اعظم که محرک وی در این سفر بود، انتقام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کارلا سرنا درباره ایران دوره قاجاریه چنین 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نظر تمدن جدید هنوز یکی از عقب افتاده‌ترین کشورهای آسیایی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و دوری مملکت از مراکز تمدن جهان از علل این عقب ماندگی </w:t>
      </w:r>
    </w:p>
    <w:p>
      <w:pPr>
        <w:pStyle w:val="BookText"/>
        <w:rPr/>
      </w:pPr>
      <w:r>
        <w:rPr>
          <w:rFonts w:ascii="IRNazanin" w:hAnsi="IRNazanin" w:eastAsia="IRNazanin"/>
          <w:color w:val="111111"/>
          <w:sz w:val="28"/>
          <w:sz w:val="28"/>
          <w:szCs w:val="28"/>
          <w:rtl w:val="true"/>
          <w:lang w:bidi="fa-IR"/>
        </w:rPr>
        <w:t>است و نداشتن راه و وسایل حمل و نقل نیز مؤید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 از لحاظ سواد و تعلیم و تربیت بسیار عقب مانده و فاقد هرگونه معلومات‌اند؛ حتی ایرانیانی که تعلیمات مرسوم مملکت را دیده‌اند، از همه چیز بی‌خبرند و همین جهل و بی‌خبری موجب گردیده است که هیچ‌گاه حس کنجکاوی آنان برانگیخته نشود و چون بسیار خرافی‌اند دراویش و منجمان و امثالهم را عالم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کارلا سرنا در این داوری، راه مبالغه پیموده، ولی تا حدود زیادی به واقعیت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این عقب ماندگی چه بود؟ ریشه بی‌سوادی و جهل و فقر را باید در کجا جستجو کرد؟ هیچ کس تردید ندارد که نظامهای اجتماعی سیاسی، نقش عمده‌ای در هنجارها و نابه‌هنجاریهای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نظام استبدادی فاسد و مفسد قاجار در سیه روزی مردم و نابسامانیها جامعه نقش اصلی را ایفا می‌کرد؛ و در مرحله بعد این قدرتهای غرب صنعتی استعمارگر بودند که برای به دست آوردن مواد اولیه و بازار مصرف و غارت ثروتهای ملی مردم این سرزمین، پاسدار جهل و بی‌سوادی بودند و از آگاهی و بیداری و ترقی و خود خواهی مردم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در این زمینه با استبداد داخلی و استعمار خارجی هم آوا بودند، در هر لباسی که می‌زیسته‌اند، هرگز مورد تأیید روحانیون و علمای وارسته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راستین شیعه، همواره خواهان آزادی و استقلال و عزت و تمدن و ترقی مملکت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اصلاح طلب ایران اگر چه با فساد حکومتها مخالف بودند، اما پیوسته از طرحهای اصلاحی پشتیبانی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سید جمال‌الدین اسدآبادی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دولت ایران خواست در مملکت راه آهن بسازد و علمای دین مقاومت کردند و او را از نیل به این مقصود که هم برای دولت و هم برای وطن مفید است، باز داشتند؟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دولت خواست مکاتب و مدارس را انشا نماید و برای تهذیب نسل، و انتشار تعلیم، کاخ علم را بنا کند و علمای ایران این نوری که قلوب را منوّر می‌سازد و تاریکی جهل را فراری می‌کند، خاموش ساختند و گفتند علم صحیح با شرع مقدس </w:t>
      </w:r>
      <w:bookmarkStart w:id="134" w:name="pg3398_20865"/>
    </w:p>
    <w:p>
      <w:pPr>
        <w:pStyle w:val="BookText"/>
        <w:rPr/>
      </w:pPr>
      <w:bookmarkEnd w:id="134"/>
      <w:r>
        <w:rPr>
          <w:rFonts w:ascii="IRNazanin" w:hAnsi="IRNazanin" w:eastAsia="IRNazanin"/>
          <w:color w:val="111111"/>
          <w:sz w:val="28"/>
          <w:sz w:val="28"/>
          <w:szCs w:val="28"/>
          <w:rtl w:val="true"/>
          <w:lang w:bidi="fa-IR"/>
        </w:rPr>
        <w:t>مغایرت دارد؟</w:t>
      </w:r>
    </w:p>
    <w:p>
      <w:pPr>
        <w:pStyle w:val="BookText"/>
        <w:rPr/>
      </w:pPr>
      <w:r>
        <w:rPr>
          <w:rFonts w:ascii="IRNazanin" w:hAnsi="IRNazanin" w:eastAsia="IRNazanin"/>
          <w:color w:val="111111"/>
          <w:sz w:val="28"/>
          <w:sz w:val="28"/>
          <w:szCs w:val="28"/>
          <w:rtl w:val="true"/>
          <w:lang w:bidi="fa-IR"/>
        </w:rPr>
        <w:t>کی دولت ایران خواست عدالت را در میان مردم استوار کند، محاکم عدلیه را تأسیس نماید، مجلس شورا ایجاد کند تا تمام احکام با عدالت، موافق احتیاجات عصر حاضر جریان پیدا نماید، و علما در مقابل اراده دولت قیام نموده، با عدالت و قانون، آغاز ستیز کردند؟</w:t>
      </w:r>
    </w:p>
    <w:p>
      <w:pPr>
        <w:pStyle w:val="BookText"/>
        <w:rPr/>
      </w:pPr>
      <w:r>
        <w:rPr>
          <w:rFonts w:ascii="IRNazanin" w:hAnsi="IRNazanin" w:eastAsia="IRNazanin"/>
          <w:color w:val="111111"/>
          <w:sz w:val="28"/>
          <w:sz w:val="28"/>
          <w:szCs w:val="28"/>
          <w:rtl w:val="true"/>
          <w:lang w:bidi="fa-IR"/>
        </w:rPr>
        <w:t>کی دولت خواست مریضخانه‌های جدید تأسیس کند و آن را برای پرستاری بیماران مهیا سازد و هر چه در تخفیف آلام مردم لازم است موافق اقتضای فنی حاضر کند و دارالعجزه‌ها و دارالایتامها تأسیس نماید و علما از این کارهای جدید خشنود نشدند و یا گفتند این کار تازه، بدعت است و هر بدعتی باعث هلاکت؟</w:t>
      </w:r>
    </w:p>
    <w:p>
      <w:pPr>
        <w:pStyle w:val="BookText"/>
        <w:rPr/>
      </w:pPr>
      <w:r>
        <w:rPr>
          <w:rFonts w:ascii="IRNazanin" w:hAnsi="IRNazanin" w:eastAsia="IRNazanin"/>
          <w:color w:val="111111"/>
          <w:sz w:val="28"/>
          <w:sz w:val="28"/>
          <w:szCs w:val="28"/>
          <w:rtl w:val="true"/>
          <w:lang w:bidi="fa-IR"/>
        </w:rPr>
        <w:t>کی دولت ایران خواست قوای خود را بیفزاید، قشون خود را منظم کند و عده آن را به دویست هزار نفر رسانیده، برای دفاع مملکت موافق علم امروزه و مطابق اقتضای زمان ما به اسلحه جدید مسلح سازد و علما مخالفت کردند؟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هر حال مخالفت روحانیون با سفر شاه، آن‌گونه که کارلا سرنا ادعا کرده است به جهت ناپاکی مغرب زمین و یا به خاطر مخالفت با تمدن و ترقی ایران نبود، بلکه به دلیل شناخت درستی بود که آنان از خلقیات و روحیات شاه و مکر و فریب مغرب زمین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جلد سفرنامه ناصرالدین شاه که خاطرات سه سفر او به فرنگ است، بهترین شاهد بر صدق گفتار و موضع درست روحانیون در این رویداد است</w:t>
      </w:r>
      <w:r>
        <w:rPr>
          <w:rFonts w:eastAsia="IRNazanin" w:cs="IRNazanin"/>
          <w:color w:val="111111"/>
          <w:sz w:val="28"/>
          <w:szCs w:val="28"/>
          <w:rtl w:val="true"/>
          <w:lang w:bidi="fa-IR"/>
        </w:rPr>
        <w:t>.</w:t>
      </w:r>
    </w:p>
    <w:p>
      <w:pPr>
        <w:pStyle w:val="Heading3"/>
        <w:numPr>
          <w:ilvl w:val="2"/>
          <w:numId w:val="1"/>
        </w:numPr>
        <w:rPr/>
      </w:pPr>
      <w:bookmarkStart w:id="135" w:name="__RefHeading___Toc2752507_2749589250"/>
      <w:bookmarkStart w:id="136" w:name="_Toc47"/>
      <w:bookmarkEnd w:id="135"/>
      <w:r>
        <w:rPr>
          <w:rtl w:val="true"/>
        </w:rPr>
        <w:t>بازتاب سفر شاه به فرنگستان</w:t>
      </w:r>
      <w:bookmarkEnd w:id="136"/>
    </w:p>
    <w:p>
      <w:pPr>
        <w:pStyle w:val="BookText"/>
        <w:rPr/>
      </w:pPr>
      <w:r>
        <w:rPr>
          <w:rFonts w:ascii="IRNazanin" w:hAnsi="IRNazanin" w:eastAsia="IRNazanin"/>
          <w:color w:val="111111"/>
          <w:sz w:val="28"/>
          <w:sz w:val="28"/>
          <w:szCs w:val="28"/>
          <w:rtl w:val="true"/>
          <w:lang w:bidi="fa-IR"/>
        </w:rPr>
        <w:t>خانم کارلا سرنا درباره سفرشاه به فرنگ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ناصرالدین شاه ناظری دقیق نبود، در بازگشت از اروپا دریافت که کشورش نیازمند تحولی اساسی است و برای وصول به منزلت ممالک متمدن باید به </w:t>
      </w:r>
    </w:p>
    <w:p>
      <w:pPr>
        <w:pStyle w:val="BookText"/>
        <w:rPr/>
      </w:pPr>
      <w:r>
        <w:rPr>
          <w:rFonts w:ascii="IRNazanin" w:hAnsi="IRNazanin" w:eastAsia="IRNazanin"/>
          <w:color w:val="111111"/>
          <w:sz w:val="28"/>
          <w:sz w:val="28"/>
          <w:szCs w:val="28"/>
          <w:rtl w:val="true"/>
          <w:lang w:bidi="fa-IR"/>
        </w:rPr>
        <w:t>کلی شیوه خود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ابتکارش بعد از بازگشت، تأسیس شورای عالی است که موظف است همه مسایل مملکتی را مورد بحث و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شورا مرکب از وزرا و گروهی از بزرگان کشور است که در دوائر مختلف مملکت، مقامات عالی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حق دارند که نظریه‌های خود را در شورا ابراز کنند و با استقبال کامل در هر مسئله‌ای به بحث و جدل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شورا به وسیله خود شاه تدوین وانشا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مکتوب رسمی که خطاب به رئیس دبیرخانه شورای دولتی، صادر شده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خودمان به این مجلس آمدیم که افتتاح مشورتخانه دولت خودمان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که از سابق به مجلس وزراء دارالشوری اختصاص داشته، هفته‌ای دو روز شنبه و سه‌شنبه مستمرا بدون تعطیل باید شوری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امین‌الملک به نظم و ترتیب مجلس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 را در مجلس تقریر نماید، رأی مجلس را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دول هم این مجلس در کمال قوت و دوام برقرار است و باید علاوه بر تکلیف دولتی به حکم تأکیدات شرع شریف، مشاوره در امور و حفظ مجلس شوری را نظیر واجبات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فکرها و عقول در هر جزوه کار، چیزها می‌بیند که هرگز از یک عقل کامل، آن درجه بینایی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مجلسی است که در هر جا به اصطلاحات مختلفه تسمیه کرده‌اند و ما دارالشوری و مجلس وزراء می‌گوییم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روشن است که مجلسی را که شاه به میل و اراده شخصی خود تشکیل دهد و اعضای آن را از میان رجال فاسدی که ایران و ایرانی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می‌فروختند، انتخاب کند، چیزی جز تقلید کورکورانه از عرف دنیای جدید نبود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کارلا سرنا، حتی صندوق شکایات و پیشنهاداتی که در ولایات گذاشته </w:t>
      </w:r>
      <w:bookmarkStart w:id="137" w:name="pg3398_20867"/>
    </w:p>
    <w:p>
      <w:pPr>
        <w:pStyle w:val="BookText"/>
        <w:rPr/>
      </w:pPr>
      <w:bookmarkEnd w:id="137"/>
      <w:r>
        <w:rPr>
          <w:rFonts w:ascii="IRNazanin" w:hAnsi="IRNazanin" w:eastAsia="IRNazanin"/>
          <w:color w:val="111111"/>
          <w:sz w:val="28"/>
          <w:sz w:val="28"/>
          <w:szCs w:val="28"/>
          <w:rtl w:val="true"/>
          <w:lang w:bidi="fa-IR"/>
        </w:rPr>
        <w:t>بودند، وسیله‌ای برای شناسایی افراد معترض شده بود و فراشان و حکام ولایات در کنار این صندوقها همواره در کمین شاکیان و منتقدان می‌نشستند و آنهارا به دام می‌انداختند و به ضرب چوب تنبیه می‌کردند</w:t>
      </w:r>
      <w:r>
        <w:rPr>
          <w:rFonts w:eastAsia="IRNazanin" w:cs="IRNazanin"/>
          <w:color w:val="111111"/>
          <w:sz w:val="28"/>
          <w:szCs w:val="28"/>
          <w:rtl w:val="true"/>
          <w:lang w:bidi="fa-IR"/>
        </w:rPr>
        <w:t>!</w:t>
      </w:r>
    </w:p>
    <w:p>
      <w:pPr>
        <w:pStyle w:val="Heading3"/>
        <w:numPr>
          <w:ilvl w:val="2"/>
          <w:numId w:val="1"/>
        </w:numPr>
        <w:rPr/>
      </w:pPr>
      <w:bookmarkStart w:id="138" w:name="__RefHeading___Toc2752509_2749589250"/>
      <w:bookmarkStart w:id="139" w:name="_Toc48"/>
      <w:bookmarkEnd w:id="138"/>
      <w:r>
        <w:rPr>
          <w:rtl w:val="true"/>
        </w:rPr>
        <w:t>گوشه هایی از فساد شاه و دربار</w:t>
      </w:r>
      <w:bookmarkEnd w:id="139"/>
    </w:p>
    <w:p>
      <w:pPr>
        <w:pStyle w:val="BookText"/>
        <w:rPr/>
      </w:pPr>
      <w:r>
        <w:rPr>
          <w:rFonts w:ascii="IRNazanin" w:hAnsi="IRNazanin" w:eastAsia="IRNazanin"/>
          <w:color w:val="111111"/>
          <w:sz w:val="28"/>
          <w:sz w:val="28"/>
          <w:szCs w:val="28"/>
          <w:rtl w:val="true"/>
          <w:lang w:bidi="fa-IR"/>
        </w:rPr>
        <w:t>یکی از مسایلی که کارلا سرنا بدان پاسخ گفته است، منابع مالی شاه و دربار است، او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رشوه‌هایی که کارمندان عالی‌رتبه برای حفظ موقعیت خود به شاه می‌پرداختند به همراه بخش معتنابهی از عواید مالیاتی، به اضافه مصادره اموال معترض و پولهایی که به زور و اجحاف از طبقات مختلف اخذ می‌گردید، نیازهای دربار را مرتفع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کارلاسرنا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پولهایی که به شاه پرداخت می‌گردد، صرف مخارج وی می‌شود، اما قسمت اعظم این پولها به سردابه‌ها می‌رود و برای ابد روی هم انباشته می‌شود؛ زیرا وی جز به ندرت بدانها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گفت که اگر ناصرالدین شاه از آسایشی که بر اثر مساعیش پدید آمده باشد، بهره‌مند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طلاهای خود احساس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از مخزن طلاها دور نباشد، اتاقهای مسکونی خود را در روی خزانه این ثروتها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گذشته از این ثروتهای بی‌حساب، گنج‌خانه بسیار پر بهای دیگری در یکی از ساختمانهای قصر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گنج‌خانه الماسها و مرواریدها و یاقوتها و زمردها و دیگر سنگهای قیمتی نهاده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نوع مال و منال رعایا متعلق به ناصرالدین شاه است؛ وقتی اعلا حضرت به خانه یکی از آنها می‌رود، اگر به چیزی قیمتی چشم بیندازد، صاحبخانه با امتنانی مضاعف، آن را نثار قدوم وی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رسم است که روی قفسه و رف و میزهای اتاقهایی که مورد بازدید شاه قرار می‌گیرند، کیسه‌های کوچکی انباشته از پول می‌گذارند که به دقت گردآوری شده، </w:t>
      </w:r>
    </w:p>
    <w:p>
      <w:pPr>
        <w:pStyle w:val="BookText"/>
        <w:rPr/>
      </w:pPr>
      <w:r>
        <w:rPr>
          <w:rFonts w:ascii="IRNazanin" w:hAnsi="IRNazanin" w:eastAsia="IRNazanin"/>
          <w:color w:val="111111"/>
          <w:sz w:val="28"/>
          <w:sz w:val="28"/>
          <w:szCs w:val="28"/>
          <w:rtl w:val="true"/>
          <w:lang w:bidi="fa-IR"/>
        </w:rPr>
        <w:t>به خزانه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میزبان هدایایی متناسب با میزان جان نثاری خویش و عنایاتی که امید دارد عن‌قریب شاملش گردد،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شاه یکی دو بار به وزرا یا برخی از بزرگان کشور افتخار می‌دهد و به دیدار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ملاقات، سراسر مسیر شاه را از جایی که قدم به زمین می‌گذارد تا محلی که می‌نشیند با شالها و پارچه‌های قیمتی فرش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خانه‌ها را ترک می‌کند، فراشهای مخصوص، این اشیا را که ملک شخصی او شده است، به دنبالش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اراده کند از این اشیا به دیگران نیز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قالیهایی که افتخارا زیر پای شاه می‌اندازند، پاانداز نامیده می‌شود و سنگین‌ترین مخارج این‌گونه پذیراییها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شاه چهار زانو بر آن می‌نشیند، بلندی کوچکی از پارچه‌های برهم انباشته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را با پارچه‌ای بسیار قیمتی که اغلب اوقات مروارید و سنگهای قیمتی به آن دوخته شده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 خودنمایی میزبان به بازی گرفته می‌شود، غالبا کار وی به تظاهرات دیوانه‌وار می‌کشد، اما اهمیتی ندارد؛ زیرا او شخصا بدین کار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شاه نیز کمتر از صاحبخانه خشنود نیست؛ زیرا وی با درو کردن مقادیری طلا و چندین رأس اسب و مقداری اسلحه و جواهر که مبلغی کلان عایدش می‌کند، کامیاب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دیداری که شاه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حاجی میرزا حسین خان وزیر خارجه به عمل آورد، مشارالیه یک اسب بسیار قیمتی با زین و برگ تمام، یک آفتابه طلا برای وضو گرفتن، انگشتری به قیمت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فرانک، و پنجاه هزار فرانک طلا و هدایایی بسیار گرانبها برای اندرون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بذل و بخششها نمونه‌ای از هدایایی است که به وسیله کارمندان عالی مقام دولت شاه تقدیم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میزبان افتخار بزرگی است که شاه به اندرون خانه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زنهای اندرون بدون حجاب و با رقص و آواز به پیشواز وی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اتاقهای اندرون نیز مانند دیگر اتاقهای خانه هدایایی فراوان، به خصوص پارچه‌هایی که به وسیله خانمهای خانه زرکش و جواهر دوزی شده،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پااندازی که در اندرون پهن می‌کنند با جواهرات زنان میزبان آرایش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شاه از اندرون خارج می‌شود، خواجه سرایان وی، این پااندازها را به سرعت برمی‌چینند و همراه وی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میزبان زیباترین زن خود را به مهمان خسروانه‌اش هدیه می‌کند که با میل خاطر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برای تأمین مخارج خود، راههای دیگری نیز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میراث مردگان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غصب حقوق خانواده‌ها، خود را در میراث با آنها شریک وانمود می‌کند و خواه ناخواه به ضبط اموال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اهمیتی دارد که دیگر وارثان بینوا شدند؟ در این‌گونه موارد، شاه مبلغی را معین می‌کند و بلافاصله باید به وی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مهلتی در کار نیست و شاه در وصول سهم اختصاصی خود بر طلبکاران متوفی نیز سبقت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کالای دریافتی خود را چند بار قاطر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شاه ایران در این‌گونه امور در دو کلمه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اتباعش اجازه می‌دهد که از هر طریق که ممکن باشد، ثروتمند شوند؛ اما این حق را برای خود محفوظ می‌دارد که آنچه را گرد آورده‌اند، یکجا ضبط و مصادره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است که چند سال پیش که عمادالدوله حاکم ایالت کرمانشاه با داشتن چند فرزند از دنیا رفت، شاه پیش از وقت به عنوان وارث، و به گفته خودش از پولهایی که متوفی از طریق اختلاس به چنگ آورده بود، ده بار قاطر طلا و شصت بار قاطر نقره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بلافاصله تأدیه و به خانه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ناصرالدین شاه سعی کرد که دو میلیون سکه طلایی را که متوفی در یک بانک انگلیس داشت، به سود خود ضبط کند؛ اما آن بانک که شاه را وارث عمادالدوله نمی‌دانست، از پرداخت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مذاکراتی به عمل و مشاجراتی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یکی از فراش خلوتهای خود را به لندن فرستاد، اما او نیز دست خالی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بعدها به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برای کسب درآمد راه مساعد سومی نیز دارد و آن غرامت گزافی است که شخصیتهای محکوم به مرگ یا تبعید، برای بخشیدن جان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عفوها غالبا مدتها به طول می‌انجامد، زیرا چانه زدن پول زیادتری را عاید شاه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سفر دومش به اروپا، مطلقا از کیسه خود مایه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رسیده از ایالات کنار گذاشته شد و چند ماه به کارمندان و سپاهیان حقوقی داده نشد و پیش از ترک پایتخت از چند شخصیت پولدار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اینان که افتخار نداشتند در التزام رکاب شاهانه باشند، کیسه‌های پول و هدایایشان از چنان افتخاری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پیش از حرکت، عده زیادی از محکومان را در برابر غرامتهای کلان عفو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میراث یکی از تهرانیان بسیار ثروتمند به نام حاجی محمد ناصرخان را نیز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زمان حیات، دختر کوچک شاه را برای پسرش نامزد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این وصلت که از روی نقشه انجام می‌گرفت، در حق وی کرامتی به خرج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مزبور چند سال پیش، هنگام تصدی حکومت خراسان، فراموش کرده بود هفتاد و پنج هزار تومان به خزانه شاه تأدیه کند و بدین ترتیب، موجبات عدم رضایت اعلا حضرت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در آن زمان برای جبران خسارت خویش سی هزار تومان پول و یک خانه مجلل از این والی ناسپاس را تصاحب کرده بود،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ازدواج دخترش با پسر حاجی، همین اموال را به عنوان هدیه عروسی به دخترش هبه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بعد از مدتها باید درک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را که دارد و حتی آنچه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قیصر بدهد</w:t>
      </w:r>
      <w:r>
        <w:rPr>
          <w:rFonts w:eastAsia="IRNazanin" w:cs="IRNazanin"/>
          <w:color w:val="111111"/>
          <w:sz w:val="28"/>
          <w:szCs w:val="28"/>
          <w:rtl w:val="true"/>
          <w:lang w:bidi="fa-IR"/>
        </w:rPr>
        <w:t>».</w:t>
      </w:r>
      <w:r>
        <w:rPr>
          <w:rStyle w:val="FootnoteAnchor"/>
          <w:rtl w:val="true"/>
        </w:rPr>
        <w:footnoteReference w:id="101"/>
      </w:r>
      <w:bookmarkStart w:id="140" w:name="pg3398_20871"/>
    </w:p>
    <w:p>
      <w:pPr>
        <w:pStyle w:val="Heading3"/>
        <w:numPr>
          <w:ilvl w:val="2"/>
          <w:numId w:val="1"/>
        </w:numPr>
        <w:rPr/>
      </w:pPr>
      <w:bookmarkStart w:id="141" w:name="__RefHeading___Toc2752511_2749589250"/>
      <w:bookmarkStart w:id="142" w:name="_Toc49"/>
      <w:bookmarkEnd w:id="140"/>
      <w:bookmarkEnd w:id="141"/>
      <w:r>
        <w:rPr>
          <w:rtl w:val="true"/>
        </w:rPr>
        <w:t>نفوذ بیگانگان در دربار</w:t>
      </w:r>
      <w:bookmarkEnd w:id="142"/>
    </w:p>
    <w:p>
      <w:pPr>
        <w:pStyle w:val="BookText"/>
        <w:rPr/>
      </w:pPr>
      <w:r>
        <w:rPr>
          <w:rFonts w:ascii="IRNazanin" w:hAnsi="IRNazanin" w:eastAsia="IRNazanin"/>
          <w:color w:val="111111"/>
          <w:sz w:val="28"/>
          <w:sz w:val="28"/>
          <w:szCs w:val="28"/>
          <w:rtl w:val="true"/>
          <w:lang w:bidi="fa-IR"/>
        </w:rPr>
        <w:t xml:space="preserve">کارلاسرنا از یک نفر مهندس اروپایی یاد می‌کند که نخست به عنوان ستوان دوم پیاده به ایران آمد، اما پس از آگاهی از ضعفهای روحی و اخلاقی ناصرالدین، با استفاده از شوخ طبعی و دلقک بازی نه تنها توانست به درجه ژنرالی مفتخر شود، بلکه به دو عنوان رئیس کل مهندسان و لقب خان، مفتخر شد و سالانه معادل بیست و پنج هزار فرانک حقوق به وی اختصاص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مذکور با سر گرم کردن شاه و دیگر درباریان به مدد مسخرگیهای خویش از مزایای بی شماری برخوردار گشت و از اروپاییانی است که پس از دوازده سال اقامت در ایران، با ثروتی سرشار که هیچ‌گاه مردم جدید و لایق بدان دست نخواهند یافت، این کشور را ترک گفت</w:t>
      </w:r>
      <w:r>
        <w:rPr>
          <w:rFonts w:eastAsia="IRNazanin" w:cs="IRNazanin"/>
          <w:color w:val="111111"/>
          <w:sz w:val="28"/>
          <w:szCs w:val="28"/>
          <w:rtl w:val="true"/>
          <w:lang w:bidi="fa-IR"/>
        </w:rPr>
        <w:t>».</w:t>
      </w:r>
    </w:p>
    <w:p>
      <w:pPr>
        <w:pStyle w:val="Heading3"/>
        <w:numPr>
          <w:ilvl w:val="2"/>
          <w:numId w:val="1"/>
        </w:numPr>
        <w:rPr/>
      </w:pPr>
      <w:bookmarkStart w:id="143" w:name="__RefHeading___Toc2752513_2749589250"/>
      <w:bookmarkStart w:id="144" w:name="_Toc50"/>
      <w:bookmarkEnd w:id="143"/>
      <w:r>
        <w:rPr>
          <w:rtl w:val="true"/>
        </w:rPr>
        <w:t>ظهور یک اصلاح‌طلب</w:t>
      </w:r>
      <w:bookmarkEnd w:id="144"/>
    </w:p>
    <w:p>
      <w:pPr>
        <w:pStyle w:val="BookText"/>
        <w:rPr/>
      </w:pPr>
      <w:r>
        <w:rPr>
          <w:rFonts w:ascii="IRNazanin" w:hAnsi="IRNazanin" w:eastAsia="IRNazanin"/>
          <w:color w:val="111111"/>
          <w:sz w:val="28"/>
          <w:sz w:val="28"/>
          <w:szCs w:val="28"/>
          <w:rtl w:val="true"/>
          <w:lang w:bidi="fa-IR"/>
        </w:rPr>
        <w:t>فصلی از سفرنامه کارلاسرنا، گزارشی است از انتصاب میرزا تقی‌خان امیرکبیر به مقام صدرات که البته به دلیل مخالفت امیر کبیر با القاب درباری، خود نیز عنوان صدر اعظمی نیافت، ولی شاه او را با لقب اتابک یا امیرنظام نواخت و حتی وی را به عنوان شوهر خواهر خود مفتخر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امیرنظام که از نیرویی کم نظیر برخوردار بود، نظم در هم گسیخته اواخر حکومت گذشته را به سامان آورد و کوشید تا کارکنان دولت را به صداقت و درستی سوق دهد و در زمینه‌های مختلف اصلاحاتی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سربازخانه‌ها و پلها و کاروانسراهای فراوان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امیر در همه شئون کشور تحولی ایجاد کرد، حتی در زندگی خصوصی ناصرالدین شاه مداخله می‌کرد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ابتکارات، دشمنان زیادی برای اتابک تدارک کرد که تصمیم به نابودی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ناصرالدین شاه تلقین کردند که جاه‌طلبی وزیر ممکن است تا آن درجه پیش برود که وی را از تخت سلطنت بر 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جربزه و ظرفیتی که امیر داشت به قصد کشتن وی بلوایی راه انداختند، اما این شورش با کمک امام جمعه سرکوب شد و وزیر بر سر کار خود باقی ماند، اگر چه</w:t>
      </w:r>
      <w:r>
        <w:rPr>
          <w:rFonts w:eastAsia="IRNazanin" w:cs="IRNazanin"/>
          <w:color w:val="111111"/>
          <w:sz w:val="28"/>
          <w:szCs w:val="28"/>
          <w:rtl w:val="true"/>
          <w:lang w:bidi="fa-IR"/>
        </w:rPr>
        <w:t xml:space="preserve">... </w:t>
      </w:r>
      <w:bookmarkStart w:id="145" w:name="pg3398_20872"/>
    </w:p>
    <w:p>
      <w:pPr>
        <w:pStyle w:val="BookText"/>
        <w:rPr/>
      </w:pPr>
      <w:bookmarkEnd w:id="145"/>
      <w:r>
        <w:rPr>
          <w:rFonts w:ascii="IRNazanin" w:hAnsi="IRNazanin" w:eastAsia="IRNazanin"/>
          <w:color w:val="111111"/>
          <w:sz w:val="28"/>
          <w:sz w:val="28"/>
          <w:szCs w:val="28"/>
          <w:rtl w:val="true"/>
          <w:lang w:bidi="fa-IR"/>
        </w:rPr>
        <w:t>او که در برخی از سفرهای داخلی شاه برای گردش و شکار موکب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اسرار بسیاری را آشکار ساخته که واقعا خواندنی و عبرت‌آموز است</w:t>
      </w:r>
      <w:r>
        <w:rPr>
          <w:rFonts w:eastAsia="IRNazanin" w:cs="IRNazanin"/>
          <w:color w:val="111111"/>
          <w:sz w:val="28"/>
          <w:szCs w:val="28"/>
          <w:rtl w:val="true"/>
          <w:lang w:bidi="fa-IR"/>
        </w:rPr>
        <w:t>.</w:t>
      </w:r>
    </w:p>
    <w:p>
      <w:pPr>
        <w:pStyle w:val="Heading3"/>
        <w:numPr>
          <w:ilvl w:val="2"/>
          <w:numId w:val="1"/>
        </w:numPr>
        <w:rPr/>
      </w:pPr>
      <w:bookmarkStart w:id="146" w:name="__RefHeading___Toc2752515_2749589250"/>
      <w:bookmarkStart w:id="147" w:name="_Toc51"/>
      <w:bookmarkEnd w:id="146"/>
      <w:r>
        <w:rPr>
          <w:rtl w:val="true"/>
        </w:rPr>
        <w:t>نگین ایران در آن دوران</w:t>
      </w:r>
      <w:bookmarkEnd w:id="147"/>
    </w:p>
    <w:p>
      <w:pPr>
        <w:pStyle w:val="BookText"/>
        <w:rPr/>
      </w:pPr>
      <w:r>
        <w:rPr>
          <w:rFonts w:ascii="IRNazanin" w:hAnsi="IRNazanin" w:eastAsia="IRNazanin"/>
          <w:color w:val="111111"/>
          <w:sz w:val="28"/>
          <w:sz w:val="28"/>
          <w:szCs w:val="28"/>
          <w:rtl w:val="true"/>
          <w:lang w:bidi="fa-IR"/>
        </w:rPr>
        <w:t>کارلاسرنا توصیفهای دقیقی از مسیر حرکت خود دارد، او شهرهای ایران به ویژه مناطق شمالی را به زیبایی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شهرهایی که توجه خانم کارلاسرنا را به خود جلب کرده است،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نزدیکترین شهر متبرک و مقدس نزدیک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بین تهران و اصفهان واقع شده است و به گفته برخی، آن را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ساخته‌اند و سابقا بسیار پرجمعیت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مهمی از شهر که 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افغانیها خراب شده، همچنان خرابه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شهرت خود را مدیون مقبره فاطمه دختر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این حرم مطهر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گنبدش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ضریحی از نقره خالص به دور مرقد کشیده شده که گویهای بزرگ زرین در چهار گوشه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فتحعلی شاه در مجاورت این گور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قرنها پیش، قم گورگاه شاهان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مقبره‌های آنان به شکل کلیسای کوچکی ساخته شده است، بی‌آنکه از جلال و شکوه کلیسایی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مقبره‌ها با سنگ سماق آبی و طلایی فرش و طاقها با کاشیهای قیمتی تزیین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ملایانی در کنار قبرها به نماز خواندن و قرائت قرآن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وقت نیز گاهی به زیارت این قبور می‌روند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بارها آرامگاه اجداد خود را که احتمالاً خود نیز در آنجا به خاک سپرده خواهد شد،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قم می‌رود درباریان و ملایان و گروهی از مردم با وی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مورد تعقیب شاه یا </w:t>
      </w:r>
    </w:p>
    <w:p>
      <w:pPr>
        <w:pStyle w:val="BookText"/>
        <w:rPr/>
      </w:pPr>
      <w:r>
        <w:rPr>
          <w:rFonts w:ascii="IRNazanin" w:hAnsi="IRNazanin" w:eastAsia="IRNazanin"/>
          <w:color w:val="111111"/>
          <w:sz w:val="28"/>
          <w:sz w:val="28"/>
          <w:szCs w:val="28"/>
          <w:rtl w:val="true"/>
          <w:lang w:bidi="fa-IR"/>
        </w:rPr>
        <w:t xml:space="preserve">دولت‌اند،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غالبا مجرمینی که بدین مکانها پناهنده می‌شوند، مورد عفو قرار می‌گیرند و به ندرت اتفاق می‌افتد که حتی مرتکبین جرایم سنگین پس از پناه آوردن به مشاهد مقدس مورد عفو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بدین مکانهای مقدس برای مسیحیان اکیدا ممنوع است و حضور آنان توهین بدین ارواح مقدس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که برخی مسافران کنجکاو فرنگی خواسته‌اند به مشاهد متبرکه وارد شوند با بی‌احترامی و تشدد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خشونتی که در این‌گونه موارد نسبت به مسیحیان ابراز می‌شود، شیعیان اگر آداب و رسوم و بخصوص عقاید مذهبی‌شان مورد احترام قرار گیرد، مطلقا دشمن اروپاییان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قدمت قم خیلی بیشتر از آن است که کارلاسرنا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حضرت فاطمه معصومه علیهاالسلام دختر امام رضا علیهاالسلام نیست، بلکه خواهر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ایرانگرد ایتالیایی، گزارشهای گسترده دیگری از اوضاع اقتصادی، سیاسی و اجتماعی ایران دوره‌قاجار در سفرنامه خویش می‌آورد که نقل و تحلیل همه آنها در یک مقاله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از وضعیت زندانها، شیوه تنبیه و شکنجه و تبعید و تفتیش مخالفان دولت جدا تکان‌دهنده و شگفت آور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تاریخ و فرهنگ تشیع نیز مطالب بسیاری نیز نگاشته است که در خور نقد گسترده می‌باشد و ناگزیر باید در مقاله‌ای جداگانه بدان پرداخته شود</w:t>
      </w:r>
      <w:r>
        <w:rPr>
          <w:rFonts w:eastAsia="IRNazanin" w:cs="IRNazanin"/>
          <w:color w:val="111111"/>
          <w:sz w:val="28"/>
          <w:szCs w:val="28"/>
          <w:rtl w:val="true"/>
          <w:lang w:bidi="fa-IR"/>
        </w:rPr>
        <w:t xml:space="preserve">. </w:t>
      </w:r>
      <w:bookmarkStart w:id="148" w:name="pg3398_20874"/>
    </w:p>
    <w:p>
      <w:pPr>
        <w:pStyle w:val="Heading3"/>
        <w:numPr>
          <w:ilvl w:val="2"/>
          <w:numId w:val="1"/>
        </w:numPr>
        <w:rPr/>
      </w:pPr>
      <w:bookmarkStart w:id="149" w:name="__RefHeading___Toc2752517_2749589250"/>
      <w:bookmarkStart w:id="150" w:name="_Toc52"/>
      <w:bookmarkEnd w:id="148"/>
      <w:bookmarkEnd w:id="149"/>
      <w:r>
        <w:rPr>
          <w:rtl w:val="true"/>
        </w:rPr>
        <w:t xml:space="preserve">از نگاه سیاستمدار ژاپنی </w:t>
      </w:r>
      <w:r>
        <w:rPr>
          <w:rtl w:val="true"/>
        </w:rPr>
        <w:t>(</w:t>
      </w:r>
      <w:r>
        <w:rPr>
          <w:rtl w:val="true"/>
        </w:rPr>
        <w:t>کوتارو یاماتوکا</w:t>
      </w:r>
      <w:r>
        <w:rPr>
          <w:rtl w:val="true"/>
        </w:rPr>
        <w:t>)</w:t>
      </w:r>
      <w:bookmarkEnd w:id="150"/>
    </w:p>
    <w:p>
      <w:pPr>
        <w:pStyle w:val="BookText"/>
        <w:rPr/>
      </w:pPr>
      <w:r>
        <w:rPr>
          <w:rFonts w:ascii="IRNazanin" w:hAnsi="IRNazanin" w:eastAsia="IRNazanin"/>
          <w:color w:val="111111"/>
          <w:sz w:val="28"/>
          <w:sz w:val="28"/>
          <w:szCs w:val="28"/>
          <w:rtl w:val="true"/>
          <w:lang w:bidi="fa-IR"/>
        </w:rPr>
        <w:t xml:space="preserve">شناخت ژاپنیها از ایران و ایرانی، با سفر هیأتی بازرگانی سیاسی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ماساهارو یوشیدا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آغاز می‌شود که این خود سرآغازی است در برقراری روابط سیاسی و اقتصادی دو کشور ایران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افراد و هیأتهای سیاسی ـ اقتصادی چندی،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کوتارویاماتوکا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کوتارو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ژاپنی‌ای است که در دوره میجی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Meji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اسلام را پذیرفته و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حج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خاطرات خود به نکته‌ای مهم و اساسی درباره جهان اسلام اشاره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جهان بدون در نظر گرفتن دنیای اسلام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عقیده در آن زمان، نقش اسلام را در تبیین سیاست جهانی نشان می‌داد؛ اما می‌توان به آسانی پذیرفت، ژاپنیهایی که در آن دوره به ایران آمدند، به دلیل ناآشنا بودن با فرهنگ و تمدن ایران، برداشتهای نادرست از جامعه ایرانی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می‌دیدند و می‌شنیدند برای آنان جالب، جذاب و شگفت‌انگیز و باورنکردنی بوده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تفاوت دو فرهنگ با ممیزات و ویژگیهای مخصوص به خود، می‌توانست در برداشتهای ژاپنیهایی که به ایران سفر می‌کردند، مؤثر باشد؛ چه هیچ‌گاه ایران در مسیر راه بازرگانان، سیاحان و دانشجویان و سیاستمدارانی که به آسیا سفر می‌کردند نبود، تا شناختی از ایران کسب کرده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ایران برای ژاپنیها دنیای ناشناخته‌ای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ژاپن و روسیه، </w:t>
      </w:r>
    </w:p>
    <w:p>
      <w:pPr>
        <w:pStyle w:val="BookText"/>
        <w:rPr/>
      </w:pPr>
      <w:r>
        <w:rPr>
          <w:rFonts w:ascii="IRNazanin" w:hAnsi="IRNazanin" w:eastAsia="IRNazanin"/>
          <w:color w:val="111111"/>
          <w:sz w:val="28"/>
          <w:sz w:val="28"/>
          <w:szCs w:val="28"/>
          <w:rtl w:val="true"/>
          <w:lang w:bidi="fa-IR"/>
        </w:rPr>
        <w:t>اخبار جنگ و پیروزیهای ژاپن از طریق جراید آن دوره، به ایرانیان انتقال می‌یافت و حس احترام ایرانیان را نسبت به ژاپنیها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علاقه‌مندی دو کشور در برقراری روابط سیاسی ـ تجاری، به تأسیس کنسولگری ژاپن در تهران به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آکی‌یوکازاما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مختار ژاپن تعیین و روانه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کازاما کمتر از سه سال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فرهنگ و تمدن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ایران به مطالعه پرداخت، ذوق و هنر ایرانیان را ستود به ادب فارسی دل بست، به حافظ و خیام و فردوسی عشق ورزید، از هر جا که گذر کرد دیده‌ها و شنیده‌های خود را یادداشت نمود و به عنوان سیاستمداری کارآمد وضع ایران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وطن برگشت، یادداشتهای خود را به صورت مدوّن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ایران، عربستان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کازاما، جالب و خواندنی است و ما را با دیدگاه یک سیاستمدار، عالم و دانشمند، نسبت به ایران آشنا می‌سازد و نشان می‌دهد که سرزمین کهن ایران را از چه منظری بررسی کرده و چگونه مسایل اجتماعی و فرهنگی را ارزیابی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کازاما به اوضاع اجتماعی و سیاسی ایران و بازتاب آن، نگاهی نسبتا منصفانه داشته است؛ هر چند که سطحی نگریهایش در بسیاری از موارد، سبب برداشتهای نادرست از واقعیات جامعه آن روز ایران و به ویژه از آداب و رسوم و سنتها و شعایر و معارف دینی شده است که البته بایسته بود مترجم و یا ناشر محترم با افزودن توضیحاتی در پانوشت، آنها را تصحیح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ایرانگرد ژاپنی، مشاهدات خود را از مناطق جغرافیایی، بناهای تاریخی و آداب و عادات ملی و شعایر و مراسم دینی ایران به رشته تحریر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 و اماکنی که بیش از دیگر جاها مورد توجه وی قرار گرفته، شهر قم و حرم حضرت معصومه علیهاالسلام است که درباره آن چنین گزارش می‌دهد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پس از مشهد، دومین شهر زیارتی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مشهور حضرت معصومه علیهاالسلام خواهر کوچک‌تر امام رضا علیه‌السلام ـ که نام اصلی‌اش امام علی بن موسی‌الرضا </w:t>
      </w:r>
      <w:bookmarkStart w:id="151" w:name="pg3398_20876"/>
    </w:p>
    <w:p>
      <w:pPr>
        <w:pStyle w:val="BookText"/>
        <w:rPr/>
      </w:pPr>
      <w:bookmarkEnd w:id="151"/>
      <w:r>
        <w:rPr>
          <w:rFonts w:ascii="IRNazanin" w:hAnsi="IRNazanin" w:eastAsia="IRNazanin"/>
          <w:color w:val="111111"/>
          <w:sz w:val="28"/>
          <w:sz w:val="28"/>
          <w:szCs w:val="28"/>
          <w:rtl w:val="true"/>
          <w:lang w:bidi="fa-IR"/>
        </w:rPr>
        <w:t>و مرقد و زیارتگاهش در مشهد است ـ در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جوار و پیرامون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مقدسان خاندان ولایت و مقبره اعضای خاندان سلطنت قاجار و اشراف و اعیان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طلای حرم، چشم را خیره می‌کند و کاشیهای آبی رنگ بنای آن بر زمینه لاجوردی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برای درک فیض در این مکان مقدس همواره به مقصد قم روان‌اند و مسافران مشهد هم سر راهشان این حرم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اینجا از تهران یکصد و پنجاه کیلومتر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قم ـ زمین یکسره هموار است، و هواپیما در ارتفاع بسیار کم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این مسیر می‌توان حرکت قطارهای شتر را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و آنجا میان بیابان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کاروانسراهای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کاروانسراها، بناهایی است بی‌اثاثیه که مسافران و نیز دام و اسب و شتر در آن منزل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52" w:name="__RefHeading___Toc2752519_2749589250"/>
      <w:bookmarkStart w:id="153" w:name="_Toc53"/>
      <w:bookmarkEnd w:id="152"/>
      <w:r>
        <w:rPr>
          <w:rtl w:val="true"/>
        </w:rPr>
        <w:t>زیارتگاه قم</w:t>
      </w:r>
      <w:bookmarkEnd w:id="153"/>
    </w:p>
    <w:p>
      <w:pPr>
        <w:pStyle w:val="BookText"/>
        <w:rPr/>
      </w:pPr>
      <w:r>
        <w:rPr>
          <w:rFonts w:ascii="IRNazanin" w:hAnsi="IRNazanin" w:eastAsia="IRNazanin"/>
          <w:color w:val="111111"/>
          <w:sz w:val="28"/>
          <w:sz w:val="28"/>
          <w:szCs w:val="28"/>
          <w:rtl w:val="true"/>
          <w:lang w:bidi="fa-IR"/>
        </w:rPr>
        <w:t>زیارت در قم چنین است که زائران در حرم آیینه‌کاری شده و با شکوه</w:t>
      </w:r>
      <w:r>
        <w:rPr>
          <w:rStyle w:val="FootnoteAnchor"/>
          <w:rtl w:val="true"/>
        </w:rPr>
        <w:footnoteReference w:id="102"/>
      </w:r>
      <w:r>
        <w:rPr>
          <w:rFonts w:ascii="IRNazanin" w:hAnsi="IRNazanin" w:eastAsia="IRNazanin"/>
          <w:color w:val="111111"/>
          <w:sz w:val="28"/>
          <w:sz w:val="28"/>
          <w:szCs w:val="28"/>
          <w:rtl w:val="true"/>
          <w:lang w:bidi="fa-IR"/>
        </w:rPr>
        <w:t>، پاره‌سنگ</w:t>
      </w:r>
      <w:r>
        <w:rPr>
          <w:rStyle w:val="FootnoteAnchor"/>
          <w:rtl w:val="true"/>
        </w:rPr>
        <w:footnoteReference w:id="103"/>
      </w:r>
      <w:r>
        <w:rPr>
          <w:rFonts w:ascii="IRNazanin" w:hAnsi="IRNazanin" w:eastAsia="IRNazanin"/>
          <w:color w:val="111111"/>
          <w:sz w:val="28"/>
          <w:sz w:val="28"/>
          <w:szCs w:val="28"/>
          <w:rtl w:val="true"/>
          <w:lang w:bidi="fa-IR"/>
        </w:rPr>
        <w:t>کوچکی را که با خود از خانه همراه آورده‌اند، به زمین می‌گذارند و پیشانی را در سجود بر آن می‌نهند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پاره سنگ، نمادسرایی است که چون زائر از دنیا درگذرد و به جنت و آخرت برود، در آنجا به او می‌دهند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کازاما، تمایز زیارت را با ادای فریضه، نشناخته و درک درستی از گذاردن مهر و سجده بر آن نداشته است</w:t>
      </w:r>
      <w:r>
        <w:rPr>
          <w:rFonts w:eastAsia="IRNazanin" w:cs="IRNazanin"/>
          <w:color w:val="111111"/>
          <w:sz w:val="28"/>
          <w:szCs w:val="28"/>
          <w:rtl w:val="true"/>
          <w:lang w:bidi="fa-IR"/>
        </w:rPr>
        <w:t xml:space="preserve">. </w:t>
      </w:r>
      <w:bookmarkStart w:id="154" w:name="pg3398_20877"/>
    </w:p>
    <w:p>
      <w:pPr>
        <w:pStyle w:val="Heading3"/>
        <w:numPr>
          <w:ilvl w:val="2"/>
          <w:numId w:val="1"/>
        </w:numPr>
        <w:rPr/>
      </w:pPr>
      <w:bookmarkStart w:id="155" w:name="__RefHeading___Toc2752521_2749589250"/>
      <w:bookmarkStart w:id="156" w:name="_Toc54"/>
      <w:bookmarkEnd w:id="154"/>
      <w:bookmarkEnd w:id="155"/>
      <w:r>
        <w:rPr>
          <w:rtl w:val="true"/>
        </w:rPr>
        <w:t xml:space="preserve">از نگاه پژوهشگر آمریکایی </w:t>
      </w:r>
      <w:r>
        <w:rPr>
          <w:rtl w:val="true"/>
        </w:rPr>
        <w:t>(</w:t>
      </w:r>
      <w:r>
        <w:rPr>
          <w:rtl w:val="true"/>
        </w:rPr>
        <w:t>ویلیامز جکسون</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Abrham Valentine Williams Jackson</w:t>
      </w:r>
      <w:r>
        <w:rPr>
          <w:rFonts w:ascii="IRNazanin" w:hAnsi="IRNazanin" w:eastAsia="IRNazanin"/>
          <w:color w:val="111111"/>
          <w:sz w:val="28"/>
          <w:sz w:val="28"/>
          <w:szCs w:val="28"/>
          <w:rtl w:val="true"/>
          <w:lang w:bidi="fa-IR"/>
        </w:rPr>
        <w:t xml:space="preserve">، آبراهام ولنتاین ویلیامز جکسون استاد کرسی زبانهای هند وایرانی در دانشگاه کلمبیا و یکی از پژوهشگران نامدار آمریکا در رشته زبان و ادبیات و دین در ایران باستان، به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مقطع لیسانس در رشته ادبیات یونان و روم قدیم به پایان برد و در پایان این دوره به آموختن زبان سانسکریت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رشته زبان‌شناسی را در دانشگاه کلمبیا گرفت و به مطالعه زبان اوستایی پرداخت تا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درجه دکتری شد و در پی آن به آلمان سفر کرد و در مدت اقامت که یک سال و نیم به طول انجامید، مطالعات خود را درباره ایران و هند تکمیل کرد و زبان سانسکریت و اوستایی را به نیکی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اروپا، در دانشگاه کلمبیا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بیش از پیش، وقت خویش را وقف پژوهشهای شرق‌شناسی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سرودهای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اوستایی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اوستا و مقایسه آن با سانسکریت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انتشار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این مطالعات او را به سرگذشت زرتشت و اندیشه‌هایش علاقمند ساخت و همین دلبستگی، او را به انتشار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پیامبر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همین کتاب سبب اشتهار او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جکسون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آرزوی دیرین خود رسید، یعنی راهی هندوستان شد </w:t>
      </w:r>
    </w:p>
    <w:p>
      <w:pPr>
        <w:pStyle w:val="BookText"/>
        <w:rPr/>
      </w:pPr>
      <w:r>
        <w:rPr>
          <w:rFonts w:ascii="IRNazanin" w:hAnsi="IRNazanin" w:eastAsia="IRNazanin"/>
          <w:color w:val="111111"/>
          <w:sz w:val="28"/>
          <w:sz w:val="28"/>
          <w:szCs w:val="28"/>
          <w:rtl w:val="true"/>
          <w:lang w:bidi="fa-IR"/>
        </w:rPr>
        <w:t>و با پارسیان هند از نزدیک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ایران و آسیای میانه سفر کرد و در این مسافرت بود که از کوه بیستون بالا رفت تا سنگ نبشته داریوش بزرگ را از نزدیک بخواند و به اصطلاح به مطالعه دست اول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سفر،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عنوان اصلی‌اش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جکسون، در این کتاب شرح دل‌انگیز سفر خود را در ایران با مطالب تحقیقی، تاریخی و باستان‌شناسی که حکایت از احاطه و تبحر او در این رشته دارد، به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در سالهای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نواحی مسافرت کرد و در بازگشت به آمریکا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قسطنطنیه تا زادگاه عمر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 می‌دهد که علاقه جکسون منحصر به تحقیق در زبانهای باستانی ایران نبوده و او به شعر فارسی نیز سخت دلبستگی داشته و دیوان شاعران پارسی‌گوی، کتابهای بالینی او بوده؛ به گونه‌ای که هر شب پیش از خفتن آنها را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جکسون بر آن بود که دوره‌ای کتاب درباره شعر فارسی تألیف کند، اما از آن میان تنها به تکمیل یک جلد موفق گردید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قدیم‌ترین اشعار فارسی از آغاز تا دوران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ترجمه قطعات پراکنده‌ای از اشعار فارسی را در کتابها و مقالات دیگر خود آورده که نشان دهنده شور و علاقه و آگاهیش در ادبیات فارسی 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تحقیقات، پژوهشهای گسترده‌ای درباره دین مانی نیز به انجام رسانید که تا حدودی او را از پژوهشهای ایران‌شناسی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زمینه مطالعه و تحقیق جکسون، ایران‌شناسی بود، اما از همسایه ایران یعنی شبه قاره هند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تألیفات بزرگ خویش را به تاریخ هند اختصاص داد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جکسون سفرهای متعددی به هند و ایران داشته و گاه به افغانستان هم سری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این دانشمند آمریکایی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بیماری سختی شد که منجر به مرگ او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جکسون در مدت حضور در دانشگاه، به نشر دوره نشریات هند و ایرانی در سیزده جلد پرداخت که همه مطالب آن به قلم او و یا زیر نظر وی نگاشته شده است، او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اقامت در ایران با کوشش فراوان توانستم بسیاری از جاهای آن سرزمین را سیاحت و طرز زندگانی ایرانیان را با چنان رغبت و دلبستگی مطالعه کنم که زاده شور و شوق من در موضوع مورد بحث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جکسون علاوه بر مشاهدات، مطالعات گسترده‌ای را درباره ایران به انجام رسانیده و خود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تردید به تألیفات همکاران خود که درباره ایران کتاب نوشته‌اند، مراجعه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زردشت و هرودوت گرفته تا نویسندگان تازی‌نویس، و همچنان فرود آییم تا برسیم به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کرپرتر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دقت کرده‌ام که مأخذ هر اطلاع خاصی را که به دست آورده‌ام،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 مورد توجه جکسون شهر قم بوده است که درباره آن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شهری است پر از مسجد و گلدسته و مدرسه و مُرده؛ زیرا بعد از مشهد معروف‌ترین جایی است در ایران که مردم می‌خواهند مردگانشان را در آنجا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قدوسیتش به خاطر آن است که حرم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شیعیان،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مدفون ساختند، و احترام و بزرگداشتی که از وی به عمل می‌آوردند، در اسلام به ندرت نسبت به زنی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 قاجار، فتحعلی شاه از جمله شاهانی است که در آنجا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مدفون شدن در جوار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جواز بهشت است؛ هر چند قم از این بابت نمی‌تواند رقیب کربلای معلاّ و مشهد مقدس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شهر مرا خوش نیامد و از این روی، آرزوی توقف بیشتر نکردم و تنها </w:t>
      </w:r>
    </w:p>
    <w:p>
      <w:pPr>
        <w:pStyle w:val="BookText"/>
        <w:rPr/>
      </w:pPr>
      <w:r>
        <w:rPr>
          <w:rFonts w:ascii="IRNazanin" w:hAnsi="IRNazanin" w:eastAsia="IRNazanin"/>
          <w:color w:val="111111"/>
          <w:sz w:val="28"/>
          <w:sz w:val="28"/>
          <w:szCs w:val="28"/>
          <w:rtl w:val="true"/>
          <w:lang w:bidi="fa-IR"/>
        </w:rPr>
        <w:t>به این قناعت ورزیدم که آن را با دو عکس از مناظرش، که بعدا خریدم، به خاطر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مهمانخانه‌ای که من در آن استراحت کردم، نشان می‌داد که داریم آهسته آهسته به منطقه تمدن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مهمانخانه دارای ایوانی بود و یک اتاق بزرگ خواب که در آن میزی و تختخوابی نهاده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آشپزخانه‌ای هم داشت که من در آن تابه‌ای یافتم و به وسیله آن درست کردن املت را امتحان کردم و خوشبختانه کاملاً خوب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فهمیدم که برای رسیدن به تهران می‌توانم به عوض آن گاری لعنتی، دلیجانی کرایه کنم، و چون نیمه شب به من اطلاع دادند که دلیجان حاضر است، خیلی خوشحال شدم؛ ولی علی رغم این حاضرباش یک ساعت دیگر معطل شدم تا به دلیجان اسب بستند و سپس آن را به تأنی به دم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لکنتی و زهوار دررفته‌ای بود که هر آن بیم آن می‌رفت از هم متلاشی شود؛ ولی تصور می‌کنم با توجه به سنواتی که از تاریخ آن گذشته بود، در خور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ناراحتی‌جا و بدی هوا در بیشتر مدت مسافرت که بیست ساعت طول کشید، در خواب بودم</w:t>
      </w:r>
      <w:r>
        <w:rPr>
          <w:rFonts w:eastAsia="IRNazanin" w:cs="IRNazanin"/>
          <w:color w:val="111111"/>
          <w:sz w:val="28"/>
          <w:szCs w:val="28"/>
          <w:rtl w:val="true"/>
          <w:lang w:bidi="fa-IR"/>
        </w:rPr>
        <w:t xml:space="preserve">. </w:t>
      </w:r>
      <w:bookmarkStart w:id="157" w:name="pg3398_20881"/>
    </w:p>
    <w:p>
      <w:pPr>
        <w:pStyle w:val="Heading3"/>
        <w:numPr>
          <w:ilvl w:val="2"/>
          <w:numId w:val="1"/>
        </w:numPr>
        <w:rPr/>
      </w:pPr>
      <w:bookmarkStart w:id="158" w:name="__RefHeading___Toc2752523_2749589250"/>
      <w:bookmarkStart w:id="159" w:name="_Toc55"/>
      <w:bookmarkEnd w:id="157"/>
      <w:bookmarkEnd w:id="158"/>
      <w:r>
        <w:rPr>
          <w:rtl w:val="true"/>
        </w:rPr>
        <w:t xml:space="preserve">از نگاه سیاستمدار فرانسوی </w:t>
      </w:r>
      <w:r>
        <w:rPr>
          <w:rtl w:val="true"/>
        </w:rPr>
        <w:t>(</w:t>
      </w:r>
      <w:r>
        <w:rPr>
          <w:rtl w:val="true"/>
        </w:rPr>
        <w:t>کنت ژولین دورو ششوار</w:t>
      </w:r>
      <w:r>
        <w:rPr>
          <w:rtl w:val="true"/>
        </w:rPr>
        <w:t>)</w:t>
      </w:r>
      <w:bookmarkEnd w:id="159"/>
    </w:p>
    <w:p>
      <w:pPr>
        <w:pStyle w:val="BookText"/>
        <w:rPr/>
      </w:pPr>
      <w:r>
        <w:rPr>
          <w:rFonts w:ascii="IRNazanin" w:hAnsi="IRNazanin" w:eastAsia="IRNazanin"/>
          <w:color w:val="111111"/>
          <w:sz w:val="28"/>
          <w:sz w:val="28"/>
          <w:szCs w:val="28"/>
          <w:rtl w:val="true"/>
          <w:lang w:bidi="fa-IR"/>
        </w:rPr>
        <w:t>کنت ژولین دورو ششوار، در آغاز دهه هفتم سده نوزدهم که ناصرالدین شاه هنوز سلطنت می‌کرد، از جانب دولت فرانسه برای بررسی و گردآوردن اطلاعات در زمینه‌های اقتصادی، صنعتی، بازرگانی و هنری به ایران آمد و روی هم رفته شش سال در سفارت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خود در رشته اقتصاد سیاسی دانش آموخته و در ایران زبان فارسی فراگرفته و با آن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کنجکاوی بخشی از اوقات خود را به سیر و گشت در شهرهای ایران گذرانده و از منظر جامعه‌شناسی و مردم‌شناسی درباره فرهنگ، باورها، و اوضاع سیاسی و اقتصادی مردم ایران به مطالعه پرداخته و آگاهیهای فراوانی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سفر، به سبب مقام رسمی‌اش از همه کمکها و کارگشاییهایی که در آن دوران، دولت و دربار برای سیر و سفر در ایران در دسترس خارجیان می‌نهادند، بهره می‌برده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دوروششوار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فرمان پادشاه را در دست داشته و غلام پادشاه از همراهانش بوده، از همه امکانات و وسایل آسایش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شانس آن را داشت که یک بار هم، شاه یکی از کالسکه‌های شخصی خود را با خدمه در اختیارش نهاده تا با آن به اصفهان سفر کند و در آنجا چند روز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عنایت شاه و کمکهای دولت ایران سبب نشده است که وی برخی از حقایق تلخ و ناخوشایند دربار قاجار را کتمان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هر شهری و قریه‌ای که گذر کرده، نکته‌هایی شگفت و لطیف بازگفته، به خصوص شعایر و احساسات مذهبی مردم را در جاهای گوناگون ستوده؛ چنان که درباره مردم شیراز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من درباره شیرازیها، هر چه هم بد بوده، تحسین خود را نمی‌توانستم پنهان دارم از اینکه می‌دیدم آنها بلاها را با تسلیم و رضا تحمل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پس از زلزله‌ای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دغدغه و دلواپسی به خانه ویران شده خود می‌نگریستند که همه دار و ندارشان در زیر آن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کرده، با نوای الله الله، خدا را به کمک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حالتشان و ناله‌ای که از حلقومشان برمی‌آمد، چنان والا و مهربان و دلنواز بود که من تاکنون قومی ندیده‌ام که ایمان خود را با این شکوه و تابندگی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است که یک آن عشق به خداوند بس است تا روان یک گنه‌کار را از آتش دوزخ برهاند، گناه بیشتر شیرازیها در آن لحظه‌های آشفتگی بخشوده شده است؛ زیرا آن پرستش خدا از عشق پاک بی‌آلایش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الله‌نه از درد و رنج بود و نه از ترس، بیان ایمان ژرف‌شان بود به نیرومندی و خوبی خداوند که می‌توانست به آن فاجعه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لحظه که دعای قربانیان زلزله به عرش اعلایش می‌رسید، جز آن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دل بود و تسلیم و رضا که هیچ یک آفریده ترس نبود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در توصیف مشاهدات خود، غالبا ستایش و انتقاد را با هم به کار می‌برد؛ چنان که درباره شهر قم و مرقد مقدس حضرت فاطمه معصومه علیهاالسلام می‌نویسد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اماکن مقدسه ایران در قم است، و آن مقبره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رضا علیه‌السلام است که در حیاتش، همچون برادر بزرگوارش، در معجزه و کرامات شهرت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مقبره، شاردن توصیفی بر جای گذاشته هر چند که خود نتوانسته است از آن دیدن کند؛ اما من از شاردن خوش اقبال‌تر بودم، به درون این حرم مقدس راه یافتم و جاه و جلال آن را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در بزرگ آن </w:t>
      </w:r>
    </w:p>
    <w:p>
      <w:pPr>
        <w:pStyle w:val="BookText"/>
        <w:rPr/>
      </w:pPr>
      <w:r>
        <w:rPr>
          <w:rFonts w:ascii="IRNazanin" w:hAnsi="IRNazanin" w:eastAsia="IRNazanin"/>
          <w:color w:val="111111"/>
          <w:sz w:val="28"/>
          <w:sz w:val="28"/>
          <w:szCs w:val="28"/>
          <w:rtl w:val="true"/>
          <w:lang w:bidi="fa-IR"/>
        </w:rPr>
        <w:t>پوشیده است از ورقه‌های طلا، و ضریح از نقره خالص و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کنندگان، پس از خواندن زیارت‌نامه و دعا، پول به درون ضریح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بار به دستور تولیت حرم، ضریح را می‌گشایند و پولهای انباشته را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از این راه به دست می‌آید، صرف نگه‌داری این بنای با عظمت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چند تن از شاهان صفویه و همه شاهان مرده قاجاریه و نیز گور شاهزاده کامران میرزا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دید، مقبره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همانند کلیسای سن‌دنی</w:t>
      </w:r>
      <w:r>
        <w:rPr>
          <w:rStyle w:val="FootnoteAnchor"/>
          <w:rtl w:val="true"/>
        </w:rPr>
        <w:footnoteReference w:id="106"/>
      </w:r>
      <w:r>
        <w:rPr>
          <w:rFonts w:ascii="IRNazanin" w:hAnsi="IRNazanin" w:eastAsia="IRNazanin"/>
          <w:color w:val="111111"/>
          <w:sz w:val="28"/>
          <w:sz w:val="28"/>
          <w:szCs w:val="28"/>
          <w:rtl w:val="true"/>
          <w:lang w:bidi="fa-IR"/>
        </w:rPr>
        <w:t>در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و اشراف هم آنها که خدماتی به کشور کرده‌اند، در اینجا دفن شده‌اند، همچون معتمدالدوله و خواجه گرجستانی که پس از اسلام آوردن، حکمران اصفهانش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یک گورستان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نقاط ایران، دور و نزدیک، جنازه مردگان خود را به قم می‌برند و به خاک می‌سپارند؛ زیرا عقیده دارند که مرده‌ای که در جوار حرم مقدس آرمیده است، گناهش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کاروانهای زائرین، دست به دست هم داده، به شهر قم اندک رونقی می‌بخشند که بی آن قم چیزی نیست، جز یک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صنعت دارد نه کشاورزی، و اگر پول زائرین و مردگان به قم نمی‌آمد، قمیها درمانده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دور و بر قم کویر است و پوشیده از یک لایه نمک و قلیا، که بارانهای زمستان آن را می‌شویند و می‌برند و اندکی دورتر در باتلاقی می‌انبارند که هر کس در آن افتد و فرو رود دیگر بیرون نیاید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را رود کوچکی آبیاری می‌کند که از کوه‌های البرز سرچشمه می‌گیرد و حدود بیست فرسنگ پایین‌تر در شنزار کویر بزرگ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نمک و مسهل در آب وجود دارد و از این رو آشامیدنی نیست، مگر زمانی که برفهای آب شده در بستر آن روان می‌شود و آن وقت است که گودی آب و تندی جریان آن از آلوده شدن آب به مواد ناسازگار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قم تا تهران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سفر در آن ملال آور است، به ویژه در تابستان که گذر از کویر، رنج و سختی را به ملال افزون می‌کند</w:t>
      </w:r>
      <w:r>
        <w:rPr>
          <w:rFonts w:eastAsia="IRNazanin" w:cs="IRNazanin"/>
          <w:color w:val="111111"/>
          <w:sz w:val="28"/>
          <w:szCs w:val="28"/>
          <w:rtl w:val="true"/>
          <w:lang w:bidi="fa-IR"/>
        </w:rPr>
        <w:t>.</w:t>
      </w:r>
      <w:r>
        <w:rPr>
          <w:rStyle w:val="FootnoteAnchor"/>
          <w:rtl w:val="true"/>
        </w:rPr>
        <w:footnoteReference w:id="107"/>
      </w:r>
      <w:bookmarkStart w:id="160" w:name="pg3398_20884"/>
    </w:p>
    <w:p>
      <w:pPr>
        <w:pStyle w:val="Heading3"/>
        <w:numPr>
          <w:ilvl w:val="2"/>
          <w:numId w:val="1"/>
        </w:numPr>
        <w:rPr/>
      </w:pPr>
      <w:bookmarkStart w:id="161" w:name="__RefHeading___Toc2752525_2749589250"/>
      <w:bookmarkStart w:id="162" w:name="_Toc56"/>
      <w:bookmarkEnd w:id="160"/>
      <w:bookmarkEnd w:id="161"/>
      <w:r>
        <w:rPr>
          <w:rtl w:val="true"/>
        </w:rPr>
        <w:t xml:space="preserve">از نگاه خاورشناس مجاری </w:t>
      </w:r>
      <w:r>
        <w:rPr>
          <w:rtl w:val="true"/>
        </w:rPr>
        <w:t>(</w:t>
      </w:r>
      <w:r>
        <w:rPr>
          <w:rtl w:val="true"/>
        </w:rPr>
        <w:t>آرمینیوس وامبری</w:t>
      </w:r>
      <w:r>
        <w:rPr>
          <w:rtl w:val="true"/>
        </w:rPr>
        <w:t>)</w:t>
      </w:r>
      <w:bookmarkEnd w:id="162"/>
    </w:p>
    <w:p>
      <w:pPr>
        <w:pStyle w:val="BookText"/>
        <w:rPr/>
      </w:pPr>
      <w:r>
        <w:rPr>
          <w:rFonts w:ascii="IRNazanin" w:hAnsi="IRNazanin" w:eastAsia="IRNazanin"/>
          <w:color w:val="111111"/>
          <w:sz w:val="28"/>
          <w:sz w:val="28"/>
          <w:szCs w:val="28"/>
          <w:rtl w:val="true"/>
          <w:lang w:bidi="fa-IR"/>
        </w:rPr>
        <w:t>آرمینیوس وامبری، خاورشناس پرآوازه مجاری در آغاز جوانی، به انگیزه عشق و سیاحت و شناختن ریشه‌های زبان مادری، با کیسه‌ای تهی برای تحقیق در ادبیات شرقی، خاصه فراگرفتن لهجه‌های خاوری به قسطنطنیه می‌آید؛ زیرا او در ضمن پژوهش خود به این نظریه دست یافته بود که زبان مجاری ممکن است با زبانهای تاتاری خویشاوندی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فرضیه سبب مسافرت دور و دراز او به خاور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سالها اقامت در قسطنطنیه در تحقق آرزوی خود برای سفر به ایران خاصه ترکستان، بدون تغییر مذهب، به آموختن شریعت اسلام و زبان فارسی و ترکیه خاوری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سفر به خوی و تبریز و زنجان و قزوین،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درویشی به سیاحت و تحقیق در این شهرها می‌پردازد تا به تهران می‌رسد مدتی بعد با هیأت مبدل درویشی به قم،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شیراز می‌رود و پس از اقامت سه ماهه در این شهر و بیان شیرین حوادث در سفرنامه‌اش به تهران بازمی‌گردد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اینکه بتواند رؤیای سیاحت در سرزمین خوفناک ترکستان را عملی سازد، به لباس حاجیان تهیدست بخارایی در می‌آید و در معیت زائران تاتار و از طریق فیروزکوه و ساری به گمش تپه، به خاک ترکستان پا می‌نهد، به خیوه و بخارا و سمرقند، شهرهای ازبکستان فعلی، می‌رود و شرح جالب و بدیعی از آنها در </w:t>
      </w:r>
    </w:p>
    <w:p>
      <w:pPr>
        <w:pStyle w:val="BookText"/>
        <w:rPr/>
      </w:pPr>
      <w:r>
        <w:rPr>
          <w:rFonts w:ascii="IRNazanin" w:hAnsi="IRNazanin" w:eastAsia="IRNazanin"/>
          <w:color w:val="111111"/>
          <w:sz w:val="28"/>
          <w:sz w:val="28"/>
          <w:szCs w:val="28"/>
          <w:rtl w:val="true"/>
          <w:lang w:bidi="fa-IR"/>
        </w:rPr>
        <w:t>خاطراتش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سیاحت خود را در خاک افغانستان و هرات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وامبری پس از ماه‌ها سفر پر مشقت به مشهد می‌رسد، و با اقامت طولانی در این شهر و توصیف وقایع دل‌انگیز از مسیر نیشابور و شاهرود و دامغان و سمنان و شرحی از ساکنان آنها به تهران باز می‌گردد و مدتی بعد به لندن و پاریس می‌رود، و ره‌آورد سفر خود را برای اروپاییان به قلم می‌آورد و حیرت بسیاری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 مجاری، بر خلاف اکثر سیاحان چندان به وصف آثار باستانی نپرداخته، در عوض به دلیل زیرکی و حیله‌گری و تسلط بر زبان و فرهنگ مردم مسیر خود و معاشرت و مجالست آسان با طبقات وضیع و شریف، توصیفی از دقایق آداب و رسوم و شیوه زندگی و تفکر آنان به دست داده و سفرنامه‌ای جذاب و ماندنی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وامبری در پایان سفرنامه نشان می‌دهد که در آروزی آن است تا مردم آسیای میانه را متمدن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فصل آخر کتاب را به ابراز نظرات سیاسی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از میان کشورهای انگلستان و فرانسه و روسیه، دولت محافظه‌کار بریتانیا را شایسته آن می‌داند تا انوار تمدن را بر آسیای میانه بتاباند و روسیه را از این خطه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وامبری یک سال قبل از آغاز جنگ جهانی اول،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عمری تحقیق و تعلیم در فرهنگستان بوداپست و دانشگاه این شهر، جهان را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وامبری به تحقیق فرضیه خود در باب زبان‌شناسی اکتفا نکرد و اطلاعات اجتماعی و سیاسی و جغرافیایی و آمار گرانبهایی راجع به نقاط مختلف این قسمت از آسیا به دست آورد و عادات و رسوم و خلق و خوی نژادهای مختلف این بلاد را به دقت مورد مشاهده قرار داد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نویسنده به شرح مسافرت خود از تهران به سمرقند و از سمرقند به تهران پرداخته و بدون آنکه از ارزش علمی و </w:t>
      </w:r>
    </w:p>
    <w:p>
      <w:pPr>
        <w:pStyle w:val="BookText"/>
        <w:rPr/>
      </w:pPr>
      <w:r>
        <w:rPr>
          <w:rFonts w:ascii="IRNazanin" w:hAnsi="IRNazanin" w:eastAsia="IRNazanin"/>
          <w:color w:val="111111"/>
          <w:sz w:val="28"/>
          <w:sz w:val="28"/>
          <w:szCs w:val="28"/>
          <w:rtl w:val="true"/>
          <w:lang w:bidi="fa-IR"/>
        </w:rPr>
        <w:t>تاریخی آن بکاهد، آن را به صورت داستان دل‌انگیزی درآورده است؛ به طوری که انسان از خواندن آن احساس خستگی و ملال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مؤلف درباره وضع شهرها و دهات بین راه بحث می‌کند و اخلاق و عادات و زبان و لهجه‌های مختلف ساکنان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کتاب، مؤلف به جغرافیا و آمار و تشریح اوضاع اجتماعی و سیاسی شهرهای مختلف آسیای میانه و فهرست جالبی از نام شهرها و راه‌های عبور و مرور بین آنها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اجرای احکام قصاص و نجاسات و مطهرات منظره‌های ناخوشایندی را گزارش می‌کند؛ چنان که در یک جا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ایشان حکم می‌کند اگر تریج قبای فردی اروپایی به تصادف با لباس فردی ایرانی تماس حاصل کند، او را نجس می‌سازد و مجبور است بی درنگ به حمام برود و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در باب نظافتشان که به آن بسیار فخر می‌کردند، با دیدن شواهد ذیل به شدت رنگ باخت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صحن کاروانسرا، مثل هر جای دیگر، حوضی پر آب برای گرفتن وضو دیده می‌شد؛ اما همچنان که به اعمال مردم در لب حوض می‌نگریستم، می‌دیدم در همان حال که در یک طرف حوض کسانی اشیای کثیف می‌شستند، عده‌ای نیز چرمهای نیمه دباغی را در آن خیس می‌کردند و شخص ثالثی هم طفل خود را در همان آب تمیز می‌کرد و در طرف دیگر حوض، مردانی ایستاده بودند که با طمأنینه و دقت وضو می‌گرفتند؛ ولی یکی از آنان، که در واقع می‌بایست خیلی تشنه بوده باشد، خم شد و حریصانه از آن مایع سبزه و تیره رنگ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نتوانستم اشمئزاز آشکار خود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ایرانی نزدیکم ایستاده بود، بی درنگ به نکوهش جهل من پرداخت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بر طبق شریعت، اگر مقدار آب بیش از یکصد و بیست پینت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پاک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وامبری گهگاه به توصیف شهرهای مسیر گذار خود می‌پردازد و در برخی موارد زیباییهای آنها را می‌ستاید، به ویژه هنگامی که به آستانه شهر قم می‌رسد،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منظره قم، با گنبدهای سبز رنگش پیش چشم ما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شهر مقدس زنان ایرانی است؛ زیرا مدفن ابدی فاطمه معصومه علیهاالسلام ، خواهر امام رضا علیه‌السلام به همراه چهارصد و چهل و چهار پارسای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آرزوی دیدار برادر از بغداد به مشهد سفر می‌کند؛ لیکن در سر راه خود بیمار می‌شود و رحلت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مثل کربلا مکان دلخواه مدفن زنان ایران است که می‌شود جنازه آنها را از سراسر مناطق ایران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صیت دیگری هم دارد که کمتر غبطه آور است و آن هم مکان امن خطاکارانی است که از مزیت بست‌نشینی آن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گناهکار از چنان بختی برخوردار باشد تا از دست جلاد بگریزد و خود را به میان دیوارهای مقدس آن برساند، از هر نوع مجازات در امان می‌ماند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این سخن وامبری عاری از حقیقت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پدیده سیاسی ـ اجتماعی مهمی بوده و در حقیقت تحصنی اعتراض‌آمیز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پدیده در تاریخ دو قرن اخیر، به روشنی آشکار می‌سازد که اماکن مقدسه، به ویژه مضاجع اهل‌بیت پیامبر صلی‌الله‌علیه‌و‌آله در مشهد، قم، و شهر ری، پناهگاه مظلومان و عدالت‌جویان بوده و چه بسیار نهضتهای اصلاح‌گرانه که از همین حرمهای شریف و امن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وامبری بر خلاف این داوری نادرست، گزارش زیبایی از عشق و شور زائران کریمه اهل‌بیت ارائه می‌کند که خواندنی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اعضای کاروان ما مشتاق دیدار قم بودند، برخی می‌خواستند به عنوان زائر توبه‌کار به زیارت بروند، تعدادی نیز مایل بودند خرید کنند و به امور شخصی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شهر قم، در اطراف آن مانند سایر مکانهای زیارتی، اینجا و آنجا کپه‌های کوچک سنگ دیده می‌شد که با دستهای زائران متدین، همراه با زمزمه </w:t>
      </w:r>
    </w:p>
    <w:p>
      <w:pPr>
        <w:pStyle w:val="BookText"/>
        <w:rPr/>
      </w:pPr>
      <w:r>
        <w:rPr>
          <w:rFonts w:ascii="IRNazanin" w:hAnsi="IRNazanin" w:eastAsia="IRNazanin"/>
          <w:color w:val="111111"/>
          <w:sz w:val="28"/>
          <w:sz w:val="28"/>
          <w:szCs w:val="28"/>
          <w:rtl w:val="true"/>
          <w:lang w:bidi="fa-IR"/>
        </w:rPr>
        <w:t>دعاهای مقدس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پراکنده هم درختچه‌هایی به چشم می‌خورد که با لته‌هایی از انواع پارچه رنگارنگ مزین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اشتیاق دارند تا اثری از مراتب اخلاص خویشتن را در اطراف این شهر برجا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مایل‌اند بر کپه‌ها، سنگ بگذارند و بعضی نیز به نشانه پارسایی تکه‌ای پارچه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ایام گذشته رسم دیگری رایج بوده تا مسافران بتوانند اکرام خالصانه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گذارنده‌ای می‌توانست در پوست درختان کنار جاده ناخن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پیاده شدم و شرابه ابریشمینی از کفیه‌ام را بر درختچه‌ای آویزان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مجموعه جالبی از پارچه‌های سراسر دنیا 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بوته‌ها نمایشگاهی بودند از بافته‌های دستی گران‌قیمت هند و کشمیر، پارچه‌های بافت انگلستان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پشمی رویه خوابدار ارزان قیمت و کتان زمخت بافت صحراگردان ترکمن و قبایل عرب و طوایف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 نیز چشم انسان بر شالی نفیس آویخته بر شاخه درختچه‌ای می‌افتاد که بی‌تردید حکایت از تقوای شدید زائر گذرنده‌ای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از دستبرد کاملاً مصون است، کسی جرأت نمی‌کند به آن دست بزند؛ زیرا برداشتن اشیایی که نشانه ایمان است، سیاه‌ترین نوع دزدی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شهر، می‌بایستی از کنار گورستانی با ابعاد فوق‌العاده تقریبا به درازای دو میل انگلیسی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همسفرانم که مرا از وسعت آن متعجب دیدند، اطمینان دادند به لحاظ اندازه با قبرستان کربلا</w:t>
      </w:r>
      <w:r>
        <w:rPr>
          <w:rStyle w:val="FootnoteAnchor"/>
          <w:rtl w:val="true"/>
        </w:rPr>
        <w:footnoteReference w:id="111"/>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ما در کاروانسرایی در دل بازار بار انداخت و با خوشحالی فهمیدم قرار است دو روز در اینجا استراحت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زائرانی مؤمن هیچ فرصت استراحت به خود ندادیم و اندکی بعد از ورود، شستشو کردیم و گرد و غبار از لباس زدودیم و به سوی مرقد مطهر رو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اروپایی پیش از من داخل این مکان امن را ندیده؛ زیرا هیچ قدرتی در روی زمین </w:t>
      </w:r>
    </w:p>
    <w:p>
      <w:pPr>
        <w:pStyle w:val="BookText"/>
        <w:rPr/>
      </w:pPr>
      <w:r>
        <w:rPr>
          <w:rFonts w:ascii="IRNazanin" w:hAnsi="IRNazanin" w:eastAsia="IRNazanin"/>
          <w:color w:val="111111"/>
          <w:sz w:val="28"/>
          <w:sz w:val="28"/>
          <w:szCs w:val="28"/>
          <w:rtl w:val="true"/>
          <w:lang w:bidi="fa-IR"/>
        </w:rPr>
        <w:t>نمی‌تواند اجازه دخول فرنگیها را به دست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سیدهای فراوانی که متولیگری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خود را به عهده دارند، در صحن بیرونی درختکاری شده، مجتمع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مرکز صحن درونی، گنبدی طلاکاری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در صحن، باید از دوازده پله مرمری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در نخستین پله، کفشها را بیرون می‌آورند، سلاح و چوب دستی آنها را می‌گیرند و تا مرمر پاشنه در را نبوسند، اجازه دخول ندارند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بیننده از شکوه و جلال درون صحن حیرت‌زده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در میان ضریح محکمی قرار دارد که از ورق نقره ساخته شده و همیشه فرش گران‌بهایی آن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لوحه‌های محتوی زیارت‌نامه بر دیوار آویزان است که زائر یا خود می‌خواند یا یکی از سیدهایی که آنجا پرسه می‌زند، برای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صحن صدای فریاد و تلاوت و گریه و ناله و درخواست صدقه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غوغای فوق‌العاده مانع آن نمی‌شود تا شمار فراوانی از زوار دیندار و مخلص پیشانی خود را بر میله‌های سرد ضریح نگذارند و به مقبره خیره نشوند و زیر لب آهسته دعا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خاصه نتوانستم از تحسین اشیای گرانبها و ارزشمندی که مزین به مروارید و الماس و سلاحهای طلاکوب بود و بر سر مقبره</w:t>
      </w:r>
      <w:r>
        <w:rPr>
          <w:rStyle w:val="FootnoteAnchor"/>
          <w:rtl w:val="true"/>
        </w:rPr>
        <w:footnoteReference w:id="114"/>
      </w:r>
      <w:r>
        <w:rPr>
          <w:rFonts w:ascii="IRNazanin" w:hAnsi="IRNazanin" w:eastAsia="IRNazanin"/>
          <w:color w:val="111111"/>
          <w:sz w:val="28"/>
          <w:sz w:val="28"/>
          <w:szCs w:val="28"/>
          <w:rtl w:val="true"/>
          <w:lang w:bidi="fa-IR"/>
        </w:rPr>
        <w:t>حضرت فاطمه علیهاالسلام به عنوان هدیه نذری نهاده شده،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بغدادی که بر تن داشتم، سبب می‌شد تا بعضی از شیعیان متعصب نگاه‌های تند بر من بیندازند؛ لیکن به یمن لطف همراهانم هیچ ناراحتی متوجهم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غالبا از مدفن فاطمه به دیدن مقابر برخی از اکابر دنیوی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پی رفقایم بر سر مدفن فتحعلی شاه و دو پسرش، که به این یا آن دلیل مخصوصا مورد توجه مؤمنان است، رفتم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سنگ او از خاص‌ترین نوع مرمر سفید است که تصاویر آنها را با </w:t>
      </w:r>
    </w:p>
    <w:p>
      <w:pPr>
        <w:pStyle w:val="BookText"/>
        <w:rPr/>
      </w:pPr>
      <w:r>
        <w:rPr>
          <w:rFonts w:ascii="IRNazanin" w:hAnsi="IRNazanin" w:eastAsia="IRNazanin"/>
          <w:color w:val="111111"/>
          <w:sz w:val="28"/>
          <w:sz w:val="28"/>
          <w:szCs w:val="28"/>
          <w:rtl w:val="true"/>
          <w:lang w:bidi="fa-IR"/>
        </w:rPr>
        <w:t>هنرمندی بر همین سنگ به نحو برجسته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اعمال اخروی احساس آزادی کردیم تا به شهر بازگردیم و دیدنیهای جالب آن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مانند هر جای دیگر، اولین مکان بازدید همان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فصل ثمر میوه بودیم و تمام بازار پر از هندوانه بود که در همه ایران مقبول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پاییز هندوانه تقریبا غذای انحصاری بخشی از مردم ایران به شمار می‌رود و از آب هندوانه اکثرا به عنوان داشتن خاصیت طبی برای بیماری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قم نه تنها برای وفور هندوانه خوش طعم قابل توجه است که برای داشتن سفالینه متنوع هم معروف است؛ مخصوصا از رس کوزه‌گری این شهر مقدس نوعی سبوی گردن‌دراز می‌سازند که ارزش تجاری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بازار می‌گشتم و هر چیزی را با دقت وارسی می‌کردم، تصادفا جلوی دکان رنگرزی ایستادم که پارچه مؤمنین را رنگ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صنعتگر ایرانی پارچه خامی را جلوی خود پهن کرده بود و با خبرگی و با کمک قالبهای بنفشه، که آن را ابتدا در ظرف رنگ آبی فرو می‌برد و بعد قالب را با تمام نیرو بر پارچه فشار می‌داد، به آن نقش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کرد به تماشای کارش مشغولم برافروخته به من رو کرد و به تصور اینکه فرنگی هستم،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چنگ پارچه‌های پنبه‌ای شما خلاص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 شاءالله تمام حیله‌های تجارت شما را یاد می‌گیریم؛ می‌دانم وقتی ایرانیها توانستند پارچه‌های فرنگستان را نپوشند، شما به گدایی نزد ما می‌آیید</w:t>
      </w:r>
      <w:r>
        <w:rPr>
          <w:rFonts w:eastAsia="IRNazanin" w:cs="IRNazanin"/>
          <w:color w:val="111111"/>
          <w:sz w:val="28"/>
          <w:szCs w:val="28"/>
          <w:rtl w:val="true"/>
          <w:lang w:bidi="fa-IR"/>
        </w:rPr>
        <w:t>».</w:t>
      </w:r>
      <w:r>
        <w:rPr>
          <w:rStyle w:val="FootnoteAnchor"/>
          <w:rtl w:val="true"/>
        </w:rPr>
        <w:footnoteReference w:id="116"/>
      </w:r>
      <w:bookmarkStart w:id="163" w:name="pg3398_20891"/>
    </w:p>
    <w:p>
      <w:pPr>
        <w:pStyle w:val="Heading3"/>
        <w:numPr>
          <w:ilvl w:val="2"/>
          <w:numId w:val="1"/>
        </w:numPr>
        <w:rPr/>
      </w:pPr>
      <w:bookmarkStart w:id="164" w:name="__RefHeading___Toc2752527_2749589250"/>
      <w:bookmarkStart w:id="165" w:name="_Toc57"/>
      <w:bookmarkEnd w:id="163"/>
      <w:bookmarkEnd w:id="164"/>
      <w:r>
        <w:rPr>
          <w:rtl w:val="true"/>
        </w:rPr>
        <w:t xml:space="preserve">از نگاه یک زوج فرانسوی </w:t>
      </w:r>
      <w:r>
        <w:rPr>
          <w:rtl w:val="true"/>
        </w:rPr>
        <w:t>(</w:t>
      </w:r>
      <w:r>
        <w:rPr>
          <w:rtl w:val="true"/>
        </w:rPr>
        <w:t>مارسل دیولافوا</w:t>
      </w:r>
      <w:r>
        <w:rPr>
          <w:rtl w:val="true"/>
        </w:rPr>
        <w:t>)</w:t>
      </w:r>
      <w:bookmarkEnd w:id="165"/>
    </w:p>
    <w:p>
      <w:pPr>
        <w:pStyle w:val="BookText"/>
        <w:rPr/>
      </w:pPr>
      <w:r>
        <w:rPr>
          <w:rFonts w:ascii="IRNazanin" w:hAnsi="IRNazanin" w:eastAsia="IRNazanin"/>
          <w:color w:val="111111"/>
          <w:sz w:val="28"/>
          <w:sz w:val="28"/>
          <w:szCs w:val="28"/>
          <w:rtl w:val="true"/>
          <w:lang w:bidi="fa-IR"/>
        </w:rPr>
        <w:t xml:space="preserve">مارسل دیولافوا، مهندس و باستان شناس معروف که در سالهای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قید حیات بوده و در سبکهای معماری خاور و باختر و پیوند آنها با یکدیگر مطالعه می‌کرده است، در سیر مطالعاتش این پرسش در ذهنش نقش می‌بندد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سبک معماری دوره ساسانیان در معماری دوره اسلامی سرایت و نفوذی داشته است یا نه؟ و چون در اروپا از تحقیقات ومطالعه کتابها به نتیجه مثبتی نمی‌رسد، تصمیم می‌گیرد که مسافرتی به کشورهای خاوری به ویژه ایران بکند و از مشاهده ابنیه باقیمانده باستانی به مقصود خود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هزینه شخصی، از راه ترکیه و قفقاز به ایران آمده و مدت یکسال در ترکیه و قفقاز و شمال و مرکز و جنوب ایران و بین النهرین به مطالعه ابنیه تاریخی پرداخته است و سرانجام علاوه بر اینکه به کشف مجهول خود موفق گردیده، در شوش هم به گنج گرانبهایی بر خورده است؛ یعنی از مشاهده آثار و قراین، خصوصا از حفریاتی که انگلیسها قبل از او در این تلهای خرابه کرده و به نتایج خوبی هم رسیده بودند، دریافته که بایستی خزینه مهمی از اشیای عتیقه در این ناحیه که سابقا پایتخت سلاطین بزرگ ایران بوده، مدفون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مراجعت به فرانسه، به فکر استخراج این گنج عظیم می‌افتد و طبق مقرراتی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ایران بر می‌گردد و مدتها در آنجا مشغول به پژوهش و کاوش می‌شود و اشیای آنتیک نفیس بسیاری از زیر خاک بیرون می‌آورد، از آن جمله </w:t>
      </w:r>
      <w:bookmarkStart w:id="166" w:name="pg3398_20892"/>
    </w:p>
    <w:p>
      <w:pPr>
        <w:pStyle w:val="BookText"/>
        <w:rPr/>
      </w:pPr>
      <w:bookmarkEnd w:id="1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کاشیهای سربازان جاویدان و کاشیهای تزئینی دوران سلاطین هخامنشی که فعلا زینت افزای موزه او و پاریس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هم هیأتهای دیگری از فرانسه به شوش آمدند و کارهای وی را دنبال کردند و خلاصه آنکه بهای ذخایری را که فرانسویان از این ناحیه به دست می‌آوردند و همه را به کشور خود منتقل نمودند، نمی‌توان به درستی معین کرد و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مادام دیولافوا در این مسافرتها با شوهر خود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فاضله از هنگام حرکت از فرانسه تا موقع مراجعت به آنجا، وقایع روزانه مسافرت و نتیجه مشاهدات و تحقیقات و مطالعات شوهر خود را مشروحا یادداشت کرده و به صورت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دیولافوا در ایران و شوش و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به 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دیولافوا، با تکیه بر پژوهشهای خویش، ثابت می‌کند که سبک معماری ایرانی از ابتکارات خود ایرانیان است و ابدا در این فن از سایر ملل اقتباس نکرده‌اند؛ بلکه برعکس، ملل دیگر، وسیله واسلوب ایرانیان را تقلید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استادی و مهارت معماران ایرانی و هنرمندی آنها دراستحکام بنا و شیوه کاشیکاریهای بی‌نظیر و سلیقه خاصی که در ظرافت و زیبایی بناها به کار می‌برده‌اند، تمجید و تحسین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و تصاویر کم مانندی نیز از ابنیه تاریخی کهن برداشته و درکتاب خود آورده که وجه امتیاز کار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روشنی نیز از اوضاع اجتماعی، سیاسی، اقتصادی و فرهنگی ایران عصر قاجاری ارائه کرده است که برای پژوهشگران آن دوره تاریخی می‌تواند سودمند باشد؛ اگر چه در برخی از موضوعات نظیر وقایع مربوط به ظهور و سقوط بابیه دچار خطاهایی در نقل و برداشت و تحلیل می‌گردد</w:t>
      </w:r>
      <w:r>
        <w:rPr>
          <w:rFonts w:eastAsia="IRNazanin" w:cs="IRNazanin"/>
          <w:color w:val="111111"/>
          <w:sz w:val="28"/>
          <w:szCs w:val="28"/>
          <w:rtl w:val="true"/>
          <w:lang w:bidi="fa-IR"/>
        </w:rPr>
        <w:t>.</w:t>
      </w:r>
    </w:p>
    <w:p>
      <w:pPr>
        <w:pStyle w:val="Heading3"/>
        <w:numPr>
          <w:ilvl w:val="2"/>
          <w:numId w:val="1"/>
        </w:numPr>
        <w:rPr/>
      </w:pPr>
      <w:bookmarkStart w:id="167" w:name="__RefHeading___Toc2752529_2749589250"/>
      <w:bookmarkStart w:id="168" w:name="_Toc58"/>
      <w:bookmarkEnd w:id="167"/>
      <w:r>
        <w:rPr>
          <w:rtl w:val="true"/>
        </w:rPr>
        <w:t>مذاهب نو ظهور</w:t>
      </w:r>
      <w:bookmarkEnd w:id="1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اظهارات دیولافوا چنین استنباط می‌شود که وی به هنگام نگاشتن حوادث مربوط به بابیت و بهائیت، کتاب کنت گوبینو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مذهب در آسیای مرکزی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پیش رو داشته و مطالبی را که دیده و شنیده با بخشهایی از آن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که او در این باره نقل کرده، حاوی خطاهای آشکار است؛ چنان که میرزا یحیی را به عکا می‌فرستد؛ در صورتی که او به جزیره قبرس رفت، آن هم نه اختیاری، بلکه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دولت عثمانی چون دید که میانه دو برادر که یکی موسوم به میرزا حسینعلی بها و دیگری میرزا یحیی صبح ازل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بروز کرد؛ زیرا که در آنجا برادر بزرگ‌تر میرزا حسینعلی ادعا کرد که من موعود باب هستم و بنابراین، کشمکش بین آنها شروع شد و تابعین آنها به زد و خورد پرداختند، هر دو برادر را به اسلامبول احضار و میرزا یحیی را به قبرس و میرزا حسینعلی را به عکا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 میرزا یحیی لقب حضرت اعلا می‌دهد، در صورتی که او ملقب به صبح ازل بوده است و به محمودخان کلانتر لقب صدر اعظم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دیگری هم دارد که اینجا مجال پرداختن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اشتباهات و گاه ستایشهای مبالغه آمیز، البته انتقادهایی هم از آنها دارد؛ چنان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افکار بلند، دستورات بی‌معنی و مخلوطی از اوهام و خرافات نیز در کتب او دیده می‌شود، مثل اینکه اصرار دارد که به طلسمات و فضایل آنها معتقد باشند و آنها را زیب پیکر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آنها هم باید با جنس مرد و زن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انگشتری عقیق محکوک با جملات عربی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را زینت و آرایش دهند و زیارتگاه خاصی در خانه بنا کنند و مراسم عبادت را با موسیقی انجام دهند و روحانیون را بر کرسی نشانند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را بتراشند و لباسهای حریر بپوشند و حتی الامکان مسافرت نکنند و از اوطان خود دور نشوند و عجب‌تر آنکه پیروان را از تحصیل علومی که با مذهب خود موافقت نداشته باشد، منع می‌کنند</w:t>
      </w:r>
      <w:r>
        <w:rPr>
          <w:rFonts w:eastAsia="IRNazanin" w:cs="IRNazanin"/>
          <w:color w:val="111111"/>
          <w:sz w:val="28"/>
          <w:szCs w:val="28"/>
          <w:rtl w:val="true"/>
          <w:lang w:bidi="fa-IR"/>
        </w:rPr>
        <w:t>».</w:t>
      </w:r>
      <w:r>
        <w:rPr>
          <w:rStyle w:val="FootnoteAnchor"/>
          <w:rtl w:val="true"/>
        </w:rPr>
        <w:footnoteReference w:id="117"/>
      </w:r>
      <w:bookmarkStart w:id="169" w:name="pg3398_20894"/>
    </w:p>
    <w:p>
      <w:pPr>
        <w:pStyle w:val="Heading3"/>
        <w:numPr>
          <w:ilvl w:val="2"/>
          <w:numId w:val="1"/>
        </w:numPr>
        <w:rPr/>
      </w:pPr>
      <w:bookmarkStart w:id="170" w:name="__RefHeading___Toc2752531_2749589250"/>
      <w:bookmarkStart w:id="171" w:name="_Toc59"/>
      <w:bookmarkEnd w:id="169"/>
      <w:bookmarkEnd w:id="170"/>
      <w:r>
        <w:rPr>
          <w:rtl w:val="true"/>
        </w:rPr>
        <w:t>گزارشی از اوضاع فرهنگی و اجتماعی قم</w:t>
      </w:r>
      <w:bookmarkEnd w:id="171"/>
    </w:p>
    <w:p>
      <w:pPr>
        <w:pStyle w:val="BookText"/>
        <w:rPr/>
      </w:pPr>
      <w:r>
        <w:rPr>
          <w:rFonts w:ascii="IRNazanin" w:hAnsi="IRNazanin" w:eastAsia="IRNazanin"/>
          <w:color w:val="111111"/>
          <w:sz w:val="28"/>
          <w:sz w:val="28"/>
          <w:szCs w:val="28"/>
          <w:rtl w:val="true"/>
          <w:lang w:bidi="fa-IR"/>
        </w:rPr>
        <w:t>ریزبینی و نکته سنجیهای دیولافوا سبب گردیده تا هر چه را که در کوه و دشت و بیابان و روستا و شهر می‌بیند، به دقت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ورود خود به آستانه شهر قم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ساعت هفت، گنبد طلای قم پدیدار گردید که در پرتو اشعه آفتاب، مانند ستارگان نیزه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نزدیک ساعت هشت به قم رسیدیم و در کاروانسرای معموری داخل شدیم که عده زیادی از تجار یهودی در آنجا منزل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دربان نگاهی به اسبان ما انداخته و چون دم آنها را رنگین دید، دریافت آنها متعلق به اصطبل شاهی هستند و البته سواران هم باید اشخاص بزرگی باشند و چون سرباز با تبختری به او گفت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چاپاری آمده‌ایم و این راه را در مدت سه ساعت طی کرده‌ایم، نسبت به ما احترامی بروز داد و به ما نزدیک شد و رکاب را گرفت تا در پیاده شدن به ما کمک نماید و فورا به نوکران امر کرد که زود آب خنک بیاورند، کوزه‌های پر از آب را بر سر ما ریخت، قدری بعد متوجه شدم که در بالا خانه هیاهو و نزاعی روی داده و کاروانسرادار با دو نفر نوکران خود اسرائیلیان را مجبور کرده است که آنجا را تخلیه نموده و به غاصبان اسبان سلطنتی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داد و فریادی راه انداخته،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وارد شده‌ایم و باید همین جا باشیم، اما کاروانسرادار به اعتراضات آنها گوش نداده، فرش و دیگ و آفتابه و سماور و سایر اثاثیه آنها را از بالاخانه در حیاط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کاروانسرادار به این عمل پرداخته بود تا یهودیان را اجبارا از آنجا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رفتار چندان تعجبی نداشت؛ زیرا که یهودیان در این مملکت باید با کمال حقارت و پستی زندگانی کنند و چون اتصالاً گرفتار ظلم و تعدی هستند، به تحمل سختی و شداید عادت کرده‌اند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بالاخانه وسیع و هواگیر در اختیار ما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استراحتی از روزنه‌های این بالاخانه به تماشای منظره شهر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همانند </w:t>
      </w:r>
    </w:p>
    <w:p>
      <w:pPr>
        <w:pStyle w:val="BookText"/>
        <w:rPr/>
      </w:pPr>
      <w:r>
        <w:rPr>
          <w:rFonts w:ascii="IRNazanin" w:hAnsi="IRNazanin" w:eastAsia="IRNazanin"/>
          <w:color w:val="111111"/>
          <w:sz w:val="28"/>
          <w:sz w:val="28"/>
          <w:szCs w:val="28"/>
          <w:rtl w:val="true"/>
          <w:lang w:bidi="fa-IR"/>
        </w:rPr>
        <w:t>مأمونیه و ساوه دارای نیم گنبدهای خشت و گلی هستند که شکل آنها از خارج دیده می‌شود و به قدری زیاد هستند که از دور هم مانند کله‌های درخشنده‌ای در پرتو آفتاب خودنمایی می‌کنند و به افق مه آلوده‌ای که در پایه کوهستان به نظر می‌آید، 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دور دست بامهای مخروطی شکل مقابر شیوخ نمایان است و در طرف چپ، باغها قشنگی مقبره حضرت فاطمه را احاطه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خوردیم واستراحت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خواب بیدار شدیم، نوکران ما به بالاخانه آمدند و یکی از آنها نفس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قم سی‌نفر فراش فرستاده که به‌شما تبریک ورود بگویند و شما را به دارالحکومة ببرند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 شایسته اشخاص بزرگی مانند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لطف حاکم ممنون شده،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و نوکران به طور دسته جمعی جلو افتاده ما را با تجلیل از پل رودخانه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خرابه‌های مسجدی که دو منار آن هنوز بر سر پا هستند، گذشتیم و از آنجا به بازار داخل شده، از قبرستانی عبور کردیم و وارد کوچه‌های پر پیچ وخم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عابر هم از دیدن این جمعیت همه جا در عرض راه توقف کرده و به تماشای ما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مقابل سر در بزرگی رسیدیم که با گچ بری تزیین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سر در گذشته وارد حیاط اول دارالحکومة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جمعیتی از سربازان و ملاها را دیدیم که در زیر طاقها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دزدان هم که زنجیرهای آهنین برگردن داشتند و به هم بسته شده بودند، با سر برهنه در آفتاب، در وسط حیاط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قم، شوهر یکی از دختران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زن او، در تابستان شهر گرم قم را ترک کرده و با اطفال و اطرافیان خود به کوهستان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اندرون حکومتی خالی بود و به دستور حاکم این قسمت عمارت را در اختیار ما گذاردند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 کنجکاوی اروپاییان به شنیدن کلمه اندرون و حرم تحریک می‌شود و </w:t>
      </w:r>
    </w:p>
    <w:p>
      <w:pPr>
        <w:pStyle w:val="BookText"/>
        <w:rPr/>
      </w:pPr>
      <w:r>
        <w:rPr>
          <w:rFonts w:ascii="IRNazanin" w:hAnsi="IRNazanin" w:eastAsia="IRNazanin"/>
          <w:color w:val="111111"/>
          <w:sz w:val="28"/>
          <w:sz w:val="28"/>
          <w:szCs w:val="28"/>
          <w:rtl w:val="true"/>
          <w:lang w:bidi="fa-IR"/>
        </w:rPr>
        <w:t xml:space="preserve">می‌خواهند وضع این بنا را که غالبا وصف شکوه و جلال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بدانند، ناچار به طور اختصار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قصر یکی از دختران عزیز پادشاه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با اینکه می‌داند ترسیم نقشه عمارتی، مطالعات زیاد لازم دارد، به من تکلیف کرده که نقشه این اندرون را ترسیم نمایم و من هم پیشنهاد او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عمارت بیرونی با اندرونی به وسیله دهلیز طویلی است که در آن چندین 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به طرف باغی باز می‌شود که در انتهای آن دو عمارت مقابل یکدیگر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 به طرف شمال و محل سکنای تابستانی و دیگری رو به جنوب و مخصوص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عمارت، بناهای آجری است که آنها را زیرزمین می‌گویند و در هنگام گرما به آنجا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تابستانی، دارای سه سالن بزرگ است که از پنجره‌های متعدد روشنایی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عقب این سالنها، اتاقهای دیگری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آنها به سالنهای اولی باز می‌شوند و داخل آنها کمی تاریک، ولی دارای هوای خنکی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تابستان، سکنه خانه شب را در بالای بام به سر می‌برند که اطراف آن از دیوار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صبح به اتاقهای اول می‌آیند و همین که هوا قدری گرم شد، به اتاقهای عقب می‌روند و بلاخره در وسط روز، به زیرزمینها پناه می‌برند که هوای خنک و مطبوعی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اتاقها با گچ سفید شده و بخاریها گچ بری و تزییناتی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خیلی پست و کوتاه و ابدا رنگ وروغن نخورده‌اند و به وسیله یک قطعه زنجیر آهنی باز و بسته می‌شوند که آن را چفت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اثاثیه و مبلهای جالب توجه در این اتاقها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 از قالیهای فراهانی مفروش و چند مخده در کنار دیوار قرار دارد که در موقع نشستن به آنها تکیه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پرده‌های ابریشمی یزدی با میخهای سربرگشته آهنی در مقابل درها آویخته و در </w:t>
      </w:r>
    </w:p>
    <w:p>
      <w:pPr>
        <w:pStyle w:val="BookText"/>
        <w:rPr/>
      </w:pPr>
      <w:r>
        <w:rPr>
          <w:rFonts w:ascii="IRNazanin" w:hAnsi="IRNazanin" w:eastAsia="IRNazanin"/>
          <w:color w:val="111111"/>
          <w:sz w:val="28"/>
          <w:sz w:val="28"/>
          <w:szCs w:val="28"/>
          <w:rtl w:val="true"/>
          <w:lang w:bidi="fa-IR"/>
        </w:rPr>
        <w:t>طاقچه‌ها ظروف بلور و چینی و لاله و لامپ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زمستانی هم به استثنای اتاقهای تاریک و زیرزمین، شبیه به همان عمارت تابستانی است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عمارتی به این تفصیل، برای یک شاهزاده توانا و حرم او منزل فقیرانه‌ای است ولی برای مسافرینی مانند ما به منزله بهشت برین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به اندازه‌ای بزرگ است که ما مجبور شدیم سواره به سیاحت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سابقا دارای دویست مقبره عالی بود که اکنون سه ربع آنها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نوشته‌اند که این شهر از بناهای بسیار قدیمی ایران است و پاره‌ای بنای آن را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را پسر عبداللّه ابن سعد شاگرد قدیمی مؤسسه مذهبی کوفه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 فاطمه، دختر امام موسی کاظم علیه‌السلام موجب افزایش زهد و تقوای سکنه و خصوصا روحانیان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شدیدی که اهالی به مذهب خود دارند، در سایر ایالات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مشهور در عقب قبرستان وسیعی قرار دارد که مانند کوچه سنگ فرشی از سنگهای بزرگ که روی قبرها انداخته‌اند،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امام زاده، بناهای دیگری هم هست که فتحعلی شاه و پدر و مادر ناصر الدین شاه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امام‌زاده را هم ناصر الدین شاه مطلا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آفتاب، حاکم از ما وقت خواسته بود که به دیدن بیاید، اما مارسل جواب داد که ما باید شرفیاب شویم و از پذیرایی او اظهار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ده نفر فراش فانوس کش آمدند و ما را به بیرونی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خان حاکم، در زیر سرپوشیده‌ای نشسته و جمعی از ملاها و صاحب منصبان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به محض ورود، خداحافظی کرده، رفتند و حاکم با کمال خوشرویی وملاطفت از ما پذیرایی کرد و از مقصود مسافرت پرسید و بعد روی به من کرده،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اندرون راحت هستید؟ و وعده داد که شرابی را هم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این فکر بودم که اقلاً چند روزی از نوشیدن دوغ ترش خلاص خواهم شد، اما مارسل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مشروب الکلی صرف نمی‌کنیم، به خصوص حالا که تابستان و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بشاشتی در چهره حاکم نمودار شد؛ زیرا از زحمتی خلاص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کسی که صرف مشروبات الکلی را در این شهر به احترام امامزاده ممنوع کرده و هر کس را که مرتکب شود، به چوب می‌بندد، بیرون آوردن بطری شراب از زیر زمین، خودش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گرمای طاقت فرسا، من بسی خوشوقتم که در شهری هستم که نعمت به حد وفور وجود دارد و زندگانی چند روز قبل را به خاطر می‌آورم که چگونه گرفتار رنج و مرارت بودیم و حالت غم انگیزی به من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 زندگانی در این کشور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وفور نعمت وراحتی است و زمانی به منتها درجه مصیبت و مشقت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راحت شده‌ام و توانسته‌ام دو دفعه پایم را با دوا داغ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تا حدی رو به بهبودی گذارده و می‌توانم چندین ساعت پیاده راه بروم و به تماشای مقابر شیوخ و سایر ابنیه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شیوخ عبارت از سه برج بزرگ است که در باغ مشجری واقع و در دوره مغول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فرش و در و پنجره آنها از میان رفته، ولی زینتهای گچ بری ظریف که در اطراف درگاههای بیضی شکل انجام یافته، هنوز به حالت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مقابر شیوخ، به گردشها و سیاحت خارج شهر ما خاتمه داد و چون دیگر در قم کاری نداشتیم، تصمیم گرفتیم که با اولین کاروان به طرف کاشان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شب نشینی مجللی به افتخار ما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باغی بودیم که به واسطه زیادی چراغ، مانند روز روشن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گله‌های غزال مأنوس هم در روشنایی در اطراف ما می‌خرامیدند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بلبلی هم با پارچه سیاه پوشیده و به شاخه درخت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حاکم، پیشخدمت پارچه را از روی قفس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بیدار شد و نظر به روشنایی زیاد تصور کرد که آفتاب طلوع کرده است و به نغمه‌سرایی پرداخت و مدتی ما را با نغمه‌های طرب‌انگیز خود </w:t>
      </w:r>
    </w:p>
    <w:p>
      <w:pPr>
        <w:pStyle w:val="BookText"/>
        <w:rPr/>
      </w:pPr>
      <w:r>
        <w:rPr>
          <w:rFonts w:ascii="IRNazanin" w:hAnsi="IRNazanin" w:eastAsia="IRNazanin"/>
          <w:color w:val="111111"/>
          <w:sz w:val="28"/>
          <w:sz w:val="28"/>
          <w:szCs w:val="28"/>
          <w:rtl w:val="true"/>
          <w:lang w:bidi="fa-IR"/>
        </w:rPr>
        <w:t>سرگرم کرد؛ اما قدری بعد به اشتباه خود آگاه شد و یکدفعه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قفس دیگری را آوردند و در موقعی که اولی آخرین نغمه خود را تمام کرد، پرده از روی آن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 نیز تا مدتی با سرودن آهنگهای دلپذیر بر مسرت و شادمانی حضار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امشب، باید نصف شب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حکومت قم تودیع به عمل آورده پس از استراحت مختصری منزل مهمان نواز حاکم را که چند روز با آرامش خاطر و خوشی در آن به سر برده بودیم، ترک کردیم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دیولافوا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همراه شوهر باستانشناس خود، مارسل، ابنیه تاریخی را مورد مشاهده و مطالعه قرار داد، اطلاعات مفیدی را از اماکن مذهبی و فرهنگی ایران فراهم آورد که در نوع خود کم‌نظیر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دقت در آثار باستانی این سرزمین، او را از پرداختن به مسایل تاریخی و اجتماعی و سیاسی آن دوره باز نداشته است و به همین جهت، آگاهیهای بسیاری در زمینه‌های گوناگون در کتاب او یافت می‌شود</w:t>
      </w:r>
      <w:r>
        <w:rPr>
          <w:rFonts w:eastAsia="IRNazanin" w:cs="IRNazanin"/>
          <w:color w:val="111111"/>
          <w:sz w:val="28"/>
          <w:szCs w:val="28"/>
          <w:rtl w:val="true"/>
          <w:lang w:bidi="fa-IR"/>
        </w:rPr>
        <w:t xml:space="preserve">. </w:t>
      </w:r>
      <w:bookmarkStart w:id="172" w:name="pg3398_20900"/>
    </w:p>
    <w:p>
      <w:pPr>
        <w:pStyle w:val="Heading3"/>
        <w:numPr>
          <w:ilvl w:val="2"/>
          <w:numId w:val="1"/>
        </w:numPr>
        <w:rPr/>
      </w:pPr>
      <w:bookmarkStart w:id="173" w:name="__RefHeading___Toc2752533_2749589250"/>
      <w:bookmarkStart w:id="174" w:name="_Toc60"/>
      <w:bookmarkEnd w:id="172"/>
      <w:bookmarkEnd w:id="173"/>
      <w:r>
        <w:rPr>
          <w:rtl w:val="true"/>
        </w:rPr>
        <w:t xml:space="preserve">قم از نگاه جرج کرزن انگلیسی </w:t>
      </w:r>
      <w:r>
        <w:rPr>
          <w:rtl w:val="true"/>
        </w:rPr>
        <w:t>(</w:t>
      </w:r>
      <w:r>
        <w:rPr>
          <w:rtl w:val="true"/>
        </w:rPr>
        <w:t>جرج ناتانیل کرزن</w:t>
      </w:r>
      <w:r>
        <w:rPr>
          <w:rtl w:val="true"/>
        </w:rPr>
        <w:t>)</w:t>
      </w:r>
      <w:bookmarkEnd w:id="174"/>
    </w:p>
    <w:p>
      <w:pPr>
        <w:pStyle w:val="BookText"/>
        <w:rPr/>
      </w:pPr>
      <w:r>
        <w:rPr>
          <w:rFonts w:ascii="IRNazanin" w:hAnsi="IRNazanin" w:eastAsia="IRNazanin"/>
          <w:color w:val="111111"/>
          <w:sz w:val="28"/>
          <w:sz w:val="28"/>
          <w:szCs w:val="28"/>
          <w:rtl w:val="true"/>
          <w:lang w:bidi="fa-IR"/>
        </w:rPr>
        <w:t>جرج ناتانیل کرزن، نخستین فرزند یازده‌گانه خانواده، به سبب سرنوشت شگفتی که از آغاز تولد داشت، مسیر زندگی او شکل ویژه‌ای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او را با نهایت سختی زایید و سه روز درد زایمانش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روح مادر اثر گذاشت و تا پایان عمر این فرزند را بد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مادر، در سیرت واخلاق فرزند بزرگ سر، بی اثر نبود و حتی نوشته‌اند که در رفتارش نسبت به دیگران خاصه زنان تأثیر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جرج زیر دست پرستار بدسرشتی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کار تربیت او و خواهرانش اختیارات تمام داشت و نسبت به کودکان سخت‌گیری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هم در روح او اثری ناگوار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آنکه جرج در مدرسه نیز گرفتار مربی خشنی شد و سرنوشت، باز او را دچار حقد و کینه ساخت و اثرات سوء قدرت نمایی و بدمنصبی این مربی، در ذهن او راسخ گردید؛ اما با همه این ناکامیها و گرفتاریهای خانه و مدرسه، وی شاگردی بسیار کاری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مدارج ترقی را پی درپی پیمود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از همان دوران جوانی خود را برتر از دیگران می‌پنداشت و سودای ریاست و رهبری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کالج، همیشه شاگرد اول بود و در سراسر دوران تحصیلی بیش از شاگردان دیگر جایزه ربود و سرانجام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آکسفورد راه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جرج کرزن در سفر وحضر همواره سرگرم نوشتن و از دوران جوانی به فضل و ادب مشهور بود و از این رو، عالی‌ترین جایزه ادبی دانشگاه آکسفورد به مناسبت مقاله‌ای که در باب بیت المقدس نوشته بود،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دیگری را در مسابقه تاریخ نویسی دانشگاه آکسفورد برد و انگشت نما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مجلس مبعوثان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سفر دور دنیا رفت و طی همین مسافرت بود که نام شرق نزدیک در ذهنش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با عنون خبرنگار روزنامه تایمز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مطالعات وسیعی در باب کشور ما پرداخت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تحریر این دو مجلد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شب و روز را در خانه حقیری که در حومه لندن اجاره کرده بود، صرف کار این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آن هم در مراجعت از سفر آسیای مرکزی، کتابی راجع به این موضوع نوشته بود که بر شهرت و آوازه او بسیار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نگارش کتاب ایران، لرد سالز بوری مقام معاونت دیوان هند را به او داد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نوشته‌اند که شرط احراز آن سمت را این پیشنهاد قرار داد که وی در کتاب خود از حدت کلام و شدت انتقاد بکاهد، ولی خود او در مقدمه می‌نویسد که در آن موقع جلد دوم تا نیمه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جراید زمان، اثر بزرگی درباره ایران به شمار آوردند و هنگامی که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دوستانش ستایشها نمودند و از جمله تامس‌هاردی شاعر و نویسنده انگلیسی از این تألیف نیک تعریف کرد و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شاهکار تو و تتبعات تو، مایه انفعال دیگر دانشمندان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در دوره وزارت خارجه لرد سالزبوری، معاون او و مهردار سلطنتی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ثانوی، در آن سن و سال جوانی، قبلا نصیب کسی نشده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وی کتاب مرزهای هندوستان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احراز عنوان لرد از جانب ملکه ویکتوریا جوان‌ترین نایب السلطنه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دوره نخست زندگی وی که با این کتاب ارتباط داشته،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دوره دیگر زندگی او داستانهای شگفت و گاهی غم‌انگیز فراوان دارد که شرح آن در اینجا </w:t>
      </w:r>
      <w:bookmarkStart w:id="175" w:name="pg3398_20902"/>
    </w:p>
    <w:p>
      <w:pPr>
        <w:pStyle w:val="BookText"/>
        <w:rPr/>
      </w:pPr>
      <w:bookmarkEnd w:id="175"/>
      <w:r>
        <w:rPr>
          <w:rFonts w:ascii="IRNazanin" w:hAnsi="IRNazanin" w:eastAsia="IRNazanin"/>
          <w:color w:val="111111"/>
          <w:sz w:val="28"/>
          <w:sz w:val="28"/>
          <w:szCs w:val="28"/>
          <w:rtl w:val="true"/>
          <w:lang w:bidi="fa-IR"/>
        </w:rPr>
        <w:t>ضرورتی ندارد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به هر حال کرزن، دل شکسته و ناکام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قضیه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در باب جغرافیا، تاریخ و سیاست ایران و شامل هزار و یک نکته که به راستی خواندنی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با همه طنز و کنایه‌هایی که نسبت به ایرانیان در این کتاب آورده، پاره‌ای اظهار نظرهای منصفانه نیز دارد، از جمله در فصل آخر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که قوم و مردمی ممتازند و در سرزمین خود از روزگاران بسیار دراز، شهریاری، زبان، دین، آداب و شخصیت خاص به خود داشته‌اند، دلیلی ندارد آزادی خویش را از دست بدهند و فرمان دولتی بیگانه را گردن نهند</w:t>
      </w:r>
      <w:r>
        <w:rPr>
          <w:rFonts w:eastAsia="IRNazanin" w:cs="IRNazanin"/>
          <w:color w:val="111111"/>
          <w:sz w:val="28"/>
          <w:szCs w:val="28"/>
          <w:rtl w:val="true"/>
          <w:lang w:bidi="fa-IR"/>
        </w:rPr>
        <w:t>».</w:t>
      </w:r>
    </w:p>
    <w:p>
      <w:pPr>
        <w:pStyle w:val="Heading3"/>
        <w:numPr>
          <w:ilvl w:val="2"/>
          <w:numId w:val="1"/>
        </w:numPr>
        <w:rPr/>
      </w:pPr>
      <w:bookmarkStart w:id="176" w:name="__RefHeading___Toc2752535_2749589250"/>
      <w:bookmarkStart w:id="177" w:name="_Toc61"/>
      <w:bookmarkEnd w:id="176"/>
      <w:r>
        <w:rPr>
          <w:rtl w:val="true"/>
        </w:rPr>
        <w:t>قم در کتاب ایران</w:t>
      </w:r>
      <w:bookmarkEnd w:id="177"/>
    </w:p>
    <w:p>
      <w:pPr>
        <w:pStyle w:val="BookText"/>
        <w:rPr/>
      </w:pPr>
      <w:r>
        <w:rPr>
          <w:rFonts w:ascii="IRNazanin" w:hAnsi="IRNazanin" w:eastAsia="IRNazanin"/>
          <w:color w:val="111111"/>
          <w:sz w:val="28"/>
          <w:sz w:val="28"/>
          <w:szCs w:val="28"/>
          <w:rtl w:val="true"/>
          <w:lang w:bidi="fa-IR"/>
        </w:rPr>
        <w:t>کرزن تلاش نموده تا در این اثر هزار و چهارصد صفحه‌ای، نقاط مهم ایران از کوه و دشت و کویر، روستا و شهر را مورد مطالعه قرار دهد وحوادث تاریخی ورویدادهای پیرامون خویش را به رشته تحریر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 و امکان مهمی که نظر او را به خود جلب کرده است، شهر مقدس قم و آستانه حضرت فاطمه معصومه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ورود خویش به آستانه شهر قم چنین سخن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 کوتاهی گذشتیم و به دره تازه‌ای آمدیم و به زودی آثاری توأم با رنگ سبز خالی نمایان بود و علامت این بود که به شهر بزرگی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گنبد زرین و مناره‌های حرم حضرت فاطمه علیهاالسلام با درخشندگی تامی در زیر تابش آفتاب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که جلوتر می‌رویم، بناهای مقدس، بزرگ‌تر می‌نماید و معلوم </w:t>
      </w:r>
    </w:p>
    <w:p>
      <w:pPr>
        <w:pStyle w:val="BookText"/>
        <w:rPr/>
      </w:pPr>
      <w:r>
        <w:rPr>
          <w:rFonts w:ascii="IRNazanin" w:hAnsi="IRNazanin" w:eastAsia="IRNazanin"/>
          <w:color w:val="111111"/>
          <w:sz w:val="28"/>
          <w:sz w:val="28"/>
          <w:szCs w:val="28"/>
          <w:rtl w:val="true"/>
          <w:lang w:bidi="fa-IR"/>
        </w:rPr>
        <w:t>می‌شود که شامل دو گنبد مطلا و پنج مناره بلند است که دو مناره مقابل یکدیگر و مناره واحدی نیز نزدیک گنبد بزرگ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درختان، در نقطه‌ای مجزا و برجسته بام کاشی کاری امام زاده‌ها دیده می‌شود که مقبره مؤمنانی است که استخوان آنها را برای دفن کردن در خاک متبرک قم انتقال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مقبره‌ها در حوالی شهر بود که بعضی از آنها هنوز وضع درستی دارد وآیات قرآن به خط نسخ بر کاشیهای گنبد آن منقوش گردیده و بعضی دیگر هم به کلی ویران است و کاشیهای آبی را کنده‌اند و لانه‌های پرندگانی از قبیل لک لک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شهر در سمت جنوب، شامل یک رشته تپه‌ها با حواشی باریک و شکل و وضع بسیار خشک و خالی است و متناسب با عادت قدیم خرافات پرستی و تعصب‌آمیز این شهر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شگفتیهای گزارش کرزن، پیش داوری او درباره باورهای مردم قم است؛ زیرا او در نخستین نگاه، چشم انداز این شهر را خشک و خالی و متناسب با عادات قدیم خرافات پرستی و تعصب‌آمیز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شتاب زدگی و سطحی نگری از یک کاوشگر تاریخ پذیرفته نیست و ممکن است حمل بر بدبینی و غرض ورزی وی شود؛ اما از این کنایه‌های نیشدار که بگذریم، ریزبینی او در درک زوایا و نقل جزئیات قابل ستایش است؛ چنان‌که مشاهدات خود را از پیرامون تا درون شهر با دقت به رشته تحریر می‌کشد و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شهر کشتزار فراوان دیده می‌شود و در پیچ هر کوچه دورنمای گنبد حضرت فاطمه علیهاالسلام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انار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سمت دریاچه جدید جاری است و پل نسبتا بزرگی با نه طاق بر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8" w:name="pg3398_20904"/>
    </w:p>
    <w:p>
      <w:pPr>
        <w:pStyle w:val="BookText"/>
        <w:rPr/>
      </w:pPr>
      <w:bookmarkEnd w:id="178"/>
      <w:r>
        <w:rPr>
          <w:rFonts w:ascii="IRNazanin" w:hAnsi="IRNazanin" w:eastAsia="IRNazanin"/>
          <w:color w:val="111111"/>
          <w:sz w:val="28"/>
          <w:sz w:val="28"/>
          <w:szCs w:val="28"/>
          <w:rtl w:val="true"/>
          <w:lang w:bidi="fa-IR"/>
        </w:rPr>
        <w:t>طرف دیگر رودخانه، خانه‌های دو طبقه است که پنجره و ایوان‌هایی مشرف به رود خانه دارد و این سبک تجمل قسمت خارجی منازل در ایران کمیاب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شهر از مسافت دور به صورت آلونکهای کوتاه آهکی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چاپار خانه، از میان بازار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جدید چاپار در کاروانسرایی است مقابل بازار که سرپوشیده و راسته درازی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معبر اریب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بازار عریض و دکانها بزرگ و پر از جنس است و ازدحام افراد و شتر و اسب و الاغ و گوسفند بیش از سایر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به تماشای آن حدود مسجد رفتم که برای افراد بیگانه و مسیحی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دیوارهای گرد آن، گورستان وسیعی با هزاران قبر سنگی و گلی که غالبا در حال وارفتگی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آن‌محل بی تناسب را صحنه عملیات خویش کرده بود وعده زیادی را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جلو در مسجد بزرگ گذشتم و به آن خیره شده بودم که موجب جلب توجه عده‌ای کنجکاو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وسیع مستطیلی را دیدم با غرفه‌های کاشی کاری در سراسر دیوار و حوض بزرگی در وسط که مخصوص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در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مبدل به محوطه مسجد داخل شد و مزار را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دکتربیک نل که به نام سفر مکه به کعبه هم رفته بود،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حاجی وارد صحن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حیاط خارجی قدم نهاد و در خاطر داشت که شرط احتیاط آن است که جلوتر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حادثه جو نباشند، به مشاهده آنچه از لای دروازه میسر است، اکتفا می‌کنند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79" w:name="__RefHeading___Toc2752537_2749589250"/>
      <w:bookmarkStart w:id="180" w:name="_Toc62"/>
      <w:bookmarkEnd w:id="179"/>
      <w:r>
        <w:rPr>
          <w:rtl w:val="true"/>
        </w:rPr>
        <w:t>نگاهی به تاریخ قم</w:t>
      </w:r>
      <w:bookmarkEnd w:id="1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گزارش کرزن، مطالعات کتابخانه‌ای است که پژوهشهای میدانی و مشاهدات شخصی وی را تکمیل کرده است؛ چنان که درباره تاریخچه شهر قم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دارای دومین بارگاه بسیار مقدس مذهبی در ایران و آرامگاه چندتن از پادشاهان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اشاره کردم که امام رضا علیه‌السلام به واسطه علاقه سرشار، عده‌ای از منسوبان خود را در زمان حیات به قصد خدمتگذاری و بعد از مرگ هم نعش آنها را در نقاط متعدد ایران که دوست می‌داشتند،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آرامگاه خواهرش، حضرت فاطمه معصومه علیهاالسلام است که می‌گویند به واسطه مظالم خلفا از بغداد گریخته بود و در این محل رحل اقامت افکنده 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این است که در راه سفر طوس که به عزم دیدار برادر می‌رفته در این نقطه بیمار شده و رحلت کرده است و می‌گویند که برادرش هم به پاس این واقعه هر روز جمعه از بارگاه خود در مشهد برای بازدید خواهر به قم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قم از دیر زمانی پیش وجود داشته، هرچند که قبول قول افسانه‌وار ایرانیان خالی از محظور نیست که زمان آن را به روزگار تهمورث یا کیقباد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تا درگذشت حضرت معصومه علیهاالسلام و به خصوص تا وقتی که تشیع مذهب رسمی ایرانیان نشده بود، اهمیت مذهبی آنجا شروع نشده 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تردیدی نیست که در عبارات یاد شده غث و سمین به هم درآمیخته است؛ زیرا که اگر چه ممکن است حضرت علی بن موسی الرضا علیه‌السلام عده‌ای از منسوبان خود را به قصد خدمتگزاری به ایران آورده باشد، اما دلیلی بر پراکندن نعش آنها در نقاط مختلف ایران دیده نمی‌شود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علویان در دوره‌های گوناگون گاه به سبب گریز از چنگ ستمگران به برخی شهرهای ایران هجرت می‌کرده و چه بسا به شهادت می‌رسیده‌اند، که مقابر آنها در کوه و دشت و بیابان، چونان رایت مظلومیت اهل بیت پیامبر علیه‌السلام ، قلوب هواداران را به سوی خود جلب می‌کرده، ولی این انبوه شهیدان و درگذشتگان از آل علی علیه‌السلام که در </w:t>
      </w:r>
    </w:p>
    <w:p>
      <w:pPr>
        <w:pStyle w:val="BookText"/>
        <w:rPr/>
      </w:pPr>
      <w:r>
        <w:rPr>
          <w:rFonts w:ascii="IRNazanin" w:hAnsi="IRNazanin" w:eastAsia="IRNazanin"/>
          <w:color w:val="111111"/>
          <w:sz w:val="28"/>
          <w:sz w:val="28"/>
          <w:szCs w:val="28"/>
          <w:rtl w:val="true"/>
          <w:lang w:bidi="fa-IR"/>
        </w:rPr>
        <w:t>پهنه ایران پراکنده‌اند را نمی‌توان به امام رضا علیه‌السلام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شگفت‌تر آنکه جرج کرزن، سخنان سخیف و عامیانه را با پژوهشهای تاریخی می‌آمیزد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از بارگاه خود در مشهد برای بازدید خواهر به قم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در کنار این ساده‌انگاری، روایات تاریخی مورخان ایرانی را درباره قدمت قم بدون هیچ دلیلی افسانه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کرزن آثار تاریخی بسیاری را پیش و پس از سفرش به ایران از نظر گذرانده است؛ زیرا بدون آنکه مقید به ذکر منابع باشد، گاه از کتابهای معتبر و گاه از نوشته‌های عامیانه و در مواردی از آثار مستشرقان و سیاحان شاهد می‌آورد؛ چنان که سیر تحولات و تغییرات این شهر را در آثارجستجو کرده و در عباراتی این‌چنین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این شهر را غارت کرد و از آن پس به حالت نیمه ویران فعلی باقی مانده است و یا به طوری که هربرت، حیرت‌انگیز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جامه کهن در بردارد؛ زیرا که در حال حاضر از عظمت گذشته آن فقط نامی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اثر توجه پادشاهان صفوی، این شهر تجدید حیات نموده، لبه‌های پاکیزه‌ای در کناره رودخانه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وسیع و کاروانسراهای عالی موجب افزایش دادوستدهای تجارتی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را بناکردند و پادشاهان پی درپی بر زیور و آرایش آن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شاردن می‌نویسد که بنابر قول اهالی در زمان او شهر شامل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بود، ولی علی رغم خوش باوری ما و مبالغه اهل محل هربرت قبل از آن تاریخ ولو برن بعدا هر دو مقدار خانه‌ها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افزوده‌اند که ساختمانهایی خوب و دلپذیر و محتوی اثاث ممتاز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حتی بیشتر از تیمور صدمه وارد و شهر را به کلی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آمارهای بعدی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کرده‌اند که گمان می‌کنم رقم کوچک‌تر بیشتر قابل اعتماد و دائمی است ورقم ثانوی اتفاقی و مختص ایام زیارتی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هفدهم به این طرف، قم آرامگاه چندین تن از سلاطین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1" w:name="pg3398_20907"/>
    </w:p>
    <w:p>
      <w:pPr>
        <w:pStyle w:val="BookText"/>
        <w:rPr/>
      </w:pPr>
      <w:bookmarkEnd w:id="181"/>
      <w:r>
        <w:rPr>
          <w:rFonts w:ascii="IRNazanin" w:hAnsi="IRNazanin" w:eastAsia="IRNazanin"/>
          <w:color w:val="111111"/>
          <w:sz w:val="28"/>
          <w:sz w:val="28"/>
          <w:szCs w:val="28"/>
          <w:rtl w:val="true"/>
          <w:lang w:bidi="fa-IR"/>
        </w:rPr>
        <w:t>آنجا شاه صفی اول و شاه عباس دوم و شاه سلیمان و شاه سلطان حسین از سلسله صفویه مدفون شده‌اند و از سلاطین قاجار فتحعلی شاه با دو فرزندش در عمارتی جداگانه کنار شهر و محمد شاه در آنجا مدفون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بایستی که نعشهای متعددی در نقطه واحدی دفن شده باشد؛ زیرا که بنابر اطلاع از منابع ایرانی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مقدسان و شاهزادگان در آنجا است و مقبره آنها را که از مرمرهای سفید و مرمر و عاج و چوب آبنوس و چوب کافور تهیه شده است، با پرده‌های گرانبها پوشانیده‌اند و ملاها شب و روز به تلاوت قرآن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زوار حتی خاک قبر سلاطین در مقابل تربت حضرت معصومه علیهاالسلام قدر و منزلتی ندارد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752539_2749589250"/>
      <w:bookmarkStart w:id="183" w:name="_Toc63"/>
      <w:bookmarkEnd w:id="182"/>
      <w:r>
        <w:rPr>
          <w:rtl w:val="true"/>
        </w:rPr>
        <w:t>بارگاه حضرت معصومه علیهاالسلام</w:t>
      </w:r>
      <w:bookmarkEnd w:id="183"/>
    </w:p>
    <w:p>
      <w:pPr>
        <w:pStyle w:val="BookText"/>
        <w:rPr/>
      </w:pPr>
      <w:r>
        <w:rPr>
          <w:rFonts w:ascii="IRNazanin" w:hAnsi="IRNazanin" w:eastAsia="IRNazanin"/>
          <w:color w:val="111111"/>
          <w:sz w:val="28"/>
          <w:sz w:val="28"/>
          <w:szCs w:val="28"/>
          <w:rtl w:val="true"/>
          <w:lang w:bidi="fa-IR"/>
        </w:rPr>
        <w:t>کرزن با آگاهی از گزارشهای ایرانگردان پیش از خود، گویا به مشاهده بارگاه مطهر حضرت معصومه علیهاالسلام موفق گردیده و با دقت به وصف صحنها، ضریح و تزئینات حرم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 تاورنیه، لوبرن، و چند تن دیگر، تعریفهای دقیق با تصاویری از بارگاه اصلی به جا گذاشته‌اند که راجع به آن هربرت با کلام ابهام‌آمیزی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بدیعی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آن چند محوطه است و حیاط بیرونی مشجر است و از حیاط اصلی که به شکل مربع است، با دوازده پله مرمری به ایوان صحن وارد می‌شوند که مزار حضرت معصومه علیهاالسلام در آنجاست و به وسیله سه در بزرگ که یکی از آنها نقره کاری است، به ضریح مستطیل شکلی می‌رسند که در زیر گنبد زرین واقع و در درون آن مقبره حضرت فاطمه علیهاالسلام است که روی آن را با خشتهای سیمین که با سبک عربی نقاشی شده است، فرش کرده‌اند و با پارچه‌های زردوز که از هر طرف تا کف زمین کشیده شده است و درب نقره بزرگ دارد که ده پا ارتفاع آن است و در فاصله نیم پا </w:t>
      </w:r>
    </w:p>
    <w:p>
      <w:pPr>
        <w:pStyle w:val="BookText"/>
        <w:rPr/>
      </w:pPr>
      <w:r>
        <w:rPr>
          <w:rFonts w:ascii="IRNazanin" w:hAnsi="IRNazanin" w:eastAsia="IRNazanin"/>
          <w:color w:val="111111"/>
          <w:sz w:val="28"/>
          <w:sz w:val="28"/>
          <w:szCs w:val="28"/>
          <w:rtl w:val="true"/>
          <w:lang w:bidi="fa-IR"/>
        </w:rPr>
        <w:t>مقبره واقع است و بر هر گوشه ضریح قبه‌هایی از طلای ناب هست و از داخل هم پرده‌ای مخملی کشیده‌اند که با این ترتیب، فقط از طریق خصوصیت و یا پرداخت وجه امکان نظاره‌ای بر خود مزار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مقبره ده پا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قندیل نقره دیده می‌شود که هیچ وقت روشن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آتش و یا جنس مایعی نمی‌ریزند؛ زیرا که ته ندارد، بر ضریح چند کتیبه با خط طلایی که بر ورقه‌های ضخیمی نوشته‌اند، آویزان و آن در مدح و ثنای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نبی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بالا رفتن از پله‌های مرمری، زوار کفش از پای در می‌آورند واگر عصا یا سلاحی همراه دارند، همانجا می‌سپارند و هنگام ورود به صحن زانو بر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استغاثه می‌کنند و سپس ضریح نقره را می‌بوسند و با شوق و علاقه دعا می‌خوانند و بعد از تعظیم و سلام مجدد و پرداخت انعام به خادم آنجا، بر می‌گردند و با این ترتیب، می‌پندارند که گامی به بهشت نزدیک‌تر شده‌اند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نکته بدیع دیگر گزارش کرزن، بیان تعمیرات و تغییراتی است که در حرم و ساختمانهای پیرامون آن توسط پادشاهان قاجار انجام گرفته است؛ چنان که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شکوه بارگاه با گنبد طلایی و مناره‌های کاشی کاری آن مرهون توجهات خاندان سلطنتی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ابتدای زندگانی نذر کرده بود که اگر پادشاه شود، بر زیور و جلال قم بیفزاید و اهالی آن را از مالیات معاف کند،اما اطمینانی نیست که او به نذر دوم خود رفتار کرده باشد؛ هر چند که شهر قم و توابع آن را تیول مادر خود ساخت، ولی شرط راجع به بارگاه را چنان که باید و شاید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جای روکاری کاشی گنبد، خشتهای مسین زراندود گذاشت و مدرسه‌ای در جوار آنجا ساخت با درآمد موقوفه‌ای برای تحصیل یک صد طلبه و نیزبیمارستان و مهمانخانه‌ای تأسیس نمود و می‌گویند هر سال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خرج آنجا می‌کرده </w:t>
      </w:r>
    </w:p>
    <w:p>
      <w:pPr>
        <w:pStyle w:val="BookText"/>
        <w:rPr/>
      </w:pPr>
      <w:r>
        <w:rPr>
          <w:rFonts w:ascii="IRNazanin" w:hAnsi="IRNazanin" w:eastAsia="IRNazanin"/>
          <w:color w:val="111111"/>
          <w:sz w:val="28"/>
          <w:sz w:val="28"/>
          <w:szCs w:val="28"/>
          <w:rtl w:val="true"/>
          <w:lang w:bidi="fa-IR"/>
        </w:rPr>
        <w:t xml:space="preserve">است و هر وقت که به قم می‌رفته، راه تا حرم را پیاده می‌پیموده و هنگامی که دور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بنابر وصیتش او را در قم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گنبد را هم مطلا کردند ویکی از شاهزادگان که حاکم همدان بود در آنجا ساعتی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درخشان حیاط وسیعی که من در یک نظر دیده بودم،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تعمیرات دوره امین السلطان مرحوم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حرمها کتیبه‌ای خطاب به حضرت علی علیه‌السلام هست که به واسطه اصالت روح بخش مضمون آن شایسته است در اینجا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برکت وجود تو است که طبیعت، سرشار از نعم و شایسته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غایی از آفرینش، ظهور وجود بی‌مثال تو نبود، حوا همواره باکره و آدم پیوسته عزب می‌ماند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کرزن، قم را از نظر موقعیت جغرافیایی، خدمات شهری و صنایع دستی حائز اهمیت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به راستی وضع ممتازی دارد که شاید در یک نظر آنجا را محل متناسبی برای پایتخت شدن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کنار رودخانه واقع شده است و وضع مرکزی عالی دارد و بسیاری از جاده‌ها از قم می‌گذرند، از تهران، از قزوین، از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بروجرد، از یزد، و از اصفهان و یکی از دو سه مهمانخانه شایسته این نام را در سراسر ایران دارد و آن عمارتی آبرومند وصل به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آنکه رودخانه دارد، مقدار آبش برای مصرف شهری بزرگ کافی نیست و گرما در تابستان سخت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سابق به واسطه خربوزه و خیار و اسلحه سازی و کفش دوزی و کوزه گردن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خنک کردن آب شهرت داشته و راجع به این موضوع آخری شاردن نوشته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عجیب این ظرف سفالین سفید، آن است که در تابستان آب را به وجه بسیار دلپذیری زود خنک می‌کند و آن در اثر تبخیر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کسانی که </w:t>
      </w:r>
    </w:p>
    <w:p>
      <w:pPr>
        <w:pStyle w:val="BookText"/>
        <w:rPr/>
      </w:pPr>
      <w:r>
        <w:rPr>
          <w:rFonts w:ascii="IRNazanin" w:hAnsi="IRNazanin" w:eastAsia="IRNazanin"/>
          <w:color w:val="111111"/>
          <w:sz w:val="28"/>
          <w:sz w:val="28"/>
          <w:szCs w:val="28"/>
          <w:rtl w:val="true"/>
          <w:lang w:bidi="fa-IR"/>
        </w:rPr>
        <w:t>طالب نوشیدن آب خنک و مطلوب باشند، هیچ وقت از کوزه واحد بیش از پنج شش روز استفاده نمی‌کنند و روز اول هم درون آن را با گلاب می‌شویند تا بوی زننده خاک را برطرف سازد و کوزه را پر از آب را آویزان می‌کنند و در پارچه نمداری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یک چهارم آب در عرض شش ساعت تبخیر می‌شود، سپس رفته رفته کمتر تا آنکه سوراخها به وسیله ذرات موجود در آب مسدود و مانع تبخیر می‌گردد که با این ترتیب، تمام آب باقی می‌ماند و باید کوزه تازه خرید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یکی از ضعفهای پژوهش کرزن اتهاماتی است که گاه بی‌گاه متوجه مردم ایران به ویژه اهالی قم می‌کند و آنها را افردای متعصب، متکبر، خرافی و عاری از نیکنامی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چنین محل مقدسی دور از انتظار نیست، عده‌ای از سکنه آن سادات و ایشان افرادی متعصب‌اند که بر سبیل عادت، خود را از خطا و گناه مصون می‌پندارند و خیلی هم خرافاتی‌اند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کلیمی یا زردشتی نیست و بانوان انگلیسی وابسته به دستگاه تلگرافخانه، گاهی از لحاظ احتیاط با چادر از خانه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امور کم‌کم در سراسر شرق از بین می‌رود، ولی قم چنان محلی است که جرقه‌ای اتفاقی ممکن است موجب حریق خطرناکی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دارالامان می‌نامند که معلوم می‌دارد بارگاه آن، پناهگاه مصونی برای فراریان مسلمان است و بعضی از مجرمین با فرار به محوطه چهار دیواری آنجا از کیفر کار خود گریخته‌اند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معلوم قمیها در سرزمین خود شهرت نیکی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مثلی هم هست</w:t>
      </w:r>
      <w:r>
        <w:rPr>
          <w:rFonts w:eastAsia="IRNazanin" w:cs="IRNazanin"/>
          <w:color w:val="111111"/>
          <w:sz w:val="28"/>
          <w:szCs w:val="28"/>
          <w:rtl w:val="true"/>
          <w:lang w:bidi="fa-IR"/>
        </w:rPr>
        <w:t>»!</w:t>
      </w:r>
      <w:r>
        <w:rPr>
          <w:rStyle w:val="FootnoteAnchor"/>
          <w:rtl w:val="true"/>
        </w:rPr>
        <w:footnoteReference w:id="128"/>
      </w:r>
      <w:bookmarkStart w:id="184" w:name="pg3398_20911"/>
    </w:p>
    <w:p>
      <w:pPr>
        <w:pStyle w:val="Heading3"/>
        <w:numPr>
          <w:ilvl w:val="2"/>
          <w:numId w:val="1"/>
        </w:numPr>
        <w:rPr/>
      </w:pPr>
      <w:bookmarkStart w:id="185" w:name="__RefHeading___Toc2752541_2749589250"/>
      <w:bookmarkStart w:id="186" w:name="_Toc64"/>
      <w:bookmarkEnd w:id="184"/>
      <w:bookmarkEnd w:id="185"/>
      <w:r>
        <w:rPr>
          <w:rtl w:val="true"/>
        </w:rPr>
        <w:t xml:space="preserve">از نگاه یک ژنرال انگلیسی </w:t>
      </w:r>
      <w:r>
        <w:rPr>
          <w:rtl w:val="true"/>
        </w:rPr>
        <w:t>(</w:t>
      </w:r>
      <w:r>
        <w:rPr>
          <w:rtl w:val="true"/>
        </w:rPr>
        <w:t>سرپرسی مولسورت سایکس</w:t>
      </w:r>
      <w:r>
        <w:rPr>
          <w:rtl w:val="true"/>
        </w:rPr>
        <w:t>)</w:t>
      </w:r>
      <w:bookmarkEnd w:id="186"/>
    </w:p>
    <w:p>
      <w:pPr>
        <w:pStyle w:val="BookText"/>
        <w:rPr/>
      </w:pPr>
      <w:r>
        <w:rPr>
          <w:rFonts w:ascii="IRNazanin" w:hAnsi="IRNazanin" w:eastAsia="IRNazanin"/>
          <w:color w:val="111111"/>
          <w:sz w:val="28"/>
          <w:sz w:val="28"/>
          <w:szCs w:val="28"/>
          <w:rtl w:val="true"/>
          <w:lang w:bidi="fa-IR"/>
        </w:rPr>
        <w:t xml:space="preserve">ژنرال سرپرسی مولسورت سایکس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 و پس از تحصیلات مقدماتی و متوسطه وارد دانشکده افسری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سایکس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سروانی در هنگ دوم نیزه دار، از هنگهای ارتش هندوستان خدمت کرد و از همان سالها به سیر و سیاحت به ویژه سفر به ایران علاقه‌مند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زبان فارسی را آموخت و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دولت انگلیس عازم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سایکس در اکتبر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انگلیس را در کرمان تأسیس نمود و در همین سال هنگام جشن تولد ناصرالدین شاه به تهران آمد و به حضور 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وی درین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مختار بریتانیا نگارنده را حضور ناصرالدین شاه معرفی کرد و او نیز راجع به نقاط دور دست کشور خود سؤالات مفصلی از من نمود و از توضیحات این‌جانب اظهار مسرت و خوش‌وقتی کرد و گفت اخباری که افسران انگلیسی در اختیار من می‌گذارند، به مراتب مفیدتر از اطلاعات مأمورین ایران می‌باشد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یکسال بعد یعنی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شاهداد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مسلح بلوچ را که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مویر انگلیسی را مجروح کرده بود، دستگیر و به افسران اعزامی حکومت هندوستان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انعقاد کمیسیون سر حدی کلات با هیأت نمایندگی انگلیس که به ریاست سرهنگ طوماس هلدیخ به ایران آمده </w:t>
      </w:r>
      <w:bookmarkStart w:id="187" w:name="pg3398_20912"/>
    </w:p>
    <w:p>
      <w:pPr>
        <w:pStyle w:val="BookText"/>
        <w:rPr/>
      </w:pPr>
      <w:bookmarkEnd w:id="187"/>
      <w:r>
        <w:rPr>
          <w:rFonts w:ascii="IRNazanin" w:hAnsi="IRNazanin" w:eastAsia="IRNazanin"/>
          <w:color w:val="111111"/>
          <w:sz w:val="28"/>
          <w:sz w:val="28"/>
          <w:szCs w:val="28"/>
          <w:rtl w:val="true"/>
          <w:lang w:bidi="fa-IR"/>
        </w:rPr>
        <w:t>بود، شرکت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هنگامی که ابوالقاسم خان ناصر الملک برای اعلام سلطنت مظفرالدین شاه به انگلستان می‌رود، از طرف دولت بریتانیا مأمور پذیرائی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روسیه تزاری به افتتاح کنسولگری سیستان مبادرت می‌کند، سایکس نیز مأمور تأسیس کنسولگری انگلیس می‌شود و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تقاضاهای مکرر خود برای شرکت در جنگهای ترانسول افریقای جنوبی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جنگهای ترانسوال و محاربه با بوئرها خدمات شایانی بروز داده، سرانجام مجروح می‌شود و وزارت جنگ انگلستان در اعلامیه‌های رسمی ارتش از وی قدردانی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سرپرسی سایکس از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کنسول انگلیس در خراسان بوده و مأموریت او در مشهد مقارن همان ایامی است که روسیه تزاری و دولت انگلیس در نتیجه معاهده منحوس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مناطق نفوذ در ایران با یکدیگر موافقت و هم آهنگی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نهم 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سالداتهای تزار، گنبد مطهر حضرت رضا علیبه السلام را بمباران می‌کنند، سایکس در مشهد اقامت 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تألیف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نتوانستم از عملیات قزاقهای تزاری جلوگیری به عمل آورم، ناگزیر به این اقدامات خشونت‌آمیز اعتراض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جنگ بین الملل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فرماندار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سوتامپتون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با لشگر اعزامی لاهور مأمور فرانسه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قنسول ترکمنستان چین بوده و در اثنای همین مأموریت است که در ژانویه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می‌شود بی درنگ برای مذاکره پیرامون امر مهمی روانه دهلی گردد</w:t>
      </w:r>
      <w:r>
        <w:rPr>
          <w:rFonts w:eastAsia="IRNazanin" w:cs="IRNazanin"/>
          <w:color w:val="111111"/>
          <w:sz w:val="28"/>
          <w:szCs w:val="28"/>
          <w:rtl w:val="true"/>
          <w:lang w:bidi="fa-IR"/>
        </w:rPr>
        <w:t>.</w:t>
      </w:r>
    </w:p>
    <w:p>
      <w:pPr>
        <w:pStyle w:val="Heading3"/>
        <w:numPr>
          <w:ilvl w:val="2"/>
          <w:numId w:val="1"/>
        </w:numPr>
        <w:rPr/>
      </w:pPr>
      <w:bookmarkStart w:id="188" w:name="__RefHeading___Toc2752543_2749589250"/>
      <w:bookmarkStart w:id="189" w:name="_Toc65"/>
      <w:bookmarkEnd w:id="188"/>
      <w:r>
        <w:rPr>
          <w:rtl w:val="true"/>
        </w:rPr>
        <w:t>سایکس و پلیس جنوب ایران</w:t>
      </w:r>
      <w:bookmarkEnd w:id="1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سایکس به دهلی می‌رود و در آنجا به او گفته می‌شود که فرماندهی جنوب ایران منصوب گردیده و بایستی فورا عازم ایران شود و قوایی از پلیس محلی مرکب از یازده هزار سوار و پیاده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کریستو فرسایکس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واسموس </w:t>
      </w:r>
    </w:p>
    <w:p>
      <w:pPr>
        <w:pStyle w:val="BookText"/>
        <w:rPr/>
      </w:pPr>
      <w:r>
        <w:rPr>
          <w:rFonts w:ascii="IRNazanin" w:hAnsi="IRNazanin" w:eastAsia="IRNazanin"/>
          <w:color w:val="111111"/>
          <w:sz w:val="28"/>
          <w:sz w:val="28"/>
          <w:szCs w:val="28"/>
          <w:rtl w:val="true"/>
          <w:lang w:bidi="fa-IR"/>
        </w:rPr>
        <w:t>یالارنس آلمانی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 مأمور بود که نظم و انضباط را در قوه جدید التأسیس از هر جهت تقویت کند تا افراد پلیس جنوب مأموریتهای محوله را بی چون و چرا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باور نکنند که سایکس برای انجام این مأموریت فقط با سه نفر انگلیسی و بیست و پنج سوار هندی روانه ایران شده و اسلحه و مهمات او تنها عبارت از یک عراده توپ کوهستانی و یک دستگاه توپ مسلسل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 در ماه مارس وارد بندرعباس می‌شود و در ظرف بیست و چهار ساعت، پنجاه و سه تن سرباز استخدام نموده، بلافاصله با تشریفات خاصی پرچم اداره پلیس جنوب را به اهتزاز در می‌آورد و همین که اسلحه و مهمات به اندازه کافی تأمین می‌شود، یک تیپ در کرمان و یک تیپ در فارس و یک هنگ در بندرعباس مستقر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 و اقدامات سایکس در این مأموریت و همچنین کشمکش او با نیروی ژاندارمری و قوای چریک محلی از حوصله این سطور خارج و محتاج بحث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انگلستان</w:t>
      </w:r>
    </w:p>
    <w:p>
      <w:pPr>
        <w:pStyle w:val="BookText"/>
        <w:rPr/>
      </w:pPr>
      <w:r>
        <w:rPr>
          <w:rFonts w:ascii="IRNazanin" w:hAnsi="IRNazanin" w:eastAsia="IRNazanin"/>
          <w:color w:val="111111"/>
          <w:sz w:val="28"/>
          <w:sz w:val="28"/>
          <w:szCs w:val="28"/>
          <w:rtl w:val="true"/>
          <w:lang w:bidi="fa-IR"/>
        </w:rPr>
        <w:t xml:space="preserve">ژنرال سایکس تا 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بوده و بعد از آن تاریخ برای گذراندن دوره تقاعد خود به انگلستان مراجعت می‌کند و در احکام نظامی نسبت به اقدامات او در ایران اظهار قدردانی می‌شود و به علت تتبعات و تحقیقات مفصلی که وی درباره تاریخ و جغرافیای ایران نموده بوده، به سمت منشی افتخاری انجمن آسیای مرکزی انتخاب می‌گردد و سرانجام در تاریخ یازدهم ژوئن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 و یکم خرداد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هشت سالگی به مرگ ناگهانی در لندن بدرود زندگی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سیاسی دوره اخیر ایران و انگلیس، ژنرال سرپرسی مولسورت سایکس دارای شخصیت مهمی است و مقامات بریتانیا گذشته از خدمات نظامی، نامبرده را به </w:t>
      </w:r>
      <w:bookmarkStart w:id="190" w:name="pg3398_20914"/>
    </w:p>
    <w:p>
      <w:pPr>
        <w:pStyle w:val="BookText"/>
        <w:rPr/>
      </w:pPr>
      <w:bookmarkEnd w:id="190"/>
      <w:r>
        <w:rPr>
          <w:rFonts w:ascii="IRNazanin" w:hAnsi="IRNazanin" w:eastAsia="IRNazanin"/>
          <w:color w:val="111111"/>
          <w:sz w:val="28"/>
          <w:sz w:val="28"/>
          <w:szCs w:val="28"/>
          <w:rtl w:val="true"/>
          <w:lang w:bidi="fa-IR"/>
        </w:rPr>
        <w:t>واسطه تألیفات عدیده راجع به ایران و سایر ممالک شرقی یکی از برجسته‌ترین محققین و دانشمندان عصر اخیر می‌دانند و از همین نقطه نظر، ضمن احکام گوناگون از خدمات سیاسی وی قدردانی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مدالها و نشانهایی که سایکس در طی خدمات نظامی به دریافت آنها نایل آمده، سازمانهای مختلف علمی و ادبی انگلستان نیز اقدامات او را در پیرامون تجسسات تاریخی و جغرافیائی با اهدای نشانهای مختلف تقدیر و ستایش نموده‌اند</w:t>
      </w:r>
      <w:r>
        <w:rPr>
          <w:rFonts w:eastAsia="IRNazanin" w:cs="IRNazanin"/>
          <w:color w:val="111111"/>
          <w:sz w:val="28"/>
          <w:szCs w:val="28"/>
          <w:rtl w:val="true"/>
          <w:lang w:bidi="fa-IR"/>
        </w:rPr>
        <w:t>.</w:t>
      </w:r>
    </w:p>
    <w:p>
      <w:pPr>
        <w:pStyle w:val="Heading3"/>
        <w:numPr>
          <w:ilvl w:val="2"/>
          <w:numId w:val="1"/>
        </w:numPr>
        <w:rPr/>
      </w:pPr>
      <w:bookmarkStart w:id="191" w:name="__RefHeading___Toc2752545_2749589250"/>
      <w:bookmarkStart w:id="192" w:name="_Toc66"/>
      <w:bookmarkEnd w:id="191"/>
      <w:r>
        <w:rPr>
          <w:rtl w:val="true"/>
        </w:rPr>
        <w:t>تألیفات سایکس</w:t>
      </w:r>
      <w:bookmarkEnd w:id="192"/>
    </w:p>
    <w:p>
      <w:pPr>
        <w:pStyle w:val="BookText"/>
        <w:rPr/>
      </w:pPr>
      <w:r>
        <w:rPr>
          <w:rFonts w:ascii="IRNazanin" w:hAnsi="IRNazanin" w:eastAsia="IRNazanin"/>
          <w:color w:val="111111"/>
          <w:sz w:val="28"/>
          <w:sz w:val="28"/>
          <w:szCs w:val="28"/>
          <w:rtl w:val="true"/>
          <w:lang w:bidi="fa-IR"/>
        </w:rPr>
        <w:t>سرپرسی سایکس کتب متعددی به رشته تحریر در آورده و قسمتی از آنها که به فارسی ترجمه و طبع گردیده،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هزار میل در ایران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انتشار یافته و مؤلف،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السلطنة وقت هندوستان تقدیم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خلاصه دو فصل از همین کتاب ده هزار میل در ایران می‌باشد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خان نواب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کنسولگری انگلیس در کرمان ترجمه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الملک روحی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به سعی و اهتمام ابوتراب بن موسی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محرم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چاپ سنگی به صورت جزوه در هفتاد و هشت صفحه کوچک در کرمان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مفصل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به وسیله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تا کنون سه بار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هندوستان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علم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شرح مشاهدات سایکس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بهادر احمد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افغانستان</w:t>
      </w:r>
      <w:r>
        <w:rPr>
          <w:rFonts w:eastAsia="IRNazanin" w:cs="IRNazanin"/>
          <w:color w:val="111111"/>
          <w:sz w:val="28"/>
          <w:szCs w:val="28"/>
          <w:rtl w:val="true"/>
          <w:lang w:bidi="fa-IR"/>
        </w:rPr>
        <w:t xml:space="preserve">. </w:t>
      </w:r>
      <w:bookmarkStart w:id="193" w:name="pg3398_20915"/>
    </w:p>
    <w:p>
      <w:pPr>
        <w:pStyle w:val="BookText"/>
        <w:rPr/>
      </w:pPr>
      <w:bookmarkEnd w:id="19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اکتشافات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واحات و صحاری آسیای مرکزی</w:t>
      </w:r>
      <w:r>
        <w:rPr>
          <w:rFonts w:eastAsia="IRNazanin" w:cs="IRNazanin"/>
          <w:color w:val="111111"/>
          <w:sz w:val="28"/>
          <w:szCs w:val="28"/>
          <w:rtl w:val="true"/>
          <w:lang w:bidi="fa-IR"/>
        </w:rPr>
        <w:t>.</w:t>
      </w:r>
    </w:p>
    <w:p>
      <w:pPr>
        <w:pStyle w:val="Heading3"/>
        <w:numPr>
          <w:ilvl w:val="2"/>
          <w:numId w:val="1"/>
        </w:numPr>
        <w:rPr/>
      </w:pPr>
      <w:bookmarkStart w:id="194" w:name="__RefHeading___Toc2752547_2749589250"/>
      <w:bookmarkStart w:id="195" w:name="_Toc67"/>
      <w:bookmarkEnd w:id="194"/>
      <w:r>
        <w:rPr>
          <w:rtl w:val="true"/>
        </w:rPr>
        <w:t>مسافرتهای سایکس به ایران</w:t>
      </w:r>
      <w:bookmarkEnd w:id="195"/>
    </w:p>
    <w:p>
      <w:pPr>
        <w:pStyle w:val="BookText"/>
        <w:rPr/>
      </w:pPr>
      <w:r>
        <w:rPr>
          <w:rFonts w:ascii="IRNazanin" w:hAnsi="IRNazanin" w:eastAsia="IRNazanin"/>
          <w:color w:val="111111"/>
          <w:sz w:val="28"/>
          <w:sz w:val="28"/>
          <w:szCs w:val="28"/>
          <w:rtl w:val="true"/>
          <w:lang w:bidi="fa-IR"/>
        </w:rPr>
        <w:t>سرپرسی سایکس جمعا شش بار به ایران مسافرت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ژانویه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مجموعا چهار بار به ایران آمده و هشت سال در نقاط مختلف مملکت ما به سیر و سیاحت اشتغال داشته که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مسافرت سایکس حدود پنج ماه طول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مسافرت نامبرده از اکتبر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هفت ماه ادامه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مسافرت سایکس سه سال، یعنی از دسامبر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مسافرت سایکس که چهار سال به طول انجامیده، از نوامبر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و در ژانویه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سرپرسی سایکس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تألیف کتاب حاضر برای پنجمین بار باسمت سرکنسول انگلیس در خراسان وارد ایران شده و تا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مشاهدات سایکس در این مدت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پنجم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انجمن جغرافیایی همایونی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مسافرت سایکس به ایران در ژانویه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چون دارای منصب و موقعیت سیاسی و نظامی در ایران بوده، بدون هیچ مانعی با دقت نقاط گوناگون را از نظر گذرانده و به ویژه از نواحی شرقی و جنوبی </w:t>
      </w:r>
      <w:bookmarkStart w:id="196" w:name="pg3398_20916"/>
    </w:p>
    <w:p>
      <w:pPr>
        <w:pStyle w:val="BookText"/>
        <w:rPr/>
      </w:pPr>
      <w:bookmarkEnd w:id="196"/>
      <w:r>
        <w:rPr>
          <w:rFonts w:ascii="IRNazanin" w:hAnsi="IRNazanin" w:eastAsia="IRNazanin"/>
          <w:color w:val="111111"/>
          <w:sz w:val="28"/>
          <w:sz w:val="28"/>
          <w:szCs w:val="28"/>
          <w:rtl w:val="true"/>
          <w:lang w:bidi="fa-IR"/>
        </w:rPr>
        <w:t>دیدن کرده و چون به زبان فارسی آشنا بوده، با مردم آن دوره ارتباط برقرار نموده و آگاهیهای بسیاری را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توانسته سفرنامه پر برگ و باری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به عنوان مأمور دولت انگلیس، منافع کشور متبوع خویش را تعقیب می‌کرد، ولی این هدف مانع از نقل برخی وقایع و حقایق نبوده است؛ چنان‌که در پایان سفرنامه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از هر جهت بر تمام مردم مغرب آسیا برتری دارند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می‌گوید هیچ یک از ملل این قاره بزرگ در تیزهوشی وبلند فکری به پای ایرانیان نمی‌رسند را تأیید نموده است</w:t>
      </w:r>
      <w:r>
        <w:rPr>
          <w:rFonts w:eastAsia="IRNazanin" w:cs="IRNazanin"/>
          <w:color w:val="111111"/>
          <w:sz w:val="28"/>
          <w:szCs w:val="28"/>
          <w:rtl w:val="true"/>
          <w:lang w:bidi="fa-IR"/>
        </w:rPr>
        <w:t>.</w:t>
      </w:r>
    </w:p>
    <w:p>
      <w:pPr>
        <w:pStyle w:val="Heading3"/>
        <w:numPr>
          <w:ilvl w:val="2"/>
          <w:numId w:val="1"/>
        </w:numPr>
        <w:rPr/>
      </w:pPr>
      <w:bookmarkStart w:id="197" w:name="__RefHeading___Toc2752549_2749589250"/>
      <w:bookmarkStart w:id="198" w:name="_Toc68"/>
      <w:bookmarkEnd w:id="197"/>
      <w:r>
        <w:rPr>
          <w:rtl w:val="true"/>
        </w:rPr>
        <w:t>قم در سفرنامه سایکس</w:t>
      </w:r>
      <w:bookmarkEnd w:id="198"/>
    </w:p>
    <w:p>
      <w:pPr>
        <w:pStyle w:val="BookText"/>
        <w:rPr/>
      </w:pPr>
      <w:r>
        <w:rPr>
          <w:rFonts w:ascii="IRNazanin" w:hAnsi="IRNazanin" w:eastAsia="IRNazanin"/>
          <w:color w:val="111111"/>
          <w:sz w:val="28"/>
          <w:sz w:val="28"/>
          <w:szCs w:val="28"/>
          <w:rtl w:val="true"/>
          <w:lang w:bidi="fa-IR"/>
        </w:rPr>
        <w:t>سفرنامه سایکس یا کتاب ده هزار میل در ایران، حاصل گشت و گذارهای او در شهرها و روستاها و صحاری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از وضعیت تاریخی، جغرافیایی و فرهنگی مردم مناطق گوناگون مطالب بسیاری آورده که علاوه بر مشاهده، حاصل مطالعات دراز دامن وی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کوشیده است که از روش علمی در نگارش حوادث و وقایع عدول نکند، اما در برخی موارد به قصه‌پردازی و داستان سرایی رو می‌آورد؛ چنان که در باره روحیات مردم کاشان به نقل داستانها و افسانه‌های طنزآمیز عامیانه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بیشتر موارد به گزارشهای موجز و سنجیده بسنده می‌کند؛ چنان که دیدار خود از قم را این‌گونه توصیف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مصمم بودم که برای شرکت در مراسم میلاد شاه به تهران برسم، لذا در کاشان توقف ننموده، به طرف سن سن که کاروانسرای آن فوق العاده کثیف و ویرانه است،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پاسنگان رفتم و پس از طی مسافتی چند به قم رسیدم و از مشاهده گنبد طلای آن که از دور نمایان است، لذت فوق العاده‌ای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وسط بیابان نمکزاری واقع شده که مشرف به لوت است و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 دارد، ولی چون مدفن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همیشه اوقات عده کثیری زوار از نقاط مختلف مخصوصا از تهران در آنجا ازدحام </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سلاطین ایران،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که روپوش طلایی برای گنبد حرم ساخته، در اینجا به دفن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صدر اعظم کنونی</w:t>
      </w:r>
      <w:r>
        <w:rPr>
          <w:rStyle w:val="FootnoteAnchor"/>
          <w:rtl w:val="true"/>
        </w:rPr>
        <w:footnoteReference w:id="129"/>
      </w:r>
      <w:r>
        <w:rPr>
          <w:rFonts w:ascii="IRNazanin" w:hAnsi="IRNazanin" w:eastAsia="IRNazanin"/>
          <w:color w:val="111111"/>
          <w:sz w:val="28"/>
          <w:sz w:val="28"/>
          <w:szCs w:val="28"/>
          <w:rtl w:val="true"/>
          <w:lang w:bidi="fa-IR"/>
        </w:rPr>
        <w:t>نیز برای تزیین و تعمیر حرم مبالغ زیادی خرج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بزرگ حرم، صدای دلنشینی دارد و بنا به گفته جنرال شیلندلر متعلق به یکی از صوامع قفقاز بوده و بعد به اینجا انتقال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عمارت شرکت راهسازی قم توقف و بعد به عزم تهران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به تهران یک جاده شوسه ساخته شده که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خرج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تسطیح راه بدوا از تهران تا کارون بوده، ولی چون مبالغ هنگفتی در آغاز کار میان تهران و قم به مصرف رسیده، لذا تسطیح بقیه راههای مندرج در امتیاز نامه راکد و معوق مانده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قم به تهران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مساحت داردو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 است و در طی جاده نیز به غیر از دورنمای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جالب توجه دیگری مشاهده نمی‌شود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3398_20919"/>
      <w:bookmarkStart w:id="200" w:name="pg3398_20919"/>
      <w:bookmarkEnd w:id="200"/>
    </w:p>
    <w:p>
      <w:pPr>
        <w:pStyle w:val="Heading2"/>
        <w:numPr>
          <w:ilvl w:val="1"/>
          <w:numId w:val="1"/>
        </w:numPr>
        <w:rPr/>
      </w:pPr>
      <w:bookmarkStart w:id="201" w:name="pg3398_20919"/>
      <w:bookmarkStart w:id="202" w:name="__RefHeading___Toc2752551_2749589250"/>
      <w:bookmarkStart w:id="203" w:name="_Toc69"/>
      <w:bookmarkEnd w:id="201"/>
      <w:bookmarkEnd w:id="202"/>
      <w:r>
        <w:rPr>
          <w:rtl w:val="true"/>
        </w:rPr>
        <w:t>قم در دوران مشروطه</w:t>
      </w:r>
      <w:bookmarkEnd w:id="2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752553_2749589250"/>
      <w:bookmarkStart w:id="205" w:name="_Toc70"/>
      <w:bookmarkEnd w:id="204"/>
      <w:r>
        <w:rPr>
          <w:rtl w:val="true"/>
        </w:rPr>
        <w:t xml:space="preserve">از نگاه روزنامه نگار فرانسوی </w:t>
      </w:r>
      <w:r>
        <w:rPr>
          <w:rtl w:val="true"/>
        </w:rPr>
        <w:t>(</w:t>
      </w:r>
      <w:r>
        <w:rPr>
          <w:rtl w:val="true"/>
        </w:rPr>
        <w:t>کلودانه</w:t>
      </w:r>
      <w:r>
        <w:rPr>
          <w:rtl w:val="true"/>
        </w:rPr>
        <w:t>)</w:t>
      </w:r>
      <w:bookmarkEnd w:id="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نگاه روزنامه نگار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کلودانه </w:t>
      </w:r>
      <w:r>
        <w:rPr>
          <w:rFonts w:eastAsia="Times New Roman" w:cs="Times New Roman" w:ascii="Times New Roman" w:hAnsi="Times New Roman"/>
          <w:color w:val="111111"/>
          <w:sz w:val="28"/>
          <w:szCs w:val="28"/>
          <w:lang w:val="en-US" w:bidi="en-US"/>
        </w:rPr>
        <w:t>Claude Anet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روزنامه‌نگار فرانسوی که در اصل از مردم سوئیس بود، ولی در پاریس اقامت داشت و ملیت فرانسوی را پذیرفته بود، سی سال از عمر خود را در حضر و سفر به خلق آثار ادبی و نمایشی به ویژه نگارش مقالات و گزارشات مطبوعاتی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رویدادهای برجسته زندگی حرفه‌ای وی، یکی این است که در جریان جنگ جهانی اول، در شهر پتروگراد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خاستگاه‌های انقلاب روسیه در نخستین دهه قرن بیستم، یعنی مقارن انقلاب مشروطیت، سه بار به ایران سفر کرده و از یک سو تا بخارا و سمرقند و از سوی دیگر تا اعماق کوهستانهای بختیاری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زیستن به شیوه ایرانی و نشست و برخاست با ایرانیان آن روزگار، در محدوده زمان و مکان این سفر و اقامت، در حد توانایی و بینش خود با روحیات و خصوصیات زندگی آنان آشنایی یافته و دیده‌ها و شنیده‌های خود را در دو کتاب و یک رساله کوچک به رشته تحریر کشیده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ـ گل‌های سرخ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کلودانه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فضل الله جلوه، نشر روایت،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 کلودانه در آغاز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ایرج پروشانی، انتشارات معین،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کتاب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دومین و سومین سفرش به ایران </w:t>
      </w:r>
    </w:p>
    <w:p>
      <w:pPr>
        <w:pStyle w:val="BookText"/>
        <w:rPr/>
      </w:pPr>
      <w:r>
        <w:rPr>
          <w:rFonts w:ascii="IRNazanin" w:hAnsi="IRNazanin" w:eastAsia="IRNazanin"/>
          <w:color w:val="111111"/>
          <w:sz w:val="28"/>
          <w:sz w:val="28"/>
          <w:szCs w:val="28"/>
          <w:rtl w:val="true"/>
          <w:lang w:bidi="fa-IR"/>
        </w:rPr>
        <w:t xml:space="preserve">است که در سالهای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افزون بر نوع نگرش وی، گزارشات او عاری از خطا نیست، ولی در عین حال چون مربوط به یکی از حساس‌ترین دوره‌های تاریخی ایران است، بی تردید سودمند و پراهمیت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گزارش کلودانه، جنبه توصیفی آن است که نثر او را جالب و خواندنی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منطقه و شهری عبور کرده، احساس خود را نسبت به آنجا با عباراتی زیبا و گویا بیان کرده است؛ چنانکه هنگام گذر از شهر قم، دورنمای آن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فراز تپه چشممان به نقطه‌ای طلایی رنگ می‌افتد که از دور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آرامگاه حضرت اقدس معصومه علیهاالسلام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تپه‌ها صدها کپه سنگ چین، گویای این است که زائران پایان نزدیک خستگیهای سفر جانفرسایشان را نشانه‌گذاری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من متوجه شدم که ایرانیها دارای نیروی بینایی بسیار عالی و فوق انسانی هستند؛ زیرا از این هرمهای سنگ چین شده در مسافتهای بسیار بعید از قم، حرم را می‌توان یافت؛ در نقاطی که حتی با دوربینهای کامل دوقلو هم محال است بتوان گنبد طلایی حضرت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چشمهای ایمان در میدان دید از ابزارهای دقیق فیزیکی گوی سبقت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می‌توانیم به این زیارتگاه شهیر نزدیک شویم، در حالی که پنج سال پیش حتی گردش در حریم آن هم بر ما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صحنی می‌شویم که در اصلی حرم رو به آن باز می‌شود و مناره‌های بلند بر آن مشرف‌اند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به فکر پرتاب کردن سنگ به سوی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عکس برداری هستم، ولی کسی دوربینم را از چنگم بیرون نمی‌کشد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حیاطی که در آن هستیم، گورستانی محقر 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سنگهایی با صیقل اندک و تراش خشن به نشانه قبرها جای‌جای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درختی بر آنها سایه می‌افکند و نه گل و گیاهی برای آرایش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عرصه مرگ، عرصه‌ای است سخت خالی و حزن‌انگیز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شیعی مذهب در احساسات هیچ‌گونه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و مشابهتی با سنی مذهبان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سنیان گورستانها از شورانگیزترین باغها هستند و تا می‌شود در مکانها و چشم اندازهایی جای دارند که در آنها افق دید آدمی باز است و تا دوردست گسترده می‌شود؛ در کمرگاه کوه و تپه، در کنار رودخانه؛ گورستان جای تأمل و فرو رفتن در عوالم تخیل است، در محیطی خوش منظر، محفل زندگان است در کنار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حتی در دل شهر مقدسی چون قم سنگ گورها لگدمال و کوفته قدمهای گذریان و گله‌های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توقفی نمی‌کنیم؛ زیرا من مجاز به دخول در حرم که سرشار از گنجینه‌های گرانبهاست،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از غروب آفتاب دوباره به راه می‌افتیم، عبور از بازار تنگ و باریک برای کالسکه چهار اسبه ما بسیار دشوار است و ناگزیر بساط چند فروشنده رابه هم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ساعتی است که کباب پزان بازار، قطعات گوشت را به سیخ کشیده‌اند، روی منقلهای لبریز از زغالهای افروخته می‌چرخانند و نانواها بر بدنه فوقانی تنوره‌های مخروطی شکل خود لایه‌های نازک و تنک نان فطیر را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فلفل و گوشت برشته، فضای بازار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نی غلیان به لب نشسته، بر پاهای پنهان شده زیر دامن گشاد قبا، بی هیچ تعصب و کنجکاوی به ما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صحنی عبور می‌کنیم و از نو داخل بازار پرپیچ و خم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پادویی پیشاپیش ما دوان می‌رود تا راه را در برابر کالسکه ما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خری با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اسطوخودس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آویشن عطری این میان پیدایش شود و راه را بر ما ببندد تا آخر خرکچی مجبور شود و خر و بار معطرش را برای عبور ما به درگاهی خانه‌ای بازپس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خرابه و آوار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دیوارهای بلند فرو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گودالهای عمیقی دهان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مناره از روزگار مغولها با قله‌های تیز چون پیکان، پوشیده از کاشیهای آبی رنگ، با کلاهی از آشیانه عظیم لک‌لک‌ها، و از نو خانه‌های فروریخته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قم، نیم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بیابان است، کوه است، شب است و طوفانی شدیدی که ما را خسته و درمانده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دورتر به منزلگاهی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فرو نشسته، قرص ماه تمام، با تمام درخشش، بامها و مهتابیهای کاروانسرا را روشن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شترها که کنار چاهی لنگر انداخته‌اند، کوهستانهای همسایه، و زیر نگاهمان دشتی که پشت سر گذاشته‌ایم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کلودانه از قم هر چند به سبب توقف اندک او در این شهر، خیلی سطحی و عاری از نکته‌سنجی است، اما نشانگر این واقعیت است که قم در عصر یاد شده، آن شکوه و زیبایی و جاذبه پیشین را نداشته و گورستانهای مخروبه و گسترده مجاور حرم مطهر، به ویژه برای سیاحان و ناظران خارجی، بسیار دلگیر و ناخوشایند بوده است</w:t>
      </w:r>
      <w:r>
        <w:rPr>
          <w:rFonts w:eastAsia="IRNazanin" w:cs="IRNazanin"/>
          <w:color w:val="111111"/>
          <w:sz w:val="28"/>
          <w:szCs w:val="28"/>
          <w:rtl w:val="true"/>
          <w:lang w:bidi="fa-IR"/>
        </w:rPr>
        <w:t xml:space="preserve">. </w:t>
      </w:r>
      <w:bookmarkStart w:id="206" w:name="pg3398_20925"/>
    </w:p>
    <w:p>
      <w:pPr>
        <w:pStyle w:val="Heading3"/>
        <w:numPr>
          <w:ilvl w:val="2"/>
          <w:numId w:val="1"/>
        </w:numPr>
        <w:rPr/>
      </w:pPr>
      <w:bookmarkStart w:id="207" w:name="__RefHeading___Toc2752555_2749589250"/>
      <w:bookmarkStart w:id="208" w:name="_Toc71"/>
      <w:bookmarkEnd w:id="206"/>
      <w:bookmarkEnd w:id="207"/>
      <w:r>
        <w:rPr>
          <w:rtl w:val="true"/>
        </w:rPr>
        <w:t xml:space="preserve">از نگاه سیاستمدار فرانسوی </w:t>
      </w:r>
      <w:r>
        <w:rPr>
          <w:rtl w:val="true"/>
        </w:rPr>
        <w:t>(</w:t>
      </w:r>
      <w:r>
        <w:rPr>
          <w:rtl w:val="true"/>
        </w:rPr>
        <w:t>اوژن اوبن</w:t>
      </w:r>
      <w:r>
        <w:rPr>
          <w:rtl w:val="true"/>
        </w:rPr>
        <w:t>)</w:t>
      </w:r>
      <w:bookmarkEnd w:id="208"/>
    </w:p>
    <w:p>
      <w:pPr>
        <w:pStyle w:val="BookText"/>
        <w:rPr/>
      </w:pPr>
      <w:r>
        <w:rPr>
          <w:rFonts w:ascii="IRNazanin" w:hAnsi="IRNazanin" w:eastAsia="IRNazanin"/>
          <w:color w:val="111111"/>
          <w:sz w:val="28"/>
          <w:sz w:val="28"/>
          <w:szCs w:val="28"/>
          <w:rtl w:val="true"/>
          <w:lang w:bidi="fa-IR"/>
        </w:rPr>
        <w:t>اوژن اوبن که نام راستین وی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دسکوس می‌باشد، خود را در آثارش اوبن یا کولاردسکو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یازدهم آوریل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صنعتی روئن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Rouen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صنایع صفحه‌سازی فرانسه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از دانشگاه پاریس لیسانس حقوق دریافت کرد و بلافاصله در وزارت امور خارجه فرانسه استخدام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حکم دیپلماتیک خود را به عنوان وابسته مطبوعاتی در دفتر وزیر امور خارجه دریافت داشت و هشت ماه بعد به آتن پایتخت یونان منتقل گردید و در آنجا به جز امور مطبوعاتی سفارتخانه، قسمتی از کارهای سیاسی سفارت فرانسه در یونان را نیز در اختیار گرفت و پس از مدت کوتاهی در اول ژانویه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وابسته مطبوعاتی به قسطنطنیه آن روز و استامبول امروز منتقل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ماه مه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دبیر سومی ارتقا یافت و به کاراکاس پایتخت ونزوئلا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پکن منتقل گردید، ولی دولت چین از پذیرفتن وی امتناع ورزید و به همین دلیل، مجبور به ترک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وین رفت و حدود چهار ماه بعد، نخستین مأموریت خود را در یک کشور اسلامی و عربی به عهده گرفت و به قاهره رفت و یادداشتهایی که در این سفر فراهم آورد، پایه اصلی یکی از کتابهای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مقام دبیر دومی ارتقا یافت و در </w:t>
      </w:r>
    </w:p>
    <w:p>
      <w:pPr>
        <w:pStyle w:val="BookText"/>
        <w:rPr/>
      </w:pPr>
      <w:r>
        <w:rPr>
          <w:rFonts w:ascii="IRNazanin" w:hAnsi="IRNazanin" w:eastAsia="IRNazanin"/>
          <w:color w:val="111111"/>
          <w:sz w:val="28"/>
          <w:sz w:val="28"/>
          <w:szCs w:val="28"/>
          <w:rtl w:val="true"/>
          <w:lang w:bidi="fa-IR"/>
        </w:rPr>
        <w:t xml:space="preserve">دهم ژوئیه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درجه شوالیه لژیون دونور موفق شد و در بیست و دوم دسامبر همان سال به پاریس برگشت و با سمت وابسته مدیریت سیاسی در وزارت امور خارجه مشغول کار و سه ماه بعد معاون وزیر امور خارجه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شانزدهم ژوئن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دبیر اولی ارتقا یافت و در همان سال، برای یک مأموریت کوتاه به بخارست رفت و یک ماه بعد به پاریس برگشت و به کار در وزارتخانه ادامه می‌داد و سپس در دوازدهم ماه اوت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مأموریت او در یک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اقامت در پاریس به وی فرصت می‌دهد تا یادداشتهای مختلف خود را مرتب کند و به همین دلیل، به نویسندگی علاقه‌مند می‌شود؛ به طوری که وقتی در هفدهم ماه 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وی در مراکش به پایان می‌رسد، در فاصله کوتاه به عهده گرفتن مأموریت بعدی، یادداشتهای سفر مراکش را به صورت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 و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درباره مراکش می‌نویسد که سالیانی بعد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دفتر جهانگردی مراکش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وزیر مختار درجه دوم ارتقا یافته و نماینده فوق‌العاده دولت فرانسه در یکی از مستعمرات آن کشور می‌شود و به هائیتی می‌رود و در آنجا تحت تأثیر اوضاع بد سیاهپوستان قرار گرفته و کتابی درباره مشکلات آنان به رشته تحریر می‌آورد که پنج سال بعد در پاریس تحت عنوان در هائیتی ـ کشتکاران پیشین، سیاهان امروز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ماه نوامبر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منتقل می‌گردد و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پایتخت ایران می‌ماند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این مأموریت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پرتلاطم انقلاب مشروطیت در تهران بوده و گزارشهایی که در این زمینه به وزارت امور خارجه فرانسه فرستاده، در شمار منابع ایران شناسان به شمار می‌رود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بلگراد منتقل می‌شود و در بیستم ژوئیه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افسر لژیون دونور،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اوت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وزیر مختاری درجه اول را دریافت داشته، به پاریس باز می‌گردد و سرانجام در بیست و سوم ژوئن </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آغاز جنگ جهانی اول بازنشسته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کتابهای مذکور 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در هند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با پیشینه و تجاربی که یاد شد، در ایران به گردش و پژوهش پرداخته و بخت و فرصت آن را داشته که در بحرانی‌ترین و حساس‌ترین روزهای تاریخ ایران که هیجان آزادیخواهی و آتش شور و انقلاب، سرتاسر این منطقه را فرا گرفته بود و مقارن با آغاز قرن جدید و جابه جایی قدرتهای بزرگ، نماینده یکی از مهم‌ترین کشورهای جهان در دربار ایران باشد و به سبب چنین مقام و موقعیتی از نزدیک شاهد مبارزات و پیروزی مردم ایران در نهضت مشروطیت باشد و بتواند در مجالس ترحیم مظفرالدین شاه و تاجگذاری رسمی محمدعلی شاه شرکت کند و حتی در نجف اشرف سعادت دیدار و صحبت حضوری با زعیم عالی‌قدر عالم تشیع آن روز، مرحوم آخوند ملا محمد کاظم خراسانی و سایر شخصیتهای مذهبی معتبر آن عصر را داشته باشد و به سبب آشنایی با زبان عربی، آیه‌های قرآن، و خطبه و جملاتی را که به مناسبتهای مختلف به عربی ایراد شده شخصا یادداشت و به زبان فرانسه ترجمه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وقوف بر اسرار پشت پرده سیاست، توفیق یافته سفری تحقیقاتی به بسیاری از شهرها و قصبات ایران و اماکن مقدس واقع در عراق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او درباره فرهنگ، ادب، آداب، دین، شعر، سرگرمیها و خلقیات ایرانی نوشته، به جز موارد اندکی همچون وجه نامگذاری شهرها، محققانه و پرفایده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اوژن آوبن در گزارش خود آگاهیهای مفیدی از شهرهای ایران به ویژه شهر مقدس قم ارائه می‌کند، اما از آنجا که استنادهای تاریخی وی گاه متکی بر منابع آلوده و پالایش نشده می‌باشد، دچار تناقض گوییهای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فاصله یکصد و چهل و پنج کیلومتری تهران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اول ماه مارس از تهران حرکت کرده بودیم و فردای آن روز که هوا تاریک شده بود، به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چراغهایی که بر بالای مناره‌های مسجد بزرگ روشن بود، از دور، </w:t>
      </w:r>
    </w:p>
    <w:p>
      <w:pPr>
        <w:pStyle w:val="BookText"/>
        <w:rPr/>
      </w:pPr>
      <w:r>
        <w:rPr>
          <w:rFonts w:ascii="IRNazanin" w:hAnsi="IRNazanin" w:eastAsia="IRNazanin"/>
          <w:color w:val="111111"/>
          <w:sz w:val="28"/>
          <w:sz w:val="28"/>
          <w:szCs w:val="28"/>
          <w:rtl w:val="true"/>
          <w:lang w:bidi="fa-IR"/>
        </w:rPr>
        <w:t xml:space="preserve">محل آرامگاه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محل وفات کند، قم قصبه کوچکی بود و تا اندازه‌ای به علت هجوم اعراب رو به آبادانی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بعدی شهر در حدیثی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علیه‌السلام پیش بینی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نسل بعد، از یکی از اعقاب من دختری به دنیا خواهد آمد، به نام فاطمه و در قم درخواهد گذشت و در همانجا نیز به خاک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جوان، خواهر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مهاجرت سادات به ایران آمد که در آن زمان،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داماد و ولیعهد مأمون خلیفه عباسی، مقام بسیار رفیعی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تااینجای گزارش، با روایات تاریخی هماهنگ است، اما از این پس مطالبی را اظهار می‌دارد که از دروغهای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پدرزنش به خراسان آمده بود و چند روز بعد از ورودش به نیشابور، به طور ناگهانی از مرض سوء هاضمه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می‌گویند این واقعه در اثر افراط در خوردن انگور اتفاق افتاده است</w:t>
      </w:r>
      <w:r>
        <w:rPr>
          <w:rFonts w:eastAsia="IRNazanin" w:cs="IRNazanin"/>
          <w:color w:val="111111"/>
          <w:sz w:val="28"/>
          <w:szCs w:val="28"/>
          <w:rtl w:val="true"/>
          <w:lang w:bidi="fa-IR"/>
        </w:rPr>
        <w:t>. (!)</w:t>
      </w:r>
      <w:r>
        <w:rPr>
          <w:rStyle w:val="FootnoteAnchor"/>
          <w:rtl w:val="true"/>
        </w:rPr>
        <w:footnoteReference w:id="133"/>
      </w:r>
      <w:r>
        <w:rPr>
          <w:rFonts w:ascii="IRNazanin" w:hAnsi="IRNazanin" w:eastAsia="IRNazanin"/>
          <w:color w:val="111111"/>
          <w:sz w:val="28"/>
          <w:sz w:val="28"/>
          <w:szCs w:val="28"/>
          <w:rtl w:val="true"/>
          <w:lang w:bidi="fa-IR"/>
        </w:rPr>
        <w:t>اما شیعیان اعتقاد دارند، مانند سایر اولاد علی علیه‌السلام او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گذشت ناگهانی امام، قتل عام سادات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امام زاده‌ها در گوشه و کنار سراسر آبادیهای واقع در عراق عجم و حتی در منطقه شیراز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رحلت امام چند روز پس از ورود به نیشابور نبود، بلکه حضرت به طوس رسید و مدتی بیش از دو سال در آنجا مقیم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او به علت افراط در خوردن انگور درگذشته باشد، از شوخیهای بی‌مزه‌ای است که هیچ فرد عاقلی آن را نخواهد پذیرفت؛ زیرا تاکنون شنیده نشده که کسی در اثر زیاد خوردن انگور، چشم از جهان بربندد، آن هم شخصی که صرف نظر از مقام عصمت، در دانش و بینش سرآمد معاصران و اقران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که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اوبن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با </w:t>
      </w:r>
    </w:p>
    <w:p>
      <w:pPr>
        <w:pStyle w:val="BookText"/>
        <w:rPr/>
      </w:pPr>
      <w:r>
        <w:rPr>
          <w:rFonts w:ascii="IRNazanin" w:hAnsi="IRNazanin" w:eastAsia="IRNazanin"/>
          <w:color w:val="111111"/>
          <w:sz w:val="28"/>
          <w:sz w:val="28"/>
          <w:szCs w:val="28"/>
          <w:rtl w:val="true"/>
          <w:lang w:bidi="fa-IR"/>
        </w:rPr>
        <w:t xml:space="preserve">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گذشت ناگهانی امام، قتل عام سادات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وجود یک توطئه حساب شده برای از بین بردن امام، اذعان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معتبر هم حکایت از شهادت امام علیه‌السلام به وسیله سم آمیخته با انار و انگور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اوژن اوبن، اشتباه دیگری هم کرده است،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با شنیدن خبر درگذشت غم‌انگیز برادر، در ساوه بیمار شد و در قم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روایات معتبر، شهادت امام رضا علیه‌السلام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حضرت فاطمه علیهاالسلام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اقوال ضعیف که بگذریم، اوژن اوبن شرح گویا و مفصلی از تاریخ قم و حرم کریمه اهلبیت علیهاالسلام ارائه می‌کند که انصافا زیباست، او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دفن وی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هنوز هم بااسم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بانوی من نامیده می‌شود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در تپه مجاوری در کنار رودخانه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محمدتقی، روزی از آنجا می‌گذشت،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محقری روی قبر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سیدهای مسافر، رفته رفته به زیارت آن مرقد می‌آمدند، اما شکوه کنونی آن، خیلی به بعد از آن زمانها، یعنی به دوره‌ای مربوط می‌شود که تشیع به طور کامل در ایران استقرار یافت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پانزدهم، مرد بسیار ثروتمندی، که حمزه موسی‌لو نامیده می‌شد، تمامی دارایی خود را به دو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شاه‌بیگی‌بیگم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سخت مذهبی و مؤمنه بودند،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همسر شاهرخ فرزند تیمور لنگ شد، همه ثروتش را وقف آستانه امام هشتم در مشهد کرد و دختر دوم نیز به مرمت و بازسازی قبر فاطمه در قم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گنبد طلایی حرم را که هنوز پابرجاست، بر بالای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 روی دیوارهای صحن را با کاشیهای زیبا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آنان وصیت نمودند که در جوار این مرقد مقدس </w:t>
      </w:r>
    </w:p>
    <w:p>
      <w:pPr>
        <w:pStyle w:val="BookText"/>
        <w:rPr/>
      </w:pPr>
      <w:r>
        <w:rPr>
          <w:rFonts w:ascii="IRNazanin" w:hAnsi="IRNazanin" w:eastAsia="IRNazanin"/>
          <w:color w:val="111111"/>
          <w:sz w:val="28"/>
          <w:sz w:val="28"/>
          <w:szCs w:val="28"/>
          <w:rtl w:val="true"/>
          <w:lang w:bidi="fa-IR"/>
        </w:rPr>
        <w:t>به خاک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شاه صفی، شاه سلیمان، و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قاجار هم حرمت بیش از حدی به این بارگاه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محوطه خارجی را به دستور فتحعلی شاه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وی، همچنین قبر جانشین‌اش، محمدشاه، در این حرم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را به تازگی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دیگر توسط امین‌السطان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سوی رودخانه، و چه از جانب گورستانهای مجاور، هنگامی که آن را تماشا می‌کنیم، مجموعا اثر بسیار زیبایی است؛ بقعه و بارگاه مقدس، دیوارهای بزرگ شهر، مناره‌ها، و گنبد طلایی به طور مجزا از برف کوهستانهای مجاور، با تشخص و برجستگی خاصی دیده می‌شوند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اولیه صفوی، ضمن سازمان دادن به تشکیلات روحانیت در ایران، تولیت این آستان را به یکی از سادات معروف حسینی، که از عربستان آمده بود و حاجی میرسید حسین، خاتم‌المجتهدین نامیده می‌شد،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قرن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طور موروثی از میان افراد این خاندان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 که مسئولیت تولیت قم بر عهده حاجی میر سید محمدباقر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مردی جوان، چاق، متشخص، زرنگ و باهوش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کمربند سبزرنگش، به مناسبت ماههای عزا، سراپا سیاه‌پوش بود و به اتفاق سیدهایی از بستگان خویش در خانه زیبایی در جوار مسجد،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خانه، او امورات حرم مقدس را که منبع درآمد و ثروت خانوادگی او به شمار می‌رود و پناهگاهی است که اعتبار و آبرویش هم به آن بستگی دارد،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منضم به آن مسجد است و در حدود پنجاه طلبه در مدرسه مزبور مشغول تحصیل هستند، و امور مربوط به گورستانها را که در سراسر ایران ممتازند، زیارتگاه اصلی را که همه زائرین کربلا و مشهد را به سوی خود جلب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معضلات مؤسسات وقفی واقع در منطقه اراک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اداره و حیطه اختیارات این شخص مقتدر، حتی بر یکصد باب امام‌زاده، که اغلب آنها امام‌زاده‌های بسیار سرشناس و در جلگه‌هایی در مسیر ساوه و کاشان متفرق هستند و صاحبان آنها از یاران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هم سرنوشتهای وی محسوب می‌شوند، نافذ و جاری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متولی خاصی دارند که بعضی در یک نسل و بعضیها به صورت موروثی، عهده دار این سمت بوده‌اند، ولی همه آنها در نهایت، تابع و از ابواب جمعی متولی باشی قم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چنین قدرت و اعتبار، که به تنهایی به این همه قبرهای متعدد و معروف نظارت می‌کند، طبعا نمی‌تواند آدم متمول و بسیار مرفهی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تقریبا معادل هفت میلیون فرانک است، ثروت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مجموع دهکده‌های واقع در آن ایالت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که زندگی همه اهالی آن از رهگذر زائران و برکت پول آنان می‌گذرد، لابد شهر کاملاً مذهبی است و بیشتر ساکنان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آستانه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خیلی راحت به حاکم ناتوان شهر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داده می‌شود، تبلیغ اندیشه‌های نو، بهره برداری از چنین منبع درآمد لایزالی را با خطر جدی مواجه سازد، متولی باشی آدمها و دار و دسته خود را علیه هر نوع اقدامی که بوی آزادی خواهی بدهد و ره‌آورد مسافران تهران باشد، شدیدا بسیج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بسیار گرم پذیرایی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شور و حرارت مردم به خاطر ماه محرم، مرا از ورود به حرم برحذر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ظاهرا اهالی قم اخلاق ملایم‌تری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به تفصیل دیدار خود را از درون حرم و قبرهای دیگری که در اطراف ضریح واقع شده‌اند، برای ما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محلی، به علت عده مواج و بیشمار زائرین، ساربانان، قاطرچیان و مسافران، جمعیت شهر را در حدود شصت هزار نفر تخمین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شهر پر از کاروانسرا، حمام 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در این شهر اغلب، نمایندگان تجارتخانه‌های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اصلاً پادگان نظامی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چهار محله شهر از خیر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شهری تنها به عهده یک نفر 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شده که توسط حاکم منصوب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ولایت قم بسیار محدود و شامل حدود یکصد دهکده و روستاست که در اطراف رودخانه واقع شده‌اند و به چند ارباب بزرگ پایتخت‌نشین،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مهندس </w:t>
      </w:r>
    </w:p>
    <w:p>
      <w:pPr>
        <w:pStyle w:val="BookText"/>
        <w:rPr/>
      </w:pPr>
      <w:r>
        <w:rPr>
          <w:rFonts w:ascii="IRNazanin" w:hAnsi="IRNazanin" w:eastAsia="IRNazanin"/>
          <w:color w:val="111111"/>
          <w:sz w:val="28"/>
          <w:sz w:val="28"/>
          <w:szCs w:val="28"/>
          <w:rtl w:val="true"/>
          <w:lang w:bidi="fa-IR"/>
        </w:rPr>
        <w:t>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عمومی و شاگرد قدیمی پلی‌تکنیک‌ها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السلطنة،</w:t>
      </w:r>
      <w:r>
        <w:rPr>
          <w:rStyle w:val="FootnoteAnchor"/>
          <w:rtl w:val="true"/>
        </w:rPr>
        <w:footnoteReference w:id="136"/>
      </w:r>
      <w:r>
        <w:rPr>
          <w:rFonts w:ascii="IRNazanin" w:hAnsi="IRNazanin" w:eastAsia="IRNazanin"/>
          <w:color w:val="111111"/>
          <w:sz w:val="28"/>
          <w:sz w:val="28"/>
          <w:szCs w:val="28"/>
          <w:rtl w:val="true"/>
          <w:lang w:bidi="fa-IR"/>
        </w:rPr>
        <w:t>وزیر خالصه‌جات،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زمینهای دهکده‌های مزبور، محصول پنبه به دست می‌آید که از طریق قزوین به روسیه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زارعان ساکن این روستاها همه فارس‌اند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حاشیه کویر، ایلهای چادرنشینی از ترکهای شاهسون 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قبیله‌های لک اطراق کرده‌اند، که آنها را آغامحمدخان از جنوب به آن منطقه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چادرنشینان، زمستان را در نزدیکی قم می‌گذرانند، ولی تابستانها، به همراه گله‌های خویش به دره‌های مرتفع البرز، در بالای تهران حرکت می‌کنند و در آن قسمتها مشغول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که همه شتربان‌اند، از شتران شاه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نیز در دهکده‌های حول و حوش شهر کاشان استقرار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قم روی جاده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که توسط تجارتخانه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به عنوان طعمه‌ای دندانگیر برای راه تجارتی آینده دره کارون به سوی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شده است، سفر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منزلگاههای میان راه، پست‌خانه‌هایی با اطاقهای آراسته برای استراحت مسافران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منطقه، مجبور هستیم تنها با ردپای مسافران قبلی طی طریق کنیم و شبها را نیز در قهوه‌خانه‌ای در میان راه و یا در اطاقهای بی در و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برسانیم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قم،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یک رشته بازار و چندین کوچه تنگ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زمینهای بسیار عمیق، از پله‌های بی‌شمار باید پایین رفت تا به آب آب‌انبارها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خانه‌ای، یک آسیای دستی وجود دارد و </w:t>
      </w:r>
    </w:p>
    <w:p>
      <w:pPr>
        <w:pStyle w:val="BookText"/>
        <w:rPr/>
      </w:pPr>
      <w:r>
        <w:rPr>
          <w:rFonts w:ascii="IRNazanin" w:hAnsi="IRNazanin" w:eastAsia="IRNazanin"/>
          <w:color w:val="111111"/>
          <w:sz w:val="28"/>
          <w:sz w:val="28"/>
          <w:szCs w:val="28"/>
          <w:rtl w:val="true"/>
          <w:lang w:bidi="fa-IR"/>
        </w:rPr>
        <w:t>با آن دانه پنبه را از خود پنبه جدا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شهر، تلألؤ کاشیهای امام‌زاده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مدور و گرد، بعضی دیگر مخروطی شکل، حتی یکی از مقبره‌ها به شکل ناقوس مخصوص معبدهای بودایی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ساختمان همه این امام‌زاده‌ها به مسجد شباهت دارد، و بالای گنبد آنها نیز لک لک‌ها لانه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الاغهای ریزاندامی، که خار و خسک سوخت زمستانی اهالی روستاها را حمل می‌کردند، دائم سه درشکه ما را متوقف می‌ساختند، تا آنجا که مجبور شدیم دو اسب از چهار اسب درشکه را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زمینهای اطراف شهر به علت آبیاری، بسیار وضع بد و ناجوری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هنگامی که چرخهای درشکه به زمینهای مرتفع و پر دست‌انداز و ناهمواری در حاشیه کویر می‌رسیدند، ما نفس راحتی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درشکه از مقابل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شاهزاده فرمانروا، حاکم کرمان نشسته بود، که به علت تغییر سلطنت، به تهران احضار شده بود و از ایالت دوردستی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فرانسه می‌دانست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مشترک بود، درست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شتاب مرتب از اخبار دربار می‌پرسید، که در ماههای اخیر این همه تغییرات و دگرگونی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یکصد و بیست کیلومتر راه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چاله‌های نهرهای آب، سراسر دشت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مناره‌ها، و سواد کاشان، از دور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کوه‌پایه‌ها،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شاه سلیمان، که بعدها توسط فتحعلی شاه توسعه یافته است، قرار دارند</w:t>
      </w:r>
      <w:r>
        <w:rPr>
          <w:rFonts w:eastAsia="IRNazanin" w:cs="IRNazanin"/>
          <w:color w:val="111111"/>
          <w:sz w:val="28"/>
          <w:szCs w:val="28"/>
          <w:rtl w:val="true"/>
          <w:lang w:bidi="fa-IR"/>
        </w:rPr>
        <w:t>.</w:t>
      </w:r>
      <w:r>
        <w:rPr>
          <w:rStyle w:val="FootnoteAnchor"/>
          <w:rtl w:val="true"/>
        </w:rPr>
        <w:footnoteReference w:id="140"/>
      </w:r>
      <w:bookmarkStart w:id="209" w:name="pg3398_20934"/>
    </w:p>
    <w:p>
      <w:pPr>
        <w:pStyle w:val="Heading3"/>
        <w:numPr>
          <w:ilvl w:val="2"/>
          <w:numId w:val="1"/>
        </w:numPr>
        <w:rPr/>
      </w:pPr>
      <w:bookmarkStart w:id="210" w:name="__RefHeading___Toc2752557_2749589250"/>
      <w:bookmarkStart w:id="211" w:name="_Toc72"/>
      <w:bookmarkEnd w:id="209"/>
      <w:bookmarkEnd w:id="210"/>
      <w:r>
        <w:rPr>
          <w:rtl w:val="true"/>
        </w:rPr>
        <w:t xml:space="preserve">از نگاه داستان‌نویس فرانسوی </w:t>
      </w:r>
      <w:r>
        <w:rPr>
          <w:rtl w:val="true"/>
        </w:rPr>
        <w:t>(</w:t>
      </w:r>
      <w:r>
        <w:rPr>
          <w:rtl w:val="true"/>
        </w:rPr>
        <w:t>پیرلوتی</w:t>
      </w:r>
      <w:r>
        <w:rPr>
          <w:rtl w:val="true"/>
        </w:rPr>
        <w:t>)</w:t>
      </w:r>
      <w:bookmarkEnd w:id="211"/>
    </w:p>
    <w:p>
      <w:pPr>
        <w:pStyle w:val="BookText"/>
        <w:rPr/>
      </w:pPr>
      <w:r>
        <w:rPr>
          <w:rFonts w:ascii="IRNazanin" w:hAnsi="IRNazanin" w:eastAsia="IRNazanin"/>
          <w:color w:val="111111"/>
          <w:sz w:val="28"/>
          <w:sz w:val="28"/>
          <w:szCs w:val="28"/>
          <w:rtl w:val="true"/>
          <w:lang w:bidi="fa-IR"/>
        </w:rPr>
        <w:t xml:space="preserve">پیرلوتی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PierrLoti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نام مستعار آقای </w:t>
      </w:r>
      <w:r>
        <w:rPr>
          <w:rFonts w:eastAsia="Times New Roman" w:cs="Times New Roman" w:ascii="Times New Roman" w:hAnsi="Times New Roman"/>
          <w:color w:val="111111"/>
          <w:sz w:val="28"/>
          <w:szCs w:val="28"/>
          <w:lang w:val="en-US" w:bidi="en-US"/>
        </w:rPr>
        <w:t>Louis Marie Julien Viaud</w:t>
      </w:r>
      <w:r>
        <w:rPr>
          <w:rFonts w:ascii="IRNazanin" w:hAnsi="IRNazanin" w:eastAsia="IRNazanin"/>
          <w:color w:val="111111"/>
          <w:sz w:val="28"/>
          <w:sz w:val="28"/>
          <w:szCs w:val="28"/>
          <w:rtl w:val="true"/>
          <w:lang w:bidi="fa-IR"/>
        </w:rPr>
        <w:t xml:space="preserve">است در چهاردهم ژانویه در شهر روشفور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Rochfort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بلاد فرانسه متولد شد و در دهم 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Hendaye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چشم از جهان پوشید و بدین‌سان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در این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وی در داستان‌نویسی است، ولی تعلق خاطر عمیق و دیرپایی که وی به شرق و شرق میانه پیدا کرد و طی مسافرتهای خود به این سرزمینها، تأثرات و خاطرات خویش را از آنها به رشته تحریر کشید، وی را در میان نویسندگان فرانسه نامدار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وی، نوعی سرگشتگی و سرخوردگی از حالت انسان قرن معاصر خویش در اروپا پدید آمده بود که وی را به گریز از جامعه روز فرنگ وادار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روح عاشق پیشه او، یک نحوه علاقه شدید به گریز از فنا و مرگ و دلبستگی به عشق وجود داشت که آرامش نمی‌یافت و به کشش و کوشش غرب تن نمی‌داد و تسلیم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به عنوان افسر نیروی دریایی برگزیده بود، او را به شرق و شرق‌میانه کشید و تأثرات خاطر او از دیدار این ممالک، بنیاد طرحهایی شد که وی رمانها و آثار خود را بر اساس آنها طرح ریزی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پیرلوتی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دریایی شد و دو سال بعد مأمور خدمت در کشتی تعلیماتی </w:t>
      </w:r>
      <w:r>
        <w:rPr>
          <w:rFonts w:eastAsia="Times New Roman" w:cs="Times New Roman" w:ascii="Times New Roman" w:hAnsi="Times New Roman"/>
          <w:color w:val="111111"/>
          <w:sz w:val="28"/>
          <w:szCs w:val="28"/>
          <w:lang w:val="en-US" w:bidi="en-US"/>
        </w:rPr>
        <w:t>Jeanbavt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ناوبانی رسید و مأمور </w:t>
      </w:r>
    </w:p>
    <w:p>
      <w:pPr>
        <w:pStyle w:val="BookText"/>
        <w:rPr/>
      </w:pPr>
      <w:r>
        <w:rPr>
          <w:rFonts w:ascii="IRNazanin" w:hAnsi="IRNazanin" w:eastAsia="IRNazanin"/>
          <w:color w:val="111111"/>
          <w:sz w:val="28"/>
          <w:sz w:val="28"/>
          <w:szCs w:val="28"/>
          <w:rtl w:val="true"/>
          <w:lang w:bidi="fa-IR"/>
        </w:rPr>
        <w:t>خدمت در آبهای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بعدی وی، فرماندهی ناوی کوچک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ناخدایی کشتی است که به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در دریا و کشتی کناره گرفت و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جنگ جهانی درگرفت، به خدمت فراخوانده شد و سمتهای مختلف اداری به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 و کتابهای او که یکی پس از دیگری منتشر می‌شد، از یک سو علاقه عموم را به خواندن آثارش و از سوی دیگر حرمت و تکریم ناقدین بزرگ ادبی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ماهیگیر ایسلندی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کریساننم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رمان دیگر او با استقبال زیادی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موضوعهای این کتابها عشق و شیدایی است و نویسنده به این وسیله می‌خواهد حالت اندوهی جانکاه را که در درون جان و دلش خانه کرده است، در کرانه هر دریا که بدان پای می‌نهد،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این داستانها گاهی خود اوست و این کتابها بیشتر درباره حالات عشق و شیدایی و اندوه و حسرت عمیقی است برای آنچه دیگر باز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عمر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پیرلوتی، ناظری دقیق و کاشفی با استعداد است که از هر سفر با خاطراتی انباشته از اطلاعات و خاطرات و حوادث و مناظر باز می‌گردد و صورتهای دلپذیری از آنها را در نثری شیوا و دلنشین به خواننده عرضه می‌دارد، ولی در درون تصاویر زیبا و نقاشیهای بسیار قشنگ که در سرتاسر کتابهای او به چشم می‌خورد و به دل هر خواننده می‌آویزد، اندوه عمیقی از عشق و مرگ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و الم از ژرفای طبیعت او بر می‌خیزد و در لا به لای آثار او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چنین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چنین صورتهای بدیع و زیبا را می‌آفریند که در درونش درد عشق و الم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برون لب فرو بسته است و خاموش، ولی از درون پر غوغا و جوش</w:t>
      </w:r>
      <w:r>
        <w:rPr>
          <w:rFonts w:eastAsia="IRNazanin" w:cs="IRNazanin"/>
          <w:color w:val="111111"/>
          <w:sz w:val="28"/>
          <w:szCs w:val="28"/>
          <w:rtl w:val="true"/>
          <w:lang w:bidi="fa-IR"/>
        </w:rPr>
        <w:t>.</w:t>
      </w:r>
      <w:r>
        <w:rPr>
          <w:rStyle w:val="FootnoteAnchor"/>
          <w:rtl w:val="true"/>
        </w:rPr>
        <w:footnoteReference w:id="14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پیرلوتی که در آثار خود از سبک امپرسیونیسم پیروی می‌کند، در این کتاب دیده‌ها </w:t>
      </w:r>
      <w:bookmarkStart w:id="212" w:name="pg3398_20936"/>
    </w:p>
    <w:p>
      <w:pPr>
        <w:pStyle w:val="BookText"/>
        <w:rPr/>
      </w:pPr>
      <w:bookmarkEnd w:id="212"/>
      <w:r>
        <w:rPr>
          <w:rFonts w:ascii="IRNazanin" w:hAnsi="IRNazanin" w:eastAsia="IRNazanin"/>
          <w:color w:val="111111"/>
          <w:sz w:val="28"/>
          <w:sz w:val="28"/>
          <w:szCs w:val="28"/>
          <w:rtl w:val="true"/>
          <w:lang w:bidi="fa-IR"/>
        </w:rPr>
        <w:t>و شنیده‌ها و احساس خود را چندان نیکو مجسم می‌کند که خواننده را عملاً در این احساس با خود شریک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این سفرنامه بازگو کننده دید یک بیگانه نسبت به سرزمین و فرهنگ مردم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تصویری گاه زیبا و گاه همراه با کنایه و انتقاد از فرهنگ و تمدن و آداب و رسوم و باورهای ایرانیان ترسیم می‌نماید، به ویژه از مراسم سوگواری مردم شیعه این مرز و بوم با شگفتی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چه در سفر به اصفهان مفتون و مجذوب این شهر شده است، ولی چون گذار او به شهرهای دیگر نیز رسیده است از وصف آنها خودداری نکرده است، به ویژه شهر قم و مرقد مطهر حضرت فاطمه معصومه علیهاالسلام را به نیکی تصویر کرده و درباره آن چنین نوشته است</w:t>
      </w:r>
      <w:r>
        <w:rPr>
          <w:rFonts w:eastAsia="IRNazanin" w:cs="IRNazanin"/>
          <w:color w:val="111111"/>
          <w:sz w:val="28"/>
          <w:szCs w:val="28"/>
          <w:rtl w:val="true"/>
          <w:lang w:bidi="fa-IR"/>
        </w:rPr>
        <w:t>:</w:t>
      </w:r>
    </w:p>
    <w:p>
      <w:pPr>
        <w:pStyle w:val="Heading3"/>
        <w:numPr>
          <w:ilvl w:val="2"/>
          <w:numId w:val="1"/>
        </w:numPr>
        <w:rPr/>
      </w:pPr>
      <w:bookmarkStart w:id="213" w:name="__RefHeading___Toc2752559_2749589250"/>
      <w:bookmarkStart w:id="214" w:name="_Toc73"/>
      <w:bookmarkEnd w:id="213"/>
      <w:r>
        <w:rPr>
          <w:rtl w:val="true"/>
        </w:rPr>
        <w:t>گزارشی از قم</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حرکت می‌کنیم تا شب به شهر قم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اعتبار گنبد و بارگاه طلایی حضرت فاطمه</w:t>
      </w:r>
      <w:r>
        <w:rPr>
          <w:rStyle w:val="FootnoteAnchor"/>
          <w:rtl w:val="true"/>
        </w:rPr>
        <w:footnoteReference w:id="142"/>
      </w:r>
      <w:r>
        <w:rPr>
          <w:rFonts w:ascii="IRNazanin" w:hAnsi="IRNazanin" w:eastAsia="IRNazanin"/>
          <w:color w:val="111111"/>
          <w:sz w:val="28"/>
          <w:sz w:val="28"/>
          <w:szCs w:val="28"/>
          <w:rtl w:val="true"/>
          <w:lang w:bidi="fa-IR"/>
        </w:rPr>
        <w:t>ـ از اولاد پیامبر اسلام ـ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پنج یا شش ساعت در بیابانی روشن که در طول راه‌های آن استخوان حیوانات افتاده است، راه پیمایی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یعنی موقعی که سرابها و موجودات خیالی در بیابان دیده می‌شوند، در نقطه‌ای بس دور، جسم درخشنده‌ای را در بالای افق مشاهده می‌کنیم؛ شیئی که تنها به وسیله انعکاس نورش همچون ستارگان نمایان است؛ گویا ستاره‌ای است که طلوع می‌کند، یا کره‌ای زرین یا آتش است؛ به طور خلاصه چیزی غیرعادی است که هرگز نظیر آن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کننده اسبها با انگشت خود، آن نقطه را نشان می‌دهد و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شی‌ء نورانی حتما گنبد طلایی مشهور است که در برابر آفتاب نیم روز می‌درخشد و مانند فانوسی روشن است که آن را در وسط روز افروخته باشند تا کاروانهایی را که در بیابان راه می‌پویند،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درخشان، گاه دیده </w:t>
      </w:r>
    </w:p>
    <w:p>
      <w:pPr>
        <w:pStyle w:val="BookText"/>
        <w:rPr/>
      </w:pPr>
      <w:r>
        <w:rPr>
          <w:rFonts w:ascii="IRNazanin" w:hAnsi="IRNazanin" w:eastAsia="IRNazanin"/>
          <w:color w:val="111111"/>
          <w:sz w:val="28"/>
          <w:sz w:val="28"/>
          <w:szCs w:val="28"/>
          <w:rtl w:val="true"/>
          <w:lang w:bidi="fa-IR"/>
        </w:rPr>
        <w:t>می‌شود و زمانی از انظار پنهان می‌گردد؛ زیرا زمین پست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مدت یک ساعت با سرعت راه را می‌پیماییم، ولی اصلاً به شهر نزدیک نمی‌شویم؛ ناگهان گنبد کاملاً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بعد از ظهر، درختان و کشتزارهای گندم و سرانجام شهر قم را که توده‌ای از ویرانه‌هاست،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خرابه و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هزاران طاق گنبدی، برج و مناره با اشکال گوناگون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تیره رنگ و قرمزرنگی ـ که گویی عمامه مینایی سبز رنگی بر سر نهاده‌اند ـ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برجها به سوی آسمان بالا رفته و روی هر یک از آنها لک‌لکی به چشم می‌خورد که در بالای آشیانه خویش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 بسیاری در اطراف وجود دارد که فاقد حصار و پر از درخت گلدار انار است و زمین آنها در اثر ریزش گلهای انار، رنگ ارغوانی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گنبد طلایی و مقبره حضرت فاطمه علیهاالسلام که به هنگام نیمروز آن را از دور می‌دیدیم، کجاست؟ گمان می‌کنم آن را در عالم وهم و خیال دیده باشم؛ زیرا اکنون اثری از آن هویدا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اثر بلند شدن صدای چرخهای کالسکه و زنگهای اسبان، دری باز می‌گردد و زنی فاقد حجاب یک چشم و نیمی از صورت خود را از لای در بیرون می‌آورد تا عابران را ببیند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بیست کودک خردسال زیبا که سینه‌هایشان از دعا و طلسم و حرز پوشیده و سرهایشان قرمز رنگ است، با قدم دو به دنبال ما می‌آیند و از دیدن کالسکه ما حیرت می‌کنند و ما با این ملتزمین رکاب به زیر سقفهای بازار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فورا هوا تاریک می‌گردد و همواره برخوردها و تماسهایی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ـ که بسیار طولانی به نظر می‌آید ـ در میان شتران پشمالویی که اسبان ما از استشمام بوی آنها ناراحت‌اند،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بدویهای ژنده‌پوش ایرانی با جامه‌های زیبا، افغانیها با کلاه‌های نوک‌دار، اعراب سوریه که پارچه‌ای بر سر دارند و دور آن را با رشته‌ای بسته‌اند و خلاصه همه گونه مردم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 </w:t>
      </w:r>
    </w:p>
    <w:p>
      <w:pPr>
        <w:pStyle w:val="BookText"/>
        <w:rPr/>
      </w:pPr>
      <w:r>
        <w:rPr>
          <w:rFonts w:ascii="IRNazanin" w:hAnsi="IRNazanin" w:eastAsia="IRNazanin"/>
          <w:color w:val="111111"/>
          <w:sz w:val="28"/>
          <w:sz w:val="28"/>
          <w:szCs w:val="28"/>
          <w:rtl w:val="true"/>
          <w:lang w:bidi="fa-IR"/>
        </w:rPr>
        <w:t>است و به زحمت می‌توان آنها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عصر از طریق در خروجی بازار در برابر ما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درخشنده از اینجا پیدا و بسیار نزدیک است و در محیطی مزین و آراسته که گویی ساحری برای خیره کردن چشم ما ترتیب داده، مانند تاجی بر سر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رودخانه‌ای خشک که بستر آن را ریگهای سفید پوشانده و پلی منحنی با ستونهای کاشی‌کاری شده روی آن ساخته شده، منظره سحرآمیزی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پرده دورنما، درهای بزرگ، مناره‌ها، گنبدهای طلایی و کاشی‌کاری شده، طبقه طبقه در کنار و بر روی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نزدیک به زمین است، رنگی آبی دارد و آنچه که به سوی آسمان بالا می‌رود، از مینای سبز ساخته شده و مانند دم طاووس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گنبد و مناره‌ها با طلا پوشیده شده و نوک همه آنها که در فضا بالا می‌رود ـ نیز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مناره‌هایی که مؤذنان در آنها اذان می‌گویند، مناره‌های باریک دوک مانندی نیز وجود دارد که مسلما نمی‌توان به بالای آنها رفت، ولی آن مناره‌ها هم بلند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اشیای گران‌بها و قشنگ در میان این شهر ویران و پر از خاک به طور شگفت‌انگیزی زیبا، نو، درخشان و غیرمترقب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این زیباییها و اشیای گران‌بها، درختان انار که اکنون گل قرمز دارد نیز بالا رفته و گویی برفی از مرجان قرمز بر روی آنها فرو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همه این مناظر، قلل بزرگ کوه‌ها که ارتفاعشان دو برابر کوه‌های آلپ است، در پایان روز ابهت و جلال خاصی به خود گرفته و در پرتو آفتاب نزدیک غروب سرخ‌رنگ به نظر می‌رسد، در صورتی که زمین آنها به رنگ زمرد سبز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من چیزهای شگفت آور بسیار دیده، ولی من هیچ یک ازرا باشکوه‌تر و بهت آورتر از این مقبره حضرت فاطمه علیهاالسلام ـ که در یکی از عصرهای ماه مه به هنگام بیرون آمدن از بازار تاریک قم با جلوه‌گری در برابرم ظاهر می‌شود ـ نیافته‌ام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می‌شود که هنوز در ایران بنای آباد هم وجود دارد و این زمان می‌توان ساختمانهایی نظیر آنچه که در افسانه‌های هزار و یک شب آمده است، بنیاد نهاد یا تعمیر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ناصرالدین شاه قاجار در اواسط قرن نوزدهم این بنا را با شکوه و تجمل تمام مرمت کرد و فرمان داد تا ایوان صحن‌کهنه را با طلا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پادشاه در جوار حضرت فاطمه علیهاالسلام ـ که یکی از احفاد پیامبر است ـ نزدیک آرامگاه فتحعلی شاه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کاروانسرا خیلی دور و در آن سوی پل و رودخانه خشک و بی آب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آن است که درشکه را بفرستیم و پیش از غروب برای زیارت آستانه به آن سو رهسپار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در ورودی، میدان بزرگ و عجیبی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محوطه یک قبرستان قدیمی پر گرد و خاک و در عین حال جایگاهی شگفت‌انگیز و وحشت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مزبور ـ که گویا قسمتی از آن آجر فرش شده ـ و تخته سنگهایی که بر روی آنها راه می‌روند و گورهایی که در کنار هم قرار گرفته، و خاک این گورستان ـ همه و همه ـ پر از استخوانهای قرون مختلف و آمیخته با خاک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آستانه حضرت فاطمه علیهاالسلام ، زائران بسیاری را به خود جلب می‌کند و کارهای عجیب و خارق‌العاده‌ای در آنجا انجام می‌گیرد، عده‌ای از همه نقاط ایران راه افتاده، در این شهر سکونت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فروشندگان تسبیح و دعا و طلسم ـ که کالای خود را روی زمین بر کهنه‌پاره‌ها گسترده‌اند ـ گدایان ناقص الاعضاء باقیمانده قرمز رنگ قسمتهای قطع شده بدن خود را به مردم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دیگر هم جای زخمهای جذام و قانقاریا را ـ که مگسهای بی‌شماری بر روی آنها نشسته ـ برهنه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درویشان با موهای دراز در حین راه رفتن دعا و ثنا می‌خوانند و چشمانشان به آسمان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با حالت جذبه از روی کتابهای کهنه مطالبی را با صدای بلند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همه این افراد از تکه پارچه‌های رنگ رفته است و قیافه‌هایشان مهمان گریز به نظر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میدان و در این گورستان ـ که این جماعت تهیدست با لباسهای ژنده و تیره خود اطراف آن را گرفته‌اند ـ زیبایی و جذابیت چنین آستانه و مسجدی با درخشندگی و شکوهی باور نکردنی جلوه گری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شبهه در درون آستانه و در درون </w:t>
      </w:r>
    </w:p>
    <w:p>
      <w:pPr>
        <w:pStyle w:val="BookText"/>
        <w:rPr/>
      </w:pPr>
      <w:r>
        <w:rPr>
          <w:rFonts w:ascii="IRNazanin" w:hAnsi="IRNazanin" w:eastAsia="IRNazanin"/>
          <w:color w:val="111111"/>
          <w:sz w:val="28"/>
          <w:sz w:val="28"/>
          <w:szCs w:val="28"/>
          <w:rtl w:val="true"/>
          <w:lang w:bidi="fa-IR"/>
        </w:rPr>
        <w:t>حرم، ثروت و تجمل و شکوهی وجود دارد که در خیال نمی‌گنجد، ولی افرادی چون من به هیچ رو حق دخول به آنجا را ندارند و نمی‌توانند از درهای صحن خارجی فراتر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از بالا تا پایین مینایی و زیبا و با شکوه است و همان گونه که دیوارهای باغهای ایران خانه‌ها را احاطه کرده است، این صحن هم، مناره‌ها و ستونهای دوک مانند سبز و طلایی را در برگرفته است که مانند نی‌ها و خیزرانهای صاف و مستقیمی در اطراف حرم و گنبدهای درخشان از زمین بالا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ولگردان تنگدست باعث دردسر ما هستند؛ زیرا با زخمها و بوی عفونت و گرد و غبار خود تا در آستانه به دنبالمان می‌آیند و در آنجا نیز اگر خیال پیش رفتن به سرمان بزند، با صدها دست زشت و کثیف خود ما را نگاه می‌دارند؛ ولی ورود به این مکانهای مقدس برای ما ممنوع است و ما تنها می‌توانیم روی آستانه در ایستاده، درون بنا را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ساختمان از مرمر سفید است و چندین ردیف ظرفهایی را نمایش می‌دهد که در امتداد خط مستقیم قرار گرفته است و به نظر می‌رسد که همه گلهایی که در زیر میناکاری دیوارها نقاشی شده ازبیرون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درخت گل سرخ و زنبق همچون گیاهانی که از دیوار بالا رفته و با طلای گیلویی‌ها و گنبد آمیخته باشد، از ارتفاع چندپایی شروع شده با طرحهایی به سبک عربی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در سراسر گیتی ـ جز در معابد واقع در کوه مقدس ژاپن ـ بنایی وجود داشته باشد که مانند این آستانه از بیرون، با چنین زینت و تجملی آراسته شده و در آن چنین رنگهای درخشانی به کار رفته باشد؛ مخصوصا این نکته شگفت‌انگیز می‌نماید که این بنا در شهری خراب و در دو قدمی بیابان قرار گرفته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دیشب هنگام خواب فراموش کرده بودیم که در چه مکانی هستیم و در جوار خانه محقر ما چه مناظر باشکوهی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مهتابی راه می‌گشاییم، گنبد و بارگاه حضرت فاطمه علیهاالسلام در پرتو آفتاب بامدادی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زیبا جاذبه خاصی دارد که بسیار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درختانی که گردی مرجان فام </w:t>
      </w:r>
    </w:p>
    <w:p>
      <w:pPr>
        <w:pStyle w:val="BookText"/>
        <w:rPr/>
      </w:pPr>
      <w:r>
        <w:rPr>
          <w:rFonts w:ascii="IRNazanin" w:hAnsi="IRNazanin" w:eastAsia="IRNazanin"/>
          <w:color w:val="111111"/>
          <w:sz w:val="28"/>
          <w:sz w:val="28"/>
          <w:szCs w:val="28"/>
          <w:rtl w:val="true"/>
          <w:lang w:bidi="fa-IR"/>
        </w:rPr>
        <w:t>روی آنها را فراگرفته و درختان اناری که گلهای سرخ دارند، بنایی نمایان است که در تزیینات شرقی آن افراط شده و از بالا تا پایین، مانند جامه‌های شاه عباس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طلایی مناره‌ها، سقفهای گنبدهای کوچک زرین، طاقهای رومی آبی و گلی رنگ، مناره‌های دوک مانند و برجهای کوچک که در اثر انعکاس نور همچون پرندگان جزایر، به رنگهای مختلف در می‌آید، و در پشت همه اینها، ویرانه‌ها و افق تیره و شوم و تنهایی و سکوت، همه و همه هویدا و نمایان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عزیمت از شهر قم، چیز دیگری مرا به شگفتی وا می‌دارد و آن وجود راهی است که همچون اروپا سنگفرش شده و در دو طرف آن فرو رفتگی ممتد وجود دارد و خط تلگرافی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میان مزارع گندم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منتهای تمدن را در این سرزمین در نظر ما مجسم می‌سازد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3398_20943"/>
      <w:bookmarkStart w:id="216" w:name="pg3398_20943"/>
      <w:bookmarkEnd w:id="216"/>
    </w:p>
    <w:p>
      <w:pPr>
        <w:pStyle w:val="Heading2"/>
        <w:numPr>
          <w:ilvl w:val="1"/>
          <w:numId w:val="1"/>
        </w:numPr>
        <w:rPr/>
      </w:pPr>
      <w:bookmarkStart w:id="217" w:name="pg3398_20943"/>
      <w:bookmarkStart w:id="218" w:name="__RefHeading___Toc2752561_2749589250"/>
      <w:bookmarkStart w:id="219" w:name="_Toc74"/>
      <w:bookmarkEnd w:id="217"/>
      <w:bookmarkEnd w:id="218"/>
      <w:r>
        <w:rPr>
          <w:rtl w:val="true"/>
        </w:rPr>
        <w:t>قم در دوران پهلوی</w:t>
      </w:r>
      <w:bookmarkEnd w:id="2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2752563_2749589250"/>
      <w:bookmarkStart w:id="221" w:name="_Toc75"/>
      <w:bookmarkEnd w:id="220"/>
      <w:r>
        <w:rPr>
          <w:rtl w:val="true"/>
        </w:rPr>
        <w:t xml:space="preserve">از نگاه روزنامه‌نگار آمریکایی </w:t>
      </w:r>
      <w:r>
        <w:rPr>
          <w:rtl w:val="true"/>
        </w:rPr>
        <w:t>(</w:t>
      </w:r>
      <w:r>
        <w:rPr>
          <w:rtl w:val="true"/>
        </w:rPr>
        <w:t>خانم مریت هاکس</w:t>
      </w:r>
      <w:r>
        <w:rPr>
          <w:rtl w:val="true"/>
        </w:rPr>
        <w:t>)</w:t>
      </w:r>
      <w:bookmarkEnd w:id="22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نگاه روزنامه‌نگار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مریت هاکس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مریت هاکس متولد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نویسنده و روزنامه‌نگاری است که برای آگاهی از اوضاع ایران، در اواخر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منچستر با کشتی باری، که او تنها مسافر زن آن بود، به سوی ایران حرکت می‌کند و پس از ورود به بوشهر و چند روز اقامت در آنجا راه شیراز را در پیش می‌گیرد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را با طبقات مختلف مردم و با ایل قشقایی به سر می‌برد و پس از آن به اصفهان می‌رود و با مردم آن دیار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یزد را در پیش می‌گیرد و این شهر تفتیده و مردمان و باغها و مزارع و کارخانه‌ها و اقلیتهای مذهبی آن را از نزدیک می‌بیند و به علت ضرورت ادامه سفر، به کرمان می‌رود و دوباره به اصفهان باز می‌گردد و ایل بختیاری و خصوصیات اخلاقی و وضع مهاجرت این ایل را از نزدیک مشاهده می‌نماید و در مجالس و محافل مختلف شهر اصفهان، از جمله انجمن شعر آن شهر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قم، مرکز دینی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به تماشای گذشت زندگی در شهر ـ به قول او ـ پر سر و صدا و فقرزده قم سپری می‌کند و به علت ابتلا به تب و بیماری به ناچار راهی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گذاری در شمال ایران دارد و در بازگشت به تهران با دریافت تلگرافی غیر منتظره، مجبور می‌شود ایران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نیویورک می‌شود و به انگلستان باز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مریت هاکس با نگاه دقیق یک روزنامه نگار، روابط اجتماعی و آداب و رسوم و طرز زندگی مردم شهرهایی را که دیده است، از نظر می‌گذراند و چون زن است، توانسته است به محافل زنانه راه پیدا کند و از وضع زندگی آنان، ازدواج، زایمان، زندگی خانوادگی و مشکلات اجتماعی زنان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او بانویی انگلیسی است و با دیدی که خود از اوضاع سیاسی و اجتماعی دارد، قضاوت می‌کند که در بعضی موارد غیرمنصفانه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 انگلیسی خود وجود خارجیان و مبلغان مسیحی را در ایران امری حیاتی می‌داند و بیرون کردن آنها را حماقت محض و یا گناهی نابخشودنی نسبت به ملت ایران می‌داند و فساد رضاخان را که دست‌نشانده دولت انگلیس است،در بسیاری از موارد می‌ستاید و کارهای او را در جهت ترویج و نفوذ تدریجی فرهنگ اروپایی در ایران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فشار و اختناقی را که در زمان او بر ایران حاکم است، نادیده نمی‌گیرد و با صراحت از مصایب و سختیهایی که مردم با آن روبه رو هستند،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افسانه و حقیقت، رؤیا و واقعیت را در هم می‌آمیزد و با بیانی لطیف و زیبا و گاه شاعرانه دیدگاه‌های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یکی از شهرهایی است که توجه خانم مریت هاکس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سفر خود به این شهر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 رفتم؛ زیرا آنجا مرکز دینی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شناخت اسلام در این شهر زیارتی همچون درک مذهب کاتولیک است که پس از بازدید از شهر لورد</w:t>
      </w:r>
      <w:r>
        <w:rPr>
          <w:rStyle w:val="FootnoteAnchor"/>
          <w:rtl w:val="true"/>
        </w:rPr>
        <w:footnoteReference w:id="145"/>
      </w:r>
      <w:r>
        <w:rPr>
          <w:rFonts w:ascii="IRNazanin" w:hAnsi="IRNazanin" w:eastAsia="IRNazanin"/>
          <w:color w:val="111111"/>
          <w:sz w:val="28"/>
          <w:sz w:val="28"/>
          <w:szCs w:val="28"/>
          <w:rtl w:val="true"/>
          <w:lang w:bidi="fa-IR"/>
        </w:rPr>
        <w:t>آن را بهتر 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آن شهر جایی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گاراژ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آماده حرکت باشیم، ولی از قرار معلوم فراموش کرده بود، به ماشین هم این مطلب را بگوید؛ لذا ما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گروهی از زنان در چادر پیچیده که گلابی می‌خوردند و بدون وقفه در </w:t>
      </w:r>
    </w:p>
    <w:p>
      <w:pPr>
        <w:pStyle w:val="BookText"/>
        <w:rPr/>
      </w:pPr>
      <w:r>
        <w:rPr>
          <w:rFonts w:ascii="IRNazanin" w:hAnsi="IRNazanin" w:eastAsia="IRNazanin"/>
          <w:color w:val="111111"/>
          <w:sz w:val="28"/>
          <w:sz w:val="28"/>
          <w:szCs w:val="28"/>
          <w:rtl w:val="true"/>
          <w:lang w:bidi="fa-IR"/>
        </w:rPr>
        <w:t>گوش هم نجوا می‌کردند،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مگسها بودم که دختری جوان حجابش را گشود، لبخندی زد و شروع به بادزدن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از حرفهای او را می‌فهمیدم، ولی یک ساعتی او باد می‌زد و من لبخند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دوازده ساعته کسل‌کننده و بی‌صفایی بود؛ زیرا زنی‌که در صندلی جلو با من نشسته بود، بی‌اندازه چاق بود، و همگی دلشان برای من سوخت که این‌اندازه لاغرم با وجودی که از انگلستان آمده‌ام؛ کشوری که همه مردم آن ثروتمندند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چندین بار توقف کردیم و عباس غذای مرا که تخم مرغ، چای و میوه بود، در گوشه دورافتاده‌ای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جمعیت می‌نشستم به رگ غیرت او بر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سپیده دم به قم رسیدیم و در هتلی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مسافرت همه نوع تجربه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دارای دو فرش کثیف، یک صندلی کثیف‌تر و کثیف‌ترین میزها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فورا به نظافت پرداخت، در حالی که باربرانی که لوازم سفر ما را آورده بودند، دستمزدی به اندازه یک ماه از ما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با این آدمهای پست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رفتن آنان به پلیس خبر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غیرقابل تحمل است و چنین کثافتی را هرگز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است و آشپزخانه خراب و بی مصرف و ما باید از این جا برویم، صبر و تحمل او به اندازه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نامه‌هایی او را پیش فرماندار و رئیس شهربانی فرستادم تا وقت ملاقات و اتاقی در شهر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شهربانی مردی فهمیده بود و به زبان فرانسه خوب صحبت می‌کرد، چالاک و در پاسخ به سؤالاتم تسلیم‌ناپذیر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افسری بسیار خوب را برای گردش در داخل شهر همراه من کرد و دنبال بازرگانی فرستاد که کارگاه قالیبافی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افسر فقط راهنما بود، نه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شهری با تعصبات مذهبی بود، ولی هرگز مزاحمتی پیش نیامد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مزبور کارگاه‌های متعددی داشت، در خانه‌هایی بسیار و در داخل کوچه‌هایی باریک که درشکه‌رو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دنبال یک گل سایه می‌گشتم؛ حتی به اندازه‌ای که کفشم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مردی انگلیسی افتادم که گفته بود کسی تا به </w:t>
      </w:r>
    </w:p>
    <w:p>
      <w:pPr>
        <w:pStyle w:val="BookText"/>
        <w:rPr/>
      </w:pPr>
      <w:r>
        <w:rPr>
          <w:rFonts w:ascii="IRNazanin" w:hAnsi="IRNazanin" w:eastAsia="IRNazanin"/>
          <w:color w:val="111111"/>
          <w:sz w:val="28"/>
          <w:sz w:val="28"/>
          <w:szCs w:val="28"/>
          <w:rtl w:val="true"/>
          <w:lang w:bidi="fa-IR"/>
        </w:rPr>
        <w:t xml:space="preserve">مشرق زمین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نمی‌کند و برای مناطق شمالی باید نسخه‌ای ویژه از این کتاب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آن ایرانی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 چگونه می‌توانند مسیحیت را درک کنند، در حالی که مسیح اصلاً شرقی، عارف و روحانی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حیاط و اتاقهایی عجیب و به هم ریخته شدیم که زمانی به ثروتمندی تعلق داشت؛ زیرا در آنجا بقایای پنجره‌هایی ظریف، قطعاتی مقرنس‌کاری و طاقهایی گچ‌بری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کارگاه‌ها دارای نور کافی و چند بادگیر بود؛ اگر چه در زمستان که دهانه آنها را با کاغذی روغنی پوشاندند، بادگیرها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 بافندگی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روی تخته‌هایی چوبی نامنظم و بی‌قواره‌ای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بالارفتن قالی، پاهایشان در هوا آویزان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قالیها از نظر رنگ، طرح و بافت بسیار عالی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از شهر دیدن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نمی‌توان فهمید که چرا درباره قم تقریبا مطلبی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طولانی از طاقهای برجسته یکی بعد از دیگری و با پیچ و خمی کم، بسیار زیبا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جمجاه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آجری و مجلل با تناسبی درست و ریزه‌کاریها و طرحهایی زیبا در بیرون بازار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گوشه‌های آن، بالکنهایی زیبا و باشکوه ساخته بودند، با پایه‌هایی سه گوش در زیر طاقها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ساختمانها همچون شعر بخشی از زندگی روزمره مردم ایران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چند روزی در شهر قم بودم، اما اغلب به بازار که رونقی به تجارت بخشیده بود،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جمجاه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 قبل به دست معماری ایرانی که خود تمام طراحیها را انجام داده بود، عملاً با کمک کارگران محلی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مسجد و حرم فاطمه دختر محمد</w:t>
      </w:r>
      <w:r>
        <w:rPr>
          <w:rStyle w:val="FootnoteAnchor"/>
          <w:rtl w:val="true"/>
        </w:rPr>
        <w:footnoteReference w:id="146"/>
      </w:r>
      <w:r>
        <w:rPr>
          <w:rFonts w:ascii="IRNazanin" w:hAnsi="IRNazanin" w:eastAsia="IRNazanin"/>
          <w:color w:val="111111"/>
          <w:sz w:val="28"/>
          <w:sz w:val="28"/>
          <w:szCs w:val="28"/>
          <w:rtl w:val="true"/>
          <w:lang w:bidi="fa-IR"/>
        </w:rPr>
        <w:t xml:space="preserve">صلی‌الله‌علیه‌و‌آله را که مرکز زندگی </w:t>
      </w:r>
    </w:p>
    <w:p>
      <w:pPr>
        <w:pStyle w:val="BookText"/>
        <w:rPr/>
      </w:pPr>
      <w:r>
        <w:rPr>
          <w:rFonts w:ascii="IRNazanin" w:hAnsi="IRNazanin" w:eastAsia="IRNazanin"/>
          <w:color w:val="111111"/>
          <w:sz w:val="28"/>
          <w:sz w:val="28"/>
          <w:szCs w:val="28"/>
          <w:rtl w:val="true"/>
          <w:lang w:bidi="fa-IR"/>
        </w:rPr>
        <w:t>مذهبی شهر است، نیز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درباره زیبایی ساختمان از بیرون غیرممکن است و چون مسلمان نبودم، نتوانستم وارد 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زیبا بود، اما کاشیکاریهای گلدسته‌ها جالب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درشکه‌چی مردی شوخ بود چون در خیابانهای شلوغ و بازار به آهستگی پیش می‌رفتیم، با صدای بلند داد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خانم راه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خارجیها در قم بسیار کم است و زنان خارجی تقریبا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می‌خواست به همه بگوید به او التفات خاصی شده که این پرنده نادر مهاجر که با فرماندار و رئیس شهربانی در خیابان بزرگ‌شهر دست داده است، سوار بر درشکه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که بر سر راه اصلی قرار گرفته، خواه ناخواه معبر خارجیان زیادی است، اما یک انگلیسی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باید دیوانه باشد که در این شهر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 زیرا خودم قصد اقامت در آنجا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پر از کارگاه‌های کوچک به خصوص کارگاه‌های بافندگی وسایل پنبه‌ای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 کارگاه در قسمت عقب بودند و اجناس در جلو مغازه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کارگاه کوچک مال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حوله‌های پنبه‌ای حمام با رنگهای زیبا، در قم بافته می‌شود و اگر خط سبزی در پایین آن باشد، قیمتش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 فروشیها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کاسه‌های بسیار زیبا و تعداد بی‌شمار گلدانهای بی‌قواره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با روحی پاک و با این ظروف سفالین لعنتی به‌خانه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خوب اکنون سپری شده است؛ زیرا بهترین سفالگران به‌تهران رفته‌اند تا شاید ملی‌گرایی جدید بتواند هنر قدیمی را نجات 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شهر شخص لایقی بود و نهایت سعی خود را می‌کرد تا آنجا را به صورت شهر امروزی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بزرگ جلو حرم، فضای سبزی را جایگزین قبرستان کهنه می‌کرد و در حالی که نبض مرکز را روحانیت در دست داشت، باید با احتیاط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میدان مغازه‌هایی بود که مؤمنان می‌توانستند سوغاتی بخرند؛ </w:t>
      </w:r>
    </w:p>
    <w:p>
      <w:pPr>
        <w:pStyle w:val="BookText"/>
        <w:rPr/>
      </w:pPr>
      <w:r>
        <w:rPr>
          <w:rFonts w:ascii="IRNazanin" w:hAnsi="IRNazanin" w:eastAsia="IRNazanin"/>
          <w:color w:val="111111"/>
          <w:sz w:val="28"/>
          <w:sz w:val="28"/>
          <w:szCs w:val="28"/>
          <w:rtl w:val="true"/>
          <w:lang w:bidi="fa-IR"/>
        </w:rPr>
        <w:t>اما وضع آشفته شهرهای زیارتی اروپا در آنجا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نیز چون آن شهرها دارای حلواهایی است که از شکر و آرد و پسته ساییده درست می‌شود و به قالب کیکهای پهنی درآمده و چند کلمه شگفت‌انگیز از قرآن زینت بخش آنها می‌شود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مغازه‌ها انباشته از قوطیهای حلبی‌اند که برای جلوگیری از خراب شدن شیرینیها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قوطیهای فرنگی، پاتیل مسی بزرگی برای پختن شیرینی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زدن و آمیختن در ابتدا آسان است، اما پس از آنکه سه ساعتی گذشت، شیرینی ساز به هنگام عمل آوردن خمیر چسبنده به سختی نفس می‌زد و در آخر کار به وافورش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احساس همدردی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تریاک کشیدن را من در هیچ شهر دیگری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به آخر رسید و سرانجام سر و صدای خیابان فروکش کرد، هوا از بوی نفرت‌انگیز تریاک آکنده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فرماندار به تازگی قانونی تصویب کرده است که بز و گوسفند نباید شب را در صحن حیاط درهم لولیده و شامه صاحبانشان را آزرده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به رفتگران سازمانی بدهد تا مردم را وادار به مایه‌کوبی کنند و نیز موارد مشکوک حصبه را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 را بپوشانند و در حوض منازل برای از بین بردن نوزاد پشه مالاریا، ماهی قرمز بیندازند و در صورت امکان بر روی سطح آب نفت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دارای بیماریهای چشمی یا سایر بیماریها هستند، اجازه حضور در مدرسه را ندارند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آموزشی، قم عقب مانده‌ترین شهر ایران است؛ زیرا با داشتن جمعیتی بیش از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49"/>
      </w:r>
      <w:r>
        <w:rPr>
          <w:rFonts w:ascii="IRNazanin" w:hAnsi="IRNazanin" w:eastAsia="IRNazanin"/>
          <w:color w:val="111111"/>
          <w:sz w:val="28"/>
          <w:sz w:val="28"/>
          <w:szCs w:val="28"/>
          <w:rtl w:val="true"/>
          <w:lang w:bidi="fa-IR"/>
        </w:rPr>
        <w:t xml:space="preserve">تنها برای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پسر مدرسه وجود دارد و برای </w:t>
      </w:r>
    </w:p>
    <w:p>
      <w:pPr>
        <w:pStyle w:val="BookText"/>
        <w:rPr/>
      </w:pPr>
      <w:r>
        <w:rPr>
          <w:rFonts w:ascii="IRNazanin" w:hAnsi="IRNazanin" w:eastAsia="IRNazanin"/>
          <w:color w:val="111111"/>
          <w:sz w:val="28"/>
          <w:sz w:val="28"/>
          <w:szCs w:val="28"/>
          <w:rtl w:val="true"/>
          <w:lang w:bidi="fa-IR"/>
        </w:rPr>
        <w:t>دانش‌آموزان دختر، مدرسه‌ای نیست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 دختران را به مدرسه بد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بعضی از ثروتمندان در تهران بیست و چهار فرسنگی قم، تحصیل می‌کنند و با این شیوه آگاهانه‌ای که در پیش گرفته‌اند، امیدی به بهبودی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بیمارستان خوب در قم در دست ساختمان است که یکی به همت مردی قمی و دیگری به همت مردی از تهران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احداث این دو، خدمات پزشکی منحصر به بیمارستان قدیمی و سی تختخوابی بود که از درآمد شخصی مرجع بزرگ روحانی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 مردی بسیار با فرهنگ و دانشمند است که بیمارستان به سبک جدید را پایه‌ریزی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پرداخت مستمریهای سالانه به یاری درماندگان می‌شتابد و آرزومند است با استناد و استفاده از قرآن، مذهب را از آلایش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او قوانین محلی سختی علیه مسکرات اعمال کرده بود، ولی این قوانین در آنجا نیز چون سایر نقاط جهان موفقیتی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آموزش عامه مردم نیست و فکر می‌کند تک همسری باید به صورت قانون درآید، مگر آنکه مردی بتواند برای هر یک از همسرانش خانه و خدمتکاری جداگانه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چهار زن و چند صیغه را روشی صحیح و قرآنی می‌دانند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مدرسه جمعه رفتیم که در آنجا مانند مسجد شیخ لطف الله اصفهان طاقهای تزیین شده باکاشیهای پیچ در پیچ فیروزه‌ای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نود طلبه داشت، اما معدودی از آنان باهوش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را که من در صحن مدرسه دیدم، نامرتب و کثیف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می‌خوردند و پوست و تخمه آن را روی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پاکیزگی و انضباطی که در مدارس کرمان و ماهان هست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تقریبا دو دسته بودند، گروهی با تربیت و هوشمند و عده‌ای تنبل و 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قم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درس می‌خوانند که همگی از راه موقوفات بازمانده از نیکوکاران زندگی می‌کنند و تنها در سالهای اخیر بود که مذهبیها </w:t>
      </w:r>
    </w:p>
    <w:p>
      <w:pPr>
        <w:pStyle w:val="BookText"/>
        <w:rPr/>
      </w:pPr>
      <w:r>
        <w:rPr>
          <w:rFonts w:ascii="IRNazanin" w:hAnsi="IRNazanin" w:eastAsia="IRNazanin"/>
          <w:color w:val="111111"/>
          <w:sz w:val="28"/>
          <w:sz w:val="28"/>
          <w:szCs w:val="28"/>
          <w:rtl w:val="true"/>
          <w:lang w:bidi="fa-IR"/>
        </w:rPr>
        <w:t>به جای مدارس، مبلغی پول به بیمارستانها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و نیم بعد از ظهر، افسر راهنمای من آمد که مرا به باغی در خارج شهر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درشکه از نزدیک حرم گذشتیم که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 بیشتر زنان هر سال در ایام نوروز به آنجا می‌روند؛ زیرا در تابستان گرمای قم تحمل‌ناپذیر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حرم بود که رضا شاه، روحانیون را به خاطر توهین به همسرش کتک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درشکه به نقطه‌ای رفتیم که شبیه صحرا بود؛ زیرا زمینی بسیار خشک و سخت داشت که در انتظار آب و شخم و بذر زمستانی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چون هر جای دیگر ایران مزارعی نمونه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طور که خود می‌دانست، به کشت و کار می‌پرداخت و هر جا آب بود غله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وجب آن طرف‌تر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کشاورزان کارگرانی سختکوش‌اند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دشتی دوردست، انبوهی درختان سبز دیده می‌شد که پس از یک ساعت رانندگی به آنجا رسیدیم و آن باغبان متولی حرم بود و مردی روحانی و سیدی عربی‌دان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دیوار باغ، بیابان بود؛ اما در داخل، باغی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رفیع و سفیدرنگ در یک سو و در مقابلش حوضی چهارگوش با باغچه‌هایی زیبا، پر از گلهای رنگارنگ که گرد حوض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 نهرهایی از گل صورتی زیبا و انواع درختان میوه به چشم می‌خورد و ما اجازه داشتیم در داخل باغ فقط تا جایی پیش برویم که بتوانیم عکس گلها و کوه‌ها را در آب استخر ببینیم، اما به زودی پیام دعوتی به صرف چای با سید برای بانوی خارجی رسید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بیرون خانه‌اش برتختی به مساحت سه متر مفروش با پارچه مخصوصی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سفید بر تن داشت و شال سبز سیادت دور کمر کلفتش بسته و عمامه‌ای سفید بر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تنومندی سالم به نظر می‌رسید و گر چه به علت پادرد نمی‌توانست راه برود، چهره‌اش شاد و با محبت و حاکی از ذکاوت بود و صدا و لهجه‌ای شیرین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کرد روی تخت بنشینم و دستور چای و شیرینی بادامی داد که به اندازه‌ای خشک بود که نتوانستم آن را بجوم، اما او چون هر ایرانی </w:t>
      </w:r>
    </w:p>
    <w:p>
      <w:pPr>
        <w:pStyle w:val="BookText"/>
        <w:rPr/>
      </w:pPr>
      <w:r>
        <w:rPr>
          <w:rFonts w:ascii="IRNazanin" w:hAnsi="IRNazanin" w:eastAsia="IRNazanin"/>
          <w:color w:val="111111"/>
          <w:sz w:val="28"/>
          <w:sz w:val="28"/>
          <w:szCs w:val="28"/>
          <w:rtl w:val="true"/>
          <w:lang w:bidi="fa-IR"/>
        </w:rPr>
        <w:t>اصیل دیگر مشکل مرا فهمید و فرستاد انواع نرم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باغبان سرگرم آب دادن گیاهان بودند و چون ما رد شدیم کمی آب روی آستین روپوشم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روحانی فورا چند کلمه‌ای به پیشکارش گفت و باغبان را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افسوس خوردم؛ زیرا آن چنان گرما زده و تشنه بودم که همچون گیاهان پژمرده نیازمند قطراتی آب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پیشخدمتها با سه نوع خربزه که تازه چیده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خربزه‌ها لشگری را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تا را پاره کرد تا من امتحان کنم و ببینم کدام یک از همه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پیشکارش با چنگالی از هر یک از خربزه‌ها یکی پس از دیگری تکه‌ای برمی داشت و من پیش از آنکه به نتیجه‌ای برسم، به اندازه کافی خربزه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روی تخت تمیز ریختم و دلم می‌خواست زمین دهان باز کند تا از خجلت در آن فرو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سیگارهایی عالی به من تعارف کرد و سرانجام سیگار من روی زمین افتاد و پارچه روتختی را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چه اتفاق وحشتناکی رخ خواهد داد؟ اما آن مرد جذاب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سوختگی یادگار خوشی از ملاقات لذت بخش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هرگز با زنی انگلیسی همسخن نشده بود، اما از علاقه من به شعر فارسی شاد و مبهوت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متأسفم نمی‌توانم به شما اجازه دهم داخل حرم فاطمه علیهاالسلام را ببینید، اما از شما می‌خواهم درک کنید که این به علت تعصب ما نیست، بلکه به علت پای‌بندی شدید ما به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چنان لطفی گفت که می‌خواستم حرف او را باور کنم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مورد تصوف و درویشان شاه نعمت‌اللهی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قطبی بزرگ و معلمی والا بود، اما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و بلندکردن دستهایش، آن درویشان را به جایی برد که او تصور می‌کرد، باید آنجا باشند و آن جای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صورت و دستهایی گویا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ابهت و آرامشی بسیار سخن می‌گفت و مطمئن بود که حق به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غروری یا شکسته نفسی‌ای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که بارگاه زیبای ماهان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هنرمند بوده‌ایم و ممکن است باز هم اهل هنر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ما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پرسیدم که آیا شاه او را هم کتک زده است، اما هیچ کس نمی‌توانست پاسخ 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پشت کوهستان چون قطعه‌ای بلور می‌درخشید و پرتوی زرین سطح گلها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دوست دارید؟</w:t>
      </w:r>
    </w:p>
    <w:p>
      <w:pPr>
        <w:pStyle w:val="BookText"/>
        <w:rPr/>
      </w:pPr>
      <w:r>
        <w:rPr>
          <w:rFonts w:ascii="IRNazanin" w:hAnsi="IRNazanin" w:eastAsia="IRNazanin"/>
          <w:color w:val="111111"/>
          <w:sz w:val="28"/>
          <w:sz w:val="28"/>
          <w:szCs w:val="28"/>
          <w:rtl w:val="true"/>
          <w:lang w:bidi="fa-IR"/>
        </w:rPr>
        <w:t>ـ بله،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خواهش می‌کنم اجازه بدهید چند تایی به درشکه‌تان بفرستم، چون الان فصل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دورشدن از مردی باشخصیت، جذاب و روحی نافذ برای من تأسف بار بود؛ اما اصولاً لازمه سفر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پر از گل می‌بینید، اما فرصت چیدن گلی‌از باغ را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زحمت توانستم سوار درشکه شوم؛ زیرا درشکه مملو از میوه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طرف شهر می‌رفتیم، گنبد طلایی و چهار گلدسته در پرتو چراغهای برق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بر روی بالکن به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در شهر پر سر و صدا، جنجالی و فقرزده قم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خانواده‌ای که روی پشت بام مقابل بودند،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زیبای چهارده ساله با مردی خاکستری موی ازدواج کرده بود، اما دختر خوشحال بود و غرق لذت از النگوها، انگشترها و گردن‌بندهای زرین و لباس حریر نارنجی رنگ و چادر آبی کم رنگش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ساعت یازده همه چیز آرام شد و من زیر پشه‌بند رفتم و چون در قفل نمی‌شد، عباس بیرون روی زمین خوابید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گربه‌های زیادی آمدند و از سماور و قوری و ظرفها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قم جهنمی است، اما صبح فهمیدم که من بودم که حرارت بدنم به چهل رسیده بود، نه قم</w:t>
      </w:r>
      <w:r>
        <w:rPr>
          <w:rFonts w:eastAsia="IRNazanin" w:cs="IRNazanin"/>
          <w:color w:val="111111"/>
          <w:sz w:val="28"/>
          <w:szCs w:val="28"/>
          <w:rtl w:val="true"/>
          <w:lang w:bidi="fa-IR"/>
        </w:rPr>
        <w:t>».</w:t>
      </w:r>
      <w:r>
        <w:rPr>
          <w:rStyle w:val="FootnoteAnchor"/>
          <w:rtl w:val="true"/>
        </w:rPr>
        <w:footnoteReference w:id="151"/>
      </w:r>
      <w:bookmarkStart w:id="222" w:name="pg3398_20955"/>
    </w:p>
    <w:p>
      <w:pPr>
        <w:pStyle w:val="Heading3"/>
        <w:numPr>
          <w:ilvl w:val="2"/>
          <w:numId w:val="1"/>
        </w:numPr>
        <w:rPr/>
      </w:pPr>
      <w:bookmarkStart w:id="223" w:name="__RefHeading___Toc2752565_2749589250"/>
      <w:bookmarkStart w:id="224" w:name="_Toc76"/>
      <w:bookmarkEnd w:id="222"/>
      <w:bookmarkEnd w:id="223"/>
      <w:r>
        <w:rPr>
          <w:rtl w:val="true"/>
        </w:rPr>
        <w:t xml:space="preserve">از نگاه پزشک اتریشی </w:t>
      </w:r>
      <w:r>
        <w:rPr>
          <w:rtl w:val="true"/>
        </w:rPr>
        <w:t>(</w:t>
      </w:r>
      <w:r>
        <w:rPr>
          <w:rtl w:val="true"/>
        </w:rPr>
        <w:t>آلفوس گابریل</w:t>
      </w:r>
      <w:r>
        <w:rPr>
          <w:rtl w:val="true"/>
        </w:rPr>
        <w:t>)</w:t>
      </w:r>
      <w:bookmarkEnd w:id="224"/>
    </w:p>
    <w:p>
      <w:pPr>
        <w:pStyle w:val="BookText"/>
        <w:rPr/>
      </w:pPr>
      <w:r>
        <w:rPr>
          <w:rFonts w:ascii="IRNazanin" w:hAnsi="IRNazanin" w:eastAsia="IRNazanin"/>
          <w:color w:val="111111"/>
          <w:sz w:val="28"/>
          <w:sz w:val="28"/>
          <w:szCs w:val="28"/>
          <w:rtl w:val="true"/>
          <w:lang w:bidi="fa-IR"/>
        </w:rPr>
        <w:t>دکتر آلفوس گابریل که در واقع یک پزشک اتریشی است، سفرهای علمی و تحقیقاتی زیادی به گوشه و کنار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از طریق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جغرافیایی راجع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ایران‌شناسان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گابریل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همسرش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آگنس ـ گابریل ـ کومر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ایران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اولین سفر او به ایران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Times New Roman" w:cs="Times New Roman" w:ascii="Times New Roman" w:hAnsi="Times New Roman"/>
          <w:color w:val="111111"/>
          <w:sz w:val="28"/>
          <w:szCs w:val="28"/>
          <w:lang w:val="en-US" w:bidi="en-US"/>
        </w:rPr>
        <w:t>Im We Ltferenenorient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دور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وی به ایران،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که در واقع، ادامه سفر اول او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گابریل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کویرهای ایران را زیر پا گذاشته و در یک بررسی علمی آنها را از نظر جغرافیایی، زمین‌شناسی، گیاه‌شناسی و جانورشناسی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مطالعات با عنوان </w:t>
      </w:r>
      <w:r>
        <w:rPr>
          <w:rFonts w:eastAsia="Times New Roman" w:cs="Times New Roman" w:ascii="Times New Roman" w:hAnsi="Times New Roman"/>
          <w:color w:val="111111"/>
          <w:sz w:val="28"/>
          <w:szCs w:val="28"/>
          <w:lang w:val="en-US" w:bidi="en-US"/>
        </w:rPr>
        <w:t>Duerchpersiens Wuesten</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که برگردان آن به فارسی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صحاری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آلفونس گابریل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که سفر او صرفا سیاحتی و عاری از اهداف مادی و استعماری بوده است؛ چنان‌که در پیش‌گفتار کتاب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 ما چشم‌اندازی برای به چنگ‌آوردن امتیاز وجود نداشت و موفقیت ظاهری نیز در آن </w:t>
      </w:r>
    </w:p>
    <w:p>
      <w:pPr>
        <w:pStyle w:val="BookText"/>
        <w:rPr/>
      </w:pPr>
      <w:r>
        <w:rPr>
          <w:rFonts w:ascii="IRNazanin" w:hAnsi="IRNazanin" w:eastAsia="IRNazanin"/>
          <w:color w:val="111111"/>
          <w:sz w:val="28"/>
          <w:sz w:val="28"/>
          <w:szCs w:val="28"/>
          <w:rtl w:val="true"/>
          <w:lang w:bidi="fa-IR"/>
        </w:rPr>
        <w:t>نبود؛ همچنان که برای زحمات و نیروهایی به کار گرفته شده، پاداشی به کسی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فقط خواست قلبی برای کارهای اکتشافی آزاد، در مناطقی که به وسیله تمدن ما هنوز آلایش پیدا نکرده بود، ما را مجددا از طریق راه‌های متعدد تازه، به سوی ایران بکر سوق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سفرهای ما به تسلی ناپذیرترین سرزمینهای روی زمین، امید دست‌یابی به چیزی گرانبها نبود؛ جستجو برای یافتن ذخایر ارضی، کشف معادن مواد خام و یافتن امکانات تازه برای داد و ستد را ما به دیگران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بر این بود که در حیطه علم به پیروزیهایی دست یابیم و به فضاهای ناشناخته و بر جای مانده نفوذ کنیم و به دنبال معماهای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می‌خواستیم جذابیت دنیایی را ثبت و ضبط کنیم که جریانات فراگیر زندگی امروزی غربی، دست و پای آن را هر چه بیشتر می‌بست و آن را غرق و بدون هیچ امیدی محو می‌ساخت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درباره هزینه این سفر طولانی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مخارج سفر را از محل پس اندازی که در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خدمت برای مبارزه با مالاریا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ـ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بودیم، تأمین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ژوئیه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قبل از موعد مقرر بنا به دلایل مالی، مجبور به قطع سفر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امدادهای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نیز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شایانی به ما کرده بود، متوسل شدیم و به لطف حمایت مجدد آن سازمان توانستیم برنامه خود را تا پایان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آلفونس گابریل تمام ویژگیهای راه تهران ـ قم را به دقت وارسی کرده،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اطلاعات به دست آمده، راه مستقیم به قم قابل عبور نبود؛ در حالی که می‌توانست قابل عبور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در سمت شرق، دومین شاخه ساوه ـ قمرود راه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فقط این امکان باقی ماند که از روی پلی در این منطقه که گویا دریاچه قم یا حوض سلطان را به دو بخش تقسیم می‌کرد،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شور که از کوه‌های غرب تهران می‌آمد و آب آن به شرق دریاچه قم می‌ریخت، قابل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کوه پایه‌های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گرفتیم که زمینهای آن محکم و پیشروی در آنها سریع‌تر انجام می‌گرفت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کمی جلوتر از شمال می‌آمد، ورامین را با جاده اتومبیل رو تهران ـ قم در بالای کاروانسرای حوض سلطان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 که حالا متروک شده بود، قبل از اینکه دریاچه قم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آید، در جاده پل دلاک قرار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زمانی که جاده بزرگ بین تهران و قم کلیه رفت و آمدها را به سوی خود کشیده بود، دیگر کاروانها در حول و حوش دریاچه قم و مسیله تردد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منطقه این دریاچه‌های تلخ و شور اجتناب می‌ورزیدند؛ زیرا که طبق احادیث مذهب شیعه آنها از قطره‌های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که در اثر عذاب وجدان به بیابانها گریخته بود، پدید آمده‌اند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دکتر گابریل مشخص نکرده است که منبع این احادیث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ولی تا آنجا که ما کاوش نمودیم، احادیث و روایاتی حتی ضعیف در این باره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برخی از عوام چنین خرافاتی را مطرح سازند، ولی نسبت دادن آن به نصوص و متون مذهبی بی تردید عاری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آلفونس گابریل می‌افزاید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نویسندگان عرب اطلاع داریم که در گذشته وضع به شکل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ویرانه‌ها نیز این موضوع را ثابت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تپه ویران از دوران کهن، در این میان گواهی می‌داد که سکونت و آمد و رفت در این محل به گذشته‌های بسیار دور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ازهرتسفلد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ورامین در مسیر قم از کویر عبور می‌کرد، این بقایا را کشف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سکنه بومی قمرود برای کود دادن به زمین </w:t>
      </w:r>
    </w:p>
    <w:p>
      <w:pPr>
        <w:pStyle w:val="BookText"/>
        <w:rPr/>
      </w:pPr>
      <w:r>
        <w:rPr>
          <w:rFonts w:ascii="IRNazanin" w:hAnsi="IRNazanin" w:eastAsia="IRNazanin"/>
          <w:color w:val="111111"/>
          <w:sz w:val="28"/>
          <w:sz w:val="28"/>
          <w:szCs w:val="28"/>
          <w:rtl w:val="true"/>
          <w:lang w:bidi="fa-IR"/>
        </w:rPr>
        <w:t xml:space="preserve">از اینجا خاک برداری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قمرود تا شهر قم که مدفن حضرت معصومه علیهاالسلام خواهر امام رضااست،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گنبد طلایی مرقد مطهر که از چند کیلومتری می‌درخشد، در مسافری که از کویر می‌آید، اثر عمیق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که به زمان شکوفایی دوره صفویه تعلق دارد، با نزدیک شدن، در مجموعه‌ای از دروازه‌ها، شبستانها، صحنها، مناره‌ها و گنبدها تقسیم می‌شود که شکوه و جلالی افسون کننده و رنگهای درخشان فوق‌العاده‌ای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لایه‌ای از لعاب پوشش شده است و کاشی‌ها با لعاب آبی رنگ لاجوردی و سبز مغزپسته‌ای، مقرنس‌کاریهای نقره‌ای و لچکیهای طلایی را پر و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سرزمینهای اسلامی دیگر، مثل اینجا در کویر شرق ایران، در شهرهایی از گل و خشت که در حال فروریختن و تبدیل به خاک شدن هستند، با یک چنین تزئینات رنگارنگ در اماکن متبرکه روبه رو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بقعه و بارگاه حضرت معصومه علیهاالسلام که بی فریزر بیش از چندین سده قبل، و اچ بیکنل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با لباس مبدل از آن دیدن کرده‌اند، مجلل و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شاهان ایران در اطراف مدفن حضرت معصومه علیهاالسلام به خاک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تحت کشش ناشی از جاذبه این مرقد مطهر که پس از مرقد مطهر امام رضا علیه‌السلام ، امام هشتم شیعیان، مقدس‌ترین مکان متبرک در خاک ایران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برخی از چیزها در اینجا تغییر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اتومبیلهایی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حجره‌های خیابانهای همجوار حرم مطهر، تخریب شده و خیابان گسترش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گورستان وسیع مجاور مسجد بزرگ که از فاصله دور در گذشتگانی را برای به خاک سپردن در آنجا حمل می‌کردند، دیگر وجود نداشت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سنگ قبرهای به خاک سپرده‌شدگان که برای دفن آنان در جوار حضرت معصومه علیهاالسلام کوشش زیادی شده بود، برای سنگ فرش راهی که به یک پارک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 مورد استفاده قرار گرفته بود و گورستان قدیمی در آن مستحیل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قم، هنوز هم یکی از کانونهای استوار برای شیعیان بود و کوچک‌ترین بی احتیاطی در آن می‌توانست سریعا نفرت مذهبی را با تمام عواقب وخیمش به جنبش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فرد اروپایی و یا زرتشتی زندگی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خانوار کلیمی تنها غیرمسلمان در میان بیش از دویست هزار سکنه پیرو حضرت علی علیه‌السلام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از تعصب شدید مذهبی بر شهر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اینجا با عبادت به خدا به حد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مملو از سیدها، امامان جماعت با ریشهای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در گوشه و کنار به خواندن سوره‌هایی از قرآن کریم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دراویش با کشکولهای خود مداحی و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گیرای مؤذنها برای دعوت به نماز، در شهر طنین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مردم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مغازه‌ها، یادبودهایی فروخته می‌شد که بعدا یادآور زیارت شهر مقدس قم می‌باشد و بیشترسفالینه و از مصالح به کار رفته محلی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ظریف، کوزه، نمکدان، مهر، سرچپق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دعاهای نگاشته شده در رأس همه چیز عرضه می‌گردید و سنگ قبر طبق سفارش تراشیده و تحویل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نوعی شیرینی ویژه تهیه می‌گردد که به دورترین شهرهای ایران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آرد گندم، شکر و کره گرفته شده، از شیر بز و پسته تهیه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بازار پر از بوی خوش این شیرینی لذیذ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دورافتاده‌ای از شهر، خانه‌ای که حضرت معصومه علیهاالسلام در آن وفات یافته است، در معرض دید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زیادی از این خانه که بنای ساده‌ای از خشت خام داشت و مدرسه‌ای در کنار آن بنا شده، ویران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یک درخت توت و تعدادی درخت انجیر و انار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مدفن حضرت معصومه علیهاالسلام مجلل و باشکوه است، خانه‌ای که در آن وفات یافته است، محقر و ساده به نظر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قم، امام‌زاده‌ها و اماکن متبرکه دست دوم و سوم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حاشیه شهر جایی که هیاهوی شهر فقط به صورت خفیف در آنان رخنه می‌کند،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کاشی‌کاریهای آنها از فاصله دور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همواره گورستانی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خرزهره و در تضاد با آنها درختان میوه، از قبیل آلو، آلوزرد، سیب و گلابی که در نیمه دوم ماه مارس مملو از شکوفه هستند، سطح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حاج‌لک‌لک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آشیانه دارند که به عقیده ایرانیان در پاییز به مکه مهاجرت می‌کنند و اوایل سال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سکوت غم‌انگیز بر این قبور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کاشیهای مناره‌های این مقابر در زمزمه جویبارهای باریک باغها پوسته شده و فرو می‌ریزد، بدون اینکه برای نجات آنها اقدامی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هیچ گاه ترمیم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در سال، یکی به هنگام نوروز، آغاز فصل بهار و دیگری در ماه محرم، یعنی روزهای عزاداری برای امام حسین علیه‌السلام ، قم مملو از زایران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تهران و کلیه نقاط ایران و حتی از بغداد و تبریز که راهشان به قم نزدیکتر تا مشهد است، به قم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حین جشنهای نوروزی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قم بودیم و این موقعیت را داشتیم تا زایران را که خیابانها و بازارها را مسدود کرده بودند، از نزدیک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کوچک‌ترین محل سکونت به گران‌ترین قیمتها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کلیه محلهای سکونت که در دست‌رس است، از پیش کرایه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سال نو، مردم به دیدن گورستانهای متعدد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پهن کرده و سماور آتش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میوه و شیرینی تقسیم می‌شود و تا فرا رسیدن تاریکی شب با صدای محزون به خواندن دعا می‌گذرد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عید ابتدا همه به حمام رفته و سپس به زیارت حضرت معصومه علیهاالسلام می‌روند و گروهی تا صبح در حرم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جشن نوروز به حد اعلا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 و معلولین و بیماران از هر زمان دیگر بیشتر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شبی </w:t>
      </w:r>
      <w:bookmarkStart w:id="225" w:name="pg3398_20961"/>
    </w:p>
    <w:p>
      <w:pPr>
        <w:pStyle w:val="BookText"/>
        <w:rPr/>
      </w:pPr>
      <w:bookmarkEnd w:id="225"/>
      <w:r>
        <w:rPr>
          <w:rFonts w:ascii="IRNazanin" w:hAnsi="IRNazanin" w:eastAsia="IRNazanin"/>
          <w:color w:val="111111"/>
          <w:sz w:val="28"/>
          <w:sz w:val="28"/>
          <w:szCs w:val="28"/>
          <w:rtl w:val="true"/>
          <w:lang w:bidi="fa-IR"/>
        </w:rPr>
        <w:t>حساسیت در برابر پیروان مذاهب دیگر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چراغانی کردن گنبدها و مناره‌های حرم با لامپهای الکتریکی در شب، شاید نوعی بی سلیقگی باشد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26" w:name="__RefHeading___Toc2752567_2749589250"/>
      <w:bookmarkStart w:id="227" w:name="_Toc77"/>
      <w:bookmarkEnd w:id="226"/>
      <w:r>
        <w:rPr>
          <w:rtl w:val="true"/>
        </w:rPr>
        <w:t>قم دیروز و امروز در نگاه آلفونس گابریل</w:t>
      </w:r>
      <w:bookmarkEnd w:id="227"/>
    </w:p>
    <w:p>
      <w:pPr>
        <w:pStyle w:val="BookText"/>
        <w:rPr/>
      </w:pPr>
      <w:r>
        <w:rPr>
          <w:rFonts w:ascii="IRNazanin" w:hAnsi="IRNazanin" w:eastAsia="IRNazanin"/>
          <w:color w:val="111111"/>
          <w:sz w:val="28"/>
          <w:sz w:val="28"/>
          <w:szCs w:val="28"/>
          <w:rtl w:val="true"/>
          <w:lang w:bidi="fa-IR"/>
        </w:rPr>
        <w:t xml:space="preserve">از مارکو پولو تا آلفونس گابریل سفرنامه‌های سیاحانی که از ایران دیدن کرده‌اند از ارجمندترین منابع تاریخ سیاسی و فرهنگی ایران به شمار می‌آیند و بی‌تردید مارکو پولو که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ونیز متولد شد و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چین از طریق ایران شد، انگیزاننده بسیاری از سیاحان پس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سفرنامه مارکو پولو صفحات معدودی به فضای جغرافیایی ایران تعلق دارد و خوشبختانه آلفونس گابریل، دانشمند نامدار اتریشی، با بررسی دیده‌ها و ندیده‌های مارکو پولو از کمبودهای سفرنامه او بسیاری کاسته است</w:t>
      </w:r>
      <w:r>
        <w:rPr>
          <w:rFonts w:eastAsia="IRNazanin" w:cs="IRNazanin"/>
          <w:color w:val="111111"/>
          <w:sz w:val="28"/>
          <w:szCs w:val="28"/>
          <w:rtl w:val="true"/>
          <w:lang w:bidi="fa-IR"/>
        </w:rPr>
        <w:t>.</w:t>
      </w:r>
    </w:p>
    <w:p>
      <w:pPr>
        <w:pStyle w:val="Heading3"/>
        <w:numPr>
          <w:ilvl w:val="2"/>
          <w:numId w:val="1"/>
        </w:numPr>
        <w:rPr/>
      </w:pPr>
      <w:bookmarkStart w:id="228" w:name="__RefHeading___Toc2752569_2749589250"/>
      <w:bookmarkStart w:id="229" w:name="_Toc78"/>
      <w:bookmarkEnd w:id="228"/>
      <w:r>
        <w:rPr>
          <w:rtl w:val="true"/>
        </w:rPr>
        <w:t>گزارشی از قم</w:t>
      </w:r>
      <w:bookmarkEnd w:id="229"/>
    </w:p>
    <w:p>
      <w:pPr>
        <w:pStyle w:val="BookText"/>
        <w:rPr/>
      </w:pPr>
      <w:r>
        <w:rPr>
          <w:rFonts w:ascii="IRNazanin" w:hAnsi="IRNazanin" w:eastAsia="IRNazanin"/>
          <w:color w:val="111111"/>
          <w:sz w:val="28"/>
          <w:sz w:val="28"/>
          <w:szCs w:val="28"/>
          <w:rtl w:val="true"/>
          <w:lang w:bidi="fa-IR"/>
        </w:rPr>
        <w:t xml:space="preserve">مسافری که در ایران، در راه‌های مارکو پولو، سفر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هست، می‌داند که مرد ونیزی در تمام طول راه تبریز به ساوه، چیز مهمی برای نوشتن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بعدی، از ساوه تا یزد که تقریبا به اندازه راه قبلی است به این موضوع بیشتر پی می‌برد که مارکوپولو، صرف نظر از اشاره‌ای که به کاشان به نام یکی از زادگاه‌های سه پادشاه مقدس و جایگاه آتش شده است، به شهرهای نسبتا بزرگ هم توجهی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شهرها در سده سیزدهم میلادی وجود داشتند و در کنار راهی قرار گرفته بودند که در زمانهای بسیار کهن، برای عبور از حاشیه غربی کویر مرکزی ایران به طرف جنوب، مورد استفاده قرار می‌گرفت</w:t>
      </w:r>
      <w:r>
        <w:rPr>
          <w:rFonts w:eastAsia="IRNazanin" w:cs="IRNazanin"/>
          <w:color w:val="111111"/>
          <w:sz w:val="28"/>
          <w:szCs w:val="28"/>
          <w:rtl w:val="true"/>
          <w:lang w:bidi="fa-IR"/>
        </w:rPr>
        <w:t>.</w:t>
      </w:r>
      <w:r>
        <w:rPr>
          <w:rStyle w:val="FootnoteAnchor"/>
          <w:rtl w:val="true"/>
        </w:rPr>
        <w:footnoteReference w:id="15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Classe, 1883 Sitzungsber. Wien Akad. Phil. hist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شهر بزرگ که مارکو پولو با آن در آن سوی ساوه برخورد کرد،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بعید به نظر می‌رسد که مارکو پولو ـ به طوری که ادعا می‌شود ـ از این روی به قم اشاره نکرده است که به خاطر مسیحی بودنش اجازه ورود به شهر مقدس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مذهبی امروز که به هیچ غیر مسلمان اجازه ورود به بقعه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نمی‌دهد، از زمان صفویه به وجود آمده است که در آغاز سده شانزدهم میلادی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صفویه مردم شکیباتر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کلاویخو نه تنها به حرم امام رضا علیه‌السلام در مشهد مقدس که امروز به شدت از چشم نامسلمانان پنهان نگاه داشته می‌شود، راه یافت، بلکه مردم با شنیدن اینکه او حرم امام رضا علیه‌السلام را زیارت کرده است، نسبت به او احساس احترام بیشتری می‌کردند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این روی، اینکه ظاهرا مارکو پولو درباره قم یادداشتی نداشته است و در تألیف کتابش شهر قم را به کلی فراموش کرده است، قطعا به این خاطر نیست که او فرصت دیدار از قم را نیافته است، بلکه این موضوع ناشی از وضع فلاکت بار این شهر در نیمه دوم سده سیزدهم میلادی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 جغرافی‌دانهای عرب، مغولها در قم محشر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مغولها در حمله نخستین خود به دست نیاورده بودند و یا در امان گذاشته بودند،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تبدیل به ویرانه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قدیمی چنین برمی‌آید که نیم قرن بعد، هنگامی که مارکو پولو به قم رسید، قسمت بزرگی از این شهر از ویرانه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قم به همه چیز شباهت داشت، جز اینکه مانند امروز گوهر درخشانی باشد در میان شهرهای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درخشش گنبد زرین مسجد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کیلومترها در کویر به پیشواز مسافرینی می‌رود که به شهر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جستار صومعه گچ در حاشیه مسیله به سوی قم باز می‌گشتیم و این نور آتش را برای نخستین بار در روز روشن دیدیم و آن را نقطه مقصد خود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خودمان را از میان گرد و خاک و باتلاق به سوی شهر مقدس می‌کشیدیم، خیلی تحت تأثیر قرار گرفته بودیم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نزدیک شدن به شهر، شبح مجتمع امام‌زاده قم تبدیل می‌شود به ایوانها، شبستانها، صحنها، منارها، بیرقها و گنبدها، همه چیز غرق است در شکوهی جادویی و درخشش با عظمت رنگها و پوشیده است از لعاب کاشی به رنگ آبی آسمانی و سبز کبود و پر از گنبدهای نقره فام و تارکهای زرینی که سر به آسمان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قوس دهانه بازار تاریک قدم به فضای باز می‌گذارد و در روشنایی روز ناگهان گنبد بزرگ و درخشان را روبه روی خود می‌یابد که کاملا در نزدیکی در میان فضایی افسانه‌ای قرار دارد و زنگ زیبایی از صومعه‌ای در قفقاز بر تارکش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سفرنامه ژنرال سرپرس سایکس، ترجمه حسین سعادت نوری،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می‌کند که دستی افسونگر این اثر خیره کننده را پدیدآورده است، آن هم در کناره دور کویر نمکی وحشتناک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بقعه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پادشاه و عده‌ای شاهزاده و روحانی در اتاقهای بسیار آراسته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گران‌ترین قطعات این محل در موزه‌ای عمومی که متعلق به امام‌زاده است،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دارای گنجینه‌هایی است که در جهان منحصر به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قالیهای ابریشم زیبا، شاهکارهایی از هنر سفالگران و فلزکاران و قرآنهای زیبای کهنسال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اتاقهای امام زاده، ثروتی </w:t>
      </w:r>
    </w:p>
    <w:p>
      <w:pPr>
        <w:pStyle w:val="BookText"/>
        <w:rPr/>
      </w:pPr>
      <w:r>
        <w:rPr>
          <w:rFonts w:ascii="IRNazanin" w:hAnsi="IRNazanin" w:eastAsia="IRNazanin"/>
          <w:color w:val="111111"/>
          <w:sz w:val="28"/>
          <w:sz w:val="28"/>
          <w:szCs w:val="28"/>
          <w:rtl w:val="true"/>
          <w:lang w:bidi="fa-IR"/>
        </w:rPr>
        <w:t>غیر قابل تصور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مارکو پولو از قم می‌گذشت، هیچ کدام از اینها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در آنجا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در دست نیست که فکر کنیم این آرامگاه تجهیزیاتی داشته است که از زیبایی خاصی برخوردار بوده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نخستین بنای امام‌زاده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رضا علیه‌السلام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وقتی از ساوه می‌آمد، در باغی 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امروز گنبد زرین در آن قرار دارد، در اصل فقط سقفی از نی قبر را از تابش خورشید حفظ می‌کرد و زینب خواهر یا خواهر زاده معصومه دستور داد تا گنبد ساده‌ای از آجر بر روی آن بسازند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هشتصد سال بعد، آرامگاه چهره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مارکو پولو در ایران سفر می‌کرد، هنوز هیچ کدام از نویسندگان اسلامی چیزی درباره قبر خواهر امام هشتم ننوشته بودند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مستوفی، شانزده سال پس از مرگ مرد ونیزی، برای نخستین بار در این باره نوشت</w:t>
      </w:r>
      <w:r>
        <w:rPr>
          <w:rFonts w:eastAsia="IRNazanin" w:cs="IRNazanin"/>
          <w:color w:val="111111"/>
          <w:sz w:val="28"/>
          <w:szCs w:val="28"/>
          <w:rtl w:val="true"/>
          <w:lang w:bidi="fa-IR"/>
        </w:rPr>
        <w:t>.</w:t>
      </w:r>
      <w:r>
        <w:rPr>
          <w:rStyle w:val="FootnoteAnchor"/>
          <w:rtl w:val="true"/>
        </w:rPr>
        <w:footnoteReference w:id="16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اطلاعاتی که داریم، قم در زمان مارکوپولو آبادی بارودار متوسطی بود با خانه‌های گلی نیمه ویران و بدون بناهای هنری خاص، با ردیف گنبدهای گلی که مانند کاشان از فاصله دور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باغهای زیبای قم که در آنها </w:t>
      </w:r>
    </w:p>
    <w:p>
      <w:pPr>
        <w:pStyle w:val="BookText"/>
        <w:rPr/>
      </w:pPr>
      <w:r>
        <w:rPr>
          <w:rFonts w:ascii="IRNazanin" w:hAnsi="IRNazanin" w:eastAsia="IRNazanin"/>
          <w:color w:val="111111"/>
          <w:sz w:val="28"/>
          <w:sz w:val="28"/>
          <w:szCs w:val="28"/>
          <w:rtl w:val="true"/>
          <w:lang w:bidi="fa-IR"/>
        </w:rPr>
        <w:t>انار، پسته، انجیر و هندوانه به عمل می‌آید، شهر قم هرگز فضای سبز زیادی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نخل هم در قم به عمل می‌آمد که قربانی سرما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نخلها شمالی‌ترین نخلهای فلات بی‌آب و خشک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بنایی که در زمان مارکوپولو هم وجود داشت، در روی تپه پستی در سمت غربی شهر قرار دارد که قلعه دختر</w:t>
      </w:r>
      <w:r>
        <w:rPr>
          <w:rStyle w:val="FootnoteAnchor"/>
          <w:rtl w:val="true"/>
        </w:rPr>
        <w:footnoteReference w:id="165"/>
      </w:r>
      <w:r>
        <w:rPr>
          <w:rFonts w:ascii="IRNazanin" w:hAnsi="IRNazanin" w:eastAsia="IRNazanin"/>
          <w:color w:val="111111"/>
          <w:sz w:val="28"/>
          <w:sz w:val="28"/>
          <w:szCs w:val="28"/>
          <w:rtl w:val="true"/>
          <w:lang w:bidi="fa-IR"/>
        </w:rPr>
        <w:t>نامیده می‌شود و احتمالاً در زمان ساسانیان در سده چهارم یا پنجم، آتشکده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امروز ویرانه‌ای بیش نیست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قم دو آرامگاه متعلق به سعد و حمزه وجود دارد که بایستی از قرن مارکو پولو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آیا مار کوپولو از آرمگاههایی که امروز در جایی که صدای خیابان سرزنده به صورت خفه‌ای به آنها راه می‌یابد و اغلب در میان ردیفهای سرو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مستوفی، قم در سده چهاردهم میلادی به خاطر سروهایش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دیده است، یا نه؟ کاشیهای زیبایی که از آرامگاه بر جای مانده‌اند، در میان زمزمه‌جویبارهای باغهای اطراف از آسیبهای بی‌امانی که می‌بینند، در حال نابودی‌اند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دربلندی بعضی از آرامگاه‌ها لک لک‌های سفید لانه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لانه‌ها حاجی لک لک‌ها که به عقیده ایرانیان، پاییز به زیارت مکه می‌روند و بهار باز می‌گردند، روی تخمهایشان می‌نشینند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آرامگاه‌های دروازه کاشان</w:t>
      </w:r>
      <w:r>
        <w:rPr>
          <w:rStyle w:val="FootnoteAnchor"/>
          <w:rtl w:val="true"/>
        </w:rPr>
        <w:footnoteReference w:id="167"/>
      </w:r>
      <w:r>
        <w:rPr>
          <w:rFonts w:ascii="IRNazanin" w:hAnsi="IRNazanin" w:eastAsia="IRNazanin"/>
          <w:color w:val="111111"/>
          <w:sz w:val="28"/>
          <w:sz w:val="28"/>
          <w:szCs w:val="28"/>
          <w:rtl w:val="true"/>
          <w:lang w:bidi="fa-IR"/>
        </w:rPr>
        <w:t>از قدیم‌ترین آرامگاه‌های ایران‌اند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آرامگاه‌ها همان شکلی را دارند که در بناهای خوزستان و بین النهرین دیده می‌شود؛ بنایی هشت </w:t>
      </w:r>
    </w:p>
    <w:p>
      <w:pPr>
        <w:pStyle w:val="BookText"/>
        <w:rPr/>
      </w:pPr>
      <w:r>
        <w:rPr>
          <w:rFonts w:ascii="IRNazanin" w:hAnsi="IRNazanin" w:eastAsia="IRNazanin"/>
          <w:color w:val="111111"/>
          <w:sz w:val="28"/>
          <w:sz w:val="28"/>
          <w:szCs w:val="28"/>
          <w:rtl w:val="true"/>
          <w:lang w:bidi="fa-IR"/>
        </w:rPr>
        <w:t>گوش با گنبدی مخروطی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خالی از هر نوع زینت است، ولی در عوض تارُک آرامگاه با آجرهای لعابی آبی روشنی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سده دوازدهم و سیزدهم میلادی است، اما بنا به آخرین بررسیهایی که شده است، این بناها را متعلق به سده‌های بعد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سال پس از سفر مارکوپولو، قم کم کم به زیارتگاه مهمی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حکومت رسیدن صفویه، تشیع مذهب رسمی ایران شد و در اطراف آرامگاه فاطمه معصومه علیهاالسلام رفته رفته کارهای تجملاتی‌تری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زوار زیادی به قم هجوم آوردند و مردم مذهبی زیادی با قبول هزینه‌های کلان وصیت به تدفین خود در جوار بانوی محترم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زمان شاه عباس بزرگ در قم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مرد روحانی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سده هیجدهم از شورش افغانها آسیب زیادی دید و پس از این که آشوبها پایان گرفتند، قاجارها در تکمیل بنای زیارتگاه و زیبا سازی این مکان مقدس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مسین مطلای گنبد امام‌زاده به دستور فتحعلی شاه در آغاز سده نوزدهم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طول کشید تا در قم بازرگانان هم به زوار پیوستند و رضا شاه پهلوی چند کارگاه و کارخانه در قم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قم از نظر بازرگانی هم اعتبار یافته و به صورت شهری تجارتی و تولیدی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جدید دگرگونیهای بزرگی از نظر شهر سازی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 با برچیدن گورستان بزرگ جوار امام زاده آغاز گردید و از سنگهای گورها برای فرش کردن راه‌های یک پارک نو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پهن و ساختمانهای بزرگ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اخیر کارخانه‌های برق، نساجی، چینی سازی ویک بیمارستان مدرن، یک بانک وچند مسافر خانه و گاراژ ساخته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با ورود اتومبیل به ایران و بازسازی جاده‌ای که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تهران و قم کشیده شده بود و ادامه این راه از طریق دلیجان به اصفهان از جهش بزرگ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راه آهن سراسری ایران که دریای خزر را به </w:t>
      </w:r>
    </w:p>
    <w:p>
      <w:pPr>
        <w:pStyle w:val="BookText"/>
        <w:rPr/>
      </w:pPr>
      <w:r>
        <w:rPr>
          <w:rFonts w:ascii="IRNazanin" w:hAnsi="IRNazanin" w:eastAsia="IRNazanin"/>
          <w:color w:val="111111"/>
          <w:sz w:val="28"/>
          <w:sz w:val="28"/>
          <w:szCs w:val="28"/>
          <w:rtl w:val="true"/>
          <w:lang w:bidi="fa-IR"/>
        </w:rPr>
        <w:t>خلیج فارس می‌پیوندد، پیوست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دو کیلومتری جنوب شرقی قم یک فرودگاه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قم جستار نفت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حفاری دو میلیون تن نفت از چاه بیرون زد، تا بالاخره چاه را مهار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نفتی دیگر در قم ـ سراجه به‌دست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لوله‌ای به هزینه ایران و ترکیه این نفت را به یکی از بندرهای مدیترانه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قم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امروز باید </w:t>
      </w:r>
      <w:r>
        <w:rPr>
          <w:rFonts w:eastAsia="IRNazanin" w:cs="IRNazanin"/>
          <w:color w:val="111111"/>
          <w:sz w:val="28"/>
          <w:szCs w:val="28"/>
          <w:lang w:bidi="fa-IR"/>
        </w:rPr>
        <w:t>97000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که مقر دائمی بزرگان شیعه است، بسیاری از جنبه‌های خشک خود را از دست داده است و هر روز بر پدیده‌هایی جدیدی که به قم راه می‌یابند، افزوده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چهره امروز قم تفاوت زیادی با قم زمان مارکو پولو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آب شور کویر است که تغییری به خود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همان آبی است که در گذشته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مانند گذشته، به احترام تقدس شهر، مشروبات الکلی در این شهر فروخته نمی‌شود</w:t>
      </w:r>
      <w:r>
        <w:rPr>
          <w:rFonts w:eastAsia="IRNazanin" w:cs="IRNazanin"/>
          <w:color w:val="111111"/>
          <w:sz w:val="28"/>
          <w:szCs w:val="28"/>
          <w:rtl w:val="true"/>
          <w:lang w:bidi="fa-IR"/>
        </w:rPr>
        <w:t>.</w:t>
      </w:r>
      <w:r>
        <w:rPr>
          <w:rStyle w:val="FootnoteAnchor"/>
          <w:rtl w:val="true"/>
        </w:rPr>
        <w:footnoteReference w:id="169"/>
      </w:r>
      <w:bookmarkStart w:id="230" w:name="pg3398_20968"/>
    </w:p>
    <w:p>
      <w:pPr>
        <w:pStyle w:val="Heading3"/>
        <w:numPr>
          <w:ilvl w:val="2"/>
          <w:numId w:val="1"/>
        </w:numPr>
        <w:rPr/>
      </w:pPr>
      <w:bookmarkStart w:id="231" w:name="__RefHeading___Toc2752571_2749589250"/>
      <w:bookmarkStart w:id="232" w:name="_Toc79"/>
      <w:bookmarkEnd w:id="230"/>
      <w:bookmarkEnd w:id="231"/>
      <w:r>
        <w:rPr>
          <w:rtl w:val="true"/>
        </w:rPr>
        <w:t>از نگاه هانری رنه ماد</w:t>
      </w:r>
      <w:bookmarkEnd w:id="2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رنه ماد آلمانی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گشایش راه آهن ماورای خزر به این اندیشه می‌افتد که از ایران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همراه دوست حکاک و هنرمند خود آقای امیل وکانو </w:t>
      </w:r>
      <w:r>
        <w:rPr>
          <w:rFonts w:eastAsia="Times New Roman" w:cs="Times New Roman" w:ascii="Times New Roman" w:hAnsi="Times New Roman"/>
          <w:color w:val="111111"/>
          <w:sz w:val="28"/>
          <w:szCs w:val="28"/>
          <w:lang w:val="en-US" w:bidi="en-US"/>
        </w:rPr>
        <w:t>EmiLvucanu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قصد سفر می‌کند، ولی به دلایلی از این سفر منصرف می‌شود و دوست خود را تنها وا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امیل وکانو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تحمل مشکلات و مشقات فراوان در نواحی پامیرو فاصله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سمرقند، توسط اهالی محل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او را به پی‌گیری راه دوست هنرمندش،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سال بعد به سوی ناحیه خیوه شهر زیبای ایران در نزدیکی آمودریا رخت سفر می‌بندد و تصادفا در آنجا با هنرمندان و دوستان شرق‌شناس خود ملاقات می‌کند و از آگاهیهای همه آنها مدد می‌گیرد و در عشق آباد به اتفاق دوست خود آقای تزاری که مقیم ایران بوده، به خراسان می‌آید و از شهرهای قوچان، مشهد، نیشابور و سبزوار دیدن می‌کند و به جستجو درباره کشف اشیای عتیقه می‌پردازد، ولی بی آنکه دست آورد مفیدی داشته باشد، به وطن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ماه 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وزارت تعلیمات عمومی فرانسه مأموریت می‌یابد که در معیت هیأتی برای حفاریهای باستان‌شناسی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هدف این هیأت اختصاصا مطالعه در وضع بناهایی باستانی بود که در طول سالهای اخیر به کلی خراب یا محو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این بار سردار اسعد، رئیس قدرتمند ایل بختیاری دعوتی بسیار مشفقانه از او به عمل می‌آورد که از حوزه فرمانرواییش، یعنی خراسان دیدن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توقفی کوتاه در مشهد، با دیداری از شهرهای نیشابور و سبزوار و شاهرود و ورامین، خود را به اصفهان می‌رساند و پس از سیاحت کاخهای پایتخت قدیمی صفویان با طی چند روز راه، خود را به جونقان ییلاق بختیاریها می‌رساند و در بازگشت بعداز وصول به تهران از همین مسیر، از طریق قزوین، رشت، انزلی و با گذشتن از دریای خزر به بادکوبه می‌رود تا از آنجا به اروپا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 این نقشه به عشق آباد سفر می‌کند و در این شهر بار دیگر دوست خود آقای سزار را که اینک از سوی مستشاران بلژیکی به مقام ممیزی کل گمرک خراسان منصوب گردیده بود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رنه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سزار با بیانی ساده و بی تکلف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امید پنهان بدین کشور بازگشته‌اید تا در آن به کشف اشیای نادر و هنری بپردازید؟ ولی اشتباه نکنید که اکنون خیلی دیر است، چون ارمنیها تا کنون همه این اشیا را به سرقت برده و مستقیما به لندن یا پاریس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این‌گونه خرت و پرتها را پیدا نکردید، بایستی که از این سفر نه تنها عوامل و مواد لازم برای گزارش مأموریت خود را همراه ببرید، بلکه کتابی کامل نیز پر از تصاویر و لطایف و حکایات با خود ببرید، کاری که به خوبی از شما بر می‌آید؛ چون برای کشور شما قطعا شناخت آداب و رسوم ایرانیان ارزنده‌تر و مفیدتر از بقایای چند کاشی شکسته قدیمی خواهد بود که سرانجام در جعبه آیینه‌های موزه‌ای کپک خواهند 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پیش گوییهای آقای سزاری از هر حیث به واقعیت پیوسته است؛ زیرا در حقیقت ره آورد سفرم جز تعدادی گلدان و بطری شکسته نبود، برای آنکه مأموران گمرک روسیه که بدون حضور من همه مجموعه‌هایم را از صندوقها بیرون ریخته بودند، هنگام بسته بندی مجدد دقیقا اشیای بسیار شکننده را در کنار هاونهای سنگین برنزی و اشیای آهنی جا داده بودند، به طوری که وقتی در پاریس صندوقهایم را گشودم، گذشته از اشیایی که طبیعتا شکننده نبودند، جز مشتی خاکستر رنگین در </w:t>
      </w:r>
    </w:p>
    <w:p>
      <w:pPr>
        <w:pStyle w:val="BookText"/>
        <w:rPr/>
      </w:pPr>
      <w:r>
        <w:rPr>
          <w:rFonts w:ascii="IRNazanin" w:hAnsi="IRNazanin" w:eastAsia="IRNazanin"/>
          <w:color w:val="111111"/>
          <w:sz w:val="28"/>
          <w:sz w:val="28"/>
          <w:szCs w:val="28"/>
          <w:rtl w:val="true"/>
          <w:lang w:bidi="fa-IR"/>
        </w:rPr>
        <w:t>گوشه صندوقها چیزی دستگیرم نشد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هانری رنه علاوه بر این گونه گزارشها، به هر کجا از سرزمین ایران که سفر کرده است، هنر مردم آنجا را نیز گزارش کرده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هنگامی که به شهر مقدس قم رسیده، این شهر را به دقت وارسی و درباره جغرافیای طبیعی و تاریخ و فرهنگ آن به تفضیل قلم‌فرسایی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به نزدیک این شهر مقدس می‌رسد، به اطراف خود نیک نظر کرده و از نقل و توصیف حتی امور جزئی فرو گذار نمی‌کند؛ چنان که هنگام فرود آمدن در ایستگاه علی آباد،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 سر گذاشتن گردنه‌های خطرناک به ایستگاه علی آباد رسیدیم که کاروانسرایی زیبا دارد و بیشتر کاروانهایی که از جنوب تهران به راه افتاده‌اند، در آن توقف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طول این کاروانسرا را رواقی فراگرفته است که درِ حجره‌های تنگ مربعی شکل که به زحمت می‌توان نام اتاق بدانها داد و محل سکونت مسافران است، به آن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حیاط کاروانسرا چند شتر زانو زده و مشغول نشخوارند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دارای برجهایی یک طبقه است با منفذهایی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برابرمان باغی انباشته از درختان خرزهره سرخ رنگ است که تصویرشان در آب حوض بزرگ مربعی شکلی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کردیم که در آن باغ بهشت آسا استراحتی بکنیم، اما گروهی با خشونت از ورودمان جلوگیری کردند و به ما فهماندند که آن باغ مخصوص استراحت زنهای مسافر است و خدا می‌داند که اگر کسی به خود جرأت دهد و به محل مخصوص زنان قدم گذارد، چه بلایی بر سرش خواهد آمد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حوض از جویباری تمیز و درخشان تأمین می‌شود که از کوه مجاور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پس از فرود از کوهسار در کانالی جاری می‌شود که با گذشتن از میان </w:t>
      </w:r>
      <w:bookmarkStart w:id="233" w:name="pg3398_20971"/>
    </w:p>
    <w:p>
      <w:pPr>
        <w:pStyle w:val="BookText"/>
        <w:rPr/>
      </w:pPr>
      <w:bookmarkEnd w:id="233"/>
      <w:r>
        <w:rPr>
          <w:rFonts w:ascii="IRNazanin" w:hAnsi="IRNazanin" w:eastAsia="IRNazanin"/>
          <w:color w:val="111111"/>
          <w:sz w:val="28"/>
          <w:sz w:val="28"/>
          <w:szCs w:val="28"/>
          <w:rtl w:val="true"/>
          <w:lang w:bidi="fa-IR"/>
        </w:rPr>
        <w:t>قهوه خانه روبه رو، هوای آن را تلطیف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قهوه خانه محل تجمع رانندگان وسایط نقلیه است که هم اکنون در آن گرد آمده، ضمن نوشیدن چای از رویدادهای مهم زندگیشان با یکدیگر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بعد از علی آباد بسیار کوهستانی است و فرسنگها از آن را سربالاییها و سراشیبیهای هولناک فرا گرفته است</w:t>
      </w:r>
      <w:r>
        <w:rPr>
          <w:rFonts w:eastAsia="IRNazanin" w:cs="IRNazanin"/>
          <w:color w:val="111111"/>
          <w:sz w:val="28"/>
          <w:szCs w:val="28"/>
          <w:rtl w:val="true"/>
          <w:lang w:bidi="fa-IR"/>
        </w:rPr>
        <w:t>.</w:t>
      </w:r>
    </w:p>
    <w:p>
      <w:pPr>
        <w:pStyle w:val="Heading3"/>
        <w:numPr>
          <w:ilvl w:val="2"/>
          <w:numId w:val="1"/>
        </w:numPr>
        <w:rPr/>
      </w:pPr>
      <w:bookmarkStart w:id="234" w:name="__RefHeading___Toc2752573_2749589250"/>
      <w:bookmarkStart w:id="235" w:name="_Toc80"/>
      <w:bookmarkEnd w:id="234"/>
      <w:r>
        <w:rPr>
          <w:rtl w:val="true"/>
        </w:rPr>
        <w:t>وصف دریاچه قم</w:t>
      </w:r>
      <w:bookmarkEnd w:id="235"/>
    </w:p>
    <w:p>
      <w:pPr>
        <w:pStyle w:val="BookText"/>
        <w:rPr/>
      </w:pPr>
      <w:r>
        <w:rPr>
          <w:rFonts w:ascii="IRNazanin" w:hAnsi="IRNazanin" w:eastAsia="IRNazanin"/>
          <w:color w:val="111111"/>
          <w:sz w:val="28"/>
          <w:sz w:val="28"/>
          <w:szCs w:val="28"/>
          <w:rtl w:val="true"/>
          <w:lang w:bidi="fa-IR"/>
        </w:rPr>
        <w:t xml:space="preserve">با گذشتن از آخرین پیچ جاده، با منظره‌ای واقعا جادویی و دلربا مواجه شدیم؛ زیر پایمان در قعر دره دریاچه بزرگ قم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که گویی در میان آخرین تکیه گاههای کوهستان جا خوش کرده و همچون قطعه ابری است که در وسط فضایی مه آلود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دریاچه را کمربندی از نمک پوشانیده است که همچون گردن‌بندی بلورین در برابر آفتاب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عظیم و درخشان را توده‌ای عجیب از گیاهان سبز باتلاقهای نمک آلود، از جمله رازیانه بحری که در طول راه بسیار دیده بودیم،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قم را از هر جهت می‌توان با دریاچه بحرالمیت فلسطین مقایسه کرد، با این فرق و مزیت که این دریاچه دهها هزار ماهی را در پناه خود گرفته است که به دور از دست‌رس شکارچیان در امن و راحت به سر می‌برند؛ زیرا اهالی محل هرگز به خود جرأت نمی‌دهند که زورقی را بر روی امواج آکنده از نمک دریاچه به حرکت درآورند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حکایت کردند که چند سال پیش گروهی تهرانی نقشه کشیده بودند که به دریاچه آمده شکاری معجزه آسا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زحمت زیاد قطعات زورقی را به ناحیه حمل کرده و پس از سوار کردن آن بی آنکه مسأله وزن مخصوص آب نمک آلود دریاچه را در نظر گیرند، زورق را به آب می‌اندازند و بر آن می‌نشینند که معلوم است قایق نه تنها از جای خود نمی‌جنبد که با وزیدن بادی ملایم وارونه می‌شود و با خالی کردن بار انسانی خود به ساحل پرتاپ می‌گردد و دریانوردان بی احتیاط نیز پس از استحمامی نامطلوب و نابهنگام در آب نمک محل را ترک می‌کنند</w:t>
      </w:r>
      <w:r>
        <w:rPr>
          <w:rFonts w:eastAsia="IRNazanin" w:cs="IRNazanin"/>
          <w:color w:val="111111"/>
          <w:sz w:val="28"/>
          <w:szCs w:val="28"/>
          <w:rtl w:val="true"/>
          <w:lang w:bidi="fa-IR"/>
        </w:rPr>
        <w:t xml:space="preserve">. </w:t>
      </w:r>
      <w:bookmarkStart w:id="236" w:name="pg3398_20972"/>
    </w:p>
    <w:p>
      <w:pPr>
        <w:pStyle w:val="Heading3"/>
        <w:numPr>
          <w:ilvl w:val="2"/>
          <w:numId w:val="1"/>
        </w:numPr>
        <w:rPr/>
      </w:pPr>
      <w:bookmarkStart w:id="237" w:name="__RefHeading___Toc2752575_2749589250"/>
      <w:bookmarkStart w:id="238" w:name="_Toc81"/>
      <w:bookmarkEnd w:id="236"/>
      <w:bookmarkEnd w:id="237"/>
      <w:r>
        <w:rPr>
          <w:rtl w:val="true"/>
        </w:rPr>
        <w:t>وصف کوشک نصرت</w:t>
      </w:r>
      <w:bookmarkEnd w:id="238"/>
    </w:p>
    <w:p>
      <w:pPr>
        <w:pStyle w:val="BookText"/>
        <w:rPr/>
      </w:pPr>
      <w:r>
        <w:rPr>
          <w:rFonts w:ascii="IRNazanin" w:hAnsi="IRNazanin" w:eastAsia="IRNazanin"/>
          <w:color w:val="111111"/>
          <w:sz w:val="28"/>
          <w:sz w:val="28"/>
          <w:szCs w:val="28"/>
          <w:rtl w:val="true"/>
          <w:lang w:bidi="fa-IR"/>
        </w:rPr>
        <w:t xml:space="preserve">کمی بعد به ایستگاه کوشک رسیدیم که در نقشه جغرافیایی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خانه‌ای بسیار خوش ساخت بود که با حیاطی وسیع و حوضی بزرگ، اختصاصا برای آب دادن اسبهای چاپاری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ستبر این حیاط نیز به مسافران اجازه می‌داد که در سایه آنها به استراحت کامل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 کوچکی که از کوه سرچشمه می‌گیرد، در این حیاط بزرگ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پس از تأمین آب حوض از جانب دیگر آن خارج شده و بعد از آنکه ماروار باغی انباشته از درختهای انار به گل نشسته را آبیاری کرد با عبور از هزاران پیچ و خم، آب صاف خود را نثار دریاچه نمک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سخنگویان، مناظر زیر پای خود را می‌نگریم، نمی‌توانیم از ستایش صخره‌های عظیمی که بر اثر انحنای کوه بر بالای سرمان قرار گرفته است،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سنگهای عظیم که بر اثر تصاریف زمان به صورتهای مختلف جلوه می‌کنند، با خود می‌اندیشیم که این گوشه از جهان در طول روزگاران با چه حوادث جوی و طبیعی مواجه بوده و از خود می‌پرسیدیم که آیا دریاچه قم و دریای خزر بازمانده دریای بزرگ‌تری نیستند که در طول زمان بخشهایی از آن به خشکی تبدیل گردیده است؟</w:t>
      </w:r>
    </w:p>
    <w:p>
      <w:pPr>
        <w:pStyle w:val="BookText"/>
        <w:rPr/>
      </w:pPr>
      <w:r>
        <w:rPr>
          <w:rFonts w:ascii="IRNazanin" w:hAnsi="IRNazanin" w:eastAsia="IRNazanin"/>
          <w:color w:val="111111"/>
          <w:sz w:val="28"/>
          <w:sz w:val="28"/>
          <w:szCs w:val="28"/>
          <w:rtl w:val="true"/>
          <w:lang w:bidi="fa-IR"/>
        </w:rPr>
        <w:t>لحظاتی چند را نیز به تماشای درختی پرداختیم که شاخه‌های فرازینش بر اثر بادی نم آلود به جنبش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با نشانیدن رطوبتی شور بر لبهای آدمی عابران را از وجود دریایی در همسایگی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دور نواری از جاده را مشاهده می‌کنیم که در کوه روبه رو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روشنایی به رنگ دیگر در می‌آید و به نظر می‌آید ابرهایی که به زحمت به انبوهی گراییده‌اند، بر اثر وزش بادی مداوم نو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رنگ پریده به نظر می‌رسد، بیشتر سطح آسمان خاکستری رنگ است و به تبع آن دیگر چیزها نیز به همین رنگ دیده می‌شوند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ارتفاع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راه می‌پیماییم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ترک این پناهگاه </w:t>
      </w:r>
      <w:bookmarkStart w:id="239" w:name="pg3398_20973"/>
    </w:p>
    <w:p>
      <w:pPr>
        <w:pStyle w:val="BookText"/>
        <w:rPr/>
      </w:pPr>
      <w:bookmarkEnd w:id="239"/>
      <w:r>
        <w:rPr>
          <w:rFonts w:ascii="IRNazanin" w:hAnsi="IRNazanin" w:eastAsia="IRNazanin"/>
          <w:color w:val="111111"/>
          <w:sz w:val="28"/>
          <w:sz w:val="28"/>
          <w:szCs w:val="28"/>
          <w:rtl w:val="true"/>
          <w:lang w:bidi="fa-IR"/>
        </w:rPr>
        <w:t>خنک و عبور از برابر باغی واقع در دست راست که انارهای رسیده آن در میان انبوه گلها و در برابر نور خورشید می‌درخشید و در حالی که چندین فرسنگ راه را در حاشیه دریاچه پیموده بودیم، به ناحیه کوهستانی جاده قدم نهادیم</w:t>
      </w:r>
      <w:r>
        <w:rPr>
          <w:rFonts w:eastAsia="IRNazanin" w:cs="IRNazanin"/>
          <w:color w:val="111111"/>
          <w:sz w:val="28"/>
          <w:szCs w:val="28"/>
          <w:rtl w:val="true"/>
          <w:lang w:bidi="fa-IR"/>
        </w:rPr>
        <w:t>.</w:t>
      </w:r>
    </w:p>
    <w:p>
      <w:pPr>
        <w:pStyle w:val="Heading3"/>
        <w:numPr>
          <w:ilvl w:val="2"/>
          <w:numId w:val="1"/>
        </w:numPr>
        <w:rPr/>
      </w:pPr>
      <w:bookmarkStart w:id="240" w:name="__RefHeading___Toc2752577_2749589250"/>
      <w:bookmarkStart w:id="241" w:name="_Toc82"/>
      <w:bookmarkEnd w:id="240"/>
      <w:r>
        <w:rPr>
          <w:rtl w:val="true"/>
        </w:rPr>
        <w:t>استر آباد</w:t>
      </w:r>
      <w:bookmarkEnd w:id="241"/>
    </w:p>
    <w:p>
      <w:pPr>
        <w:pStyle w:val="BookText"/>
        <w:rPr/>
      </w:pPr>
      <w:r>
        <w:rPr>
          <w:rFonts w:ascii="IRNazanin" w:hAnsi="IRNazanin" w:eastAsia="IRNazanin"/>
          <w:color w:val="111111"/>
          <w:sz w:val="28"/>
          <w:sz w:val="28"/>
          <w:szCs w:val="28"/>
          <w:rtl w:val="true"/>
          <w:lang w:bidi="fa-IR"/>
        </w:rPr>
        <w:t>نزدیک ظهر به استر آباد رسیدیم که مقر مقاطعه کار اسبهای چاپاری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ترکی ریشو بود با قیافه‌ای زننده که تقریبا بی آنکه از جای خود حرکت کند، همه چیز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نظارت دقیق موجب شد که سورچیها و مهترها برخلاف سنت همیشگی، با چالاکی‌ای که سابقه نداشت، اسبها را عوض کرده آماده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پلهای قدیمی ایران استرآباد است و از نوادر آنکه بر خلاف سایر موارد، وسایط نقلیه به جای آنکه برای گذشتن از رودخانه از بستر و پایاب استفاده کنند، از روی پل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مقاطعه کار پُست از روی خیرخواهی به ما توصیه کرد که به سبب ناامن بودن راه حتی الامکان از سفر بعد از غروب آفتاب برحذر باشیم</w:t>
      </w:r>
      <w:r>
        <w:rPr>
          <w:rFonts w:eastAsia="IRNazanin" w:cs="IRNazanin"/>
          <w:color w:val="111111"/>
          <w:sz w:val="28"/>
          <w:szCs w:val="28"/>
          <w:rtl w:val="true"/>
          <w:lang w:bidi="fa-IR"/>
        </w:rPr>
        <w:t>.</w:t>
      </w:r>
    </w:p>
    <w:p>
      <w:pPr>
        <w:pStyle w:val="Heading3"/>
        <w:numPr>
          <w:ilvl w:val="2"/>
          <w:numId w:val="1"/>
        </w:numPr>
        <w:rPr/>
      </w:pPr>
      <w:bookmarkStart w:id="242" w:name="__RefHeading___Toc2752579_2749589250"/>
      <w:bookmarkStart w:id="243" w:name="_Toc83"/>
      <w:bookmarkEnd w:id="242"/>
      <w:r>
        <w:rPr>
          <w:rtl w:val="true"/>
        </w:rPr>
        <w:t>ورود به قم</w:t>
      </w:r>
      <w:bookmarkEnd w:id="2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تاریکی شب به قم رسیدیم و بعد از پیمودن کوچه‌های پیچ در پیچ در کاروانسرایی با ساختمانهایی مطلوب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چپمان منظره شهر مقدس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ستارگان درخشان آسمان دو ستاره نزدیک‌تر جلوه گری می‌کردند که چراغهای مناره‌های مقبره فاطمه معصومه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حین ورود ما را حیرت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محض ورود ما مدیر کاروانسرا با چابکی هر چه تمام‌تر چهار ملا و سید را از بهترین اتاق کاروانسرا بیرون کرده، در حجره کوچکی در ضلع دیگر بنا جای داد و جای آنها را که همچون اتاق مهمانخانه‌ها به مبل و تخت خواب انگلیسی مجهز بود، در اختیار ما گذاشت؛ اگر چه خود من هنگام خواب باز هم تخت خواب سفری خویش را به تخت موجود </w:t>
      </w:r>
      <w:bookmarkStart w:id="244" w:name="pg3398_20974"/>
    </w:p>
    <w:p>
      <w:pPr>
        <w:pStyle w:val="BookText"/>
        <w:rPr/>
      </w:pPr>
      <w:bookmarkEnd w:id="244"/>
      <w:r>
        <w:rPr>
          <w:rFonts w:ascii="IRNazanin" w:hAnsi="IRNazanin" w:eastAsia="IRNazanin"/>
          <w:color w:val="111111"/>
          <w:sz w:val="28"/>
          <w:sz w:val="28"/>
          <w:szCs w:val="28"/>
          <w:rtl w:val="true"/>
          <w:lang w:bidi="fa-IR"/>
        </w:rPr>
        <w:t>در اتاق ترجیح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کاروانسرا واقعا نوعی مهمانخانه شبانه روزی بود، با غذایی مطلوب برای مسافران چنان‌که با پلو مرغی که بلافاصله بعد از ورود به عنوان شام به ما دادند بر ما مسلم شد که شهر مقدس شهری از هر حیث مهمان 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مهتابی جلو پنجره‌های اتاق ما، همچنین در پلکان و دیگر گوشه‌های کاروانسرا عده‌ای قزاق شجاع ایرانی که برای محافظت کنسول روسیه در این جاده ناامن و حرکت در التزام وی از اصفهان به استقبال آمده بودند، دراز کشیده منتظر صرف شامی بودند که قهرا از شام دیگر شبهایشان مطلوب‌تر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شتابی در عزیمت از این بهشت زمینی نداشتند</w:t>
      </w:r>
      <w:r>
        <w:rPr>
          <w:rFonts w:eastAsia="IRNazanin" w:cs="IRNazanin"/>
          <w:color w:val="111111"/>
          <w:sz w:val="28"/>
          <w:szCs w:val="28"/>
          <w:rtl w:val="true"/>
          <w:lang w:bidi="fa-IR"/>
        </w:rPr>
        <w:t>.</w:t>
      </w:r>
    </w:p>
    <w:p>
      <w:pPr>
        <w:pStyle w:val="Heading3"/>
        <w:numPr>
          <w:ilvl w:val="2"/>
          <w:numId w:val="1"/>
        </w:numPr>
        <w:rPr/>
      </w:pPr>
      <w:bookmarkStart w:id="245" w:name="__RefHeading___Toc2752581_2749589250"/>
      <w:bookmarkStart w:id="246" w:name="_Toc84"/>
      <w:bookmarkEnd w:id="245"/>
      <w:r>
        <w:rPr>
          <w:rtl w:val="true"/>
        </w:rPr>
        <w:t>بازار قم</w:t>
      </w:r>
      <w:bookmarkEnd w:id="246"/>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از خواب برخاستم، گنبد طلایی و مناره‌های فیروزه‌ای رنگ مقبره حضرت فاطمه علیهاالسلام با شکوه و جلالی تمام در برابرمان جلوه‌گری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سر درِ مقبره که با نفیس‌ترین کاشیها آرایش گردیده است،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مقبره را باغهای بزرگ فراگرفته است و ترکیب رنگ سبز روشن برگهای درختان و کاشیهای فیروزه گون منظره‌ای بدیع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گفتگو مصمم شدیم که به راه افتاده، در بازار شهر گشتی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ما که مردی محتاط است، از اینکه میل داریم از مقبره فاطمه علیهاالسلام و زائران آن دیدن کنیم،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چند سال پیش چند نفر اروپایی هوس می‌کنند که با جا زدن خود در میان مسلمانان از نزدیک مقبره مقدس و حرکات زائران را ببینند که ناگهان مورد هجوم زوار متعصب قرار گرفته مورد ضرب و شتم قرار می‌گیرند، تف به صورتشان می‌اندازند و سرانجام با چهره‌های خون آلود به منزلگاه خود باز می‌گردند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حدی محیط آرام است، با این حال عابران با نوعی بی اعتنایی توأم با تحقیر به ما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وجود ملازمان بسیار از جمله </w:t>
      </w:r>
      <w:bookmarkStart w:id="247" w:name="pg3398_20975"/>
    </w:p>
    <w:p>
      <w:pPr>
        <w:pStyle w:val="BookText"/>
        <w:rPr/>
      </w:pPr>
      <w:bookmarkEnd w:id="247"/>
      <w:r>
        <w:rPr>
          <w:rFonts w:ascii="IRNazanin" w:hAnsi="IRNazanin" w:eastAsia="IRNazanin"/>
          <w:color w:val="111111"/>
          <w:sz w:val="28"/>
          <w:sz w:val="28"/>
          <w:szCs w:val="28"/>
          <w:rtl w:val="true"/>
          <w:lang w:bidi="fa-IR"/>
        </w:rPr>
        <w:t>سربازان تادندان مسلح بختیاری که در جلومان حرکت می‌کنند و راهنما و دو مرد که از سوی کاروانسرادار مراقبت از ما را بر عهده گرفته‌اند، به ما 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همچون دیگر شهرهای بزرگ ایران، همه جا با انبوه مردم از هر دست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سر و صدای آدمها و حیوانات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دکان‌داران برای یک شاهی و دو شاهی با مشتریان چانه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ساربانان و خرکچیانی که با اصطلاحات خاص خود حیوانات را هی می‌کنند و از عابران می‌خواهند که کوچه بدهند، از همه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با تنه زدن سوارانی مواجه هستیم که بدون توجه به پیادگان مرکوب خود را به جلو می‌رانند تا راه عبوری بیابند</w:t>
      </w:r>
      <w:r>
        <w:rPr>
          <w:rFonts w:eastAsia="IRNazanin" w:cs="IRNazanin"/>
          <w:color w:val="111111"/>
          <w:sz w:val="28"/>
          <w:szCs w:val="28"/>
          <w:rtl w:val="true"/>
          <w:lang w:bidi="fa-IR"/>
        </w:rPr>
        <w:t>.</w:t>
      </w:r>
    </w:p>
    <w:p>
      <w:pPr>
        <w:pStyle w:val="Heading3"/>
        <w:numPr>
          <w:ilvl w:val="2"/>
          <w:numId w:val="1"/>
        </w:numPr>
        <w:rPr/>
      </w:pPr>
      <w:bookmarkStart w:id="248" w:name="__RefHeading___Toc2752583_2749589250"/>
      <w:bookmarkStart w:id="249" w:name="_Toc85"/>
      <w:bookmarkEnd w:id="248"/>
      <w:r>
        <w:rPr>
          <w:rtl w:val="true"/>
        </w:rPr>
        <w:t>یادگار زیارت</w:t>
      </w:r>
      <w:bookmarkEnd w:id="249"/>
    </w:p>
    <w:p>
      <w:pPr>
        <w:pStyle w:val="BookText"/>
        <w:rPr/>
      </w:pPr>
      <w:r>
        <w:rPr>
          <w:rFonts w:ascii="IRNazanin" w:hAnsi="IRNazanin" w:eastAsia="IRNazanin"/>
          <w:color w:val="111111"/>
          <w:sz w:val="28"/>
          <w:sz w:val="28"/>
          <w:szCs w:val="28"/>
          <w:rtl w:val="true"/>
          <w:lang w:bidi="fa-IR"/>
        </w:rPr>
        <w:t>به ما گفته بودند که در قم اشیای عتیقه نادر و جالب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تلگرافچی ارمنی ما را به دفتر خویش برد و با ارائه آفتابه‌ای شکسته وعده کرد که تا بازگشت ما از اصفهان قطعات دیگر آن را بیابد و جنس کامل را به ما تحویل دهد که نمی‌دانیم به قول خود وفا خواهد کرد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 دیدنی قم، کنار آبراه شهر است و دیدار از دکانهای فروش ابزار عبادت از قبیل مهر و تسبیحهای گلی که مشتری بسیار دارد و زائران برای اثبات زیارت صادقانه خود آنها را خریداری کرده، به عنوان سوغات به شهرهای خود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غیر مسلمانانی مانند ما از دست زدن بدین اشیای مقدس ممنوع‌اند از سربازان بختیاری همراهمان درخواست کردیم که مقداری از این اشیا را برای ما خریداری کنند که درخواستمان را با کمال محبت پذیرفتند و آن گاه از همین مسیر قدم زنان به گورستان بزرگ شهر که در کنار مرقد فاطمه علیهاالسلام قرار دارد، رسیدیم</w:t>
      </w:r>
      <w:r>
        <w:rPr>
          <w:rFonts w:eastAsia="IRNazanin" w:cs="IRNazanin"/>
          <w:color w:val="111111"/>
          <w:sz w:val="28"/>
          <w:szCs w:val="28"/>
          <w:rtl w:val="true"/>
          <w:lang w:bidi="fa-IR"/>
        </w:rPr>
        <w:t>.</w:t>
      </w:r>
    </w:p>
    <w:p>
      <w:pPr>
        <w:pStyle w:val="Heading3"/>
        <w:numPr>
          <w:ilvl w:val="2"/>
          <w:numId w:val="1"/>
        </w:numPr>
        <w:rPr/>
      </w:pPr>
      <w:bookmarkStart w:id="250" w:name="__RefHeading___Toc2752585_2749589250"/>
      <w:bookmarkStart w:id="251" w:name="_Toc86"/>
      <w:bookmarkEnd w:id="250"/>
      <w:r>
        <w:rPr>
          <w:rtl w:val="true"/>
        </w:rPr>
        <w:t>گورستان قم</w:t>
      </w:r>
      <w:bookmarkEnd w:id="25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همچون کشور ما در کنار گورستان، دکان گورکنها و سنگتراشیهایی دایر است که از طریق خدمت به مردگان زندگی می‌کنند؛ به خصوص در این شهر کار این </w:t>
      </w:r>
      <w:bookmarkStart w:id="252" w:name="pg3398_20976"/>
    </w:p>
    <w:p>
      <w:pPr>
        <w:pStyle w:val="BookText"/>
        <w:rPr/>
      </w:pPr>
      <w:bookmarkEnd w:id="252"/>
      <w:r>
        <w:rPr>
          <w:rFonts w:ascii="IRNazanin" w:hAnsi="IRNazanin" w:eastAsia="IRNazanin"/>
          <w:color w:val="111111"/>
          <w:sz w:val="28"/>
          <w:sz w:val="28"/>
          <w:szCs w:val="28"/>
          <w:rtl w:val="true"/>
          <w:lang w:bidi="fa-IR"/>
        </w:rPr>
        <w:t>قبیل کسبه رایج‌تر از هر شهر دیگر است؛ زیرا به سبب وجود مقبره‌ای بسیار مقدس و مورد احترام، اجساد بسیاری از مردگان از بیشتر شهرهای ایران به قم فرستاده می‌شود تا در حریم مقدس بارگاه فاطمه معصومه علیهاالسلام به خاک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نیز توفیق یافتیم که بدون مواجه شدن با عکس العملی نامطلوب از تشریفات خاکسپاری مردگان عکس 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این آرامگاه ابدی مردگان، نیز اختلاف بین فقیر و غنی کاملاً نمایان است؛ زیرا در حالی که مردگان ثروتمند در گورهایی مجلل و مزین به سنگهای قیمتی و چارطاقی و گنبد آرمیده‌اند، زینت گور فقرا از مشتی خاک و خشت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از این گورستان، مقبره‌ای قدیمی با بنایی بسیار زیبا هست که متأسفانه رو به خرابی است و بسا که عن قریب کاشیهای ذی قیمت و درخشان گنبدش دستخوش نابودی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حضرت فاطمه علیهاالسلام با دیوارهای زیبا، درهای شکوهمند و مناره‌های مجللش به فضای شهر رونق بخشیده است؛ اگر چه سایه کوهی بلند که در پشت مقبره قرار گرفته است، در ساعاتی از روز منظره درخشان آن را تا حدی به تیرگی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گرمایی خفه کننده، با زحمت زیاد، و در حالی که عابران پیاده و سوار با بی قیدی تمام به ما سگان نامسلمانی که به خود اجازه داده بودیم زمین مقدس شهرشان را ملوث کنیم، پی در پی تنه می‌زدند، خسته و کوفته به کاروانسرا بازگشتیم</w:t>
      </w:r>
      <w:r>
        <w:rPr>
          <w:rFonts w:eastAsia="IRNazanin" w:cs="IRNazanin"/>
          <w:color w:val="111111"/>
          <w:sz w:val="28"/>
          <w:szCs w:val="28"/>
          <w:rtl w:val="true"/>
          <w:lang w:bidi="fa-IR"/>
        </w:rPr>
        <w:t>.</w:t>
      </w:r>
    </w:p>
    <w:p>
      <w:pPr>
        <w:pStyle w:val="Heading3"/>
        <w:numPr>
          <w:ilvl w:val="2"/>
          <w:numId w:val="1"/>
        </w:numPr>
        <w:rPr/>
      </w:pPr>
      <w:bookmarkStart w:id="253" w:name="__RefHeading___Toc2752587_2749589250"/>
      <w:bookmarkStart w:id="254" w:name="_Toc87"/>
      <w:bookmarkEnd w:id="253"/>
      <w:r>
        <w:rPr>
          <w:rtl w:val="true"/>
        </w:rPr>
        <w:t>پل رودخانه اناربار</w:t>
      </w:r>
      <w:bookmarkEnd w:id="25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خروج از بازار از روی پل بزرگ نگاهی به بستر تقریبا خشک رودخانه انار بار انداختیم که یک کاروان الاغ تازه از راه دور رسیده، سرگرم آب خوردن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شن زار و سفید رنگ رودخانه که زیر آفتاب می‌درخشید، عده‌ای دباغ چرمهای خود را شسته و برای خشک شدن در آفتاب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ساحل کوچک جنب و جوشی عجیب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سه بعد از ظهر قدم به </w:t>
      </w:r>
      <w:bookmarkStart w:id="255" w:name="pg3398_20977"/>
    </w:p>
    <w:p>
      <w:pPr>
        <w:pStyle w:val="BookText"/>
        <w:rPr/>
      </w:pPr>
      <w:bookmarkEnd w:id="255"/>
      <w:r>
        <w:rPr>
          <w:rFonts w:ascii="IRNazanin" w:hAnsi="IRNazanin" w:eastAsia="IRNazanin"/>
          <w:color w:val="111111"/>
          <w:sz w:val="28"/>
          <w:sz w:val="28"/>
          <w:szCs w:val="28"/>
          <w:rtl w:val="true"/>
          <w:lang w:bidi="fa-IR"/>
        </w:rPr>
        <w:t>مهتابی کاروانسرا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می‌کند باغستانهایی با درختان توت و انار و چنارهای بلند سایه افکن اطرافمان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اغلب این باغها را برای تسهیل آبیاری خیابانهای مشجر آنها به قطعات بزرگ مربع شکل تقسیم کرده‌اند</w:t>
      </w:r>
      <w:r>
        <w:rPr>
          <w:rFonts w:eastAsia="IRNazanin" w:cs="IRNazanin"/>
          <w:color w:val="111111"/>
          <w:sz w:val="28"/>
          <w:szCs w:val="28"/>
          <w:rtl w:val="true"/>
          <w:lang w:bidi="fa-IR"/>
        </w:rPr>
        <w:t>.</w:t>
      </w:r>
    </w:p>
    <w:p>
      <w:pPr>
        <w:pStyle w:val="Heading3"/>
        <w:numPr>
          <w:ilvl w:val="2"/>
          <w:numId w:val="1"/>
        </w:numPr>
        <w:rPr/>
      </w:pPr>
      <w:bookmarkStart w:id="256" w:name="__RefHeading___Toc2752589_2749589250"/>
      <w:bookmarkStart w:id="257" w:name="_Toc88"/>
      <w:bookmarkEnd w:id="256"/>
      <w:r>
        <w:rPr>
          <w:rtl w:val="true"/>
        </w:rPr>
        <w:t>نگاهی شتاب آمیز به شهر قم</w:t>
      </w:r>
      <w:bookmarkEnd w:id="257"/>
    </w:p>
    <w:p>
      <w:pPr>
        <w:pStyle w:val="BookText"/>
        <w:rPr/>
      </w:pPr>
      <w:r>
        <w:rPr>
          <w:rFonts w:ascii="IRNazanin" w:hAnsi="IRNazanin" w:eastAsia="IRNazanin"/>
          <w:color w:val="111111"/>
          <w:sz w:val="28"/>
          <w:sz w:val="28"/>
          <w:szCs w:val="28"/>
          <w:rtl w:val="true"/>
          <w:lang w:bidi="fa-IR"/>
        </w:rPr>
        <w:t>در دست راست کاروانسرای ما گنبد مخروطی فیروزه گون مقبره، چون گوهری می‌درخشد و رنگ آبی درخشانش با رنگ بنفش کوهسارانی که در ورای آن قرار گرفته است،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سمت چپ کاروانسرا، طاقهای گنبدی پی در پی سقف بازار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برخی از این گنبدها سرپوشی فانوس مانند هست با چهار پنجره که هم کار هواکش را می‌کند و هم از ورود مستقیم نور خورشید به داخل بازار جلوگیری می‌نماید تا دکان داران بر اثر تابش آفتاب تند از خواب بعد از ظهر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گنبدهای پیاپی و مجاور یکدیگر به درهایی قدیمی ختم می‌شوند که مدخلهای مهم بازار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سر در این درها غالبا دارای دو ستون کوتاه است که با کاشیهای آسمانی رنگ زینت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ستونها در همه درها به چشم می‌خورد و حتی در آرایش ساختمانهای سفید اطراف بازار نیز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و خیابانها فاصله به فاصله به دیوارهایی برمی‌خوریم که با گچ سفید شده‌اند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دیوارها نشانه‌ای است از خانه مالکی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گروه زیادی از مردم را بر بام این خانه‌ها مشاهده می‌کنیم که برای استفاده از هوای خنک و تماشای آسمان بر پشت بام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غیر مسلمانان و مردم غیر بومی مجاز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دورتر، مناظر مختلفی از کوهساران اطراف شهر خودنمایی می‌کند که در میان دود و مه تشخیص دقیق هیأت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روشن آرایش همین کوههاست که ساختمانهای استوانه‌ای شکل به چشم می‌خورد که در قسمت فوقانیشان طارمی‌هایی تعبیه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دورتر، دو برج را </w:t>
      </w:r>
      <w:bookmarkStart w:id="258" w:name="pg3398_20978"/>
    </w:p>
    <w:p>
      <w:pPr>
        <w:pStyle w:val="BookText"/>
        <w:rPr/>
      </w:pPr>
      <w:bookmarkEnd w:id="258"/>
      <w:r>
        <w:rPr>
          <w:rFonts w:ascii="IRNazanin" w:hAnsi="IRNazanin" w:eastAsia="IRNazanin"/>
          <w:color w:val="111111"/>
          <w:sz w:val="28"/>
          <w:sz w:val="28"/>
          <w:szCs w:val="28"/>
          <w:rtl w:val="true"/>
          <w:lang w:bidi="fa-IR"/>
        </w:rPr>
        <w:t>می‌بینیم با کلاه فرنگیهایی شبیه گلدانهای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دیگر چهار مناره دیده می‌شود که بی شباهت به اسباب بازیهای اطفال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گنبد طلایی مقبره، چند گنبد کوچک گلین یا خشتی هست که به نظر می‌آید حقیرانه خود را در پناه مقبره مقدس قرار داده‌اند</w:t>
      </w:r>
      <w:r>
        <w:rPr>
          <w:rFonts w:eastAsia="IRNazanin" w:cs="IRNazanin"/>
          <w:color w:val="111111"/>
          <w:sz w:val="28"/>
          <w:szCs w:val="28"/>
          <w:rtl w:val="true"/>
          <w:lang w:bidi="fa-IR"/>
        </w:rPr>
        <w:t>.</w:t>
      </w:r>
    </w:p>
    <w:p>
      <w:pPr>
        <w:pStyle w:val="Heading3"/>
        <w:numPr>
          <w:ilvl w:val="2"/>
          <w:numId w:val="1"/>
        </w:numPr>
        <w:rPr/>
      </w:pPr>
      <w:bookmarkStart w:id="259" w:name="__RefHeading___Toc2752591_2749589250"/>
      <w:bookmarkStart w:id="260" w:name="_Toc89"/>
      <w:bookmarkEnd w:id="259"/>
      <w:r>
        <w:rPr>
          <w:rtl w:val="true"/>
        </w:rPr>
        <w:t>تاریخ شهر قم</w:t>
      </w:r>
      <w:bookmarkEnd w:id="260"/>
    </w:p>
    <w:p>
      <w:pPr>
        <w:pStyle w:val="BookText"/>
        <w:rPr/>
      </w:pPr>
      <w:r>
        <w:rPr>
          <w:rFonts w:ascii="IRNazanin" w:hAnsi="IRNazanin" w:eastAsia="IRNazanin"/>
          <w:color w:val="111111"/>
          <w:sz w:val="28"/>
          <w:sz w:val="28"/>
          <w:szCs w:val="28"/>
          <w:rtl w:val="true"/>
          <w:lang w:bidi="fa-IR"/>
        </w:rPr>
        <w:t>قم دومین شهر مقدس ایران است؛ زیرا مقبره فاطمه معصومه علیهاالسلام خواهر امام رضا علیه‌السلام در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روایت مذهبی، حضرت فاطمه علیهاالسلام پس از فرار از مظالم خلفای اموی به شهر قم می‌آید، در این شهر می‌زید و همین جا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دیگری، حضرت فاطمه علیهاالسلام برای دیدار برادر خود به توس می‌رفته است که در ساوه بیمار می‌شود و در قم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نوشته‌اند خانه‌ای که فاطمه معصومه علیهاالسلام در آن از دنیا رفته است، در محله میدان میر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 از شهر قم را هنوز هم محله سیدتی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افسانه رایج بین ایرانیان را که به موجب آن، ساختمان شهر قم به کیقباد نسبت داده شده است، نپذیریم، باید تصدیق کنیم که قم یکی از قدیمی‌ترین شهرهای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این شهر شهرت خود را مدیون حضرت فاطمه معصومه علیهاالسلام و مقبره اوست و این شهرت از روزگاری که مذهب تشیع مذهب رسمی ایرانیان گردیده است، همواره رو به تزاید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لنگ شهر قم را به کلی ویران کرد، اما سلاطین صفوی بار دیگر آن را آباد کردند و بازارها و کاروانسراهای بزرگ در آن پدید آوردند و از آن پس، شهر قم به صورت یک مرکز بزرگ تجاری و زیارتی در آمد و رونق و اعتبار آن از روزگار پیش از ویرانی نیز افزون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شهر قم مورد هجوم افغانها قرار گرفت و با وحشیگری‌ای بیش از قشون تیمور دستخوش تاراج و ویرانی شد؛ به طوری که </w:t>
      </w:r>
      <w:bookmarkStart w:id="261" w:name="pg3398_20979"/>
    </w:p>
    <w:p>
      <w:pPr>
        <w:pStyle w:val="BookText"/>
        <w:rPr/>
      </w:pPr>
      <w:bookmarkEnd w:id="261"/>
      <w:r>
        <w:rPr>
          <w:rFonts w:ascii="IRNazanin" w:hAnsi="IRNazanin" w:eastAsia="IRNazanin"/>
          <w:color w:val="111111"/>
          <w:sz w:val="28"/>
          <w:sz w:val="28"/>
          <w:szCs w:val="28"/>
          <w:rtl w:val="true"/>
          <w:lang w:bidi="fa-IR"/>
        </w:rPr>
        <w:t xml:space="preserve">یک قرن بعد فریزر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سفرنامه خود از قم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بینوا و ویرانه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شهر را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تخمین زده‌اند که 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هزار بالغ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جمعیت ثابت قم را بیست هزار و جمعیت عبوری آن را حدود ده هزار نفر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ثابت فعلی شهر را حدود بیست و پنج تا سی هزار و جمعیت عبوری آن را اعم از زائران و دیگر آمد و شد کنندگان بیست هزار تخمین می‌زنند</w:t>
      </w:r>
      <w:r>
        <w:rPr>
          <w:rFonts w:eastAsia="IRNazanin" w:cs="IRNazanin"/>
          <w:color w:val="111111"/>
          <w:sz w:val="28"/>
          <w:szCs w:val="28"/>
          <w:rtl w:val="true"/>
          <w:lang w:bidi="fa-IR"/>
        </w:rPr>
        <w:t>.</w:t>
      </w:r>
    </w:p>
    <w:p>
      <w:pPr>
        <w:pStyle w:val="Heading3"/>
        <w:numPr>
          <w:ilvl w:val="2"/>
          <w:numId w:val="1"/>
        </w:numPr>
        <w:rPr/>
      </w:pPr>
      <w:bookmarkStart w:id="262" w:name="__RefHeading___Toc2752593_2749589250"/>
      <w:bookmarkStart w:id="263" w:name="_Toc90"/>
      <w:bookmarkEnd w:id="262"/>
      <w:r>
        <w:rPr>
          <w:rtl w:val="true"/>
        </w:rPr>
        <w:t>تاریخچه مقبره فاطمه علیهاالسلام</w:t>
      </w:r>
      <w:bookmarkEnd w:id="263"/>
    </w:p>
    <w:p>
      <w:pPr>
        <w:pStyle w:val="BookText"/>
        <w:rPr/>
      </w:pPr>
      <w:r>
        <w:rPr>
          <w:rFonts w:ascii="IRNazanin" w:hAnsi="IRNazanin" w:eastAsia="IRNazanin"/>
          <w:color w:val="111111"/>
          <w:sz w:val="28"/>
          <w:sz w:val="28"/>
          <w:szCs w:val="28"/>
          <w:rtl w:val="true"/>
          <w:lang w:bidi="fa-IR"/>
        </w:rPr>
        <w:t>در آغاز، حرم فاطمه علیهاالسلام بنایی ساده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را پس از رحلت در تپه‌ای کم ارتفاع واقع در ساحل رودخانه قم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زینب، دختر امام محمد تقی علیه‌السلام و نوه برادرش امام رضا علیه‌السلام که گذارش به قم می‌افتد، قبه‌ای بی تحمل بر گور خویشاوند محترمش قرار می‌دهد که رفته رفته بر اثر ترویج زائران در تمامی جهان شیعه نامبردار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پانزدهم دختر مردی ثروتمند به نام حمزه، تمامی اموال پدر را وقف مرقد فاطمه علیهاالسلام می‌کند که ساختمان مجلل و گنبد طلایی فعلی نتیجه ایثار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هفدهم به بعد، بسیاری از شاهان و بزرگان ایران در شهر قم و در مجاورت مقبره فاطمه معصومه علیهاالسلام به خاک سپرده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سلسله صفوی، شاه صفی اول، شاه عباس دوم، شاه سلیمان و شاه سلطان حسین، و از شاهان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و محمد شاه در مجاورت حرم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شواهد،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دین، و شاهزادگان و ده پادشاه در حریم حرم حضرت معصومه علیهاالسلام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آرامگاه فاطمه معصومه علیهاالسلام بسیار فاخر و مجلل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گور این قدسیه، با کاشیهای منقش گرانبها پوشیده شده است و همواره پارچه زربفت گرانبهایی که از اطراف به زمین می‌رسد، آن را از انظار مستور می‌دارد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روی قبر که فاصله‌اش با گور از هر طرف سی تا سی و پنج سانتی‌متر است، </w:t>
      </w:r>
      <w:bookmarkStart w:id="264" w:name="pg3398_20980"/>
    </w:p>
    <w:p>
      <w:pPr>
        <w:pStyle w:val="BookText"/>
        <w:rPr/>
      </w:pPr>
      <w:bookmarkEnd w:id="264"/>
      <w:r>
        <w:rPr>
          <w:rFonts w:ascii="IRNazanin" w:hAnsi="IRNazanin" w:eastAsia="IRNazanin"/>
          <w:color w:val="111111"/>
          <w:sz w:val="28"/>
          <w:sz w:val="28"/>
          <w:szCs w:val="28"/>
          <w:rtl w:val="true"/>
          <w:lang w:bidi="fa-IR"/>
        </w:rPr>
        <w:t>سه متر ارتفاع دارد و از نقره ناب ساخته شده است و در هر یک، از چهار گوشه آن سیبکی از طلای ناب نصب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مقبره با پرده‌ای بزرگ که بر درگاه آن آویخته شده، از نظر مؤمنان پوشیده است و اگر کسانی طالب باشند که نظری به داخل ضریح بیندازند، برای برخورداری از این موهبت پولی به خدام حرم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گور چلچراغهای گرانبها آویخته است و چند کتیبه با حروف طلایی به ضریح نصب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که قصد زیارت مقبره را دارد، موظف است چوبدست و سلاح را از خود دور کند و با پای برهنه از پلکان مرمرین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زائر پس از ورود به فضای مقبره به زانو در آمده، آستان در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شاه و تعمیر مقبره فاطمه علیهاالسلام</w:t>
      </w:r>
    </w:p>
    <w:p>
      <w:pPr>
        <w:pStyle w:val="BookText"/>
        <w:rPr/>
      </w:pPr>
      <w:r>
        <w:rPr>
          <w:rFonts w:ascii="IRNazanin" w:hAnsi="IRNazanin" w:eastAsia="IRNazanin"/>
          <w:color w:val="111111"/>
          <w:sz w:val="28"/>
          <w:sz w:val="28"/>
          <w:szCs w:val="28"/>
          <w:rtl w:val="true"/>
          <w:lang w:bidi="fa-IR"/>
        </w:rPr>
        <w:t>مقبره فاطمه علیهاالسلام شکوه و جلال خود را مدیون فتحعلی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پادشاه در جوانی نذر کرده بود که اگر به تخت سلطنت بنشیند، مقبره فاطمه علیهاالسلام را آباد و مالیات رعایا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شاه بعد از رسیدن به آرزویش به دومین قول خود وفا نکرد، اما از ادای نذر نخستین سر باز نزد، زیرا علاوه بر اینکه به فرمان او نه تنها کاشیهای صندوق گور حضرت معصومه علیهاالسلام با لوحه هایی از مس زرکوب تعویض شد، یک مدرسه طلاب برای تحصیل علوم دینی با ظرفیت یکصد طلبه، یک بیمارستان و یک مهمانخانه نیز برای بیتوته زائران در حوالی حرم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شواهد، فتحعلی شاه در دوران عمر خود هر سال یکصد هزار تومان برای تزیینات مقبره خرج کرده است و خود نیز چندین بار پیاده به زیارت حرم آمده است</w:t>
      </w:r>
      <w:r>
        <w:rPr>
          <w:rFonts w:eastAsia="IRNazanin" w:cs="IRNazanin"/>
          <w:color w:val="111111"/>
          <w:sz w:val="28"/>
          <w:szCs w:val="28"/>
          <w:rtl w:val="true"/>
          <w:lang w:bidi="fa-IR"/>
        </w:rPr>
        <w:t>.</w:t>
      </w:r>
    </w:p>
    <w:p>
      <w:pPr>
        <w:pStyle w:val="Heading3"/>
        <w:numPr>
          <w:ilvl w:val="2"/>
          <w:numId w:val="1"/>
        </w:numPr>
        <w:rPr/>
      </w:pPr>
      <w:bookmarkStart w:id="265" w:name="__RefHeading___Toc2752595_2749589250"/>
      <w:bookmarkStart w:id="266" w:name="_Toc91"/>
      <w:bookmarkEnd w:id="265"/>
      <w:r>
        <w:rPr>
          <w:rtl w:val="true"/>
        </w:rPr>
        <w:t>جمعیت قم</w:t>
      </w:r>
      <w:bookmarkEnd w:id="2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آن شایستگی را داشته است که پایتخت ایران باشد؛ زیرا از موقعیتی استثنایی و مرکزیتی بیش از تهران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شهر علاوه بر داشتن رودخانه‌ای با پلی نه دهانه در محل تلاقی جاده‌های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سلطان </w:t>
      </w:r>
      <w:bookmarkStart w:id="267" w:name="pg3398_20981"/>
    </w:p>
    <w:p>
      <w:pPr>
        <w:pStyle w:val="BookText"/>
        <w:rPr/>
      </w:pPr>
      <w:bookmarkEnd w:id="267"/>
      <w:r>
        <w:rPr>
          <w:rFonts w:ascii="IRNazanin" w:hAnsi="IRNazanin" w:eastAsia="IRNazanin"/>
          <w:color w:val="111111"/>
          <w:sz w:val="28"/>
          <w:sz w:val="28"/>
          <w:szCs w:val="28"/>
          <w:rtl w:val="true"/>
          <w:lang w:bidi="fa-IR"/>
        </w:rPr>
        <w:t xml:space="preserve">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ـ همدان ـ یزد و اصفهان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مقدس بودن شهر، تعداد زیادی سید در این شهر می‌زیند که به گفته لرد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متعصبانی هستند که به سبب مصون بودن از کیفر، بی محابا به اذیت و آزار دیگران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توقف اروپاییان در این شهر همواره مطلوب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 شهر از تعصب مذهبی فوق العاده آکنده است، بسیار اتفاق می‌افتد که جرقه‌ای کوچک به اختلافات دیرینه مذهبی دامن می‌زند و محیط را دچار تشویش و آشوب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را دارالامان نامیده‌اند، اما باید توجه داشت که این عنوان به هیچ وجه امینت اروپاییان و دیگر خارجیانی که از این شهر می‌گذرند، تضمین نمی‌کند؛ زیرا این شهر صرفا مأمن فراریان مسلمان یا بهتر بگوییم بزهکارانی است که در شهر و دیار خود دست به جنایتی زده‌اند و از بیم کیفر بدین شهر آمده، خود را در پناه حریم حرم فاطمه معصومه علیهاالسلام قرار می‌دهند و بست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این گونه ولگردان و زیانکاران در شهر قم موجب پیدایش ضرب المثلی بین ایرانیان گردیده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شهر قم یهودی و زرتشتی و ارمنی و به طور کلی غیر مسلمانان نمی‌توانند اقامت دائم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 سال پیش چند زن انگلیسی که در دفتر تلگراف هند و اروپایی این شهر کار می‌کرده‌اند، هنگام آمد و رفت ناگزیر از پوشش زنان ایرانی، یعنی چادر و چاقچو و روبنده استفاده می‌کرده‌اند</w:t>
      </w:r>
      <w:r>
        <w:rPr>
          <w:rFonts w:eastAsia="IRNazanin" w:cs="IRNazanin"/>
          <w:color w:val="111111"/>
          <w:sz w:val="28"/>
          <w:szCs w:val="28"/>
          <w:rtl w:val="true"/>
          <w:lang w:bidi="fa-IR"/>
        </w:rPr>
        <w:t>.</w:t>
      </w:r>
    </w:p>
    <w:p>
      <w:pPr>
        <w:pStyle w:val="Heading3"/>
        <w:numPr>
          <w:ilvl w:val="2"/>
          <w:numId w:val="1"/>
        </w:numPr>
        <w:rPr/>
      </w:pPr>
      <w:bookmarkStart w:id="268" w:name="__RefHeading___Toc2752597_2749589250"/>
      <w:bookmarkStart w:id="269" w:name="_Toc92"/>
      <w:bookmarkEnd w:id="268"/>
      <w:r>
        <w:rPr>
          <w:rtl w:val="true"/>
        </w:rPr>
        <w:t>توصیف مقبره حضرت معصومه علیهاالسلام</w:t>
      </w:r>
      <w:bookmarkEnd w:id="2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بالای گنبد زرین مقبره، میله‌ای نصب شده که در طول آن چند گلوله طلایی تعبیه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پنجره‌های زیر گنبد با کاشیهای آبی تیره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کم ارتفاع مقبره به شکل شطرنجی با کاشیهای سفید و آبی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مقبره باغی پر درخت هست که منزلگاه متولیان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 دزدانه که به این </w:t>
      </w:r>
      <w:bookmarkStart w:id="270" w:name="pg3398_20982"/>
    </w:p>
    <w:p>
      <w:pPr>
        <w:pStyle w:val="BookText"/>
        <w:rPr/>
      </w:pPr>
      <w:bookmarkEnd w:id="270"/>
      <w:r>
        <w:rPr>
          <w:rFonts w:ascii="IRNazanin" w:hAnsi="IRNazanin" w:eastAsia="IRNazanin"/>
          <w:color w:val="111111"/>
          <w:sz w:val="28"/>
          <w:sz w:val="28"/>
          <w:szCs w:val="28"/>
          <w:rtl w:val="true"/>
          <w:lang w:bidi="fa-IR"/>
        </w:rPr>
        <w:t>باغ انداختیم خیابانهایی را مشاهده کردیم که آن را به قطعاتی چند تقسیم کرده بودند و هر قطعه از زیادی گل سرخ و گیاهان رونده به صورت جنگلی کوچک و غیر قابل نفوذ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فضایی رنگارنگ در برابرمان جلوه کرده است و با وجود ابرهایی که کوه را پوشانیده است، فضای مقابل مزین به رنگهایی زنده است که یاد آور غنای مینیاتور ایرانی است</w:t>
      </w:r>
      <w:r>
        <w:rPr>
          <w:rFonts w:eastAsia="IRNazanin" w:cs="IRNazanin"/>
          <w:color w:val="111111"/>
          <w:sz w:val="28"/>
          <w:szCs w:val="28"/>
          <w:rtl w:val="true"/>
          <w:lang w:bidi="fa-IR"/>
        </w:rPr>
        <w:t>.</w:t>
      </w:r>
    </w:p>
    <w:p>
      <w:pPr>
        <w:pStyle w:val="Heading3"/>
        <w:numPr>
          <w:ilvl w:val="2"/>
          <w:numId w:val="1"/>
        </w:numPr>
        <w:rPr/>
      </w:pPr>
      <w:bookmarkStart w:id="271" w:name="__RefHeading___Toc2752599_2749589250"/>
      <w:bookmarkStart w:id="272" w:name="_Toc93"/>
      <w:bookmarkEnd w:id="271"/>
      <w:r>
        <w:rPr>
          <w:rtl w:val="true"/>
        </w:rPr>
        <w:t>عزیمت از قم، عطاران و دارو فرشان</w:t>
      </w:r>
      <w:bookmarkEnd w:id="272"/>
    </w:p>
    <w:p>
      <w:pPr>
        <w:pStyle w:val="BookText"/>
        <w:rPr/>
      </w:pPr>
      <w:r>
        <w:rPr>
          <w:rFonts w:ascii="IRNazanin" w:hAnsi="IRNazanin" w:eastAsia="IRNazanin"/>
          <w:color w:val="111111"/>
          <w:sz w:val="28"/>
          <w:sz w:val="28"/>
          <w:szCs w:val="28"/>
          <w:rtl w:val="true"/>
          <w:lang w:bidi="fa-IR"/>
        </w:rPr>
        <w:t xml:space="preserve">سه ساعت به غروب مانده به کاروانسرای محل اقامتمان بازگشتیم؛ زیرا با آنکه فاصله قم و کاشان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نیست، امیدوار نیستیم که بتوانیم این فاصله را یکجا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مسیری که برای خروج از شهر طی کردیم، خالی از عجایب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زیر طاقهای بی‌شمار بازار سرپوشیده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به عطاران و داروفروشان اختصاص دارد و نشانه آن انواع سبزیها و بقولات و از جمله فلفهای قرمز رنگی است که بر بساط آنها خود 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بساط هر یک از این کسبه شیشه‌ها یا قرابه‌هایی با رنگهای مختلف هست که گویا ساخت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قرابه‌ها عموما از مایعاتی با رنگهای عجیب آکنده‌اند که نظر مسافران خارجی را جلب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دکانها به یک دکان داروفروشی برخوردیم که هزاران شیشه کوچک پر از داروهای به عقیده خودش سلامت بخش را با نظمی چشم گیر بر بساطش قرار داده بود</w:t>
      </w:r>
      <w:r>
        <w:rPr>
          <w:rFonts w:eastAsia="IRNazanin" w:cs="IRNazanin"/>
          <w:color w:val="111111"/>
          <w:sz w:val="28"/>
          <w:szCs w:val="28"/>
          <w:rtl w:val="true"/>
          <w:lang w:bidi="fa-IR"/>
        </w:rPr>
        <w:t>.</w:t>
      </w:r>
    </w:p>
    <w:p>
      <w:pPr>
        <w:pStyle w:val="Heading3"/>
        <w:numPr>
          <w:ilvl w:val="2"/>
          <w:numId w:val="1"/>
        </w:numPr>
        <w:rPr/>
      </w:pPr>
      <w:bookmarkStart w:id="273" w:name="__RefHeading___Toc2752601_2749589250"/>
      <w:bookmarkStart w:id="274" w:name="_Toc94"/>
      <w:bookmarkEnd w:id="273"/>
      <w:r>
        <w:rPr>
          <w:rtl w:val="true"/>
        </w:rPr>
        <w:t>قصابی و آشپزی</w:t>
      </w:r>
      <w:bookmarkEnd w:id="27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نقطه‌ای از مسیر داخل شهر، ناگزیر چند دقیقه‌ای توقف کردیم؛ زیرا قصابی ویرش گرفته بود که دنبه بره‌ای را که ذبح کرده بود، درست در وسط معبر از تنش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گفته‌ایم که ایرانیان معمولاً در غذاهای خود به جای کره و روغن از </w:t>
      </w:r>
      <w:bookmarkStart w:id="275" w:name="pg3398_20983"/>
    </w:p>
    <w:p>
      <w:pPr>
        <w:pStyle w:val="BookText"/>
        <w:rPr/>
      </w:pPr>
      <w:bookmarkEnd w:id="275"/>
      <w:r>
        <w:rPr>
          <w:rFonts w:ascii="IRNazanin" w:hAnsi="IRNazanin" w:eastAsia="IRNazanin"/>
          <w:color w:val="111111"/>
          <w:sz w:val="28"/>
          <w:sz w:val="28"/>
          <w:szCs w:val="28"/>
          <w:rtl w:val="true"/>
          <w:lang w:bidi="fa-IR"/>
        </w:rPr>
        <w:t>دنبه استفاده می‌کنند و مرغوب بودن دنبه گوسفندها موجب می‌شود که طعم اغذیه ایرانی نامطلوب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این قصاب یکی از دکانهای آشپزی بسیار تماشایی بومی است که علامت آن تعداد زیادی ظروف آشپزخانه است که معمولاً در جلو دکان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تماشایی‌تر آنکه در مرکز این دکان چندین زنگوله به شکل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سقف آویخته شده بود که دهانه اژدها مانندشان از هنری والا برخوردار بود</w:t>
      </w:r>
      <w:r>
        <w:rPr>
          <w:rFonts w:eastAsia="IRNazanin" w:cs="IRNazanin"/>
          <w:color w:val="111111"/>
          <w:sz w:val="28"/>
          <w:szCs w:val="28"/>
          <w:rtl w:val="true"/>
          <w:lang w:bidi="fa-IR"/>
        </w:rPr>
        <w:t>.</w:t>
      </w:r>
    </w:p>
    <w:p>
      <w:pPr>
        <w:pStyle w:val="Heading3"/>
        <w:numPr>
          <w:ilvl w:val="2"/>
          <w:numId w:val="1"/>
        </w:numPr>
        <w:rPr/>
      </w:pPr>
      <w:bookmarkStart w:id="276" w:name="__RefHeading___Toc2752603_2749589250"/>
      <w:bookmarkStart w:id="277" w:name="_Toc95"/>
      <w:bookmarkEnd w:id="276"/>
      <w:r>
        <w:rPr>
          <w:rtl w:val="true"/>
        </w:rPr>
        <w:t>کلاهدوزان و زین سازان</w:t>
      </w:r>
      <w:bookmarkEnd w:id="277"/>
    </w:p>
    <w:p>
      <w:pPr>
        <w:pStyle w:val="BookText"/>
        <w:rPr/>
      </w:pPr>
      <w:r>
        <w:rPr>
          <w:rFonts w:ascii="IRNazanin" w:hAnsi="IRNazanin" w:eastAsia="IRNazanin"/>
          <w:color w:val="111111"/>
          <w:sz w:val="28"/>
          <w:sz w:val="28"/>
          <w:szCs w:val="28"/>
          <w:rtl w:val="true"/>
          <w:lang w:bidi="fa-IR"/>
        </w:rPr>
        <w:t>با گذشتن از پیچ جاده‌ای، ناگهان به یک دکان کلاه‌دوزی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و دقت کرد که این صنعتگران چگونه با هنرمندی تمام کلاههای بلند مخروطی شکلی را که به نواحی مختلف ایران اختصاص دارد،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کلاه اهالی شهر قم، یاد آور گنبد مقبره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شدت علاقه مردم به این قدسیه موجب گردیده است که مردم این ناحیه در سفر و حضر و عزا و شادی تبرکا سرپوشی مشابه گنبد بارگاه وی را بر سر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این کلاههای گنبدی از پوست حاجی طرخانی یا بخارایی با چسبانیدن قطعات کاغذ بر همدیگر قالبهای فراهم کرده، آن گاه با کشیدن نوارهای پوست قیمتی بخارایی بر روی آنها کلاه مورد نظر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ترک بازار بار دیگر سری به بازار سراجانی زدیم که زینهای جالب و زیبا از چرم قرمز یا سبز می‌سازند و در ساختن قمقمه‌هایی که چای و قهوه را کاملا گرم نگاه می‌دارند، هنری والا از خود بروز می‌دهند</w:t>
      </w:r>
      <w:r>
        <w:rPr>
          <w:rFonts w:eastAsia="IRNazanin" w:cs="IRNazanin"/>
          <w:color w:val="111111"/>
          <w:sz w:val="28"/>
          <w:szCs w:val="28"/>
          <w:rtl w:val="true"/>
          <w:lang w:bidi="fa-IR"/>
        </w:rPr>
        <w:t>.</w:t>
      </w:r>
    </w:p>
    <w:p>
      <w:pPr>
        <w:pStyle w:val="Heading3"/>
        <w:numPr>
          <w:ilvl w:val="2"/>
          <w:numId w:val="1"/>
        </w:numPr>
        <w:rPr/>
      </w:pPr>
      <w:bookmarkStart w:id="278" w:name="__RefHeading___Toc2752605_2749589250"/>
      <w:bookmarkStart w:id="279" w:name="_Toc96"/>
      <w:bookmarkEnd w:id="278"/>
      <w:r>
        <w:rPr>
          <w:rtl w:val="true"/>
        </w:rPr>
        <w:t>اطراف قم</w:t>
      </w:r>
      <w:bookmarkEnd w:id="2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خارج شدن از بازارها و عبور از زیر طاقی بلند، به محلات بیرون شهر قم رسیدیم که چون شهری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چپ و راست دیوارهایی دیده می‌شود که بر اثر هوای نامساعد رو به ویرانی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نیمه خراب به اسکلتهایی می‌مانند </w:t>
      </w:r>
      <w:bookmarkStart w:id="280" w:name="pg3398_20984"/>
    </w:p>
    <w:p>
      <w:pPr>
        <w:pStyle w:val="BookText"/>
        <w:rPr/>
      </w:pPr>
      <w:bookmarkEnd w:id="280"/>
      <w:r>
        <w:rPr>
          <w:rFonts w:ascii="IRNazanin" w:hAnsi="IRNazanin" w:eastAsia="IRNazanin"/>
          <w:color w:val="111111"/>
          <w:sz w:val="28"/>
          <w:sz w:val="28"/>
          <w:szCs w:val="28"/>
          <w:rtl w:val="true"/>
          <w:lang w:bidi="fa-IR"/>
        </w:rPr>
        <w:t>که بخشی از استخوانهایشان در زمینهای مجاور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سازندگان بناها موجب شده است بسیاری از الوارهای به کار رفته در سر درها و بخش مهمی از چارچوبهای درها و پنجره‌ها از جا کنده شوند و قطعاتی از آسمان آبی که از میان این در و پنجره‌های دهان گشاده به نظر می‌رسد، نگرنده را دستخوش سرگشتگی و اندوهی جانکاه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شهر گودالهای عمیقی هست که برای عابران خطری دایمی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کشور اداره راهی وجود ندارد تا ساکنان کنار جاده‌ها را از کندن حفره‌هایی باز دارد که خاک آنها را به عنوان کود برای مزارع یا برای ساختن ساختمانهای تازه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ایران هر کس به منافع خود می‌اندیشد و بس و عجب آنکه قاطبه مردم در میان همین هرج و مرج در جنب و جوشند 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خوب بیندیشیم از خود خواهیم پرسید که آیا ایرانیان با این نوع زندگی، درس اخلاق عملی خوبی به ما نمی‌دهند؟ و آیا در همین بی نظمی کامل، نظمی عاقلانه در کار نیست؟</w:t>
      </w:r>
    </w:p>
    <w:p>
      <w:pPr>
        <w:pStyle w:val="Heading3"/>
        <w:numPr>
          <w:ilvl w:val="2"/>
          <w:numId w:val="1"/>
        </w:numPr>
        <w:rPr/>
      </w:pPr>
      <w:bookmarkStart w:id="281" w:name="__RefHeading___Toc2752607_2749589250"/>
      <w:bookmarkStart w:id="282" w:name="_Toc97"/>
      <w:bookmarkEnd w:id="281"/>
      <w:r>
        <w:rPr>
          <w:rtl w:val="true"/>
        </w:rPr>
        <w:t>گورستانهای بزرگ قم</w:t>
      </w:r>
      <w:bookmarkEnd w:id="2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مانند همه شهرهای مسلمانان، در شهر قم و آن بخش از حوالی آن که به مقبره حضرت معصومه علیهاالسلام نزدیک‌تر است، گورستانهای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مقبره فاطمه معصومه علیهاالسلام در این شهر موجب اهمیت و اعتبار گورستانهای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افراد مؤمن بی آنکه به بهای گران گور در گورستانهای قم بیندیشند، مردگان را از چهار گوشه کشور برای تدفین بدین شهر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گورها در قبرستانهای قم به تناسب دوری و نزدیکی آن به مقبره مطهر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تا ده تومان و حتی بیش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گورستان بزرگ قم در دست راست، مسجد زیبای کوچکی هست که سر در آن با کاشیهای آبی و کتیبه‌هایی تزیین یافته است و به احتمال قوی ساختمان آن مربوط به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چپ، چند عمارت مهم به شکل برج هست با گنبدهایی نوک تیز که لک‌لک‌ها لانه حجیم و شکوهمند خود را بر آن ساخته‌اند و از </w:t>
      </w:r>
    </w:p>
    <w:p>
      <w:pPr>
        <w:pStyle w:val="BookText"/>
        <w:rPr/>
      </w:pPr>
      <w:r>
        <w:rPr>
          <w:rFonts w:ascii="IRNazanin" w:hAnsi="IRNazanin" w:eastAsia="IRNazanin"/>
          <w:color w:val="111111"/>
          <w:sz w:val="28"/>
          <w:sz w:val="28"/>
          <w:szCs w:val="28"/>
          <w:rtl w:val="true"/>
          <w:lang w:bidi="fa-IR"/>
        </w:rPr>
        <w:t>سالها پیش همواره در فصول مناسب در این مساکن مطلوب می‌آرامند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ساختمان مرده شوی خانه قرار دارد که در آن مردگان را پیش از کفن کردن می‌شویند و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ساختمان درونی این غسالخانه‌ها شایان بحث و تحقیق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قم شهری است دمساز با مرگ و آکنده از عزا و اندوه و این گونه آثار از همه جای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در هر قدم به دکان گورکنها و سنگ قبرتراشان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دکانهای بازار وسایل کفن و دفن به معرض فروش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کوچه و پس کوچه به تابوتهای خالی یا پری برمی‌خوریم که مرده‌ای را به گورستان رسانیده یا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اموات که وسیله چارپاداران انجام می‌گیرد، حرفه‌ای بسیار پر رونق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3398_20987"/>
      <w:bookmarkStart w:id="284" w:name="pg3398_20987"/>
      <w:bookmarkEnd w:id="284"/>
    </w:p>
    <w:p>
      <w:pPr>
        <w:pStyle w:val="Heading2"/>
        <w:numPr>
          <w:ilvl w:val="1"/>
          <w:numId w:val="1"/>
        </w:numPr>
        <w:rPr/>
      </w:pPr>
      <w:bookmarkStart w:id="285" w:name="pg3398_20987"/>
      <w:bookmarkStart w:id="286" w:name="__RefHeading___Toc2752609_2749589250"/>
      <w:bookmarkStart w:id="287" w:name="_Toc98"/>
      <w:bookmarkEnd w:id="285"/>
      <w:bookmarkEnd w:id="286"/>
      <w:r>
        <w:rPr>
          <w:rtl w:val="true"/>
        </w:rPr>
        <w:t>قم در دوران معاصر</w:t>
      </w:r>
      <w:bookmarkEnd w:id="2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752611_2749589250"/>
      <w:bookmarkStart w:id="289" w:name="_Toc99"/>
      <w:bookmarkEnd w:id="288"/>
      <w:r>
        <w:rPr>
          <w:rtl w:val="true"/>
        </w:rPr>
        <w:t>از نگاه پژوهشگران اکسفورد</w:t>
      </w:r>
      <w:bookmarkEnd w:id="28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نگاه پژوهشگران اکسفورد</w:t>
      </w:r>
    </w:p>
    <w:p>
      <w:pPr>
        <w:pStyle w:val="BookText"/>
        <w:rPr/>
      </w:pPr>
      <w:r>
        <w:rPr>
          <w:rFonts w:ascii="IRNazanin" w:hAnsi="IRNazanin" w:eastAsia="IRNazanin"/>
          <w:color w:val="111111"/>
          <w:sz w:val="28"/>
          <w:sz w:val="28"/>
          <w:szCs w:val="28"/>
          <w:rtl w:val="true"/>
          <w:lang w:bidi="fa-IR"/>
        </w:rPr>
        <w:t>مجموعه چهار جلدی جهان اسلام مدرن، از انتشارات دانشگاه آکسفورد، دائرة المعارفی است که زیر نظر پرفسور جان اسپوزیتو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اسپوزیتو استاد علم ادیان و امور بین الملل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مدیر مرکز تفاهم مسلمان و مسیحیان و مؤلف بیش از دوازده کتاب درباره اسلام و مسلمانان است که اغلب آنها به زبانهای ژاپنی، چینی و اروپایی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دموکراسی، مسلمانها و سیاستها، خطر اسلام افسانه یا واقعیت؟، اسلام و سکولاریسم در خاورمیانه، اسلام در آسیا، صداهای احیای دوباره اسلام، و اسلام صراط مستقیم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او در کتاب اخیر، با کنکاش در زمان ظهور و گسترش اسلام و شکل‌گیری اعتقادات و رویه‌های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حوزه‌های قانون، الهیات، فلسفه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جدید و موجزی از اسلام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نزد مسلمانان کوششی است در جهت تبیین و پایبندی به شیوه اسلامی زندگی و به همین سبب، عنوان صراط مستقیم برای آن در نظر گرفته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اسپوزیتو با طرح مشکلات مسلمانان در بستری گسترده‌تر، به موضوع فراگیری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می‌سازد که یهودیان، مسیحیان و مسلمانان همچون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امروزه از بابت تغییر گرایش جوامع شان به سوی سکولاریسم و تأثیر آن بر ایمان انسانها و اصالتهای بشری به شدت بیمناک‌اند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اسپوزیتو نیز در خور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تصورات مطرح در صحنه رسانه‌های جمعی جهان را مورد اصلاح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نقاط بسیاری از جهان اسلام، یک انقلاب اسلامی در حال وقوع است، اما مهم‌ترین و شایع‌ترین انقلاب، انقلاب بمب و گروگانگیری و خشونت نیست، بلکه تحول در زمینه مراکز بهداشتی و درمانی و آموزشی است و در عوض جنگجویان، فعالان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آموزگاران، پزشکان، وکیلان و دندان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اداره آن تکیه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اسپوزیتو در مقدمه کتابش توجه ما را به روند پیچده تعامل فرهنگها در جهان معاصر معطوف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بخشی از ساختار زیربنایی جوامع غربی را تشکیل می‌دهند و دیگر آن سیاحان و گردشگران بیگانه نیستند، بلکه به همشهریان و همکاران اهالی مغرب زمین تبدیل شده‌اند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اسپوزیتو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جهان اسلام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دانشگاه آکسفورد انتشار یافته، مقاله‌ای را به قم معاصر اختصاص داده است که آگاهیهای ریز و دقیقی را در بر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شهری کوچک در جنوب تهران است که در آن حرم مطهر حضرت معصومه علیهاالسلام ، خواهر امام هشتم علیه‌السلام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دومین شهر مذهبی در ایران و دارای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با گنبد طلایی و صحن جدیدش موسوم به صحن اتابکی هر روز مملو از زائر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این صحن و از میان دری آینه کاری شده، وارد 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اتابکی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دورادور آن را آرامگاههای اشراف و وزرای سلسله قاجاریه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p>
    <w:p>
      <w:pPr>
        <w:pStyle w:val="BookText"/>
        <w:rPr/>
      </w:pPr>
      <w:r>
        <w:rPr>
          <w:rFonts w:ascii="IRNazanin" w:hAnsi="IRNazanin" w:eastAsia="IRNazanin"/>
          <w:color w:val="111111"/>
          <w:sz w:val="28"/>
          <w:sz w:val="28"/>
          <w:szCs w:val="28"/>
          <w:rtl w:val="true"/>
          <w:lang w:bidi="fa-IR"/>
        </w:rPr>
        <w:t>فعلی را سلسله صفویه ساخت و سلسله قاجاریه زراندود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سلاطین صفویه و سه تن از علمای حوزه علمیه در مسجدی پشت حرم مطهر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حرم، گنبد نو و آبی‌رنگ مسجد اعظم یا مسجد بروجردی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محل تدریس درسهایی در بالاترین سطح موسوم به درس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سلاطین قاجار در سمت راست حرم در صحن قدیم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صحن دیگر را سلسله صفویه به دارالشفا و حوزه علمیه فیضیه تبدیل کرده‌اند که در سالهای </w:t>
      </w:r>
      <w:r>
        <w:rPr>
          <w:rFonts w:eastAsia="IRNazanin" w:cs="IRNazanin"/>
          <w:color w:val="111111"/>
          <w:sz w:val="28"/>
          <w:szCs w:val="28"/>
          <w:lang w:bidi="fa-IR"/>
        </w:rPr>
        <w:t>1342</w:t>
      </w:r>
      <w:r>
        <w:rPr>
          <w:rFonts w:ascii="IRNazanin" w:hAnsi="IRNazanin" w:eastAsia="IRNazanin"/>
          <w:color w:val="111111"/>
          <w:sz w:val="28"/>
          <w:sz w:val="28"/>
          <w:szCs w:val="28"/>
          <w:lang w:bidi="fa-IR"/>
        </w:rPr>
        <w:t>،</w:t>
      </w:r>
      <w:r>
        <w:rPr>
          <w:rFonts w:eastAsia="IRNazanin" w:cs="IRNazanin"/>
          <w:color w:val="111111"/>
          <w:sz w:val="28"/>
          <w:szCs w:val="28"/>
          <w:lang w:bidi="fa-IR"/>
        </w:rPr>
        <w:t>1354</w:t>
      </w:r>
      <w:r>
        <w:rPr>
          <w:rFonts w:ascii="IRNazanin" w:hAnsi="IRNazanin" w:eastAsia="IRNazanin"/>
          <w:color w:val="111111"/>
          <w:sz w:val="28"/>
          <w:sz w:val="28"/>
          <w:szCs w:val="28"/>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فعالیت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حرم مطهر و صحن مسجد بروجردی جایگاه مهمی برای برگزاری نماز جماعت و ایراد خطبه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مؤسسه‌ای دولتی یا اقتصادی بوده است که موقوفه آن و درآمدهای تجاری حاصله صرف نگه‌داری و مرمت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مکانی نمادین است که خادمان کشیک هر روز با زمزمه سرودی با مضمون حاکمیت اللّه بر تمام عالم دربهای آنجا را باز یا بسته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از نظر اقتصادی با صنعت خورده مدرن خود و وابستگی به زمینهای کشاورزی، فرشهای زیبایی تولید می‌کند، اما در درجه اول عهده دار ارائه خدمات به زائران، طلاب علوم دینی و تأسیسات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شهر مدرسه‌ای سنتی با قدمت یک هزار ساله دارد، مجموعه مدارس جدید بیش از پنجاه سال عمر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مرکز اصلی مقاومت در برابر رژیم پهلوی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روح‌اللّه موسوی خمینی در بازگشت به ایران برای رهبری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بعد از چندی به عنوان رئیس دولت به تهران نقل مکان نمود، قم همچنان جایگاه اصلی سازمانهای سیاسی و آموزشی علما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 قم از زمان استقرار دین اسلام و بعد از آن، استقرار مذهب شیعه، نمونه‌ای از جریانهای ارتباط میان روحانیون و دولت را در ایران منعکس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قم ضمن اشاره به مقاومت شیعیان اولیه در برابر بنی امیه، با افتخار تمام، شهرت این شهر را به دلیل مرکزیت تشیّع غوغاگرش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نماینده اولین امام شیعیان حضرت علی علیه‌السلام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قم دیدن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شهر در کیش زرتشتی باقی ماند و برای مدتی جزیه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بایرام ترک حکمران، آتشگاه بزرگ ساسانیان را در نزدیکی روستای مزدیجان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اوایل این دوره، شهر قم پناهگاه خاندان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شورش طرفداران مُطرَف بن مُغیره علیه حجّاج بن یوسف ثقفی حاکم عراق در سالهای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شکست انجامید، گروهی از پیروانش به نام بنی‌اسد به قم آمدند و در روستایی به نام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دومین زیارتگاه مهم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پناهندگانی نیز از جهاد ناموفق عبدالرحمن بن محمد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حجاج به قم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عبدالرحمن هفده تن از تابعین را در میان خود داشت و بین پناهندگانی که به قم پناه بردند، پسران صائب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نبرد ناموفق با مختار که به خونخواهی امام حسین علیه‌السلام در کوفه قیام کرده بود،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تحت لوای برادر امام حسین علیه‌السلام محمد بن حنفیه در این جنگ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پیروان عبدالرحمن که به قم رسیدند، دو برادر اشعری، عبداللّه و احوص،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فازار زرتشتی اهل ابرشتجان قم از آنها استقبال کرد و روستایی به نام ممجان را در اختیار آنها گذاشت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خدمت ظاهراً به جبران کمکی بود که خاندان اشعری قبلاً در قم کرده بودند، یعنی با دیلمیان ارتباط برقرار نکرده بودند؛ اما آن پیمان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در گرفت و اشعریان مجبور به ترک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تلافی، دست به قتل عام زرتشتیان خط مقدم زدند، بقیه زرتشتیان یا گریختند و یا به دین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راوی در میان پسران اشعری </w:t>
      </w:r>
    </w:p>
    <w:p>
      <w:pPr>
        <w:pStyle w:val="BookText"/>
        <w:rPr/>
      </w:pPr>
      <w:r>
        <w:rPr>
          <w:rFonts w:ascii="IRNazanin" w:hAnsi="IRNazanin" w:eastAsia="IRNazanin"/>
          <w:color w:val="111111"/>
          <w:sz w:val="28"/>
          <w:sz w:val="28"/>
          <w:szCs w:val="28"/>
          <w:rtl w:val="true"/>
          <w:lang w:bidi="fa-IR"/>
        </w:rPr>
        <w:t>بودند که احادیثی از امام جعفر صادق علیه‌السلام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شهر قم به سبب مقاومت در برابر حاکمان اهل سنت و روش آنها در مورد اخذ مالیات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مدرسی طباطبایی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پنج مورد، فقط از سده نهم هجری دارد که نشان می‌دهد شهر قم قبل از جمع آوری مالیات می‌بایست از آمار نظامیان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هنگامی بوده است که حاکم شیعه شهر از سوی خلیفه برکنار شده؛ چرا که به دلیل همکاری بسیار زیاد مردم با او، بیم آن می‌رفته که ادعای استقلال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سده نهم هجری آمار علمای ساکن در این شهر شیعه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 شیعه، خاندان بابویه و سرشناس‌ترین پسر آنها، شیخ صدوق بن بابویه مرجع تقلید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زمینه‌ها، قم مدعی است به لحاظ داشتن حوزه علمیه، قدمت بیشتری نسبت به شهر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سالهای متمادی وقفه در تدریس را نیز باید در نظر 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علیهاالسلام خواهر امام هشتم، امام رضا علیه‌السلام در راه سفر به مشهد برای دیدار برادرش، به شهر شیعه نشین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ساوه بیمار شده بود، در قم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گذشت قرنها، مزار او دومین حرم یا زیارتگاه مهم ایران محسوب شده و حرم حضرت معصومه علیهاالسلام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متولی حرم، نماینده امام یازدهم علیه‌السلام و از خاندان اشعری به نام احمد بن اسحاق اشعری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گنبد در سده ششم هجری قمری بر روی حرم بنا شد و حرم علاوه بر شیعیان، زیارتگاه اهل سنت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نیز در دوره صفویه تعمیر و در دوره قاجار طلا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خواهر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کهک قرار دارد که در عین کوچکتر بودن حرم، از لحاظ برجستگی در طول زمان با قم برابری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شهر قم در سده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میلادی متبلور شد و علاوه بر مرکزیت شیعه وزیارت، به مکانی درباری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اوزون حسن، سلطان یعقوب، الوند سلطان، و سلطان مراد، همه این شهر را شکارگاه زمستانی خود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و کارداران ونیزی برای ملاقات با اوزون حسن به قم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بهادر به </w:t>
      </w:r>
    </w:p>
    <w:p>
      <w:pPr>
        <w:pStyle w:val="BookText"/>
        <w:rPr/>
      </w:pPr>
      <w:r>
        <w:rPr>
          <w:rFonts w:ascii="IRNazanin" w:hAnsi="IRNazanin" w:eastAsia="IRNazanin"/>
          <w:color w:val="111111"/>
          <w:sz w:val="28"/>
          <w:sz w:val="28"/>
          <w:szCs w:val="28"/>
          <w:rtl w:val="true"/>
          <w:lang w:bidi="fa-IR"/>
        </w:rPr>
        <w:t>مدت کوتاهی از قم به عنوان مرکز یک دولت نیمه مستقل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قره‌قویونلو در نخستین فرمان مشروح خود به تاریخ </w:t>
      </w:r>
      <w:r>
        <w:rPr>
          <w:rFonts w:eastAsia="IRNazanin" w:cs="IRNazanin"/>
          <w:color w:val="111111"/>
          <w:sz w:val="28"/>
          <w:szCs w:val="28"/>
          <w:lang w:bidi="fa-IR"/>
        </w:rPr>
        <w:t>867/1462</w:t>
      </w:r>
      <w:r>
        <w:rPr>
          <w:rFonts w:ascii="IRNazanin" w:hAnsi="IRNazanin" w:eastAsia="IRNazanin"/>
          <w:color w:val="111111"/>
          <w:sz w:val="28"/>
          <w:sz w:val="28"/>
          <w:szCs w:val="28"/>
          <w:rtl w:val="true"/>
          <w:lang w:bidi="fa-IR"/>
        </w:rPr>
        <w:t xml:space="preserve">، احمد نظام‌الدین را به عنوان متولی حرم و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مجلس وعظ در قم برپاداشت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فرمانهای بعدی روشن شد که دو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هم هستند و سلسله مراتب آن در خاندان سادات رضوی به موسی مبرقع که قرن نهم به قم آمده بود،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در مقبره بزرگی خارج شهر مدفون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و طهماسب از شاهان سلسله صفویه با ادامه سنت معمول، قم را پایتخت زمستانی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صفویان شهر قم را بسیار با شکوه‌تر از آنچه بود،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شاهانی چون عباس دوم، صفی، سلیمان، و سلطان حسین نزدیک حرم مطهر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حرم بازسازی شد و دو صحن از چهار صحن آن را به مدرسه فیضیه و یک مریضخانه به نام دارالشفا در پشت مدرسه برای زائران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برجسته‌ای چون ملا محسن فیض، عبدالرّزاق لاهیجی، صدرا شیرازی ، طاهر قمی و قاضی سعید در این مدرسه به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چندین شکل مدیریت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حاکم متولی بود، مدتی سه متولی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حرم حضرت معصومه علیهاالسلام ، متولی مقبره شاه عباس دوم، و متولی مقبره شاه صفی، اما متولی اصلی میرزا حبیب اللّه بن میرحسین خاتم المجتهدین و بعد از او اعتابش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 و پدرش و دو برادرش را از لبنان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یکی متولی حرم شاه عبدالعظیم در ری شد و دیگری تولیت مقبره شاه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مشاغل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رضا شاه پهلوی آنها را حذف کرد، موروثی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قدمت آن قبل از صفویه روشن نیست، این بود که در زمان صفویه، حرم مطهر به محلی برای بست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 و هر متهمی تا روشن شدن داوری و رفع بی‌عدالتی نسبت به او می‌توانست برای تحصن به آنجا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این توسل قانونی تا حد وسیله‌ای برای پناه بدهکاران تنزل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 قاجاریه به سنت تبدیل حرم به مکانی برای دفن درباریان و اشراف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فتحعلی شاه، محمد شاه، وبسیاری از وزیران قاجار چون قائم مقام و میرزا علی اکبر خان در حرم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قاجاریان بخشهایی از حرم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السلطان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صحن جدید بزرگ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بست نشینی به رغم تلاشهای میرزا علی اکبرخان، نخست وزیر وقت برای لغو کردن آن پا 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مدارس علمیه پس از رحلت عالم بزرگ میرزای قمی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 مدرسه در دوره سلطنت فتحعلی شاه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جانی خان در زمان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واقعه اجتماعی بسیار مهم و بحث انگیز طی 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حوزه علمیه قم، این بار نه با حمایت اشراف و درباریان، دایر شد؛ دوم، دولت پهلوی شروع به از میان بردن یا کاستن نفوذ مراجع دینی کرد و این کار را از طریق قانون، آموزش و پرورش، موقوفات، ثبت قراردادها و کنترل رادیو تلویزیون و حتی ترویج تبلیغات دینی انجام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که شیخ عبدالکریم حائری یزدی پس از ترک عراق از طریق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قم شد، معمولاً سال تأسیس مجدد حوزه علمیه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آیت اللّه حائری یزدی همراه مهاجرت دسته جمعی عده‌ای از علمای شیعه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 بودند که تبادل مبهم حکومت میان دولت عثمانی و دولت انگلیس در عراق ممکن است موقعیت آنان را در عتبات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مدتها قبل میر محمد علی شوشتری جزایری را برای شناسایی شهرهای قم و مشهد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فیض قمی با عده‌ای از همراهان به قم بازگشتند تا مدارس قدیمه را باب سلیقه خود رونقی دوباره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و انبارها می‌بایست به وضع اولیه، یعنی حجره طلاب مدرسه فیضیه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نانوایی باید احداث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سده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رحلت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صاحب کتاب قوانین در سال </w:t>
      </w:r>
      <w:r>
        <w:rPr>
          <w:rFonts w:eastAsia="IRNazanin" w:cs="IRNazanin"/>
          <w:color w:val="111111"/>
          <w:sz w:val="28"/>
          <w:szCs w:val="28"/>
          <w:lang w:bidi="fa-IR"/>
        </w:rPr>
        <w:t>1231/1815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p>
    <w:p>
      <w:pPr>
        <w:pStyle w:val="BookText"/>
        <w:rPr/>
      </w:pPr>
      <w:r>
        <w:rPr>
          <w:rFonts w:ascii="IRNazanin" w:hAnsi="IRNazanin" w:eastAsia="IRNazanin"/>
          <w:color w:val="111111"/>
          <w:sz w:val="28"/>
          <w:sz w:val="28"/>
          <w:szCs w:val="28"/>
          <w:rtl w:val="true"/>
          <w:lang w:bidi="fa-IR"/>
        </w:rPr>
        <w:t xml:space="preserve">قم متروک و مخروب مانده بود و شهر دچار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محمود روحانی و شیخ حسین قمی، پس از انجام پاره‌ای تأسیسات جزئی در حوزه علمیه، برای دعوت و ترغیب حائری یزدی به آمدن به قم، عازم اراک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حائری یزدی و در پی او عده زیادی از علما شامل جانشینان پس از رحلتش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 آمدند که عبارت بودند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حائری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حجت کوه کمره‌ای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و محمد رضا گلپایگانی که بلافاصله آمدند، احمد خوانساری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شهاب‌الدین مرعشی و محمد کاظم شریعتمداری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آیت‌اللّه صدرالدین صدر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تقریبأ بلافاصله پس از تأسیس مجدد توانست میزبان پناهندگانی از عراق باشد؛ چرا که مقاومت شیعیان پس از انگلیسیها سبب شد طلاب و مدرسین آنجا به مدت کوتاهی به تبعید اختیاری یا اجباری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رشد مدارس علمیه تا چه حد در تغییر زندگی اهالی قم نقش داشت، فقط با مراجعه به یک رشته حوادث قابل تخمین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آیت‌اللّه بافقی با ریش زدن مردان، دستور آیت‌اللّه نوراللّه اصفهانی در قم درباره برکناری رضا شاه دیکتاتور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درگیر شدن آیت‌اللّه بافقی با رضا شاه در مورد حجاب زنان دربار در حرم مطهر، آتش زدن شراب فروشیها، مخالفت با مدارس جدید، مخالفت با اعطای حق رأی به زنان، خطابه‌های آتشین طلاب علیه حزب توده، و مخالفت با باب شدن سینما و تلویزیون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تمام دستورات علما محافظه کارانه نبود و ازجمله شامل رهبری و نظارت آنها در تأسیس بیمارستان، مراکز رفاه، کتابخانه، و احداث سیل بند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بخشی از محافظه کاری علما واکنشی در برابر موضع ضد روحانیت حکومت پهلوی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جدید، عده‌ای از علما به تأسیس مدارس دولتی کمک کرده بودند؛ اما قبل از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اهالی قم قصه‌هایی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می‌کردند از تمسخر طلّاب امور دینی در راه مدرسه که از سوی دانش‌آموزان به ویژه دانش‌آموزان دختر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دوسوگرایی علما با رشد فعالیتهای منظم در آموزش و پرورش دولتی و بهره‌گیری از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اصلی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دولتی به جز در سطح مدارس ابتدایی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اما مدارس آموزشی مختلط در همان سال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بزرگسالان از سوی دولت رواج یافت و پانزده مدرسه دیگر طی دو سال بعدی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دبیرستان دایر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یاد شده سالهای فشار علیه تأسیسات مذهبی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برای رواج پوشش اروپایی و رفع حجاب از زنان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تهیه اجازه نامه برای کسانی که مجاز به پوشیدن لباس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صادر شد و عده طلاب رو به کاستی نهاد و در پایان سلطنت رضاشاه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1332/1954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فوت آیت‌اللّه حائری یزدی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مقرراتی برای جلوگیری از مجالس روضه‌خوانی به اجرا در آمد، بلکه مراسم تشییع برای وی ممنوع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رژیم نتوانست از هجوم مردم به شهر قم و نوحه خوانی آنها در خیابان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وقت تلاش کرد با برگزاری امتحاناتی پیشرفت طلاب علوم دینی را تنظیم و شیوه‌هایی برای معافیت سربازی آنها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امتحانات با صدور بخشنامه‌ای از سوی مدیریت حوزه لغو شد؛ زیرا روز مقرر برای برگزاری امتحان با سالروز فوت شیخ محمد علی قمی مصادف شده بود و طلاب ملزم به شرکت در مراسم یادبود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تسلیم شد و برای برگزاری مجدد امتحانات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تحصیلات حداقل متوسطی داشتند و شش سال در مدارس دولتی تحصیل کرده بودند، می‌توانستند مدرکی از شورای مدرسین حوزه مبنی بر تأیید شایستگی وضع تحصیلی خود برای اداره فرهنگ دریافت کنند و آن را همراه با تقاضای تعویق خدمت سربازی به حوزه نظام وظیفه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مراقبت مستقیم وضع طلاب به نظارت غیر مستقیم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w:t>
      </w:r>
    </w:p>
    <w:p>
      <w:pPr>
        <w:pStyle w:val="BookText"/>
        <w:rPr/>
      </w:pPr>
      <w:r>
        <w:rPr>
          <w:rFonts w:ascii="IRNazanin" w:hAnsi="IRNazanin" w:eastAsia="IRNazanin"/>
          <w:color w:val="111111"/>
          <w:sz w:val="28"/>
          <w:sz w:val="28"/>
          <w:szCs w:val="28"/>
          <w:rtl w:val="true"/>
          <w:lang w:bidi="fa-IR"/>
        </w:rPr>
        <w:t>برابر شیوه‌های علنی به گسترش شیوه‌های پنهان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 سازی حرم مطهر و موقوفات مربوطه به عنوان مرکز مذهبی وابسته به دولت و توسعه کنترل تمام وجوهات شرعی در قم از سوی اداره اوقاف، از دیدگاه علما روندی مخالف خط مشی رهبری و نظارت علما در کلیه امور دینی و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باتشدید کشمکشها، قم مرکز مقاومت روزافزون در برابر رژیم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خردادماه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مهمی در شهر قم برپا گردید که سرآغاز اصلی انقلاب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به دلیل رهبری مخالفت با اعطای حق رای به زنان،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سخنرانی دوم ذی‌حجه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نهضت امام خمینی، حمید روحانی،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مؤسسه چاپ و نشر عروج،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انتخابات شوراها، اصلاحات ارضی، لوایح ششگانه انقلاب سفید، و گرفتن وام کلان نظامی از آمریکا در قبال قانون مصونیت پرسنل نظامی آمریکا در قبال قوانین ایران،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آن، تظاهرات طلّاب حوزه‌های علمیه سبب شده بود مدارس علمیه قم به اشغال نیروهای امنیتی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که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عنوان روزی نمادین در تاریخ ایران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طلّا ب مدرسه فیضیه با سرکوب نیروهای رژیم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طلاب که در اثر حمله سربازان رژیم از بام فیضیه به بستر خشک رودخانه مجاور آن فرو افتاده بودند،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پس از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قم، جمعیت انبوهی نیز در مقابل بازار تهران اجتماع کرده بودند که در</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سربازان بر روی‌آتش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 در شهرهای تهران، قم، مشهد، اصفهان، و شیراز به مدت سه روز ادامه یافت و بنا به قولی هزاران تن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بعد، پانزدهم خردادماه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پس از اعلام دولت جدید تک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روزهای ثبت نام برای نخستین انتخابات در نظام حزبی تازه همزمان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به سر می‌برد، مخفیانه با ارسال جزواتی به ایران، حزب جدید را صرفا وسیله‌ای برای محکم کردن پایه‌های حکومت استبدادی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با تشدید مبارزات علیه تورم، عده زیادی از بازاریان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مدرسه فیضیه با استفاده از تسبیح خود، ختم بیست هزار صلوات برای طرفداران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بر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واحدهای زبده ارتش مداخله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 به مدت سه روز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دفاتر حوزه، تعداد طلّاب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چهارم این عده مجرد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طلّاب از کشورهای پاکستان، افغانستان، هند، لبنان، تانزانیا، ترکیه، نیجریه، کشمیر، و اندونزی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طلّاب دو منشأ عمده داشتند و فرزندان کشاورزان یا فرزندان روحانیان،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مدرسه علمی و سنتی و چهار مدرسه جدید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جدید سعی داشتند درسها و روشهای آموزشی تازه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فعالیتهای آنها زیر نظر سه مؤسسه اصلی و با سرپرستی سه مرجع تقلید، یعنی آیات عظام شریعتمداری، گلپایگانی، و مرعشی نجفی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مجلات و کتابهای مذهبی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لندن، هند، منطقه خلیج فارس، آفریقا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 برای اعزام واعظان سیّار به روستاهای کوچک تأسیس کردند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شهر قم در جریان انقلاب سالهای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فعالیت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تا کنون نیز همچنان نقش حساس خود را در مسائل دولت و جامعه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نه فقط ماورای رهبران دینی و دستیاران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دولت است، بلکه شخصیتهای برجسته منتقد دولت از دیدگاه ایدئولوژی اسلامی نیز در آن پناه می‌جویند</w:t>
      </w:r>
      <w:r>
        <w:rPr>
          <w:rFonts w:eastAsia="IRNazanin" w:cs="IRNazanin"/>
          <w:color w:val="111111"/>
          <w:sz w:val="28"/>
          <w:szCs w:val="28"/>
          <w:rtl w:val="true"/>
          <w:lang w:bidi="fa-IR"/>
        </w:rPr>
        <w:t>.</w:t>
      </w:r>
      <w:r>
        <w:rPr>
          <w:rStyle w:val="FootnoteAnchor"/>
          <w:rtl w:val="true"/>
        </w:rPr>
        <w:footnoteReference w:id="178"/>
      </w:r>
      <w:bookmarkStart w:id="290" w:name="pg3398_21001"/>
    </w:p>
    <w:p>
      <w:pPr>
        <w:pStyle w:val="Heading3"/>
        <w:numPr>
          <w:ilvl w:val="2"/>
          <w:numId w:val="1"/>
        </w:numPr>
        <w:rPr/>
      </w:pPr>
      <w:bookmarkStart w:id="291" w:name="__RefHeading___Toc2752613_2749589250"/>
      <w:bookmarkStart w:id="292" w:name="_Toc100"/>
      <w:bookmarkEnd w:id="290"/>
      <w:bookmarkEnd w:id="291"/>
      <w:r>
        <w:rPr>
          <w:rtl w:val="true"/>
        </w:rPr>
        <w:t xml:space="preserve">از نگاه یک خبرنگار آلمانی </w:t>
      </w:r>
      <w:r>
        <w:rPr>
          <w:rtl w:val="true"/>
        </w:rPr>
        <w:t>(</w:t>
      </w:r>
      <w:r>
        <w:rPr>
          <w:rtl w:val="true"/>
        </w:rPr>
        <w:t>پیتر شولاتور</w:t>
      </w:r>
      <w:r>
        <w:rPr>
          <w:rtl w:val="true"/>
        </w:rPr>
        <w:t>)</w:t>
      </w:r>
      <w:bookmarkEnd w:id="292"/>
    </w:p>
    <w:p>
      <w:pPr>
        <w:pStyle w:val="BookText"/>
        <w:rPr/>
      </w:pPr>
      <w:r>
        <w:rPr>
          <w:rFonts w:ascii="IRNazanin" w:hAnsi="IRNazanin" w:eastAsia="IRNazanin"/>
          <w:color w:val="111111"/>
          <w:sz w:val="28"/>
          <w:sz w:val="28"/>
          <w:szCs w:val="28"/>
          <w:rtl w:val="true"/>
          <w:lang w:bidi="fa-IR"/>
        </w:rPr>
        <w:t xml:space="preserve">دکتر پیتر شولاتور، خبرنگار آلمانی که در حوادث مهم تاریخ معاصر جهان حضور داشته و از نزدیک شاهد رخدادهای بزرگ عصر حاضر به ویژه در جهان اسلام بوده است، اطلاعات و برداشتهای خویش را در کتابی با نام ِانَّ الله مع‌الصابرین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ALLahist mit denstand haften</w:t>
      </w:r>
      <w:r>
        <w:rPr>
          <w:rFonts w:ascii="IRNazanin" w:hAnsi="IRNazanin" w:eastAsia="IRNazanin"/>
          <w:color w:val="111111"/>
          <w:sz w:val="28"/>
          <w:sz w:val="28"/>
          <w:szCs w:val="28"/>
          <w:rtl w:val="true"/>
          <w:lang w:bidi="fa-IR"/>
        </w:rPr>
        <w:t>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خبرنگار چیره دست با سفر به مراکش، الجزایر، یمن، عربستان، روسیه، چین، اندونزی، هند، جنوب آسیا و ایران، هر کجا مطلبی جالب و خواندنی یافته آن را گزارش کرده و چندان زیبا قلمفرسایی نموده که در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پرفروش‌ترین کتاب در کشور آلمان به شمار آمده است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او از جمله معروف‌ترین خبرنگاران و کارشناسان در امور خاورمیانه و کشورهای اسلامی است که همراه امام از پاریس به تهران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برتارک فصلی از کتاب خود که مربوط به ایران است، از قول تون آندرمالرو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 و یکم یا یک قرن کاملاً مذهبی خواهد بود یا هرگز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طاووس تا یک کشور شیعه الهی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پیتر حوادث مهم تاریخ معاصر ایران را نیز از نزدیک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گزارشهایی از نهضت ملی شدن صنعت نفت و مبارزات مردم ایران و فعالیت </w:t>
      </w:r>
    </w:p>
    <w:p>
      <w:pPr>
        <w:pStyle w:val="BookText"/>
        <w:rPr/>
      </w:pPr>
      <w:r>
        <w:rPr>
          <w:rFonts w:ascii="IRNazanin" w:hAnsi="IRNazanin" w:eastAsia="IRNazanin"/>
          <w:color w:val="111111"/>
          <w:sz w:val="28"/>
          <w:sz w:val="28"/>
          <w:szCs w:val="28"/>
          <w:rtl w:val="true"/>
          <w:lang w:bidi="fa-IR"/>
        </w:rPr>
        <w:t>گروههای مذهبی و سیاسی در آن دوران ارائه می‌کند، و در کنار نقل و تحلیل این رویدادها، از پلتیکهای رژیم پهلوی چونان انقلاب به اصطلاح سفید شاه و مردم و تلاش آن رژیم و قدرتهای حامی وی برای مدرناسیون کردن ایران، سخن به میان می‌آورد و در عین حال، از نقل انتقادها و نقد مواضع نیروهای مختلف خودداری نمی‌ورزد؛ چنان‌که در همین سفر، به همراه ماری کلود، هنگامی که تهران را به مقصد یزد ترک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خود از تهران به یزد، از میان کویر واقع در جنوب پایتخت که مملو از کیسه‌ها و قوطیهای پلاستیکی حاکی از نفوذ فرهنگ بی امان مصرف غرب بود،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یک قهوه خانه توقف کردیم و من از بالکن آنجا به صحن بیرونی حرم مطهر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خواهر باکره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طلایی حرم، ملاها با عباهای خود به این طرف و آن طرفمی‌خرامیدند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مارکلود آنها را عناصر ضد پیشرفت می‌خواند و شاه توانسته بود عده‌ای از مأموران خود را به جامه آنها ملبس کرده و با عمامه و عبا بین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تردیدی نیست که این بدبینی و توهین ماری کلود، حاکی از تبلیغات گسترده رژیم شاه علیه روحانیت بود و شاید اثر همین تحقیرها بود که واکنشی تند در گروههای مذهبی به ویژه علما و روحانیون ایجاد کرد و آنها را به رویکردهای اصلاحی و انقلابی پرشتاب رهنمون ساخت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پیتر و ماری کلود، هر دو نتوانستند همه ادعاهای عناصر رژیم پهلوی را باور کنند، زیرا که منتقدان روشنفکر و تحصیل کرده مذهبی، به حمایت از روحانیون برخاسته بودند و تبلیغات آنها را خنثا می‌کردند؛ چنان که پیتر و مارکلود، در یزد با مرد مسن و 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اروپایی به تن داشته، ملاقات می‌کنند، پیتر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کلود، در خلوت به دور از چشم مأموران حکومتی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به اصطلاح تجدید حیات اسلام در ایران چیست؟ </w:t>
      </w:r>
    </w:p>
    <w:p>
      <w:pPr>
        <w:pStyle w:val="BookText"/>
        <w:rPr/>
      </w:pPr>
      <w:r>
        <w:rPr>
          <w:rFonts w:ascii="IRNazanin" w:hAnsi="IRNazanin" w:eastAsia="IRNazanin"/>
          <w:color w:val="111111"/>
          <w:sz w:val="28"/>
          <w:sz w:val="28"/>
          <w:szCs w:val="28"/>
          <w:rtl w:val="true"/>
          <w:lang w:bidi="fa-IR"/>
        </w:rPr>
        <w:t>حسین با انگلیسی بسیار خوب و سلیس ولی با لهجه بسیار نامأنوس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سعی کرده ملاها را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موقوفات را طی اصلاحات ارضی ده سال پیش، از چنگ آنها بیرون آورده و می‌کوشد آزادی و حقوق زنان را به صورت برگ برنده‌ای در مقابل قدرت دست نخورده آنها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 و امتیازهای خارق العاده‌ای برای حامیان آمریکاییش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ملاها را خوک نامیده و آنها را به باد انتقاد و ناسزا گرفته و تهمتی بالاتر از این کلمه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تا کنون شخصا در حرم مطهر به صورت بالاترین آیت الله در شهر مقدس قم سیلی نزده و ریش او را نکنده صرفا به این دلیل است که از جرأت و شهامت کمتری در مقایسه با پدرش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ملاها در مقابل قدرت سلطنت سر تعظیم فرود آورده‌اند، ولی آیا این به معنای آن است که آنها به کلی تسلیم شده‌اند؟ شاید آنها مجبور شده‌اند؟ ان شاءالله که چنین باشد؛ ولی شما اصطلاح تقیه را که هنر پرده پوشی و کتمان است،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میراثی است که به ما ایرانیان شیعه در گهواره رسیده است </w:t>
      </w:r>
      <w:r>
        <w:rPr>
          <w:rFonts w:eastAsia="IRNazanin" w:cs="IRNazanin"/>
          <w:color w:val="111111"/>
          <w:sz w:val="28"/>
          <w:szCs w:val="28"/>
          <w:rtl w:val="true"/>
          <w:lang w:bidi="fa-IR"/>
        </w:rPr>
        <w:t>.</w:t>
      </w:r>
      <w:r>
        <w:rPr>
          <w:rStyle w:val="FootnoteAnchor"/>
          <w:rtl w:val="true"/>
        </w:rPr>
        <w:footnoteReference w:id="18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ادامه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 انقلاب تکنولوژیکی و پیشرفته‌ای را که در خور تمدن است از بالا به پایین تحمیل می‌کند و آن را انقلاب سفید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از بسیاری از علوم غربی سر رشته دارم و در واقع می‌بایستی از این اقدامات مدرنیزه کردن او ولو به زور و فشار هم که باشد، طرفداری کنم؛ اما من از آینده بیمناکم و ترس من بیشتر از روح عصیانگر و غیر قابل پیش بینی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قدرت رهبران مذهبی شیعه را که در اوائل قرن بیستم در قضیه تنباکو متجلی شد، تصور کنید؛ وقتی که امتیاز تنباکو را به یک شرکت خارجی دادند، رهبر شیعه آن زمان تحریم استعمال تنباکو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یکدل و یک صدا چون ید واحده به این دعوت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قاجار امتیاز اعطایی را لغو کرد و تسلیم ملایان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کسی می‌خواهد امروز نقش پیغمبر و رهبر را در این کشور بازی کند؟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تحلیلهای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شولاتور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سفید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آزادی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ذکر شواهدی از رژیم پهلوی، بر این نکته تأکید می‌ورزد که رژیم سابق در بسیاری از برنامه‌ها مقلد و پیرو اسرائیل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 پیشین خود به ایران توانسته بود شخصا با شاه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ستایش او از شاه همراه با انتقاد و کنایه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به هنگام اقامت موقت امام خمینی در نوفل لوشاتو نیز موفق به درک حضور رهبر انقلاب اسلامی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در ضمن گزارشهای مستند و عینی از اوقات اقامت امام خمینی در پاریس به پیشینه نهضت امام، اشاره‌های دقیقی دارد، از جمله در باره تبعید امام به نجف می‌نویسد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بنا به تقاضای شخصی، در نجف در جوار تربت علی بن ابی طالب علیه‌السلام ، اولین امام شیعیان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 ساعت معینی زیارت ضریح مطهر و بارگاه مطلای داماد پیغمبر و جانشین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به 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امنیتی عراق با دقت فراوان مواظب این آیت الله تبعید شده از شهر قم بودند و مانع تماسهای او با همکیشان عراقی‌اش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اینکه یک میهمان عالی قدر تبعیدی برای آنها باشد، یک گروگان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برای محمد رضا شاه پهلوی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نفرت و کینه خود را علیه او رسما اعلام کرده بود، تحصیل حاصل و نعمتی خوب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متخصصین گروه ضربت ساواک و مشاوران آمریکایی‌اش این بود که بهتر است آیت الله دنبال مطالعات علوم مذهبی خود بپردازد و کشور و حکومت الهی شیعی خود را که ولایت فقیه می‌نامید، فقط در لابه لای صفحات کتابش تشکیل دهد و در رساله خود نظریاتش را درباره دستورالعملهای متعدد جنسی ابراز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داشتند که نفوذ سیاسی این پیرمرد قشری در وطنش </w:t>
      </w:r>
    </w:p>
    <w:p>
      <w:pPr>
        <w:pStyle w:val="BookText"/>
        <w:rPr/>
      </w:pPr>
      <w:r>
        <w:rPr>
          <w:rFonts w:ascii="IRNazanin" w:hAnsi="IRNazanin" w:eastAsia="IRNazanin"/>
          <w:color w:val="111111"/>
          <w:sz w:val="28"/>
          <w:sz w:val="28"/>
          <w:szCs w:val="28"/>
          <w:rtl w:val="true"/>
          <w:lang w:bidi="fa-IR"/>
        </w:rPr>
        <w:t>بسیار ناچیز است و تنها گروه مارکسیستها با ماسک اسلامی هستند که ستونهای تخت طاووس را با توطئه‌ها و سوء قصدهای خود به مخاطره انداخته‌اند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پیتر، با ترسیم فضای زندگی و افکار ایرانیان مقیم غرب که سخت تحت تأثیر دستاوردهای اروپای جدید قرار گرفته و گروهی از آنان از آموزه‌های مارکسیسم ـ لننیسم متأثر شده بودند، از حضور ناگهانی امام خمینی در آن دیار و تأثیر ژرفی که بر آنان گذارده، شگفت زده می‌شود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ناگهان روح الله خمینی در خانه کوچک و محقر نوفل لوشاتو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تابستان همان سال خون شهدا در خیابانهای تهران جاری بود و اکنون این پیرمرد مقدس همه کفار و منافقین را که پیرو مکتب ماتریالیسم علمی بودند،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دانشگاه سوربن در نوفل لوشاتو اجتماع کرده و اتوبوسها از منطقه روهر آنجا سرازیر بودند که مسافرین آنها را کارگران و تحصیل کرده‌های ایرانی مقیم اروپا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این مرد مقدس از قم ناگهان به یاد سوره‌های قرآن و نماز و قبله افتادند و یکباره از درون ضمیر ناخودآگاه خود فریاد خشمگین دیرینه اسلامی 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دانشجوی ایرانی که اکثرا از خانواده‌های معتبر بودند و تا کنون برجستگیهای بدن خود را از زیر پلیور در معرض دید قرار می‌دادند و هرگز شلوارهای جین به اندازه کافی برایشان تنگ و چسبان نبود، یکباره چادرهایی که مو و بدن آنها را می‌پوشاند و منظره آنها را خیلی بد می‌کرد به سر کردند و آن را با دندان محکم می‌گرفتند تا پایین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اثری از آرایش و بزک در آنها دیده نمی‌شد و ریش سیاه مردان، ظاهرا تعهد اسلامی آنها را نشان می‌داد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پیترشولاتور که با هواپیمای حامل امام خمینی از پاریس به تهران آمده است، در باره این سفر تاریخی نکات ریز و خواندنی و ویژه‌ای دارد که در آثار دیگر یافت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ذیل عنوان بازگشت آیة الله، بین پاریس و تهران ؛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مسافران ایرانی هواپیما ویژه ارفرانس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ناآرام و مشوش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صبح رسیده؟ پیدا کردن جهت مکه برای ادای نماز در داخل هواپیما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ملایان با عمامه‌های سیاه و سفید از این مسئله ناراحت نبودند، بلکه افراد عادی در بین انقلابیون اسلامی که اصلاح نکرده و با لباسهای چروکیده و پیراهنهای یقه باز، جزو مسافرین هواپیما بودند، در مشاوره مربوط به تعیین قبله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صادق طباطبایی اشاره‌ای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 زنان از طبقه بالای جمبوجت پایین آمد و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گروهی هستید که اجازه دارید از او به هنگام ادای نماز، فیلم 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فوقانی آیة الله روح الله خمینی، روی یک پتوی قهوه‌ای رنگ شرکت هواپیمایی ایر فرانس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سیاه او حاکی از سید، یعنی اولاد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پرواز در فرودگاه شارل دوگل تا کنون فقط دو ساعت خوابیده بود، ولی با وجود این، کوچک‌ترین علامت خستگی در چهره این پیرمرد هشتاد ساله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عبای قهوه‌ای رنگش را دور خود پیچیده بود، با دیدن گروه فیلمبرداری ما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لبخند زنان می‌دیدم و خیلی راحت و خونسرد و آرام به نظر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واقعی به مراتب مهربان‌تر و طبیعی‌تر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خنده به لبی بود که روی پوسترها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که هواپیمای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خارجی به او اسم رمز قالیچه سلیمان داده بودند ـ بر فراز شهر تهران در پرواز بود، چرا امام این چنین آرام و سبکبال می‌نمود؟</w:t>
      </w:r>
      <w:r>
        <w:rPr>
          <w:rFonts w:eastAsia="IRNazanin" w:cs="IRNazanin"/>
          <w:color w:val="111111"/>
          <w:sz w:val="28"/>
          <w:szCs w:val="28"/>
          <w:rtl w:val="true"/>
          <w:lang w:bidi="fa-IR"/>
        </w:rPr>
        <w:t>».</w:t>
      </w:r>
      <w:r>
        <w:rPr>
          <w:rStyle w:val="FootnoteAnchor"/>
          <w:rtl w:val="true"/>
        </w:rPr>
        <w:footnoteReference w:id="18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 شولاتور پس از تحلیل این آرامش امام در برابر آنهمه خطرهایی که همه احتمال می‌دادند، می‌نویسد</w:t>
      </w:r>
      <w:r>
        <w:rPr>
          <w:rFonts w:eastAsia="IRNazanin" w:cs="IRNazanin"/>
          <w:color w:val="111111"/>
          <w:sz w:val="28"/>
          <w:szCs w:val="28"/>
          <w:rtl w:val="true"/>
          <w:lang w:bidi="fa-IR"/>
        </w:rPr>
        <w:t xml:space="preserve">: </w:t>
      </w:r>
      <w:bookmarkStart w:id="293" w:name="pg3398_21007"/>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دلیل لبخند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آن لحظه در هواپیما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پایان دردناک و بی سرانجام کاری را که شروع کرده بود، حساب می‌کرد؛ ولی قدر مسلم این است که از دور نمای شهادت کمترین ترس و واهمه‌ای به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به دست دشمنان بی خبر از خدا برایش شهادتی محسوب می‌شد که او را در کنار شهدای بزرگ و مقدس شیعه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اسناد و مدارکی را که خودش روی آنها کار کرده بود، به طباطبایی داد که یک پوشه زرد رنگ نیز بین آنها دیده می‌شد و بعد برای نماز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جهت قبله برای او کار دشواری نبود و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کردن دستهایش نماز صبح را به طرف جنوب غربی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رکوع، سجود را به عمل آورد و پیشانی او پتوی قهوه‌ای رنگ ایرفرانس را که از آن به صورت فرش مخصوص نماز استفاده کرده بود، لمس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پیتر شولاتور، برای پی‌گیری حوادث مربوط به انقلاب به قم می‌آید و آنچه را که در این شهر مشاهده می‌کند، در فصلی جداگانه به رشته تحریر می‌کشد</w:t>
      </w:r>
      <w:r>
        <w:rPr>
          <w:rFonts w:eastAsia="IRNazanin" w:cs="IRNazanin"/>
          <w:color w:val="111111"/>
          <w:sz w:val="28"/>
          <w:szCs w:val="28"/>
          <w:rtl w:val="true"/>
          <w:lang w:bidi="fa-IR"/>
        </w:rPr>
        <w:t>:</w:t>
      </w:r>
    </w:p>
    <w:p>
      <w:pPr>
        <w:pStyle w:val="Heading3"/>
        <w:numPr>
          <w:ilvl w:val="2"/>
          <w:numId w:val="1"/>
        </w:numPr>
        <w:rPr/>
      </w:pPr>
      <w:bookmarkStart w:id="294" w:name="__RefHeading___Toc2752615_2749589250"/>
      <w:bookmarkStart w:id="295" w:name="_Toc101"/>
      <w:bookmarkEnd w:id="294"/>
      <w:r>
        <w:rPr>
          <w:rtl w:val="true"/>
        </w:rPr>
        <w:t>دژ مستحکم ایمان</w:t>
      </w:r>
      <w:bookmarkEnd w:id="295"/>
    </w:p>
    <w:p>
      <w:pPr>
        <w:pStyle w:val="BookText"/>
        <w:rPr/>
      </w:pPr>
      <w:r>
        <w:rPr>
          <w:rFonts w:ascii="IRNazanin" w:hAnsi="IRNazanin" w:eastAsia="IRNazanin"/>
          <w:color w:val="111111"/>
          <w:sz w:val="28"/>
          <w:sz w:val="28"/>
          <w:szCs w:val="28"/>
          <w:rtl w:val="true"/>
          <w:lang w:bidi="fa-IR"/>
        </w:rPr>
        <w:t xml:space="preserve">قم، ستامبر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مستحکم دین و ایمان که مثل اکثر شهرهای ایران قربانی جریان مدرنیزه شدن پهلوی شده فوق العاده زشت و بی اندازه بی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کوچکی که به کویر مجاور شهر منتهی می‌شود، هیچ‌گونه نشاط و طراوتی به این شهر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در اثر لهیب گرمای طاقت فرسای کویری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گنبد حرم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ماتم زده،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از طلای ناب ساخته شده و دیگری با کاشی کاری آبی، نقش گلهای رنگارنگ و بسیار زیبایی را دارد که گویی همه در باغ الهی پرورش یافته‌اند تا چشم انداز بسیار ناچیزی </w:t>
      </w:r>
    </w:p>
    <w:p>
      <w:pPr>
        <w:pStyle w:val="BookText"/>
        <w:rPr/>
      </w:pPr>
      <w:r>
        <w:rPr>
          <w:rFonts w:ascii="IRNazanin" w:hAnsi="IRNazanin" w:eastAsia="IRNazanin"/>
          <w:color w:val="111111"/>
          <w:sz w:val="28"/>
          <w:sz w:val="28"/>
          <w:szCs w:val="28"/>
          <w:rtl w:val="true"/>
          <w:lang w:bidi="fa-IR"/>
        </w:rPr>
        <w:t>از بهشت را نشان دهند که با دنیای عزاداری و گریه و زاری بی حد و اندازه مذهب شیعه کاملاً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ما را به قم از تهران به موقع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تابلویی که روی آن ورود غیر مسلمانان به صحن مقدس ممنوع اعلام شده می‌گذریم و با فاصله‌ای نسبتا زیاد فقط نگاهی به داخل صحن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زوار که بین آنها تعداد زیادی از زنان نیز دیده می شوند، در زیر گنبد و دور مقبره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ملاهایی هم که قرآن می‌خوانند و یا مشغول صدور فتوا هستند، به تعداد زیاد در آنجا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مشغول گرفتن وضو برای خواندن نماز در صحن حرم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در ورودی حرم تصویری بزرگ و رنگی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حال پاره کردن غل و زنجیرهای امپریالیسم می‌باشد و ژست قهرمانانه‌ای دارد و دو پاسداری که در طرفین او قرار دارند، چون آدمهای کوچک و ناقص الخلقه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قم به خاطر وجود مرقد حضرت فاطمه خواهر امام هشتم و امام عظیم الشأن شیعیان، یعنی امام رضاست و خود حضرت معصومه جزو شهدا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طور که گهگاه شنیده می‌شود، چندان هم ضد زن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عزیز ما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قم هم می‌شود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و طرفداران انقلاب اسلامی ادعا می‌کنند، چادر سیاه وسیله‌ای برای برقراری مساوات اجتماعی است؛ زیرا زنان فقیر و تهی دست می‌توانند البسه مندرس و وصله خورده خود را به کمک چادر از انظار مخفی کنند و علاوه بر آن به برکت چادر است که زنها بدن خود را می‌پوشانند و دیگر به صورت بازیچه و عامل شهوت رانی مردان در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مجاهد جوان در تهران قبلاً به من توضیح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عنوان یک غربی معنای اجتناب از تجمل و بزک را خوب بفهمید؛ چون در غرب هم دختران آزاده و روشنفکر از هر گونه بزک و اعمال غیر طبیعی پرهیز می‌کنند و به پوشیدن بلوز ساده و شلوار جین اکتفا می‌نمایند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هر نقطه شهر قم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پوسترها نشان </w:t>
      </w:r>
    </w:p>
    <w:p>
      <w:pPr>
        <w:pStyle w:val="BookText"/>
        <w:rPr/>
      </w:pPr>
      <w:r>
        <w:rPr>
          <w:rFonts w:ascii="IRNazanin" w:hAnsi="IRNazanin" w:eastAsia="IRNazanin"/>
          <w:color w:val="111111"/>
          <w:sz w:val="28"/>
          <w:sz w:val="28"/>
          <w:szCs w:val="28"/>
          <w:rtl w:val="true"/>
          <w:lang w:bidi="fa-IR"/>
        </w:rPr>
        <w:t xml:space="preserve">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چون یک قاضی عبوس و سر سخت برفراز ابرها ایستاده و ملائکه دور او را گرفته و عمو سام در حالی که ستاره داود روی کلاه سیلندرش دارد، شاه را از خود رانده و او هم با شمایل شیطانی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افتاده و مشغول بلعیدن کرمها و جانوران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تصویر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روی ابرهای مقدس درست مثل موسی هنگامی که فرامین الهی را دریافت می‌کرد،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 پوستر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چنان رسم شده که اگر بنا به اعتقادات مسلمانان محمد خاتم الانبیاء به شمار نمی‌رفت، می‌شد گفت که بی شباهت به یک پیغمبر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مسلمان سنی مذهب این چنین مقدس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غیر قابل تصور و پدیده مضحکی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تسنن که درجات مذهبی چون شیعه نیست، چه کسی جرأت دارد که بگوید من آیة الله، یعنی آیت خداوند هستم؟ محتوای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اهل تشیع نباشد، نوعی توهین به خدا محسوب 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البته طبیعی است که نگاه یک پژوهشگر مسیحی اروپایی با نگاه یک مسلمان انقلابی ایرانی،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تردید، گاهی عدم آگاهی سیاحان خارجی سبب بروز برخی بدبینیها و بزرگنماییهای آنها گردیده است، که حساسیت پیتر نسبت به کلمه آیت الله، یعنی نشانه خدا نیز از همین شمار است؛ در حالی که فرقه‌های مسلمان، هیچ کدام چنین برداشت و واکنشی را از خود بروز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آگاهیهای پیتر از تاریخ اسلام چندان هم بی راه نیست؛ چنان که می‌نویسد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اکنون در قم یعنی کانون اسرار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مکان یکه تاز و پیروز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مؤمن و وفادار او موجه‌ترین فرد، یعنی ابوبکر را برای رهبری دینی و دنیوی جهان اسلام برگزیدند و بدین ترتیب، او اولین خلیفه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عمر و عثمان به ترتیب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نفر بود که تازه نوبت خلافت به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عمو و داماد </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عنوان امیر المؤمنین را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محض رسیدن او به خلافت، اختلافات و تضادها شروع 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پنج سال در کوفه حکومت کرد و شیعیان، دوران خلافت او را با دوره حضور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حالی که انصار شریف در اطراف او بودند،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غاصب که یکی از بستگان دور پیغمبر به شمار می‌رفت، از در مخالفت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با هزاران حقه و نیرنگ غیر مستقیم باعث قتل خلیفه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و بالاخره سلسله امویان را تشکیل داد که حوزه فرمانروایی آنها از کوردو بای اندلس تا سمرقند در ترکستان شوروی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نوه‌های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امویان به قتل رسیدند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بارها توضیح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تاریخ درد و رنج و ماتم و عزای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طلبان که تعداد آنها در عراق امروزی زیاد است، علی ابن طالب را تنها جانشین بر حق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حتی سه خلیفه دیگر را که راشدین نامیده می‌شوند، به رسمیت نمی‌شناسند و مخصوصا امویان را لعن و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سرنگونی آخرین خلیفه اموی در دمشق به دست عباسیان هم نتوانست از این شکاف عظیم در دنیای اسلام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هنگامی بزرگ‌تر شد که بعدها مقام رهبریت مذهبی مسلمانان سنی هم به فاتحان و امپراطوران عثمانی تفویض شد که اجداد آنها از ترکهای جلگه‌های آسیای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دنیای تسنن و خلفای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خلیفه خدا در روی زمین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آتاتورک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اجرای سیاست توسعه طلبی و قهرآمیز بودند و سرزمین اسلام را با زور اسلحه توسعه می‌دادند و از آن دفاع می‌کردند و در مسایل مذهبی در اغلب موارد تابع سیاست باری به هر جهتی و راحت طلبی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مقارن با همین ایام،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تخیلات و افکار مبهم و غیر قابل فهم خود بودند و روی فناناپذیری </w:t>
      </w:r>
    </w:p>
    <w:p>
      <w:pPr>
        <w:pStyle w:val="BookText"/>
        <w:rPr/>
      </w:pPr>
      <w:r>
        <w:rPr>
          <w:rFonts w:ascii="IRNazanin" w:hAnsi="IRNazanin" w:eastAsia="IRNazanin"/>
          <w:color w:val="111111"/>
          <w:sz w:val="28"/>
          <w:sz w:val="28"/>
          <w:szCs w:val="28"/>
          <w:rtl w:val="true"/>
          <w:lang w:bidi="fa-IR"/>
        </w:rPr>
        <w:t>اصل گزینش از طرف خداوند و معصوم بودن امامان خود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شیعه بعد از علی و دو پسرش حسن و حسین به ترتیب به دست مخالفین سنی خود قتل رسیده بودند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حلقه دوازدهم این امامان را کودک پنجساله‌ای به نام محمد مهدی تشکیل می‌دهد که امام دوازدهم و آخرین امام شیعیان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شیعه این کودک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سامره عراق از انظار پنهان و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او در عالم غیبت به سر می‌برد و زنده است و در آخر الزمان ظهور کرده و دنیا را پر از عدل و داد نموده و حکومت الهی را در سرتاسر جهان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ظهور امام، زمام امور به دست نواب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فقط باید به نام و از طرف او باشد و حق قضاوت فقط به او تفویض شده است و پس از آن ظهور اسرارآمیزی که شیعه سخت معتقد به آن است، صرفا مربوط به امام مهدی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نایب او که لطف الهی شاملش شده، می‌تواند انجام وظیفه کند و به عنوان امام حاضر راه راست را به مردم نشان دهد و آنها را برای ظهور امام غایب آماده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عنوان رهبر جامعه شیعه و انقلاب اسلامی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تنها باور توده‌های مسلمان کشور نیست بلکه قانون اساسی کشور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هنگام ورود به تهران به طور موقت حافظ و نگهبان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موضوع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پنجم قانون اساسی مربوط به ولایت 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یعنی بالاترین رهبر دینی، در این اصل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و دولت از طرف کسی رهبری می‌شوند که به خاطر تقوا، شهامت، صداقت، علم و تجربه معروف است و هرگز مرتکب گناه یا جرمی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این فقیه که </w:t>
      </w:r>
    </w:p>
    <w:p>
      <w:pPr>
        <w:pStyle w:val="BookText"/>
        <w:rPr/>
      </w:pPr>
      <w:r>
        <w:rPr>
          <w:rFonts w:ascii="IRNazanin" w:hAnsi="IRNazanin" w:eastAsia="IRNazanin"/>
          <w:color w:val="111111"/>
          <w:sz w:val="28"/>
          <w:sz w:val="28"/>
          <w:szCs w:val="28"/>
          <w:rtl w:val="true"/>
          <w:lang w:bidi="fa-IR"/>
        </w:rPr>
        <w:t xml:space="preserve">از طرف توده مردم بالاجماع انتخاب می‌شود، عملاً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رئیس جمهور را عزل و نصب کند و هر قانونی را که مغایر با قوانین اسلام تشخیص دهد، نقض و کأن لم یکن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کل قوا می‌باشد و عزل و نصب افسران عالی رتبه ارتش از اختیارات اوست و هم اوست که در باره جنگ و صلح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شرقی آیة الله خمینی نوفل لوشاتو به برکت رابطه نامفهوم و گنگی که بین اعتقادات شیعه و قانون گذاری نشئت گرفته از انقلاب وجود دارد، دیگر افسانه نیست، بلکه به صورت چنان واقعیت سیاسی درآمده که زمام‌داران غربی را وادار کرده بنشینند و دست در موهای سر خود کرده و فکر کنند و به بیچارگی و لا علاجی خود فکری بکنند؛ زیرا این سیستم مبتنی بر تقدس و تقوا، دلیل و قانون خاص خود را دارد و از روش ویژه‌ای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غرب، آزادی و دموکراسی نامیده می‌شود، همه در اسلام جمع است و اسلام هر چیزی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بود که کارایی غربی که شاه پهلوی با زحمت فراوان به کشور آورده بود با مانع سخت و غیر قابل نفوذی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واقعیتهای دیرینه در لباس توحید و خداپرستی جای هر چیزی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انقلاب اسلامی همه اصطلاحات آزادی خواهانه و مترقی غربی از قبیل حقوق بشر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وست مینیستر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جدایی سه قوه، طبق نظر مونتسکیو به عنوان دسیسه‌های شیطانی قلمداد می‌شوند که از دنیای بیگانه وارد کشور شده‌اند و باید به دور ریخته شوند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صادق طباطبایی در طی گفتگوهای طول و دراز ما سعی کرد، زیر بنای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تشریح و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اول، یعنی وجود خود اسلام عبارت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هسته اصلی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منظور امام خمینی می‌باشد، هدف از تجدید حیات اسلام چند طبقه شدن و تعدد اقشار در اجتماع نیست؛ بر عکس، اگر اجتماع طبق موازین و قوانین قرآن عمل کند، در این صورت وحدت و اشتراک نظر بین ملت پیدا خواهد شد که خود جلوه‌ای از ذات خداوند و وحدانیت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توحید بر روی زمین سایه گستر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اظهارات او دلیل آوردم که مسیحیت دوران قرون وسطی هم نظرات مشابهی با آنچه که گفته شد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ما دائر بر فیلمبرداری از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 جریان سمینار فیضیه قم نقش بر آب شد؛ زیرا قبل از ظهر همان روز هنگام ورود امام به حوزه چنان هیجان دیوانه واری به مردم دست داده بود و ازدحام چنان بود که دو نفر زن جان خود را زیر دست و پای مردم از دست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خمینی هم با خشم و غضب به منزلش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به ملاقات آیة الله شریعتمداری که او هم ساکن قم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ناظران به چشم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اهل آذربایجان بود و نفوذ فوق العاده‌ای بین ده میلیون پیروانش که در مناطق شمال غرب کشور می‌زیستند،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هم بعدها زد و خوردهای خونینی بین طرفداران این دو روحانی در خیابانهای تبریز به وقوع پیوست، اما باید اعتراف کرد که شریعتمداری پیر در هیچ موردی یارای مقابله و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اندرون با ما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نزد او روی زمین نشسته و به دیوار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شریعتمداری ظریف‌تر و پیرتر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نظر می‌رسید و چشمان ضعیف و محیل و شرور او پشت شیشه‌های عینک این طرف و آن طرف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کاملاً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ملای معتبر در کنار او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یک معلم جوان و بلند قد توجه مارا جلب کرد که رفتار و حرکات او بی شباهت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شریعتمداری انتقادات خیلی صریحی از روش مملکت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می‌کرد و منکر اصل اشتباه ناپذیری او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این حق را به خود می‌دهد تا روحانیت را با تمام قدرت و اختیار در کارهای دولت دخالت بدهد، دیگر نباید تعجب کند اگر این خدمتگزاران به دین و مذهب به خاطر دخالتشان در امر </w:t>
      </w:r>
    </w:p>
    <w:p>
      <w:pPr>
        <w:pStyle w:val="BookText"/>
        <w:rPr/>
      </w:pPr>
      <w:r>
        <w:rPr>
          <w:rFonts w:ascii="IRNazanin" w:hAnsi="IRNazanin" w:eastAsia="IRNazanin"/>
          <w:color w:val="111111"/>
          <w:sz w:val="28"/>
          <w:sz w:val="28"/>
          <w:szCs w:val="28"/>
          <w:rtl w:val="true"/>
          <w:lang w:bidi="fa-IR"/>
        </w:rPr>
        <w:t>سیاست و اقتصاد روزی از طرف مردم مورد بازخواست یا مورد ارزشیابی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وجود دارد که در چنان روزی قضاوت مردم درباره آنها منفی باشد و آن وقت است که در نهایت امر لطمه به مذهب خواهد خورد؛ ولی خوب از دست ما چه بر می‌آید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پیتر ، سپس اشاره‌ای به حوادث تهران در این ایام می‌نماید و به ویژه نقش آیة‌الله بهشتی را در رویکردهای انقلاب بسیار تعیین کننده می‌داند، و همین تأثیر گذاری را سبب شهادتش می‌شمارد و آن گاه به شرح حوادث قم بر می‌گردد و درباره انبوه مردمی که برای زیارت امام خمینی در پشت دیوار منزلش گرد آمده‌اند،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عصر به داخل جمعیت عظیمی که در اطراف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گرد آمده بودند،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کوچه‌ای که امام در آن منزل داشت، با دریچه‌های آهنی و به کمک پاسداران مجهز کاملاً تحت محافظت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یک عمارت دو طبقه بسیار کوچک و محقر و در نزدیکی رودخانه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بام منزل آنتنهای بلند و قیافه زمخت و خشن پاسداران و دو مسلسل سنگین ضد هوایی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پر ابهت و با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فقط چند ثانیه‌ای در تراس خانه‌اش ظاهر شد و دستی به سوی طرفدارانش تکان داد و بلافاصله تنی چند از آنها به حال اغما و بیهوشی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فریاد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زن پیچیده شده در چادر با صدایی لرزان جمله‌ای را گفت که تکرار آن از طرف جمعیت پایانی نداشت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آن را برایم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نور خدایی و فریاد قلب مایی</w:t>
      </w:r>
      <w:r>
        <w:rPr>
          <w:rFonts w:eastAsia="IRNazanin" w:cs="IRNazanin"/>
          <w:color w:val="111111"/>
          <w:sz w:val="28"/>
          <w:szCs w:val="28"/>
          <w:rtl w:val="true"/>
          <w:lang w:bidi="fa-IR"/>
        </w:rPr>
        <w:t>».</w:t>
      </w:r>
      <w:r>
        <w:rPr>
          <w:rStyle w:val="FootnoteAnchor"/>
          <w:rtl w:val="true"/>
        </w:rPr>
        <w:footnoteReference w:id="19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دولت ملی در ایران یا حکومت آق قوینلو و ظهور دولت صفوی، والتر هینس، ترجمه کیکاوس جهانداری، انتشارات خوارزمی،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Josaphat Barbaro</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Signioria</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سفرنامه‌های ونیزیان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نامه جوزافا باربارو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منوچهر امیری، انتشارات خوارزمی،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M.Ambrosiocontarini</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Badojos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شرلی، برادر آنتوان شرلی، در پی یک مأموریت از انگلستان به ایران مهاجرت کرده و با زیرکی، موقعیت ویژه‌ای در دربار شاه عباس به دست آورده؛ به طوری که مشاور شاه در مهام امور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برادران شرلی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آوانس، انتشارات منوچهری،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دن گارسیا دسیلو فیگوئروا، ترجمه غلامرضا سمیعی،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کاردینال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Kardinal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مقامات روحانیت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 از پاپ مقام اول را دارند و آنان توسط پاپ قبلی تعیین شده و شورای انتخاب پاپ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ترک پاپ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می‌دهند و پاپ جدید را انتخاب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پیترو دلاواله ترجمه دکتر شعاع‌الدین شفا، شرکت انتشارات علمی و فرهنگی،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مقدمه 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Guriana</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Schammame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از خربزه، دستنبو، هر چیز خوشبو که در دست گیرند و ببویند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Schunchiar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شونه‌خیار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همان خیار چنبر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Niris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Yescht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شاید منظور شهر رشت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توجه به اینکه نیریز در فارس است بنابراین یشت نمی‌تواند رشت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نیریز دیگری در آن زمان در حوالی رشت وجود داشته‌است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الئاریوس، ترجمه احمد بهپور، سازمان انتشاراتی و فرهنگی ابتکار،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تاورنیه، ترجمه ابو تراب نوری، انتشارات کتابخانه سنائی مقدم، چاپ دوم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جهان، دکتر عبدالحسین نوالی، مؤسسه نشر هما،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شاردن، شوالیه شاردن، ترجمه اقبال یغمایی، انتشارات توس، چاپ اول،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پله‌ای که برای برداشتن آب از چاه یا آب انبار ساخته 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دعا و ذکری در مجموعه زیارتنامه و آداب مربوط به حرم مطهر دیده نشد، اگر چه اذکاری را که شاردن نقل کرده به مضامین برخی از ادعیه اهل البیت پیامبر علیهم السلام بسیار نزدیک می‌باشد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قندیل، چراغ و یا شمعدانی است که از سقف آویزان شده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گزارش زیبا و متقنی از حرم فاطمه معصومه علیهاالسلام ارائه می‌کند، اما به سبب عدم آگاهی از تاریخ اسلام و ایران، مرتکب اشتباهات بزرگی می‌شود؛ چنان که درباره هجرت حضرت معصومه علیهاالسلام به قم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خلفای بغداد، شیعیان حضرت علی علیه‌السلام و ائمه اطهار را مورد شکنجه و آزار قرار می‌دادند، امام موسی کاظم پدر آن حضرت، وی را به شهر قم انتقال 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آن حضرت پس از شهادت پدر، برای دیدار برادر خود امام رضا علیه‌السلام ، از مدینه به سوی خراسان عزم سفر نمود، ولی به دلیل مشکلات و مصائبی که بر سر راهش ایجاد گردید، به مقصد نرسید و مسیر خود را از شهر ساوه، به جانب قم تغییر داد و در مدت کمتر از بیست روز اقامت توأم با بیماری، مجال تأسیس هیچ بنایی را پیدا نکرد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کتابه‌های حرم مطهر و حظیره‌های اطراف آن، اشعاری با مضامین یاد شده دیده نشده، اگر هم در آن دوران لوحی حاوی چنان ابیاتی وجود داشته، مانند بسیاری از آثار دیگر از میان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کتابه‌های حرم مطهر حضرت معصومه و حظیره‌های اطراف آن، دکتر منوچهر ستوده، کتابخانه آیت الله العظمی نجفی مرعشی،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سر و گردن، به هنگام قرائت قرآن و دعا، هیچ ارتباطی به باورهای دینی ندارد، بلکه حالتی است برای بیان احساسات و عواطف که به طور طبیعی بروز می‌کند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مناسبات فرانسه با ایران،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کاستونه دفوس </w:t>
      </w:r>
      <w:r>
        <w:rPr>
          <w:rFonts w:eastAsia="IRNazanin" w:cs="IRNazanin"/>
          <w:b w:val="false"/>
          <w:bCs w:val="false"/>
          <w:i w:val="false"/>
          <w:iCs w:val="false"/>
          <w:color w:val="333333"/>
          <w:sz w:val="20"/>
          <w:szCs w:val="20"/>
        </w:rPr>
        <w:t>H . castonnet defosses</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رافائل دومان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pere raphael dunans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به ژاک دو ترتر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jacques dutertre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 به سال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لومان چشم به جهان گشود، او پس از گرویدن به فرقه کاپوشن خود رافائیل نامید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سلسله صفویه و ایام استیلای افاغنه در ایران، لارنس لکهارت، ترجمه مصطفی قلی عماد، انتشارات مروارید،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ایوان 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yvonne gres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فرانسوی نوشت و جزء سلسله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از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منتشر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سفید زیبا، ایوان گرس، ترجمه علی اصغر سعیدی،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دیپلمات و وزیر امور خارجه فرانسه در عصر لویی چهاردهم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تاورنیه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شوالیه شاردن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مطلب را با استناد به اسناد اتاق تجارت فرانسه نوشته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نویسنده با استناد به اسناد بایگانی وزارت امور خارجه نوشته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سفیر زیبا،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کارری، جملی کارری،، ترجمه دکتر عباس نخجوانی و عبد العلی کارنگ، اداره کل فرهنگ و هنر آذربایجان شرقی،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سفرنامه‌ها، فؤاد فاروقی، انتشارات عطایی،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دن کارسیا فیگوئرا، ترجمه غلامرضا سمیعی، نشر نو،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دلاواله، پیتر دلاواله، ترجمه دکتر شعاع الدین شفا، شرکت انتشارات علمی و فرهنگی،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تاورنیه ترجمه ابوتراب نوری، انتشارات کتابخانه سنایی مقدم، چاپ دوم،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شاردن، ترجمه اقبال یغمایی، انتشارات توس،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سفیر زیبا، ایوان گرس، ترجمه علی اصغر سعیدی،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کارری،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کوزانسوا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سفرنامه کاتف،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روابط بازرگانی و سیاسی ایران و روسیه،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راستاب جین،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نیمه دوم قرن شانزدهم و هفدهم، آرشیو دانشکده شرق‌شناسی فرهنگستان علوم روسیه، بخش نسخ خطی شرقی، ش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ترک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terek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ایالت ترسکی است که در سال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بنا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آگاهیها از طریق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مولتانیسکی؛ مولتان شهری است که در پاکستان غربی و یکی از مهمترین شهرهای هندوستان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سالی مرکز مهم کاروان روی بازرگانی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بین تجار خاور نزدیک و میانه، شهرت به سزایی داشته و کاتف پادشاهی هند را پادشاهی مولتانیسکی می‌نامد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کاتف، فدت آفاناس یویچ، ترجمه محمد صادق همایونفرد، ویرایش عبدالعلی سیاوشی، تهران،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لرستان و خوزستان، بارون دوبد، ترجمه محمد حسین آریا، شرکت انتشارات علمی و فرهنگی،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ایران، حامدالگار، ترجمه ابوالقاسم سری، انتشارات توس،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لرستان و خوزستان،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مسافرت به ایران، موریس روکوتزبوئه، ترجمه محمود هدایت، سازمان انتشارات جاویدان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انگلیس، محمود محمود،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مأموریت ژنرال گاردان در ایران، ترجمه عباس اقبال آشتیانی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اوژن فلاندن به ایران، ترجمه حسین نورصادقی، انتشارات اشراقی،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از مقدمه مؤلف بر چاپ دوم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مؤسسات تمدنی جدید در ایران، محبوبی اردکانی، انتشارات دانشگاه تهران، به نقل از مرآت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اتفاقیه، نمره نود و هشتم مورخ پنجم ربیع الاول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پولاک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ایرانیان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یاکوب ادوارد پولاک، ترجمه کیکاووس جهانداری، انتشارات خوارزمی،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دیباچه،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گلستان سعدی، به اهتمام محمدعلی فروغی، انتشارات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ایرانیان،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ایرانیان،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عباس میرزا ملک آراء، دکتر عبد الحسین نوایی،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ناصرالدین شاه، سفر سوم فرنگستان، کتاب دوم، سازمان اسناد ملی ایران،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 دکتر فوریه، ترجمه عباس اقبال آشتیانی، مقدمه 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فوریه،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کشور آلمان که در قدیم کشور مستقل به شمار می‌آمده و مساحت آن</w:t>
      </w:r>
      <w:r>
        <w:rPr>
          <w:rFonts w:eastAsia="IRNazanin" w:cs="IRNazanin"/>
          <w:b w:val="false"/>
          <w:bCs w:val="false"/>
          <w:i w:val="false"/>
          <w:iCs w:val="false"/>
          <w:color w:val="333333"/>
          <w:sz w:val="20"/>
          <w:szCs w:val="20"/>
        </w:rPr>
        <w:t>294000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به دربار سلطان صاحبقران، هیزیش کارل بروگش، ترجمه حسین کرد بچه، تهران، انتشارات اطلاعات،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آفتاب، دومین سفرنامه هیزیش کارل بروگش، ترجمه مجید جلیلوند، نشر مرکز،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پولاک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ایرانیان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یاکوب ادوارد پولاک، ترجمه کیکاووس جهانداری، انتشارات خوارزمی،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آفتاب،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عنوان دو کتاب است، با این ویژگیها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آقتاب،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کارلاسرنا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و دیدنیهای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غلامرضا سمیعی، نشر نو،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احیای تفکر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جمال الدین اسدآبادی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صاحبی، انتشارات فکر روز،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امین‌الدوله، به کوشش حافظ فرمانفرماییان،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قول عیسی مسیح علیه‌السلام است در انجیل متی باب بیست و هفتم،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خطاب به یهودیان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قیصر را به قیصر و مال خدا را به خدا بدهید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کازاما به جای حرم، مسجد پر تلألو و مجلل نوشته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کازاما، آکی‌ئوکازاما، ترجمه دکتر هاشم رجب‌زاده، انجمن آثار و مفاخر فرهنگی،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ایران،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Saint. Denis</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ایران، کنت ژولین دورو ششوار، ترجمه مهران توکلی، نشر نی،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مترجم،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وامبری،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Kerbek</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اصطلاح نخستین جده دقیق 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شنیده نشده است که انجام این عمل اجباری باشد، بلکه زائران روی ذوق شخصی، هر کدام به نوعی اظهار ارادت می‌کنند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کلمه </w:t>
      </w:r>
      <w:r>
        <w:rPr>
          <w:rFonts w:eastAsia="IRNazanin" w:cs="IRNazanin"/>
          <w:b w:val="false"/>
          <w:bCs w:val="false"/>
          <w:i w:val="false"/>
          <w:iCs w:val="false"/>
          <w:color w:val="333333"/>
          <w:sz w:val="20"/>
          <w:szCs w:val="20"/>
        </w:rPr>
        <w:t>Saint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مقدس یا مقدسه را آورده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بعضی از روی کنجکاوی به عنوان دیدن اثری تاریخی به آن لوح سنگی نظری انداخته باشند، ولی در نزد ایرانیان، پادشاهان جبار به ویژه سلاطین قاجار، هیچ‌گونه ارج و احترامی ندارند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مادام دیولافوا، ترجمه فره‌وشی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دنیای کتاب،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مادام دیولافوا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کلده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0215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تن از نویسندگان معروف، شرح حال او را نگاشته‌اند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لرد رانلدشی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lord ronald shed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هاردلد نیکلسن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horold Nicolson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موزر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mozley</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جرج ـ ن ـ کرزن، ترجمه غلامعلی وحید مازندرانی، شرکت انتشارات علمی و فرهنگی،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آقا ابراهیم، پدر میرزا علی اصغر خان امین السلطان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سفرنامه کلودانه با ویژگیهای ذیل به پارسی برگردانده شده، و در ایران انتشار یافته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ایرانی،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نادر را افرادی چون طبری نقل کرده‌اند که چون نزدیک به زمان واقعه بوده‌اند و زیر سلطه احکام جور می‌زیسته‌اند، بی‌تردید از تأثیر تهدیدات و تبلیغات آنها در امان نبوده‌اند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ترجمه سید هاشم رسولی محلاتی، انتشارات صدوق،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اوژه اوبن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اقامت آن حضرت را، اشتباها محل دفن وی نامیده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سید نصرالله دیبا، فرزند بزرگ حاجی میرزا رفیع‌الدین نظام‌العلمای تبریزی، که در دوره سلطنت مظفرالدین شاه، لقب وی از دبیرالسلطنة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 و سرپرست خالصه‌جات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ایامی که او این سمت را بر عهده داشته، به موجب نوشته مرحوم بامداد در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تاریخ رجال ایران، عنوان رسمی‌اش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وزیر اداره‌کل جنس دیوانی ممالک محروسه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صورت </w:t>
      </w:r>
      <w:r>
        <w:rPr>
          <w:rFonts w:eastAsia="IRNazanin" w:cs="IRNazanin"/>
          <w:b w:val="false"/>
          <w:bCs w:val="false"/>
          <w:i w:val="false"/>
          <w:iCs w:val="false"/>
          <w:color w:val="333333"/>
          <w:sz w:val="20"/>
          <w:szCs w:val="20"/>
        </w:rPr>
        <w:t>Michmechs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 کنونی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Lynch</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اوژن اوبن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اصغر سعیدی، انتشارات زوار،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مقدمه محمد مهریاربر ترجمه فارسی سفرنامه،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نویسنده حضرت فاطمه معصومه علیهاالسلام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اصفهان، سفرنامه پیر لوتی، ترجمه بدر الدین کتابی، انتشارات اقبال،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افسانه و واقعیت، خاطرات سفر به ایران، مریت هاکس، گروه ترجمه بنیاد پژوهش‌های آستان قدس رضوی،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لورد شهری زیارتی در جنوب غربی فرانسه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دختری روستایی به نام برنادت سوبیروس ادعا کرد شبح مریم عذرا را در کنار چشمه دیده است که بعدا به صورت شهری زیارتی، بسیاری برای شفا یافتن به آنجا روی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دختر محمد بن عبدالله صلوات الله علیهما در مدینه به خاک سپرده شده و حضرت فاطمه دختر موسی بن جعفر سلام الله علیهما موسوم به حضرت معصومه در قم مدفون است؛ البته فاطمه نیز با واسطه دخت پیامبر خاتم صلی‌الله‌علیه‌و‌آله محسوب می‌شود و ممکن است خانم هاکس بدین نکته توجه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خانم هاکس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سوهان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تا آنجا که ما به یاد داریم هیچ‌گاه مرسوم نبوده است که آیاتی از قرآن زینت بخش سوهان قم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هنگام دیدار خانم هاکس از شهر قم، استعمال تریاک رایج بوده است، اما در روزگار ما به گونه‌ای آشکار هرگز معمول نبوده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000/300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برای جمعیت قم در آن زمان، اغراق‌آمیز و شاید رقم </w:t>
      </w:r>
      <w:r>
        <w:rPr>
          <w:rFonts w:eastAsia="IRNazanin" w:cs="IRNazanin"/>
          <w:b w:val="false"/>
          <w:bCs w:val="false"/>
          <w:i w:val="false"/>
          <w:iCs w:val="false"/>
          <w:color w:val="333333"/>
          <w:sz w:val="20"/>
          <w:szCs w:val="20"/>
        </w:rPr>
        <w:t>000/30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برکت انقلاب اسلامی، بخش مهمی از عقب‌ماندگی مزبور که بی‌تردید جنبه سیاسی داشته جبران شده است و مطالب تلخ یاد شده اینک مشاهده نمی‌شود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افسانه و واقعیت،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صحاری ایران، دکتر آلفونس گابریل، برگردان فرامرز نجدسمیعی، مؤسسه چاپ و انتشارات آستان قدس رضوی، مشهد،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صحاری ایران، دکتر آلفونس گابریل، برگردان فرامرز نجد سمیعی،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صحاری ایران، آلفرنس گابریل،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توماشک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 Tpmaschek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آبادیها را با همه ایستگاه‌ها و منزلهای مهم،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کاشان، نایین، عقده و میبد رسم کرده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سفرنامه کلاویخو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به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رسیدیم، ما را برای زیارت این مکان مقدس و آرامگاه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 در ایران راه می‌پیمودیم و بر سر زبانها افتاده بود که ما به زیات مشهد مشرف شده و آن مکان مقدس را دیده‌ایم، مردم همه می‌آمدند و لبه قبای ما را بوسه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مسافر ما می‌دانست حسن صباح بنیان گذار فرقه خطرناک اسماعیلیه که او در یکی از فصل‌های بعدی کتابش به خوبی این فرقه را شرح داده است، احتمالا از اهالی قم است، حتما از گزارش درباره این شهر غفلت نمی‌کرد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 کوهستان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بعد پیروان زیادی از قم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 هنگامی که از جاده آسفالته و یا راه آهن به طرف قم می‌رویم، این چشم‌انداز تأثیر چندانی ندارد، اما با این همه شکل شهر، مانند گنبد زرین برادر فاطمه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و یا گنبد زرین شاه عبدالعظیم در کنار ویرانه‌های ری باستانی، حالت جذابی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سایکس در سفرنامه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ساعت بزرگ حرم صدای دلنشینی دارد و بنا به گفته جنرال شیندلر متعلق به یکی از صوامع قفقاز بوده و بعد به اینجا انتقال داده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Schindler, A. Houtum, Eastern Persian Irak , London, 1896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این کار توسط زینب دختر امام جواد علیه‌السلام انجام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مختصر البلدان، ابن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مربوط به قم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همان جاست که زهراء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در تاریخ گزیده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کاظم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آدینه چهاردهم صفر سنه ثلاث و ثلاثین و مأة به بغداد درگذشت، بیست و هشت دختر داشت، اما شانزده را نام یافته‌ام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 فاطمه علیهاالسلام که به قم مدفون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بایستی آرامگاه فاطمه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مسافر ما پناهگاه گنهکاران و بی‌گناهانی بوده باشد که به داخل دیوارهای آرامگاه پناه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مغول‌ها در ایران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Geschichte der Mongolen in persien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Hammer _ Purgstall</w:t>
      </w:r>
      <w:r>
        <w:rPr>
          <w:rFonts w:ascii="IRNazanin" w:hAnsi="IRNazanin" w:eastAsia="IRNazanin"/>
          <w:b w:val="false"/>
          <w:b w:val="false"/>
          <w:bCs w:val="false"/>
          <w:i w:val="false"/>
          <w:i w:val="false"/>
          <w:iCs w:val="false"/>
          <w:color w:val="333333"/>
          <w:sz w:val="20"/>
          <w:sz w:val="20"/>
          <w:szCs w:val="20"/>
          <w:rtl w:val="true"/>
        </w:rPr>
        <w:t>می‌خوانیم که در زمان فرمانروایی ارغوان، شمس الدین جوینی، وزیری که از فرمانروا گریخته بود، به قم پناهنده شد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مغولها هم مانند فرمانروایان سلجوقی و بویه به این آرامگاه احترام می‌گذاشتند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قلعه‌های دختر، 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رجبی، چیستا، سال اول،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قم قدیم‌تر از این بنا است؛ چون حتی یونانی‌ها، این شهر را به عنوان منزلی در میان ساوه وکاشان می‌شناختند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ترمانتیکا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TAhermantica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سبب گرمای شدیدی که بر قم ـ با وجود اینکه هزار متر سطح دریا ارتفاع دارد ـ حکم فرماست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آیا قم در زمان مادها یا باز هم پیش از آن وجود داشته است، روشن نیست؛ امّا جالب توجه است که هرتسفلد، هنگامی که در سال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ورامین از طریق کویر به قم می‌رفت، تپه ویرانه‌ای را از زمان‌های بسیار باستان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تپه نگاه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Reisebericht, ZDMG. 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آرامگاه‌های دروازه کاشان،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تاریخی و اماکن باستانی ایران، نصرت اللّه مشکوتی،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شاخه‌ای که از خط آهن قم به طرف جنوب شرقی می‌رود و از طریق کاشان تا خالد آباد ادامه دارد، قرار است در کفه یزد ـ کرمان ـ بم ـ زاهدان ادامه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مارکوپولو در ایران، الفونس کابریل، دکتر پرویز رجبی، انتشارات اساطیر،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خراسان تا بختیاری،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ضرب المثل مزبور، خلاف ادب بود، از نقل آن صرفنظر گردید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خراسان تا بختیاری، هانری رنه دالمانی، ترجمه غلامرضا سمیعی، نشر طاووس،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http://online islamic store . come / johnesposito. html</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مدرنیسم و اسلام، اکبر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فرهاد فرهمندفر، نشر ثالث،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اسپوزیتو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مورخان بزرگی چون بلاذری، اعثم کوفی، و حسن بن محمد قمی، تصریح کرده‌اند که قم در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مسلمانان به سرداری ابوموسی اشعری فتح شد، ولی هیچ کدام نگفته‌اند که او نماینده امام علی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اعثم کوفی،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عبداللّه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گفته‌اند نخستین کس بوده که در قم اظهار تشیع کرده، ولی او نیز معاصر و نماینده امام علی علیه‌السلام نبوده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مترجم محترم به منابع متن مراجعه نداشته است، از این‌رو در برگرداندن نامهای اشخاص و جایها به فارسی، دچار اشتباه شده است که ما در حد امکان آنها را اصلاح کرده‌ایم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امام خمینی با حق رأی زنان در انتخابات نبود، بلکه اعتراض آن بزرگوار به سوء استفاده رژیم فاسد پهلوی از عنوان آزادی زنان بود که همچون اصول دیگر انقلاب به اصطلاح سفید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امپریالیسم جهانی، دیکته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امام خمینی در یکی از نطقهای تاریخی خود صریحا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 ترقی زنها مخالف نیستیم، ما با این فحشا مخالفیم، با این کارهای غلط مخالفیم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مردها در این مملکت آزادی دارند که زنها داشته باشند؟ مگر آزاد زن و آزاد مرد با لفظ درست می‌شود؟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Sposito, The Oxford Encyclopedia of the Modern Islamic World, (4 vol.) p.381-385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با این ویژگیها به فارسی منتشر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کانون زمین لرزه، پیتر شولاتور، ترجمه ضیاءالدین ضیائی، شرکت ترجمه و نشر بین الملل،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 شیعه موجه‌ترین فرد برای جانشینی حضرت محمد صلی‌الله‌علیه‌و‌آله تنها علی علیه‌السلام بود و این موضوعی است که برخی از علمای اهل تسنن هم معترف به آن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اعتقاد به امام معصوم، امری خیالی، مبهم و غیر قابل فهم نیست، بلکه همان گونه که در متون اسلامی به خصوص امامیه به صراحت آمده، شیعیان بر این باورند که رهبری دینی، فکری و مرامی مسلمانان حتی الامکان باید در اختیار افرادی پاک و مبرّای از هر گونه نقصیه خَلقی و خُلقی قرار گیرد، که این ویژگیها به دوازده نفر از دودمان پاک پیامبر اختصاص یافته، و قول و فعل آنها برای همه زمانها حجت است، و در زمان غیبت، کسانی که بیشترین نسبت را از نظر صفات و شرایط با آنها داشته باشند، می‌توانند نیابت ایشان را عهده دار شوند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ادعایی غیر واقعی و بیجاست؛ زیرا در پیش نویس قانون اساسی و در مذاکرات مجلس خبرگان نخست و در مصوبات مجلس شورای اسلامی و مناسبات بین المللی، همواره از تجربیات و اندیشه‌های بشری بهره گرفته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73301</Words>
  <Characters>291966</Characters>
  <CharactersWithSpaces>363964</CharactersWithSpaces>
  <Paragraphs>1532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2026-08-17T22:41:54Z</dcterms:created>
  <dc:creator>ghaemiyeh.com</dc:creator>
  <dc:description/>
  <dc:language>en-US</dc:language>
  <cp:lastModifiedBy/>
  <dcterms:modified xsi:type="dcterms:W3CDTF">2026-08-18T02:12:00Z</dcterms:modified>
  <cp:revision>1</cp:revision>
  <dc:subject/>
  <dc:title>قم از نگاه بیگانگان</dc:title>
</cp:coreProperties>
</file>

<file path=docProps/custom.xml><?xml version="1.0" encoding="utf-8"?>
<Properties xmlns="http://schemas.openxmlformats.org/officeDocument/2006/custom-properties" xmlns:vt="http://schemas.openxmlformats.org/officeDocument/2006/docPropsVTypes"/>
</file>